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172" w:rsidRDefault="006B3172" w:rsidP="006B3172">
      <w:r>
        <w:t>Bevételek:</w:t>
      </w:r>
    </w:p>
    <w:p w:rsidR="006B3172" w:rsidRDefault="006B3172" w:rsidP="006B3172">
      <w:r>
        <w:t>1. Termékeladásból származó bevételek:</w:t>
      </w:r>
    </w:p>
    <w:p w:rsidR="006B3172" w:rsidRDefault="006B3172" w:rsidP="006B3172">
      <w:pPr>
        <w:pStyle w:val="Listaszerbekezds"/>
        <w:numPr>
          <w:ilvl w:val="0"/>
          <w:numId w:val="4"/>
        </w:numPr>
      </w:pPr>
      <w:r>
        <w:t>Átlagos havi eladás: X Ft (itt adott összeg).</w:t>
      </w:r>
    </w:p>
    <w:p w:rsidR="006B3172" w:rsidRDefault="006B3172" w:rsidP="006B3172">
      <w:pPr>
        <w:pStyle w:val="Listaszerbekezds"/>
        <w:numPr>
          <w:ilvl w:val="0"/>
          <w:numId w:val="4"/>
        </w:numPr>
      </w:pPr>
      <w:r>
        <w:t>Részünk a bevételből: 15%.</w:t>
      </w:r>
    </w:p>
    <w:p w:rsidR="006B3172" w:rsidRDefault="006B3172" w:rsidP="006B3172">
      <w:r>
        <w:t>Költségek:</w:t>
      </w:r>
    </w:p>
    <w:p w:rsidR="006B3172" w:rsidRDefault="006B3172" w:rsidP="006B3172">
      <w:r>
        <w:t>1. Bérleti díj:</w:t>
      </w:r>
    </w:p>
    <w:p w:rsidR="006B3172" w:rsidRDefault="006B3172" w:rsidP="006B3172">
      <w:pPr>
        <w:pStyle w:val="Listaszerbekezds"/>
        <w:numPr>
          <w:ilvl w:val="0"/>
          <w:numId w:val="2"/>
        </w:numPr>
      </w:pPr>
      <w:r>
        <w:t>120 000 Ft (87 négyzetméter)</w:t>
      </w:r>
    </w:p>
    <w:p w:rsidR="006B3172" w:rsidRDefault="006B3172" w:rsidP="006B3172">
      <w:r>
        <w:t>2. Fényköltség:</w:t>
      </w:r>
    </w:p>
    <w:p w:rsidR="006B3172" w:rsidRDefault="006B3172" w:rsidP="006B3172">
      <w:pPr>
        <w:pStyle w:val="Listaszerbekezds"/>
        <w:numPr>
          <w:ilvl w:val="0"/>
          <w:numId w:val="2"/>
        </w:numPr>
      </w:pPr>
      <w:r>
        <w:t>Átlagos havi villanyszámla: Z Ft.</w:t>
      </w:r>
    </w:p>
    <w:p w:rsidR="006B3172" w:rsidRDefault="006B3172" w:rsidP="006B3172">
      <w:r>
        <w:t>3. Víz és csatornadíj:</w:t>
      </w:r>
    </w:p>
    <w:p w:rsidR="006B3172" w:rsidRDefault="006B3172" w:rsidP="006B3172">
      <w:pPr>
        <w:pStyle w:val="Listaszerbekezds"/>
        <w:numPr>
          <w:ilvl w:val="0"/>
          <w:numId w:val="2"/>
        </w:numPr>
      </w:pPr>
      <w:r>
        <w:t>Átlagos havi költség: W Ft.</w:t>
      </w:r>
    </w:p>
    <w:p w:rsidR="006B3172" w:rsidRDefault="006B3172" w:rsidP="006B3172">
      <w:r>
        <w:t>4. Internet és telefonköltség:</w:t>
      </w:r>
    </w:p>
    <w:p w:rsidR="006B3172" w:rsidRDefault="006B3172" w:rsidP="006B3172">
      <w:pPr>
        <w:pStyle w:val="Listaszerbekezds"/>
        <w:numPr>
          <w:ilvl w:val="0"/>
          <w:numId w:val="2"/>
        </w:numPr>
      </w:pPr>
      <w:r>
        <w:t>Átlagos havi költség: V Ft.</w:t>
      </w:r>
    </w:p>
    <w:p w:rsidR="006B3172" w:rsidRDefault="006B3172" w:rsidP="006B3172">
      <w:r>
        <w:t>5. Biztosítások:</w:t>
      </w:r>
    </w:p>
    <w:p w:rsidR="006B3172" w:rsidRDefault="006B3172" w:rsidP="006B3172">
      <w:pPr>
        <w:pStyle w:val="Listaszerbekezds"/>
        <w:numPr>
          <w:ilvl w:val="0"/>
          <w:numId w:val="2"/>
        </w:numPr>
      </w:pPr>
      <w:r>
        <w:t>Vagyonbiztosítás, felelősségbiztosítás stb.</w:t>
      </w:r>
    </w:p>
    <w:p w:rsidR="006B3172" w:rsidRDefault="006B3172" w:rsidP="006B3172">
      <w:r>
        <w:t>6. Reklám és marketing:</w:t>
      </w:r>
    </w:p>
    <w:p w:rsidR="006B3172" w:rsidRDefault="006B3172" w:rsidP="006B3172">
      <w:pPr>
        <w:pStyle w:val="Listaszerbekezds"/>
        <w:numPr>
          <w:ilvl w:val="0"/>
          <w:numId w:val="2"/>
        </w:numPr>
      </w:pPr>
      <w:r>
        <w:t>Hirdetések, promóciók, események költségei.</w:t>
      </w:r>
    </w:p>
    <w:p w:rsidR="006B3172" w:rsidRDefault="006B3172" w:rsidP="006B3172">
      <w:r>
        <w:t>7. Alapbérek és juttatások:</w:t>
      </w:r>
    </w:p>
    <w:p w:rsidR="006B3172" w:rsidRDefault="006B3172" w:rsidP="006B3172">
      <w:pPr>
        <w:pStyle w:val="Listaszerbekezds"/>
        <w:numPr>
          <w:ilvl w:val="0"/>
          <w:numId w:val="2"/>
        </w:numPr>
      </w:pPr>
      <w:r>
        <w:t>Az alkalmazottak bérei és egyéb juttatások.</w:t>
      </w:r>
    </w:p>
    <w:p w:rsidR="006B3172" w:rsidRDefault="006B3172" w:rsidP="006B3172">
      <w:r>
        <w:t>8. Raktározási költségek:</w:t>
      </w:r>
    </w:p>
    <w:p w:rsidR="006B3172" w:rsidRDefault="006B3172" w:rsidP="006B3172">
      <w:pPr>
        <w:pStyle w:val="Listaszerbekezds"/>
        <w:numPr>
          <w:ilvl w:val="0"/>
          <w:numId w:val="2"/>
        </w:numPr>
      </w:pPr>
      <w:r>
        <w:t>Ha van raktárkészlet.</w:t>
      </w:r>
    </w:p>
    <w:p w:rsidR="006B3172" w:rsidRDefault="006B3172" w:rsidP="006B3172">
      <w:r>
        <w:t>9. Egyéb költségek:</w:t>
      </w:r>
    </w:p>
    <w:p w:rsidR="006B3172" w:rsidRDefault="006B3172" w:rsidP="006B3172">
      <w:pPr>
        <w:pStyle w:val="Listaszerbekezds"/>
        <w:numPr>
          <w:ilvl w:val="0"/>
          <w:numId w:val="2"/>
        </w:numPr>
      </w:pPr>
      <w:r>
        <w:t>Az egyéb kiszervezett szolgáltatások és kiadások.</w:t>
      </w:r>
    </w:p>
    <w:p w:rsidR="006B3172" w:rsidRDefault="006B3172" w:rsidP="006B3172"/>
    <w:p w:rsidR="006B3172" w:rsidRDefault="006B3172" w:rsidP="006B3172">
      <w:r>
        <w:t>Példa:</w:t>
      </w:r>
    </w:p>
    <w:p w:rsidR="006B3172" w:rsidRDefault="006B3172" w:rsidP="006B3172">
      <w:r>
        <w:t xml:space="preserve"> Átlagos havi eladás: 1 000 000 Ft</w:t>
      </w:r>
    </w:p>
    <w:p w:rsidR="006B3172" w:rsidRDefault="006B3172" w:rsidP="006B3172">
      <w:r>
        <w:t>Részünk a bevételből: 15%</w:t>
      </w:r>
    </w:p>
    <w:p w:rsidR="006B3172" w:rsidRDefault="006B3172" w:rsidP="006B3172">
      <w:r>
        <w:t>Átlagos bérleti díj négyzetméterenként: 5000 Ft</w:t>
      </w:r>
    </w:p>
    <w:p w:rsidR="006B3172" w:rsidRDefault="006B3172" w:rsidP="006B3172">
      <w:r>
        <w:t>Átlagos havi villanyszámla: 20 000 Ft</w:t>
      </w:r>
    </w:p>
    <w:p w:rsidR="006B3172" w:rsidRDefault="006B3172" w:rsidP="006B3172">
      <w:r>
        <w:t>Átlagos havi víz- és csatornadíj: 5000 Ft</w:t>
      </w:r>
    </w:p>
    <w:p w:rsidR="006B3172" w:rsidRDefault="006B3172" w:rsidP="006B3172">
      <w:r>
        <w:t>Átlagos havi internet és telefonköltség: 10 000 Ft</w:t>
      </w:r>
    </w:p>
    <w:p w:rsidR="006B3172" w:rsidRDefault="006B3172" w:rsidP="006B3172">
      <w:r>
        <w:lastRenderedPageBreak/>
        <w:t xml:space="preserve"> Biztosítások: 15 000 Ft</w:t>
      </w:r>
    </w:p>
    <w:p w:rsidR="006B3172" w:rsidRDefault="006B3172" w:rsidP="006B3172">
      <w:r>
        <w:t>Reklám és marketing: 25 000 Ft</w:t>
      </w:r>
    </w:p>
    <w:p w:rsidR="006B3172" w:rsidRDefault="006B3172" w:rsidP="006B3172">
      <w:r>
        <w:t>Alapbérek és juttatások: 150 000 Ft</w:t>
      </w:r>
    </w:p>
    <w:p w:rsidR="006B3172" w:rsidRDefault="006B3172" w:rsidP="006B3172">
      <w:r>
        <w:t>Raktározási költségek: 10 000 Ft</w:t>
      </w:r>
    </w:p>
    <w:p w:rsidR="006B3172" w:rsidRDefault="006B3172" w:rsidP="006B3172">
      <w:r>
        <w:t>Egyéb költségek: 20 000 Ft</w:t>
      </w:r>
    </w:p>
    <w:p w:rsidR="006B3172" w:rsidRDefault="006B3172" w:rsidP="006B3172">
      <w:r>
        <w:t>Ebben az esetben a nettó profit számolása a következő lenne:</w:t>
      </w:r>
    </w:p>
    <w:p w:rsidR="006B3172" w:rsidRDefault="006B3172" w:rsidP="006B3172">
      <w:r>
        <w:t>1,000,000Ft</w:t>
      </w:r>
      <w:r>
        <w:rPr>
          <w:rFonts w:ascii="Cambria Math" w:hAnsi="Cambria Math" w:cs="Cambria Math"/>
        </w:rPr>
        <w:t>∗</w:t>
      </w:r>
      <w:r>
        <w:t>15%</w:t>
      </w:r>
      <w:r>
        <w:rPr>
          <w:rFonts w:ascii="Calibri" w:hAnsi="Calibri" w:cs="Calibri"/>
        </w:rPr>
        <w:t>−</w:t>
      </w:r>
      <w:r>
        <w:t>(5000Ft</w:t>
      </w:r>
      <w:r>
        <w:rPr>
          <w:rFonts w:ascii="Cambria Math" w:hAnsi="Cambria Math" w:cs="Cambria Math"/>
        </w:rPr>
        <w:t>∗</w:t>
      </w:r>
      <w:r>
        <w:t>87n</w:t>
      </w:r>
      <w:r>
        <w:rPr>
          <w:rFonts w:ascii="Calibri" w:hAnsi="Calibri" w:cs="Calibri"/>
        </w:rPr>
        <w:t>é</w:t>
      </w:r>
      <w:r>
        <w:t>gyzetm</w:t>
      </w:r>
      <w:r>
        <w:rPr>
          <w:rFonts w:ascii="Calibri" w:hAnsi="Calibri" w:cs="Calibri"/>
        </w:rPr>
        <w:t>é</w:t>
      </w:r>
      <w:r>
        <w:t>ter+20,000Ft+5000Ft+10,000Ft+15,000Ft+25,000Ft</w:t>
      </w:r>
    </w:p>
    <w:p w:rsidR="006B3172" w:rsidRDefault="006B3172" w:rsidP="006B3172">
      <w:r>
        <w:t>+150,000Ft+10,000Ft+20,000</w:t>
      </w:r>
      <w:proofErr w:type="gramStart"/>
      <w:r>
        <w:t>Ft)=</w:t>
      </w:r>
      <w:proofErr w:type="gramEnd"/>
      <w:r>
        <w:t>Nettó Profit</w:t>
      </w:r>
    </w:p>
    <w:p w:rsidR="006B3172" w:rsidRDefault="006B3172" w:rsidP="006B3172"/>
    <w:p w:rsidR="006B3172" w:rsidRPr="006B3172" w:rsidRDefault="006B3172" w:rsidP="006B3172">
      <w:pPr>
        <w:rPr>
          <w:b/>
          <w:sz w:val="24"/>
        </w:rPr>
      </w:pPr>
      <w:r w:rsidRPr="006B3172">
        <w:rPr>
          <w:b/>
          <w:sz w:val="24"/>
        </w:rPr>
        <w:t>Kis Kézműves - A Minőség Mesterei</w:t>
      </w:r>
    </w:p>
    <w:p w:rsidR="006B3172" w:rsidRDefault="006B3172" w:rsidP="006B3172">
      <w:r>
        <w:t>2023-ban alapítottuk a Kis Kézműves céget egy egyszerű, de elkötelezett elképzeléssel:</w:t>
      </w:r>
    </w:p>
    <w:p w:rsidR="006B3172" w:rsidRDefault="006B3172" w:rsidP="006B3172">
      <w:r>
        <w:t>elősegíteni és támogatni a kézműves termékek iránt érdeklődő embereket a legmagasabb</w:t>
      </w:r>
    </w:p>
    <w:p w:rsidR="006B3172" w:rsidRDefault="006B3172" w:rsidP="006B3172">
      <w:r>
        <w:t>minőségű mesterek megtalálásában.</w:t>
      </w:r>
    </w:p>
    <w:p w:rsidR="006B3172" w:rsidRPr="006B3172" w:rsidRDefault="006B3172" w:rsidP="006B3172">
      <w:pPr>
        <w:rPr>
          <w:b/>
          <w:sz w:val="24"/>
        </w:rPr>
      </w:pPr>
      <w:r w:rsidRPr="006B3172">
        <w:rPr>
          <w:b/>
          <w:sz w:val="24"/>
        </w:rPr>
        <w:t>Vállalati vízió: Elhírhedt kézműves márka</w:t>
      </w:r>
    </w:p>
    <w:p w:rsidR="006B3172" w:rsidRDefault="006B3172" w:rsidP="006B3172">
      <w:r>
        <w:t>A Kis Kézműves célnak tekinti, hogy országszerte ismertté váljon. A vállalat elkötelezett</w:t>
      </w:r>
    </w:p>
    <w:p w:rsidR="006B3172" w:rsidRDefault="006B3172" w:rsidP="006B3172">
      <w:r>
        <w:t>a kézművesség értékeinek és kreativitásának előtérbe helyezésében. Célunk, hogy bárki,</w:t>
      </w:r>
    </w:p>
    <w:p w:rsidR="006B3172" w:rsidRDefault="006B3172" w:rsidP="006B3172">
      <w:r>
        <w:t>aki minőségi kézműves terméket keres, az elsők között gondoljon ránk. A Kis Kézműves</w:t>
      </w:r>
    </w:p>
    <w:p w:rsidR="006B3172" w:rsidRDefault="006B3172" w:rsidP="006B3172">
      <w:r>
        <w:t>legyen szinonimája a kifinomult, egyedi és művészi alkotásoknak.</w:t>
      </w:r>
    </w:p>
    <w:p w:rsidR="006B3172" w:rsidRPr="006B3172" w:rsidRDefault="006B3172" w:rsidP="006B3172">
      <w:pPr>
        <w:rPr>
          <w:b/>
          <w:sz w:val="24"/>
        </w:rPr>
      </w:pPr>
      <w:r w:rsidRPr="006B3172">
        <w:rPr>
          <w:b/>
          <w:sz w:val="24"/>
        </w:rPr>
        <w:t>Vállalati misszió: Csak a legjobb kézműves termékek</w:t>
      </w:r>
    </w:p>
    <w:p w:rsidR="006B3172" w:rsidRDefault="006B3172" w:rsidP="006B3172">
      <w:r>
        <w:t>A Kis Kézműves missziója egyértelmű és határozott: csak a legmagasabb minőségű</w:t>
      </w:r>
    </w:p>
    <w:p w:rsidR="006B3172" w:rsidRDefault="006B3172" w:rsidP="006B3172">
      <w:r>
        <w:t>termékeket készítjük és forgalmazzuk. Kézműves mestereink gondosan választották ki, és</w:t>
      </w:r>
    </w:p>
    <w:p w:rsidR="006B3172" w:rsidRDefault="006B3172" w:rsidP="006B3172">
      <w:r>
        <w:t>velük együttműködve garantáljuk, hogy minden egyes termékünk egyedi, gondosan</w:t>
      </w:r>
    </w:p>
    <w:p w:rsidR="006B3172" w:rsidRDefault="006B3172" w:rsidP="006B3172">
      <w:r>
        <w:t>kidolgozott és tartós legyen. Az ügyfeleink számára kizárólag olyan alkotásokat kínálunk,</w:t>
      </w:r>
    </w:p>
    <w:p w:rsidR="006B3172" w:rsidRDefault="006B3172" w:rsidP="006B3172">
      <w:r>
        <w:t>melyek tükrözik a mesteri szaktudást és a szenvedélyt a kézművesség iránt.</w:t>
      </w:r>
    </w:p>
    <w:p w:rsidR="006B3172" w:rsidRPr="006B3172" w:rsidRDefault="006B3172" w:rsidP="006B3172">
      <w:pPr>
        <w:rPr>
          <w:b/>
          <w:sz w:val="24"/>
        </w:rPr>
      </w:pPr>
      <w:r w:rsidRPr="006B3172">
        <w:rPr>
          <w:b/>
          <w:sz w:val="24"/>
        </w:rPr>
        <w:t>A mesteri kiválasztás fontossága</w:t>
      </w:r>
    </w:p>
    <w:p w:rsidR="006B3172" w:rsidRDefault="006B3172" w:rsidP="006B3172">
      <w:r>
        <w:t>A Kis Kézművesnél hiszünk abban, hogy a kiváló termékek mögött mindig tehetséges és</w:t>
      </w:r>
    </w:p>
    <w:p w:rsidR="006B3172" w:rsidRDefault="006B3172" w:rsidP="006B3172">
      <w:r>
        <w:t>elkötelezett mesterek állnak. Ezért nagy hangsúlyt fektetünk a mesteri kiválasztás</w:t>
      </w:r>
    </w:p>
    <w:p w:rsidR="006B3172" w:rsidRDefault="006B3172" w:rsidP="006B3172">
      <w:r>
        <w:t>folyamatára. Körültekintően válogatjuk meg azokat a kézműveseket, akikkel együtt</w:t>
      </w:r>
    </w:p>
    <w:p w:rsidR="006B3172" w:rsidRDefault="006B3172" w:rsidP="006B3172">
      <w:r>
        <w:t>dolgozunk, biztosítva, hogy minden egyes alkotás képviselje a legmagasabb szintű</w:t>
      </w:r>
    </w:p>
    <w:p w:rsidR="006B3172" w:rsidRDefault="006B3172" w:rsidP="006B3172">
      <w:r>
        <w:t>szakértelmet és művészi hozzáértést.</w:t>
      </w:r>
    </w:p>
    <w:p w:rsidR="006B3172" w:rsidRDefault="006B3172" w:rsidP="006B3172">
      <w:r>
        <w:t>A Kis Kézműves mesteri csapata olyan szakemberekből áll, akik mélyen elkötelezettek a</w:t>
      </w:r>
    </w:p>
    <w:p w:rsidR="006B3172" w:rsidRDefault="006B3172" w:rsidP="006B3172">
      <w:r>
        <w:lastRenderedPageBreak/>
        <w:t>hagyományos kézművesség iránt, miközben nyitottak az új kihívásokra és modern</w:t>
      </w:r>
    </w:p>
    <w:p w:rsidR="006B3172" w:rsidRDefault="006B3172" w:rsidP="006B3172">
      <w:r>
        <w:t>inspirációkra is. A mesteri csapatunk egyfajta közösség, ahol az ötletek és a kreativitás</w:t>
      </w:r>
    </w:p>
    <w:p w:rsidR="006B3172" w:rsidRDefault="006B3172" w:rsidP="006B3172">
      <w:r>
        <w:t>szabadon áramolnak, így minden egyes termékünk egy kis szeletét hordozza a művészi</w:t>
      </w:r>
    </w:p>
    <w:p w:rsidR="006B3172" w:rsidRDefault="006B3172" w:rsidP="006B3172">
      <w:r>
        <w:t>önkifejezésnek és az egyediségnek.</w:t>
      </w:r>
    </w:p>
    <w:p w:rsidR="006B3172" w:rsidRPr="006B3172" w:rsidRDefault="006B3172" w:rsidP="006B3172">
      <w:pPr>
        <w:rPr>
          <w:b/>
          <w:sz w:val="24"/>
        </w:rPr>
      </w:pPr>
      <w:r w:rsidRPr="006B3172">
        <w:rPr>
          <w:b/>
          <w:sz w:val="24"/>
        </w:rPr>
        <w:t>Termékeink palettája: művészet a mindennapokban</w:t>
      </w:r>
    </w:p>
    <w:p w:rsidR="006B3172" w:rsidRDefault="006B3172" w:rsidP="006B3172">
      <w:r>
        <w:t>A Kis Kézműves büszke arra, hogy különféle művészeti ágakban alkotó mestereink révén</w:t>
      </w:r>
    </w:p>
    <w:p w:rsidR="006B3172" w:rsidRDefault="006B3172" w:rsidP="006B3172">
      <w:r>
        <w:t>változatos és egyedülálló termékeket kínálunk. A palettánkon megtalálhatók a</w:t>
      </w:r>
    </w:p>
    <w:p w:rsidR="006B3172" w:rsidRDefault="006B3172" w:rsidP="006B3172">
      <w:r>
        <w:t>hagyományos fafaragások, a kerámia mesterművek, a textilalkotások és sok más, minden</w:t>
      </w:r>
    </w:p>
    <w:p w:rsidR="006B3172" w:rsidRDefault="006B3172" w:rsidP="006B3172">
      <w:r>
        <w:t>alkalomhoz illő kézműves termék. Mindegyik darabot gondosan tervezték és készítették,</w:t>
      </w:r>
    </w:p>
    <w:p w:rsidR="006B3172" w:rsidRDefault="006B3172" w:rsidP="006B3172">
      <w:r>
        <w:t>hogy az ügyfeleinknek olyan élményt nyújtsanak, amely hosszú éveken át kíséri őket.</w:t>
      </w:r>
    </w:p>
    <w:p w:rsidR="006B3172" w:rsidRPr="006B3172" w:rsidRDefault="006B3172" w:rsidP="006B3172">
      <w:pPr>
        <w:rPr>
          <w:b/>
          <w:sz w:val="24"/>
        </w:rPr>
      </w:pPr>
      <w:r w:rsidRPr="006B3172">
        <w:rPr>
          <w:b/>
          <w:sz w:val="24"/>
        </w:rPr>
        <w:t>Az ügyfélközpontúság elkötelezettjei</w:t>
      </w:r>
    </w:p>
    <w:p w:rsidR="006B3172" w:rsidRDefault="006B3172" w:rsidP="006B3172">
      <w:r>
        <w:t>A Kis Kézművesnél az ügyfelek elégedettsége mindennél fontosabb. Számunkra az</w:t>
      </w:r>
    </w:p>
    <w:p w:rsidR="006B3172" w:rsidRDefault="006B3172" w:rsidP="006B3172">
      <w:r>
        <w:t>ügyfélkapcsolat nem csupán egy tranzakció, hanem egy hosszú távú kapcsolat</w:t>
      </w:r>
    </w:p>
    <w:p w:rsidR="006B3172" w:rsidRDefault="006B3172" w:rsidP="006B3172">
      <w:r>
        <w:t>kialakításának kezdete. Minden kérdésre, kérésre és visszajelzésre figyelmet fordítunk,</w:t>
      </w:r>
    </w:p>
    <w:p w:rsidR="006B3172" w:rsidRDefault="006B3172" w:rsidP="006B3172">
      <w:r>
        <w:t>hogy ügyfeleink teljes mértékben elégedettek legyenek a Kis Kézműves termékeivel és</w:t>
      </w:r>
    </w:p>
    <w:p w:rsidR="006B3172" w:rsidRDefault="006B3172" w:rsidP="006B3172">
      <w:r>
        <w:t>szolgáltatásaival.</w:t>
      </w:r>
    </w:p>
    <w:p w:rsidR="006B3172" w:rsidRDefault="006B3172" w:rsidP="006B3172"/>
    <w:p w:rsidR="006B3172" w:rsidRPr="006B3172" w:rsidRDefault="006B3172" w:rsidP="006B3172">
      <w:pPr>
        <w:rPr>
          <w:b/>
          <w:sz w:val="24"/>
        </w:rPr>
      </w:pPr>
      <w:r w:rsidRPr="006B3172">
        <w:rPr>
          <w:b/>
          <w:sz w:val="24"/>
        </w:rPr>
        <w:t>Az értékek, amelyek meghatároznak minket</w:t>
      </w:r>
    </w:p>
    <w:p w:rsidR="006B3172" w:rsidRDefault="006B3172" w:rsidP="006B3172">
      <w:r>
        <w:t>A Kis Kézművesnél hiszünk a minőségben, az egyediségben és a hagyományok</w:t>
      </w:r>
    </w:p>
    <w:p w:rsidR="006B3172" w:rsidRDefault="006B3172" w:rsidP="006B3172">
      <w:r>
        <w:t>tiszteletében. Az alkotásaink mögött álló értékek és elvek vezérlik vállalatunk mindennapi</w:t>
      </w:r>
    </w:p>
    <w:p w:rsidR="006B3172" w:rsidRDefault="006B3172" w:rsidP="006B3172">
      <w:r>
        <w:t>tevékenységét. A tiszteletteljes együttműködés, az innovációra való nyitottság és a</w:t>
      </w:r>
    </w:p>
    <w:p w:rsidR="006B3172" w:rsidRDefault="006B3172" w:rsidP="006B3172">
      <w:r>
        <w:t>kézművesség iránti szenvedély mind olyan elemek, amelyek hozzájárulnak ahhoz, hogy a</w:t>
      </w:r>
    </w:p>
    <w:p w:rsidR="006B3172" w:rsidRDefault="006B3172" w:rsidP="006B3172">
      <w:r>
        <w:t>Kis Kézműves ne csak egy cég legyen, hanem egy életstílus, egy közösség és egy</w:t>
      </w:r>
    </w:p>
    <w:p w:rsidR="006B3172" w:rsidRDefault="006B3172" w:rsidP="006B3172">
      <w:r>
        <w:t>művészeti mozgalom.</w:t>
      </w:r>
    </w:p>
    <w:p w:rsidR="006B3172" w:rsidRPr="006B3172" w:rsidRDefault="006B3172" w:rsidP="006B3172">
      <w:pPr>
        <w:rPr>
          <w:b/>
          <w:i/>
          <w:sz w:val="24"/>
        </w:rPr>
      </w:pPr>
      <w:r w:rsidRPr="006B3172">
        <w:rPr>
          <w:b/>
          <w:i/>
          <w:sz w:val="24"/>
        </w:rPr>
        <w:t>A Kis Kézműves - ahol minden termék egy történet, és minden történet egyediséget</w:t>
      </w:r>
    </w:p>
    <w:p w:rsidR="006B3172" w:rsidRPr="006B3172" w:rsidRDefault="006B3172" w:rsidP="006B3172">
      <w:pPr>
        <w:rPr>
          <w:b/>
          <w:i/>
          <w:sz w:val="24"/>
        </w:rPr>
      </w:pPr>
      <w:r w:rsidRPr="006B3172">
        <w:rPr>
          <w:b/>
          <w:i/>
          <w:sz w:val="24"/>
        </w:rPr>
        <w:t>hordoz.</w:t>
      </w:r>
    </w:p>
    <w:p w:rsidR="006B3172" w:rsidRPr="006B3172" w:rsidRDefault="006B3172" w:rsidP="006B3172">
      <w:pPr>
        <w:rPr>
          <w:b/>
          <w:sz w:val="24"/>
        </w:rPr>
      </w:pPr>
      <w:r w:rsidRPr="006B3172">
        <w:rPr>
          <w:b/>
          <w:sz w:val="24"/>
        </w:rPr>
        <w:t>Vállalkozási forma</w:t>
      </w:r>
    </w:p>
    <w:p w:rsidR="006B3172" w:rsidRDefault="006B3172" w:rsidP="006B3172">
      <w:r>
        <w:t>A Kis Kézművesek cég vállalkozási formája Korlátolt Felelőségű Társaság (Kft), melynek</w:t>
      </w:r>
    </w:p>
    <w:p w:rsidR="006B3172" w:rsidRDefault="006B3172" w:rsidP="006B3172">
      <w:r>
        <w:t xml:space="preserve">törzstőkéje </w:t>
      </w:r>
      <w:r>
        <w:t>3</w:t>
      </w:r>
      <w:r>
        <w:t> 000 000 forint.</w:t>
      </w:r>
    </w:p>
    <w:p w:rsidR="006B3172" w:rsidRDefault="006B3172" w:rsidP="006B3172"/>
    <w:p w:rsidR="006B3172" w:rsidRDefault="006B3172" w:rsidP="006B3172"/>
    <w:p w:rsidR="006B3172" w:rsidRDefault="006B3172" w:rsidP="006B3172">
      <w:pPr>
        <w:pStyle w:val="NormlWeb"/>
        <w:numPr>
          <w:ilvl w:val="0"/>
          <w:numId w:val="5"/>
        </w:numPr>
      </w:pPr>
      <w:r>
        <w:rPr>
          <w:rStyle w:val="Kiemels2"/>
        </w:rPr>
        <w:lastRenderedPageBreak/>
        <w:t>Felelősség korlátozása:</w:t>
      </w:r>
      <w:r>
        <w:t xml:space="preserve"> Az egyik fő előny, és egyben a nevében is szereplő jellegzetessége a "korlátolt felelősség". Ez azt jelenti, hogy a vállalkozók személyes vagyonukkal csak korlátozott mértékig felelnek a társaság adósságaiért. Ezáltal a vállalkozók magánszemélyként kevesebb kockázattal szembesülnek.</w:t>
      </w:r>
    </w:p>
    <w:p w:rsidR="006B3172" w:rsidRDefault="006B3172" w:rsidP="006B3172">
      <w:pPr>
        <w:pStyle w:val="NormlWeb"/>
      </w:pPr>
      <w:bookmarkStart w:id="0" w:name="_GoBack"/>
      <w:bookmarkEnd w:id="0"/>
    </w:p>
    <w:p w:rsidR="006B3172" w:rsidRDefault="006B3172" w:rsidP="006B3172">
      <w:pPr>
        <w:pStyle w:val="NormlWeb"/>
        <w:numPr>
          <w:ilvl w:val="0"/>
          <w:numId w:val="5"/>
        </w:numPr>
      </w:pPr>
      <w:r>
        <w:rPr>
          <w:rStyle w:val="Kiemels2"/>
        </w:rPr>
        <w:t>Jogi személyiség:</w:t>
      </w:r>
      <w:r>
        <w:t xml:space="preserve"> A Kft. külön jogi személyiséggel rendelkezik, amely elválasztja a társaság vagyonát és kötelezettségeit a tulajdonosok személyes vagyonától. Ez jogi védelmet biztosít mind a vállalkozásnak, mind a tulajdonosoknak.</w:t>
      </w:r>
    </w:p>
    <w:p w:rsidR="006B3172" w:rsidRDefault="006B3172" w:rsidP="006B3172">
      <w:pPr>
        <w:pStyle w:val="NormlWeb"/>
        <w:numPr>
          <w:ilvl w:val="0"/>
          <w:numId w:val="5"/>
        </w:numPr>
      </w:pPr>
      <w:r>
        <w:rPr>
          <w:rStyle w:val="Kiemels2"/>
        </w:rPr>
        <w:t>Könyvviteli kötelezettség könnyítése:</w:t>
      </w:r>
      <w:r>
        <w:t xml:space="preserve"> Egy Kft. szigorúbb könyvviteli kötelezettségeket támaszt, de ez gyakran szervezettebb működést eredményez, és hozzájárulhat a pénzügyi átláthatósághoz és az adókötelesség könnyebb kezelhetőségéhez.</w:t>
      </w:r>
    </w:p>
    <w:p w:rsidR="006B3172" w:rsidRDefault="006B3172" w:rsidP="006B3172">
      <w:pPr>
        <w:pStyle w:val="NormlWeb"/>
        <w:numPr>
          <w:ilvl w:val="0"/>
          <w:numId w:val="5"/>
        </w:numPr>
      </w:pPr>
      <w:r>
        <w:rPr>
          <w:rStyle w:val="Kiemels2"/>
        </w:rPr>
        <w:t>Hitelezői bizalom:</w:t>
      </w:r>
      <w:r>
        <w:t xml:space="preserve"> A Kft.-</w:t>
      </w:r>
      <w:proofErr w:type="spellStart"/>
      <w:r>
        <w:t>nek</w:t>
      </w:r>
      <w:proofErr w:type="spellEnd"/>
      <w:r>
        <w:t xml:space="preserve"> jogi személyisége és a felelősség korlátozása miatt hitelezők gyakran bizalmat szavaznak meg, mivel egy kft.-ben a vállalkozók személyes vagyonukkal csak korlátozott mértékben felelnek.</w:t>
      </w:r>
    </w:p>
    <w:p w:rsidR="006B3172" w:rsidRDefault="006B3172" w:rsidP="006B3172">
      <w:pPr>
        <w:pStyle w:val="NormlWeb"/>
        <w:numPr>
          <w:ilvl w:val="0"/>
          <w:numId w:val="5"/>
        </w:numPr>
      </w:pPr>
      <w:r>
        <w:rPr>
          <w:rStyle w:val="Kiemels2"/>
        </w:rPr>
        <w:t>Tőkebevonás lehetősége:</w:t>
      </w:r>
      <w:r>
        <w:t xml:space="preserve"> A Kft.-</w:t>
      </w:r>
      <w:proofErr w:type="spellStart"/>
      <w:r>
        <w:t>knek</w:t>
      </w:r>
      <w:proofErr w:type="spellEnd"/>
      <w:r>
        <w:t xml:space="preserve"> lehetőségük van a tőkeemelésre új tulajdonosok vagy részvényesek bevonásával, ami segíthet a vállalkozás bővítésében és fejlődésében.</w:t>
      </w:r>
    </w:p>
    <w:p w:rsidR="006B3172" w:rsidRDefault="006B3172" w:rsidP="006B3172">
      <w:pPr>
        <w:pStyle w:val="NormlWeb"/>
        <w:numPr>
          <w:ilvl w:val="0"/>
          <w:numId w:val="5"/>
        </w:numPr>
      </w:pPr>
      <w:r>
        <w:rPr>
          <w:rStyle w:val="Kiemels2"/>
        </w:rPr>
        <w:t>Adózási előnyök:</w:t>
      </w:r>
      <w:r>
        <w:t xml:space="preserve"> Egyes esetekben a Kft. adózási előnyöket kínálhat, például alacsonyabb adókulcsokat biztosítva bizonyos bevételkategóriákban.</w:t>
      </w:r>
    </w:p>
    <w:p w:rsidR="006B3172" w:rsidRDefault="006B3172" w:rsidP="006B3172">
      <w:pPr>
        <w:pStyle w:val="NormlWeb"/>
        <w:numPr>
          <w:ilvl w:val="0"/>
          <w:numId w:val="5"/>
        </w:numPr>
      </w:pPr>
      <w:r>
        <w:rPr>
          <w:rStyle w:val="Kiemels2"/>
        </w:rPr>
        <w:t>Átlátható tulajdoni struktúra:</w:t>
      </w:r>
      <w:r>
        <w:t xml:space="preserve"> A Kft. könnyen kezelhető tulajdonosi struktúrát kínál, amely segíti a tulajdonosok közötti szervezett együttműködést.</w:t>
      </w:r>
    </w:p>
    <w:p w:rsidR="006B3172" w:rsidRDefault="006B3172" w:rsidP="006B3172"/>
    <w:p w:rsidR="006B3172" w:rsidRDefault="006B3172" w:rsidP="006B3172"/>
    <w:p w:rsidR="006B3172" w:rsidRDefault="006B3172" w:rsidP="006B3172">
      <w:r>
        <w:t>Kinézett üzlethelyiség alaprajza:</w:t>
      </w:r>
    </w:p>
    <w:p w:rsidR="00C44556" w:rsidRDefault="006B3172" w:rsidP="006B3172">
      <w:r>
        <w:t>Budapest 14.kerület, Istvánmező, Ilka utca 87</w:t>
      </w:r>
    </w:p>
    <w:sectPr w:rsidR="00C44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135AA"/>
    <w:multiLevelType w:val="hybridMultilevel"/>
    <w:tmpl w:val="ECF4D3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3D24"/>
    <w:multiLevelType w:val="hybridMultilevel"/>
    <w:tmpl w:val="61D8FDD0"/>
    <w:lvl w:ilvl="0" w:tplc="D03C1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16FF"/>
    <w:multiLevelType w:val="hybridMultilevel"/>
    <w:tmpl w:val="5434C4C0"/>
    <w:lvl w:ilvl="0" w:tplc="D03C1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7364B"/>
    <w:multiLevelType w:val="hybridMultilevel"/>
    <w:tmpl w:val="2CBA4040"/>
    <w:lvl w:ilvl="0" w:tplc="D03C1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768C9"/>
    <w:multiLevelType w:val="multilevel"/>
    <w:tmpl w:val="7386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72"/>
    <w:rsid w:val="001634F9"/>
    <w:rsid w:val="006B3172"/>
    <w:rsid w:val="00C4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9403"/>
  <w15:chartTrackingRefBased/>
  <w15:docId w15:val="{D06E8E95-8269-483D-88AB-055159D3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3172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6B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B3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781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2023-12-15T09:51:00Z</dcterms:created>
  <dcterms:modified xsi:type="dcterms:W3CDTF">2023-12-15T10:02:00Z</dcterms:modified>
</cp:coreProperties>
</file>