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Ind w:w="-15" w:type="dxa"/>
        <w:tblBorders>
          <w:top w:val="single" w:sz="12" w:space="0" w:color="007C40"/>
          <w:left w:val="single" w:sz="12" w:space="0" w:color="007C40"/>
          <w:bottom w:val="single" w:sz="12" w:space="0" w:color="007C40"/>
          <w:right w:val="single" w:sz="12" w:space="0" w:color="007C4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B94F04" w14:paraId="76F6BABB" w14:textId="77777777">
        <w:tblPrEx>
          <w:tblCellMar>
            <w:top w:w="0" w:type="dxa"/>
            <w:bottom w:w="0" w:type="dxa"/>
          </w:tblCellMar>
        </w:tblPrEx>
        <w:tc>
          <w:tcPr>
            <w:tcW w:w="0" w:type="auto"/>
            <w:shd w:val="clear" w:color="auto" w:fill="FEF9EE"/>
            <w:tcMar>
              <w:top w:w="180" w:type="dxa"/>
              <w:left w:w="220" w:type="dxa"/>
              <w:bottom w:w="180" w:type="dxa"/>
              <w:right w:w="220" w:type="dxa"/>
            </w:tcMar>
          </w:tcPr>
          <w:p w14:paraId="45E024A1" w14:textId="77777777" w:rsidR="00B94F04" w:rsidRDefault="00000000">
            <w:pPr>
              <w:spacing w:after="80" w:line="280" w:lineRule="auto"/>
            </w:pPr>
            <w:r>
              <w:rPr>
                <w:b/>
                <w:bCs/>
                <w:color w:val="72351C"/>
                <w:sz w:val="20"/>
                <w:szCs w:val="20"/>
              </w:rPr>
              <w:t xml:space="preserve">Target Keyword Cluster: </w:t>
            </w:r>
            <w:r>
              <w:rPr>
                <w:sz w:val="20"/>
                <w:szCs w:val="20"/>
              </w:rPr>
              <w:t>farmlands near Bangalore for sale | managed farmland MadhuVana | weekend family getaway near Bangalore | organic farmland projects | biodiversity by design | nature and child development | AnantaVana Kabini farmhouse | Eeshavana riverside farmland | BrindaVana arid zone farmland</w:t>
            </w:r>
          </w:p>
          <w:p w14:paraId="42E9FFF1" w14:textId="77777777" w:rsidR="00B94F04" w:rsidRDefault="00000000">
            <w:pPr>
              <w:spacing w:after="80" w:line="280" w:lineRule="auto"/>
            </w:pPr>
            <w:r>
              <w:rPr>
                <w:b/>
                <w:bCs/>
                <w:color w:val="72351C"/>
                <w:sz w:val="20"/>
                <w:szCs w:val="20"/>
              </w:rPr>
              <w:t xml:space="preserve">Featured Thumbnail HTML: </w:t>
            </w:r>
            <w:r>
              <w:rPr>
                <w:rFonts w:ascii="Courier New" w:eastAsia="Courier New" w:hAnsi="Courier New" w:cs="Courier New"/>
                <w:sz w:val="17"/>
                <w:szCs w:val="17"/>
              </w:rPr>
              <w:t>&lt;img src="getting-children-out-of-the-virtual-world-madhuvana.jpg" alt="weekend family getaway near Bangalore" /&gt;</w:t>
            </w:r>
          </w:p>
          <w:p w14:paraId="260C9705" w14:textId="77777777" w:rsidR="00B94F04" w:rsidRDefault="00000000">
            <w:pPr>
              <w:spacing w:after="80" w:line="280" w:lineRule="auto"/>
            </w:pPr>
            <w:r>
              <w:rPr>
                <w:b/>
                <w:bCs/>
                <w:color w:val="72351C"/>
                <w:sz w:val="20"/>
                <w:szCs w:val="20"/>
              </w:rPr>
              <w:t xml:space="preserve">Secondary Image Alt Tags: </w:t>
            </w:r>
            <w:r>
              <w:rPr>
                <w:rFonts w:ascii="Courier New" w:eastAsia="Courier New" w:hAnsi="Courier New" w:cs="Courier New"/>
                <w:sz w:val="17"/>
                <w:szCs w:val="17"/>
              </w:rPr>
              <w:t>alt="farmlands near Bangalore for sale" | alt="kids farm activities MadhuVana" | alt="organic farmland project Bangalore"</w:t>
            </w:r>
          </w:p>
          <w:p w14:paraId="4C0A65D2" w14:textId="77777777" w:rsidR="00B94F04" w:rsidRDefault="00000000">
            <w:pPr>
              <w:spacing w:after="80" w:line="280" w:lineRule="auto"/>
            </w:pPr>
            <w:r>
              <w:rPr>
                <w:b/>
                <w:bCs/>
                <w:color w:val="72351C"/>
                <w:sz w:val="20"/>
                <w:szCs w:val="20"/>
              </w:rPr>
              <w:t xml:space="preserve">Meta Title: </w:t>
            </w:r>
            <w:r>
              <w:rPr>
                <w:sz w:val="20"/>
                <w:szCs w:val="20"/>
              </w:rPr>
              <w:t>Getting Children Out of the Virtual World | Weekend Family Getaway Near Bangalore | Vanatvam</w:t>
            </w:r>
          </w:p>
          <w:p w14:paraId="45F0FC4F" w14:textId="77777777" w:rsidR="00B94F04" w:rsidRDefault="00000000">
            <w:pPr>
              <w:spacing w:after="80" w:line="280" w:lineRule="auto"/>
            </w:pPr>
            <w:r>
              <w:rPr>
                <w:b/>
                <w:bCs/>
                <w:color w:val="72351C"/>
                <w:sz w:val="20"/>
                <w:szCs w:val="20"/>
              </w:rPr>
              <w:t xml:space="preserve">Meta Description: </w:t>
            </w:r>
            <w:r>
              <w:rPr>
                <w:sz w:val="20"/>
                <w:szCs w:val="20"/>
              </w:rPr>
              <w:t>Trade screen time for soil time. From MadhuVana near Bangalore to Kabini, the Kaveri and the dry plains near Pavagada, Vanatvam's farm communities give children a place to plant, explore and reconnect with nature — and families a weekend to stay bonded for years to come.</w:t>
            </w:r>
          </w:p>
          <w:p w14:paraId="490C466E" w14:textId="77777777" w:rsidR="00B94F04" w:rsidRDefault="00000000">
            <w:pPr>
              <w:spacing w:after="80" w:line="280" w:lineRule="auto"/>
            </w:pPr>
            <w:r>
              <w:rPr>
                <w:b/>
                <w:bCs/>
                <w:color w:val="72351C"/>
                <w:sz w:val="20"/>
                <w:szCs w:val="20"/>
              </w:rPr>
              <w:t xml:space="preserve">URL slug: </w:t>
            </w:r>
            <w:r>
              <w:rPr>
                <w:rFonts w:ascii="Courier New" w:eastAsia="Courier New" w:hAnsi="Courier New" w:cs="Courier New"/>
                <w:sz w:val="17"/>
                <w:szCs w:val="17"/>
              </w:rPr>
              <w:t>/blog/getting-children-out-of-the-virtual-world/  (confirm against live site structure)</w:t>
            </w:r>
          </w:p>
        </w:tc>
      </w:tr>
      <w:tr w:rsidR="00B94F04" w14:paraId="60DF2E03"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0" w:type="auto"/>
            <w:shd w:val="clear" w:color="auto" w:fill="007C40"/>
            <w:tcMar>
              <w:top w:w="420" w:type="dxa"/>
              <w:left w:w="320" w:type="dxa"/>
              <w:bottom w:w="420" w:type="dxa"/>
              <w:right w:w="320" w:type="dxa"/>
            </w:tcMar>
          </w:tcPr>
          <w:p w14:paraId="726690CA" w14:textId="77777777" w:rsidR="00B94F04" w:rsidRDefault="00000000">
            <w:pPr>
              <w:spacing w:after="80"/>
            </w:pPr>
            <w:r>
              <w:rPr>
                <w:b/>
                <w:bCs/>
                <w:color w:val="FFC229"/>
                <w:sz w:val="44"/>
                <w:szCs w:val="44"/>
              </w:rPr>
              <w:t>GETTING CHILDREN</w:t>
            </w:r>
          </w:p>
          <w:p w14:paraId="63CD9522" w14:textId="77777777" w:rsidR="00B94F04" w:rsidRDefault="00000000">
            <w:r>
              <w:rPr>
                <w:color w:val="FEF9EE"/>
                <w:sz w:val="30"/>
                <w:szCs w:val="30"/>
              </w:rPr>
              <w:t>Out of the Virtual World</w:t>
            </w:r>
          </w:p>
        </w:tc>
      </w:tr>
    </w:tbl>
    <w:p w14:paraId="6CF5222C" w14:textId="77777777" w:rsidR="00B94F04" w:rsidRDefault="00000000">
      <w:pPr>
        <w:pStyle w:val="Heading1"/>
      </w:pPr>
      <w:r>
        <w:t>Getting Children Out of the Virtual World</w:t>
      </w:r>
    </w:p>
    <w:p w14:paraId="132CE035" w14:textId="77777777" w:rsidR="00B94F04" w:rsidRDefault="00000000">
      <w:pPr>
        <w:spacing w:after="180" w:line="320" w:lineRule="auto"/>
        <w:jc w:val="both"/>
      </w:pPr>
      <w:r>
        <w:t>Smartphones, once more of a fancy back in the '90s, have now become central to how we live. Social media, competitive free-to-play games, and a constant stream of information at our fingertips have drawn all of us deep into the virtual world — and this is the world we are shaping for our children too. It can start to feel as though the metaverse has become the universe.</w:t>
      </w:r>
    </w:p>
    <w:p w14:paraId="3BA20C39" w14:textId="77777777" w:rsidR="00B94F04" w:rsidRDefault="00000000">
      <w:pPr>
        <w:spacing w:after="180" w:line="320" w:lineRule="auto"/>
        <w:jc w:val="both"/>
      </w:pPr>
      <w:r>
        <w:t xml:space="preserve">We scroll through endless short videos, play games that never quite end, and message friends who are sitting just a room away. Technology has a quiet way of pulling us in like this. What helps is a little distance from it — a digital detox. While we watch our children build virtual villages and farms on a small screen, it is worth asking: what if they experienced the real thing instead? What if we got their hands into the soil, and let them feel what it is to be in touch with nature — the breeze on their face while planting a tree, the patience of watching something they planted slowly grow? Teaching children these small skills of planting and tending is a gentler alternative to a childhood spent scrolling. It is time we helped our children fall in love with nature, and there is no better way to do that than time on a real farm. Many families are actively searching for </w:t>
      </w:r>
      <w:r>
        <w:rPr>
          <w:b/>
          <w:bCs/>
          <w:color w:val="007C40"/>
          <w:u w:val="single" w:color="007C40"/>
        </w:rPr>
        <w:t>farmlands near Bangalore for sale</w:t>
      </w:r>
      <w:r>
        <w:rPr>
          <w:rFonts w:ascii="Courier New" w:eastAsia="Courier New" w:hAnsi="Courier New" w:cs="Courier New"/>
          <w:color w:val="72351C"/>
          <w:sz w:val="16"/>
          <w:szCs w:val="16"/>
        </w:rPr>
        <w:t xml:space="preserve"> [&lt;b&gt;&lt;a href="/farm-land-for-sale-near-bangalore/"&gt;farmlands near Bangalore for sale&lt;/a&gt;&lt;/b&gt;]</w:t>
      </w:r>
      <w:r>
        <w:t xml:space="preserve">; Vanatvam's </w:t>
      </w:r>
      <w:r>
        <w:rPr>
          <w:b/>
          <w:bCs/>
          <w:color w:val="007C40"/>
          <w:u w:val="single" w:color="007C40"/>
        </w:rPr>
        <w:t>MadhuVana</w:t>
      </w:r>
      <w:r>
        <w:rPr>
          <w:rFonts w:ascii="Courier New" w:eastAsia="Courier New" w:hAnsi="Courier New" w:cs="Courier New"/>
          <w:color w:val="72351C"/>
          <w:sz w:val="16"/>
          <w:szCs w:val="16"/>
        </w:rPr>
        <w:t xml:space="preserve"> [&lt;b&gt;&lt;a </w:t>
      </w:r>
      <w:r>
        <w:rPr>
          <w:rFonts w:ascii="Courier New" w:eastAsia="Courier New" w:hAnsi="Courier New" w:cs="Courier New"/>
          <w:color w:val="72351C"/>
          <w:sz w:val="16"/>
          <w:szCs w:val="16"/>
        </w:rPr>
        <w:lastRenderedPageBreak/>
        <w:t>href="/madhuvana/"&gt;MadhuVana&lt;/a&gt;&lt;/b&gt;]</w:t>
      </w:r>
      <w:r>
        <w:t>, a managed farmland, can be the perfect place to spend a weekend with your family and kids.</w:t>
      </w:r>
    </w:p>
    <w:p w14:paraId="52BBBEAC" w14:textId="77777777" w:rsidR="00B94F04" w:rsidRDefault="00000000">
      <w:pPr>
        <w:spacing w:after="180" w:line="320" w:lineRule="auto"/>
        <w:jc w:val="both"/>
      </w:pPr>
      <w:r>
        <w:t>Research points to dopamine as a key driver behind our attachment to screens, and a little dopamine detox can do younger minds real good. So let's step outside, keep our phones aside for a while, and let a child discover the brighter sunshine and the quieter rhythms of nature instead.</w:t>
      </w:r>
    </w:p>
    <w:p w14:paraId="078EAFC5" w14:textId="77777777" w:rsidR="00B94F04" w:rsidRDefault="00000000">
      <w:pPr>
        <w:pStyle w:val="Heading2"/>
      </w:pPr>
      <w:r>
        <w:t>A farm that teaches more than it grows</w:t>
      </w:r>
    </w:p>
    <w:p w14:paraId="07F9BF88" w14:textId="77777777" w:rsidR="00B94F04" w:rsidRDefault="00000000">
      <w:pPr>
        <w:spacing w:after="180" w:line="320" w:lineRule="auto"/>
        <w:jc w:val="both"/>
      </w:pPr>
      <w:r>
        <w:t>Vanatvam, in partnership with specialist growers and agronomists, started this initiative to build a greener, more eco-friendly environment — not only for people, but for animals and other living things sharing the same habitat. We see ourselves as custodians of this land, not just its developers, and we develop and maintain our farmlands holistically so your family can have a rich, hands-on experience of it.</w:t>
      </w:r>
    </w:p>
    <w:p w14:paraId="13358945" w14:textId="77777777" w:rsidR="00B94F04" w:rsidRDefault="00000000">
      <w:pPr>
        <w:spacing w:after="180" w:line="320" w:lineRule="auto"/>
        <w:jc w:val="both"/>
      </w:pPr>
      <w:r>
        <w:t xml:space="preserve">This is also where children learn something screens rarely teach: that a farm is not just rows of fruit trees. If every tree exists only to produce fruit, something else has to feed the soil, fix nitrogen, and shelter the bees and birds that keep the whole place alive. That's </w:t>
      </w:r>
      <w:r>
        <w:rPr>
          <w:b/>
          <w:bCs/>
          <w:color w:val="007C40"/>
          <w:u w:val="single" w:color="007C40"/>
        </w:rPr>
        <w:t>biodiversity by design</w:t>
      </w:r>
      <w:r>
        <w:rPr>
          <w:rFonts w:ascii="Courier New" w:eastAsia="Courier New" w:hAnsi="Courier New" w:cs="Courier New"/>
          <w:color w:val="72351C"/>
          <w:sz w:val="16"/>
          <w:szCs w:val="16"/>
        </w:rPr>
        <w:t xml:space="preserve"> [&lt;b&gt;&lt;a href="/"&gt;biodiversity by design&lt;/a&gt;&lt;/b&gt;]</w:t>
      </w:r>
      <w:r>
        <w:t xml:space="preserve"> — mixed-species planting, done on purpose — and it gives kids a living lesson in how an ecosystem actually works, one they won't find in any game.</w:t>
      </w:r>
    </w:p>
    <w:p w14:paraId="07DFCCC6" w14:textId="77777777" w:rsidR="00B94F04" w:rsidRDefault="00000000">
      <w:pPr>
        <w:pStyle w:val="Heading2"/>
      </w:pPr>
      <w:r>
        <w:t>What time in nature actually does for a child</w:t>
      </w:r>
    </w:p>
    <w:p w14:paraId="2FBF7DF4" w14:textId="77777777" w:rsidR="00B94F04" w:rsidRDefault="00000000">
      <w:pPr>
        <w:spacing w:after="180" w:line="320" w:lineRule="auto"/>
        <w:jc w:val="both"/>
      </w:pPr>
      <w:r>
        <w:t xml:space="preserve">Spend enough time watching children on a farm, and you'll notice it yourself: they slow down, they notice more, they're gentler with things. This isn't just a feeling parents have — it shows up in the research too. In one widely cited study, children with attention difficulties concentrated better after a 20-minute walk through a park than after a walk through a city street, with their focus coming close to that of children without attention difficulties (Taylor &amp; Kuo, 2009, </w:t>
      </w:r>
      <w:r>
        <w:rPr>
          <w:i/>
          <w:iCs/>
        </w:rPr>
        <w:t>Journal of Attention Disorders</w:t>
      </w:r>
      <w:r>
        <w:t xml:space="preserve">). A 2020 review of unstructured nature play in early childhood found consistent gains in children's imagination, creativity and cognitive development (Dankiw et al., 2020, </w:t>
      </w:r>
      <w:r>
        <w:rPr>
          <w:i/>
          <w:iCs/>
        </w:rPr>
        <w:t>PLoS ONE</w:t>
      </w:r>
      <w:r>
        <w:t>).</w:t>
      </w:r>
    </w:p>
    <w:p w14:paraId="604FD20E" w14:textId="734FD1A2" w:rsidR="00B94F04" w:rsidRDefault="00000000">
      <w:pPr>
        <w:spacing w:after="180" w:line="320" w:lineRule="auto"/>
        <w:jc w:val="both"/>
      </w:pPr>
      <w:r>
        <w:t xml:space="preserve">Nature seems to shape how children treat others, too. Studies from Hong Kong and Mexico have both found that children who feel more connected to nature show more prosocial behaviour — more sharing, more fairness, more care toward people, not only toward plants and animals (Sobko et al., 2018, </w:t>
      </w:r>
      <w:r>
        <w:rPr>
          <w:i/>
          <w:iCs/>
        </w:rPr>
        <w:t>PLoS One</w:t>
      </w:r>
      <w:r>
        <w:t xml:space="preserve">; Barrera-Hernández et al., 2020, </w:t>
      </w:r>
      <w:r>
        <w:rPr>
          <w:i/>
          <w:iCs/>
        </w:rPr>
        <w:t>Frontiers in Psychology</w:t>
      </w:r>
      <w:r>
        <w:t xml:space="preserve">). And a walk </w:t>
      </w:r>
      <w:r w:rsidR="00A53DCB">
        <w:t>in natural ecosystems</w:t>
      </w:r>
      <w:r>
        <w:t xml:space="preserve"> simply asks more of a child's senses at once — sight, sound, touch, smell — than a screen ever will. Observant, compassionate, more attuned to the world around them: this is what a childhood spent outdoors quietly builds.</w:t>
      </w:r>
    </w:p>
    <w:p w14:paraId="713A49CF" w14:textId="50C7B45E" w:rsidR="00B94F04" w:rsidRDefault="00000000">
      <w:pPr>
        <w:spacing w:after="180" w:line="320" w:lineRule="auto"/>
        <w:jc w:val="both"/>
      </w:pPr>
      <w:r>
        <w:lastRenderedPageBreak/>
        <w:t>Rejuvenate and refresh with family and friends in our shared cottages</w:t>
      </w:r>
      <w:r w:rsidR="00A53DCB">
        <w:t xml:space="preserve"> built for the community owners</w:t>
      </w:r>
      <w:r>
        <w:t>, ideal for a weekend getaway. These are the kind of weekends children remember — and the kind that keep families close as the years go by. We'd love to have you visit; just reach out, we are well placed to take care of your needs.</w:t>
      </w:r>
    </w:p>
    <w:p w14:paraId="642E8B86" w14:textId="77777777" w:rsidR="00B94F04" w:rsidRDefault="00000000">
      <w:pPr>
        <w:pStyle w:val="Heading2"/>
      </w:pPr>
      <w:r>
        <w:t>Many landscapes, one way back to nature</w:t>
      </w:r>
    </w:p>
    <w:p w14:paraId="68AB814C" w14:textId="185F496D" w:rsidR="00B94F04" w:rsidRDefault="00000000">
      <w:pPr>
        <w:spacing w:after="180" w:line="320" w:lineRule="auto"/>
        <w:jc w:val="both"/>
      </w:pPr>
      <w:r>
        <w:t>Vanatvam's communities sit across very different landscapes in Karnataka, so a family can choose the setting that suits them best.</w:t>
      </w:r>
    </w:p>
    <w:p w14:paraId="168C36D9" w14:textId="77777777" w:rsidR="00B94F04" w:rsidRDefault="00000000">
      <w:pPr>
        <w:spacing w:after="180" w:line="320" w:lineRule="auto"/>
        <w:jc w:val="both"/>
      </w:pPr>
      <w:r>
        <w:t xml:space="preserve">Families who love the Kabini region should consider joining the </w:t>
      </w:r>
      <w:r>
        <w:rPr>
          <w:b/>
          <w:bCs/>
          <w:color w:val="007C40"/>
          <w:u w:val="single" w:color="007C40"/>
        </w:rPr>
        <w:t>AnantaVana</w:t>
      </w:r>
      <w:r>
        <w:rPr>
          <w:rFonts w:ascii="Courier New" w:eastAsia="Courier New" w:hAnsi="Courier New" w:cs="Courier New"/>
          <w:color w:val="72351C"/>
          <w:sz w:val="16"/>
          <w:szCs w:val="16"/>
        </w:rPr>
        <w:t xml:space="preserve"> [&lt;b&gt;&lt;a href="/anantavana/"&gt;AnantaVana&lt;/a&gt;&lt;/b&gt;]</w:t>
      </w:r>
      <w:r>
        <w:t xml:space="preserve"> community and building a farmhouse of their own. From your own farm, you're close to the boating and safari experiences the Kabini region is known for — and because it's your own home, you can return to it as often as you like, not just for a single visit. AnantaVana falls within the Bandipur Eco-Sensitive Zone, so building here follows a specific set of norms, and our team can walk you through exactly what applies before you begin.</w:t>
      </w:r>
    </w:p>
    <w:p w14:paraId="1C20EE70" w14:textId="77777777" w:rsidR="00B94F04" w:rsidRDefault="00000000">
      <w:pPr>
        <w:spacing w:after="180" w:line="320" w:lineRule="auto"/>
        <w:jc w:val="both"/>
      </w:pPr>
      <w:r>
        <w:t xml:space="preserve">For a riverside experience, </w:t>
      </w:r>
      <w:r>
        <w:rPr>
          <w:b/>
          <w:bCs/>
          <w:color w:val="007C40"/>
          <w:u w:val="single" w:color="007C40"/>
        </w:rPr>
        <w:t>Eeshavana</w:t>
      </w:r>
      <w:r>
        <w:rPr>
          <w:rFonts w:ascii="Courier New" w:eastAsia="Courier New" w:hAnsi="Courier New" w:cs="Courier New"/>
          <w:color w:val="72351C"/>
          <w:sz w:val="16"/>
          <w:szCs w:val="16"/>
        </w:rPr>
        <w:t xml:space="preserve"> [&lt;b&gt;&lt;a href="/eeshavana/"&gt;Eeshavana&lt;/a&gt;&lt;/b&gt;]</w:t>
      </w:r>
      <w:r>
        <w:t xml:space="preserve"> sits along the Kaveri, where the river becomes part of everyday life for the families who build here.</w:t>
      </w:r>
    </w:p>
    <w:p w14:paraId="3667FCBB" w14:textId="77777777" w:rsidR="00B94F04" w:rsidRDefault="00000000">
      <w:pPr>
        <w:spacing w:after="180" w:line="320" w:lineRule="auto"/>
        <w:jc w:val="both"/>
      </w:pPr>
      <w:r>
        <w:t xml:space="preserve">And for a different kind of quiet, </w:t>
      </w:r>
      <w:r>
        <w:rPr>
          <w:b/>
          <w:bCs/>
          <w:color w:val="007C40"/>
          <w:u w:val="single" w:color="007C40"/>
        </w:rPr>
        <w:t>BrindaVana</w:t>
      </w:r>
      <w:r>
        <w:rPr>
          <w:rFonts w:ascii="Courier New" w:eastAsia="Courier New" w:hAnsi="Courier New" w:cs="Courier New"/>
          <w:color w:val="72351C"/>
          <w:sz w:val="16"/>
          <w:szCs w:val="16"/>
        </w:rPr>
        <w:t xml:space="preserve"> [&lt;b&gt;&lt;a href="/brindavana/"&gt;BrindaVana&lt;/a&gt;&lt;/b&gt;]</w:t>
      </w:r>
      <w:r>
        <w:t xml:space="preserve"> offers an arid-zone landscape — a stark, open beauty that is its own kind of lesson for children used to green alone.</w:t>
      </w:r>
    </w:p>
    <w:p w14:paraId="4E5754B2" w14:textId="77777777" w:rsidR="00B94F04" w:rsidRDefault="00000000">
      <w:pPr>
        <w:spacing w:after="180" w:line="320" w:lineRule="auto"/>
        <w:jc w:val="both"/>
      </w:pPr>
      <w:r>
        <w:t>For more information, check our website: Vanatvam.com.</w:t>
      </w:r>
    </w:p>
    <w:p w14:paraId="07590470" w14:textId="77777777" w:rsidR="00B94F04" w:rsidRDefault="00000000">
      <w:pPr>
        <w:spacing w:after="180" w:line="320" w:lineRule="auto"/>
        <w:jc w:val="both"/>
      </w:pPr>
      <w:r>
        <w:t>Want a quote? Email us at: info@vanatvam.com.</w:t>
      </w:r>
    </w:p>
    <w:p w14:paraId="7D0BF302" w14:textId="77777777" w:rsidR="00B94F04" w:rsidRDefault="00000000">
      <w:pPr>
        <w:spacing w:after="180" w:line="320" w:lineRule="auto"/>
        <w:jc w:val="both"/>
      </w:pPr>
      <w:r>
        <w:t>Follow us on socials: Facebook, Instagram, X (Twitter), LinkedIn, YouTube.</w:t>
      </w:r>
    </w:p>
    <w:p w14:paraId="4E768804" w14:textId="77777777" w:rsidR="00B94F04" w:rsidRDefault="00000000">
      <w:pPr>
        <w:pStyle w:val="Heading2"/>
      </w:pPr>
      <w:r>
        <w:t>Frequently Asked Questions</w:t>
      </w:r>
    </w:p>
    <w:p w14:paraId="344CD7B2" w14:textId="77777777" w:rsidR="00B94F04" w:rsidRDefault="00000000">
      <w:pPr>
        <w:pStyle w:val="Heading3"/>
      </w:pPr>
      <w:r>
        <w:t>Is MadhuVana a good weekend spot for families with children?</w:t>
      </w:r>
    </w:p>
    <w:p w14:paraId="02FBA421" w14:textId="77777777" w:rsidR="00B94F04" w:rsidRDefault="00000000">
      <w:pPr>
        <w:spacing w:after="180" w:line="320" w:lineRule="auto"/>
        <w:jc w:val="both"/>
      </w:pPr>
      <w:r>
        <w:t>Yes. MadhuVana is designed for exactly this — open space to walk, plant and explore, shared cottages to stay in, and a working farm community where children can see where food actually comes from, away from a screen.</w:t>
      </w:r>
    </w:p>
    <w:p w14:paraId="0AD43F03" w14:textId="77777777" w:rsidR="00B94F04" w:rsidRDefault="00000000">
      <w:pPr>
        <w:pStyle w:val="Heading3"/>
      </w:pPr>
      <w:r>
        <w:t>What is there for children to do on the farm?</w:t>
      </w:r>
    </w:p>
    <w:p w14:paraId="0B821257" w14:textId="77777777" w:rsidR="00B94F04" w:rsidRDefault="00000000">
      <w:pPr>
        <w:spacing w:after="180" w:line="320" w:lineRule="auto"/>
        <w:jc w:val="both"/>
      </w:pPr>
      <w:r>
        <w:t>Children can help plant a tree or a vegetable patch, walk the farm paths, spot birds and pollinators, and simply spend unstructured time outdoors — the kind of first-hand nature experience that's hard to recreate indoors.</w:t>
      </w:r>
    </w:p>
    <w:p w14:paraId="18063936" w14:textId="77777777" w:rsidR="00B94F04" w:rsidRDefault="00000000">
      <w:pPr>
        <w:pStyle w:val="Heading3"/>
      </w:pPr>
      <w:r>
        <w:t>Is there real evidence that nature time benefits children?</w:t>
      </w:r>
    </w:p>
    <w:p w14:paraId="41CD9E3E" w14:textId="77777777" w:rsidR="00B94F04" w:rsidRDefault="00000000">
      <w:pPr>
        <w:spacing w:after="180" w:line="320" w:lineRule="auto"/>
        <w:jc w:val="both"/>
      </w:pPr>
      <w:r>
        <w:lastRenderedPageBreak/>
        <w:t>Yes. Research has linked time in nature to better concentration (Taylor &amp; Kuo, 2009), stronger imagination and cognitive development (Dankiw et al., 2020), and more caring, prosocial behaviour toward others (Sobko et al., 2018; Barrera-Hernández et al., 2020). It's not just a nice idea — it shows up in the data.</w:t>
      </w:r>
    </w:p>
    <w:p w14:paraId="083C8A5E" w14:textId="656E609C" w:rsidR="00B94F04" w:rsidRDefault="00000000">
      <w:pPr>
        <w:pStyle w:val="Heading3"/>
      </w:pPr>
      <w:r>
        <w:t xml:space="preserve">Does Vanatvam have multiple </w:t>
      </w:r>
      <w:r w:rsidR="007E2647">
        <w:t xml:space="preserve">farm </w:t>
      </w:r>
      <w:r>
        <w:t>communities?</w:t>
      </w:r>
    </w:p>
    <w:p w14:paraId="1B7D5D81" w14:textId="57EFB0FE" w:rsidR="00A53DCB" w:rsidRDefault="00000000">
      <w:pPr>
        <w:spacing w:after="180" w:line="320" w:lineRule="auto"/>
        <w:jc w:val="both"/>
      </w:pPr>
      <w:r>
        <w:t>Yes — Vanatvam</w:t>
      </w:r>
      <w:r w:rsidR="007E2647">
        <w:t xml:space="preserve"> has multiple</w:t>
      </w:r>
      <w:r>
        <w:t xml:space="preserve"> </w:t>
      </w:r>
      <w:r w:rsidR="007E2647">
        <w:t xml:space="preserve">farm </w:t>
      </w:r>
      <w:r>
        <w:t>communities span</w:t>
      </w:r>
      <w:r w:rsidR="007E2647">
        <w:t>ning across Kaveri and Kapila corridor</w:t>
      </w:r>
      <w:r>
        <w:t xml:space="preserve">. </w:t>
      </w:r>
    </w:p>
    <w:p w14:paraId="37A9F4F0" w14:textId="3749880D" w:rsidR="00A53DCB" w:rsidRDefault="00000000" w:rsidP="00A53DCB">
      <w:pPr>
        <w:pStyle w:val="ListParagraph"/>
        <w:numPr>
          <w:ilvl w:val="0"/>
          <w:numId w:val="2"/>
        </w:numPr>
        <w:spacing w:after="180" w:line="320" w:lineRule="auto"/>
        <w:jc w:val="both"/>
      </w:pPr>
      <w:r>
        <w:t xml:space="preserve">MadhuVana sits along the Mysuru Expressway near Maddur, on the banks of the river Cauvery, with shared cottages for weekend stays and quarter-acre plots for families who want their own farmhouse close to Bangalore. </w:t>
      </w:r>
    </w:p>
    <w:p w14:paraId="062D7119" w14:textId="77777777" w:rsidR="00A53DCB" w:rsidRDefault="00000000" w:rsidP="00A53DCB">
      <w:pPr>
        <w:pStyle w:val="ListParagraph"/>
        <w:numPr>
          <w:ilvl w:val="0"/>
          <w:numId w:val="2"/>
        </w:numPr>
        <w:spacing w:after="180" w:line="320" w:lineRule="auto"/>
        <w:jc w:val="both"/>
      </w:pPr>
      <w:r>
        <w:t xml:space="preserve">AnantaVana sits near Kabini, where owning your own farmhouse puts you close to the region's boating and safari experiences, there for you as often as you'd like since it's your own home — not a one-off visit. It falls within the Bandipur Eco-Sensitive Zone, which comes with its own specific building norms, and our team can walk you through exactly what applies. </w:t>
      </w:r>
    </w:p>
    <w:p w14:paraId="1BB5E28A" w14:textId="2BC0892C" w:rsidR="00A53DCB" w:rsidRDefault="00000000" w:rsidP="00A53DCB">
      <w:pPr>
        <w:pStyle w:val="ListParagraph"/>
        <w:numPr>
          <w:ilvl w:val="0"/>
          <w:numId w:val="2"/>
        </w:numPr>
        <w:spacing w:after="180" w:line="320" w:lineRule="auto"/>
        <w:jc w:val="both"/>
      </w:pPr>
      <w:r>
        <w:t>BrindaVana offers something altogether different — an arid-zone landscape near Pavagada, a stark, open beauty that is its own kind of lesson for children used to green alone. Each community has its own character, so a family can choose the setting that feels most like home</w:t>
      </w:r>
      <w:r w:rsidR="00A53DCB">
        <w:t>.</w:t>
      </w:r>
    </w:p>
    <w:p w14:paraId="09AA427F" w14:textId="77777777" w:rsidR="00A53DCB" w:rsidRDefault="00A53DCB" w:rsidP="00A53DCB">
      <w:pPr>
        <w:pStyle w:val="ListParagraph"/>
        <w:numPr>
          <w:ilvl w:val="0"/>
          <w:numId w:val="2"/>
        </w:numPr>
        <w:spacing w:after="180" w:line="320" w:lineRule="auto"/>
        <w:jc w:val="both"/>
      </w:pPr>
      <w:r w:rsidRPr="00A53DCB">
        <w:t>Eeshavana offers a riverside life along the Kaveri near Kollegala, where the river is part of daily life for the families who build here. The Kaveri has long nourished great civilisations, its waters sustaining fields, villages, and trade, and the kingdoms along its banks flourished because of it. For children, the river is a classroom: how water moves through the land, which birds and fish call the banks home. Growing up beside the Kaveri teaches them to notice, respect, and care for the water that sustains them.</w:t>
      </w:r>
    </w:p>
    <w:p w14:paraId="678CAF9F" w14:textId="77777777" w:rsidR="00B94F04" w:rsidRDefault="00000000">
      <w:pPr>
        <w:pStyle w:val="Heading3"/>
      </w:pPr>
      <w:r>
        <w:t>Can I visit before buying?</w:t>
      </w:r>
    </w:p>
    <w:p w14:paraId="1B3A591B" w14:textId="77777777" w:rsidR="00B94F04" w:rsidRDefault="00000000">
      <w:pPr>
        <w:spacing w:after="180" w:line="320" w:lineRule="auto"/>
        <w:jc w:val="both"/>
      </w:pPr>
      <w:r>
        <w:t>Absolutely. Bring the family for a guided walkthrough of any of our communities, see the farm and the cottages firsthand, and get a feel for a weekend here before making your decision.</w:t>
      </w:r>
    </w:p>
    <w:tbl>
      <w:tblPr>
        <w:tblW w:w="9026" w:type="dxa"/>
        <w:tblCellMar>
          <w:left w:w="10" w:type="dxa"/>
          <w:right w:w="10" w:type="dxa"/>
        </w:tblCellMar>
        <w:tblLook w:val="04A0" w:firstRow="1" w:lastRow="0" w:firstColumn="1" w:lastColumn="0" w:noHBand="0" w:noVBand="1"/>
      </w:tblPr>
      <w:tblGrid>
        <w:gridCol w:w="9026"/>
      </w:tblGrid>
      <w:tr w:rsidR="00B94F04" w14:paraId="12941C17" w14:textId="77777777">
        <w:tblPrEx>
          <w:tblCellMar>
            <w:top w:w="0" w:type="dxa"/>
            <w:bottom w:w="0" w:type="dxa"/>
          </w:tblCellMar>
        </w:tblPrEx>
        <w:tc>
          <w:tcPr>
            <w:tcW w:w="0" w:type="auto"/>
            <w:shd w:val="clear" w:color="auto" w:fill="007C40"/>
            <w:tcMar>
              <w:top w:w="220" w:type="dxa"/>
              <w:left w:w="260" w:type="dxa"/>
              <w:bottom w:w="220" w:type="dxa"/>
              <w:right w:w="260" w:type="dxa"/>
            </w:tcMar>
          </w:tcPr>
          <w:p w14:paraId="28791B54" w14:textId="77777777" w:rsidR="00B94F04" w:rsidRDefault="00000000">
            <w:pPr>
              <w:spacing w:after="100" w:line="300" w:lineRule="auto"/>
              <w:jc w:val="center"/>
            </w:pPr>
            <w:r>
              <w:rPr>
                <w:b/>
                <w:bCs/>
                <w:color w:val="FFC229"/>
                <w:sz w:val="24"/>
                <w:szCs w:val="24"/>
              </w:rPr>
              <w:t>Ready to trade screen time for soil time?</w:t>
            </w:r>
          </w:p>
          <w:p w14:paraId="491A3A09" w14:textId="77777777" w:rsidR="00B94F04" w:rsidRDefault="00000000">
            <w:pPr>
              <w:spacing w:after="100" w:line="300" w:lineRule="auto"/>
              <w:jc w:val="center"/>
            </w:pPr>
            <w:r>
              <w:rPr>
                <w:color w:val="FFFFFF"/>
              </w:rPr>
              <w:t xml:space="preserve">Explore </w:t>
            </w:r>
            <w:r>
              <w:rPr>
                <w:b/>
                <w:bCs/>
                <w:color w:val="FFC229"/>
                <w:u w:val="single" w:color="FFC229"/>
              </w:rPr>
              <w:t>MadhuVana</w:t>
            </w:r>
            <w:r>
              <w:rPr>
                <w:color w:val="FFFFFF"/>
              </w:rPr>
              <w:t xml:space="preserve"> [&lt;b&gt;&lt;a href="https://vanatvam.com/madhuvana/"&gt;weekend family getaway near Bangalore&lt;/a&gt;&lt;/b&gt;] on our website  |  Want a quote? Email us at: info@vanatvam.com</w:t>
            </w:r>
          </w:p>
          <w:p w14:paraId="0E3140EA" w14:textId="77777777" w:rsidR="00B94F04" w:rsidRDefault="00000000">
            <w:pPr>
              <w:spacing w:after="100" w:line="300" w:lineRule="auto"/>
              <w:jc w:val="center"/>
            </w:pPr>
            <w:r>
              <w:rPr>
                <w:color w:val="FFFFFF"/>
                <w:sz w:val="20"/>
                <w:szCs w:val="20"/>
              </w:rPr>
              <w:t>Follow us on socials: Facebook  |  Instagram  |  X (Twitter)  |  LinkedIn  |  YouTube</w:t>
            </w:r>
          </w:p>
        </w:tc>
      </w:tr>
    </w:tbl>
    <w:p w14:paraId="570651FB" w14:textId="77777777" w:rsidR="00D40A71" w:rsidRDefault="00D40A71"/>
    <w:sectPr w:rsidR="00D40A71">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ECDA5" w14:textId="77777777" w:rsidR="00D40A71" w:rsidRDefault="00D40A71">
      <w:r>
        <w:separator/>
      </w:r>
    </w:p>
  </w:endnote>
  <w:endnote w:type="continuationSeparator" w:id="0">
    <w:p w14:paraId="60CDBB7B" w14:textId="77777777" w:rsidR="00D40A71" w:rsidRDefault="00D40A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w:charset w:val="00"/>
    <w:family w:val="swiss"/>
    <w:pitch w:val="variable"/>
    <w:sig w:usb0="E00082FF" w:usb1="400078F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2BEEE" w14:textId="77777777" w:rsidR="00B94F04" w:rsidRDefault="00000000">
    <w:pPr>
      <w:jc w:val="center"/>
    </w:pPr>
    <w:r>
      <w:rPr>
        <w:rFonts w:ascii="Noto Sans" w:eastAsia="Noto Sans" w:hAnsi="Noto Sans" w:cs="Noto Sans"/>
        <w:color w:val="72351C"/>
        <w:sz w:val="17"/>
        <w:szCs w:val="17"/>
      </w:rPr>
      <w:t xml:space="preserve">Vanatvam  |  Getting Children Out of the Virtual World  |  Page </w:t>
    </w:r>
    <w:r>
      <w:rPr>
        <w:rFonts w:ascii="Noto Sans" w:eastAsia="Noto Sans" w:hAnsi="Noto Sans" w:cs="Noto Sans"/>
        <w:color w:val="72351C"/>
        <w:sz w:val="17"/>
        <w:szCs w:val="17"/>
      </w:rPr>
      <w:fldChar w:fldCharType="begin"/>
    </w:r>
    <w:r>
      <w:rPr>
        <w:rFonts w:ascii="Noto Sans" w:eastAsia="Noto Sans" w:hAnsi="Noto Sans" w:cs="Noto Sans"/>
        <w:color w:val="72351C"/>
        <w:sz w:val="17"/>
        <w:szCs w:val="17"/>
      </w:rPr>
      <w:instrText>PAGE</w:instrText>
    </w:r>
    <w:r>
      <w:rPr>
        <w:rFonts w:ascii="Noto Sans" w:eastAsia="Noto Sans" w:hAnsi="Noto Sans" w:cs="Noto Sans"/>
        <w:color w:val="72351C"/>
        <w:sz w:val="17"/>
        <w:szCs w:val="17"/>
      </w:rPr>
      <w:fldChar w:fldCharType="separate"/>
    </w:r>
    <w:r w:rsidR="00A53DCB">
      <w:rPr>
        <w:rFonts w:ascii="Noto Sans" w:eastAsia="Noto Sans" w:hAnsi="Noto Sans" w:cs="Noto Sans"/>
        <w:noProof/>
        <w:color w:val="72351C"/>
        <w:sz w:val="17"/>
        <w:szCs w:val="17"/>
      </w:rPr>
      <w:t>1</w:t>
    </w:r>
    <w:r>
      <w:rPr>
        <w:rFonts w:ascii="Noto Sans" w:eastAsia="Noto Sans" w:hAnsi="Noto Sans" w:cs="Noto Sans"/>
        <w:color w:val="72351C"/>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0677B" w14:textId="77777777" w:rsidR="00D40A71" w:rsidRDefault="00D40A71">
      <w:r>
        <w:separator/>
      </w:r>
    </w:p>
  </w:footnote>
  <w:footnote w:type="continuationSeparator" w:id="0">
    <w:p w14:paraId="5182C2E0" w14:textId="77777777" w:rsidR="00D40A71" w:rsidRDefault="00D40A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C6063"/>
    <w:multiLevelType w:val="hybridMultilevel"/>
    <w:tmpl w:val="6B3E83B2"/>
    <w:lvl w:ilvl="0" w:tplc="991EA8F6">
      <w:numFmt w:val="bullet"/>
      <w:lvlText w:val="-"/>
      <w:lvlJc w:val="left"/>
      <w:pPr>
        <w:ind w:left="720" w:hanging="360"/>
      </w:pPr>
      <w:rPr>
        <w:rFonts w:ascii="Roboto" w:eastAsia="Roboto" w:hAnsi="Roboto" w:cs="Roboto"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89F72CB"/>
    <w:multiLevelType w:val="hybridMultilevel"/>
    <w:tmpl w:val="56D807AC"/>
    <w:lvl w:ilvl="0" w:tplc="95763C7A" w:tentative="1">
      <w:start w:val="1"/>
      <w:numFmt w:val="bullet"/>
      <w:lvlText w:val="●"/>
      <w:lvlJc w:val="left"/>
      <w:pPr>
        <w:ind w:left="720" w:hanging="360"/>
      </w:pPr>
    </w:lvl>
    <w:lvl w:ilvl="1" w:tplc="7BD2A8BE" w:tentative="1">
      <w:start w:val="1"/>
      <w:numFmt w:val="bullet"/>
      <w:lvlText w:val="○"/>
      <w:lvlJc w:val="left"/>
      <w:pPr>
        <w:ind w:left="1440" w:hanging="360"/>
      </w:pPr>
    </w:lvl>
    <w:lvl w:ilvl="2" w:tplc="F65CCDF2" w:tentative="1">
      <w:start w:val="1"/>
      <w:numFmt w:val="bullet"/>
      <w:lvlText w:val="■"/>
      <w:lvlJc w:val="left"/>
      <w:pPr>
        <w:ind w:left="2160" w:hanging="360"/>
      </w:pPr>
    </w:lvl>
    <w:lvl w:ilvl="3" w:tplc="3FF0619E" w:tentative="1">
      <w:start w:val="1"/>
      <w:numFmt w:val="bullet"/>
      <w:lvlText w:val="●"/>
      <w:lvlJc w:val="left"/>
      <w:pPr>
        <w:ind w:left="2880" w:hanging="360"/>
      </w:pPr>
    </w:lvl>
    <w:lvl w:ilvl="4" w:tplc="3DEAA6F2" w:tentative="1">
      <w:start w:val="1"/>
      <w:numFmt w:val="bullet"/>
      <w:lvlText w:val="○"/>
      <w:lvlJc w:val="left"/>
      <w:pPr>
        <w:ind w:left="3600" w:hanging="360"/>
      </w:pPr>
    </w:lvl>
    <w:lvl w:ilvl="5" w:tplc="3B9E6F5C" w:tentative="1">
      <w:start w:val="1"/>
      <w:numFmt w:val="bullet"/>
      <w:lvlText w:val="■"/>
      <w:lvlJc w:val="left"/>
      <w:pPr>
        <w:ind w:left="4320" w:hanging="360"/>
      </w:pPr>
    </w:lvl>
    <w:lvl w:ilvl="6" w:tplc="853A601A" w:tentative="1">
      <w:start w:val="1"/>
      <w:numFmt w:val="bullet"/>
      <w:lvlText w:val="●"/>
      <w:lvlJc w:val="left"/>
      <w:pPr>
        <w:ind w:left="5040" w:hanging="360"/>
      </w:pPr>
    </w:lvl>
    <w:lvl w:ilvl="7" w:tplc="48A439E8" w:tentative="1">
      <w:start w:val="1"/>
      <w:numFmt w:val="bullet"/>
      <w:lvlText w:val="●"/>
      <w:lvlJc w:val="left"/>
      <w:pPr>
        <w:ind w:left="5760" w:hanging="360"/>
      </w:pPr>
    </w:lvl>
    <w:lvl w:ilvl="8" w:tplc="DEA85D56" w:tentative="1">
      <w:start w:val="1"/>
      <w:numFmt w:val="bullet"/>
      <w:lvlText w:val="●"/>
      <w:lvlJc w:val="left"/>
      <w:pPr>
        <w:ind w:left="6480" w:hanging="360"/>
      </w:pPr>
    </w:lvl>
  </w:abstractNum>
  <w:num w:numId="1" w16cid:durableId="1302349301">
    <w:abstractNumId w:val="1"/>
    <w:lvlOverride w:ilvl="0">
      <w:startOverride w:val="1"/>
    </w:lvlOverride>
  </w:num>
  <w:num w:numId="2" w16cid:durableId="126169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4F04"/>
    <w:rsid w:val="007E2647"/>
    <w:rsid w:val="00A53DCB"/>
    <w:rsid w:val="00B94F04"/>
    <w:rsid w:val="00CB6128"/>
    <w:rsid w:val="00D40A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6A732"/>
  <w15:docId w15:val="{740D7CA9-ADD3-46A6-AE71-8720F8952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color w:val="414042"/>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240"/>
      <w:outlineLvl w:val="0"/>
    </w:pPr>
    <w:rPr>
      <w:b/>
      <w:bCs/>
      <w:color w:val="007C40"/>
      <w:sz w:val="46"/>
      <w:szCs w:val="46"/>
    </w:rPr>
  </w:style>
  <w:style w:type="paragraph" w:styleId="Heading2">
    <w:name w:val="heading 2"/>
    <w:basedOn w:val="Normal"/>
    <w:next w:val="Normal"/>
    <w:uiPriority w:val="9"/>
    <w:unhideWhenUsed/>
    <w:qFormat/>
    <w:pPr>
      <w:spacing w:before="320" w:after="160"/>
      <w:outlineLvl w:val="1"/>
    </w:pPr>
    <w:rPr>
      <w:b/>
      <w:bCs/>
      <w:color w:val="72351C"/>
      <w:sz w:val="30"/>
      <w:szCs w:val="30"/>
    </w:rPr>
  </w:style>
  <w:style w:type="paragraph" w:styleId="Heading3">
    <w:name w:val="heading 3"/>
    <w:basedOn w:val="Normal"/>
    <w:next w:val="Normal"/>
    <w:uiPriority w:val="9"/>
    <w:unhideWhenUsed/>
    <w:qFormat/>
    <w:pPr>
      <w:spacing w:before="220" w:after="80"/>
      <w:outlineLvl w:val="2"/>
    </w:pPr>
    <w:rPr>
      <w:b/>
      <w:bCs/>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1479</Words>
  <Characters>8431</Characters>
  <Application>Microsoft Office Word</Application>
  <DocSecurity>0</DocSecurity>
  <Lines>70</Lines>
  <Paragraphs>19</Paragraphs>
  <ScaleCrop>false</ScaleCrop>
  <Company/>
  <LinksUpToDate>false</LinksUpToDate>
  <CharactersWithSpaces>9891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Getting Children Out of the Virtual World - Blog 2</dc:title>
  <dc:creator>Vanatvam</dc:creator>
  <cp:lastModifiedBy>Vana Tvam</cp:lastModifiedBy>
  <cp:revision>3</cp:revision>
  <dcterms:created xsi:type="dcterms:W3CDTF">2026-10-22T10:11:00Z</dcterms:created>
  <dcterms:modified xsi:type="dcterms:W3CDTF">2026-10-22T10:19:00Z</dcterms:modified>
</cp:coreProperties>
</file>