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48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135"/>
        <w:tblGridChange w:id="0">
          <w:tblGrid>
            <w:gridCol w:w="334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6"/>
                <w:szCs w:val="36"/>
              </w:rPr>
            </w:pPr>
            <w:r w:rsidDel="00000000" w:rsidR="00000000" w:rsidRPr="00000000">
              <w:rPr>
                <w:b w:val="1"/>
                <w:sz w:val="36"/>
                <w:szCs w:val="36"/>
                <w:rtl w:val="0"/>
              </w:rPr>
              <w:t xml:space="preserve">PhonePe Transaction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6"/>
                <w:szCs w:val="36"/>
              </w:rPr>
            </w:pPr>
            <w:r w:rsidDel="00000000" w:rsidR="00000000" w:rsidRPr="00000000">
              <w:rPr>
                <w:b w:val="1"/>
                <w:sz w:val="36"/>
                <w:szCs w:val="3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6"/>
                <w:szCs w:val="36"/>
              </w:rPr>
            </w:pPr>
            <w:r w:rsidDel="00000000" w:rsidR="00000000" w:rsidRPr="00000000">
              <w:rPr>
                <w:b w:val="1"/>
                <w:sz w:val="36"/>
                <w:szCs w:val="36"/>
                <w:rtl w:val="0"/>
              </w:rPr>
              <w:t xml:space="preserve">Data Extraction, SQL Proficiency, Data Visualization, Analytical Thinking, Documentation,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Finance/Payment Systems</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With the increasing reliance on digital payment systems like PhonePe, understanding the dynamics of transactions, user engagement, and insurance-related data is crucial for improving services and targeting users effectively. This project aims to analyze and visualize aggregated values of payment categories, create maps for total values at state and district levels, and identify top-performing states, districts, and pin codes.</w:t>
      </w:r>
    </w:p>
    <w:p w:rsidR="00000000" w:rsidDel="00000000" w:rsidP="00000000" w:rsidRDefault="00000000" w:rsidRPr="00000000" w14:paraId="0000000B">
      <w:pPr>
        <w:spacing w:after="240" w:before="240" w:lineRule="auto"/>
        <w:ind w:left="0" w:firstLine="0"/>
        <w:rPr>
          <w:b w:val="1"/>
          <w:sz w:val="32"/>
          <w:szCs w:val="32"/>
          <w:u w:val="single"/>
        </w:rPr>
      </w:pPr>
      <w:r w:rsidDel="00000000" w:rsidR="00000000" w:rsidRPr="00000000">
        <w:rPr>
          <w:b w:val="1"/>
          <w:sz w:val="32"/>
          <w:szCs w:val="32"/>
          <w:u w:val="single"/>
          <w:rtl w:val="0"/>
        </w:rPr>
        <w:t xml:space="preserve">Business Use Cases:</w:t>
      </w:r>
    </w:p>
    <w:p w:rsidR="00000000" w:rsidDel="00000000" w:rsidP="00000000" w:rsidRDefault="00000000" w:rsidRPr="00000000" w14:paraId="0000000C">
      <w:pPr>
        <w:numPr>
          <w:ilvl w:val="0"/>
          <w:numId w:val="2"/>
        </w:numPr>
        <w:spacing w:after="0" w:afterAutospacing="0" w:before="240" w:lineRule="auto"/>
        <w:ind w:left="720" w:hanging="360"/>
        <w:rPr>
          <w:sz w:val="24"/>
          <w:szCs w:val="24"/>
          <w:u w:val="none"/>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Identify distinct user groups based on spending habits to tailor marketing strategies.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Fraud Detection:</w:t>
      </w:r>
      <w:r w:rsidDel="00000000" w:rsidR="00000000" w:rsidRPr="00000000">
        <w:rPr>
          <w:sz w:val="24"/>
          <w:szCs w:val="24"/>
          <w:rtl w:val="0"/>
        </w:rPr>
        <w:t xml:space="preserve"> Analyze transaction patterns to spot and prevent fraudulent activities.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Geographical Insights:</w:t>
      </w:r>
      <w:r w:rsidDel="00000000" w:rsidR="00000000" w:rsidRPr="00000000">
        <w:rPr>
          <w:sz w:val="24"/>
          <w:szCs w:val="24"/>
          <w:rtl w:val="0"/>
        </w:rPr>
        <w:t xml:space="preserve"> Understand payment trends at state and district levels for targeted marketing.</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Payment Performance:</w:t>
      </w:r>
      <w:r w:rsidDel="00000000" w:rsidR="00000000" w:rsidRPr="00000000">
        <w:rPr>
          <w:sz w:val="24"/>
          <w:szCs w:val="24"/>
          <w:rtl w:val="0"/>
        </w:rPr>
        <w:t xml:space="preserve"> Evaluate the popularity of different payment categories for strategic investments.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User Engagement:</w:t>
      </w:r>
      <w:r w:rsidDel="00000000" w:rsidR="00000000" w:rsidRPr="00000000">
        <w:rPr>
          <w:sz w:val="24"/>
          <w:szCs w:val="24"/>
          <w:rtl w:val="0"/>
        </w:rPr>
        <w:t xml:space="preserve"> Monitor user activity to develop strategies that enhance retention and satisfaction.</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Product Development:</w:t>
      </w:r>
      <w:r w:rsidDel="00000000" w:rsidR="00000000" w:rsidRPr="00000000">
        <w:rPr>
          <w:sz w:val="24"/>
          <w:szCs w:val="24"/>
          <w:rtl w:val="0"/>
        </w:rPr>
        <w:t xml:space="preserve"> Use data insights to inform the creation of new features and services.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Insurance Insights:</w:t>
      </w:r>
      <w:r w:rsidDel="00000000" w:rsidR="00000000" w:rsidRPr="00000000">
        <w:rPr>
          <w:sz w:val="24"/>
          <w:szCs w:val="24"/>
          <w:rtl w:val="0"/>
        </w:rPr>
        <w:t xml:space="preserve"> Analyze insurance transaction data to improve product offerings and customer experience.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Marketing Optimization:</w:t>
      </w:r>
      <w:r w:rsidDel="00000000" w:rsidR="00000000" w:rsidRPr="00000000">
        <w:rPr>
          <w:sz w:val="24"/>
          <w:szCs w:val="24"/>
          <w:rtl w:val="0"/>
        </w:rPr>
        <w:t xml:space="preserve"> Tailor marketing campaigns based on user behavior and transaction patterns.</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Trend Analysis:</w:t>
      </w:r>
      <w:r w:rsidDel="00000000" w:rsidR="00000000" w:rsidRPr="00000000">
        <w:rPr>
          <w:sz w:val="24"/>
          <w:szCs w:val="24"/>
          <w:rtl w:val="0"/>
        </w:rPr>
        <w:t xml:space="preserve"> Examine transaction trends over time to anticipate demand fluctuations.</w:t>
      </w:r>
    </w:p>
    <w:p w:rsidR="00000000" w:rsidDel="00000000" w:rsidP="00000000" w:rsidRDefault="00000000" w:rsidRPr="00000000" w14:paraId="00000015">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Competitive Benchmarking:</w:t>
      </w:r>
      <w:r w:rsidDel="00000000" w:rsidR="00000000" w:rsidRPr="00000000">
        <w:rPr>
          <w:sz w:val="24"/>
          <w:szCs w:val="24"/>
          <w:rtl w:val="0"/>
        </w:rPr>
        <w:t xml:space="preserve"> Compare performance against competitors to identify areas for improvement.</w:t>
      </w:r>
    </w:p>
    <w:p w:rsidR="00000000" w:rsidDel="00000000" w:rsidP="00000000" w:rsidRDefault="00000000" w:rsidRPr="00000000" w14:paraId="00000016">
      <w:pPr>
        <w:spacing w:after="240" w:before="240" w:lineRule="auto"/>
        <w:ind w:left="0" w:firstLine="0"/>
        <w:rPr>
          <w:b w:val="1"/>
          <w:sz w:val="32"/>
          <w:szCs w:val="32"/>
          <w:u w:val="single"/>
        </w:rPr>
      </w:pPr>
      <w:r w:rsidDel="00000000" w:rsidR="00000000" w:rsidRPr="00000000">
        <w:rPr>
          <w:b w:val="1"/>
          <w:sz w:val="32"/>
          <w:szCs w:val="32"/>
          <w:u w:val="single"/>
          <w:rtl w:val="0"/>
        </w:rPr>
        <w:t xml:space="preserve">Approach:</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Data Extraction:</w:t>
      </w:r>
    </w:p>
    <w:p w:rsidR="00000000" w:rsidDel="00000000" w:rsidP="00000000" w:rsidRDefault="00000000" w:rsidRPr="00000000" w14:paraId="00000018">
      <w:pPr>
        <w:numPr>
          <w:ilvl w:val="0"/>
          <w:numId w:val="11"/>
        </w:numPr>
        <w:spacing w:after="240" w:before="240" w:lineRule="auto"/>
        <w:ind w:left="720" w:hanging="360"/>
        <w:rPr>
          <w:sz w:val="24"/>
          <w:szCs w:val="24"/>
        </w:rPr>
      </w:pPr>
      <w:r w:rsidDel="00000000" w:rsidR="00000000" w:rsidRPr="00000000">
        <w:rPr>
          <w:sz w:val="24"/>
          <w:szCs w:val="24"/>
          <w:rtl w:val="0"/>
        </w:rPr>
        <w:t xml:space="preserve">Clone the GitHub repository containing PhonePe transaction data and load it into a SQL database.</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SQL Database and Table Creation:</w:t>
      </w:r>
    </w:p>
    <w:p w:rsidR="00000000" w:rsidDel="00000000" w:rsidP="00000000" w:rsidRDefault="00000000" w:rsidRPr="00000000" w14:paraId="0000001A">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Set up a SQL database using a relational database management system (e.g., MySQL, PostgreSQL).</w:t>
      </w:r>
    </w:p>
    <w:p w:rsidR="00000000" w:rsidDel="00000000" w:rsidP="00000000" w:rsidRDefault="00000000" w:rsidRPr="00000000" w14:paraId="0000001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Create tables to store data from the different folders:</w:t>
      </w:r>
    </w:p>
    <w:p w:rsidR="00000000" w:rsidDel="00000000" w:rsidP="00000000" w:rsidRDefault="00000000" w:rsidRPr="00000000" w14:paraId="0000001C">
      <w:pPr>
        <w:numPr>
          <w:ilvl w:val="0"/>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Aggregated Tables:</w:t>
      </w:r>
    </w:p>
    <w:p w:rsidR="00000000" w:rsidDel="00000000" w:rsidP="00000000" w:rsidRDefault="00000000" w:rsidRPr="00000000" w14:paraId="0000001D">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Aggregated_user</w:t>
      </w:r>
      <w:r w:rsidDel="00000000" w:rsidR="00000000" w:rsidRPr="00000000">
        <w:rPr>
          <w:sz w:val="24"/>
          <w:szCs w:val="24"/>
          <w:rtl w:val="0"/>
        </w:rPr>
        <w:t xml:space="preserve">: Holds aggregated user-related data.</w:t>
      </w:r>
    </w:p>
    <w:p w:rsidR="00000000" w:rsidDel="00000000" w:rsidP="00000000" w:rsidRDefault="00000000" w:rsidRPr="00000000" w14:paraId="0000001E">
      <w:pPr>
        <w:numPr>
          <w:ilvl w:val="1"/>
          <w:numId w:val="6"/>
        </w:numPr>
        <w:spacing w:after="0" w:afterAutospacing="0" w:before="0" w:beforeAutospacing="0" w:lineRule="auto"/>
        <w:ind w:left="2160" w:hanging="360"/>
        <w:rPr>
          <w:sz w:val="24"/>
          <w:szCs w:val="24"/>
        </w:rPr>
      </w:pPr>
      <w:r w:rsidDel="00000000" w:rsidR="00000000" w:rsidRPr="00000000">
        <w:rPr>
          <w:rFonts w:ascii="Roboto" w:cs="Roboto" w:eastAsia="Roboto" w:hAnsi="Roboto"/>
          <w:b w:val="1"/>
          <w:color w:val="38761d"/>
          <w:sz w:val="24"/>
          <w:szCs w:val="24"/>
          <w:rtl w:val="0"/>
        </w:rPr>
        <w:t xml:space="preserve">Aggregated_transaction</w:t>
      </w:r>
      <w:r w:rsidDel="00000000" w:rsidR="00000000" w:rsidRPr="00000000">
        <w:rPr>
          <w:b w:val="1"/>
          <w:color w:val="1f2328"/>
          <w:sz w:val="18"/>
          <w:szCs w:val="18"/>
          <w:rtl w:val="0"/>
        </w:rPr>
        <w:t xml:space="preserve"> </w:t>
      </w:r>
      <w:r w:rsidDel="00000000" w:rsidR="00000000" w:rsidRPr="00000000">
        <w:rPr>
          <w:sz w:val="24"/>
          <w:szCs w:val="24"/>
          <w:rtl w:val="0"/>
        </w:rPr>
        <w:t xml:space="preserve">: Contains aggregated values for map-related data.</w:t>
      </w:r>
    </w:p>
    <w:p w:rsidR="00000000" w:rsidDel="00000000" w:rsidP="00000000" w:rsidRDefault="00000000" w:rsidRPr="00000000" w14:paraId="0000001F">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Aggregated_insurance</w:t>
      </w:r>
      <w:r w:rsidDel="00000000" w:rsidR="00000000" w:rsidRPr="00000000">
        <w:rPr>
          <w:sz w:val="24"/>
          <w:szCs w:val="24"/>
          <w:rtl w:val="0"/>
        </w:rPr>
        <w:t xml:space="preserve">: Stores aggregated insurance-related data.</w:t>
      </w:r>
    </w:p>
    <w:p w:rsidR="00000000" w:rsidDel="00000000" w:rsidP="00000000" w:rsidRDefault="00000000" w:rsidRPr="00000000" w14:paraId="00000020">
      <w:pPr>
        <w:numPr>
          <w:ilvl w:val="0"/>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Map Tables:</w:t>
      </w:r>
    </w:p>
    <w:p w:rsidR="00000000" w:rsidDel="00000000" w:rsidP="00000000" w:rsidRDefault="00000000" w:rsidRPr="00000000" w14:paraId="00000021">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Map_user</w:t>
      </w:r>
      <w:r w:rsidDel="00000000" w:rsidR="00000000" w:rsidRPr="00000000">
        <w:rPr>
          <w:sz w:val="24"/>
          <w:szCs w:val="24"/>
          <w:rtl w:val="0"/>
        </w:rPr>
        <w:t xml:space="preserve">: Contains mapping information for users.</w:t>
      </w:r>
    </w:p>
    <w:p w:rsidR="00000000" w:rsidDel="00000000" w:rsidP="00000000" w:rsidRDefault="00000000" w:rsidRPr="00000000" w14:paraId="00000022">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Map_map</w:t>
      </w:r>
      <w:r w:rsidDel="00000000" w:rsidR="00000000" w:rsidRPr="00000000">
        <w:rPr>
          <w:sz w:val="24"/>
          <w:szCs w:val="24"/>
          <w:rtl w:val="0"/>
        </w:rPr>
        <w:t xml:space="preserve">: Holds mapping values for total amounts at state and district levels.</w:t>
      </w:r>
    </w:p>
    <w:p w:rsidR="00000000" w:rsidDel="00000000" w:rsidP="00000000" w:rsidRDefault="00000000" w:rsidRPr="00000000" w14:paraId="00000023">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Map_insurance</w:t>
      </w:r>
      <w:r w:rsidDel="00000000" w:rsidR="00000000" w:rsidRPr="00000000">
        <w:rPr>
          <w:sz w:val="24"/>
          <w:szCs w:val="24"/>
          <w:rtl w:val="0"/>
        </w:rPr>
        <w:t xml:space="preserve">: Includes mapping information related to insurance.</w:t>
      </w:r>
    </w:p>
    <w:p w:rsidR="00000000" w:rsidDel="00000000" w:rsidP="00000000" w:rsidRDefault="00000000" w:rsidRPr="00000000" w14:paraId="00000024">
      <w:pPr>
        <w:numPr>
          <w:ilvl w:val="0"/>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Top Tables:</w:t>
      </w:r>
    </w:p>
    <w:p w:rsidR="00000000" w:rsidDel="00000000" w:rsidP="00000000" w:rsidRDefault="00000000" w:rsidRPr="00000000" w14:paraId="00000025">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Top_user</w:t>
      </w:r>
      <w:r w:rsidDel="00000000" w:rsidR="00000000" w:rsidRPr="00000000">
        <w:rPr>
          <w:sz w:val="24"/>
          <w:szCs w:val="24"/>
          <w:rtl w:val="0"/>
        </w:rPr>
        <w:t xml:space="preserve">: Lists totals for the top users.</w:t>
      </w:r>
    </w:p>
    <w:p w:rsidR="00000000" w:rsidDel="00000000" w:rsidP="00000000" w:rsidRDefault="00000000" w:rsidRPr="00000000" w14:paraId="00000026">
      <w:pPr>
        <w:numPr>
          <w:ilvl w:val="1"/>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Top_map</w:t>
      </w:r>
      <w:r w:rsidDel="00000000" w:rsidR="00000000" w:rsidRPr="00000000">
        <w:rPr>
          <w:sz w:val="24"/>
          <w:szCs w:val="24"/>
          <w:rtl w:val="0"/>
        </w:rPr>
        <w:t xml:space="preserve">: Contains totals for the top states, districts, and pin codes.</w:t>
      </w:r>
    </w:p>
    <w:p w:rsidR="00000000" w:rsidDel="00000000" w:rsidP="00000000" w:rsidRDefault="00000000" w:rsidRPr="00000000" w14:paraId="00000027">
      <w:pPr>
        <w:numPr>
          <w:ilvl w:val="1"/>
          <w:numId w:val="6"/>
        </w:numPr>
        <w:spacing w:after="24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Top_insurance</w:t>
      </w:r>
      <w:r w:rsidDel="00000000" w:rsidR="00000000" w:rsidRPr="00000000">
        <w:rPr>
          <w:sz w:val="24"/>
          <w:szCs w:val="24"/>
          <w:rtl w:val="0"/>
        </w:rPr>
        <w:t xml:space="preserve">: Lists totals for the top insurance categories.</w:t>
      </w:r>
    </w:p>
    <w:p w:rsidR="00000000" w:rsidDel="00000000" w:rsidP="00000000" w:rsidRDefault="00000000" w:rsidRPr="00000000" w14:paraId="00000028">
      <w:pPr>
        <w:spacing w:after="240" w:before="240" w:lineRule="auto"/>
        <w:ind w:left="0" w:firstLine="0"/>
        <w:rPr>
          <w:b w:val="1"/>
          <w:sz w:val="24"/>
          <w:szCs w:val="24"/>
        </w:rPr>
      </w:pPr>
      <w:r w:rsidDel="00000000" w:rsidR="00000000" w:rsidRPr="00000000">
        <w:rPr>
          <w:b w:val="1"/>
          <w:sz w:val="24"/>
          <w:szCs w:val="24"/>
          <w:rtl w:val="0"/>
        </w:rPr>
        <w:t xml:space="preserve">SQL Queries for Data Analysis:</w:t>
      </w:r>
    </w:p>
    <w:p w:rsidR="00000000" w:rsidDel="00000000" w:rsidP="00000000" w:rsidRDefault="00000000" w:rsidRPr="00000000" w14:paraId="00000029">
      <w:pPr>
        <w:numPr>
          <w:ilvl w:val="0"/>
          <w:numId w:val="1"/>
        </w:numPr>
        <w:spacing w:after="240" w:before="240" w:lineRule="auto"/>
        <w:ind w:left="720" w:hanging="360"/>
        <w:rPr>
          <w:b w:val="1"/>
          <w:sz w:val="24"/>
          <w:szCs w:val="24"/>
          <w:u w:val="none"/>
        </w:rPr>
      </w:pPr>
      <w:hyperlink r:id="rId6">
        <w:r w:rsidDel="00000000" w:rsidR="00000000" w:rsidRPr="00000000">
          <w:rPr>
            <w:b w:val="1"/>
            <w:color w:val="0000ee"/>
            <w:sz w:val="24"/>
            <w:szCs w:val="24"/>
            <w:u w:val="single"/>
            <w:rtl w:val="0"/>
          </w:rPr>
          <w:t xml:space="preserve">Business Case Study</w:t>
        </w:r>
      </w:hyperlink>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Data Analysis Using Python:</w:t>
      </w:r>
    </w:p>
    <w:p w:rsidR="00000000" w:rsidDel="00000000" w:rsidP="00000000" w:rsidRDefault="00000000" w:rsidRPr="00000000" w14:paraId="0000002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Utilize Python libraries (e.g., Pandas, Matplotlib, Seaborn) to analyze the results from the SQL queries.</w:t>
      </w:r>
    </w:p>
    <w:p w:rsidR="00000000" w:rsidDel="00000000" w:rsidP="00000000" w:rsidRDefault="00000000" w:rsidRPr="00000000" w14:paraId="0000002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Create visualizations (bar charts, pie charts) to display aggregated values and top performers.</w:t>
      </w:r>
    </w:p>
    <w:p w:rsidR="00000000" w:rsidDel="00000000" w:rsidP="00000000" w:rsidRDefault="00000000" w:rsidRPr="00000000" w14:paraId="0000002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Dashboard Creation: </w:t>
      </w:r>
      <w:r w:rsidDel="00000000" w:rsidR="00000000" w:rsidRPr="00000000">
        <w:rPr>
          <w:sz w:val="24"/>
          <w:szCs w:val="24"/>
          <w:rtl w:val="0"/>
        </w:rPr>
        <w:t xml:space="preserve">Develop an interactive dashboard using </w:t>
      </w:r>
      <w:r w:rsidDel="00000000" w:rsidR="00000000" w:rsidRPr="00000000">
        <w:rPr>
          <w:color w:val="ff0000"/>
          <w:sz w:val="24"/>
          <w:szCs w:val="24"/>
          <w:rtl w:val="0"/>
        </w:rPr>
        <w:t xml:space="preserve">Streamlit, </w:t>
      </w:r>
      <w:r w:rsidDel="00000000" w:rsidR="00000000" w:rsidRPr="00000000">
        <w:rPr>
          <w:sz w:val="24"/>
          <w:szCs w:val="24"/>
          <w:rtl w:val="0"/>
        </w:rPr>
        <w:t xml:space="preserve">to present the analysis results. Ensure the dashboard integrates visualizations for real-time data exploration and insights.</w:t>
      </w: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Insights Generation:</w:t>
      </w:r>
    </w:p>
    <w:p w:rsidR="00000000" w:rsidDel="00000000" w:rsidP="00000000" w:rsidRDefault="00000000" w:rsidRPr="00000000" w14:paraId="00000030">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Summarize key findings from the analysis and visualizations.</w:t>
      </w:r>
    </w:p>
    <w:p w:rsidR="00000000" w:rsidDel="00000000" w:rsidP="00000000" w:rsidRDefault="00000000" w:rsidRPr="00000000" w14:paraId="00000031">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Provide actionable recommendations based on the insights gained.</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4"/>
          <w:szCs w:val="24"/>
        </w:rPr>
      </w:pPr>
      <w:r w:rsidDel="00000000" w:rsidR="00000000" w:rsidRPr="00000000">
        <w:rPr>
          <w:b w:val="1"/>
          <w:sz w:val="32"/>
          <w:szCs w:val="32"/>
          <w:u w:val="single"/>
          <w:rtl w:val="0"/>
        </w:rPr>
        <w:t xml:space="preserve">Results:</w:t>
      </w:r>
      <w:r w:rsidDel="00000000" w:rsidR="00000000" w:rsidRPr="00000000">
        <w:rPr>
          <w:b w:val="1"/>
          <w:sz w:val="24"/>
          <w:szCs w:val="24"/>
          <w:rtl w:val="0"/>
        </w:rPr>
        <w:t xml:space="preserve"> </w:t>
      </w:r>
    </w:p>
    <w:p w:rsidR="00000000" w:rsidDel="00000000" w:rsidP="00000000" w:rsidRDefault="00000000" w:rsidRPr="00000000" w14:paraId="00000034">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Proficiency in data extraction and integration.</w:t>
      </w:r>
    </w:p>
    <w:p w:rsidR="00000000" w:rsidDel="00000000" w:rsidP="00000000" w:rsidRDefault="00000000" w:rsidRPr="00000000" w14:paraId="00000035">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Mastery of SQL for data analysis.</w:t>
      </w:r>
    </w:p>
    <w:p w:rsidR="00000000" w:rsidDel="00000000" w:rsidP="00000000" w:rsidRDefault="00000000" w:rsidRPr="00000000" w14:paraId="00000036">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Skills in creating visualizations with Python and Streamlit.</w:t>
      </w:r>
    </w:p>
    <w:p w:rsidR="00000000" w:rsidDel="00000000" w:rsidP="00000000" w:rsidRDefault="00000000" w:rsidRPr="00000000" w14:paraId="0000003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Enhanced analytical thinking and problem-solving abilities.</w:t>
      </w:r>
    </w:p>
    <w:p w:rsidR="00000000" w:rsidDel="00000000" w:rsidP="00000000" w:rsidRDefault="00000000" w:rsidRPr="00000000" w14:paraId="00000038">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Clear documentation and presentation of findings.</w:t>
      </w:r>
    </w:p>
    <w:p w:rsidR="00000000" w:rsidDel="00000000" w:rsidP="00000000" w:rsidRDefault="00000000" w:rsidRPr="00000000" w14:paraId="00000039">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Understanding of practical business applications of data analysis.</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Evaluation metrics:</w:t>
      </w:r>
    </w:p>
    <w:p w:rsidR="00000000" w:rsidDel="00000000" w:rsidP="00000000" w:rsidRDefault="00000000" w:rsidRPr="00000000" w14:paraId="0000003C">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3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SQL Query Efficiency:</w:t>
      </w:r>
      <w:r w:rsidDel="00000000" w:rsidR="00000000" w:rsidRPr="00000000">
        <w:rPr>
          <w:sz w:val="24"/>
          <w:szCs w:val="24"/>
          <w:rtl w:val="0"/>
        </w:rPr>
        <w:t xml:space="preserve"> Performance of SQL queries in terms of execution time and accuracy.</w:t>
      </w:r>
    </w:p>
    <w:p w:rsidR="00000000" w:rsidDel="00000000" w:rsidP="00000000" w:rsidRDefault="00000000" w:rsidRPr="00000000" w14:paraId="0000003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Effectiveness and clarity of visualizations created in Streamlit.</w:t>
      </w:r>
    </w:p>
    <w:p w:rsidR="00000000" w:rsidDel="00000000" w:rsidP="00000000" w:rsidRDefault="00000000" w:rsidRPr="00000000" w14:paraId="0000003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Insights Validity:</w:t>
      </w:r>
      <w:r w:rsidDel="00000000" w:rsidR="00000000" w:rsidRPr="00000000">
        <w:rPr>
          <w:sz w:val="24"/>
          <w:szCs w:val="24"/>
          <w:rtl w:val="0"/>
        </w:rPr>
        <w:t xml:space="preserve"> Relevance and actionability of insights derived from the data analysis.</w:t>
      </w:r>
    </w:p>
    <w:p w:rsidR="00000000" w:rsidDel="00000000" w:rsidP="00000000" w:rsidRDefault="00000000" w:rsidRPr="00000000" w14:paraId="00000040">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Documentation Quality:</w:t>
      </w:r>
      <w:r w:rsidDel="00000000" w:rsidR="00000000" w:rsidRPr="00000000">
        <w:rPr>
          <w:sz w:val="24"/>
          <w:szCs w:val="24"/>
          <w:rtl w:val="0"/>
        </w:rPr>
        <w:t xml:space="preserve"> Completeness and clarity of project documentation and reporting.</w:t>
      </w:r>
    </w:p>
    <w:p w:rsidR="00000000" w:rsidDel="00000000" w:rsidP="00000000" w:rsidRDefault="00000000" w:rsidRPr="00000000" w14:paraId="00000041">
      <w:pPr>
        <w:spacing w:after="240" w:before="240" w:lineRule="auto"/>
        <w:ind w:left="0" w:firstLine="0"/>
        <w:rPr>
          <w:b w:val="1"/>
          <w:sz w:val="32"/>
          <w:szCs w:val="32"/>
          <w:u w:val="single"/>
        </w:rPr>
      </w:pPr>
      <w:r w:rsidDel="00000000" w:rsidR="00000000" w:rsidRPr="00000000">
        <w:rPr>
          <w:b w:val="1"/>
          <w:sz w:val="32"/>
          <w:szCs w:val="32"/>
          <w:u w:val="single"/>
          <w:rtl w:val="0"/>
        </w:rPr>
        <w:t xml:space="preserve">Technical Tags:</w:t>
      </w:r>
    </w:p>
    <w:p w:rsidR="00000000" w:rsidDel="00000000" w:rsidP="00000000" w:rsidRDefault="00000000" w:rsidRPr="00000000" w14:paraId="0000004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4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4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47">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ETL (Extract, Transform, Load)</w:t>
      </w:r>
    </w:p>
    <w:p w:rsidR="00000000" w:rsidDel="00000000" w:rsidP="00000000" w:rsidRDefault="00000000" w:rsidRPr="00000000" w14:paraId="00000048">
      <w:pPr>
        <w:spacing w:after="240" w:before="240" w:lineRule="auto"/>
        <w:ind w:left="0" w:firstLine="0"/>
        <w:rPr>
          <w:b w:val="1"/>
          <w:sz w:val="32"/>
          <w:szCs w:val="32"/>
          <w:u w:val="single"/>
        </w:rPr>
      </w:pPr>
      <w:r w:rsidDel="00000000" w:rsidR="00000000" w:rsidRPr="00000000">
        <w:rPr>
          <w:b w:val="1"/>
          <w:sz w:val="32"/>
          <w:szCs w:val="32"/>
          <w:u w:val="single"/>
          <w:rtl w:val="0"/>
        </w:rPr>
        <w:t xml:space="preserve">Data Set:</w:t>
      </w:r>
    </w:p>
    <w:p w:rsidR="00000000" w:rsidDel="00000000" w:rsidP="00000000" w:rsidRDefault="00000000" w:rsidRPr="00000000" w14:paraId="00000049">
      <w:pPr>
        <w:spacing w:after="240" w:before="240" w:lineRule="auto"/>
        <w:ind w:left="0" w:firstLine="0"/>
        <w:rPr>
          <w:sz w:val="24"/>
          <w:szCs w:val="24"/>
        </w:rPr>
      </w:pPr>
      <w:r w:rsidDel="00000000" w:rsidR="00000000" w:rsidRPr="00000000">
        <w:rPr>
          <w:sz w:val="24"/>
          <w:szCs w:val="24"/>
          <w:rtl w:val="0"/>
        </w:rPr>
        <w:t xml:space="preserve">Github Repository Link: </w:t>
      </w:r>
      <w:hyperlink r:id="rId7">
        <w:r w:rsidDel="00000000" w:rsidR="00000000" w:rsidRPr="00000000">
          <w:rPr>
            <w:color w:val="1155cc"/>
            <w:sz w:val="24"/>
            <w:szCs w:val="24"/>
            <w:u w:val="single"/>
            <w:rtl w:val="0"/>
          </w:rPr>
          <w:t xml:space="preserve">Data Set</w:t>
        </w:r>
      </w:hyperlink>
      <w:r w:rsidDel="00000000" w:rsidR="00000000" w:rsidRPr="00000000">
        <w:rPr>
          <w:rtl w:val="0"/>
        </w:rPr>
      </w:r>
    </w:p>
    <w:p w:rsidR="00000000" w:rsidDel="00000000" w:rsidP="00000000" w:rsidRDefault="00000000" w:rsidRPr="00000000" w14:paraId="0000004A">
      <w:pPr>
        <w:spacing w:after="240" w:befor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4B">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Deliverables:</w:t>
      </w:r>
    </w:p>
    <w:p w:rsidR="00000000" w:rsidDel="00000000" w:rsidP="00000000" w:rsidRDefault="00000000" w:rsidRPr="00000000" w14:paraId="0000004C">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Source code for data extraction, SQL queries, and Streamlit application.</w:t>
      </w:r>
    </w:p>
    <w:p w:rsidR="00000000" w:rsidDel="00000000" w:rsidP="00000000" w:rsidRDefault="00000000" w:rsidRPr="00000000" w14:paraId="0000004D">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Documentation detailing the analysis process, insights, and visualizations.</w:t>
      </w:r>
    </w:p>
    <w:p w:rsidR="00000000" w:rsidDel="00000000" w:rsidP="00000000" w:rsidRDefault="00000000" w:rsidRPr="00000000" w14:paraId="0000004E">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Presentation slides summarizing findings and recommendations.</w:t>
      </w:r>
    </w:p>
    <w:p w:rsidR="00000000" w:rsidDel="00000000" w:rsidP="00000000" w:rsidRDefault="00000000" w:rsidRPr="00000000" w14:paraId="0000004F">
      <w:pPr>
        <w:spacing w:after="240" w:before="240" w:lineRule="auto"/>
        <w:ind w:left="0" w:firstLine="0"/>
        <w:rPr>
          <w:sz w:val="32"/>
          <w:szCs w:val="32"/>
          <w:u w:val="single"/>
        </w:rPr>
      </w:pPr>
      <w:r w:rsidDel="00000000" w:rsidR="00000000" w:rsidRPr="00000000">
        <w:rPr>
          <w:rtl w:val="0"/>
        </w:rPr>
      </w:r>
    </w:p>
    <w:p w:rsidR="00000000" w:rsidDel="00000000" w:rsidP="00000000" w:rsidRDefault="00000000" w:rsidRPr="00000000" w14:paraId="00000050">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Guidelines:</w:t>
      </w:r>
    </w:p>
    <w:p w:rsidR="00000000" w:rsidDel="00000000" w:rsidP="00000000" w:rsidRDefault="00000000" w:rsidRPr="00000000" w14:paraId="00000051">
      <w:pPr>
        <w:numPr>
          <w:ilvl w:val="0"/>
          <w:numId w:val="10"/>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Python and SQL best practices for readability and maintainability.</w:t>
      </w:r>
    </w:p>
    <w:p w:rsidR="00000000" w:rsidDel="00000000" w:rsidP="00000000" w:rsidRDefault="00000000" w:rsidRPr="00000000" w14:paraId="00000052">
      <w:pPr>
        <w:numPr>
          <w:ilvl w:val="0"/>
          <w:numId w:val="1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to manage code changes and collaboration.</w:t>
      </w:r>
    </w:p>
    <w:p w:rsidR="00000000" w:rsidDel="00000000" w:rsidP="00000000" w:rsidRDefault="00000000" w:rsidRPr="00000000" w14:paraId="00000053">
      <w:pPr>
        <w:numPr>
          <w:ilvl w:val="0"/>
          <w:numId w:val="1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Maintain thorough documentation of the code and analysis process.</w:t>
      </w:r>
    </w:p>
    <w:p w:rsidR="00000000" w:rsidDel="00000000" w:rsidP="00000000" w:rsidRDefault="00000000" w:rsidRPr="00000000" w14:paraId="00000054">
      <w:pPr>
        <w:numPr>
          <w:ilvl w:val="0"/>
          <w:numId w:val="10"/>
        </w:numPr>
        <w:spacing w:after="240" w:before="0" w:beforeAutospacing="0" w:lineRule="auto"/>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Test SQL queries for accuracy and performance.</w:t>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32"/>
          <w:szCs w:val="32"/>
          <w:u w:val="single"/>
        </w:rPr>
      </w:pPr>
      <w:r w:rsidDel="00000000" w:rsidR="00000000" w:rsidRPr="00000000">
        <w:rPr>
          <w:b w:val="1"/>
          <w:sz w:val="32"/>
          <w:szCs w:val="32"/>
          <w:u w:val="single"/>
          <w:rtl w:val="0"/>
        </w:rPr>
        <w:t xml:space="preserve">Timeline:</w:t>
      </w:r>
    </w:p>
    <w:p w:rsidR="00000000" w:rsidDel="00000000" w:rsidP="00000000" w:rsidRDefault="00000000" w:rsidRPr="00000000" w14:paraId="00000057">
      <w:pPr>
        <w:spacing w:after="240" w:before="240" w:lineRule="auto"/>
        <w:rPr>
          <w:sz w:val="24"/>
          <w:szCs w:val="24"/>
        </w:rPr>
      </w:pPr>
      <w:r w:rsidDel="00000000" w:rsidR="00000000" w:rsidRPr="00000000">
        <w:rPr>
          <w:rtl w:val="0"/>
        </w:rPr>
        <w:t xml:space="preserve">The project must be completed and submitted</w:t>
      </w:r>
      <w:r w:rsidDel="00000000" w:rsidR="00000000" w:rsidRPr="00000000">
        <w:rPr>
          <w:b w:val="1"/>
          <w:rtl w:val="0"/>
        </w:rPr>
        <w:t xml:space="preserve"> within 14 days from the assigned date</w:t>
      </w:r>
      <w:r w:rsidDel="00000000" w:rsidR="00000000" w:rsidRPr="00000000">
        <w:rPr>
          <w:rtl w:val="0"/>
        </w:rPr>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32"/>
          <w:szCs w:val="32"/>
          <w:u w:val="single"/>
        </w:rPr>
      </w:pPr>
      <w:r w:rsidDel="00000000" w:rsidR="00000000" w:rsidRPr="00000000">
        <w:rPr>
          <w:b w:val="1"/>
          <w:sz w:val="32"/>
          <w:szCs w:val="32"/>
          <w:u w:val="single"/>
          <w:rtl w:val="0"/>
        </w:rPr>
        <w:t xml:space="preserve">Reference</w:t>
      </w:r>
    </w:p>
    <w:p w:rsidR="00000000" w:rsidDel="00000000" w:rsidP="00000000" w:rsidRDefault="00000000" w:rsidRPr="00000000" w14:paraId="0000005B">
      <w:pPr>
        <w:spacing w:after="240" w:before="240" w:lineRule="auto"/>
        <w:ind w:left="0" w:firstLine="0"/>
        <w:rPr>
          <w:b w:val="1"/>
          <w:sz w:val="24"/>
          <w:szCs w:val="24"/>
          <w:u w:val="single"/>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b w:val="1"/>
                <w:sz w:val="24"/>
                <w:szCs w:val="24"/>
                <w:u w:val="single"/>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8">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b w:val="1"/>
                <w:sz w:val="24"/>
                <w:szCs w:val="24"/>
                <w:u w:val="single"/>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u w:val="single"/>
              </w:rPr>
            </w:pPr>
            <w:hyperlink r:id="rId9">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sz w:val="24"/>
                <w:szCs w:val="24"/>
                <w:u w:val="single"/>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0">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sz w:val="24"/>
                <w:szCs w:val="24"/>
                <w:u w:val="single"/>
              </w:rPr>
            </w:pPr>
            <w:r w:rsidDel="00000000" w:rsidR="00000000" w:rsidRPr="00000000">
              <w:rPr>
                <w:b w:val="1"/>
                <w:color w:val="ff0000"/>
                <w:sz w:val="24"/>
                <w:szCs w:val="24"/>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1">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sz w:val="24"/>
                <w:szCs w:val="24"/>
                <w:u w:val="single"/>
              </w:rPr>
            </w:pPr>
            <w:r w:rsidDel="00000000" w:rsidR="00000000" w:rsidRPr="00000000">
              <w:rPr>
                <w:b w:val="1"/>
                <w:color w:val="ff0000"/>
                <w:sz w:val="24"/>
                <w:szCs w:val="24"/>
                <w:rtl w:val="0"/>
              </w:rPr>
              <w:t xml:space="preserve">Streamlit recording (English)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2">
              <w:r w:rsidDel="00000000" w:rsidR="00000000" w:rsidRPr="00000000">
                <w:rPr>
                  <w:b w:val="1"/>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color w:val="ff0000"/>
                <w:sz w:val="24"/>
                <w:szCs w:val="24"/>
              </w:rPr>
            </w:pPr>
            <w:r w:rsidDel="00000000" w:rsidR="00000000" w:rsidRPr="00000000">
              <w:rPr>
                <w:b w:val="1"/>
                <w:color w:val="ff0000"/>
                <w:sz w:val="24"/>
                <w:szCs w:val="24"/>
                <w:rtl w:val="0"/>
              </w:rPr>
              <w:t xml:space="preserve">Reference Colab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3">
              <w:r w:rsidDel="00000000" w:rsidR="00000000" w:rsidRPr="00000000">
                <w:rPr>
                  <w:b w:val="1"/>
                  <w:color w:val="0000ee"/>
                  <w:sz w:val="24"/>
                  <w:szCs w:val="24"/>
                  <w:u w:val="single"/>
                  <w:rtl w:val="0"/>
                </w:rPr>
                <w:t xml:space="preserve">How_to_create_phonepe_pulse_DataFrame.ipynb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b w:val="1"/>
                <w:color w:val="ff0000"/>
                <w:sz w:val="24"/>
                <w:szCs w:val="24"/>
              </w:rPr>
            </w:pPr>
            <w:r w:rsidDel="00000000" w:rsidR="00000000" w:rsidRPr="00000000">
              <w:rPr>
                <w:b w:val="1"/>
                <w:color w:val="ff0000"/>
                <w:sz w:val="24"/>
                <w:szCs w:val="24"/>
                <w:rtl w:val="0"/>
              </w:rPr>
              <w:t xml:space="preserve">Inspired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4">
              <w:r w:rsidDel="00000000" w:rsidR="00000000" w:rsidRPr="00000000">
                <w:rPr>
                  <w:b w:val="1"/>
                  <w:color w:val="1155cc"/>
                  <w:sz w:val="24"/>
                  <w:szCs w:val="24"/>
                  <w:u w:val="single"/>
                  <w:rtl w:val="0"/>
                </w:rPr>
                <w:t xml:space="preserve">Phonepay Pulse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b w:val="1"/>
                <w:color w:val="ff0000"/>
                <w:sz w:val="24"/>
                <w:szCs w:val="24"/>
              </w:rPr>
            </w:pPr>
            <w:r w:rsidDel="00000000" w:rsidR="00000000" w:rsidRPr="00000000">
              <w:rPr>
                <w:b w:val="1"/>
                <w:color w:val="ff0000"/>
                <w:sz w:val="24"/>
                <w:szCs w:val="24"/>
                <w:rtl w:val="0"/>
              </w:rPr>
              <w:t xml:space="preserve">Indian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5">
              <w:r w:rsidDel="00000000" w:rsidR="00000000" w:rsidRPr="00000000">
                <w:rPr>
                  <w:b w:val="1"/>
                  <w:color w:val="1155cc"/>
                  <w:sz w:val="24"/>
                  <w:szCs w:val="24"/>
                  <w:u w:val="single"/>
                  <w:rtl w:val="0"/>
                </w:rPr>
                <w:t xml:space="preserve">https://stackoverflow.com/questions/60910962/is-there-any-way-to-draw-india-map-in-plotly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b w:val="1"/>
                <w:color w:val="ff0000"/>
                <w:sz w:val="24"/>
                <w:szCs w:val="24"/>
              </w:rPr>
            </w:pPr>
            <w:r w:rsidDel="00000000" w:rsidR="00000000" w:rsidRPr="00000000">
              <w:rPr>
                <w:b w:val="1"/>
                <w:color w:val="ff0000"/>
                <w:sz w:val="24"/>
                <w:szCs w:val="24"/>
                <w:rtl w:val="0"/>
              </w:rPr>
              <w:t xml:space="preserve">PROJECT SERIES(English)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6">
              <w:r w:rsidDel="00000000" w:rsidR="00000000" w:rsidRPr="00000000">
                <w:rPr>
                  <w:b w:val="1"/>
                  <w:color w:val="0000ee"/>
                  <w:sz w:val="24"/>
                  <w:szCs w:val="24"/>
                  <w:u w:val="single"/>
                  <w:rtl w:val="0"/>
                </w:rPr>
                <w:t xml:space="preserve">Project Excellence Series: Guided Learning &amp; Problem Solving [Python &amp; SQL](English)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color w:val="ff0000"/>
                <w:sz w:val="24"/>
                <w:szCs w:val="24"/>
              </w:rPr>
            </w:pPr>
            <w:r w:rsidDel="00000000" w:rsidR="00000000" w:rsidRPr="00000000">
              <w:rPr>
                <w:b w:val="1"/>
                <w:color w:val="ff0000"/>
                <w:sz w:val="24"/>
                <w:szCs w:val="24"/>
                <w:rtl w:val="0"/>
              </w:rPr>
              <w:t xml:space="preserve">PROJECT SERIES(Tamil)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7">
              <w:r w:rsidDel="00000000" w:rsidR="00000000" w:rsidRPr="00000000">
                <w:rPr>
                  <w:b w:val="1"/>
                  <w:color w:val="0000ee"/>
                  <w:sz w:val="24"/>
                  <w:szCs w:val="24"/>
                  <w:u w:val="single"/>
                  <w:rtl w:val="0"/>
                </w:rPr>
                <w:t xml:space="preserve">Project Excellence Series: Guided Learning &amp; Problem Solving [Python &amp; SQL](Tamil)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b w:val="1"/>
                <w:color w:val="ff0000"/>
                <w:sz w:val="24"/>
                <w:szCs w:val="24"/>
              </w:rPr>
            </w:pPr>
            <w:r w:rsidDel="00000000" w:rsidR="00000000" w:rsidRPr="00000000">
              <w:rPr>
                <w:b w:val="1"/>
                <w:color w:val="ff0000"/>
                <w:sz w:val="24"/>
                <w:szCs w:val="24"/>
                <w:rtl w:val="0"/>
              </w:rPr>
              <w:t xml:space="preserve">Project Orientation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8">
              <w:r w:rsidDel="00000000" w:rsidR="00000000" w:rsidRPr="00000000">
                <w:rPr>
                  <w:b w:val="1"/>
                  <w:color w:val="0000ee"/>
                  <w:sz w:val="24"/>
                  <w:szCs w:val="24"/>
                  <w:u w:val="single"/>
                  <w:rtl w:val="0"/>
                </w:rPr>
                <w:t xml:space="preserve">Phoneay Project Session Recordings[DS-C-WD-E-B48](18/04/2025):</w:t>
              </w:r>
            </w:hyperlink>
            <w:r w:rsidDel="00000000" w:rsidR="00000000" w:rsidRPr="00000000">
              <w:rPr>
                <w:b w:val="1"/>
                <w:sz w:val="24"/>
                <w:szCs w:val="24"/>
                <w:rtl w:val="0"/>
              </w:rPr>
              <w:t xml:space="preserve"> </w:t>
            </w:r>
          </w:p>
        </w:tc>
      </w:tr>
    </w:tbl>
    <w:p w:rsidR="00000000" w:rsidDel="00000000" w:rsidP="00000000" w:rsidRDefault="00000000" w:rsidRPr="00000000" w14:paraId="00000072">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8">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79">
      <w:pPr>
        <w:spacing w:line="240" w:lineRule="auto"/>
        <w:rPr>
          <w:b w:val="1"/>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B">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7E">
      <w:pPr>
        <w:spacing w:line="240" w:lineRule="auto"/>
        <w:rPr>
          <w:b w:val="1"/>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b w:val="1"/>
          <w:sz w:val="24"/>
          <w:szCs w:val="24"/>
          <w:rtl w:val="0"/>
        </w:rPr>
        <w:t xml:space="preserve">Booking link :</w:t>
      </w:r>
      <w:hyperlink r:id="rId19">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0">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83">
      <w:pPr>
        <w:spacing w:line="240" w:lineRule="auto"/>
        <w:rPr>
          <w:b w:val="1"/>
          <w:sz w:val="24"/>
          <w:szCs w:val="24"/>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5">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88">
      <w:pPr>
        <w:spacing w:line="240" w:lineRule="auto"/>
        <w:rPr>
          <w:b w:val="1"/>
          <w:sz w:val="24"/>
          <w:szCs w:val="24"/>
        </w:rPr>
      </w:pPr>
      <w:r w:rsidDel="00000000" w:rsidR="00000000" w:rsidRPr="00000000">
        <w:rPr>
          <w:rtl w:val="0"/>
        </w:rPr>
      </w:r>
    </w:p>
    <w:p w:rsidR="00000000" w:rsidDel="00000000" w:rsidP="00000000" w:rsidRDefault="00000000" w:rsidRPr="00000000" w14:paraId="00000089">
      <w:pPr>
        <w:spacing w:line="240" w:lineRule="auto"/>
        <w:rPr>
          <w:b w:val="1"/>
          <w:sz w:val="24"/>
          <w:szCs w:val="24"/>
        </w:rPr>
      </w:pPr>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b w:val="1"/>
          <w:sz w:val="24"/>
          <w:szCs w:val="24"/>
          <w:rtl w:val="0"/>
        </w:rPr>
        <w:t xml:space="preserve">Booking link : </w:t>
      </w:r>
      <w:hyperlink r:id="rId20">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color w:val="1155cc"/>
                <w:sz w:val="24"/>
                <w:szCs w:val="24"/>
              </w:rPr>
            </w:pPr>
            <w:hyperlink r:id="rId21">
              <w:r w:rsidDel="00000000" w:rsidR="00000000" w:rsidRPr="00000000">
                <w:rPr>
                  <w:rFonts w:ascii="Times New Roman" w:cs="Times New Roman" w:eastAsia="Times New Roman" w:hAnsi="Times New Roman"/>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1155cc"/>
                <w:sz w:val="24"/>
                <w:szCs w:val="24"/>
              </w:rPr>
            </w:pPr>
            <w:hyperlink r:id="rId22">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color w:val="1155cc"/>
                <w:sz w:val="24"/>
                <w:szCs w:val="24"/>
              </w:rPr>
            </w:pPr>
            <w:hyperlink r:id="rId23">
              <w:r w:rsidDel="00000000" w:rsidR="00000000" w:rsidRPr="00000000">
                <w:rPr>
                  <w:rFonts w:ascii="Times New Roman" w:cs="Times New Roman" w:eastAsia="Times New Roman" w:hAnsi="Times New Roman"/>
                  <w:b w:val="1"/>
                  <w:color w:val="0000ee"/>
                  <w:sz w:val="24"/>
                  <w:szCs w:val="24"/>
                  <w:u w:val="single"/>
                  <w:rtl w:val="0"/>
                </w:rPr>
                <w:t xml:space="preserve">Santhosh N</w:t>
              </w:r>
            </w:hyperlink>
            <w:r w:rsidDel="00000000" w:rsidR="00000000" w:rsidRPr="00000000">
              <w:rPr>
                <w:rtl w:val="0"/>
              </w:rPr>
            </w:r>
          </w:p>
        </w:tc>
      </w:tr>
    </w:tbl>
    <w:p w:rsidR="00000000" w:rsidDel="00000000" w:rsidP="00000000" w:rsidRDefault="00000000" w:rsidRPr="00000000" w14:paraId="00000096">
      <w:pPr>
        <w:spacing w:line="240" w:lineRule="auto"/>
        <w:rPr>
          <w:sz w:val="24"/>
          <w:szCs w:val="24"/>
        </w:rPr>
      </w:pPr>
      <w:r w:rsidDel="00000000" w:rsidR="00000000" w:rsidRPr="00000000">
        <w:rPr>
          <w:rtl w:val="0"/>
        </w:rPr>
      </w:r>
    </w:p>
    <w:sectPr>
      <w:headerReference r:id="rId24"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pict>
        <v:shape id="WordPictureWatermark1" style="position:absolute;width:467.99999999999994pt;height:97.0173267326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1m2Gsro41fLtZurRA" TargetMode="External"/><Relationship Id="rId11" Type="http://schemas.openxmlformats.org/officeDocument/2006/relationships/hyperlink" Target="https://docs.google.com/presentation/d/1XHCbgUOqbcXNUyQ87vTlKdKRgAbBxtkA/edit?usp=sharing&amp;ouid=109735616107417446342&amp;rtpof=true&amp;sd=true" TargetMode="External"/><Relationship Id="rId22" Type="http://schemas.openxmlformats.org/officeDocument/2006/relationships/hyperlink" Target="mailto:nehlath@guvi.in" TargetMode="External"/><Relationship Id="rId10" Type="http://schemas.openxmlformats.org/officeDocument/2006/relationships/hyperlink" Target="https://docs.google.com/document/d/1gbhLvJYY7J73lu1g9c6C9LRJvYemiDOdRDAEMe632w8/edit" TargetMode="External"/><Relationship Id="rId21" Type="http://schemas.openxmlformats.org/officeDocument/2006/relationships/hyperlink" Target="mailto:shadiya@guvi.in" TargetMode="External"/><Relationship Id="rId13" Type="http://schemas.openxmlformats.org/officeDocument/2006/relationships/hyperlink" Target="https://colab.research.google.com/drive/1-jr20ILqkGn9GsTRLjOVHzx1dwbhSuzJ?usp=sharing" TargetMode="External"/><Relationship Id="rId24" Type="http://schemas.openxmlformats.org/officeDocument/2006/relationships/header" Target="header1.xml"/><Relationship Id="rId12" Type="http://schemas.openxmlformats.org/officeDocument/2006/relationships/hyperlink" Target="https://docs.google.com/document/d/1aR3pUZFlCi8gicpF6aPHPESeFdOtGMlfob5PckresZk/edit?usp=sharing" TargetMode="External"/><Relationship Id="rId23" Type="http://schemas.openxmlformats.org/officeDocument/2006/relationships/hyperlink" Target="mailto:santhoshn@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TU1X9UwXSLySpJ-FVCohlf_8xpXwa75vlK9S6wl8/edit?usp=sharing" TargetMode="External"/><Relationship Id="rId15" Type="http://schemas.openxmlformats.org/officeDocument/2006/relationships/hyperlink" Target="https://stackoverflow.com/questions/60910962/is-there-any-way-to-draw-india-map-in-plotly" TargetMode="External"/><Relationship Id="rId14" Type="http://schemas.openxmlformats.org/officeDocument/2006/relationships/hyperlink" Target="https://www.phonepe.com/pulse/explore/transaction/2024/1/" TargetMode="External"/><Relationship Id="rId17" Type="http://schemas.openxmlformats.org/officeDocument/2006/relationships/hyperlink" Target="https://docs.google.com/document/d/1MiStEEh6KHpoCvdpD0yTtNpphEbp02j4SVbQrGBQqx8/edit?usp=sharing" TargetMode="External"/><Relationship Id="rId16" Type="http://schemas.openxmlformats.org/officeDocument/2006/relationships/hyperlink" Target="https://docs.google.com/document/d/1hj9s5C9mylUEQR7E9kcfuKyICr3sQ9T7YDuE3LnRZYQ/edit?usp=sharing" TargetMode="External"/><Relationship Id="rId5" Type="http://schemas.openxmlformats.org/officeDocument/2006/relationships/styles" Target="styles.xml"/><Relationship Id="rId19" Type="http://schemas.openxmlformats.org/officeDocument/2006/relationships/hyperlink" Target="https://forms.gle/XC553oSbMJ2Gcfug9" TargetMode="External"/><Relationship Id="rId6" Type="http://schemas.openxmlformats.org/officeDocument/2006/relationships/hyperlink" Target="https://docs.google.com/document/d/1cadU8MeuU575sV3V6Pne37MJLR1VpP82X6YBUV_owCY/edit?usp=sharing" TargetMode="External"/><Relationship Id="rId18" Type="http://schemas.openxmlformats.org/officeDocument/2006/relationships/hyperlink" Target="https://docs.google.com/document/d/1Iz-boz5xhyvqUzAkBfLEr6kGxBbhL5JjCc-_yc-v4so/edit?usp=sharing" TargetMode="External"/><Relationship Id="rId7" Type="http://schemas.openxmlformats.org/officeDocument/2006/relationships/hyperlink" Target="https://github.com/PhonePe/pulse"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