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23108D" w14:paraId="4BD3060B" w14:textId="77777777">
        <w:tblPrEx>
          <w:tblCellMar>
            <w:top w:w="0" w:type="dxa"/>
            <w:bottom w:w="0" w:type="dxa"/>
          </w:tblCellMar>
        </w:tblPrEx>
        <w:tc>
          <w:tcPr>
            <w:tcW w:w="5000" w:type="pct"/>
            <w:shd w:val="clear" w:color="auto" w:fill="0F6674"/>
            <w:tcMar>
              <w:top w:w="160" w:type="dxa"/>
              <w:left w:w="100" w:type="dxa"/>
              <w:bottom w:w="160" w:type="dxa"/>
              <w:right w:w="100" w:type="dxa"/>
            </w:tcMar>
            <w:vAlign w:val="center"/>
          </w:tcPr>
          <w:p w14:paraId="70782291" w14:textId="11134019" w:rsidR="0023108D" w:rsidRDefault="00CC6F95">
            <w:pPr>
              <w:jc w:val="center"/>
            </w:pPr>
            <w:r>
              <w:rPr>
                <w:b/>
                <w:bCs/>
                <w:color w:val="FFFFFF"/>
                <w:sz w:val="30"/>
                <w:szCs w:val="30"/>
              </w:rPr>
              <w:t>CSBS TEAM 17</w:t>
            </w:r>
          </w:p>
        </w:tc>
      </w:tr>
    </w:tbl>
    <w:p w14:paraId="799BA717" w14:textId="207E9E78" w:rsidR="0023108D" w:rsidRDefault="00CF4171">
      <w:pPr>
        <w:spacing w:before="200" w:after="220"/>
        <w:jc w:val="center"/>
      </w:pPr>
      <w:r w:rsidRPr="00CF4171">
        <w:rPr>
          <w:b/>
          <w:bCs/>
          <w:noProof/>
          <w:sz w:val="32"/>
          <w:szCs w:val="32"/>
        </w:rPr>
        <mc:AlternateContent>
          <mc:Choice Requires="wps">
            <w:drawing>
              <wp:anchor distT="45720" distB="45720" distL="114300" distR="114300" simplePos="0" relativeHeight="251659264" behindDoc="0" locked="0" layoutInCell="1" allowOverlap="1" wp14:anchorId="34921F69" wp14:editId="76930C31">
                <wp:simplePos x="0" y="0"/>
                <wp:positionH relativeFrom="margin">
                  <wp:posOffset>5610860</wp:posOffset>
                </wp:positionH>
                <wp:positionV relativeFrom="margin">
                  <wp:posOffset>-358140</wp:posOffset>
                </wp:positionV>
                <wp:extent cx="807720" cy="269240"/>
                <wp:effectExtent l="0" t="0" r="1143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 cy="269240"/>
                        </a:xfrm>
                        <a:prstGeom prst="rect">
                          <a:avLst/>
                        </a:prstGeom>
                        <a:solidFill>
                          <a:srgbClr val="FFFFFF"/>
                        </a:solidFill>
                        <a:ln w="9525">
                          <a:solidFill>
                            <a:schemeClr val="bg1"/>
                          </a:solidFill>
                          <a:miter lim="800000"/>
                          <a:headEnd/>
                          <a:tailEnd/>
                        </a:ln>
                      </wps:spPr>
                      <wps:txbx>
                        <w:txbxContent>
                          <w:p w14:paraId="26E06CB3" w14:textId="6E1D5D6B" w:rsidR="00CF4171" w:rsidRPr="00CF4171" w:rsidRDefault="00CF4171">
                            <w:pPr>
                              <w:rPr>
                                <w:lang w:val="en-US"/>
                              </w:rPr>
                            </w:pPr>
                            <w:r>
                              <w:rPr>
                                <w:lang w:val="en-US"/>
                              </w:rPr>
                              <w:t>Priority</w:t>
                            </w:r>
                            <w:r w:rsidR="009C4A86">
                              <w:rPr>
                                <w:lang w:val="en-US"/>
                              </w:rPr>
                              <w:t xml:space="preserve"> - 2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921F69" id="_x0000_t202" coordsize="21600,21600" o:spt="202" path="m,l,21600r21600,l21600,xe">
                <v:stroke joinstyle="miter"/>
                <v:path gradientshapeok="t" o:connecttype="rect"/>
              </v:shapetype>
              <v:shape id="Text Box 2" o:spid="_x0000_s1026" type="#_x0000_t202" style="position:absolute;left:0;text-align:left;margin-left:441.8pt;margin-top:-28.2pt;width:63.6pt;height:21.2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" strokecolor="white [3212]">
                <v:textbox>
                  <w:txbxContent>
                    <w:p w14:paraId="26E06CB3" w14:textId="6E1D5D6B" w:rsidR="00CF4171" w:rsidRPr="00CF4171" w:rsidRDefault="00CF4171">
                      <w:pPr>
                        <w:rPr>
                          <w:lang w:val="en-US"/>
                        </w:rPr>
                      </w:pPr>
                      <w:r>
                        <w:rPr>
                          <w:lang w:val="en-US"/>
                        </w:rPr>
                        <w:t>Priority</w:t>
                      </w:r>
                      <w:r w:rsidR="009C4A86">
                        <w:rPr>
                          <w:lang w:val="en-US"/>
                        </w:rPr>
                        <w:t xml:space="preserve"> - 2</w:t>
                      </w:r>
                    </w:p>
                  </w:txbxContent>
                </v:textbox>
                <w10:wrap type="square" anchorx="margin" anchory="margin"/>
              </v:shape>
            </w:pict>
          </mc:Fallback>
        </mc:AlternateContent>
      </w:r>
      <w:r w:rsidR="00000000">
        <w:rPr>
          <w:b/>
          <w:bCs/>
          <w:sz w:val="32"/>
          <w:szCs w:val="32"/>
        </w:rPr>
        <w:t>Smart College Timetable Management System</w:t>
      </w:r>
    </w:p>
    <w:p w14:paraId="6366080D" w14:textId="77777777" w:rsidR="0023108D" w:rsidRDefault="00000000">
      <w:pPr>
        <w:spacing w:after="200"/>
      </w:pPr>
      <w:r>
        <w:rPr>
          <w:b/>
          <w:bCs/>
        </w:rPr>
        <w:t xml:space="preserve">Project Domain: </w:t>
      </w:r>
      <w:r>
        <w:t>Web Application / Operations Research</w:t>
      </w:r>
    </w:p>
    <w:p w14:paraId="5C4FCDBC" w14:textId="77777777" w:rsidR="0023108D" w:rsidRDefault="00000000">
      <w:pPr>
        <w:spacing w:before="260" w:after="90"/>
      </w:pPr>
      <w:r>
        <w:rPr>
          <w:b/>
          <w:bCs/>
          <w:color w:val="0B4F58"/>
          <w:sz w:val="26"/>
          <w:szCs w:val="26"/>
        </w:rPr>
        <w:t>Problem Statement</w:t>
      </w:r>
    </w:p>
    <w:p w14:paraId="7C949E87" w14:textId="77777777" w:rsidR="0023108D" w:rsidRDefault="00000000">
      <w:pPr>
        <w:spacing w:after="120"/>
        <w:jc w:val="both"/>
      </w:pPr>
      <w:r>
        <w:rPr>
          <w:b/>
          <w:bCs/>
        </w:rPr>
        <w:t>Develop an intelligent timetable generation system that uses constraint satisfaction and optimization to automatically produce conflict-free college schedules, eliminating manual reconciliation of faculty availability, room capacity, and elective clashes while enabling fast, minimal-disruption rescheduling.</w:t>
      </w:r>
    </w:p>
    <w:p w14:paraId="6C929D32" w14:textId="77777777" w:rsidR="0023108D" w:rsidRDefault="00000000">
      <w:pPr>
        <w:spacing w:before="260" w:after="90"/>
      </w:pPr>
      <w:r>
        <w:rPr>
          <w:b/>
          <w:bCs/>
          <w:color w:val="0B4F58"/>
          <w:sz w:val="26"/>
          <w:szCs w:val="26"/>
        </w:rPr>
        <w:t>Abstract</w:t>
      </w:r>
    </w:p>
    <w:p w14:paraId="4FA5869E" w14:textId="77777777" w:rsidR="0023108D" w:rsidRDefault="00000000">
      <w:pPr>
        <w:spacing w:after="120"/>
        <w:jc w:val="both"/>
      </w:pPr>
      <w:r>
        <w:t>College timetable creation is a manual, error-prone process that grows harder as the number of branches, sections, faculty members, and rooms increases. Coordinators must manually reconcile faculty availability, classroom and laboratory capacity, elective clashes across departments, and workload norms, often taking days and still producing conflicts.</w:t>
      </w:r>
    </w:p>
    <w:p w14:paraId="1C2A3431" w14:textId="77777777" w:rsidR="0023108D" w:rsidRDefault="00000000">
      <w:pPr>
        <w:spacing w:after="120"/>
        <w:jc w:val="both"/>
      </w:pPr>
      <w:r>
        <w:t>This project proposes a Smart College Timetable Management System that automates the entire process using constraint satisfaction and optimization. Built on the MERN stack for data management and the user interface, with a dedicated Python and Google OR-Tools (CP-SAT) microservice acting as the solving engine, the system strictly enforces hard constraints such as no faculty or room double-booking, while optimizing soft preferences like balanced faculty workload and even distribution of subjects across the week.</w:t>
      </w:r>
    </w:p>
    <w:p w14:paraId="1A20F8A5" w14:textId="77777777" w:rsidR="0023108D" w:rsidRDefault="00000000">
      <w:pPr>
        <w:spacing w:after="120"/>
        <w:jc w:val="both"/>
      </w:pPr>
      <w:r>
        <w:t>When a feasible timetable cannot be generated, the system explains precisely which constraint is causing the conflict instead of failing silently, and it supports fast, minimal-disruption rescheduling when unplanned events such as faculty leave occur, turning a multi-day manual task into a process that takes only minutes and scales to entire institutions.</w:t>
      </w:r>
    </w:p>
    <w:p w14:paraId="7DEF984C" w14:textId="77777777" w:rsidR="0023108D" w:rsidRDefault="00000000">
      <w:pPr>
        <w:spacing w:before="260" w:after="90"/>
      </w:pPr>
      <w:r>
        <w:rPr>
          <w:b/>
          <w:bCs/>
          <w:color w:val="0B4F58"/>
          <w:sz w:val="26"/>
          <w:szCs w:val="26"/>
        </w:rPr>
        <w:t>Keywords</w:t>
      </w:r>
    </w:p>
    <w:p w14:paraId="6BB28AF3" w14:textId="77777777" w:rsidR="0023108D" w:rsidRDefault="00000000">
      <w:pPr>
        <w:spacing w:after="120"/>
        <w:jc w:val="both"/>
      </w:pPr>
      <w:r>
        <w:t>Constraint Satisfaction, Operations Research, Google OR-Tools, CP-SAT, MERN Stack, Timetable Optimization, Scheduling Algorithms</w:t>
      </w:r>
    </w:p>
    <w:p w14:paraId="3B89897C" w14:textId="77777777" w:rsidR="0023108D" w:rsidRDefault="00000000">
      <w:pPr>
        <w:spacing w:before="260" w:after="90"/>
      </w:pPr>
      <w:r>
        <w:rPr>
          <w:b/>
          <w:bCs/>
          <w:color w:val="0B4F58"/>
          <w:sz w:val="26"/>
          <w:szCs w:val="26"/>
        </w:rPr>
        <w:t>Technologies to be Used</w:t>
      </w:r>
    </w:p>
    <w:p w14:paraId="266C219B" w14:textId="77777777" w:rsidR="0023108D" w:rsidRDefault="00000000">
      <w:pPr>
        <w:spacing w:after="120"/>
        <w:jc w:val="both"/>
      </w:pPr>
      <w:r>
        <w:t>MongoDB, Express.js, React.js, Node.js (MERN Stack), Python, Google OR-Tools (CP-SAT), REST APIs, HTML, CSS, JavaScript.</w:t>
      </w:r>
    </w:p>
    <w:p w14:paraId="1D51FCB2" w14:textId="77777777" w:rsidR="0023108D" w:rsidRDefault="00000000">
      <w:pPr>
        <w:spacing w:before="260" w:after="90"/>
      </w:pPr>
      <w:r>
        <w:rPr>
          <w:b/>
          <w:bCs/>
          <w:color w:val="0B4F58"/>
          <w:sz w:val="26"/>
          <w:szCs w:val="26"/>
        </w:rPr>
        <w:t>Output and Social Benefits</w:t>
      </w:r>
    </w:p>
    <w:p w14:paraId="6D57F3C8" w14:textId="77777777" w:rsidR="0023108D" w:rsidRDefault="00000000">
      <w:pPr>
        <w:spacing w:after="120"/>
        <w:jc w:val="both"/>
      </w:pPr>
      <w:r>
        <w:t>The system automatically generates conflict-free timetables within minutes, transparently explains constraint violations instead of failing silently, and supports rapid rescheduling during faculty leave or unplanned events. It reduces administrative workload, minimizes human error, and improves resource utilization for educational institutions of any scale.</w:t>
      </w:r>
    </w:p>
    <w:p w14:paraId="6230258F" w14:textId="77777777" w:rsidR="0023108D" w:rsidRDefault="00000000">
      <w:pPr>
        <w:spacing w:before="260" w:after="90"/>
      </w:pPr>
      <w:r>
        <w:rPr>
          <w:b/>
          <w:bCs/>
          <w:color w:val="0B4F58"/>
          <w:sz w:val="26"/>
          <w:szCs w:val="26"/>
        </w:rPr>
        <w:t>Team Details</w:t>
      </w:r>
    </w:p>
    <w:p w14:paraId="6C1DB9FC" w14:textId="17334CDB" w:rsidR="0023108D" w:rsidRDefault="00000000">
      <w:pPr>
        <w:spacing w:after="80"/>
      </w:pPr>
      <w:r>
        <w:t xml:space="preserve">1. </w:t>
      </w:r>
      <w:r w:rsidR="00CC6F95">
        <w:t xml:space="preserve">M. Narasimha Swami </w:t>
      </w:r>
      <w:r>
        <w:t xml:space="preserve">(Team Leader) – </w:t>
      </w:r>
      <w:r w:rsidR="00CC6F95">
        <w:t>249X5A2960</w:t>
      </w:r>
    </w:p>
    <w:p w14:paraId="4B74ECFC" w14:textId="18B99570" w:rsidR="0023108D" w:rsidRDefault="00000000">
      <w:pPr>
        <w:spacing w:after="80"/>
      </w:pPr>
      <w:r>
        <w:t xml:space="preserve">2. </w:t>
      </w:r>
      <w:r w:rsidR="00CC6F95">
        <w:t xml:space="preserve">D. Shanmukha Sai </w:t>
      </w:r>
      <w:r>
        <w:t>–</w:t>
      </w:r>
      <w:r w:rsidR="00CC6F95">
        <w:t xml:space="preserve"> 239X1A2951</w:t>
      </w:r>
    </w:p>
    <w:p w14:paraId="5FB463E0" w14:textId="0C91CAF1" w:rsidR="0023108D" w:rsidRDefault="00000000">
      <w:pPr>
        <w:spacing w:after="80"/>
      </w:pPr>
      <w:r>
        <w:t xml:space="preserve">3. </w:t>
      </w:r>
      <w:r w:rsidR="00CC6F95">
        <w:t>V. Kiran</w:t>
      </w:r>
      <w:r>
        <w:t xml:space="preserve"> –</w:t>
      </w:r>
      <w:r w:rsidR="00CC6F95">
        <w:t xml:space="preserve"> 249X5A2967</w:t>
      </w:r>
    </w:p>
    <w:p w14:paraId="731E518E" w14:textId="77777777" w:rsidR="00CC6F95" w:rsidRDefault="00CC6F95">
      <w:pPr>
        <w:spacing w:before="200"/>
        <w:rPr>
          <w:b/>
          <w:bCs/>
        </w:rPr>
      </w:pPr>
    </w:p>
    <w:p w14:paraId="26686A88" w14:textId="50233E6A" w:rsidR="0023108D" w:rsidRDefault="00000000">
      <w:pPr>
        <w:spacing w:before="200"/>
      </w:pPr>
      <w:r>
        <w:rPr>
          <w:b/>
          <w:bCs/>
        </w:rPr>
        <w:t xml:space="preserve">Guide Name: </w:t>
      </w:r>
      <w:r>
        <w:t>________________________</w:t>
      </w:r>
      <w:r>
        <w:tab/>
      </w:r>
      <w:r>
        <w:tab/>
      </w:r>
      <w:r>
        <w:tab/>
      </w:r>
      <w:r>
        <w:rPr>
          <w:b/>
          <w:bCs/>
        </w:rPr>
        <w:t xml:space="preserve">Guide Signature: </w:t>
      </w:r>
      <w:r>
        <w:t>________________________</w:t>
      </w:r>
    </w:p>
    <w:p w14:paraId="5FFFF026" w14:textId="77777777" w:rsidR="009C4A86" w:rsidRDefault="009C4A86" w:rsidP="009C4A86">
      <w:pPr>
        <w:rPr>
          <w:lang w:val="en-US"/>
        </w:rPr>
      </w:pPr>
    </w:p>
    <w:p w14:paraId="0ECBBB4D" w14:textId="5910206B" w:rsidR="0023108D" w:rsidRDefault="009C4A86">
      <w:pPr>
        <w:pageBreakBefore/>
      </w:pPr>
      <w:r w:rsidRPr="00CF4171">
        <w:rPr>
          <w:b/>
          <w:bCs/>
          <w:noProof/>
          <w:sz w:val="32"/>
          <w:szCs w:val="32"/>
        </w:rPr>
        <w:lastRenderedPageBreak/>
        <mc:AlternateContent>
          <mc:Choice Requires="wps">
            <w:drawing>
              <wp:anchor distT="45720" distB="45720" distL="114300" distR="114300" simplePos="0" relativeHeight="251661312" behindDoc="0" locked="0" layoutInCell="1" allowOverlap="1" wp14:anchorId="5AB89969" wp14:editId="538408C0">
                <wp:simplePos x="0" y="0"/>
                <wp:positionH relativeFrom="margin">
                  <wp:align>right</wp:align>
                </wp:positionH>
                <wp:positionV relativeFrom="topMargin">
                  <wp:posOffset>318408</wp:posOffset>
                </wp:positionV>
                <wp:extent cx="807720" cy="269240"/>
                <wp:effectExtent l="0" t="0" r="11430" b="16510"/>
                <wp:wrapSquare wrapText="bothSides"/>
                <wp:docPr id="9589592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 cy="269240"/>
                        </a:xfrm>
                        <a:prstGeom prst="rect">
                          <a:avLst/>
                        </a:prstGeom>
                        <a:solidFill>
                          <a:srgbClr val="FFFFFF"/>
                        </a:solidFill>
                        <a:ln w="9525">
                          <a:solidFill>
                            <a:schemeClr val="bg1"/>
                          </a:solidFill>
                          <a:miter lim="800000"/>
                          <a:headEnd/>
                          <a:tailEnd/>
                        </a:ln>
                      </wps:spPr>
                      <wps:txbx>
                        <w:txbxContent>
                          <w:p w14:paraId="1E65F63C" w14:textId="053C852D" w:rsidR="009C4A86" w:rsidRPr="00CF4171" w:rsidRDefault="009C4A86" w:rsidP="009C4A86">
                            <w:pPr>
                              <w:rPr>
                                <w:lang w:val="en-US"/>
                              </w:rPr>
                            </w:pPr>
                            <w:r>
                              <w:rPr>
                                <w:lang w:val="en-US"/>
                              </w:rPr>
                              <w:t xml:space="preserve">Priority - </w:t>
                            </w:r>
                            <w:r w:rsidR="00BC25B6">
                              <w:rPr>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B89969" id="_x0000_s1027" type="#_x0000_t202" style="position:absolute;margin-left:12.4pt;margin-top:25.05pt;width:63.6pt;height:21.2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" strokecolor="white [3212]">
                <v:textbox>
                  <w:txbxContent>
                    <w:p w14:paraId="1E65F63C" w14:textId="053C852D" w:rsidR="009C4A86" w:rsidRPr="00CF4171" w:rsidRDefault="009C4A86" w:rsidP="009C4A86">
                      <w:pPr>
                        <w:rPr>
                          <w:lang w:val="en-US"/>
                        </w:rPr>
                      </w:pPr>
                      <w:r>
                        <w:rPr>
                          <w:lang w:val="en-US"/>
                        </w:rPr>
                        <w:t xml:space="preserve">Priority - </w:t>
                      </w:r>
                      <w:r w:rsidR="00BC25B6">
                        <w:rPr>
                          <w:lang w:val="en-US"/>
                        </w:rPr>
                        <w:t>3</w:t>
                      </w:r>
                    </w:p>
                  </w:txbxContent>
                </v:textbox>
                <w10:wrap type="square" anchorx="margin" anchory="margin"/>
              </v:shape>
            </w:pict>
          </mc:Fallback>
        </mc:AlternateContent>
      </w:r>
      <w:r>
        <w:t xml:space="preserve">                                                                                                                                            </w:t>
      </w:r>
    </w:p>
    <w:tbl>
      <w:tblPr>
        <w:tblW w:w="5000" w:type="pct"/>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23108D" w14:paraId="185DE52F" w14:textId="77777777">
        <w:tblPrEx>
          <w:tblCellMar>
            <w:top w:w="0" w:type="dxa"/>
            <w:bottom w:w="0" w:type="dxa"/>
          </w:tblCellMar>
        </w:tblPrEx>
        <w:tc>
          <w:tcPr>
            <w:tcW w:w="5000" w:type="pct"/>
            <w:shd w:val="clear" w:color="auto" w:fill="0F6674"/>
            <w:tcMar>
              <w:top w:w="160" w:type="dxa"/>
              <w:left w:w="100" w:type="dxa"/>
              <w:bottom w:w="160" w:type="dxa"/>
              <w:right w:w="100" w:type="dxa"/>
            </w:tcMar>
            <w:vAlign w:val="center"/>
          </w:tcPr>
          <w:p w14:paraId="38DD2EEC" w14:textId="794B40B5" w:rsidR="0023108D" w:rsidRDefault="00CC6F95">
            <w:pPr>
              <w:jc w:val="center"/>
            </w:pPr>
            <w:r>
              <w:rPr>
                <w:b/>
                <w:bCs/>
                <w:color w:val="FFFFFF"/>
                <w:sz w:val="30"/>
                <w:szCs w:val="30"/>
              </w:rPr>
              <w:t>CSBS TEAM 17</w:t>
            </w:r>
          </w:p>
        </w:tc>
      </w:tr>
    </w:tbl>
    <w:p w14:paraId="652E008F" w14:textId="77777777" w:rsidR="0023108D" w:rsidRDefault="00000000">
      <w:pPr>
        <w:spacing w:before="200" w:after="220"/>
        <w:jc w:val="center"/>
      </w:pPr>
      <w:r>
        <w:rPr>
          <w:b/>
          <w:bCs/>
          <w:sz w:val="32"/>
          <w:szCs w:val="32"/>
        </w:rPr>
        <w:t>Real-Time Sign Language to Text Translation System</w:t>
      </w:r>
    </w:p>
    <w:p w14:paraId="30D8488A" w14:textId="77777777" w:rsidR="0023108D" w:rsidRDefault="00000000">
      <w:pPr>
        <w:spacing w:after="200"/>
      </w:pPr>
      <w:r>
        <w:rPr>
          <w:b/>
          <w:bCs/>
        </w:rPr>
        <w:t xml:space="preserve">Project Domain: </w:t>
      </w:r>
      <w:r>
        <w:t>Computer Vision / Assistive Technology</w:t>
      </w:r>
    </w:p>
    <w:p w14:paraId="7463A0C2" w14:textId="77777777" w:rsidR="0023108D" w:rsidRDefault="00000000">
      <w:pPr>
        <w:spacing w:before="260" w:after="90"/>
      </w:pPr>
      <w:r>
        <w:rPr>
          <w:b/>
          <w:bCs/>
          <w:color w:val="0B4F58"/>
          <w:sz w:val="26"/>
          <w:szCs w:val="26"/>
        </w:rPr>
        <w:t>Problem Statement</w:t>
      </w:r>
    </w:p>
    <w:p w14:paraId="2D1B2F62" w14:textId="77777777" w:rsidR="0023108D" w:rsidRDefault="00000000">
      <w:pPr>
        <w:spacing w:after="120"/>
        <w:jc w:val="both"/>
      </w:pPr>
      <w:r>
        <w:rPr>
          <w:b/>
          <w:bCs/>
        </w:rPr>
        <w:t>Build a software-only, real-time system that recognizes complete, meaningful sign language phrases and converts them into readable text, using computer vision and deep learning to remove the dependence on costly interpreters or specialized hardware.</w:t>
      </w:r>
    </w:p>
    <w:p w14:paraId="06F594A7" w14:textId="77777777" w:rsidR="0023108D" w:rsidRDefault="00000000">
      <w:pPr>
        <w:spacing w:before="260" w:after="90"/>
      </w:pPr>
      <w:r>
        <w:rPr>
          <w:b/>
          <w:bCs/>
          <w:color w:val="0B4F58"/>
          <w:sz w:val="26"/>
          <w:szCs w:val="26"/>
        </w:rPr>
        <w:t>Abstract</w:t>
      </w:r>
    </w:p>
    <w:p w14:paraId="16547A2D" w14:textId="77777777" w:rsidR="0023108D" w:rsidRDefault="00000000">
      <w:pPr>
        <w:spacing w:after="120"/>
        <w:jc w:val="both"/>
      </w:pPr>
      <w:r>
        <w:t>According to the World Health Organization, 1.5 billion people globally live with some degree of hearing loss, a number projected to rise to 2.5 billion by 2050. Despite these numbers, deaf and non-speaking individuals continue to face severe communication barriers in everyday environments such as hospitals, schools, banks, and public spaces, where professional sign language interpreters are expensive, unavailable on demand, and almost always absent during emergencies, a gap that can be life-threatening when a patient cannot convey pain or a person cannot report a crisis.</w:t>
      </w:r>
    </w:p>
    <w:p w14:paraId="41DFC9F8" w14:textId="77777777" w:rsidR="0023108D" w:rsidRDefault="00000000">
      <w:pPr>
        <w:spacing w:after="120"/>
        <w:jc w:val="both"/>
      </w:pPr>
      <w:r>
        <w:t>Existing technological solutions are either too expensive, require specialized hardware such as gloves or depth sensors, or only recognize individual alphabets, which is not practically useful for real conversation. This project proposes a software-only, real-time sign language to text translation system that recognizes complete, meaningful phrases rather than isolated letters, using computer vision for gesture and pose tracking combined with a deep learning sequence model for recognition.</w:t>
      </w:r>
    </w:p>
    <w:p w14:paraId="4153FCB8" w14:textId="4758C4EE" w:rsidR="0023108D" w:rsidRDefault="00000000">
      <w:pPr>
        <w:spacing w:after="120"/>
        <w:jc w:val="both"/>
      </w:pPr>
      <w:r>
        <w:t>The recognized signs are instantly converted into readable text, enabling deaf and non-speaking individuals to communicate independently across every</w:t>
      </w:r>
      <w:r w:rsidR="00CC6F95">
        <w:t xml:space="preserve"> </w:t>
      </w:r>
      <w:r>
        <w:t>day and emergency situations without depending on a human interpreter.</w:t>
      </w:r>
    </w:p>
    <w:p w14:paraId="4E12FF93" w14:textId="77777777" w:rsidR="0023108D" w:rsidRDefault="00000000">
      <w:pPr>
        <w:spacing w:before="260" w:after="90"/>
      </w:pPr>
      <w:r>
        <w:rPr>
          <w:b/>
          <w:bCs/>
          <w:color w:val="0B4F58"/>
          <w:sz w:val="26"/>
          <w:szCs w:val="26"/>
        </w:rPr>
        <w:t>Keywords</w:t>
      </w:r>
    </w:p>
    <w:p w14:paraId="49E39759" w14:textId="77777777" w:rsidR="0023108D" w:rsidRDefault="00000000">
      <w:pPr>
        <w:spacing w:after="120"/>
        <w:jc w:val="both"/>
      </w:pPr>
      <w:r>
        <w:t xml:space="preserve">Computer Vision, Deep Learning, Sign Language Recognition, Pose Estimation, Sequence </w:t>
      </w:r>
      <w:proofErr w:type="spellStart"/>
      <w:r>
        <w:t>Modeling</w:t>
      </w:r>
      <w:proofErr w:type="spellEnd"/>
      <w:r>
        <w:t>, Assistive Technology</w:t>
      </w:r>
    </w:p>
    <w:p w14:paraId="3B320F38" w14:textId="77777777" w:rsidR="0023108D" w:rsidRDefault="00000000">
      <w:pPr>
        <w:spacing w:before="260" w:after="90"/>
      </w:pPr>
      <w:r>
        <w:rPr>
          <w:b/>
          <w:bCs/>
          <w:color w:val="0B4F58"/>
          <w:sz w:val="26"/>
          <w:szCs w:val="26"/>
        </w:rPr>
        <w:t>Technologies to be Used</w:t>
      </w:r>
    </w:p>
    <w:p w14:paraId="0A7EA1AD" w14:textId="77777777" w:rsidR="0023108D" w:rsidRDefault="00000000">
      <w:pPr>
        <w:spacing w:after="120"/>
        <w:jc w:val="both"/>
      </w:pPr>
      <w:r>
        <w:t xml:space="preserve">Python, OpenCV, </w:t>
      </w:r>
      <w:proofErr w:type="spellStart"/>
      <w:r>
        <w:t>MediaPipe</w:t>
      </w:r>
      <w:proofErr w:type="spellEnd"/>
      <w:r>
        <w:t>, TensorFlow/</w:t>
      </w:r>
      <w:proofErr w:type="spellStart"/>
      <w:r>
        <w:t>PyTorch</w:t>
      </w:r>
      <w:proofErr w:type="spellEnd"/>
      <w:r>
        <w:t>, LSTM/Transformer Sequence Models, Flask/</w:t>
      </w:r>
      <w:proofErr w:type="spellStart"/>
      <w:r>
        <w:t>FastAPI</w:t>
      </w:r>
      <w:proofErr w:type="spellEnd"/>
      <w:r>
        <w:t>, React.js, HTML, CSS, JavaScript.</w:t>
      </w:r>
    </w:p>
    <w:p w14:paraId="370D2484" w14:textId="77777777" w:rsidR="0023108D" w:rsidRDefault="00000000">
      <w:pPr>
        <w:spacing w:before="260" w:after="90"/>
      </w:pPr>
      <w:r>
        <w:rPr>
          <w:b/>
          <w:bCs/>
          <w:color w:val="0B4F58"/>
          <w:sz w:val="26"/>
          <w:szCs w:val="26"/>
        </w:rPr>
        <w:t>Output and Social Benefits</w:t>
      </w:r>
    </w:p>
    <w:p w14:paraId="0E3EBE6A" w14:textId="77777777" w:rsidR="0023108D" w:rsidRDefault="00000000">
      <w:pPr>
        <w:spacing w:after="120"/>
        <w:jc w:val="both"/>
      </w:pPr>
      <w:r>
        <w:t>The system enables deaf and non-speaking individuals to communicate independently in hospitals, schools, banks, and emergency situations without a human interpreter. It removes dependence on expensive specialized hardware, improves accessibility, and supports greater inclusivity in everyday public interactions.</w:t>
      </w:r>
    </w:p>
    <w:p w14:paraId="44A666A4" w14:textId="77777777" w:rsidR="00F86F41" w:rsidRDefault="00F86F41" w:rsidP="00F86F41">
      <w:pPr>
        <w:spacing w:before="260" w:after="90"/>
      </w:pPr>
      <w:r>
        <w:rPr>
          <w:b/>
          <w:bCs/>
          <w:color w:val="0B4F58"/>
          <w:sz w:val="26"/>
          <w:szCs w:val="26"/>
        </w:rPr>
        <w:t>Team Details</w:t>
      </w:r>
    </w:p>
    <w:p w14:paraId="3EBC7AE5" w14:textId="77777777" w:rsidR="00F86F41" w:rsidRDefault="00F86F41" w:rsidP="00F86F41">
      <w:pPr>
        <w:spacing w:after="80"/>
      </w:pPr>
      <w:r>
        <w:t>1. M. Narasimha Swami (Team Leader) – 249X5A2960</w:t>
      </w:r>
    </w:p>
    <w:p w14:paraId="5FC36A72" w14:textId="77777777" w:rsidR="00F86F41" w:rsidRDefault="00F86F41" w:rsidP="00F86F41">
      <w:pPr>
        <w:spacing w:after="80"/>
      </w:pPr>
      <w:r>
        <w:t>2. D. Shanmukha Sai – 239X1A2951</w:t>
      </w:r>
    </w:p>
    <w:p w14:paraId="66D78DA6" w14:textId="77777777" w:rsidR="00F86F41" w:rsidRDefault="00F86F41" w:rsidP="00F86F41">
      <w:pPr>
        <w:spacing w:after="80"/>
      </w:pPr>
      <w:r>
        <w:t>3. V. Kiran – 249X5A2967</w:t>
      </w:r>
    </w:p>
    <w:p w14:paraId="76620B45" w14:textId="77777777" w:rsidR="00F86F41" w:rsidRDefault="00F86F41" w:rsidP="00F86F41">
      <w:pPr>
        <w:spacing w:before="200"/>
        <w:rPr>
          <w:b/>
          <w:bCs/>
        </w:rPr>
      </w:pPr>
    </w:p>
    <w:p w14:paraId="2A573A79" w14:textId="77777777" w:rsidR="00F86F41" w:rsidRDefault="00F86F41" w:rsidP="00F86F41">
      <w:pPr>
        <w:spacing w:before="200"/>
      </w:pPr>
      <w:r>
        <w:rPr>
          <w:b/>
          <w:bCs/>
        </w:rPr>
        <w:t xml:space="preserve">Guide Name: </w:t>
      </w:r>
      <w:r>
        <w:t>________________________</w:t>
      </w:r>
      <w:r>
        <w:tab/>
      </w:r>
      <w:r>
        <w:tab/>
      </w:r>
      <w:r>
        <w:tab/>
      </w:r>
      <w:r>
        <w:rPr>
          <w:b/>
          <w:bCs/>
        </w:rPr>
        <w:t xml:space="preserve">Guide Signature: </w:t>
      </w:r>
      <w:r>
        <w:t>________________________</w:t>
      </w:r>
    </w:p>
    <w:p w14:paraId="72BA5497" w14:textId="79D4204F" w:rsidR="0023108D" w:rsidRDefault="009C4A86">
      <w:pPr>
        <w:pageBreakBefore/>
      </w:pPr>
      <w:r w:rsidRPr="00CF4171">
        <w:rPr>
          <w:b/>
          <w:bCs/>
          <w:noProof/>
          <w:sz w:val="32"/>
          <w:szCs w:val="32"/>
        </w:rPr>
        <w:lastRenderedPageBreak/>
        <mc:AlternateContent>
          <mc:Choice Requires="wps">
            <w:drawing>
              <wp:anchor distT="45720" distB="45720" distL="114300" distR="114300" simplePos="0" relativeHeight="251663360" behindDoc="0" locked="0" layoutInCell="1" allowOverlap="1" wp14:anchorId="59E871E1" wp14:editId="4D0CF6B3">
                <wp:simplePos x="0" y="0"/>
                <wp:positionH relativeFrom="margin">
                  <wp:align>right</wp:align>
                </wp:positionH>
                <wp:positionV relativeFrom="topMargin">
                  <wp:posOffset>372835</wp:posOffset>
                </wp:positionV>
                <wp:extent cx="807720" cy="269240"/>
                <wp:effectExtent l="0" t="0" r="11430" b="16510"/>
                <wp:wrapSquare wrapText="bothSides"/>
                <wp:docPr id="394529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 cy="269240"/>
                        </a:xfrm>
                        <a:prstGeom prst="rect">
                          <a:avLst/>
                        </a:prstGeom>
                        <a:solidFill>
                          <a:srgbClr val="FFFFFF"/>
                        </a:solidFill>
                        <a:ln w="9525">
                          <a:solidFill>
                            <a:schemeClr val="bg1"/>
                          </a:solidFill>
                          <a:miter lim="800000"/>
                          <a:headEnd/>
                          <a:tailEnd/>
                        </a:ln>
                      </wps:spPr>
                      <wps:txbx>
                        <w:txbxContent>
                          <w:p w14:paraId="0B509095" w14:textId="5C55AC31" w:rsidR="009C4A86" w:rsidRPr="00CF4171" w:rsidRDefault="009C4A86" w:rsidP="009C4A86">
                            <w:pPr>
                              <w:rPr>
                                <w:lang w:val="en-US"/>
                              </w:rPr>
                            </w:pPr>
                            <w:r>
                              <w:rPr>
                                <w:lang w:val="en-US"/>
                              </w:rPr>
                              <w:t xml:space="preserve">Priority - </w:t>
                            </w:r>
                            <w:r w:rsidR="00BC25B6">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E871E1" id="_x0000_s1028" type="#_x0000_t202" style="position:absolute;margin-left:12.4pt;margin-top:29.35pt;width:63.6pt;height:21.2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" strokecolor="white [3212]">
                <v:textbox>
                  <w:txbxContent>
                    <w:p w14:paraId="0B509095" w14:textId="5C55AC31" w:rsidR="009C4A86" w:rsidRPr="00CF4171" w:rsidRDefault="009C4A86" w:rsidP="009C4A86">
                      <w:pPr>
                        <w:rPr>
                          <w:lang w:val="en-US"/>
                        </w:rPr>
                      </w:pPr>
                      <w:r>
                        <w:rPr>
                          <w:lang w:val="en-US"/>
                        </w:rPr>
                        <w:t xml:space="preserve">Priority - </w:t>
                      </w:r>
                      <w:r w:rsidR="00BC25B6">
                        <w:rPr>
                          <w:lang w:val="en-US"/>
                        </w:rPr>
                        <w:t>1</w:t>
                      </w:r>
                    </w:p>
                  </w:txbxContent>
                </v:textbox>
                <w10:wrap type="square" anchorx="margin" anchory="margin"/>
              </v:shape>
            </w:pict>
          </mc:Fallback>
        </mc:AlternateContent>
      </w:r>
      <w:r>
        <w:t xml:space="preserve">                                                              </w:t>
      </w:r>
    </w:p>
    <w:tbl>
      <w:tblPr>
        <w:tblW w:w="5000" w:type="pct"/>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0"/>
      </w:tblGrid>
      <w:tr w:rsidR="0023108D" w14:paraId="1119C37E" w14:textId="77777777">
        <w:tblPrEx>
          <w:tblCellMar>
            <w:top w:w="0" w:type="dxa"/>
            <w:bottom w:w="0" w:type="dxa"/>
          </w:tblCellMar>
        </w:tblPrEx>
        <w:tc>
          <w:tcPr>
            <w:tcW w:w="5000" w:type="pct"/>
            <w:shd w:val="clear" w:color="auto" w:fill="0F6674"/>
            <w:tcMar>
              <w:top w:w="160" w:type="dxa"/>
              <w:left w:w="100" w:type="dxa"/>
              <w:bottom w:w="160" w:type="dxa"/>
              <w:right w:w="100" w:type="dxa"/>
            </w:tcMar>
            <w:vAlign w:val="center"/>
          </w:tcPr>
          <w:p w14:paraId="714C244E" w14:textId="17C2A12B" w:rsidR="0023108D" w:rsidRDefault="00CC6F95">
            <w:pPr>
              <w:jc w:val="center"/>
            </w:pPr>
            <w:r>
              <w:rPr>
                <w:b/>
                <w:bCs/>
                <w:color w:val="FFFFFF"/>
                <w:sz w:val="30"/>
                <w:szCs w:val="30"/>
              </w:rPr>
              <w:t>CSBS TEAM 17</w:t>
            </w:r>
          </w:p>
        </w:tc>
      </w:tr>
    </w:tbl>
    <w:p w14:paraId="246D75B1" w14:textId="77777777" w:rsidR="0023108D" w:rsidRDefault="00000000">
      <w:pPr>
        <w:spacing w:before="200" w:after="220"/>
        <w:jc w:val="center"/>
      </w:pPr>
      <w:r>
        <w:rPr>
          <w:b/>
          <w:bCs/>
          <w:sz w:val="32"/>
          <w:szCs w:val="32"/>
        </w:rPr>
        <w:t>AI Diagnostic Co-Pilot for Medical Scan Analysis</w:t>
      </w:r>
    </w:p>
    <w:p w14:paraId="1648D4A1" w14:textId="77777777" w:rsidR="0023108D" w:rsidRDefault="00000000">
      <w:pPr>
        <w:spacing w:after="200"/>
      </w:pPr>
      <w:r>
        <w:rPr>
          <w:b/>
          <w:bCs/>
        </w:rPr>
        <w:t xml:space="preserve">Project Domain: </w:t>
      </w:r>
      <w:r>
        <w:t>Medical AI / Multimodal Deep Learning</w:t>
      </w:r>
    </w:p>
    <w:p w14:paraId="0311E95A" w14:textId="77777777" w:rsidR="0023108D" w:rsidRDefault="00000000">
      <w:pPr>
        <w:spacing w:before="260" w:after="90"/>
      </w:pPr>
      <w:r>
        <w:rPr>
          <w:b/>
          <w:bCs/>
          <w:color w:val="0B4F58"/>
          <w:sz w:val="26"/>
          <w:szCs w:val="26"/>
        </w:rPr>
        <w:t>Problem Statement</w:t>
      </w:r>
    </w:p>
    <w:p w14:paraId="6131D266" w14:textId="7640AFF7" w:rsidR="0023108D" w:rsidRDefault="00000000">
      <w:pPr>
        <w:spacing w:after="120"/>
        <w:jc w:val="both"/>
      </w:pPr>
      <w:r>
        <w:rPr>
          <w:b/>
          <w:bCs/>
        </w:rPr>
        <w:t>Develop a multimodal AI system that analy</w:t>
      </w:r>
      <w:r w:rsidR="00CC6F95">
        <w:rPr>
          <w:b/>
          <w:bCs/>
        </w:rPr>
        <w:t>s</w:t>
      </w:r>
      <w:r>
        <w:rPr>
          <w:b/>
          <w:bCs/>
        </w:rPr>
        <w:t>es medical scans together with patient history to automatically draft diagnostic reports, answer clinician follow-up questions, and visually explain its reasoning, supporting faster and more transparent clinical decision-making.</w:t>
      </w:r>
    </w:p>
    <w:p w14:paraId="4F616F71" w14:textId="77777777" w:rsidR="0023108D" w:rsidRDefault="00000000">
      <w:pPr>
        <w:spacing w:before="260" w:after="90"/>
      </w:pPr>
      <w:r>
        <w:rPr>
          <w:b/>
          <w:bCs/>
          <w:color w:val="0B4F58"/>
          <w:sz w:val="26"/>
          <w:szCs w:val="26"/>
        </w:rPr>
        <w:t>Abstract</w:t>
      </w:r>
    </w:p>
    <w:p w14:paraId="67FD3178" w14:textId="77777777" w:rsidR="0023108D" w:rsidRDefault="00000000">
      <w:pPr>
        <w:spacing w:after="120"/>
        <w:jc w:val="both"/>
      </w:pPr>
      <w:r>
        <w:t>Instead of a doctor manually reading through past medical files, inspecting scan images one by one, and typing a report from scratch, this project introduces an AI system that acts like a knowledgeable co-pilot. The doctor uploads a patient's medical scan, such as a chest X-ray, along with brief text history like "62-year-old male with persistent cough and fever for 5 days," and the system combines the visual features of the image with this text context to automatically draft a detailed report.</w:t>
      </w:r>
    </w:p>
    <w:p w14:paraId="775FA640" w14:textId="77777777" w:rsidR="0023108D" w:rsidRDefault="00000000">
      <w:pPr>
        <w:spacing w:after="120"/>
        <w:jc w:val="both"/>
      </w:pPr>
      <w:r>
        <w:t>Most student projects in this space stop at a basic classifier that outputs a single label such as "Pneumonia: 89%," but this system goes further with genuine multimodal intelligence, combining computer vision to interpret the scan with a large language model to understand context and generate natural, readable answers. It supports Visual Question Answering, allowing the doctor to type direct follow-up questions such as "Is there fluid accumulation in the left lung?" and receive instant answers, while Grad-CAM generates a visual heatmap over the exact region of the scan the answer is based on, ensuring the AI's reasoning is explainable and trustworthy rather than a black box.</w:t>
      </w:r>
    </w:p>
    <w:p w14:paraId="2B79E767" w14:textId="77777777" w:rsidR="0023108D" w:rsidRDefault="00000000">
      <w:pPr>
        <w:spacing w:after="120"/>
        <w:jc w:val="both"/>
      </w:pPr>
      <w:r>
        <w:t>This makes the system valuable for rapid triage in busy emergency rooms, as a diagnostic assistant in rural clinics lacking specialist radiologists, and as a hands-on learning tool for junior doctors and medical students.</w:t>
      </w:r>
    </w:p>
    <w:p w14:paraId="7EAF2185" w14:textId="77777777" w:rsidR="0023108D" w:rsidRDefault="00000000">
      <w:pPr>
        <w:spacing w:before="260" w:after="90"/>
      </w:pPr>
      <w:r>
        <w:rPr>
          <w:b/>
          <w:bCs/>
          <w:color w:val="0B4F58"/>
          <w:sz w:val="26"/>
          <w:szCs w:val="26"/>
        </w:rPr>
        <w:t>Keywords</w:t>
      </w:r>
    </w:p>
    <w:p w14:paraId="1FA5F9FB" w14:textId="77777777" w:rsidR="0023108D" w:rsidRDefault="00000000">
      <w:pPr>
        <w:spacing w:after="120"/>
        <w:jc w:val="both"/>
      </w:pPr>
      <w:r>
        <w:t>Medical AI, Multimodal Deep Learning, Computer Vision, Large Language Models, Visual Question Answering, Grad-CAM, Explainable AI</w:t>
      </w:r>
    </w:p>
    <w:p w14:paraId="3D73E607" w14:textId="77777777" w:rsidR="0023108D" w:rsidRDefault="00000000">
      <w:pPr>
        <w:spacing w:before="260" w:after="90"/>
      </w:pPr>
      <w:r>
        <w:rPr>
          <w:b/>
          <w:bCs/>
          <w:color w:val="0B4F58"/>
          <w:sz w:val="26"/>
          <w:szCs w:val="26"/>
        </w:rPr>
        <w:t>Technologies to be Used</w:t>
      </w:r>
    </w:p>
    <w:p w14:paraId="224C7E33" w14:textId="77777777" w:rsidR="0023108D" w:rsidRDefault="00000000">
      <w:pPr>
        <w:spacing w:after="120"/>
        <w:jc w:val="both"/>
      </w:pPr>
      <w:r>
        <w:t xml:space="preserve">Python, </w:t>
      </w:r>
      <w:proofErr w:type="spellStart"/>
      <w:r>
        <w:t>PyTorch</w:t>
      </w:r>
      <w:proofErr w:type="spellEnd"/>
      <w:r>
        <w:t>/TensorFlow, CNN Architectures, Vision-Language Models (LLM), Grad-CAM, Flask/</w:t>
      </w:r>
      <w:proofErr w:type="spellStart"/>
      <w:r>
        <w:t>FastAPI</w:t>
      </w:r>
      <w:proofErr w:type="spellEnd"/>
      <w:r>
        <w:t>, React.js, HTML, CSS, JavaScript.</w:t>
      </w:r>
    </w:p>
    <w:p w14:paraId="6B923454" w14:textId="77777777" w:rsidR="0023108D" w:rsidRDefault="00000000">
      <w:pPr>
        <w:spacing w:before="260" w:after="90"/>
      </w:pPr>
      <w:r>
        <w:rPr>
          <w:b/>
          <w:bCs/>
          <w:color w:val="0B4F58"/>
          <w:sz w:val="26"/>
          <w:szCs w:val="26"/>
        </w:rPr>
        <w:t>Output and Social Benefits</w:t>
      </w:r>
    </w:p>
    <w:p w14:paraId="62EE777F" w14:textId="77777777" w:rsidR="0023108D" w:rsidRDefault="00000000">
      <w:pPr>
        <w:spacing w:after="120"/>
        <w:jc w:val="both"/>
      </w:pPr>
      <w:r>
        <w:t>The system supports rapid triage in busy emergency rooms, assists diagnosis in rural clinics lacking specialist radiologists, and serves as a hands-on learning tool for junior doctors and medical students. Grad-CAM visual explanations build clinician trust by grounding every answer in the exact region of the scan it is based on.</w:t>
      </w:r>
    </w:p>
    <w:p w14:paraId="75634261" w14:textId="77777777" w:rsidR="00F86F41" w:rsidRDefault="00F86F41" w:rsidP="00F86F41">
      <w:pPr>
        <w:spacing w:before="260" w:after="90"/>
      </w:pPr>
      <w:r>
        <w:rPr>
          <w:b/>
          <w:bCs/>
          <w:color w:val="0B4F58"/>
          <w:sz w:val="26"/>
          <w:szCs w:val="26"/>
        </w:rPr>
        <w:t>Team Details</w:t>
      </w:r>
    </w:p>
    <w:p w14:paraId="7BF675F3" w14:textId="77777777" w:rsidR="00F86F41" w:rsidRDefault="00F86F41" w:rsidP="00F86F41">
      <w:pPr>
        <w:spacing w:after="80"/>
      </w:pPr>
      <w:r>
        <w:t>1. M. Narasimha Swami (Team Leader) – 249X5A2960</w:t>
      </w:r>
    </w:p>
    <w:p w14:paraId="3917EF14" w14:textId="77777777" w:rsidR="00F86F41" w:rsidRDefault="00F86F41" w:rsidP="00F86F41">
      <w:pPr>
        <w:spacing w:after="80"/>
      </w:pPr>
      <w:r>
        <w:t>2. D. Shanmukha Sai – 239X1A2951</w:t>
      </w:r>
    </w:p>
    <w:p w14:paraId="663B9939" w14:textId="77777777" w:rsidR="00F86F41" w:rsidRDefault="00F86F41" w:rsidP="00F86F41">
      <w:pPr>
        <w:spacing w:after="80"/>
      </w:pPr>
      <w:r>
        <w:t>3. V. Kiran – 249X5A2967</w:t>
      </w:r>
    </w:p>
    <w:p w14:paraId="1771FA13" w14:textId="77777777" w:rsidR="00F86F41" w:rsidRDefault="00F86F41" w:rsidP="00F86F41">
      <w:pPr>
        <w:spacing w:before="200"/>
        <w:rPr>
          <w:b/>
          <w:bCs/>
        </w:rPr>
      </w:pPr>
    </w:p>
    <w:p w14:paraId="6AB24827" w14:textId="326C1474" w:rsidR="0023108D" w:rsidRDefault="00F86F41" w:rsidP="00F86F41">
      <w:pPr>
        <w:spacing w:before="200"/>
      </w:pPr>
      <w:r>
        <w:rPr>
          <w:b/>
          <w:bCs/>
        </w:rPr>
        <w:t xml:space="preserve">Guide Name: </w:t>
      </w:r>
      <w:r>
        <w:t>________________________</w:t>
      </w:r>
      <w:r>
        <w:tab/>
      </w:r>
      <w:r>
        <w:tab/>
      </w:r>
      <w:r>
        <w:tab/>
      </w:r>
      <w:r>
        <w:rPr>
          <w:b/>
          <w:bCs/>
        </w:rPr>
        <w:t xml:space="preserve">Guide Signature: </w:t>
      </w:r>
      <w:r>
        <w:t>________________________</w:t>
      </w:r>
    </w:p>
    <w:sectPr w:rsidR="0023108D">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47805"/>
    <w:multiLevelType w:val="hybridMultilevel"/>
    <w:tmpl w:val="7262B440"/>
    <w:lvl w:ilvl="0" w:tplc="7514055A">
      <w:start w:val="1"/>
      <w:numFmt w:val="bullet"/>
      <w:lvlText w:val="●"/>
      <w:lvlJc w:val="left"/>
      <w:pPr>
        <w:ind w:left="720" w:hanging="360"/>
      </w:pPr>
    </w:lvl>
    <w:lvl w:ilvl="1" w:tplc="9B64F5FC">
      <w:start w:val="1"/>
      <w:numFmt w:val="bullet"/>
      <w:lvlText w:val="○"/>
      <w:lvlJc w:val="left"/>
      <w:pPr>
        <w:ind w:left="1440" w:hanging="360"/>
      </w:pPr>
    </w:lvl>
    <w:lvl w:ilvl="2" w:tplc="62FAA568">
      <w:start w:val="1"/>
      <w:numFmt w:val="bullet"/>
      <w:lvlText w:val="■"/>
      <w:lvlJc w:val="left"/>
      <w:pPr>
        <w:ind w:left="2160" w:hanging="360"/>
      </w:pPr>
    </w:lvl>
    <w:lvl w:ilvl="3" w:tplc="F9F4C5F4">
      <w:start w:val="1"/>
      <w:numFmt w:val="bullet"/>
      <w:lvlText w:val="●"/>
      <w:lvlJc w:val="left"/>
      <w:pPr>
        <w:ind w:left="2880" w:hanging="360"/>
      </w:pPr>
    </w:lvl>
    <w:lvl w:ilvl="4" w:tplc="93105EA0">
      <w:start w:val="1"/>
      <w:numFmt w:val="bullet"/>
      <w:lvlText w:val="○"/>
      <w:lvlJc w:val="left"/>
      <w:pPr>
        <w:ind w:left="3600" w:hanging="360"/>
      </w:pPr>
    </w:lvl>
    <w:lvl w:ilvl="5" w:tplc="A81A6B6C">
      <w:start w:val="1"/>
      <w:numFmt w:val="bullet"/>
      <w:lvlText w:val="■"/>
      <w:lvlJc w:val="left"/>
      <w:pPr>
        <w:ind w:left="4320" w:hanging="360"/>
      </w:pPr>
    </w:lvl>
    <w:lvl w:ilvl="6" w:tplc="A9362A86">
      <w:start w:val="1"/>
      <w:numFmt w:val="bullet"/>
      <w:lvlText w:val="●"/>
      <w:lvlJc w:val="left"/>
      <w:pPr>
        <w:ind w:left="5040" w:hanging="360"/>
      </w:pPr>
    </w:lvl>
    <w:lvl w:ilvl="7" w:tplc="A8E019B6">
      <w:start w:val="1"/>
      <w:numFmt w:val="bullet"/>
      <w:lvlText w:val="●"/>
      <w:lvlJc w:val="left"/>
      <w:pPr>
        <w:ind w:left="5760" w:hanging="360"/>
      </w:pPr>
    </w:lvl>
    <w:lvl w:ilvl="8" w:tplc="B8A063D0">
      <w:start w:val="1"/>
      <w:numFmt w:val="bullet"/>
      <w:lvlText w:val="●"/>
      <w:lvlJc w:val="left"/>
      <w:pPr>
        <w:ind w:left="6480" w:hanging="360"/>
      </w:pPr>
    </w:lvl>
  </w:abstractNum>
  <w:num w:numId="1" w16cid:durableId="9235642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08D"/>
    <w:rsid w:val="0023108D"/>
    <w:rsid w:val="009C4A86"/>
    <w:rsid w:val="00BC25B6"/>
    <w:rsid w:val="00CC6F95"/>
    <w:rsid w:val="00CF4171"/>
    <w:rsid w:val="00E42B96"/>
    <w:rsid w:val="00F86F4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3A863"/>
  <w15:docId w15:val="{189C2E9B-2C77-4FD5-B3E5-98380C513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F41"/>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1185</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Narasimha Swami</cp:lastModifiedBy>
  <cp:revision>3</cp:revision>
  <dcterms:created xsi:type="dcterms:W3CDTF">2026-07-27T12:58:00Z</dcterms:created>
  <dcterms:modified xsi:type="dcterms:W3CDTF">2026-07-27T14:21:00Z</dcterms:modified>
</cp:coreProperties>
</file>