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9634" w14:textId="77777777" w:rsidR="00B821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1F09B3" w14:textId="77777777" w:rsidR="00B821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4C41CCC" w14:textId="77777777" w:rsidR="00B82143" w:rsidRDefault="00B821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4BBC" w14:paraId="06BFE920" w14:textId="77777777">
        <w:tc>
          <w:tcPr>
            <w:tcW w:w="4508" w:type="dxa"/>
          </w:tcPr>
          <w:p w14:paraId="5291B937" w14:textId="77777777" w:rsidR="006F4BBC" w:rsidRDefault="006F4BBC" w:rsidP="006F4BBC">
            <w:r>
              <w:t>Date</w:t>
            </w:r>
          </w:p>
        </w:tc>
        <w:tc>
          <w:tcPr>
            <w:tcW w:w="4843" w:type="dxa"/>
          </w:tcPr>
          <w:p w14:paraId="3B7B5D87" w14:textId="4ED35E53" w:rsidR="006F4BBC" w:rsidRPr="006F4BBC" w:rsidRDefault="006F4BBC" w:rsidP="006F4BBC">
            <w:r w:rsidRPr="006F4BBC">
              <w:rPr>
                <w:rFonts w:ascii="Arial" w:eastAsia="Arial" w:hAnsi="Arial" w:cs="Arial"/>
              </w:rPr>
              <w:t>20 February 2026</w:t>
            </w:r>
          </w:p>
        </w:tc>
      </w:tr>
      <w:tr w:rsidR="006F4BBC" w14:paraId="45421F6E" w14:textId="77777777">
        <w:tc>
          <w:tcPr>
            <w:tcW w:w="4508" w:type="dxa"/>
          </w:tcPr>
          <w:p w14:paraId="0B5F2561" w14:textId="77777777" w:rsidR="006F4BBC" w:rsidRDefault="006F4BBC" w:rsidP="006F4BBC">
            <w:r>
              <w:t>Team ID</w:t>
            </w:r>
          </w:p>
        </w:tc>
        <w:tc>
          <w:tcPr>
            <w:tcW w:w="4843" w:type="dxa"/>
          </w:tcPr>
          <w:p w14:paraId="5C29A8EB" w14:textId="1DD665BB" w:rsidR="006F4BBC" w:rsidRPr="006F4BBC" w:rsidRDefault="006F4BBC" w:rsidP="006F4BBC">
            <w:r w:rsidRPr="006F4BBC">
              <w:t>LTVIP2026TMIDS73549</w:t>
            </w:r>
          </w:p>
        </w:tc>
      </w:tr>
      <w:tr w:rsidR="006F4BBC" w14:paraId="3569EA7C" w14:textId="77777777">
        <w:tc>
          <w:tcPr>
            <w:tcW w:w="4508" w:type="dxa"/>
          </w:tcPr>
          <w:p w14:paraId="14BC938F" w14:textId="77777777" w:rsidR="006F4BBC" w:rsidRDefault="006F4BBC" w:rsidP="006F4BBC">
            <w:r>
              <w:t>Project Name</w:t>
            </w:r>
          </w:p>
        </w:tc>
        <w:tc>
          <w:tcPr>
            <w:tcW w:w="4843" w:type="dxa"/>
          </w:tcPr>
          <w:p w14:paraId="21758B33" w14:textId="450966AA" w:rsidR="006F4BBC" w:rsidRPr="006F4BBC" w:rsidRDefault="006F4BBC" w:rsidP="006F4BBC">
            <w:r w:rsidRPr="006F4BBC">
              <w:t>Streamlining Ticket Assignment for Efficient Support Operations</w:t>
            </w:r>
          </w:p>
        </w:tc>
      </w:tr>
      <w:tr w:rsidR="00B82143" w14:paraId="2C8BAB57" w14:textId="77777777">
        <w:tc>
          <w:tcPr>
            <w:tcW w:w="4508" w:type="dxa"/>
          </w:tcPr>
          <w:p w14:paraId="3B557169" w14:textId="77777777" w:rsidR="00B82143" w:rsidRDefault="00000000">
            <w:r>
              <w:t>Maximum Marks</w:t>
            </w:r>
          </w:p>
        </w:tc>
        <w:tc>
          <w:tcPr>
            <w:tcW w:w="4843" w:type="dxa"/>
          </w:tcPr>
          <w:p w14:paraId="57ECA53B" w14:textId="77777777" w:rsidR="00B82143" w:rsidRDefault="00000000">
            <w:r>
              <w:t>4 Marks</w:t>
            </w:r>
          </w:p>
        </w:tc>
      </w:tr>
    </w:tbl>
    <w:p w14:paraId="0538F975" w14:textId="77777777" w:rsidR="00B82143" w:rsidRDefault="00B82143">
      <w:pPr>
        <w:rPr>
          <w:b/>
        </w:rPr>
      </w:pPr>
    </w:p>
    <w:p w14:paraId="75C6B09A" w14:textId="77777777" w:rsidR="00B82143" w:rsidRDefault="00000000">
      <w:pPr>
        <w:rPr>
          <w:b/>
        </w:rPr>
      </w:pPr>
      <w:r>
        <w:rPr>
          <w:b/>
        </w:rPr>
        <w:t>Functional Requirements:</w:t>
      </w:r>
    </w:p>
    <w:p w14:paraId="5AD2B906" w14:textId="50FF44BB" w:rsidR="00B82143" w:rsidRDefault="00000000">
      <w:r>
        <w:t>Following are the functional requirements of the proposed solution.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29"/>
        <w:gridCol w:w="2694"/>
        <w:gridCol w:w="5528"/>
      </w:tblGrid>
      <w:tr w:rsidR="003F0F5E" w:rsidRPr="003F0F5E" w14:paraId="7E751B0F" w14:textId="77777777" w:rsidTr="003F0F5E">
        <w:tc>
          <w:tcPr>
            <w:tcW w:w="1129" w:type="dxa"/>
            <w:hideMark/>
          </w:tcPr>
          <w:p w14:paraId="08F04F45" w14:textId="77777777" w:rsidR="003F0F5E" w:rsidRPr="003F0F5E" w:rsidRDefault="003F0F5E" w:rsidP="003F0F5E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F0F5E">
              <w:rPr>
                <w:rFonts w:ascii="Arial" w:eastAsia="Times New Roman" w:hAnsi="Arial" w:cs="Arial"/>
                <w:b/>
                <w:bCs/>
              </w:rPr>
              <w:t>FR No.</w:t>
            </w:r>
          </w:p>
        </w:tc>
        <w:tc>
          <w:tcPr>
            <w:tcW w:w="2694" w:type="dxa"/>
            <w:hideMark/>
          </w:tcPr>
          <w:p w14:paraId="061DC929" w14:textId="77777777" w:rsidR="003F0F5E" w:rsidRPr="003F0F5E" w:rsidRDefault="003F0F5E" w:rsidP="003F0F5E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F0F5E">
              <w:rPr>
                <w:rFonts w:ascii="Arial" w:eastAsia="Times New Roman" w:hAnsi="Arial" w:cs="Arial"/>
                <w:b/>
                <w:bCs/>
              </w:rPr>
              <w:t>Functional Requirement (Epic)</w:t>
            </w:r>
          </w:p>
        </w:tc>
        <w:tc>
          <w:tcPr>
            <w:tcW w:w="5528" w:type="dxa"/>
            <w:hideMark/>
          </w:tcPr>
          <w:p w14:paraId="3FBADB1F" w14:textId="77777777" w:rsidR="003F0F5E" w:rsidRPr="003F0F5E" w:rsidRDefault="003F0F5E" w:rsidP="003F0F5E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F0F5E">
              <w:rPr>
                <w:rFonts w:ascii="Arial" w:eastAsia="Times New Roman" w:hAnsi="Arial" w:cs="Arial"/>
                <w:b/>
                <w:bCs/>
              </w:rPr>
              <w:t>Sub Requirement (Story / Sub-Task)</w:t>
            </w:r>
          </w:p>
        </w:tc>
      </w:tr>
      <w:tr w:rsidR="007B3051" w:rsidRPr="00C346CB" w14:paraId="1FCC1C86" w14:textId="77777777" w:rsidTr="00D35DEC">
        <w:trPr>
          <w:trHeight w:val="1157"/>
        </w:trPr>
        <w:tc>
          <w:tcPr>
            <w:tcW w:w="1129" w:type="dxa"/>
            <w:hideMark/>
          </w:tcPr>
          <w:p w14:paraId="6D9C16BE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FR-1</w:t>
            </w:r>
          </w:p>
        </w:tc>
        <w:tc>
          <w:tcPr>
            <w:tcW w:w="2694" w:type="dxa"/>
            <w:hideMark/>
          </w:tcPr>
          <w:p w14:paraId="18216073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User Ticket Creation</w:t>
            </w:r>
          </w:p>
        </w:tc>
        <w:tc>
          <w:tcPr>
            <w:tcW w:w="5528" w:type="dxa"/>
            <w:hideMark/>
          </w:tcPr>
          <w:p w14:paraId="5EEEA9FB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Create support ticket using ServiceNow form</w:t>
            </w:r>
          </w:p>
          <w:p w14:paraId="04FBF162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Select issue category</w:t>
            </w:r>
          </w:p>
          <w:p w14:paraId="537DE522" w14:textId="5067DEFE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Submit ticket request</w:t>
            </w:r>
          </w:p>
        </w:tc>
      </w:tr>
      <w:tr w:rsidR="007B3051" w:rsidRPr="00C346CB" w14:paraId="748914B5" w14:textId="77777777" w:rsidTr="00D35DEC">
        <w:trPr>
          <w:trHeight w:val="834"/>
        </w:trPr>
        <w:tc>
          <w:tcPr>
            <w:tcW w:w="1129" w:type="dxa"/>
            <w:hideMark/>
          </w:tcPr>
          <w:p w14:paraId="2B36CE90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FR-2</w:t>
            </w:r>
          </w:p>
        </w:tc>
        <w:tc>
          <w:tcPr>
            <w:tcW w:w="2694" w:type="dxa"/>
            <w:hideMark/>
          </w:tcPr>
          <w:p w14:paraId="709F3A69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Ticket Processing</w:t>
            </w:r>
          </w:p>
        </w:tc>
        <w:tc>
          <w:tcPr>
            <w:tcW w:w="5528" w:type="dxa"/>
            <w:hideMark/>
          </w:tcPr>
          <w:p w14:paraId="22CBAD3D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Validate ticket details</w:t>
            </w:r>
          </w:p>
          <w:p w14:paraId="2790AEA7" w14:textId="7AC1C683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Store ticket in Operations Related table</w:t>
            </w:r>
          </w:p>
        </w:tc>
      </w:tr>
      <w:tr w:rsidR="007B3051" w:rsidRPr="00C346CB" w14:paraId="21E87137" w14:textId="77777777" w:rsidTr="00D35DEC">
        <w:trPr>
          <w:trHeight w:val="988"/>
        </w:trPr>
        <w:tc>
          <w:tcPr>
            <w:tcW w:w="1129" w:type="dxa"/>
            <w:hideMark/>
          </w:tcPr>
          <w:p w14:paraId="782B9E01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FR-3</w:t>
            </w:r>
          </w:p>
        </w:tc>
        <w:tc>
          <w:tcPr>
            <w:tcW w:w="2694" w:type="dxa"/>
            <w:hideMark/>
          </w:tcPr>
          <w:p w14:paraId="3C5985F9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Automated Ticket Assignment</w:t>
            </w:r>
          </w:p>
        </w:tc>
        <w:tc>
          <w:tcPr>
            <w:tcW w:w="5528" w:type="dxa"/>
            <w:hideMark/>
          </w:tcPr>
          <w:p w14:paraId="637FFDF9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Automatically assign tickets to L1 Support Team</w:t>
            </w:r>
          </w:p>
          <w:p w14:paraId="403F1FE2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Escalate tickets to L2 Support Team</w:t>
            </w:r>
          </w:p>
          <w:p w14:paraId="517573CD" w14:textId="50B7068E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Assign tickets based on issue type</w:t>
            </w:r>
          </w:p>
        </w:tc>
      </w:tr>
      <w:tr w:rsidR="007B3051" w:rsidRPr="00C346CB" w14:paraId="6AE409CE" w14:textId="77777777" w:rsidTr="00D35DEC">
        <w:trPr>
          <w:trHeight w:val="1116"/>
        </w:trPr>
        <w:tc>
          <w:tcPr>
            <w:tcW w:w="1129" w:type="dxa"/>
            <w:hideMark/>
          </w:tcPr>
          <w:p w14:paraId="102EEB23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FR-4</w:t>
            </w:r>
          </w:p>
        </w:tc>
        <w:tc>
          <w:tcPr>
            <w:tcW w:w="2694" w:type="dxa"/>
            <w:hideMark/>
          </w:tcPr>
          <w:p w14:paraId="72FF4B7E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Ticket Resolution Management</w:t>
            </w:r>
          </w:p>
        </w:tc>
        <w:tc>
          <w:tcPr>
            <w:tcW w:w="5528" w:type="dxa"/>
            <w:hideMark/>
          </w:tcPr>
          <w:p w14:paraId="06C899A3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Support team updates ticket status</w:t>
            </w:r>
          </w:p>
          <w:p w14:paraId="58BAA73A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Resolve operational issues</w:t>
            </w:r>
          </w:p>
          <w:p w14:paraId="4700204D" w14:textId="0BAE51F0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Notify user after resolution</w:t>
            </w:r>
          </w:p>
        </w:tc>
      </w:tr>
      <w:tr w:rsidR="007B3051" w:rsidRPr="00C346CB" w14:paraId="6837845D" w14:textId="77777777" w:rsidTr="004651C7">
        <w:trPr>
          <w:trHeight w:val="848"/>
        </w:trPr>
        <w:tc>
          <w:tcPr>
            <w:tcW w:w="1129" w:type="dxa"/>
            <w:hideMark/>
          </w:tcPr>
          <w:p w14:paraId="7D365E3D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FR-5</w:t>
            </w:r>
          </w:p>
        </w:tc>
        <w:tc>
          <w:tcPr>
            <w:tcW w:w="2694" w:type="dxa"/>
            <w:hideMark/>
          </w:tcPr>
          <w:p w14:paraId="29CA559A" w14:textId="77777777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User &amp; Role Management</w:t>
            </w:r>
          </w:p>
        </w:tc>
        <w:tc>
          <w:tcPr>
            <w:tcW w:w="5528" w:type="dxa"/>
            <w:hideMark/>
          </w:tcPr>
          <w:p w14:paraId="461E860F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Create users and groups</w:t>
            </w:r>
          </w:p>
          <w:p w14:paraId="1C09C39F" w14:textId="77777777" w:rsidR="007B3051" w:rsidRPr="00C346CB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Assign roles and permissions</w:t>
            </w:r>
          </w:p>
          <w:p w14:paraId="5242D022" w14:textId="3DA259E4" w:rsidR="007B3051" w:rsidRPr="003F0F5E" w:rsidRDefault="007B3051" w:rsidP="003F0F5E">
            <w:pPr>
              <w:rPr>
                <w:rFonts w:ascii="Arial" w:eastAsia="Times New Roman" w:hAnsi="Arial" w:cs="Arial"/>
              </w:rPr>
            </w:pPr>
            <w:r w:rsidRPr="003F0F5E">
              <w:rPr>
                <w:rFonts w:ascii="Arial" w:eastAsia="Times New Roman" w:hAnsi="Arial" w:cs="Arial"/>
              </w:rPr>
              <w:t>Manage access control using ACL</w:t>
            </w:r>
          </w:p>
        </w:tc>
      </w:tr>
    </w:tbl>
    <w:p w14:paraId="6110F864" w14:textId="77777777" w:rsidR="00B82143" w:rsidRDefault="00B82143">
      <w:pPr>
        <w:rPr>
          <w:b/>
        </w:rPr>
      </w:pPr>
    </w:p>
    <w:p w14:paraId="5B253BE1" w14:textId="77777777" w:rsidR="00B82143" w:rsidRDefault="00000000">
      <w:pPr>
        <w:rPr>
          <w:b/>
        </w:rPr>
      </w:pPr>
      <w:r>
        <w:rPr>
          <w:b/>
        </w:rPr>
        <w:t>Non-functional Requirements:</w:t>
      </w:r>
    </w:p>
    <w:p w14:paraId="3E7705D3" w14:textId="77777777" w:rsidR="00B82143" w:rsidRDefault="00000000">
      <w:r>
        <w:t>Following are the non-functional requirements of the proposed solution.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1129"/>
        <w:gridCol w:w="2694"/>
        <w:gridCol w:w="5501"/>
      </w:tblGrid>
      <w:tr w:rsidR="00C346CB" w:rsidRPr="00C346CB" w14:paraId="1C40D4F5" w14:textId="77777777" w:rsidTr="00C346CB">
        <w:tc>
          <w:tcPr>
            <w:tcW w:w="1129" w:type="dxa"/>
            <w:hideMark/>
          </w:tcPr>
          <w:p w14:paraId="153F9C0F" w14:textId="77777777" w:rsidR="00C346CB" w:rsidRPr="00C346CB" w:rsidRDefault="00C346CB" w:rsidP="00C346C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346CB">
              <w:rPr>
                <w:rFonts w:ascii="Arial" w:eastAsia="Times New Roman" w:hAnsi="Arial" w:cs="Arial"/>
                <w:b/>
                <w:bCs/>
              </w:rPr>
              <w:t>NFR No.</w:t>
            </w:r>
          </w:p>
        </w:tc>
        <w:tc>
          <w:tcPr>
            <w:tcW w:w="2694" w:type="dxa"/>
            <w:hideMark/>
          </w:tcPr>
          <w:p w14:paraId="44529A21" w14:textId="77777777" w:rsidR="00C346CB" w:rsidRPr="00C346CB" w:rsidRDefault="00C346CB" w:rsidP="00C346C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346CB">
              <w:rPr>
                <w:rFonts w:ascii="Arial" w:eastAsia="Times New Roman" w:hAnsi="Arial" w:cs="Arial"/>
                <w:b/>
                <w:bCs/>
              </w:rPr>
              <w:t>Non-Functional Requirement</w:t>
            </w:r>
          </w:p>
        </w:tc>
        <w:tc>
          <w:tcPr>
            <w:tcW w:w="5501" w:type="dxa"/>
            <w:hideMark/>
          </w:tcPr>
          <w:p w14:paraId="2FEFC40C" w14:textId="77777777" w:rsidR="00C346CB" w:rsidRPr="00C346CB" w:rsidRDefault="00C346CB" w:rsidP="00C346CB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C346CB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</w:tr>
      <w:tr w:rsidR="00C346CB" w:rsidRPr="00C346CB" w14:paraId="20F8F361" w14:textId="77777777" w:rsidTr="00CB6263">
        <w:trPr>
          <w:trHeight w:val="844"/>
        </w:trPr>
        <w:tc>
          <w:tcPr>
            <w:tcW w:w="1129" w:type="dxa"/>
            <w:hideMark/>
          </w:tcPr>
          <w:p w14:paraId="7E367140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NFR-1</w:t>
            </w:r>
          </w:p>
        </w:tc>
        <w:tc>
          <w:tcPr>
            <w:tcW w:w="2694" w:type="dxa"/>
            <w:hideMark/>
          </w:tcPr>
          <w:p w14:paraId="09A39193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Usability</w:t>
            </w:r>
          </w:p>
        </w:tc>
        <w:tc>
          <w:tcPr>
            <w:tcW w:w="5501" w:type="dxa"/>
            <w:hideMark/>
          </w:tcPr>
          <w:p w14:paraId="6314687A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System provides simple and user-friendly interface for ticket creation and tracking.</w:t>
            </w:r>
          </w:p>
        </w:tc>
      </w:tr>
      <w:tr w:rsidR="00C346CB" w:rsidRPr="00C346CB" w14:paraId="12A973A3" w14:textId="77777777" w:rsidTr="00CB6263">
        <w:trPr>
          <w:trHeight w:val="842"/>
        </w:trPr>
        <w:tc>
          <w:tcPr>
            <w:tcW w:w="1129" w:type="dxa"/>
            <w:hideMark/>
          </w:tcPr>
          <w:p w14:paraId="099D88AA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NFR-2</w:t>
            </w:r>
          </w:p>
        </w:tc>
        <w:tc>
          <w:tcPr>
            <w:tcW w:w="2694" w:type="dxa"/>
            <w:hideMark/>
          </w:tcPr>
          <w:p w14:paraId="7B908C9D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Security</w:t>
            </w:r>
          </w:p>
        </w:tc>
        <w:tc>
          <w:tcPr>
            <w:tcW w:w="5501" w:type="dxa"/>
            <w:hideMark/>
          </w:tcPr>
          <w:p w14:paraId="736F5F57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Role-based access control ensures authorized system usage.</w:t>
            </w:r>
          </w:p>
        </w:tc>
      </w:tr>
      <w:tr w:rsidR="00C346CB" w:rsidRPr="00C346CB" w14:paraId="4DF930EA" w14:textId="77777777" w:rsidTr="00CB6263">
        <w:trPr>
          <w:trHeight w:val="698"/>
        </w:trPr>
        <w:tc>
          <w:tcPr>
            <w:tcW w:w="1129" w:type="dxa"/>
            <w:hideMark/>
          </w:tcPr>
          <w:p w14:paraId="09C5DE67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NFR-3</w:t>
            </w:r>
          </w:p>
        </w:tc>
        <w:tc>
          <w:tcPr>
            <w:tcW w:w="2694" w:type="dxa"/>
            <w:hideMark/>
          </w:tcPr>
          <w:p w14:paraId="06F1D303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Reliability</w:t>
            </w:r>
          </w:p>
        </w:tc>
        <w:tc>
          <w:tcPr>
            <w:tcW w:w="5501" w:type="dxa"/>
            <w:hideMark/>
          </w:tcPr>
          <w:p w14:paraId="0638D968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System ensures accurate ticket routing and data consistency.</w:t>
            </w:r>
          </w:p>
        </w:tc>
      </w:tr>
      <w:tr w:rsidR="00C346CB" w:rsidRPr="00C346CB" w14:paraId="0F99CB35" w14:textId="77777777" w:rsidTr="00CB6263">
        <w:trPr>
          <w:trHeight w:val="695"/>
        </w:trPr>
        <w:tc>
          <w:tcPr>
            <w:tcW w:w="1129" w:type="dxa"/>
            <w:hideMark/>
          </w:tcPr>
          <w:p w14:paraId="6BD65B72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NFR-4</w:t>
            </w:r>
          </w:p>
        </w:tc>
        <w:tc>
          <w:tcPr>
            <w:tcW w:w="2694" w:type="dxa"/>
            <w:hideMark/>
          </w:tcPr>
          <w:p w14:paraId="197F0779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Performance</w:t>
            </w:r>
          </w:p>
        </w:tc>
        <w:tc>
          <w:tcPr>
            <w:tcW w:w="5501" w:type="dxa"/>
            <w:hideMark/>
          </w:tcPr>
          <w:p w14:paraId="394E6587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Tickets are processed and assigned automatically with minimal delay.</w:t>
            </w:r>
          </w:p>
        </w:tc>
      </w:tr>
      <w:tr w:rsidR="00C346CB" w:rsidRPr="00C346CB" w14:paraId="6F588567" w14:textId="77777777" w:rsidTr="00CB6263">
        <w:trPr>
          <w:trHeight w:val="843"/>
        </w:trPr>
        <w:tc>
          <w:tcPr>
            <w:tcW w:w="1129" w:type="dxa"/>
            <w:hideMark/>
          </w:tcPr>
          <w:p w14:paraId="1A155798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lastRenderedPageBreak/>
              <w:t>NFR-5</w:t>
            </w:r>
          </w:p>
        </w:tc>
        <w:tc>
          <w:tcPr>
            <w:tcW w:w="2694" w:type="dxa"/>
            <w:hideMark/>
          </w:tcPr>
          <w:p w14:paraId="3FCE238E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Availability</w:t>
            </w:r>
          </w:p>
        </w:tc>
        <w:tc>
          <w:tcPr>
            <w:tcW w:w="5501" w:type="dxa"/>
            <w:hideMark/>
          </w:tcPr>
          <w:p w14:paraId="6236E769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System remains accessible to users and support teams at all times.</w:t>
            </w:r>
          </w:p>
        </w:tc>
      </w:tr>
      <w:tr w:rsidR="00C346CB" w:rsidRPr="00C346CB" w14:paraId="56530D18" w14:textId="77777777" w:rsidTr="00CB6263">
        <w:trPr>
          <w:trHeight w:val="841"/>
        </w:trPr>
        <w:tc>
          <w:tcPr>
            <w:tcW w:w="1129" w:type="dxa"/>
            <w:hideMark/>
          </w:tcPr>
          <w:p w14:paraId="3202AD97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NFR-6</w:t>
            </w:r>
          </w:p>
        </w:tc>
        <w:tc>
          <w:tcPr>
            <w:tcW w:w="2694" w:type="dxa"/>
            <w:hideMark/>
          </w:tcPr>
          <w:p w14:paraId="2BCA465C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Scalability</w:t>
            </w:r>
          </w:p>
        </w:tc>
        <w:tc>
          <w:tcPr>
            <w:tcW w:w="5501" w:type="dxa"/>
            <w:hideMark/>
          </w:tcPr>
          <w:p w14:paraId="09F9FC5C" w14:textId="77777777" w:rsidR="00C346CB" w:rsidRPr="00C346CB" w:rsidRDefault="00C346CB" w:rsidP="00C346CB">
            <w:pPr>
              <w:rPr>
                <w:rFonts w:ascii="Arial" w:eastAsia="Times New Roman" w:hAnsi="Arial" w:cs="Arial"/>
              </w:rPr>
            </w:pPr>
            <w:r w:rsidRPr="00C346CB">
              <w:rPr>
                <w:rFonts w:ascii="Arial" w:eastAsia="Times New Roman" w:hAnsi="Arial" w:cs="Arial"/>
              </w:rPr>
              <w:t>System supports increasing number of users and support requests.</w:t>
            </w:r>
          </w:p>
        </w:tc>
      </w:tr>
    </w:tbl>
    <w:p w14:paraId="60BE5AEF" w14:textId="77777777" w:rsidR="00B82143" w:rsidRDefault="00B82143"/>
    <w:sectPr w:rsidR="00B821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143"/>
    <w:rsid w:val="003F0F5E"/>
    <w:rsid w:val="006F4BBC"/>
    <w:rsid w:val="007B3051"/>
    <w:rsid w:val="00B82143"/>
    <w:rsid w:val="00C346CB"/>
    <w:rsid w:val="00CB6263"/>
    <w:rsid w:val="00D35DEC"/>
    <w:rsid w:val="00F50E0E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6ECA"/>
  <w15:docId w15:val="{8A66370A-27F9-4DBD-BDA7-1C1FFE52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viswa kambham</cp:lastModifiedBy>
  <cp:revision>8</cp:revision>
  <dcterms:created xsi:type="dcterms:W3CDTF">2022-09-18T16:51:00Z</dcterms:created>
  <dcterms:modified xsi:type="dcterms:W3CDTF">2026-02-26T05:20:00Z</dcterms:modified>
</cp:coreProperties>
</file>