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Company-  Quantacus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Job Role- AI Implementation Engineer- 2 opening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Package-  3.5-4 LPA      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Mode of interview- Virtual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Company Location- Bangalore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JD-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We are looking for highly analytical, SQL-first engineers to join us as AI Implementation Engineers in Bangalore.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Quantacus.ai is a B2B AI-native startup working with large enterprises such as Zalora, Flipkart, Instamart, and other leading commerce brands across Asia to improve digital marketing performance using AI and data-driven systems.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We are a lean, high-octane team working at the intersection of: AI, Product, Engineering and Business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This is NOT a dashboarding role.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We are looking for candidates who genuinely enjoy: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solving business problems using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writing advanced SQL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working with large datasets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structured analytical thinking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building AI-assisted workflows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You’ll work directly with founders on real enterprise-scale problems involving analytics, automation, operational intelligence, and AI systems.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What we care about: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Strong SQL skills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Analytical reasoning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Curiosity toward AI and automation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Ownership mindset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Ability to thrive in fast-paced startup environments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0-2 Yrs of work experience. Strong freshers are encouraged to apply.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This role is NOT suitable for candidates primarily focused on: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Power BI dashboard development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Tableau dashboarding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low-code reporting workflows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