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1BA4" w14:textId="2CD90003" w:rsidR="00C40A71" w:rsidRPr="002A014B" w:rsidRDefault="009E6B59" w:rsidP="009E6B59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 w:rsidRPr="002A014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  <w:t>REST API</w:t>
      </w:r>
    </w:p>
    <w:p w14:paraId="37452BDD" w14:textId="77777777" w:rsidR="009E6B59" w:rsidRPr="002A014B" w:rsidRDefault="009E6B59" w:rsidP="009E6B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 xml:space="preserve">REST API Stands for </w:t>
      </w:r>
      <w:r w:rsidRPr="002A014B">
        <w:rPr>
          <w:rFonts w:ascii="Times New Roman" w:hAnsi="Times New Roman" w:cs="Times New Roman"/>
          <w:sz w:val="28"/>
          <w:szCs w:val="28"/>
        </w:rPr>
        <w:t>Representational Stat</w:t>
      </w:r>
      <w:r w:rsidRPr="002A014B">
        <w:rPr>
          <w:rFonts w:ascii="Times New Roman" w:hAnsi="Times New Roman" w:cs="Times New Roman"/>
          <w:sz w:val="28"/>
          <w:szCs w:val="28"/>
        </w:rPr>
        <w:t xml:space="preserve"> </w:t>
      </w:r>
      <w:r w:rsidRPr="002A014B">
        <w:rPr>
          <w:rFonts w:ascii="Times New Roman" w:hAnsi="Times New Roman" w:cs="Times New Roman"/>
          <w:sz w:val="28"/>
          <w:szCs w:val="28"/>
        </w:rPr>
        <w:t>Transfer Application Programming</w:t>
      </w:r>
    </w:p>
    <w:p w14:paraId="7A1CB499" w14:textId="71D94551" w:rsidR="009E6B59" w:rsidRPr="002A014B" w:rsidRDefault="009E6B59" w:rsidP="009E6B59">
      <w:pPr>
        <w:pStyle w:val="ListParagraph"/>
        <w:ind w:left="360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Interface</w:t>
      </w:r>
      <w:r w:rsidRPr="002A014B">
        <w:rPr>
          <w:rFonts w:ascii="Times New Roman" w:hAnsi="Times New Roman" w:cs="Times New Roman"/>
          <w:color w:val="4472C4" w:themeColor="accent1"/>
          <w:sz w:val="28"/>
          <w:szCs w:val="28"/>
        </w:rPr>
        <w:t>.</w:t>
      </w:r>
    </w:p>
    <w:p w14:paraId="55FC16D1" w14:textId="77777777" w:rsidR="009E6B59" w:rsidRPr="002A014B" w:rsidRDefault="009E6B59" w:rsidP="009E6B5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3BCFF1E" w14:textId="75B7C60E" w:rsidR="009E6B59" w:rsidRPr="002A014B" w:rsidRDefault="009E6B59" w:rsidP="009E6B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 xml:space="preserve">It communicates the two applications over the internet </w:t>
      </w:r>
      <w:r w:rsidRPr="002A014B">
        <w:rPr>
          <w:rFonts w:ascii="Times New Roman" w:hAnsi="Times New Roman" w:cs="Times New Roman"/>
          <w:sz w:val="28"/>
          <w:szCs w:val="28"/>
        </w:rPr>
        <w:t>using standard HTTP methods.</w:t>
      </w:r>
    </w:p>
    <w:p w14:paraId="601FCB4A" w14:textId="77777777" w:rsidR="009E6B59" w:rsidRPr="002A014B" w:rsidRDefault="009E6B59" w:rsidP="009E6B5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48C78A6" w14:textId="653E0F5D" w:rsidR="009E6B59" w:rsidRPr="009E6B59" w:rsidRDefault="009E6B59" w:rsidP="009E6B5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9E6B59">
        <w:rPr>
          <w:rFonts w:ascii="Times New Roman" w:hAnsi="Times New Roman" w:cs="Times New Roman"/>
          <w:sz w:val="28"/>
          <w:szCs w:val="28"/>
        </w:rPr>
        <w:t>Example:</w:t>
      </w:r>
    </w:p>
    <w:p w14:paraId="702384EA" w14:textId="4DC6EBE2" w:rsidR="009E6B59" w:rsidRDefault="009E6B59" w:rsidP="009E6B59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6B59">
        <w:rPr>
          <w:rFonts w:ascii="Times New Roman" w:hAnsi="Times New Roman" w:cs="Times New Roman"/>
          <w:sz w:val="28"/>
          <w:szCs w:val="28"/>
        </w:rPr>
        <w:t>When you open a weather app, it sends a request to a server → the server responds with weather data → the app shows it to you.</w:t>
      </w:r>
      <w:r w:rsidRPr="009E6B59">
        <w:rPr>
          <w:rFonts w:ascii="Times New Roman" w:hAnsi="Times New Roman" w:cs="Times New Roman"/>
          <w:sz w:val="28"/>
          <w:szCs w:val="28"/>
        </w:rPr>
        <w:br/>
        <w:t xml:space="preserve">This communication happens through a </w:t>
      </w:r>
      <w:r w:rsidRPr="009E6B59">
        <w:rPr>
          <w:rFonts w:ascii="Times New Roman" w:hAnsi="Times New Roman" w:cs="Times New Roman"/>
          <w:b/>
          <w:bCs/>
          <w:sz w:val="28"/>
          <w:szCs w:val="28"/>
        </w:rPr>
        <w:t>REST API</w:t>
      </w:r>
      <w:r w:rsidRPr="009E6B59">
        <w:rPr>
          <w:rFonts w:ascii="Times New Roman" w:hAnsi="Times New Roman" w:cs="Times New Roman"/>
          <w:sz w:val="28"/>
          <w:szCs w:val="28"/>
        </w:rPr>
        <w:t>.</w:t>
      </w:r>
    </w:p>
    <w:p w14:paraId="3FF820F8" w14:textId="77777777" w:rsidR="009E6B59" w:rsidRPr="009E6B59" w:rsidRDefault="009E6B59" w:rsidP="009E6B59">
      <w:pPr>
        <w:ind w:left="1350"/>
        <w:rPr>
          <w:rFonts w:ascii="Times New Roman" w:hAnsi="Times New Roman" w:cs="Times New Roman"/>
          <w:sz w:val="28"/>
          <w:szCs w:val="28"/>
        </w:rPr>
      </w:pPr>
    </w:p>
    <w:p w14:paraId="71DB05BF" w14:textId="7AFC28C6" w:rsidR="009E6B59" w:rsidRDefault="009E6B59" w:rsidP="009E6B59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</w:pPr>
      <w:r w:rsidRPr="009E6B59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  <w:t>Key Characteristics of REST API</w:t>
      </w:r>
      <w:r w:rsidRPr="009E6B59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  <w:t>:</w:t>
      </w:r>
    </w:p>
    <w:p w14:paraId="6139071D" w14:textId="392CA874" w:rsidR="009E6B59" w:rsidRPr="002A014B" w:rsidRDefault="002A014B" w:rsidP="002A01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b/>
          <w:bCs/>
          <w:sz w:val="28"/>
          <w:szCs w:val="28"/>
        </w:rPr>
        <w:t>Stateless</w:t>
      </w:r>
      <w:r w:rsidRPr="002A014B">
        <w:rPr>
          <w:rFonts w:ascii="Times New Roman" w:hAnsi="Times New Roman" w:cs="Times New Roman"/>
          <w:sz w:val="28"/>
          <w:szCs w:val="28"/>
        </w:rPr>
        <w:t xml:space="preserve">: Each request is independent (server does not remember previous </w:t>
      </w:r>
      <w:r w:rsidRPr="002A014B">
        <w:rPr>
          <w:rFonts w:ascii="Times New Roman" w:hAnsi="Times New Roman" w:cs="Times New Roman"/>
          <w:sz w:val="28"/>
          <w:szCs w:val="28"/>
        </w:rPr>
        <w:t xml:space="preserve">  </w:t>
      </w:r>
      <w:r w:rsidRPr="002A014B">
        <w:rPr>
          <w:rFonts w:ascii="Times New Roman" w:hAnsi="Times New Roman" w:cs="Times New Roman"/>
          <w:sz w:val="28"/>
          <w:szCs w:val="28"/>
        </w:rPr>
        <w:t>requests)</w:t>
      </w:r>
    </w:p>
    <w:p w14:paraId="5A9AAE23" w14:textId="15D89D0C" w:rsidR="002A014B" w:rsidRPr="002A014B" w:rsidRDefault="002A014B" w:rsidP="002A01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b/>
          <w:bCs/>
          <w:sz w:val="28"/>
          <w:szCs w:val="28"/>
        </w:rPr>
        <w:t>Client-Server Architecture:</w:t>
      </w:r>
      <w:r w:rsidRPr="002A014B">
        <w:rPr>
          <w:rFonts w:ascii="Times New Roman" w:hAnsi="Times New Roman" w:cs="Times New Roman"/>
          <w:sz w:val="28"/>
          <w:szCs w:val="28"/>
        </w:rPr>
        <w:t xml:space="preserve"> Frontend and backend are separate.</w:t>
      </w:r>
    </w:p>
    <w:p w14:paraId="7B176B06" w14:textId="7DB25A4D" w:rsidR="002A014B" w:rsidRPr="002A014B" w:rsidRDefault="002A014B" w:rsidP="002A014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b/>
          <w:bCs/>
          <w:sz w:val="28"/>
          <w:szCs w:val="28"/>
        </w:rPr>
        <w:t>Uses HTTP Methods:</w:t>
      </w:r>
    </w:p>
    <w:p w14:paraId="4C71BE1D" w14:textId="77777777" w:rsidR="002A014B" w:rsidRPr="002A014B" w:rsidRDefault="002A014B" w:rsidP="002A014B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GET → Fetch data</w:t>
      </w:r>
    </w:p>
    <w:p w14:paraId="42973EF8" w14:textId="77777777" w:rsidR="002A014B" w:rsidRPr="002A014B" w:rsidRDefault="002A014B" w:rsidP="002A014B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POST → Create data</w:t>
      </w:r>
    </w:p>
    <w:p w14:paraId="3F57812B" w14:textId="77777777" w:rsidR="002A014B" w:rsidRPr="002A014B" w:rsidRDefault="002A014B" w:rsidP="002A014B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PUT → Update data</w:t>
      </w:r>
    </w:p>
    <w:p w14:paraId="1B0316A1" w14:textId="77777777" w:rsidR="002A014B" w:rsidRPr="002A014B" w:rsidRDefault="002A014B" w:rsidP="002A014B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DELETE → Remove data</w:t>
      </w:r>
    </w:p>
    <w:p w14:paraId="23DA1EF2" w14:textId="45E4005F" w:rsidR="002A014B" w:rsidRDefault="002A014B" w:rsidP="002A014B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</w:pPr>
      <w:r w:rsidRPr="002A014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  <w:t>Advantages of Rest Api</w:t>
      </w:r>
    </w:p>
    <w:p w14:paraId="17D77979" w14:textId="529C69F1" w:rsidR="002A014B" w:rsidRPr="002A014B" w:rsidRDefault="002A014B" w:rsidP="002A01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Simple and Easy to Understand – Uses standard HTTP rules.</w:t>
      </w:r>
    </w:p>
    <w:p w14:paraId="405BCF3A" w14:textId="3A504F63" w:rsidR="002A014B" w:rsidRPr="002A014B" w:rsidRDefault="002A014B" w:rsidP="002A01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Scalable – Can handle millions of users.</w:t>
      </w:r>
    </w:p>
    <w:p w14:paraId="1D29CDB9" w14:textId="04BF8126" w:rsidR="002A014B" w:rsidRPr="002A014B" w:rsidRDefault="002A014B" w:rsidP="002A01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Flexible – Works with many data formats (JSON, XML).</w:t>
      </w:r>
    </w:p>
    <w:p w14:paraId="67C5EA07" w14:textId="23763261" w:rsidR="002A014B" w:rsidRPr="002A014B" w:rsidRDefault="002A014B" w:rsidP="002A01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Fast Performance – Lightweight communication.</w:t>
      </w:r>
    </w:p>
    <w:p w14:paraId="2EAFF4BF" w14:textId="4CA0F479" w:rsidR="002A014B" w:rsidRPr="002A014B" w:rsidRDefault="002A014B" w:rsidP="002A01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Platform Independent – Works with web, mobile, or desktop apps.</w:t>
      </w:r>
    </w:p>
    <w:p w14:paraId="2F4D13F0" w14:textId="439024C7" w:rsidR="002A014B" w:rsidRDefault="002A014B" w:rsidP="002A0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A014B">
        <w:rPr>
          <w:rFonts w:ascii="Times New Roman" w:hAnsi="Times New Roman" w:cs="Times New Roman"/>
          <w:sz w:val="28"/>
          <w:szCs w:val="28"/>
        </w:rPr>
        <w:t>Good for Cloud Applications – Widely used in modern apps.</w:t>
      </w:r>
    </w:p>
    <w:p w14:paraId="1EF34A3D" w14:textId="6FB9B728" w:rsidR="002A014B" w:rsidRDefault="002A014B" w:rsidP="002A014B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</w:pPr>
      <w:r w:rsidRPr="002A014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</w:rPr>
        <w:lastRenderedPageBreak/>
        <w:t>Disadvantages of Rest Api</w:t>
      </w:r>
    </w:p>
    <w:p w14:paraId="6F0210F3" w14:textId="5D4FF4E5" w:rsidR="002A014B" w:rsidRPr="001D1453" w:rsidRDefault="002A014B" w:rsidP="001D145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53">
        <w:rPr>
          <w:rFonts w:ascii="Times New Roman" w:hAnsi="Times New Roman" w:cs="Times New Roman"/>
          <w:sz w:val="28"/>
          <w:szCs w:val="28"/>
        </w:rPr>
        <w:t>Statelessness Overhead – Every request must include all information, which can increase data usage.</w:t>
      </w:r>
    </w:p>
    <w:p w14:paraId="3D513B3B" w14:textId="2206C5A5" w:rsidR="002A014B" w:rsidRPr="001D1453" w:rsidRDefault="002A014B" w:rsidP="001D145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53">
        <w:rPr>
          <w:rFonts w:ascii="Times New Roman" w:hAnsi="Times New Roman" w:cs="Times New Roman"/>
          <w:sz w:val="28"/>
          <w:szCs w:val="28"/>
        </w:rPr>
        <w:t>Security Risks – Needs strong authentication (like OAuth); otherwise, data can be exposed.</w:t>
      </w:r>
    </w:p>
    <w:p w14:paraId="705A1122" w14:textId="1A9FF9F6" w:rsidR="002A014B" w:rsidRPr="001D1453" w:rsidRDefault="002A014B" w:rsidP="001D145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53">
        <w:rPr>
          <w:rFonts w:ascii="Times New Roman" w:hAnsi="Times New Roman" w:cs="Times New Roman"/>
          <w:sz w:val="28"/>
          <w:szCs w:val="28"/>
        </w:rPr>
        <w:t>Multiple Endpoints – Complex applications may require many URLs to manage.</w:t>
      </w:r>
    </w:p>
    <w:p w14:paraId="4A50493A" w14:textId="0805FDEB" w:rsidR="002A014B" w:rsidRPr="001D1453" w:rsidRDefault="001D1453" w:rsidP="001D145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53">
        <w:rPr>
          <w:rFonts w:ascii="Times New Roman" w:hAnsi="Times New Roman" w:cs="Times New Roman"/>
          <w:sz w:val="28"/>
          <w:szCs w:val="28"/>
        </w:rPr>
        <w:t>O</w:t>
      </w:r>
      <w:r w:rsidR="002A014B" w:rsidRPr="001D1453">
        <w:rPr>
          <w:rFonts w:ascii="Times New Roman" w:hAnsi="Times New Roman" w:cs="Times New Roman"/>
          <w:sz w:val="28"/>
          <w:szCs w:val="28"/>
        </w:rPr>
        <w:t>ver-fetching or Under-fetching – Sometimes you get too much or too little data.</w:t>
      </w:r>
    </w:p>
    <w:p w14:paraId="051603ED" w14:textId="05922C8F" w:rsidR="002A014B" w:rsidRPr="001D1453" w:rsidRDefault="002A014B" w:rsidP="001D145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53">
        <w:rPr>
          <w:rFonts w:ascii="Times New Roman" w:hAnsi="Times New Roman" w:cs="Times New Roman"/>
          <w:sz w:val="28"/>
          <w:szCs w:val="28"/>
        </w:rPr>
        <w:t xml:space="preserve">Not Ideal for Real-Time Apps – Technologies like </w:t>
      </w:r>
      <w:r w:rsidR="001D1453" w:rsidRPr="001D1453">
        <w:rPr>
          <w:rFonts w:ascii="Times New Roman" w:hAnsi="Times New Roman" w:cs="Times New Roman"/>
          <w:sz w:val="28"/>
          <w:szCs w:val="28"/>
        </w:rPr>
        <w:t>WebSocket’s</w:t>
      </w:r>
      <w:r w:rsidRPr="001D1453">
        <w:rPr>
          <w:rFonts w:ascii="Times New Roman" w:hAnsi="Times New Roman" w:cs="Times New Roman"/>
          <w:sz w:val="28"/>
          <w:szCs w:val="28"/>
        </w:rPr>
        <w:t xml:space="preserve"> perform better for live updates.</w:t>
      </w:r>
    </w:p>
    <w:p w14:paraId="19483838" w14:textId="77777777" w:rsidR="002A014B" w:rsidRPr="002A014B" w:rsidRDefault="002A014B" w:rsidP="002A014B">
      <w:pPr>
        <w:rPr>
          <w:rFonts w:ascii="Times New Roman" w:hAnsi="Times New Roman" w:cs="Times New Roman"/>
          <w:sz w:val="28"/>
          <w:szCs w:val="28"/>
        </w:rPr>
      </w:pPr>
    </w:p>
    <w:p w14:paraId="2FB1AFEB" w14:textId="3B029BC7" w:rsidR="002A014B" w:rsidRPr="002A014B" w:rsidRDefault="002A014B" w:rsidP="002A014B">
      <w:pPr>
        <w:rPr>
          <w:rFonts w:ascii="Times New Roman" w:hAnsi="Times New Roman" w:cs="Times New Roman"/>
          <w:sz w:val="28"/>
          <w:szCs w:val="28"/>
        </w:rPr>
      </w:pPr>
    </w:p>
    <w:sectPr w:rsidR="002A014B" w:rsidRPr="002A0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39D"/>
    <w:multiLevelType w:val="hybridMultilevel"/>
    <w:tmpl w:val="3C4A5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76B7"/>
    <w:multiLevelType w:val="hybridMultilevel"/>
    <w:tmpl w:val="297E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80B8B"/>
    <w:multiLevelType w:val="hybridMultilevel"/>
    <w:tmpl w:val="1E1439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9B767C"/>
    <w:multiLevelType w:val="hybridMultilevel"/>
    <w:tmpl w:val="97F65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F4DFF"/>
    <w:multiLevelType w:val="hybridMultilevel"/>
    <w:tmpl w:val="D9FE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D4221"/>
    <w:multiLevelType w:val="hybridMultilevel"/>
    <w:tmpl w:val="6F64D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35C5E"/>
    <w:multiLevelType w:val="hybridMultilevel"/>
    <w:tmpl w:val="9C98FA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5A03CE"/>
    <w:multiLevelType w:val="hybridMultilevel"/>
    <w:tmpl w:val="5BF66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C3014"/>
    <w:multiLevelType w:val="multilevel"/>
    <w:tmpl w:val="770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B4CC0"/>
    <w:multiLevelType w:val="multilevel"/>
    <w:tmpl w:val="29FC25A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D32C6"/>
    <w:multiLevelType w:val="hybridMultilevel"/>
    <w:tmpl w:val="A47808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837128">
    <w:abstractNumId w:val="2"/>
  </w:num>
  <w:num w:numId="2" w16cid:durableId="392123762">
    <w:abstractNumId w:val="6"/>
  </w:num>
  <w:num w:numId="3" w16cid:durableId="1679193966">
    <w:abstractNumId w:val="1"/>
  </w:num>
  <w:num w:numId="4" w16cid:durableId="1032612716">
    <w:abstractNumId w:val="9"/>
  </w:num>
  <w:num w:numId="5" w16cid:durableId="525287514">
    <w:abstractNumId w:val="0"/>
  </w:num>
  <w:num w:numId="6" w16cid:durableId="394747411">
    <w:abstractNumId w:val="10"/>
  </w:num>
  <w:num w:numId="7" w16cid:durableId="1288198058">
    <w:abstractNumId w:val="7"/>
  </w:num>
  <w:num w:numId="8" w16cid:durableId="1874921326">
    <w:abstractNumId w:val="5"/>
  </w:num>
  <w:num w:numId="9" w16cid:durableId="2010130428">
    <w:abstractNumId w:val="3"/>
  </w:num>
  <w:num w:numId="10" w16cid:durableId="1749502662">
    <w:abstractNumId w:val="8"/>
  </w:num>
  <w:num w:numId="11" w16cid:durableId="805314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59"/>
    <w:rsid w:val="00177010"/>
    <w:rsid w:val="001D1453"/>
    <w:rsid w:val="002A014B"/>
    <w:rsid w:val="00751C0D"/>
    <w:rsid w:val="009E6B59"/>
    <w:rsid w:val="00B053B6"/>
    <w:rsid w:val="00C40A71"/>
    <w:rsid w:val="00F3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49A1"/>
  <w15:chartTrackingRefBased/>
  <w15:docId w15:val="{21CD7A12-ABE3-4ABF-9B64-E7735474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B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Narasimhareddy Kommireddy</dc:creator>
  <cp:keywords/>
  <dc:description/>
  <cp:lastModifiedBy>Narasimhareddy Kommireddy</cp:lastModifiedBy>
  <cp:revision>1</cp:revision>
  <dcterms:created xsi:type="dcterms:W3CDTF">2026-02-12T04:47:00Z</dcterms:created>
  <dcterms:modified xsi:type="dcterms:W3CDTF">2026-02-12T05:10:00Z</dcterms:modified>
</cp:coreProperties>
</file>