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BFA5C" w14:textId="77777777" w:rsidR="008549C0" w:rsidRDefault="00583828">
      <w:pPr>
        <w:spacing w:after="0" w:line="259" w:lineRule="auto"/>
        <w:ind w:left="0" w:right="320"/>
      </w:pPr>
      <w:r>
        <w:rPr>
          <w:sz w:val="20"/>
        </w:rPr>
        <w:t xml:space="preserve"> </w:t>
      </w:r>
    </w:p>
    <w:p w14:paraId="33205365" w14:textId="77777777" w:rsidR="008549C0" w:rsidRDefault="00583828">
      <w:pPr>
        <w:spacing w:after="409" w:line="259" w:lineRule="auto"/>
        <w:ind w:left="693" w:right="0"/>
      </w:pPr>
      <w:r>
        <w:rPr>
          <w:rFonts w:ascii="Calibri" w:eastAsia="Calibri" w:hAnsi="Calibri" w:cs="Calibri"/>
          <w:noProof/>
          <w:sz w:val="22"/>
        </w:rPr>
        <mc:AlternateContent>
          <mc:Choice Requires="wpg">
            <w:drawing>
              <wp:inline distT="0" distB="0" distL="0" distR="0" wp14:anchorId="692656AF" wp14:editId="7ED872C1">
                <wp:extent cx="6633477" cy="466725"/>
                <wp:effectExtent l="0" t="0" r="0" b="0"/>
                <wp:docPr id="3436" name="Group 3436"/>
                <wp:cNvGraphicFramePr/>
                <a:graphic xmlns:a="http://schemas.openxmlformats.org/drawingml/2006/main">
                  <a:graphicData uri="http://schemas.microsoft.com/office/word/2010/wordprocessingGroup">
                    <wpg:wgp>
                      <wpg:cNvGrpSpPr/>
                      <wpg:grpSpPr>
                        <a:xfrm>
                          <a:off x="0" y="0"/>
                          <a:ext cx="6633477" cy="466725"/>
                          <a:chOff x="0" y="0"/>
                          <a:chExt cx="6633477" cy="466725"/>
                        </a:xfrm>
                      </wpg:grpSpPr>
                      <pic:pic xmlns:pic="http://schemas.openxmlformats.org/drawingml/2006/picture">
                        <pic:nvPicPr>
                          <pic:cNvPr id="7" name="Picture 7"/>
                          <pic:cNvPicPr/>
                        </pic:nvPicPr>
                        <pic:blipFill>
                          <a:blip r:embed="rId4"/>
                          <a:stretch>
                            <a:fillRect/>
                          </a:stretch>
                        </pic:blipFill>
                        <pic:spPr>
                          <a:xfrm>
                            <a:off x="0" y="0"/>
                            <a:ext cx="1631188" cy="466725"/>
                          </a:xfrm>
                          <a:prstGeom prst="rect">
                            <a:avLst/>
                          </a:prstGeom>
                        </pic:spPr>
                      </pic:pic>
                      <pic:pic xmlns:pic="http://schemas.openxmlformats.org/drawingml/2006/picture">
                        <pic:nvPicPr>
                          <pic:cNvPr id="9" name="Picture 9"/>
                          <pic:cNvPicPr/>
                        </pic:nvPicPr>
                        <pic:blipFill>
                          <a:blip r:embed="rId5"/>
                          <a:stretch>
                            <a:fillRect/>
                          </a:stretch>
                        </pic:blipFill>
                        <pic:spPr>
                          <a:xfrm>
                            <a:off x="5624830" y="107950"/>
                            <a:ext cx="1008647" cy="290195"/>
                          </a:xfrm>
                          <a:prstGeom prst="rect">
                            <a:avLst/>
                          </a:prstGeom>
                        </pic:spPr>
                      </pic:pic>
                    </wpg:wgp>
                  </a:graphicData>
                </a:graphic>
              </wp:inline>
            </w:drawing>
          </mc:Choice>
          <mc:Fallback xmlns:a="http://schemas.openxmlformats.org/drawingml/2006/main">
            <w:pict>
              <v:group id="Group 3436" style="width:522.321pt;height:36.75pt;mso-position-horizontal-relative:char;mso-position-vertical-relative:line" coordsize="66334,4667">
                <v:shape id="Picture 7" style="position:absolute;width:16311;height:4667;left:0;top:0;" filled="f">
                  <v:imagedata r:id="rId6"/>
                </v:shape>
                <v:shape id="Picture 9" style="position:absolute;width:10086;height:2901;left:56248;top:1079;" filled="f">
                  <v:imagedata r:id="rId7"/>
                </v:shape>
              </v:group>
            </w:pict>
          </mc:Fallback>
        </mc:AlternateContent>
      </w:r>
    </w:p>
    <w:p w14:paraId="7A2C1777" w14:textId="77777777" w:rsidR="008549C0" w:rsidRDefault="00583828">
      <w:pPr>
        <w:spacing w:after="0" w:line="259" w:lineRule="auto"/>
        <w:ind w:left="3872" w:right="0"/>
      </w:pPr>
      <w:r>
        <w:rPr>
          <w:b/>
          <w:sz w:val="28"/>
        </w:rPr>
        <w:t xml:space="preserve">Project Initialization and Planning Phase </w:t>
      </w:r>
    </w:p>
    <w:p w14:paraId="088D1EE7" w14:textId="77777777" w:rsidR="008549C0" w:rsidRDefault="00583828">
      <w:pPr>
        <w:spacing w:after="0" w:line="259" w:lineRule="auto"/>
        <w:ind w:left="0" w:right="0"/>
      </w:pPr>
      <w:r>
        <w:rPr>
          <w:b/>
          <w:sz w:val="20"/>
        </w:rPr>
        <w:t xml:space="preserve"> </w:t>
      </w:r>
    </w:p>
    <w:tbl>
      <w:tblPr>
        <w:tblStyle w:val="TableGrid"/>
        <w:tblW w:w="9036" w:type="dxa"/>
        <w:tblInd w:w="1308" w:type="dxa"/>
        <w:tblCellMar>
          <w:top w:w="0" w:type="dxa"/>
          <w:left w:w="223" w:type="dxa"/>
          <w:bottom w:w="0" w:type="dxa"/>
          <w:right w:w="115" w:type="dxa"/>
        </w:tblCellMar>
        <w:tblLook w:val="04A0" w:firstRow="1" w:lastRow="0" w:firstColumn="1" w:lastColumn="0" w:noHBand="0" w:noVBand="1"/>
      </w:tblPr>
      <w:tblGrid>
        <w:gridCol w:w="4518"/>
        <w:gridCol w:w="4518"/>
      </w:tblGrid>
      <w:tr w:rsidR="008549C0" w14:paraId="58C80036" w14:textId="77777777">
        <w:trPr>
          <w:trHeight w:val="499"/>
        </w:trPr>
        <w:tc>
          <w:tcPr>
            <w:tcW w:w="4518" w:type="dxa"/>
            <w:tcBorders>
              <w:top w:val="single" w:sz="8" w:space="0" w:color="000000"/>
              <w:left w:val="single" w:sz="8" w:space="0" w:color="000000"/>
              <w:bottom w:val="single" w:sz="8" w:space="0" w:color="000000"/>
              <w:right w:val="single" w:sz="8" w:space="0" w:color="000000"/>
            </w:tcBorders>
            <w:vAlign w:val="center"/>
          </w:tcPr>
          <w:p w14:paraId="28E74256" w14:textId="77777777" w:rsidR="008549C0" w:rsidRDefault="00583828">
            <w:pPr>
              <w:spacing w:after="0" w:line="259" w:lineRule="auto"/>
              <w:ind w:left="0" w:right="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AE89C7B" w14:textId="2651CAD8" w:rsidR="008549C0" w:rsidRDefault="00583828">
            <w:pPr>
              <w:spacing w:after="0" w:line="259" w:lineRule="auto"/>
              <w:ind w:left="19" w:right="0"/>
            </w:pPr>
            <w:r>
              <w:t>LTVIP2025TMID45588</w:t>
            </w:r>
          </w:p>
        </w:tc>
      </w:tr>
      <w:tr w:rsidR="008549C0" w14:paraId="1E1091DA" w14:textId="77777777">
        <w:trPr>
          <w:trHeight w:val="514"/>
        </w:trPr>
        <w:tc>
          <w:tcPr>
            <w:tcW w:w="4518" w:type="dxa"/>
            <w:tcBorders>
              <w:top w:val="single" w:sz="8" w:space="0" w:color="000000"/>
              <w:left w:val="single" w:sz="8" w:space="0" w:color="000000"/>
              <w:bottom w:val="single" w:sz="8" w:space="0" w:color="000000"/>
              <w:right w:val="single" w:sz="8" w:space="0" w:color="000000"/>
            </w:tcBorders>
            <w:vAlign w:val="center"/>
          </w:tcPr>
          <w:p w14:paraId="0BBCF62E" w14:textId="77777777" w:rsidR="008549C0" w:rsidRDefault="00583828">
            <w:pPr>
              <w:spacing w:after="0" w:line="259" w:lineRule="auto"/>
              <w:ind w:left="19" w:right="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6B3CFF07" w14:textId="77777777" w:rsidR="008549C0" w:rsidRDefault="00583828">
            <w:pPr>
              <w:spacing w:after="0" w:line="259" w:lineRule="auto"/>
              <w:ind w:left="19" w:right="0"/>
            </w:pPr>
            <w:r>
              <w:rPr>
                <w:rFonts w:ascii="Calibri" w:eastAsia="Calibri" w:hAnsi="Calibri" w:cs="Calibri"/>
              </w:rPr>
              <w:t xml:space="preserve">Revolutionizing Liver Care </w:t>
            </w:r>
          </w:p>
        </w:tc>
      </w:tr>
    </w:tbl>
    <w:p w14:paraId="7CB817A8" w14:textId="77777777" w:rsidR="008549C0" w:rsidRDefault="00583828">
      <w:pPr>
        <w:spacing w:after="21" w:line="259" w:lineRule="auto"/>
        <w:ind w:left="1308" w:right="0"/>
      </w:pPr>
      <w:r>
        <w:rPr>
          <w:b/>
        </w:rPr>
        <w:t xml:space="preserve">Define Problem Statements: </w:t>
      </w:r>
    </w:p>
    <w:p w14:paraId="3D708277" w14:textId="77777777" w:rsidR="008549C0" w:rsidRDefault="00583828">
      <w:pPr>
        <w:spacing w:after="0" w:line="259" w:lineRule="auto"/>
        <w:ind w:left="0" w:right="0"/>
      </w:pPr>
      <w:r>
        <w:rPr>
          <w:b/>
        </w:rPr>
        <w:t xml:space="preserve"> </w:t>
      </w:r>
    </w:p>
    <w:p w14:paraId="2049E194" w14:textId="77777777" w:rsidR="008549C0" w:rsidRDefault="00583828">
      <w:r>
        <w:t>The current approach to liver disease management faces significant challenges. Healthcare providers struggle to accurately identify high-risk patients for liver cirrhosis, leading to delayed diagnosis and suboptimal treatment. Patients with a family history of liver disease feel anxious about their health and uncertain about the diagnostic process. Healthcare facilities and payers also face difficulties in efficiently allocating resources and determining appropriate coverage for liver disease patients. To a</w:t>
      </w:r>
      <w:r>
        <w:t xml:space="preserve">ddress these issues, there is a pressing need to develop a predictive model using advanced machine learning techniques that can accurately forecast the onset and progression of liver cirrhosis, enabling timely intervention and improved patient outcomes. </w:t>
      </w:r>
    </w:p>
    <w:p w14:paraId="4D5FB625" w14:textId="77777777" w:rsidR="008549C0" w:rsidRDefault="00583828">
      <w:pPr>
        <w:spacing w:after="0" w:line="259" w:lineRule="auto"/>
        <w:ind w:left="0" w:right="0"/>
      </w:pPr>
      <w:r>
        <w:rPr>
          <w:sz w:val="20"/>
        </w:rPr>
        <w:t xml:space="preserve"> </w:t>
      </w:r>
    </w:p>
    <w:tbl>
      <w:tblPr>
        <w:tblStyle w:val="TableGrid"/>
        <w:tblW w:w="11494" w:type="dxa"/>
        <w:tblInd w:w="22" w:type="dxa"/>
        <w:tblCellMar>
          <w:top w:w="118" w:type="dxa"/>
          <w:left w:w="103" w:type="dxa"/>
          <w:bottom w:w="0" w:type="dxa"/>
          <w:right w:w="58" w:type="dxa"/>
        </w:tblCellMar>
        <w:tblLook w:val="04A0" w:firstRow="1" w:lastRow="0" w:firstColumn="1" w:lastColumn="0" w:noHBand="0" w:noVBand="1"/>
      </w:tblPr>
      <w:tblGrid>
        <w:gridCol w:w="1138"/>
        <w:gridCol w:w="1985"/>
        <w:gridCol w:w="1985"/>
        <w:gridCol w:w="1988"/>
        <w:gridCol w:w="2127"/>
        <w:gridCol w:w="2271"/>
      </w:tblGrid>
      <w:tr w:rsidR="008549C0" w14:paraId="2C9A9355" w14:textId="77777777">
        <w:trPr>
          <w:trHeight w:val="1243"/>
        </w:trPr>
        <w:tc>
          <w:tcPr>
            <w:tcW w:w="1138" w:type="dxa"/>
            <w:tcBorders>
              <w:top w:val="single" w:sz="8" w:space="0" w:color="000000"/>
              <w:left w:val="single" w:sz="8" w:space="0" w:color="000000"/>
              <w:bottom w:val="single" w:sz="8" w:space="0" w:color="000000"/>
              <w:right w:val="single" w:sz="8" w:space="0" w:color="000000"/>
            </w:tcBorders>
            <w:vAlign w:val="center"/>
          </w:tcPr>
          <w:p w14:paraId="6BDB78F0" w14:textId="77777777" w:rsidR="008549C0" w:rsidRDefault="00583828">
            <w:pPr>
              <w:spacing w:after="2" w:line="241" w:lineRule="auto"/>
              <w:ind w:left="138" w:right="0"/>
              <w:jc w:val="center"/>
            </w:pPr>
            <w:proofErr w:type="spellStart"/>
            <w:r>
              <w:rPr>
                <w:b/>
                <w:sz w:val="22"/>
              </w:rPr>
              <w:t>Proble</w:t>
            </w:r>
            <w:proofErr w:type="spellEnd"/>
            <w:r>
              <w:rPr>
                <w:b/>
                <w:sz w:val="22"/>
              </w:rPr>
              <w:t xml:space="preserve"> m </w:t>
            </w:r>
          </w:p>
          <w:p w14:paraId="5DBB84AC" w14:textId="77777777" w:rsidR="008549C0" w:rsidRDefault="00583828">
            <w:pPr>
              <w:spacing w:after="0" w:line="259" w:lineRule="auto"/>
              <w:ind w:left="63" w:right="0"/>
              <w:jc w:val="center"/>
            </w:pPr>
            <w:proofErr w:type="spellStart"/>
            <w:r>
              <w:rPr>
                <w:b/>
                <w:sz w:val="22"/>
              </w:rPr>
              <w:t>Stateme</w:t>
            </w:r>
            <w:proofErr w:type="spellEnd"/>
            <w:r>
              <w:rPr>
                <w:b/>
                <w:sz w:val="22"/>
              </w:rPr>
              <w:t xml:space="preserve"> </w:t>
            </w:r>
            <w:proofErr w:type="spellStart"/>
            <w:r>
              <w:rPr>
                <w:b/>
                <w:sz w:val="22"/>
              </w:rPr>
              <w:t>nt</w:t>
            </w:r>
            <w:proofErr w:type="spellEnd"/>
            <w:r>
              <w:rPr>
                <w:b/>
                <w:sz w:val="22"/>
              </w:rPr>
              <w:t xml:space="preserve"> (PS) </w:t>
            </w:r>
          </w:p>
        </w:tc>
        <w:tc>
          <w:tcPr>
            <w:tcW w:w="1985" w:type="dxa"/>
            <w:tcBorders>
              <w:top w:val="single" w:sz="8" w:space="0" w:color="000000"/>
              <w:left w:val="single" w:sz="8" w:space="0" w:color="000000"/>
              <w:bottom w:val="single" w:sz="8" w:space="0" w:color="000000"/>
              <w:right w:val="single" w:sz="8" w:space="0" w:color="000000"/>
            </w:tcBorders>
          </w:tcPr>
          <w:p w14:paraId="7DDDB37D" w14:textId="77777777" w:rsidR="008549C0" w:rsidRDefault="00583828">
            <w:pPr>
              <w:spacing w:after="0" w:line="259" w:lineRule="auto"/>
              <w:ind w:left="355" w:right="0" w:firstLine="384"/>
            </w:pPr>
            <w:r>
              <w:rPr>
                <w:b/>
                <w:sz w:val="22"/>
              </w:rPr>
              <w:t xml:space="preserve">I am (Customer) </w:t>
            </w:r>
          </w:p>
        </w:tc>
        <w:tc>
          <w:tcPr>
            <w:tcW w:w="1985" w:type="dxa"/>
            <w:tcBorders>
              <w:top w:val="single" w:sz="8" w:space="0" w:color="000000"/>
              <w:left w:val="single" w:sz="8" w:space="0" w:color="000000"/>
              <w:bottom w:val="single" w:sz="8" w:space="0" w:color="000000"/>
              <w:right w:val="single" w:sz="8" w:space="0" w:color="000000"/>
            </w:tcBorders>
          </w:tcPr>
          <w:p w14:paraId="3D3BD006" w14:textId="77777777" w:rsidR="008549C0" w:rsidRDefault="00583828">
            <w:pPr>
              <w:spacing w:after="0" w:line="259" w:lineRule="auto"/>
              <w:ind w:left="88" w:right="0"/>
              <w:jc w:val="center"/>
            </w:pPr>
            <w:r>
              <w:rPr>
                <w:b/>
                <w:sz w:val="22"/>
              </w:rPr>
              <w:t xml:space="preserve">I’m trying to </w:t>
            </w:r>
          </w:p>
        </w:tc>
        <w:tc>
          <w:tcPr>
            <w:tcW w:w="1988" w:type="dxa"/>
            <w:tcBorders>
              <w:top w:val="single" w:sz="8" w:space="0" w:color="000000"/>
              <w:left w:val="single" w:sz="8" w:space="0" w:color="000000"/>
              <w:bottom w:val="single" w:sz="8" w:space="0" w:color="000000"/>
              <w:right w:val="single" w:sz="8" w:space="0" w:color="000000"/>
            </w:tcBorders>
          </w:tcPr>
          <w:p w14:paraId="3AA85BB5" w14:textId="77777777" w:rsidR="008549C0" w:rsidRDefault="00583828">
            <w:pPr>
              <w:spacing w:after="0" w:line="259" w:lineRule="auto"/>
              <w:ind w:left="101" w:right="0"/>
              <w:jc w:val="center"/>
            </w:pPr>
            <w:r>
              <w:rPr>
                <w:b/>
                <w:sz w:val="22"/>
              </w:rPr>
              <w:t xml:space="preserve">But </w:t>
            </w:r>
          </w:p>
        </w:tc>
        <w:tc>
          <w:tcPr>
            <w:tcW w:w="2127" w:type="dxa"/>
            <w:tcBorders>
              <w:top w:val="single" w:sz="8" w:space="0" w:color="000000"/>
              <w:left w:val="single" w:sz="8" w:space="0" w:color="000000"/>
              <w:bottom w:val="single" w:sz="8" w:space="0" w:color="000000"/>
              <w:right w:val="single" w:sz="8" w:space="0" w:color="000000"/>
            </w:tcBorders>
          </w:tcPr>
          <w:p w14:paraId="67D30D50" w14:textId="77777777" w:rsidR="008549C0" w:rsidRDefault="00583828">
            <w:pPr>
              <w:spacing w:after="0" w:line="259" w:lineRule="auto"/>
              <w:ind w:left="81" w:right="0"/>
              <w:jc w:val="center"/>
            </w:pPr>
            <w:r>
              <w:rPr>
                <w:b/>
                <w:sz w:val="22"/>
              </w:rPr>
              <w:t xml:space="preserve">Because </w:t>
            </w:r>
          </w:p>
        </w:tc>
        <w:tc>
          <w:tcPr>
            <w:tcW w:w="2271" w:type="dxa"/>
            <w:tcBorders>
              <w:top w:val="single" w:sz="8" w:space="0" w:color="000000"/>
              <w:left w:val="single" w:sz="8" w:space="0" w:color="000000"/>
              <w:bottom w:val="single" w:sz="8" w:space="0" w:color="000000"/>
              <w:right w:val="single" w:sz="8" w:space="0" w:color="000000"/>
            </w:tcBorders>
          </w:tcPr>
          <w:p w14:paraId="26B298BF" w14:textId="77777777" w:rsidR="008549C0" w:rsidRDefault="00583828">
            <w:pPr>
              <w:spacing w:after="0" w:line="259" w:lineRule="auto"/>
              <w:ind w:left="127" w:right="23"/>
              <w:jc w:val="center"/>
            </w:pPr>
            <w:r>
              <w:rPr>
                <w:b/>
                <w:sz w:val="22"/>
              </w:rPr>
              <w:t xml:space="preserve">Which makes me feel </w:t>
            </w:r>
          </w:p>
        </w:tc>
      </w:tr>
      <w:tr w:rsidR="008549C0" w14:paraId="297AD745" w14:textId="77777777">
        <w:trPr>
          <w:trHeight w:val="1484"/>
        </w:trPr>
        <w:tc>
          <w:tcPr>
            <w:tcW w:w="1138" w:type="dxa"/>
            <w:tcBorders>
              <w:top w:val="single" w:sz="8" w:space="0" w:color="000000"/>
              <w:left w:val="single" w:sz="8" w:space="0" w:color="000000"/>
              <w:bottom w:val="single" w:sz="8" w:space="0" w:color="000000"/>
              <w:right w:val="single" w:sz="8" w:space="0" w:color="000000"/>
            </w:tcBorders>
          </w:tcPr>
          <w:p w14:paraId="4112E358" w14:textId="77777777" w:rsidR="008549C0" w:rsidRDefault="00583828">
            <w:pPr>
              <w:spacing w:after="0" w:line="259" w:lineRule="auto"/>
              <w:ind w:left="137" w:right="0"/>
            </w:pPr>
            <w:r>
              <w:rPr>
                <w:sz w:val="22"/>
              </w:rPr>
              <w:t xml:space="preserve">PS-1 </w:t>
            </w:r>
          </w:p>
        </w:tc>
        <w:tc>
          <w:tcPr>
            <w:tcW w:w="1985" w:type="dxa"/>
            <w:tcBorders>
              <w:top w:val="single" w:sz="8" w:space="0" w:color="000000"/>
              <w:left w:val="single" w:sz="8" w:space="0" w:color="000000"/>
              <w:bottom w:val="single" w:sz="8" w:space="0" w:color="000000"/>
              <w:right w:val="single" w:sz="8" w:space="0" w:color="000000"/>
            </w:tcBorders>
          </w:tcPr>
          <w:p w14:paraId="0CA87B0B" w14:textId="77777777" w:rsidR="008549C0" w:rsidRDefault="00583828">
            <w:pPr>
              <w:spacing w:after="0" w:line="236" w:lineRule="auto"/>
              <w:ind w:left="0" w:right="0"/>
              <w:jc w:val="center"/>
            </w:pPr>
            <w:r>
              <w:rPr>
                <w:sz w:val="22"/>
              </w:rPr>
              <w:t xml:space="preserve">A healthcare professional </w:t>
            </w:r>
          </w:p>
          <w:p w14:paraId="368500D4" w14:textId="77777777" w:rsidR="008549C0" w:rsidRDefault="00583828">
            <w:pPr>
              <w:spacing w:after="0" w:line="259" w:lineRule="auto"/>
              <w:ind w:left="0" w:right="0"/>
              <w:jc w:val="center"/>
            </w:pPr>
            <w:r>
              <w:rPr>
                <w:sz w:val="22"/>
              </w:rPr>
              <w:t xml:space="preserve">managing liver patients </w:t>
            </w:r>
          </w:p>
        </w:tc>
        <w:tc>
          <w:tcPr>
            <w:tcW w:w="1985" w:type="dxa"/>
            <w:tcBorders>
              <w:top w:val="single" w:sz="8" w:space="0" w:color="000000"/>
              <w:left w:val="single" w:sz="8" w:space="0" w:color="000000"/>
              <w:bottom w:val="single" w:sz="8" w:space="0" w:color="000000"/>
              <w:right w:val="single" w:sz="8" w:space="0" w:color="000000"/>
            </w:tcBorders>
          </w:tcPr>
          <w:p w14:paraId="277DA8D2" w14:textId="77777777" w:rsidR="008549C0" w:rsidRDefault="00583828">
            <w:pPr>
              <w:spacing w:after="0" w:line="259" w:lineRule="auto"/>
              <w:ind w:left="233" w:right="96" w:hanging="38"/>
              <w:jc w:val="both"/>
            </w:pPr>
            <w:r>
              <w:rPr>
                <w:sz w:val="22"/>
              </w:rPr>
              <w:t xml:space="preserve">Identify high-risk patients for liver cirrhosis </w:t>
            </w:r>
          </w:p>
        </w:tc>
        <w:tc>
          <w:tcPr>
            <w:tcW w:w="1988" w:type="dxa"/>
            <w:tcBorders>
              <w:top w:val="single" w:sz="8" w:space="0" w:color="000000"/>
              <w:left w:val="single" w:sz="8" w:space="0" w:color="000000"/>
              <w:bottom w:val="single" w:sz="8" w:space="0" w:color="000000"/>
              <w:right w:val="single" w:sz="8" w:space="0" w:color="000000"/>
            </w:tcBorders>
          </w:tcPr>
          <w:p w14:paraId="1AC25808" w14:textId="77777777" w:rsidR="008549C0" w:rsidRDefault="00583828">
            <w:pPr>
              <w:spacing w:after="0" w:line="259" w:lineRule="auto"/>
              <w:ind w:left="480" w:right="0"/>
            </w:pPr>
            <w:r>
              <w:rPr>
                <w:sz w:val="22"/>
              </w:rPr>
              <w:t xml:space="preserve">my current </w:t>
            </w:r>
          </w:p>
          <w:p w14:paraId="2CB7F948" w14:textId="77777777" w:rsidR="008549C0" w:rsidRDefault="00583828">
            <w:pPr>
              <w:spacing w:after="0" w:line="259" w:lineRule="auto"/>
              <w:ind w:left="274" w:right="0"/>
            </w:pPr>
            <w:r>
              <w:rPr>
                <w:sz w:val="22"/>
              </w:rPr>
              <w:t xml:space="preserve">diagnostic tools </w:t>
            </w:r>
          </w:p>
          <w:p w14:paraId="28E318D9" w14:textId="77777777" w:rsidR="008549C0" w:rsidRDefault="00583828">
            <w:pPr>
              <w:spacing w:after="0" w:line="259" w:lineRule="auto"/>
              <w:ind w:left="0" w:right="0"/>
              <w:jc w:val="center"/>
            </w:pPr>
            <w:r>
              <w:rPr>
                <w:sz w:val="22"/>
              </w:rPr>
              <w:t xml:space="preserve">are limited and outdated </w:t>
            </w:r>
          </w:p>
        </w:tc>
        <w:tc>
          <w:tcPr>
            <w:tcW w:w="2127" w:type="dxa"/>
            <w:tcBorders>
              <w:top w:val="single" w:sz="8" w:space="0" w:color="000000"/>
              <w:left w:val="single" w:sz="8" w:space="0" w:color="000000"/>
              <w:bottom w:val="single" w:sz="8" w:space="0" w:color="000000"/>
              <w:right w:val="single" w:sz="8" w:space="0" w:color="000000"/>
            </w:tcBorders>
          </w:tcPr>
          <w:p w14:paraId="2B3D0092" w14:textId="77777777" w:rsidR="008549C0" w:rsidRDefault="00583828">
            <w:pPr>
              <w:spacing w:after="0" w:line="236" w:lineRule="auto"/>
              <w:ind w:left="346" w:right="0" w:hanging="120"/>
              <w:jc w:val="both"/>
            </w:pPr>
            <w:r>
              <w:rPr>
                <w:sz w:val="22"/>
              </w:rPr>
              <w:t xml:space="preserve">this makes me feel uncertain about </w:t>
            </w:r>
          </w:p>
          <w:p w14:paraId="5E4B9C4E" w14:textId="77777777" w:rsidR="008549C0" w:rsidRDefault="00583828">
            <w:pPr>
              <w:spacing w:after="0" w:line="259" w:lineRule="auto"/>
              <w:ind w:left="0" w:right="0"/>
              <w:jc w:val="center"/>
            </w:pPr>
            <w:r>
              <w:rPr>
                <w:sz w:val="22"/>
              </w:rPr>
              <w:t xml:space="preserve">making accurate diagnoses </w:t>
            </w:r>
          </w:p>
        </w:tc>
        <w:tc>
          <w:tcPr>
            <w:tcW w:w="2271" w:type="dxa"/>
            <w:tcBorders>
              <w:top w:val="single" w:sz="8" w:space="0" w:color="000000"/>
              <w:left w:val="single" w:sz="8" w:space="0" w:color="000000"/>
              <w:bottom w:val="single" w:sz="8" w:space="0" w:color="000000"/>
              <w:right w:val="single" w:sz="8" w:space="0" w:color="000000"/>
            </w:tcBorders>
            <w:vAlign w:val="center"/>
          </w:tcPr>
          <w:p w14:paraId="15B8502E" w14:textId="77777777" w:rsidR="008549C0" w:rsidRDefault="00583828">
            <w:pPr>
              <w:spacing w:after="0" w:line="236" w:lineRule="auto"/>
              <w:ind w:left="521" w:right="0" w:hanging="221"/>
              <w:jc w:val="both"/>
            </w:pPr>
            <w:r>
              <w:rPr>
                <w:sz w:val="22"/>
              </w:rPr>
              <w:t xml:space="preserve">me feel concerned about patient </w:t>
            </w:r>
          </w:p>
          <w:p w14:paraId="5AE8A124" w14:textId="77777777" w:rsidR="008549C0" w:rsidRDefault="00583828">
            <w:pPr>
              <w:spacing w:after="0" w:line="259" w:lineRule="auto"/>
              <w:ind w:left="123" w:right="0"/>
              <w:jc w:val="center"/>
            </w:pPr>
            <w:r>
              <w:rPr>
                <w:sz w:val="22"/>
              </w:rPr>
              <w:t xml:space="preserve">outcomes and treatment effectiveness </w:t>
            </w:r>
          </w:p>
        </w:tc>
      </w:tr>
      <w:tr w:rsidR="008549C0" w14:paraId="18EFDF6D" w14:textId="77777777">
        <w:trPr>
          <w:trHeight w:val="1385"/>
        </w:trPr>
        <w:tc>
          <w:tcPr>
            <w:tcW w:w="1138" w:type="dxa"/>
            <w:tcBorders>
              <w:top w:val="single" w:sz="8" w:space="0" w:color="000000"/>
              <w:left w:val="single" w:sz="8" w:space="0" w:color="000000"/>
              <w:bottom w:val="single" w:sz="8" w:space="0" w:color="000000"/>
              <w:right w:val="single" w:sz="8" w:space="0" w:color="000000"/>
            </w:tcBorders>
          </w:tcPr>
          <w:p w14:paraId="68A128D6" w14:textId="77777777" w:rsidR="008549C0" w:rsidRDefault="00583828">
            <w:pPr>
              <w:spacing w:after="0" w:line="259" w:lineRule="auto"/>
              <w:ind w:left="139" w:right="0"/>
            </w:pPr>
            <w:r>
              <w:rPr>
                <w:sz w:val="22"/>
              </w:rPr>
              <w:t xml:space="preserve">PS-2 </w:t>
            </w:r>
          </w:p>
        </w:tc>
        <w:tc>
          <w:tcPr>
            <w:tcW w:w="1985" w:type="dxa"/>
            <w:tcBorders>
              <w:top w:val="single" w:sz="8" w:space="0" w:color="000000"/>
              <w:left w:val="single" w:sz="8" w:space="0" w:color="000000"/>
              <w:bottom w:val="single" w:sz="8" w:space="0" w:color="000000"/>
              <w:right w:val="single" w:sz="8" w:space="0" w:color="000000"/>
            </w:tcBorders>
          </w:tcPr>
          <w:p w14:paraId="09A8917B" w14:textId="77777777" w:rsidR="008549C0" w:rsidRDefault="00583828">
            <w:pPr>
              <w:spacing w:after="0" w:line="259" w:lineRule="auto"/>
              <w:ind w:left="0" w:right="372"/>
              <w:jc w:val="both"/>
            </w:pPr>
            <w:r>
              <w:rPr>
                <w:sz w:val="22"/>
              </w:rPr>
              <w:t xml:space="preserve">A patient with a family history of liver disease </w:t>
            </w:r>
          </w:p>
        </w:tc>
        <w:tc>
          <w:tcPr>
            <w:tcW w:w="1985" w:type="dxa"/>
            <w:tcBorders>
              <w:top w:val="single" w:sz="8" w:space="0" w:color="000000"/>
              <w:left w:val="single" w:sz="8" w:space="0" w:color="000000"/>
              <w:bottom w:val="single" w:sz="8" w:space="0" w:color="000000"/>
              <w:right w:val="single" w:sz="8" w:space="0" w:color="000000"/>
            </w:tcBorders>
            <w:vAlign w:val="center"/>
          </w:tcPr>
          <w:p w14:paraId="22E1D934" w14:textId="77777777" w:rsidR="008549C0" w:rsidRDefault="00583828">
            <w:pPr>
              <w:spacing w:after="0" w:line="272" w:lineRule="auto"/>
              <w:ind w:left="0" w:right="0"/>
              <w:jc w:val="center"/>
            </w:pPr>
            <w:r>
              <w:rPr>
                <w:sz w:val="22"/>
              </w:rPr>
              <w:t xml:space="preserve">Secure a timely diagnosis and </w:t>
            </w:r>
          </w:p>
          <w:p w14:paraId="4D56583C" w14:textId="77777777" w:rsidR="008549C0" w:rsidRDefault="00583828">
            <w:pPr>
              <w:spacing w:after="0" w:line="259" w:lineRule="auto"/>
              <w:ind w:left="0" w:right="0"/>
              <w:jc w:val="center"/>
            </w:pPr>
            <w:r>
              <w:rPr>
                <w:sz w:val="22"/>
              </w:rPr>
              <w:t xml:space="preserve">treatment for liver cirrhosis </w:t>
            </w:r>
          </w:p>
        </w:tc>
        <w:tc>
          <w:tcPr>
            <w:tcW w:w="1988" w:type="dxa"/>
            <w:tcBorders>
              <w:top w:val="single" w:sz="8" w:space="0" w:color="000000"/>
              <w:left w:val="single" w:sz="8" w:space="0" w:color="000000"/>
              <w:bottom w:val="single" w:sz="8" w:space="0" w:color="000000"/>
              <w:right w:val="single" w:sz="8" w:space="0" w:color="000000"/>
            </w:tcBorders>
            <w:vAlign w:val="center"/>
          </w:tcPr>
          <w:p w14:paraId="0483E66B" w14:textId="77777777" w:rsidR="008549C0" w:rsidRDefault="00583828">
            <w:pPr>
              <w:spacing w:after="0" w:line="259" w:lineRule="auto"/>
              <w:ind w:left="5" w:right="130"/>
              <w:jc w:val="both"/>
            </w:pPr>
            <w:r>
              <w:rPr>
                <w:sz w:val="22"/>
              </w:rPr>
              <w:t xml:space="preserve">my current healthcare provider lacks advanced diagnostic tools </w:t>
            </w:r>
          </w:p>
        </w:tc>
        <w:tc>
          <w:tcPr>
            <w:tcW w:w="2127" w:type="dxa"/>
            <w:tcBorders>
              <w:top w:val="single" w:sz="8" w:space="0" w:color="000000"/>
              <w:left w:val="single" w:sz="8" w:space="0" w:color="000000"/>
              <w:bottom w:val="single" w:sz="8" w:space="0" w:color="000000"/>
              <w:right w:val="single" w:sz="8" w:space="0" w:color="000000"/>
            </w:tcBorders>
            <w:vAlign w:val="center"/>
          </w:tcPr>
          <w:p w14:paraId="532B4A92" w14:textId="77777777" w:rsidR="008549C0" w:rsidRDefault="00583828">
            <w:pPr>
              <w:spacing w:after="0" w:line="259" w:lineRule="auto"/>
              <w:ind w:left="2" w:right="356"/>
              <w:jc w:val="both"/>
            </w:pPr>
            <w:r>
              <w:rPr>
                <w:sz w:val="22"/>
              </w:rPr>
              <w:t xml:space="preserve">this makes me feel anxious about the diagnosis and treatment process </w:t>
            </w:r>
          </w:p>
        </w:tc>
        <w:tc>
          <w:tcPr>
            <w:tcW w:w="2271" w:type="dxa"/>
            <w:tcBorders>
              <w:top w:val="single" w:sz="8" w:space="0" w:color="000000"/>
              <w:left w:val="single" w:sz="8" w:space="0" w:color="000000"/>
              <w:bottom w:val="single" w:sz="8" w:space="0" w:color="000000"/>
              <w:right w:val="single" w:sz="8" w:space="0" w:color="000000"/>
            </w:tcBorders>
          </w:tcPr>
          <w:p w14:paraId="3ED8A99E" w14:textId="77777777" w:rsidR="008549C0" w:rsidRDefault="00583828">
            <w:pPr>
              <w:spacing w:after="0" w:line="259" w:lineRule="auto"/>
              <w:ind w:left="2" w:right="352"/>
              <w:jc w:val="both"/>
            </w:pPr>
            <w:r>
              <w:rPr>
                <w:sz w:val="22"/>
              </w:rPr>
              <w:t xml:space="preserve">me feel uncertain about my health and well-being </w:t>
            </w:r>
          </w:p>
        </w:tc>
      </w:tr>
      <w:tr w:rsidR="008549C0" w14:paraId="4862A15E" w14:textId="77777777">
        <w:trPr>
          <w:trHeight w:val="1676"/>
        </w:trPr>
        <w:tc>
          <w:tcPr>
            <w:tcW w:w="1138" w:type="dxa"/>
            <w:tcBorders>
              <w:top w:val="single" w:sz="8" w:space="0" w:color="000000"/>
              <w:left w:val="single" w:sz="8" w:space="0" w:color="000000"/>
              <w:bottom w:val="single" w:sz="8" w:space="0" w:color="000000"/>
              <w:right w:val="single" w:sz="8" w:space="0" w:color="000000"/>
            </w:tcBorders>
          </w:tcPr>
          <w:p w14:paraId="455B27F2" w14:textId="77777777" w:rsidR="008549C0" w:rsidRDefault="00583828">
            <w:pPr>
              <w:spacing w:after="0" w:line="259" w:lineRule="auto"/>
              <w:ind w:left="139" w:right="0"/>
            </w:pPr>
            <w:r>
              <w:rPr>
                <w:sz w:val="22"/>
              </w:rPr>
              <w:lastRenderedPageBreak/>
              <w:t xml:space="preserve">PS-3 </w:t>
            </w:r>
          </w:p>
        </w:tc>
        <w:tc>
          <w:tcPr>
            <w:tcW w:w="1985" w:type="dxa"/>
            <w:tcBorders>
              <w:top w:val="single" w:sz="8" w:space="0" w:color="000000"/>
              <w:left w:val="single" w:sz="8" w:space="0" w:color="000000"/>
              <w:bottom w:val="single" w:sz="8" w:space="0" w:color="000000"/>
              <w:right w:val="single" w:sz="8" w:space="0" w:color="000000"/>
            </w:tcBorders>
            <w:vAlign w:val="center"/>
          </w:tcPr>
          <w:p w14:paraId="55185677" w14:textId="77777777" w:rsidR="008549C0" w:rsidRDefault="00583828">
            <w:pPr>
              <w:spacing w:after="17" w:line="259" w:lineRule="auto"/>
              <w:ind w:left="62" w:right="0"/>
            </w:pPr>
            <w:r>
              <w:rPr>
                <w:sz w:val="22"/>
              </w:rPr>
              <w:t xml:space="preserve">A healthcare payer </w:t>
            </w:r>
          </w:p>
          <w:p w14:paraId="21B9EE1F" w14:textId="77777777" w:rsidR="008549C0" w:rsidRDefault="00583828">
            <w:pPr>
              <w:spacing w:after="0" w:line="259" w:lineRule="auto"/>
              <w:ind w:left="31" w:right="62" w:firstLine="418"/>
              <w:jc w:val="both"/>
            </w:pPr>
            <w:r>
              <w:rPr>
                <w:sz w:val="22"/>
              </w:rPr>
              <w:t xml:space="preserve">(insurance provider) managing liver disease patients </w:t>
            </w:r>
          </w:p>
        </w:tc>
        <w:tc>
          <w:tcPr>
            <w:tcW w:w="1985" w:type="dxa"/>
            <w:tcBorders>
              <w:top w:val="single" w:sz="8" w:space="0" w:color="000000"/>
              <w:left w:val="single" w:sz="8" w:space="0" w:color="000000"/>
              <w:bottom w:val="single" w:sz="8" w:space="0" w:color="000000"/>
              <w:right w:val="single" w:sz="8" w:space="0" w:color="000000"/>
            </w:tcBorders>
            <w:vAlign w:val="center"/>
          </w:tcPr>
          <w:p w14:paraId="74F0DB66" w14:textId="77777777" w:rsidR="008549C0" w:rsidRDefault="00583828">
            <w:pPr>
              <w:spacing w:after="0" w:line="259" w:lineRule="auto"/>
              <w:ind w:left="2" w:right="284"/>
              <w:jc w:val="both"/>
            </w:pPr>
            <w:r>
              <w:rPr>
                <w:sz w:val="22"/>
              </w:rPr>
              <w:t xml:space="preserve">Optimize the allocation of resources and coverage for liver cirrhosis patients </w:t>
            </w:r>
          </w:p>
        </w:tc>
        <w:tc>
          <w:tcPr>
            <w:tcW w:w="1988" w:type="dxa"/>
            <w:tcBorders>
              <w:top w:val="single" w:sz="8" w:space="0" w:color="000000"/>
              <w:left w:val="single" w:sz="8" w:space="0" w:color="000000"/>
              <w:bottom w:val="single" w:sz="8" w:space="0" w:color="000000"/>
              <w:right w:val="single" w:sz="8" w:space="0" w:color="000000"/>
            </w:tcBorders>
          </w:tcPr>
          <w:p w14:paraId="571DC47A" w14:textId="77777777" w:rsidR="008549C0" w:rsidRDefault="00583828">
            <w:pPr>
              <w:spacing w:after="0" w:line="259" w:lineRule="auto"/>
              <w:ind w:left="5" w:right="55"/>
              <w:jc w:val="both"/>
            </w:pPr>
            <w:r>
              <w:rPr>
                <w:sz w:val="22"/>
              </w:rPr>
              <w:t xml:space="preserve">the current risk assessment methods are not accurate enough </w:t>
            </w:r>
          </w:p>
        </w:tc>
        <w:tc>
          <w:tcPr>
            <w:tcW w:w="2127" w:type="dxa"/>
            <w:tcBorders>
              <w:top w:val="single" w:sz="8" w:space="0" w:color="000000"/>
              <w:left w:val="single" w:sz="8" w:space="0" w:color="000000"/>
              <w:bottom w:val="single" w:sz="8" w:space="0" w:color="000000"/>
              <w:right w:val="single" w:sz="8" w:space="0" w:color="000000"/>
            </w:tcBorders>
          </w:tcPr>
          <w:p w14:paraId="2C074FDE" w14:textId="77777777" w:rsidR="008549C0" w:rsidRDefault="00583828">
            <w:pPr>
              <w:spacing w:after="0" w:line="259" w:lineRule="auto"/>
              <w:ind w:left="2" w:right="122"/>
              <w:jc w:val="both"/>
            </w:pPr>
            <w:r>
              <w:rPr>
                <w:sz w:val="22"/>
              </w:rPr>
              <w:t xml:space="preserve">this makes it </w:t>
            </w:r>
            <w:r>
              <w:rPr>
                <w:sz w:val="22"/>
              </w:rPr>
              <w:t xml:space="preserve">difficult to determine appropriate coverage and treatment plans </w:t>
            </w:r>
          </w:p>
        </w:tc>
        <w:tc>
          <w:tcPr>
            <w:tcW w:w="2271" w:type="dxa"/>
            <w:tcBorders>
              <w:top w:val="single" w:sz="8" w:space="0" w:color="000000"/>
              <w:left w:val="single" w:sz="8" w:space="0" w:color="000000"/>
              <w:bottom w:val="single" w:sz="8" w:space="0" w:color="000000"/>
              <w:right w:val="single" w:sz="8" w:space="0" w:color="000000"/>
            </w:tcBorders>
          </w:tcPr>
          <w:p w14:paraId="2F8FBF6E" w14:textId="77777777" w:rsidR="008549C0" w:rsidRDefault="00583828">
            <w:pPr>
              <w:spacing w:after="17" w:line="259" w:lineRule="auto"/>
              <w:ind w:left="0" w:right="40"/>
              <w:jc w:val="center"/>
            </w:pPr>
            <w:r>
              <w:rPr>
                <w:sz w:val="22"/>
              </w:rPr>
              <w:t xml:space="preserve">me feel unsure about </w:t>
            </w:r>
          </w:p>
          <w:p w14:paraId="38AFB940" w14:textId="77777777" w:rsidR="008549C0" w:rsidRDefault="00583828">
            <w:pPr>
              <w:spacing w:after="0" w:line="259" w:lineRule="auto"/>
              <w:ind w:left="82" w:right="116" w:firstLine="12"/>
              <w:jc w:val="both"/>
            </w:pPr>
            <w:r>
              <w:rPr>
                <w:sz w:val="22"/>
              </w:rPr>
              <w:t xml:space="preserve">the cost-effectiveness of our liver disease management program </w:t>
            </w:r>
          </w:p>
        </w:tc>
      </w:tr>
    </w:tbl>
    <w:p w14:paraId="0AD57A2E" w14:textId="77777777" w:rsidR="008549C0" w:rsidRDefault="00583828">
      <w:pPr>
        <w:spacing w:after="0" w:line="259" w:lineRule="auto"/>
        <w:ind w:left="0" w:right="320"/>
      </w:pPr>
      <w:r>
        <w:rPr>
          <w:sz w:val="20"/>
        </w:rPr>
        <w:t xml:space="preserve"> </w:t>
      </w:r>
    </w:p>
    <w:p w14:paraId="3ABCE0D2" w14:textId="77777777" w:rsidR="008549C0" w:rsidRDefault="00583828">
      <w:pPr>
        <w:spacing w:after="330" w:line="259" w:lineRule="auto"/>
        <w:ind w:left="693" w:right="0"/>
      </w:pPr>
      <w:r>
        <w:rPr>
          <w:rFonts w:ascii="Calibri" w:eastAsia="Calibri" w:hAnsi="Calibri" w:cs="Calibri"/>
          <w:noProof/>
          <w:sz w:val="22"/>
        </w:rPr>
        <mc:AlternateContent>
          <mc:Choice Requires="wpg">
            <w:drawing>
              <wp:inline distT="0" distB="0" distL="0" distR="0" wp14:anchorId="50B747A1" wp14:editId="2243CC86">
                <wp:extent cx="6633477" cy="466725"/>
                <wp:effectExtent l="0" t="0" r="0" b="0"/>
                <wp:docPr id="2672" name="Group 2672"/>
                <wp:cNvGraphicFramePr/>
                <a:graphic xmlns:a="http://schemas.openxmlformats.org/drawingml/2006/main">
                  <a:graphicData uri="http://schemas.microsoft.com/office/word/2010/wordprocessingGroup">
                    <wpg:wgp>
                      <wpg:cNvGrpSpPr/>
                      <wpg:grpSpPr>
                        <a:xfrm>
                          <a:off x="0" y="0"/>
                          <a:ext cx="6633477" cy="466725"/>
                          <a:chOff x="0" y="0"/>
                          <a:chExt cx="6633477" cy="466725"/>
                        </a:xfrm>
                      </wpg:grpSpPr>
                      <pic:pic xmlns:pic="http://schemas.openxmlformats.org/drawingml/2006/picture">
                        <pic:nvPicPr>
                          <pic:cNvPr id="407" name="Picture 407"/>
                          <pic:cNvPicPr/>
                        </pic:nvPicPr>
                        <pic:blipFill>
                          <a:blip r:embed="rId4"/>
                          <a:stretch>
                            <a:fillRect/>
                          </a:stretch>
                        </pic:blipFill>
                        <pic:spPr>
                          <a:xfrm>
                            <a:off x="0" y="0"/>
                            <a:ext cx="1631188" cy="466725"/>
                          </a:xfrm>
                          <a:prstGeom prst="rect">
                            <a:avLst/>
                          </a:prstGeom>
                        </pic:spPr>
                      </pic:pic>
                      <pic:pic xmlns:pic="http://schemas.openxmlformats.org/drawingml/2006/picture">
                        <pic:nvPicPr>
                          <pic:cNvPr id="409" name="Picture 409"/>
                          <pic:cNvPicPr/>
                        </pic:nvPicPr>
                        <pic:blipFill>
                          <a:blip r:embed="rId5"/>
                          <a:stretch>
                            <a:fillRect/>
                          </a:stretch>
                        </pic:blipFill>
                        <pic:spPr>
                          <a:xfrm>
                            <a:off x="5624830" y="107950"/>
                            <a:ext cx="1008647" cy="290195"/>
                          </a:xfrm>
                          <a:prstGeom prst="rect">
                            <a:avLst/>
                          </a:prstGeom>
                        </pic:spPr>
                      </pic:pic>
                    </wpg:wgp>
                  </a:graphicData>
                </a:graphic>
              </wp:inline>
            </w:drawing>
          </mc:Choice>
          <mc:Fallback xmlns:a="http://schemas.openxmlformats.org/drawingml/2006/main">
            <w:pict>
              <v:group id="Group 2672" style="width:522.321pt;height:36.75pt;mso-position-horizontal-relative:char;mso-position-vertical-relative:line" coordsize="66334,4667">
                <v:shape id="Picture 407" style="position:absolute;width:16311;height:4667;left:0;top:0;" filled="f">
                  <v:imagedata r:id="rId6"/>
                </v:shape>
                <v:shape id="Picture 409" style="position:absolute;width:10086;height:2901;left:56248;top:1079;" filled="f">
                  <v:imagedata r:id="rId7"/>
                </v:shape>
              </v:group>
            </w:pict>
          </mc:Fallback>
        </mc:AlternateContent>
      </w:r>
    </w:p>
    <w:p w14:paraId="7B09B546" w14:textId="77777777" w:rsidR="008549C0" w:rsidRDefault="00583828">
      <w:pPr>
        <w:spacing w:after="115" w:line="259" w:lineRule="auto"/>
        <w:ind w:left="0" w:right="53"/>
      </w:pPr>
      <w:r>
        <w:rPr>
          <w:sz w:val="6"/>
        </w:rPr>
        <w:t xml:space="preserve"> </w:t>
      </w:r>
    </w:p>
    <w:p w14:paraId="3E7C283B" w14:textId="77777777" w:rsidR="008549C0" w:rsidRDefault="00583828">
      <w:pPr>
        <w:spacing w:after="0" w:line="259" w:lineRule="auto"/>
        <w:ind w:left="0" w:right="0"/>
        <w:jc w:val="right"/>
      </w:pPr>
      <w:r>
        <w:rPr>
          <w:noProof/>
        </w:rPr>
        <w:drawing>
          <wp:inline distT="0" distB="0" distL="0" distR="0" wp14:anchorId="1E09ECC6" wp14:editId="7DCD3554">
            <wp:extent cx="6418708" cy="162687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6418708" cy="1626870"/>
                    </a:xfrm>
                    <a:prstGeom prst="rect">
                      <a:avLst/>
                    </a:prstGeom>
                  </pic:spPr>
                </pic:pic>
              </a:graphicData>
            </a:graphic>
          </wp:inline>
        </w:drawing>
      </w:r>
      <w:r>
        <w:rPr>
          <w:sz w:val="20"/>
        </w:rPr>
        <w:t xml:space="preserve"> </w:t>
      </w:r>
    </w:p>
    <w:p w14:paraId="3C202531" w14:textId="77777777" w:rsidR="008549C0" w:rsidRDefault="00583828">
      <w:pPr>
        <w:spacing w:after="104" w:line="259" w:lineRule="auto"/>
        <w:ind w:left="0" w:right="0"/>
      </w:pPr>
      <w:r>
        <w:rPr>
          <w:noProof/>
        </w:rPr>
        <w:drawing>
          <wp:anchor distT="0" distB="0" distL="114300" distR="114300" simplePos="0" relativeHeight="251658240" behindDoc="0" locked="0" layoutInCell="1" allowOverlap="0" wp14:anchorId="4483C9B5" wp14:editId="0EDDF7B4">
            <wp:simplePos x="0" y="0"/>
            <wp:positionH relativeFrom="page">
              <wp:posOffset>914400</wp:posOffset>
            </wp:positionH>
            <wp:positionV relativeFrom="page">
              <wp:posOffset>5008246</wp:posOffset>
            </wp:positionV>
            <wp:extent cx="6337809" cy="1745615"/>
            <wp:effectExtent l="0" t="0" r="0" b="0"/>
            <wp:wrapTopAndBottom/>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9"/>
                    <a:stretch>
                      <a:fillRect/>
                    </a:stretch>
                  </pic:blipFill>
                  <pic:spPr>
                    <a:xfrm>
                      <a:off x="0" y="0"/>
                      <a:ext cx="6337809" cy="1745615"/>
                    </a:xfrm>
                    <a:prstGeom prst="rect">
                      <a:avLst/>
                    </a:prstGeom>
                  </pic:spPr>
                </pic:pic>
              </a:graphicData>
            </a:graphic>
          </wp:anchor>
        </w:drawing>
      </w:r>
      <w:r>
        <w:rPr>
          <w:sz w:val="20"/>
        </w:rPr>
        <w:t xml:space="preserve"> </w:t>
      </w:r>
    </w:p>
    <w:p w14:paraId="383FA6C3" w14:textId="77777777" w:rsidR="008549C0" w:rsidRDefault="00583828">
      <w:pPr>
        <w:spacing w:after="0" w:line="259" w:lineRule="auto"/>
        <w:ind w:left="0" w:right="0"/>
      </w:pPr>
      <w:r>
        <w:rPr>
          <w:sz w:val="20"/>
        </w:rPr>
        <w:t xml:space="preserve"> </w:t>
      </w:r>
    </w:p>
    <w:p w14:paraId="7CED5822" w14:textId="77777777" w:rsidR="008549C0" w:rsidRDefault="00583828">
      <w:pPr>
        <w:spacing w:after="10" w:line="259" w:lineRule="auto"/>
        <w:ind w:left="1298" w:right="0"/>
      </w:pPr>
      <w:r>
        <w:rPr>
          <w:noProof/>
        </w:rPr>
        <w:lastRenderedPageBreak/>
        <w:drawing>
          <wp:inline distT="0" distB="0" distL="0" distR="0" wp14:anchorId="74746AC9" wp14:editId="31319C47">
            <wp:extent cx="6149848" cy="161099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0"/>
                    <a:stretch>
                      <a:fillRect/>
                    </a:stretch>
                  </pic:blipFill>
                  <pic:spPr>
                    <a:xfrm>
                      <a:off x="0" y="0"/>
                      <a:ext cx="6149848" cy="1610995"/>
                    </a:xfrm>
                    <a:prstGeom prst="rect">
                      <a:avLst/>
                    </a:prstGeom>
                  </pic:spPr>
                </pic:pic>
              </a:graphicData>
            </a:graphic>
          </wp:inline>
        </w:drawing>
      </w:r>
    </w:p>
    <w:p w14:paraId="385B13A0" w14:textId="77777777" w:rsidR="008549C0" w:rsidRDefault="00583828">
      <w:pPr>
        <w:spacing w:after="0" w:line="259" w:lineRule="auto"/>
        <w:ind w:left="0" w:right="0"/>
      </w:pPr>
      <w:r>
        <w:rPr>
          <w:sz w:val="20"/>
        </w:rPr>
        <w:t xml:space="preserve"> </w:t>
      </w:r>
    </w:p>
    <w:p w14:paraId="190CC3F5" w14:textId="77777777" w:rsidR="008549C0" w:rsidRDefault="00583828">
      <w:pPr>
        <w:spacing w:after="190" w:line="259" w:lineRule="auto"/>
        <w:ind w:left="0" w:right="0"/>
      </w:pPr>
      <w:r>
        <w:rPr>
          <w:sz w:val="20"/>
        </w:rPr>
        <w:t xml:space="preserve"> </w:t>
      </w:r>
    </w:p>
    <w:p w14:paraId="19C657E3" w14:textId="77777777" w:rsidR="008549C0" w:rsidRDefault="00583828">
      <w:pPr>
        <w:spacing w:after="0" w:line="259" w:lineRule="auto"/>
        <w:ind w:left="0" w:right="0"/>
      </w:pPr>
      <w:r>
        <w:rPr>
          <w:sz w:val="20"/>
        </w:rPr>
        <w:t xml:space="preserve"> </w:t>
      </w:r>
    </w:p>
    <w:sectPr w:rsidR="008549C0">
      <w:pgSz w:w="11899" w:h="16819"/>
      <w:pgMar w:top="0" w:right="298" w:bottom="4707" w:left="1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C0"/>
    <w:rsid w:val="00583828"/>
    <w:rsid w:val="008549C0"/>
    <w:rsid w:val="00E76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A715"/>
  <w15:docId w15:val="{B78E8C3D-4BFF-483A-B2ED-D982279A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16" w:lineRule="auto"/>
      <w:ind w:left="1299" w:right="1084"/>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Narasimha Bora</cp:lastModifiedBy>
  <cp:revision>2</cp:revision>
  <dcterms:created xsi:type="dcterms:W3CDTF">2025-06-26T20:26:00Z</dcterms:created>
  <dcterms:modified xsi:type="dcterms:W3CDTF">2025-06-26T20:26:00Z</dcterms:modified>
</cp:coreProperties>
</file>