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spacing w:after="720" w:lineRule="auto"/>
        <w:jc w:val="center"/>
        <w:rPr/>
      </w:pPr>
      <w:r w:rsidDel="00000000" w:rsidR="00000000" w:rsidRPr="00000000">
        <w:rPr>
          <w:rFonts w:ascii="Arial" w:cs="Arial" w:eastAsia="Arial" w:hAnsi="Arial"/>
          <w:b w:val="1"/>
          <w:bCs w:val="1"/>
          <w:color w:val="4b6b94"/>
          <w:sz w:val="22"/>
          <w:szCs w:val="22"/>
          <w:rtl w:val="0"/>
        </w:rPr>
        <w:t xml:space="preserve">&lt;DEPARTMENT OF </w:t>
      </w:r>
      <w:r w:rsidDel="00000000" w:rsidR="00000000" w:rsidRPr="00000000">
        <w:rPr>
          <w:b w:val="1"/>
          <w:bCs w:val="1"/>
          <w:color w:val="4b6b94"/>
          <w:sz w:val="22"/>
          <w:szCs w:val="22"/>
          <w:rtl w:val="0"/>
        </w:rPr>
        <w:t xml:space="preserve">MECHANICAL</w:t>
      </w:r>
      <w:r w:rsidDel="00000000" w:rsidR="00000000" w:rsidRPr="00000000">
        <w:rPr>
          <w:rFonts w:ascii="Arial" w:cs="Arial" w:eastAsia="Arial" w:hAnsi="Arial"/>
          <w:b w:val="1"/>
          <w:bCs w:val="1"/>
          <w:color w:val="4b6b94"/>
          <w:sz w:val="22"/>
          <w:szCs w:val="22"/>
          <w:rtl w:val="0"/>
        </w:rPr>
        <w:t xml:space="preserve"> ENGINEERING&gt;</w:t>
        <w:br w:type="textWrapping"/>
        <w:t xml:space="preserve">&lt;</w:t>
      </w:r>
      <w:r w:rsidDel="00000000" w:rsidR="00000000" w:rsidRPr="00000000">
        <w:rPr>
          <w:b w:val="1"/>
          <w:bCs w:val="1"/>
          <w:color w:val="4b6b94"/>
          <w:sz w:val="22"/>
          <w:szCs w:val="22"/>
          <w:rtl w:val="0"/>
        </w:rPr>
        <w:t xml:space="preserve">ABES EC</w:t>
      </w:r>
      <w:r w:rsidDel="00000000" w:rsidR="00000000" w:rsidRPr="00000000">
        <w:rPr>
          <w:rFonts w:ascii="Arial" w:cs="Arial" w:eastAsia="Arial" w:hAnsi="Arial"/>
          <w:b w:val="1"/>
          <w:bCs w:val="1"/>
          <w:color w:val="4b6b94"/>
          <w:sz w:val="22"/>
          <w:szCs w:val="22"/>
          <w:rtl w:val="0"/>
        </w:rPr>
        <w:t xml:space="preserve">/ </w:t>
      </w:r>
      <w:r w:rsidDel="00000000" w:rsidR="00000000" w:rsidRPr="00000000">
        <w:rPr>
          <w:b w:val="1"/>
          <w:bCs w:val="1"/>
          <w:color w:val="4b6b94"/>
          <w:sz w:val="22"/>
          <w:szCs w:val="22"/>
          <w:rtl w:val="0"/>
        </w:rPr>
        <w:t xml:space="preserve">AKTU</w:t>
      </w:r>
      <w:r w:rsidDel="00000000" w:rsidR="00000000" w:rsidRPr="00000000">
        <w:rPr>
          <w:rFonts w:ascii="Arial" w:cs="Arial" w:eastAsia="Arial" w:hAnsi="Arial"/>
          <w:b w:val="1"/>
          <w:bCs w:val="1"/>
          <w:color w:val="4b6b94"/>
          <w:sz w:val="22"/>
          <w:szCs w:val="22"/>
          <w:rtl w:val="0"/>
        </w:rPr>
        <w:t xml:space="preserve">, </w:t>
      </w:r>
      <w:r w:rsidDel="00000000" w:rsidR="00000000" w:rsidRPr="00000000">
        <w:rPr>
          <w:b w:val="1"/>
          <w:bCs w:val="1"/>
          <w:color w:val="4b6b94"/>
          <w:sz w:val="22"/>
          <w:szCs w:val="22"/>
          <w:rtl w:val="0"/>
        </w:rPr>
        <w:t xml:space="preserve">LUCKNOW</w:t>
      </w:r>
      <w:r w:rsidDel="00000000" w:rsidR="00000000" w:rsidRPr="00000000">
        <w:rPr>
          <w:rFonts w:ascii="Arial" w:cs="Arial" w:eastAsia="Arial" w:hAnsi="Arial"/>
          <w:b w:val="1"/>
          <w:bCs w:val="1"/>
          <w:color w:val="4b6b94"/>
          <w:sz w:val="22"/>
          <w:szCs w:val="22"/>
          <w:rtl w:val="0"/>
        </w:rPr>
        <w:t xml:space="preserve">&gt;</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b w:val="1"/>
          <w:bCs w:val="1"/>
          <w:color w:val="1b365d"/>
          <w:sz w:val="48"/>
          <w:szCs w:val="48"/>
          <w:rtl w:val="0"/>
        </w:rPr>
        <w:t xml:space="preserve">SOFTWARE REQUIREMENTS</w:t>
        <w:br w:type="textWrapping"/>
        <w:t xml:space="preserve">SPECIFICATION (SRS)</w:t>
      </w:r>
      <w:r w:rsidDel="00000000" w:rsidR="00000000" w:rsidRPr="00000000">
        <w:rPr>
          <w:rtl w:val="0"/>
        </w:rPr>
      </w:r>
    </w:p>
    <w:p w:rsidR="00000000" w:rsidDel="00000000" w:rsidP="00000000" w:rsidRDefault="00000000" w:rsidRPr="00000000" w14:paraId="00000004">
      <w:pPr>
        <w:spacing w:after="960" w:lineRule="auto"/>
        <w:jc w:val="center"/>
        <w:rPr/>
      </w:pPr>
      <w:r w:rsidDel="00000000" w:rsidR="00000000" w:rsidRPr="00000000">
        <w:rPr>
          <w:rFonts w:ascii="Arial" w:cs="Arial" w:eastAsia="Arial" w:hAnsi="Arial"/>
          <w:i w:val="1"/>
          <w:iCs w:val="1"/>
          <w:color w:val="2b2d42"/>
          <w:sz w:val="26"/>
          <w:szCs w:val="26"/>
          <w:rtl w:val="0"/>
        </w:rPr>
        <w:t xml:space="preserve">Project Title: &lt;K</w:t>
      </w:r>
      <w:r w:rsidDel="00000000" w:rsidR="00000000" w:rsidRPr="00000000">
        <w:rPr>
          <w:i w:val="1"/>
          <w:iCs w:val="1"/>
          <w:sz w:val="26"/>
          <w:szCs w:val="26"/>
          <w:rtl w:val="0"/>
        </w:rPr>
        <w:t xml:space="preserve">nowledge-Driven IoT Fault Diagnosis Assistant</w:t>
      </w:r>
      <w:r w:rsidDel="00000000" w:rsidR="00000000" w:rsidRPr="00000000">
        <w:rPr>
          <w:rFonts w:ascii="Arial" w:cs="Arial" w:eastAsia="Arial" w:hAnsi="Arial"/>
          <w:i w:val="1"/>
          <w:iCs w:val="1"/>
          <w:color w:val="2b2d42"/>
          <w:sz w:val="26"/>
          <w:szCs w:val="26"/>
          <w:rtl w:val="0"/>
        </w:rPr>
        <w:t xml:space="preserve">&gt;</w:t>
        <w:br w:type="textWrapping"/>
        <w:t xml:space="preserve">Standard Academic Compliance: IEEE Std 830-1998</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color w:val="b4becd"/>
          <w:rtl w:val="0"/>
        </w:rPr>
        <w:t xml:space="preserve">————————————————————————————</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6">
            <w:pPr>
              <w:spacing w:line="300" w:lineRule="auto"/>
              <w:rPr/>
            </w:pPr>
            <w:r w:rsidDel="00000000" w:rsidR="00000000" w:rsidRPr="00000000">
              <w:rPr>
                <w:b w:val="1"/>
                <w:bCs w:val="1"/>
                <w:color w:val="1b365d"/>
                <w:sz w:val="20"/>
                <w:szCs w:val="20"/>
                <w:rtl w:val="0"/>
              </w:rPr>
              <w:t xml:space="preserve">SUBMITTED BY:</w:t>
              <w:br w:type="textWrapping"/>
            </w:r>
            <w:r w:rsidDel="00000000" w:rsidR="00000000" w:rsidRPr="00000000">
              <w:rPr>
                <w:sz w:val="20"/>
                <w:szCs w:val="20"/>
                <w:rtl w:val="0"/>
              </w:rPr>
              <w:t xml:space="preserve">1. Nishchay Arora (Roll No: 2400320400036)</w:t>
              <w:br w:type="textWrapping"/>
              <w:br w:type="textWrapping"/>
              <w:t xml:space="preserve">Degree: Bachelor of Technology (B.Tech)</w:t>
              <w:br w:type="textWrapping"/>
              <w:t xml:space="preserve">Academic Year: 2026 - 2027</w:t>
            </w:r>
            <w:r w:rsidDel="00000000" w:rsidR="00000000" w:rsidRPr="00000000">
              <w:rPr>
                <w:rtl w:val="0"/>
              </w:rPr>
            </w:r>
          </w:p>
        </w:tc>
        <w:tc>
          <w:tcPr/>
          <w:p w:rsidR="00000000" w:rsidDel="00000000" w:rsidP="00000000" w:rsidRDefault="00000000" w:rsidRPr="00000000" w14:paraId="00000007">
            <w:pPr>
              <w:spacing w:line="300" w:lineRule="auto"/>
              <w:rPr/>
            </w:pPr>
            <w:r w:rsidDel="00000000" w:rsidR="00000000" w:rsidRPr="00000000">
              <w:rPr>
                <w:b w:val="1"/>
                <w:bCs w:val="1"/>
                <w:color w:val="1b365d"/>
                <w:sz w:val="20"/>
                <w:szCs w:val="20"/>
                <w:rtl w:val="0"/>
              </w:rPr>
              <w:t xml:space="preserve">UNDER THE GUIDANCE OF:</w:t>
              <w:br w:type="textWrapping"/>
            </w:r>
            <w:r w:rsidDel="00000000" w:rsidR="00000000" w:rsidRPr="00000000">
              <w:rPr>
                <w:sz w:val="20"/>
                <w:szCs w:val="20"/>
                <w:rtl w:val="0"/>
              </w:rPr>
              <w:t xml:space="preserve">Prof. / Dr. Tanvi Saxena</w:t>
              <w:br w:type="textWrapping"/>
              <w:t xml:space="preserve">&lt;Designation / Title&gt;</w:t>
              <w:br w:type="textWrapping"/>
              <w:t xml:space="preserve">Department of Mechanical Engg.</w:t>
              <w:br w:type="textWrapping"/>
              <w:br w:type="textWrapping"/>
              <w:t xml:space="preserve">Status: 3rd Year Project Specification</w:t>
              <w:br w:type="textWrapping"/>
              <w:t xml:space="preserve">Date of Submission: &lt;DD-MM-YYYY&gt;</w:t>
            </w:r>
            <w:r w:rsidDel="00000000" w:rsidR="00000000" w:rsidRPr="00000000">
              <w:rPr>
                <w:rtl w:val="0"/>
              </w:rPr>
            </w:r>
          </w:p>
        </w:tc>
      </w:tr>
    </w:tbl>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Document Revision &amp; Approval History</w:t>
      </w:r>
      <w:r w:rsidDel="00000000" w:rsidR="00000000" w:rsidRPr="00000000">
        <w:rPr>
          <w:rtl w:val="0"/>
        </w:rPr>
      </w:r>
    </w:p>
    <w:tbl>
      <w:tblPr>
        <w:tblStyle w:val="Table2"/>
        <w:tblW w:w="9360.0" w:type="dxa"/>
        <w:jc w:val="center"/>
        <w:tblLayout w:type="fixed"/>
        <w:tblLook w:val="0400"/>
      </w:tblPr>
      <w:tblGrid>
        <w:gridCol w:w="1152"/>
        <w:gridCol w:w="1584"/>
        <w:gridCol w:w="3168"/>
        <w:gridCol w:w="1728"/>
        <w:gridCol w:w="1728"/>
        <w:tblGridChange w:id="0">
          <w:tblGrid>
            <w:gridCol w:w="1152"/>
            <w:gridCol w:w="1584"/>
            <w:gridCol w:w="3168"/>
            <w:gridCol w:w="1728"/>
            <w:gridCol w:w="172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8"/>
                <w:szCs w:val="18"/>
                <w:rtl w:val="0"/>
              </w:rPr>
              <w:t xml:space="preserve">Description / Major Changes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Prepared By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Reviewed By</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sz w:val="18"/>
                <w:szCs w:val="18"/>
                <w:rtl w:val="0"/>
              </w:rPr>
              <w:t xml:space="preserve">15-Sep-2026</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Initial Draft &amp; Scope Definition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sz w:val="18"/>
                <w:szCs w:val="18"/>
                <w:rtl w:val="0"/>
              </w:rPr>
              <w:t xml:space="preserve">Project Team</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Project Guide</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sz w:val="18"/>
                <w:szCs w:val="18"/>
                <w:rtl w:val="0"/>
              </w:rPr>
              <w:t xml:space="preserve">30-Sep-2026</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sz w:val="18"/>
                <w:szCs w:val="18"/>
                <w:rtl w:val="0"/>
              </w:rPr>
              <w:t xml:space="preserve">Final 3rd Year Mid-Term SRS Baseline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sz w:val="18"/>
                <w:szCs w:val="18"/>
                <w:rtl w:val="0"/>
              </w:rPr>
              <w:t xml:space="preserve">Project Team</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sz w:val="18"/>
                <w:szCs w:val="18"/>
                <w:rtl w:val="0"/>
              </w:rPr>
              <w:t xml:space="preserve">HOD / Committee</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auto" w:val="clear"/>
            <w:tcMar>
              <w:top w:w="140.0" w:type="dxa"/>
              <w:left w:w="200.0" w:type="dxa"/>
              <w:bottom w:w="140.0" w:type="dxa"/>
              <w:right w:w="180.0" w:type="dxa"/>
            </w:tcMar>
          </w:tcPr>
          <w:p w:rsidR="00000000" w:rsidDel="00000000" w:rsidP="00000000" w:rsidRDefault="00000000" w:rsidRPr="00000000" w14:paraId="0000001A">
            <w:pPr>
              <w:spacing w:after="40" w:before="40" w:line="276" w:lineRule="auto"/>
              <w:rPr/>
            </w:pPr>
            <w:r w:rsidDel="00000000" w:rsidR="00000000" w:rsidRPr="00000000">
              <w:rPr>
                <w:rFonts w:ascii="Arial" w:cs="Arial" w:eastAsia="Arial" w:hAnsi="Arial"/>
                <w:b w:val="1"/>
                <w:bCs w:val="1"/>
                <w:color w:val="2b2d42"/>
                <w:sz w:val="20"/>
                <w:szCs w:val="20"/>
                <w:rtl w:val="0"/>
              </w:rPr>
              <w:t xml:space="preserve">Guidance Note: </w:t>
            </w:r>
            <w:r w:rsidDel="00000000" w:rsidR="00000000" w:rsidRPr="00000000">
              <w:rPr>
                <w:rFonts w:ascii="Arial" w:cs="Arial" w:eastAsia="Arial" w:hAnsi="Arial"/>
                <w:color w:val="2b2d42"/>
                <w:sz w:val="20"/>
                <w:szCs w:val="20"/>
                <w:rtl w:val="0"/>
              </w:rPr>
              <w:t xml:space="preserve">This Software Requirements Specification document conforms to the IEEE 830-1998 standard recommended practice. All sections are strictly designed for 3rd-year university lab evaluation, project reviews, and system design baselines.</w:t>
            </w:r>
            <w:r w:rsidDel="00000000" w:rsidR="00000000" w:rsidRPr="00000000">
              <w:rPr>
                <w:rtl w:val="0"/>
              </w:rPr>
            </w:r>
          </w:p>
        </w:tc>
      </w:tr>
    </w:tbl>
    <w:p w:rsidR="00000000" w:rsidDel="00000000" w:rsidP="00000000" w:rsidRDefault="00000000" w:rsidRPr="00000000" w14:paraId="0000001B">
      <w:pPr>
        <w:spacing w:after="40" w:lineRule="auto"/>
        <w:rPr/>
      </w:pPr>
      <w:r w:rsidDel="00000000" w:rsidR="00000000" w:rsidRPr="00000000">
        <w:rPr>
          <w:rtl w:val="0"/>
        </w:rPr>
      </w:r>
    </w:p>
    <w:p w:rsidR="00000000" w:rsidDel="00000000" w:rsidP="00000000" w:rsidRDefault="00000000" w:rsidRPr="00000000" w14:paraId="0000001C">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1. Introduction</w:t>
      </w:r>
      <w:r w:rsidDel="00000000" w:rsidR="00000000" w:rsidRPr="00000000">
        <w:rPr>
          <w:rtl w:val="0"/>
        </w:rPr>
      </w:r>
    </w:p>
    <w:p w:rsidR="00000000" w:rsidDel="00000000" w:rsidP="00000000" w:rsidRDefault="00000000" w:rsidRPr="00000000" w14:paraId="0000001D">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1.1 Purpose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purpose of this Software Requirements Specification (SRS) document is to provide a complete, clear, and unambiguous definition of the functionality, external interfaces, performance targets, and constraints of the proposed system: </w:t>
      </w:r>
      <w:r w:rsidDel="00000000" w:rsidR="00000000" w:rsidRPr="00000000">
        <w:rPr>
          <w:b w:val="1"/>
          <w:bCs w:val="1"/>
          <w:rtl w:val="0"/>
        </w:rPr>
        <w:t xml:space="preserve">'</w:t>
      </w:r>
      <w:r w:rsidDel="00000000" w:rsidR="00000000" w:rsidRPr="00000000">
        <w:rPr>
          <w:i w:val="1"/>
          <w:iCs w:val="1"/>
          <w:sz w:val="26"/>
          <w:szCs w:val="26"/>
          <w:rtl w:val="0"/>
        </w:rPr>
        <w:t xml:space="preserve">Knowledge-Driven IoT Fault Diagnosis Assistant</w:t>
      </w:r>
      <w:r w:rsidDel="00000000" w:rsidR="00000000" w:rsidRPr="00000000">
        <w:rPr>
          <w:b w:val="1"/>
          <w:bCs w:val="1"/>
          <w:rtl w:val="0"/>
        </w:rPr>
        <w:t xml:space="preserve">'</w:t>
      </w:r>
      <w:r w:rsidDel="00000000" w:rsidR="00000000" w:rsidRPr="00000000">
        <w:rPr>
          <w:rtl w:val="0"/>
        </w:rPr>
        <w:t xml:space="preserve">. This specification serves as a binding reference agreement between student developers, project evaluators, academic supervisors, and prospective end users during the 3rd-year engineering curriculum.</w:t>
      </w:r>
    </w:p>
    <w:p w:rsidR="00000000" w:rsidDel="00000000" w:rsidP="00000000" w:rsidRDefault="00000000" w:rsidRPr="00000000" w14:paraId="0000001F">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1.2 Scope of the System</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proposed application is designed to solve </w:t>
      </w:r>
      <w:r w:rsidDel="00000000" w:rsidR="00000000" w:rsidRPr="00000000">
        <w:rPr>
          <w:i w:val="1"/>
          <w:iCs w:val="1"/>
          <w:rtl w:val="0"/>
        </w:rPr>
        <w:t xml:space="preserve">&lt;Insert Core Problem Statement&gt;</w:t>
      </w:r>
      <w:r w:rsidDel="00000000" w:rsidR="00000000" w:rsidRPr="00000000">
        <w:rPr>
          <w:rtl w:val="0"/>
        </w:rPr>
        <w:t xml:space="preserve"> by delivering an end-to-end automated platform. Key boundary guidelines include: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In-Scope Capabilities: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Centralized data ingestion, user authentication, role-based workflows, automated inference/business calculation, and analytical dashboard visualization.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Out-of-Scope Boundaries: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Hardware fabrication beyond basic microcontroller interfacing, external enterprise ERP integrations, and live commercial payment processing (mock sandbox mode utilized).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Expected Benefits: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Reduction of operational turnaround time by 60%, improved audit accuracy, elimination of redundant manual logging, and immediate accessibility across devices.</w:t>
      </w:r>
    </w:p>
    <w:p w:rsidR="00000000" w:rsidDel="00000000" w:rsidP="00000000" w:rsidRDefault="00000000" w:rsidRPr="00000000" w14:paraId="00000024">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1.3 Definitions, Acronyms, and Abbreviations</w:t>
      </w:r>
      <w:r w:rsidDel="00000000" w:rsidR="00000000" w:rsidRPr="00000000">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auto" w:val="clear"/>
            <w:tcMar>
              <w:top w:w="90.0" w:type="dxa"/>
              <w:left w:w="100.0" w:type="dxa"/>
              <w:bottom w:w="90.0" w:type="dxa"/>
              <w:right w:w="100.0" w:type="dxa"/>
            </w:tcMa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Term / Acronym</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Definition / Standard Context</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sz w:val="18"/>
                <w:szCs w:val="18"/>
                <w:rtl w:val="0"/>
              </w:rPr>
              <w:t xml:space="preserve">Standard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1"/>
                <w:bCs w:val="1"/>
                <w:sz w:val="18"/>
                <w:szCs w:val="18"/>
                <w:rtl w:val="0"/>
              </w:rPr>
              <w:t xml:space="preserve">SRS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sz w:val="18"/>
                <w:szCs w:val="18"/>
                <w:rtl w:val="0"/>
              </w:rPr>
              <w:t xml:space="preserve">Software Requirements Specification (IEEE Std 830-1998 format).</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sz w:val="18"/>
                <w:szCs w:val="18"/>
                <w:rtl w:val="0"/>
              </w:rPr>
              <w:t xml:space="preserve">Architecture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1"/>
                <w:bCs w:val="1"/>
                <w:sz w:val="18"/>
                <w:szCs w:val="18"/>
                <w:rtl w:val="0"/>
              </w:rPr>
              <w:t xml:space="preserve">API</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sz w:val="18"/>
                <w:szCs w:val="18"/>
                <w:rtl w:val="0"/>
              </w:rPr>
              <w:t xml:space="preserve">Application Programming Interface for data interchange via JSON/HTTPS.</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sz w:val="18"/>
                <w:szCs w:val="18"/>
                <w:rtl w:val="0"/>
              </w:rPr>
              <w:t xml:space="preserve">Security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1"/>
                <w:bCs w:val="1"/>
                <w:sz w:val="18"/>
                <w:szCs w:val="18"/>
                <w:rtl w:val="0"/>
              </w:rPr>
              <w:t xml:space="preserve">JWT / RBAC</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sz w:val="18"/>
                <w:szCs w:val="18"/>
                <w:rtl w:val="0"/>
              </w:rPr>
              <w:t xml:space="preserve">JSON Web Token for stateless authorization; Role-Based Access Control.</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sz w:val="18"/>
                <w:szCs w:val="18"/>
                <w:rtl w:val="0"/>
              </w:rPr>
              <w:t xml:space="preserve">Database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1"/>
                <w:bCs w:val="1"/>
                <w:sz w:val="18"/>
                <w:szCs w:val="18"/>
                <w:rtl w:val="0"/>
              </w:rPr>
              <w:t xml:space="preserve">CRUD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sz w:val="18"/>
                <w:szCs w:val="18"/>
                <w:rtl w:val="0"/>
              </w:rPr>
              <w:t xml:space="preserve">Create, Read, Update, Delete basic data manipulation operations.</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sz w:val="18"/>
                <w:szCs w:val="18"/>
                <w:rtl w:val="0"/>
              </w:rPr>
              <w:t xml:space="preserve">Network</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1"/>
                <w:bCs w:val="1"/>
                <w:sz w:val="18"/>
                <w:szCs w:val="18"/>
                <w:rtl w:val="0"/>
              </w:rPr>
              <w:t xml:space="preserve">REST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sz w:val="18"/>
                <w:szCs w:val="18"/>
                <w:rtl w:val="0"/>
              </w:rPr>
              <w:t xml:space="preserve">Representational State Transfer stateless software architectural style.</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sz w:val="18"/>
                <w:szCs w:val="18"/>
                <w:rtl w:val="0"/>
              </w:rPr>
              <w:t xml:space="preserve">Project Specific</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1"/>
                <w:bCs w:val="1"/>
                <w:sz w:val="18"/>
                <w:szCs w:val="18"/>
                <w:rtl w:val="0"/>
              </w:rPr>
              <w:t xml:space="preserve">&lt;Add Custom&gt;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sz w:val="18"/>
                <w:szCs w:val="18"/>
                <w:rtl w:val="0"/>
              </w:rPr>
              <w:t xml:space="preserve">e.g., YOLOv8 (Object Detection) / BLE (Bluetooth Low Energy) / MQTT.</w:t>
            </w:r>
            <w:r w:rsidDel="00000000" w:rsidR="00000000" w:rsidRPr="00000000">
              <w:rPr>
                <w:rtl w:val="0"/>
              </w:rPr>
            </w:r>
          </w:p>
        </w:tc>
      </w:tr>
    </w:tbl>
    <w:p w:rsidR="00000000" w:rsidDel="00000000" w:rsidP="00000000" w:rsidRDefault="00000000" w:rsidRPr="00000000" w14:paraId="0000003A">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1.4 References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IEEE Std 830-1998: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IEEE Recommended Practice for Software Requirements Specifications.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Software Engineering (10th Edition):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Ian Sommerville, Pearson Education.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Relevant Research Papers &amp; APIs: </w:t>
      </w:r>
      <w:r w:rsidDel="00000000" w:rsidR="00000000" w:rsidRPr="00000000">
        <w:rPr>
          <w:color w:val="000000"/>
          <w:rtl w:val="0"/>
        </w:rPr>
        <w:t xml:space="preserve">Y. Chi, Y. Dong, Z. J. Wang, F. R. Yu, and V. C. M. Leung, “Knowledge-Based Fault Diagnosis in Industrial Internet of Things: A Survey,” </w:t>
      </w:r>
      <w:r w:rsidDel="00000000" w:rsidR="00000000" w:rsidRPr="00000000">
        <w:rPr>
          <w:i w:val="1"/>
          <w:iCs w:val="1"/>
          <w:color w:val="000000"/>
          <w:rtl w:val="0"/>
        </w:rPr>
        <w:t xml:space="preserve">IEEE Internet of Things Journal</w:t>
      </w:r>
      <w:r w:rsidDel="00000000" w:rsidR="00000000" w:rsidRPr="00000000">
        <w:rPr>
          <w:color w:val="000000"/>
          <w:rtl w:val="0"/>
        </w:rPr>
        <w:t xml:space="preserve">, vol. 9, no. 15, pp. 12886–12900, 2022, doi: 10.1109/JIOT.2022.3163606</w:t>
      </w:r>
      <w:r w:rsidDel="00000000" w:rsidR="00000000" w:rsidRPr="00000000">
        <w:rPr>
          <w:color w:val="ffffff"/>
          <w:rtl w:val="0"/>
        </w:rPr>
        <w:t xml:space="preserve">.</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w:t>
      </w:r>
      <w:r w:rsidDel="00000000" w:rsidR="00000000" w:rsidRPr="00000000">
        <w:rPr>
          <w:rtl w:val="0"/>
        </w:rPr>
        <w:t xml:space="preserve"> </w:t>
      </w:r>
      <w:r w:rsidDel="00000000" w:rsidR="00000000" w:rsidRPr="00000000">
        <w:rPr>
          <w:b w:val="1"/>
          <w:bCs w:val="1"/>
          <w:color w:val="000000"/>
          <w:rtl w:val="0"/>
        </w:rPr>
        <w:t xml:space="preserve">GitHub — MQTT implementation </w:t>
      </w:r>
      <w:r w:rsidDel="00000000" w:rsidR="00000000" w:rsidRPr="00000000">
        <w:rPr>
          <w:color w:val="000000"/>
          <w:rtl w:val="0"/>
        </w:rPr>
        <w:t xml:space="preserve">Eclipse Paho, </w:t>
      </w:r>
      <w:r w:rsidDel="00000000" w:rsidR="00000000" w:rsidRPr="00000000">
        <w:rPr>
          <w:b w:val="1"/>
          <w:bCs w:val="1"/>
          <w:color w:val="000000"/>
          <w:rtl w:val="0"/>
        </w:rPr>
        <w:t xml:space="preserve">“Paho MQTT Python Client”</w:t>
      </w:r>
      <w:r w:rsidDel="00000000" w:rsidR="00000000" w:rsidRPr="00000000">
        <w:rPr>
          <w:color w:val="000000"/>
          <w:rtl w:val="0"/>
        </w:rPr>
        <w:t xml:space="preserve"> — </w:t>
      </w:r>
      <w:r w:rsidDel="00000000" w:rsidR="00000000" w:rsidRPr="00000000">
        <w:rPr>
          <w:rFonts w:ascii="Roboto Mono" w:cs="Roboto Mono" w:eastAsia="Roboto Mono" w:hAnsi="Roboto Mono"/>
          <w:color w:val="000000"/>
          <w:rtl w:val="0"/>
        </w:rPr>
        <w:t xml:space="preserve">eclipse-paho/paho.mqtt.python</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E">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1.5 Document Overview</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remainder of this SRS is partitioned into structural sections: Section 2 outlines the product perspective, target user personas, operational context, and design constraints. Section 3 itemizes detailed functional requirements organized into logical software modules. Section 4 specifies external interfaces (UI, Hardware, Software, Network). Section 5 defines non-functional attributes (Performance, Reliability, Security). Finally, Section 6 provides standard academic modeling diagrams.</w:t>
      </w:r>
    </w:p>
    <w:p w:rsidR="00000000" w:rsidDel="00000000" w:rsidP="00000000" w:rsidRDefault="00000000" w:rsidRPr="00000000" w14:paraId="00000040">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2. Overall Description</w:t>
      </w:r>
      <w:r w:rsidDel="00000000" w:rsidR="00000000" w:rsidRPr="00000000">
        <w:rPr>
          <w:rtl w:val="0"/>
        </w:rPr>
      </w:r>
    </w:p>
    <w:p w:rsidR="00000000" w:rsidDel="00000000" w:rsidP="00000000" w:rsidRDefault="00000000" w:rsidRPr="00000000" w14:paraId="00000041">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2.1 Product Perspective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project is structured as a self-contained multi-tier system (comprising a presentation layer, an application/API logic tier, and a persistent database backend). It interfaces with external services (such as cloud storage or messaging gateways) strictly through secure, authenticated RESTful endpoints.</w:t>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auto" w:val="clear"/>
            <w:tcMar>
              <w:top w:w="140.0" w:type="dxa"/>
              <w:left w:w="200.0" w:type="dxa"/>
              <w:bottom w:w="140.0" w:type="dxa"/>
              <w:right w:w="180.0" w:type="dxa"/>
            </w:tcMar>
          </w:tcPr>
          <w:p w:rsidR="00000000" w:rsidDel="00000000" w:rsidP="00000000" w:rsidRDefault="00000000" w:rsidRPr="00000000" w14:paraId="00000043">
            <w:pPr>
              <w:spacing w:after="40" w:before="40" w:line="276" w:lineRule="auto"/>
              <w:rPr/>
            </w:pPr>
            <w:r w:rsidDel="00000000" w:rsidR="00000000" w:rsidRPr="00000000">
              <w:rPr>
                <w:rFonts w:ascii="Arial" w:cs="Arial" w:eastAsia="Arial" w:hAnsi="Arial"/>
                <w:b w:val="1"/>
                <w:bCs w:val="1"/>
                <w:color w:val="1b365d"/>
                <w:sz w:val="20"/>
                <w:szCs w:val="20"/>
                <w:rtl w:val="0"/>
              </w:rPr>
              <w:t xml:space="preserve">[System Context Diagram Placeholder]</w:t>
              <w:br w:type="textWrapping"/>
            </w:r>
            <w:r w:rsidDel="00000000" w:rsidR="00000000" w:rsidRPr="00000000">
              <w:rPr>
                <w:rFonts w:ascii="Arial" w:cs="Arial" w:eastAsia="Arial" w:hAnsi="Arial"/>
                <w:color w:val="2b2d42"/>
                <w:sz w:val="20"/>
                <w:szCs w:val="20"/>
                <w:rtl w:val="0"/>
              </w:rPr>
              <w:t xml:space="preserve">Insert here your high-level Context Level Diagram (DFD Level 0) or System Block Architecture showing external entities interacting directly with the central application boundary.</w:t>
            </w:r>
            <w:r w:rsidDel="00000000" w:rsidR="00000000" w:rsidRPr="00000000">
              <w:rPr>
                <w:rtl w:val="0"/>
              </w:rPr>
            </w:r>
          </w:p>
        </w:tc>
      </w:tr>
    </w:tbl>
    <w:p w:rsidR="00000000" w:rsidDel="00000000" w:rsidP="00000000" w:rsidRDefault="00000000" w:rsidRPr="00000000" w14:paraId="00000044">
      <w:pPr>
        <w:spacing w:after="40" w:lineRule="auto"/>
        <w:rPr/>
      </w:pPr>
      <w:r w:rsidDel="00000000" w:rsidR="00000000" w:rsidRPr="00000000">
        <w:rPr>
          <w:rtl w:val="0"/>
        </w:rPr>
      </w:r>
    </w:p>
    <w:p w:rsidR="00000000" w:rsidDel="00000000" w:rsidP="00000000" w:rsidRDefault="00000000" w:rsidRPr="00000000" w14:paraId="00000045">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2.2 User Classes and Characteristics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target software accommodates distinct user personas with varying access hierarchies:</w:t>
      </w:r>
    </w:p>
    <w:tbl>
      <w:tblPr>
        <w:tblStyle w:val="Table6"/>
        <w:tblW w:w="9360.0" w:type="dxa"/>
        <w:jc w:val="center"/>
        <w:tblLayout w:type="fixed"/>
        <w:tblLook w:val="0400"/>
      </w:tblPr>
      <w:tblGrid>
        <w:gridCol w:w="2160"/>
        <w:gridCol w:w="3168"/>
        <w:gridCol w:w="4032"/>
        <w:tblGridChange w:id="0">
          <w:tblGrid>
            <w:gridCol w:w="2160"/>
            <w:gridCol w:w="3168"/>
            <w:gridCol w:w="4032"/>
          </w:tblGrid>
        </w:tblGridChange>
      </w:tblGrid>
      <w:tr>
        <w:trPr>
          <w:cantSplit w:val="0"/>
          <w:tblHeader w:val="0"/>
        </w:trPr>
        <w:tc>
          <w:tcPr>
            <w:shd w:fill="auto" w:val="clear"/>
            <w:tcMar>
              <w:top w:w="90.0" w:type="dxa"/>
              <w:left w:w="100.0" w:type="dxa"/>
              <w:bottom w:w="90.0" w:type="dxa"/>
              <w:right w:w="100.0" w:type="dxa"/>
            </w:tcMar>
          </w:tcPr>
          <w:p w:rsidR="00000000" w:rsidDel="00000000" w:rsidP="00000000" w:rsidRDefault="00000000" w:rsidRPr="00000000" w14:paraId="00000047">
            <w:pPr>
              <w:rPr/>
            </w:pPr>
            <w:r w:rsidDel="00000000" w:rsidR="00000000" w:rsidRPr="00000000">
              <w:rPr>
                <w:b w:val="1"/>
                <w:bCs w:val="1"/>
                <w:color w:val="ffffff"/>
                <w:sz w:val="19"/>
                <w:szCs w:val="19"/>
                <w:rtl w:val="0"/>
              </w:rPr>
              <w:t xml:space="preserve">User Role / Persona</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48">
            <w:pPr>
              <w:rPr/>
            </w:pPr>
            <w:r w:rsidDel="00000000" w:rsidR="00000000" w:rsidRPr="00000000">
              <w:rPr>
                <w:b w:val="1"/>
                <w:bCs w:val="1"/>
                <w:color w:val="ffffff"/>
                <w:sz w:val="19"/>
                <w:szCs w:val="19"/>
                <w:rtl w:val="0"/>
              </w:rPr>
              <w:t xml:space="preserve">Technical Proficiency</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49">
            <w:pPr>
              <w:rPr/>
            </w:pPr>
            <w:r w:rsidDel="00000000" w:rsidR="00000000" w:rsidRPr="00000000">
              <w:rPr>
                <w:b w:val="1"/>
                <w:bCs w:val="1"/>
                <w:color w:val="ffffff"/>
                <w:sz w:val="19"/>
                <w:szCs w:val="19"/>
                <w:rtl w:val="0"/>
              </w:rPr>
              <w:t xml:space="preserve">Core Responsibilities &amp; Rights</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1"/>
                <w:bCs w:val="1"/>
                <w:sz w:val="18"/>
                <w:szCs w:val="18"/>
                <w:rtl w:val="0"/>
              </w:rPr>
              <w:t xml:space="preserve">System Administrator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sz w:val="18"/>
                <w:szCs w:val="18"/>
                <w:rtl w:val="0"/>
              </w:rPr>
              <w:t xml:space="preserve">High (DevOps / DB Management)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sz w:val="18"/>
                <w:szCs w:val="18"/>
                <w:rtl w:val="0"/>
              </w:rPr>
              <w:t xml:space="preserve">Complete access: user role assignment, audit logs, system configurations, master database backup/restore.</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1"/>
                <w:bCs w:val="1"/>
                <w:sz w:val="18"/>
                <w:szCs w:val="18"/>
                <w:rtl w:val="0"/>
              </w:rPr>
              <w:t xml:space="preserve">Registered End User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sz w:val="18"/>
                <w:szCs w:val="18"/>
                <w:rtl w:val="0"/>
              </w:rPr>
              <w:t xml:space="preserve">Intermediate (General Web User)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sz w:val="18"/>
                <w:szCs w:val="18"/>
                <w:rtl w:val="0"/>
              </w:rPr>
              <w:t xml:space="preserve">Authenticated profile management, data submission, workflow execution, report generation and download.</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1"/>
                <w:bCs w:val="1"/>
                <w:sz w:val="18"/>
                <w:szCs w:val="18"/>
                <w:rtl w:val="0"/>
              </w:rPr>
              <w:t xml:space="preserve">Guest / Public Visitor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sz w:val="18"/>
                <w:szCs w:val="18"/>
                <w:rtl w:val="0"/>
              </w:rPr>
              <w:t xml:space="preserve">Basic</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sz w:val="18"/>
                <w:szCs w:val="18"/>
                <w:rtl w:val="0"/>
              </w:rPr>
              <w:t xml:space="preserve">Read-only access to promotional landing pages, system overview, public catalogues, and self-registration portal.</w:t>
            </w:r>
            <w:r w:rsidDel="00000000" w:rsidR="00000000" w:rsidRPr="00000000">
              <w:rPr>
                <w:rtl w:val="0"/>
              </w:rPr>
            </w:r>
          </w:p>
        </w:tc>
      </w:tr>
    </w:tbl>
    <w:p w:rsidR="00000000" w:rsidDel="00000000" w:rsidP="00000000" w:rsidRDefault="00000000" w:rsidRPr="00000000" w14:paraId="00000053">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2.3 Operating Environment</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application operates within the following software and hardware environments: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Client Requirements: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Modern web browser (Google Chrome &gt;= v110, Mozilla Firefox &gt;= v108, Edge, Safari); minimum display resolution 1366x768 for desktop, responsive view down to 360x640.</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Server Runtime Environment: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Linux (Ubuntu 22.04 LTS / Debian 12) or Windows Server; Python 3.10+ / Node.js 18 LTS / Java 17 LTS.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Database Storage Tier: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PostgreSQL 15 / MySQL 8.0 / MongoDB 6.0 Enterprise or community editions.</w:t>
      </w:r>
    </w:p>
    <w:p w:rsidR="00000000" w:rsidDel="00000000" w:rsidP="00000000" w:rsidRDefault="00000000" w:rsidRPr="00000000" w14:paraId="00000058">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2.4 Design and Implementation Constraints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Academic Budget Constraint: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Utilization of free-tier cloud resources (e.g., Render, Railway, AWS Educate, or local containerized hosting).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Security Compliance: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Passwords stored exclusively as salted hashes (PBKDF2 or Bcrypt); token invalidation upon user logout.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Modularity Standards: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Adherence to Model-View-Controller (MVC) or modular REST service patterns to ensure clean separation of concerns.</w:t>
      </w:r>
    </w:p>
    <w:p w:rsidR="00000000" w:rsidDel="00000000" w:rsidP="00000000" w:rsidRDefault="00000000" w:rsidRPr="00000000" w14:paraId="0000005C">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2.5 Assumptions and Dependencies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Assumptions: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Users possess continuous Internet connectivity with minimal bandwidth of 2 Mbps; client clocks are synchronized via NTP.</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Dependencies: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Continuous availability of third-party public APIs (e.g., Google OAuth 2.0, Geocoding service, or external model repository).</w:t>
      </w:r>
    </w:p>
    <w:p w:rsidR="00000000" w:rsidDel="00000000" w:rsidP="00000000" w:rsidRDefault="00000000" w:rsidRPr="00000000" w14:paraId="0000005F">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3. System Features and Functional Requirements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Requirements are categorized by functional subsystem modules with unique requirement identifiers (FR-x.x):</w:t>
      </w:r>
    </w:p>
    <w:p w:rsidR="00000000" w:rsidDel="00000000" w:rsidP="00000000" w:rsidRDefault="00000000" w:rsidRPr="00000000" w14:paraId="00000061">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3.1 Module 1: Authentication and Access Governance</w:t>
      </w:r>
      <w:r w:rsidDel="00000000" w:rsidR="00000000" w:rsidRPr="00000000">
        <w:rPr>
          <w:rtl w:val="0"/>
        </w:rPr>
      </w:r>
    </w:p>
    <w:tbl>
      <w:tblPr>
        <w:tblStyle w:val="Table7"/>
        <w:tblW w:w="9360.0" w:type="dxa"/>
        <w:jc w:val="center"/>
        <w:tblLayout w:type="fixed"/>
        <w:tblLook w:val="0400"/>
      </w:tblPr>
      <w:tblGrid>
        <w:gridCol w:w="1440"/>
        <w:gridCol w:w="3168"/>
        <w:gridCol w:w="3600"/>
        <w:gridCol w:w="1152"/>
        <w:tblGridChange w:id="0">
          <w:tblGrid>
            <w:gridCol w:w="1440"/>
            <w:gridCol w:w="3168"/>
            <w:gridCol w:w="3600"/>
            <w:gridCol w:w="1152"/>
          </w:tblGrid>
        </w:tblGridChange>
      </w:tblGrid>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1"/>
                <w:bCs w:val="1"/>
                <w:color w:val="ffffff"/>
                <w:sz w:val="18"/>
                <w:szCs w:val="18"/>
                <w:rtl w:val="0"/>
              </w:rPr>
              <w:t xml:space="preserve">Req 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1"/>
                <w:bCs w:val="1"/>
                <w:color w:val="ffffff"/>
                <w:sz w:val="18"/>
                <w:szCs w:val="18"/>
                <w:rtl w:val="0"/>
              </w:rPr>
              <w:t xml:space="preserve">Feature Description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1"/>
                <w:bCs w:val="1"/>
                <w:color w:val="ffffff"/>
                <w:sz w:val="18"/>
                <w:szCs w:val="18"/>
                <w:rtl w:val="0"/>
              </w:rPr>
              <w:t xml:space="preserve">Input / Validation Rule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shd w:fill="auto" w:val="clear"/>
            <w:tcMar>
              <w:top w:w="70.0" w:type="dxa"/>
              <w:left w:w="90.0" w:type="dxa"/>
              <w:bottom w:w="70.0" w:type="dxa"/>
              <w:right w:w="90.0" w:type="dxa"/>
            </w:tcMar>
          </w:tcPr>
          <w:p w:rsidR="00000000" w:rsidDel="00000000" w:rsidP="00000000" w:rsidRDefault="00000000" w:rsidRPr="00000000" w14:paraId="00000066">
            <w:pPr>
              <w:rPr/>
            </w:pPr>
            <w:r w:rsidDel="00000000" w:rsidR="00000000" w:rsidRPr="00000000">
              <w:rPr>
                <w:b w:val="1"/>
                <w:bCs w:val="1"/>
                <w:sz w:val="17"/>
                <w:szCs w:val="17"/>
                <w:rtl w:val="0"/>
              </w:rPr>
              <w:t xml:space="preserve">FR-1.1</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67">
            <w:pPr>
              <w:rPr/>
            </w:pPr>
            <w:r w:rsidDel="00000000" w:rsidR="00000000" w:rsidRPr="00000000">
              <w:rPr>
                <w:sz w:val="17"/>
                <w:szCs w:val="17"/>
                <w:rtl w:val="0"/>
              </w:rPr>
              <w:t xml:space="preserve">User Account Registration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68">
            <w:pPr>
              <w:rPr/>
            </w:pPr>
            <w:r w:rsidDel="00000000" w:rsidR="00000000" w:rsidRPr="00000000">
              <w:rPr>
                <w:sz w:val="17"/>
                <w:szCs w:val="17"/>
                <w:rtl w:val="0"/>
              </w:rPr>
              <w:t xml:space="preserve">Email, Username, Password (&gt;=8 chars, alphanumeric + symbol)</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69">
            <w:pPr>
              <w:rPr/>
            </w:pPr>
            <w:r w:rsidDel="00000000" w:rsidR="00000000" w:rsidRPr="00000000">
              <w:rPr>
                <w:sz w:val="17"/>
                <w:szCs w:val="17"/>
                <w:rtl w:val="0"/>
              </w:rPr>
              <w:t xml:space="preserve">High</w:t>
            </w:r>
            <w:r w:rsidDel="00000000" w:rsidR="00000000" w:rsidRPr="00000000">
              <w:rPr>
                <w:rtl w:val="0"/>
              </w:rPr>
            </w:r>
          </w:p>
        </w:tc>
      </w:tr>
      <w:tr>
        <w:trPr>
          <w:cantSplit w:val="0"/>
          <w:tblHeader w:val="0"/>
        </w:trPr>
        <w:tc>
          <w:tcPr>
            <w:shd w:fill="auto" w:val="clear"/>
            <w:tcMar>
              <w:top w:w="70.0" w:type="dxa"/>
              <w:left w:w="90.0" w:type="dxa"/>
              <w:bottom w:w="70.0" w:type="dxa"/>
              <w:right w:w="90.0" w:type="dxa"/>
            </w:tcMar>
          </w:tcPr>
          <w:p w:rsidR="00000000" w:rsidDel="00000000" w:rsidP="00000000" w:rsidRDefault="00000000" w:rsidRPr="00000000" w14:paraId="0000006A">
            <w:pPr>
              <w:rPr/>
            </w:pPr>
            <w:r w:rsidDel="00000000" w:rsidR="00000000" w:rsidRPr="00000000">
              <w:rPr>
                <w:b w:val="1"/>
                <w:bCs w:val="1"/>
                <w:sz w:val="17"/>
                <w:szCs w:val="17"/>
                <w:rtl w:val="0"/>
              </w:rPr>
              <w:t xml:space="preserve">FR-1.2</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6B">
            <w:pPr>
              <w:rPr/>
            </w:pPr>
            <w:r w:rsidDel="00000000" w:rsidR="00000000" w:rsidRPr="00000000">
              <w:rPr>
                <w:sz w:val="17"/>
                <w:szCs w:val="17"/>
                <w:rtl w:val="0"/>
              </w:rPr>
              <w:t xml:space="preserve">Secure Credential Login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6C">
            <w:pPr>
              <w:rPr/>
            </w:pPr>
            <w:r w:rsidDel="00000000" w:rsidR="00000000" w:rsidRPr="00000000">
              <w:rPr>
                <w:sz w:val="17"/>
                <w:szCs w:val="17"/>
                <w:rtl w:val="0"/>
              </w:rPr>
              <w:t xml:space="preserve">Registered Email/User + Plain Password; verifies bcrypt hash</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6D">
            <w:pPr>
              <w:rPr/>
            </w:pPr>
            <w:r w:rsidDel="00000000" w:rsidR="00000000" w:rsidRPr="00000000">
              <w:rPr>
                <w:sz w:val="17"/>
                <w:szCs w:val="17"/>
                <w:rtl w:val="0"/>
              </w:rPr>
              <w:t xml:space="preserve">High</w:t>
            </w:r>
            <w:r w:rsidDel="00000000" w:rsidR="00000000" w:rsidRPr="00000000">
              <w:rPr>
                <w:rtl w:val="0"/>
              </w:rPr>
            </w:r>
          </w:p>
        </w:tc>
      </w:tr>
      <w:tr>
        <w:trPr>
          <w:cantSplit w:val="0"/>
          <w:tblHeader w:val="0"/>
        </w:trPr>
        <w:tc>
          <w:tcPr>
            <w:shd w:fill="auto" w:val="clear"/>
            <w:tcMar>
              <w:top w:w="70.0" w:type="dxa"/>
              <w:left w:w="90.0" w:type="dxa"/>
              <w:bottom w:w="70.0" w:type="dxa"/>
              <w:right w:w="90.0" w:type="dxa"/>
            </w:tcMar>
          </w:tcPr>
          <w:p w:rsidR="00000000" w:rsidDel="00000000" w:rsidP="00000000" w:rsidRDefault="00000000" w:rsidRPr="00000000" w14:paraId="0000006E">
            <w:pPr>
              <w:rPr/>
            </w:pPr>
            <w:r w:rsidDel="00000000" w:rsidR="00000000" w:rsidRPr="00000000">
              <w:rPr>
                <w:b w:val="1"/>
                <w:bCs w:val="1"/>
                <w:sz w:val="17"/>
                <w:szCs w:val="17"/>
                <w:rtl w:val="0"/>
              </w:rPr>
              <w:t xml:space="preserve">FR-1.3</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6F">
            <w:pPr>
              <w:rPr/>
            </w:pPr>
            <w:r w:rsidDel="00000000" w:rsidR="00000000" w:rsidRPr="00000000">
              <w:rPr>
                <w:sz w:val="17"/>
                <w:szCs w:val="17"/>
                <w:rtl w:val="0"/>
              </w:rPr>
              <w:t xml:space="preserve">Session Token Management</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70">
            <w:pPr>
              <w:rPr/>
            </w:pPr>
            <w:r w:rsidDel="00000000" w:rsidR="00000000" w:rsidRPr="00000000">
              <w:rPr>
                <w:sz w:val="17"/>
                <w:szCs w:val="17"/>
                <w:rtl w:val="0"/>
              </w:rPr>
              <w:t xml:space="preserve">Generates signed JWT (HS256) valid for 120 minutes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71">
            <w:pPr>
              <w:rPr/>
            </w:pPr>
            <w:r w:rsidDel="00000000" w:rsidR="00000000" w:rsidRPr="00000000">
              <w:rPr>
                <w:sz w:val="17"/>
                <w:szCs w:val="17"/>
                <w:rtl w:val="0"/>
              </w:rPr>
              <w:t xml:space="preserve">Medium</w:t>
            </w:r>
            <w:r w:rsidDel="00000000" w:rsidR="00000000" w:rsidRPr="00000000">
              <w:rPr>
                <w:rtl w:val="0"/>
              </w:rPr>
            </w:r>
          </w:p>
        </w:tc>
      </w:tr>
    </w:tbl>
    <w:p w:rsidR="00000000" w:rsidDel="00000000" w:rsidP="00000000" w:rsidRDefault="00000000" w:rsidRPr="00000000" w14:paraId="00000072">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3.2 Module 2: Core Processing &amp; Business Operations</w:t>
      </w:r>
      <w:r w:rsidDel="00000000" w:rsidR="00000000" w:rsidRPr="00000000">
        <w:rPr>
          <w:rtl w:val="0"/>
        </w:rPr>
      </w:r>
    </w:p>
    <w:tbl>
      <w:tblPr>
        <w:tblStyle w:val="Table8"/>
        <w:tblW w:w="9360.0" w:type="dxa"/>
        <w:jc w:val="center"/>
        <w:tblLayout w:type="fixed"/>
        <w:tblLook w:val="0400"/>
      </w:tblPr>
      <w:tblGrid>
        <w:gridCol w:w="1440"/>
        <w:gridCol w:w="3168"/>
        <w:gridCol w:w="3600"/>
        <w:gridCol w:w="1152"/>
        <w:tblGridChange w:id="0">
          <w:tblGrid>
            <w:gridCol w:w="1440"/>
            <w:gridCol w:w="3168"/>
            <w:gridCol w:w="3600"/>
            <w:gridCol w:w="1152"/>
          </w:tblGrid>
        </w:tblGridChange>
      </w:tblGrid>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1"/>
                <w:bCs w:val="1"/>
                <w:color w:val="ffffff"/>
                <w:sz w:val="18"/>
                <w:szCs w:val="18"/>
                <w:rtl w:val="0"/>
              </w:rPr>
              <w:t xml:space="preserve">Req 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1"/>
                <w:bCs w:val="1"/>
                <w:color w:val="ffffff"/>
                <w:sz w:val="18"/>
                <w:szCs w:val="18"/>
                <w:rtl w:val="0"/>
              </w:rPr>
              <w:t xml:space="preserve">Feature Description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1"/>
                <w:bCs w:val="1"/>
                <w:color w:val="ffffff"/>
                <w:sz w:val="18"/>
                <w:szCs w:val="18"/>
                <w:rtl w:val="0"/>
              </w:rPr>
              <w:t xml:space="preserve">Input / Validation Rule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shd w:fill="auto" w:val="clear"/>
            <w:tcMar>
              <w:top w:w="70.0" w:type="dxa"/>
              <w:left w:w="90.0" w:type="dxa"/>
              <w:bottom w:w="70.0" w:type="dxa"/>
              <w:right w:w="90.0" w:type="dxa"/>
            </w:tcMar>
          </w:tcPr>
          <w:p w:rsidR="00000000" w:rsidDel="00000000" w:rsidP="00000000" w:rsidRDefault="00000000" w:rsidRPr="00000000" w14:paraId="00000077">
            <w:pPr>
              <w:rPr/>
            </w:pPr>
            <w:r w:rsidDel="00000000" w:rsidR="00000000" w:rsidRPr="00000000">
              <w:rPr>
                <w:b w:val="1"/>
                <w:bCs w:val="1"/>
                <w:sz w:val="17"/>
                <w:szCs w:val="17"/>
                <w:rtl w:val="0"/>
              </w:rPr>
              <w:t xml:space="preserve">FR-2.1</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78">
            <w:pPr>
              <w:rPr/>
            </w:pPr>
            <w:r w:rsidDel="00000000" w:rsidR="00000000" w:rsidRPr="00000000">
              <w:rPr>
                <w:sz w:val="17"/>
                <w:szCs w:val="17"/>
                <w:rtl w:val="0"/>
              </w:rPr>
              <w:t xml:space="preserve">Primary Data Ingestion / Input Capture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79">
            <w:pPr>
              <w:rPr/>
            </w:pPr>
            <w:r w:rsidDel="00000000" w:rsidR="00000000" w:rsidRPr="00000000">
              <w:rPr>
                <w:sz w:val="17"/>
                <w:szCs w:val="17"/>
                <w:rtl w:val="0"/>
              </w:rPr>
              <w:t xml:space="preserve">Form parameters or batch file upload (.CSV / .JSON / image)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7A">
            <w:pPr>
              <w:rPr/>
            </w:pPr>
            <w:r w:rsidDel="00000000" w:rsidR="00000000" w:rsidRPr="00000000">
              <w:rPr>
                <w:sz w:val="17"/>
                <w:szCs w:val="17"/>
                <w:rtl w:val="0"/>
              </w:rPr>
              <w:t xml:space="preserve">High</w:t>
            </w:r>
            <w:r w:rsidDel="00000000" w:rsidR="00000000" w:rsidRPr="00000000">
              <w:rPr>
                <w:rtl w:val="0"/>
              </w:rPr>
            </w:r>
          </w:p>
        </w:tc>
      </w:tr>
      <w:tr>
        <w:trPr>
          <w:cantSplit w:val="0"/>
          <w:tblHeader w:val="0"/>
        </w:trPr>
        <w:tc>
          <w:tcPr>
            <w:shd w:fill="auto" w:val="clear"/>
            <w:tcMar>
              <w:top w:w="70.0" w:type="dxa"/>
              <w:left w:w="90.0" w:type="dxa"/>
              <w:bottom w:w="70.0" w:type="dxa"/>
              <w:right w:w="90.0" w:type="dxa"/>
            </w:tcMar>
          </w:tcPr>
          <w:p w:rsidR="00000000" w:rsidDel="00000000" w:rsidP="00000000" w:rsidRDefault="00000000" w:rsidRPr="00000000" w14:paraId="0000007B">
            <w:pPr>
              <w:rPr/>
            </w:pPr>
            <w:r w:rsidDel="00000000" w:rsidR="00000000" w:rsidRPr="00000000">
              <w:rPr>
                <w:b w:val="1"/>
                <w:bCs w:val="1"/>
                <w:sz w:val="17"/>
                <w:szCs w:val="17"/>
                <w:rtl w:val="0"/>
              </w:rPr>
              <w:t xml:space="preserve">FR-2.2</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7C">
            <w:pPr>
              <w:rPr/>
            </w:pPr>
            <w:r w:rsidDel="00000000" w:rsidR="00000000" w:rsidRPr="00000000">
              <w:rPr>
                <w:sz w:val="17"/>
                <w:szCs w:val="17"/>
                <w:rtl w:val="0"/>
              </w:rPr>
              <w:t xml:space="preserve">Automated Processing / Inference Engine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7D">
            <w:pPr>
              <w:rPr/>
            </w:pPr>
            <w:r w:rsidDel="00000000" w:rsidR="00000000" w:rsidRPr="00000000">
              <w:rPr>
                <w:sz w:val="17"/>
                <w:szCs w:val="17"/>
                <w:rtl w:val="0"/>
              </w:rPr>
              <w:t xml:space="preserve">Execution of algorithm, ML pipeline, or calculation logic</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7E">
            <w:pPr>
              <w:rPr/>
            </w:pPr>
            <w:r w:rsidDel="00000000" w:rsidR="00000000" w:rsidRPr="00000000">
              <w:rPr>
                <w:sz w:val="17"/>
                <w:szCs w:val="17"/>
                <w:rtl w:val="0"/>
              </w:rPr>
              <w:t xml:space="preserve">High</w:t>
            </w:r>
            <w:r w:rsidDel="00000000" w:rsidR="00000000" w:rsidRPr="00000000">
              <w:rPr>
                <w:rtl w:val="0"/>
              </w:rPr>
            </w:r>
          </w:p>
        </w:tc>
      </w:tr>
      <w:tr>
        <w:trPr>
          <w:cantSplit w:val="0"/>
          <w:tblHeader w:val="0"/>
        </w:trPr>
        <w:tc>
          <w:tcPr>
            <w:shd w:fill="auto" w:val="clear"/>
            <w:tcMar>
              <w:top w:w="70.0" w:type="dxa"/>
              <w:left w:w="90.0" w:type="dxa"/>
              <w:bottom w:w="70.0" w:type="dxa"/>
              <w:right w:w="90.0" w:type="dxa"/>
            </w:tcMar>
          </w:tcPr>
          <w:p w:rsidR="00000000" w:rsidDel="00000000" w:rsidP="00000000" w:rsidRDefault="00000000" w:rsidRPr="00000000" w14:paraId="0000007F">
            <w:pPr>
              <w:rPr/>
            </w:pPr>
            <w:r w:rsidDel="00000000" w:rsidR="00000000" w:rsidRPr="00000000">
              <w:rPr>
                <w:b w:val="1"/>
                <w:bCs w:val="1"/>
                <w:sz w:val="17"/>
                <w:szCs w:val="17"/>
                <w:rtl w:val="0"/>
              </w:rPr>
              <w:t xml:space="preserve">FR-2.3</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0">
            <w:pPr>
              <w:rPr/>
            </w:pPr>
            <w:r w:rsidDel="00000000" w:rsidR="00000000" w:rsidRPr="00000000">
              <w:rPr>
                <w:sz w:val="17"/>
                <w:szCs w:val="17"/>
                <w:rtl w:val="0"/>
              </w:rPr>
              <w:t xml:space="preserve">Persistent Data Records Storage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1">
            <w:pPr>
              <w:rPr/>
            </w:pPr>
            <w:r w:rsidDel="00000000" w:rsidR="00000000" w:rsidRPr="00000000">
              <w:rPr>
                <w:sz w:val="17"/>
                <w:szCs w:val="17"/>
                <w:rtl w:val="0"/>
              </w:rPr>
              <w:t xml:space="preserve">Writing processed states with relational foreign-key integrity</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2">
            <w:pPr>
              <w:rPr/>
            </w:pPr>
            <w:r w:rsidDel="00000000" w:rsidR="00000000" w:rsidRPr="00000000">
              <w:rPr>
                <w:sz w:val="17"/>
                <w:szCs w:val="17"/>
                <w:rtl w:val="0"/>
              </w:rPr>
              <w:t xml:space="preserve">High</w:t>
            </w:r>
            <w:r w:rsidDel="00000000" w:rsidR="00000000" w:rsidRPr="00000000">
              <w:rPr>
                <w:rtl w:val="0"/>
              </w:rPr>
            </w:r>
          </w:p>
        </w:tc>
      </w:tr>
    </w:tbl>
    <w:p w:rsidR="00000000" w:rsidDel="00000000" w:rsidP="00000000" w:rsidRDefault="00000000" w:rsidRPr="00000000" w14:paraId="00000083">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3.3 Module 3: Reporting, Visualization &amp; Administrative Control</w:t>
      </w:r>
      <w:r w:rsidDel="00000000" w:rsidR="00000000" w:rsidRPr="00000000">
        <w:rPr>
          <w:rtl w:val="0"/>
        </w:rPr>
      </w:r>
    </w:p>
    <w:tbl>
      <w:tblPr>
        <w:tblStyle w:val="Table9"/>
        <w:tblW w:w="9360.0" w:type="dxa"/>
        <w:jc w:val="center"/>
        <w:tblLayout w:type="fixed"/>
        <w:tblLook w:val="0400"/>
      </w:tblPr>
      <w:tblGrid>
        <w:gridCol w:w="1440"/>
        <w:gridCol w:w="3168"/>
        <w:gridCol w:w="3600"/>
        <w:gridCol w:w="1152"/>
        <w:tblGridChange w:id="0">
          <w:tblGrid>
            <w:gridCol w:w="1440"/>
            <w:gridCol w:w="3168"/>
            <w:gridCol w:w="3600"/>
            <w:gridCol w:w="1152"/>
          </w:tblGrid>
        </w:tblGridChange>
      </w:tblGrid>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1"/>
                <w:bCs w:val="1"/>
                <w:color w:val="ffffff"/>
                <w:sz w:val="18"/>
                <w:szCs w:val="18"/>
                <w:rtl w:val="0"/>
              </w:rPr>
              <w:t xml:space="preserve">Req 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1"/>
                <w:bCs w:val="1"/>
                <w:color w:val="ffffff"/>
                <w:sz w:val="18"/>
                <w:szCs w:val="18"/>
                <w:rtl w:val="0"/>
              </w:rPr>
              <w:t xml:space="preserve">Feature Description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1"/>
                <w:bCs w:val="1"/>
                <w:color w:val="ffffff"/>
                <w:sz w:val="18"/>
                <w:szCs w:val="18"/>
                <w:rtl w:val="0"/>
              </w:rPr>
              <w:t xml:space="preserve">Input / Validation Rule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shd w:fill="auto" w:val="clear"/>
            <w:tcMar>
              <w:top w:w="70.0" w:type="dxa"/>
              <w:left w:w="90.0" w:type="dxa"/>
              <w:bottom w:w="70.0" w:type="dxa"/>
              <w:right w:w="90.0" w:type="dxa"/>
            </w:tcMar>
          </w:tcPr>
          <w:p w:rsidR="00000000" w:rsidDel="00000000" w:rsidP="00000000" w:rsidRDefault="00000000" w:rsidRPr="00000000" w14:paraId="00000088">
            <w:pPr>
              <w:rPr/>
            </w:pPr>
            <w:r w:rsidDel="00000000" w:rsidR="00000000" w:rsidRPr="00000000">
              <w:rPr>
                <w:b w:val="1"/>
                <w:bCs w:val="1"/>
                <w:sz w:val="17"/>
                <w:szCs w:val="17"/>
                <w:rtl w:val="0"/>
              </w:rPr>
              <w:t xml:space="preserve">FR-3.1</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9">
            <w:pPr>
              <w:rPr/>
            </w:pPr>
            <w:r w:rsidDel="00000000" w:rsidR="00000000" w:rsidRPr="00000000">
              <w:rPr>
                <w:sz w:val="17"/>
                <w:szCs w:val="17"/>
                <w:rtl w:val="0"/>
              </w:rPr>
              <w:t xml:space="preserve">Analytical Metric Dashboard</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A">
            <w:pPr>
              <w:rPr/>
            </w:pPr>
            <w:r w:rsidDel="00000000" w:rsidR="00000000" w:rsidRPr="00000000">
              <w:rPr>
                <w:sz w:val="17"/>
                <w:szCs w:val="17"/>
                <w:rtl w:val="0"/>
              </w:rPr>
              <w:t xml:space="preserve">Aggregated counts, status trends, and recent transaction summaries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B">
            <w:pPr>
              <w:rPr/>
            </w:pPr>
            <w:r w:rsidDel="00000000" w:rsidR="00000000" w:rsidRPr="00000000">
              <w:rPr>
                <w:sz w:val="17"/>
                <w:szCs w:val="17"/>
                <w:rtl w:val="0"/>
              </w:rPr>
              <w:t xml:space="preserve">Medium</w:t>
            </w:r>
            <w:r w:rsidDel="00000000" w:rsidR="00000000" w:rsidRPr="00000000">
              <w:rPr>
                <w:rtl w:val="0"/>
              </w:rPr>
            </w:r>
          </w:p>
        </w:tc>
      </w:tr>
      <w:tr>
        <w:trPr>
          <w:cantSplit w:val="0"/>
          <w:tblHeader w:val="0"/>
        </w:trPr>
        <w:tc>
          <w:tcPr>
            <w:shd w:fill="auto" w:val="clear"/>
            <w:tcMar>
              <w:top w:w="70.0" w:type="dxa"/>
              <w:left w:w="90.0" w:type="dxa"/>
              <w:bottom w:w="70.0" w:type="dxa"/>
              <w:right w:w="90.0" w:type="dxa"/>
            </w:tcMar>
          </w:tcPr>
          <w:p w:rsidR="00000000" w:rsidDel="00000000" w:rsidP="00000000" w:rsidRDefault="00000000" w:rsidRPr="00000000" w14:paraId="0000008C">
            <w:pPr>
              <w:rPr/>
            </w:pPr>
            <w:r w:rsidDel="00000000" w:rsidR="00000000" w:rsidRPr="00000000">
              <w:rPr>
                <w:b w:val="1"/>
                <w:bCs w:val="1"/>
                <w:sz w:val="17"/>
                <w:szCs w:val="17"/>
                <w:rtl w:val="0"/>
              </w:rPr>
              <w:t xml:space="preserve">FR-3.2</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D">
            <w:pPr>
              <w:rPr/>
            </w:pPr>
            <w:r w:rsidDel="00000000" w:rsidR="00000000" w:rsidRPr="00000000">
              <w:rPr>
                <w:sz w:val="17"/>
                <w:szCs w:val="17"/>
                <w:rtl w:val="0"/>
              </w:rPr>
              <w:t xml:space="preserve">Exportable Summary Reports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E">
            <w:pPr>
              <w:rPr/>
            </w:pPr>
            <w:r w:rsidDel="00000000" w:rsidR="00000000" w:rsidRPr="00000000">
              <w:rPr>
                <w:sz w:val="17"/>
                <w:szCs w:val="17"/>
                <w:rtl w:val="0"/>
              </w:rPr>
              <w:t xml:space="preserve">Generates structured PDF or XLSX downloads of records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F">
            <w:pPr>
              <w:rPr/>
            </w:pPr>
            <w:r w:rsidDel="00000000" w:rsidR="00000000" w:rsidRPr="00000000">
              <w:rPr>
                <w:sz w:val="17"/>
                <w:szCs w:val="17"/>
                <w:rtl w:val="0"/>
              </w:rPr>
              <w:t xml:space="preserve">Low</w:t>
            </w:r>
            <w:r w:rsidDel="00000000" w:rsidR="00000000" w:rsidRPr="00000000">
              <w:rPr>
                <w:rtl w:val="0"/>
              </w:rPr>
            </w:r>
          </w:p>
        </w:tc>
      </w:tr>
      <w:tr>
        <w:trPr>
          <w:cantSplit w:val="0"/>
          <w:tblHeader w:val="0"/>
        </w:trPr>
        <w:tc>
          <w:tcPr>
            <w:shd w:fill="auto" w:val="clear"/>
            <w:tcMar>
              <w:top w:w="70.0" w:type="dxa"/>
              <w:left w:w="90.0" w:type="dxa"/>
              <w:bottom w:w="70.0" w:type="dxa"/>
              <w:right w:w="90.0" w:type="dxa"/>
            </w:tcMar>
          </w:tcPr>
          <w:p w:rsidR="00000000" w:rsidDel="00000000" w:rsidP="00000000" w:rsidRDefault="00000000" w:rsidRPr="00000000" w14:paraId="00000090">
            <w:pPr>
              <w:rPr/>
            </w:pPr>
            <w:r w:rsidDel="00000000" w:rsidR="00000000" w:rsidRPr="00000000">
              <w:rPr>
                <w:b w:val="1"/>
                <w:bCs w:val="1"/>
                <w:sz w:val="17"/>
                <w:szCs w:val="17"/>
                <w:rtl w:val="0"/>
              </w:rPr>
              <w:t xml:space="preserve">FR-3.3</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1">
            <w:pPr>
              <w:rPr/>
            </w:pPr>
            <w:r w:rsidDel="00000000" w:rsidR="00000000" w:rsidRPr="00000000">
              <w:rPr>
                <w:sz w:val="17"/>
                <w:szCs w:val="17"/>
                <w:rtl w:val="0"/>
              </w:rPr>
              <w:t xml:space="preserve">User Status Moderation (Admin)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2">
            <w:pPr>
              <w:rPr/>
            </w:pPr>
            <w:r w:rsidDel="00000000" w:rsidR="00000000" w:rsidRPr="00000000">
              <w:rPr>
                <w:sz w:val="17"/>
                <w:szCs w:val="17"/>
                <w:rtl w:val="0"/>
              </w:rPr>
              <w:t xml:space="preserve">Toggle active/disabled user status; manage platform parameters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3">
            <w:pPr>
              <w:rPr/>
            </w:pPr>
            <w:r w:rsidDel="00000000" w:rsidR="00000000" w:rsidRPr="00000000">
              <w:rPr>
                <w:sz w:val="17"/>
                <w:szCs w:val="17"/>
                <w:rtl w:val="0"/>
              </w:rPr>
              <w:t xml:space="preserve">High</w:t>
            </w:r>
            <w:r w:rsidDel="00000000" w:rsidR="00000000" w:rsidRPr="00000000">
              <w:rPr>
                <w:rtl w:val="0"/>
              </w:rPr>
            </w:r>
          </w:p>
        </w:tc>
      </w:tr>
    </w:tbl>
    <w:p w:rsidR="00000000" w:rsidDel="00000000" w:rsidP="00000000" w:rsidRDefault="00000000" w:rsidRPr="00000000" w14:paraId="00000094">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4. External Interface Requirements</w:t>
      </w:r>
      <w:r w:rsidDel="00000000" w:rsidR="00000000" w:rsidRPr="00000000">
        <w:rPr>
          <w:rtl w:val="0"/>
        </w:rPr>
      </w:r>
    </w:p>
    <w:p w:rsidR="00000000" w:rsidDel="00000000" w:rsidP="00000000" w:rsidRDefault="00000000" w:rsidRPr="00000000" w14:paraId="00000095">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4.1 User Interfaces (UI)</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interface will follow standard UX usability best practices (clean navigation bar, breadcrumbs, modal validation dialogs). All forms must provide immediate visual feedback (success banners or inline error alerts under erroneous fields).</w:t>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auto" w:val="clear"/>
            <w:tcMar>
              <w:top w:w="140.0" w:type="dxa"/>
              <w:left w:w="200.0" w:type="dxa"/>
              <w:bottom w:w="140.0" w:type="dxa"/>
              <w:right w:w="180.0" w:type="dxa"/>
            </w:tcMar>
          </w:tcPr>
          <w:p w:rsidR="00000000" w:rsidDel="00000000" w:rsidP="00000000" w:rsidRDefault="00000000" w:rsidRPr="00000000" w14:paraId="00000097">
            <w:pPr>
              <w:spacing w:after="40" w:before="40" w:line="276" w:lineRule="auto"/>
              <w:rPr/>
            </w:pPr>
            <w:r w:rsidDel="00000000" w:rsidR="00000000" w:rsidRPr="00000000">
              <w:rPr>
                <w:rFonts w:ascii="Arial" w:cs="Arial" w:eastAsia="Arial" w:hAnsi="Arial"/>
                <w:b w:val="1"/>
                <w:bCs w:val="1"/>
                <w:color w:val="1b365d"/>
                <w:sz w:val="20"/>
                <w:szCs w:val="20"/>
                <w:rtl w:val="0"/>
              </w:rPr>
              <w:t xml:space="preserve">[User Interface Wireframe Mockups]</w:t>
              <w:br w:type="textWrapping"/>
            </w:r>
            <w:r w:rsidDel="00000000" w:rsidR="00000000" w:rsidRPr="00000000">
              <w:rPr>
                <w:rFonts w:ascii="Arial" w:cs="Arial" w:eastAsia="Arial" w:hAnsi="Arial"/>
                <w:color w:val="2b2d42"/>
                <w:sz w:val="20"/>
                <w:szCs w:val="20"/>
                <w:rtl w:val="0"/>
              </w:rPr>
              <w:t xml:space="preserve">Insert wireframes or Figma prototype screen captures here: (1) Authentication Screen, (2) User Action Workspace, (3) Admin Analytics Console.</w:t>
            </w:r>
            <w:r w:rsidDel="00000000" w:rsidR="00000000" w:rsidRPr="00000000">
              <w:rPr>
                <w:rtl w:val="0"/>
              </w:rPr>
            </w:r>
          </w:p>
        </w:tc>
      </w:tr>
    </w:tbl>
    <w:p w:rsidR="00000000" w:rsidDel="00000000" w:rsidP="00000000" w:rsidRDefault="00000000" w:rsidRPr="00000000" w14:paraId="00000098">
      <w:pPr>
        <w:spacing w:after="40" w:lineRule="auto"/>
        <w:rPr/>
      </w:pPr>
      <w:r w:rsidDel="00000000" w:rsidR="00000000" w:rsidRPr="00000000">
        <w:rPr>
          <w:rtl w:val="0"/>
        </w:rPr>
      </w:r>
    </w:p>
    <w:p w:rsidR="00000000" w:rsidDel="00000000" w:rsidP="00000000" w:rsidRDefault="00000000" w:rsidRPr="00000000" w14:paraId="00000099">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4.2 Hardware Interfaces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Specification of physical interaction points: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Standard Deployment: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Standard input/output peripherals (Keyboard, Mouse, Display &gt;= 720p).</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Embedded / IoT Variants (if applicable):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Microcontroller I/O interfaces (e.g., ESP32 GPIO, I2C, SPI sensors, USB UART serial communications).</w:t>
      </w:r>
    </w:p>
    <w:p w:rsidR="00000000" w:rsidDel="00000000" w:rsidP="00000000" w:rsidRDefault="00000000" w:rsidRPr="00000000" w14:paraId="0000009D">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4.3 Software Interfaces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Relational Database Connector: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SQLAlchemy / Sequelize ORM interfacing with MySQL/PostgreSQL via standard TCP ports.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External Cloud Utilities: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Amazon Web Services (S3 bucket for document storage) / Cloudinary for image optimization.</w:t>
      </w:r>
    </w:p>
    <w:p w:rsidR="00000000" w:rsidDel="00000000" w:rsidP="00000000" w:rsidRDefault="00000000" w:rsidRPr="00000000" w14:paraId="000000A0">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4.4 Communication Interfaces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Web Traffic Protocol: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HTTPS (Hypertext Transfer Protocol Secure over Port 443 with TLS 1.3).</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Data Serialization: </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All payload bodies exchanged using standard UTF-8 encoded application/json format.</w:t>
      </w:r>
    </w:p>
    <w:p w:rsidR="00000000" w:rsidDel="00000000" w:rsidP="00000000" w:rsidRDefault="00000000" w:rsidRPr="00000000" w14:paraId="000000A3">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5. Non-Functional Requirements (NFRs)</w:t>
      </w:r>
      <w:r w:rsidDel="00000000" w:rsidR="00000000" w:rsidRPr="00000000">
        <w:rPr>
          <w:rtl w:val="0"/>
        </w:rPr>
      </w:r>
    </w:p>
    <w:tbl>
      <w:tblPr>
        <w:tblStyle w:val="Table11"/>
        <w:tblW w:w="9360.0" w:type="dxa"/>
        <w:jc w:val="center"/>
        <w:tblLayout w:type="fixed"/>
        <w:tblLook w:val="0400"/>
      </w:tblPr>
      <w:tblGrid>
        <w:gridCol w:w="2160"/>
        <w:gridCol w:w="3168"/>
        <w:gridCol w:w="4032"/>
        <w:tblGridChange w:id="0">
          <w:tblGrid>
            <w:gridCol w:w="2160"/>
            <w:gridCol w:w="3168"/>
            <w:gridCol w:w="4032"/>
          </w:tblGrid>
        </w:tblGridChange>
      </w:tblGrid>
      <w:tr>
        <w:trPr>
          <w:cantSplit w:val="0"/>
          <w:tblHeader w:val="0"/>
        </w:trPr>
        <w:tc>
          <w:tcPr>
            <w:shd w:fill="auto" w:val="clear"/>
            <w:tcMar>
              <w:top w:w="90.0" w:type="dxa"/>
              <w:left w:w="100.0" w:type="dxa"/>
              <w:bottom w:w="90.0" w:type="dxa"/>
              <w:right w:w="100.0" w:type="dxa"/>
            </w:tcMar>
          </w:tcPr>
          <w:p w:rsidR="00000000" w:rsidDel="00000000" w:rsidP="00000000" w:rsidRDefault="00000000" w:rsidRPr="00000000" w14:paraId="000000A4">
            <w:pPr>
              <w:rPr/>
            </w:pPr>
            <w:r w:rsidDel="00000000" w:rsidR="00000000" w:rsidRPr="00000000">
              <w:rPr>
                <w:b w:val="1"/>
                <w:bCs w:val="1"/>
                <w:color w:val="ffffff"/>
                <w:sz w:val="19"/>
                <w:szCs w:val="19"/>
                <w:rtl w:val="0"/>
              </w:rPr>
              <w:t xml:space="preserve">Attribute</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A5">
            <w:pPr>
              <w:rPr/>
            </w:pPr>
            <w:r w:rsidDel="00000000" w:rsidR="00000000" w:rsidRPr="00000000">
              <w:rPr>
                <w:b w:val="1"/>
                <w:bCs w:val="1"/>
                <w:color w:val="ffffff"/>
                <w:sz w:val="19"/>
                <w:szCs w:val="19"/>
                <w:rtl w:val="0"/>
              </w:rPr>
              <w:t xml:space="preserve">Target Metric / Standard</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Verification &amp; Testing Method</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1"/>
                <w:bCs w:val="1"/>
                <w:sz w:val="18"/>
                <w:szCs w:val="18"/>
                <w:rtl w:val="0"/>
              </w:rPr>
              <w:t xml:space="preserve">5.1 Performance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sz w:val="18"/>
                <w:szCs w:val="18"/>
                <w:rtl w:val="0"/>
              </w:rPr>
              <w:t xml:space="preserve">Page load latency &lt; 2.0s; API response time &lt; 350ms under concurrency of 50 users.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sz w:val="18"/>
                <w:szCs w:val="18"/>
                <w:rtl w:val="0"/>
              </w:rPr>
              <w:t xml:space="preserve">JMeter / Apache Benchmark load testing.</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1"/>
                <w:bCs w:val="1"/>
                <w:sz w:val="18"/>
                <w:szCs w:val="18"/>
                <w:rtl w:val="0"/>
              </w:rPr>
              <w:t xml:space="preserve">5.2 Security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sz w:val="18"/>
                <w:szCs w:val="18"/>
                <w:rtl w:val="0"/>
              </w:rPr>
              <w:t xml:space="preserve">Zero plain-text passwords; parameterized queries to neutralize SQL injection; rate limiting (100 req/min).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sz w:val="18"/>
                <w:szCs w:val="18"/>
                <w:rtl w:val="0"/>
              </w:rPr>
              <w:t xml:space="preserve">OWASP ZAP dynamic vulnerability scan; manual penetration test.</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1"/>
                <w:bCs w:val="1"/>
                <w:sz w:val="18"/>
                <w:szCs w:val="18"/>
                <w:rtl w:val="0"/>
              </w:rPr>
              <w:t xml:space="preserve">5.3 Reliability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sz w:val="18"/>
                <w:szCs w:val="18"/>
                <w:rtl w:val="0"/>
              </w:rPr>
              <w:t xml:space="preserve">System uptime &gt;= 98% during academic review; automatic session recovery on client disconnect.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sz w:val="18"/>
                <w:szCs w:val="18"/>
                <w:rtl w:val="0"/>
              </w:rPr>
              <w:t xml:space="preserve">Stress testing &amp; server process monitor (PM2 / systemd auto-restart).</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1"/>
                <w:bCs w:val="1"/>
                <w:sz w:val="18"/>
                <w:szCs w:val="18"/>
                <w:rtl w:val="0"/>
              </w:rPr>
              <w:t xml:space="preserve">5.4 Portability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sz w:val="18"/>
                <w:szCs w:val="18"/>
                <w:rtl w:val="0"/>
              </w:rPr>
              <w:t xml:space="preserve">Cross-browser compatibility (Chrome, Edge, Firefox, Safari); responsive viewport (mobile to desktop).</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sz w:val="18"/>
                <w:szCs w:val="18"/>
                <w:rtl w:val="0"/>
              </w:rPr>
              <w:t xml:space="preserve">Responsive viewport inspection in Developer Tools and BrowserStack.</w:t>
            </w:r>
            <w:r w:rsidDel="00000000" w:rsidR="00000000" w:rsidRPr="00000000">
              <w:rPr>
                <w:rtl w:val="0"/>
              </w:rPr>
            </w:r>
          </w:p>
        </w:tc>
      </w:tr>
    </w:tbl>
    <w:p w:rsidR="00000000" w:rsidDel="00000000" w:rsidP="00000000" w:rsidRDefault="00000000" w:rsidRPr="00000000" w14:paraId="000000B3">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6. System Design and Analysis Models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University evaluation rubrics require standard graphical analysis models illustrating the dynamic and static behavior of the application:</w:t>
      </w:r>
    </w:p>
    <w:tbl>
      <w:tblPr>
        <w:tblStyle w:val="Table12"/>
        <w:tblW w:w="9360.0" w:type="dxa"/>
        <w:jc w:val="center"/>
        <w:tblLayout w:type="fixed"/>
        <w:tblLook w:val="0400"/>
      </w:tblPr>
      <w:tblGrid>
        <w:gridCol w:w="2304"/>
        <w:gridCol w:w="3168"/>
        <w:gridCol w:w="3888"/>
        <w:tblGridChange w:id="0">
          <w:tblGrid>
            <w:gridCol w:w="2304"/>
            <w:gridCol w:w="3168"/>
            <w:gridCol w:w="3888"/>
          </w:tblGrid>
        </w:tblGridChange>
      </w:tblGrid>
      <w:tr>
        <w:trPr>
          <w:cantSplit w:val="0"/>
          <w:tblHeader w:val="0"/>
        </w:trPr>
        <w:tc>
          <w:tcPr>
            <w:shd w:fill="auto" w:val="clear"/>
            <w:tcMar>
              <w:top w:w="90.0" w:type="dxa"/>
              <w:left w:w="100.0" w:type="dxa"/>
              <w:bottom w:w="90.0" w:type="dxa"/>
              <w:right w:w="100.0" w:type="dxa"/>
            </w:tcMar>
          </w:tcPr>
          <w:p w:rsidR="00000000" w:rsidDel="00000000" w:rsidP="00000000" w:rsidRDefault="00000000" w:rsidRPr="00000000" w14:paraId="000000B5">
            <w:pPr>
              <w:rPr/>
            </w:pPr>
            <w:r w:rsidDel="00000000" w:rsidR="00000000" w:rsidRPr="00000000">
              <w:rPr>
                <w:b w:val="1"/>
                <w:bCs w:val="1"/>
                <w:color w:val="ffffff"/>
                <w:sz w:val="19"/>
                <w:szCs w:val="19"/>
                <w:rtl w:val="0"/>
              </w:rPr>
              <w:t xml:space="preserve">Diagram Type</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B6">
            <w:pPr>
              <w:rPr/>
            </w:pPr>
            <w:r w:rsidDel="00000000" w:rsidR="00000000" w:rsidRPr="00000000">
              <w:rPr>
                <w:b w:val="1"/>
                <w:bCs w:val="1"/>
                <w:color w:val="ffffff"/>
                <w:sz w:val="19"/>
                <w:szCs w:val="19"/>
                <w:rtl w:val="0"/>
              </w:rPr>
              <w:t xml:space="preserve">Objective &amp; Scope</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B7">
            <w:pPr>
              <w:rPr/>
            </w:pPr>
            <w:r w:rsidDel="00000000" w:rsidR="00000000" w:rsidRPr="00000000">
              <w:rPr>
                <w:b w:val="1"/>
                <w:bCs w:val="1"/>
                <w:color w:val="ffffff"/>
                <w:sz w:val="19"/>
                <w:szCs w:val="19"/>
                <w:rtl w:val="0"/>
              </w:rPr>
              <w:t xml:space="preserve">Deliverable Format</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b w:val="1"/>
                <w:bCs w:val="1"/>
                <w:sz w:val="18"/>
                <w:szCs w:val="18"/>
                <w:rtl w:val="0"/>
              </w:rPr>
              <w:t xml:space="preserve">Use Case Diagram</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sz w:val="18"/>
                <w:szCs w:val="18"/>
                <w:rtl w:val="0"/>
              </w:rPr>
              <w:t xml:space="preserve">Maps user actors (Admin, User, Visitor) to discrete functional interactions.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sz w:val="18"/>
                <w:szCs w:val="18"/>
                <w:rtl w:val="0"/>
              </w:rPr>
              <w:t xml:space="preserve">UML Standard diagram + Use Case specification tables.</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1"/>
                <w:bCs w:val="1"/>
                <w:sz w:val="18"/>
                <w:szCs w:val="18"/>
                <w:rtl w:val="0"/>
              </w:rPr>
              <w:t xml:space="preserve">Data Flow Diagram (DFD)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sz w:val="18"/>
                <w:szCs w:val="18"/>
                <w:rtl w:val="0"/>
              </w:rPr>
              <w:t xml:space="preserve">Illustrates information flow: Level 0 (Context) and Level 1 (Modular decomposition).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sz w:val="18"/>
                <w:szCs w:val="18"/>
                <w:rtl w:val="0"/>
              </w:rPr>
              <w:t xml:space="preserve">Gane-Sarson / Yourdon &amp; Coad notation flow chart.</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b w:val="1"/>
                <w:bCs w:val="1"/>
                <w:sz w:val="18"/>
                <w:szCs w:val="18"/>
                <w:rtl w:val="0"/>
              </w:rPr>
              <w:t xml:space="preserve">Entity-Relationship (ERD)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sz w:val="18"/>
                <w:szCs w:val="18"/>
                <w:rtl w:val="0"/>
              </w:rPr>
              <w:t xml:space="preserve">Details entities, primary/foreign keys, attributes, and relationships.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sz w:val="18"/>
                <w:szCs w:val="18"/>
                <w:rtl w:val="0"/>
              </w:rPr>
              <w:t xml:space="preserve">Crow's Foot notation schema with 3NF normalization notes.</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1"/>
                <w:bCs w:val="1"/>
                <w:sz w:val="18"/>
                <w:szCs w:val="18"/>
                <w:rtl w:val="0"/>
              </w:rPr>
              <w:t xml:space="preserve">Activity / Sequence Diagram</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sz w:val="18"/>
                <w:szCs w:val="18"/>
                <w:rtl w:val="0"/>
              </w:rPr>
              <w:t xml:space="preserve">Chronological sequence of messages between UI, Controller, and DB for core feature.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sz w:val="18"/>
                <w:szCs w:val="18"/>
                <w:rtl w:val="0"/>
              </w:rPr>
              <w:t xml:space="preserve">UML Sequence diagram detailing happy-path and error recovery.</w:t>
            </w:r>
            <w:r w:rsidDel="00000000" w:rsidR="00000000" w:rsidRPr="00000000">
              <w:rPr>
                <w:rtl w:val="0"/>
              </w:rPr>
            </w:r>
          </w:p>
        </w:tc>
      </w:tr>
    </w:tbl>
    <w:p w:rsidR="00000000" w:rsidDel="00000000" w:rsidP="00000000" w:rsidRDefault="00000000" w:rsidRPr="00000000" w14:paraId="000000C4">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7. Academic Review &amp; Sign-Off</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Software Requirements Specification document has been submitted and reviewed by the academic supervisory panel:</w:t>
      </w:r>
    </w:p>
    <w:tbl>
      <w:tblPr>
        <w:tblStyle w:val="Table13"/>
        <w:tblW w:w="9360.0" w:type="dxa"/>
        <w:jc w:val="center"/>
        <w:tblLayout w:type="fixed"/>
        <w:tblLook w:val="0400"/>
      </w:tblPr>
      <w:tblGrid>
        <w:gridCol w:w="3024"/>
        <w:gridCol w:w="3168"/>
        <w:gridCol w:w="3168"/>
        <w:tblGridChange w:id="0">
          <w:tblGrid>
            <w:gridCol w:w="3024"/>
            <w:gridCol w:w="3168"/>
            <w:gridCol w:w="3168"/>
          </w:tblGrid>
        </w:tblGridChange>
      </w:tblGrid>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b w:val="1"/>
                <w:bCs w:val="1"/>
                <w:color w:val="ffffff"/>
                <w:sz w:val="19"/>
                <w:szCs w:val="19"/>
                <w:rtl w:val="0"/>
              </w:rPr>
              <w:t xml:space="preserve">Project Coordinator / Guide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b w:val="1"/>
                <w:bCs w:val="1"/>
                <w:color w:val="ffffff"/>
                <w:sz w:val="19"/>
                <w:szCs w:val="19"/>
                <w:rtl w:val="0"/>
              </w:rPr>
              <w:t xml:space="preserve">Internal Examiner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b w:val="1"/>
                <w:bCs w:val="1"/>
                <w:color w:val="ffffff"/>
                <w:sz w:val="19"/>
                <w:szCs w:val="19"/>
                <w:rtl w:val="0"/>
              </w:rPr>
              <w:t xml:space="preserve">Head of Department (HOD)</w:t>
            </w:r>
            <w:r w:rsidDel="00000000" w:rsidR="00000000" w:rsidRPr="00000000">
              <w:rPr>
                <w:rtl w:val="0"/>
              </w:rPr>
            </w:r>
          </w:p>
        </w:tc>
      </w:tr>
      <w:tr>
        <w:trPr>
          <w:cantSplit w:val="0"/>
          <w:tblHeader w:val="0"/>
        </w:trPr>
        <w:tc>
          <w:tcPr>
            <w:tcMar>
              <w:top w:w="300.0" w:type="dxa"/>
              <w:left w:w="100.0" w:type="dxa"/>
              <w:bottom w:w="100.0" w:type="dxa"/>
              <w:right w:w="100.0" w:type="dxa"/>
            </w:tcMar>
          </w:tcPr>
          <w:p w:rsidR="00000000" w:rsidDel="00000000" w:rsidP="00000000" w:rsidRDefault="00000000" w:rsidRPr="00000000" w14:paraId="000000C9">
            <w:pPr>
              <w:jc w:val="center"/>
              <w:rPr/>
            </w:pPr>
            <w:r w:rsidDel="00000000" w:rsidR="00000000" w:rsidRPr="00000000">
              <w:rPr>
                <w:color w:val="78828c"/>
                <w:sz w:val="17"/>
                <w:szCs w:val="17"/>
                <w:rtl w:val="0"/>
              </w:rPr>
              <w:t xml:space="preserve">Signature: __________________</w:t>
              <w:br w:type="textWrapping"/>
              <w:t xml:space="preserve">Date: __________________</w:t>
            </w:r>
            <w:r w:rsidDel="00000000" w:rsidR="00000000" w:rsidRPr="00000000">
              <w:rPr>
                <w:rtl w:val="0"/>
              </w:rPr>
            </w:r>
          </w:p>
        </w:tc>
        <w:tc>
          <w:tcPr>
            <w:tcMar>
              <w:top w:w="300.0" w:type="dxa"/>
              <w:left w:w="100.0" w:type="dxa"/>
              <w:bottom w:w="100.0" w:type="dxa"/>
              <w:right w:w="100.0" w:type="dxa"/>
            </w:tcMar>
          </w:tcPr>
          <w:p w:rsidR="00000000" w:rsidDel="00000000" w:rsidP="00000000" w:rsidRDefault="00000000" w:rsidRPr="00000000" w14:paraId="000000CA">
            <w:pPr>
              <w:jc w:val="center"/>
              <w:rPr/>
            </w:pPr>
            <w:r w:rsidDel="00000000" w:rsidR="00000000" w:rsidRPr="00000000">
              <w:rPr>
                <w:color w:val="78828c"/>
                <w:sz w:val="17"/>
                <w:szCs w:val="17"/>
                <w:rtl w:val="0"/>
              </w:rPr>
              <w:t xml:space="preserve">Signature: __________________</w:t>
              <w:br w:type="textWrapping"/>
              <w:t xml:space="preserve">Date: __________________</w:t>
            </w:r>
            <w:r w:rsidDel="00000000" w:rsidR="00000000" w:rsidRPr="00000000">
              <w:rPr>
                <w:rtl w:val="0"/>
              </w:rPr>
            </w:r>
          </w:p>
        </w:tc>
        <w:tc>
          <w:tcPr>
            <w:tcMar>
              <w:top w:w="300.0" w:type="dxa"/>
              <w:left w:w="100.0" w:type="dxa"/>
              <w:bottom w:w="100.0" w:type="dxa"/>
              <w:right w:w="100.0" w:type="dxa"/>
            </w:tcMar>
          </w:tcPr>
          <w:p w:rsidR="00000000" w:rsidDel="00000000" w:rsidP="00000000" w:rsidRDefault="00000000" w:rsidRPr="00000000" w14:paraId="000000CB">
            <w:pPr>
              <w:jc w:val="center"/>
              <w:rPr/>
            </w:pPr>
            <w:r w:rsidDel="00000000" w:rsidR="00000000" w:rsidRPr="00000000">
              <w:rPr>
                <w:color w:val="78828c"/>
                <w:sz w:val="17"/>
                <w:szCs w:val="17"/>
                <w:rtl w:val="0"/>
              </w:rPr>
              <w:t xml:space="preserve">Signature: __________________</w:t>
              <w:br w:type="textWrapping"/>
              <w:t xml:space="preserve">Date: __________________</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78828c"/>
        <w:sz w:val="17"/>
        <w:szCs w:val="17"/>
        <w:u w:val="none"/>
        <w:shd w:fill="auto" w:val="clear"/>
        <w:vertAlign w:val="baseline"/>
        <w:rtl w:val="0"/>
      </w:rPr>
      <w:t xml:space="preserve">Page Reference - IEEE Std 830-1998 Academic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78828c"/>
        <w:sz w:val="17"/>
        <w:szCs w:val="17"/>
        <w:u w:val="none"/>
        <w:shd w:fill="auto" w:val="clear"/>
        <w:vertAlign w:val="baseline"/>
        <w:rtl w:val="0"/>
      </w:rPr>
      <w:t xml:space="preserve">Software Requirements Specification | B.Tech Project 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d42"/>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tyle31">
    <w:name w:val="header"/>
    <w:basedOn w:val="style0"/>
    <w:next w:val="style31"/>
    <w:link w:val="style4097"/>
    <w:uiPriority w:val="99"/>
    <w:pPr>
      <w:tabs>
        <w:tab w:val="center" w:leader="none" w:pos="4680"/>
        <w:tab w:val="right" w:leader="none" w:pos="9360"/>
      </w:tabs>
      <w:spacing w:after="0" w:line="240" w:lineRule="auto"/>
    </w:pPr>
    <w:rPr/>
  </w:style>
  <w:style w:type="character" w:styleId="style4097" w:customStyle="1">
    <w:name w:val="Header Char_cc66c393-3d3b-438a-aeb0-9a22a016f3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240" w:lineRule="auto"/>
    </w:pPr>
    <w:rPr/>
  </w:style>
  <w:style w:type="character" w:styleId="style4098" w:customStyle="1">
    <w:name w:val="Footer Char_c1c6cf7e-6a08-4e6b-b467-1a78964ec282"/>
    <w:basedOn w:val="style65"/>
    <w:next w:val="style4098"/>
    <w:link w:val="style32"/>
    <w:uiPriority w:val="99"/>
  </w:style>
  <w:style w:type="paragraph" w:styleId="style7">
    <w:name w:val="heading 7"/>
    <w:basedOn w:val="style0"/>
    <w:next w:val="style0"/>
    <w:link w:val="style4112"/>
    <w:uiPriority w:val="9"/>
    <w:qFormat w:val="1"/>
    <w:pPr>
      <w:keepNext w:val="1"/>
      <w:keepLines w:val="1"/>
      <w:spacing w:after="0" w:before="200"/>
      <w:outlineLvl w:val="6"/>
    </w:pPr>
    <w:rPr>
      <w:rFonts w:ascii="Calibri" w:cs="宋体" w:eastAsia="ＭＳ ゴシック" w:hAnsi="Calibri"/>
      <w:i w:val="1"/>
      <w:iCs w:val="1"/>
      <w:color w:val="404040"/>
    </w:rPr>
  </w:style>
  <w:style w:type="paragraph" w:styleId="style8">
    <w:name w:val="heading 8"/>
    <w:basedOn w:val="style0"/>
    <w:next w:val="style0"/>
    <w:link w:val="style4113"/>
    <w:uiPriority w:val="9"/>
    <w:qFormat w:val="1"/>
    <w:pPr>
      <w:keepNext w:val="1"/>
      <w:keepLines w:val="1"/>
      <w:spacing w:after="0" w:before="200"/>
      <w:outlineLvl w:val="7"/>
    </w:pPr>
    <w:rPr>
      <w:rFonts w:ascii="Calibri" w:cs="宋体" w:eastAsia="ＭＳ ゴシック" w:hAnsi="Calibri"/>
      <w:color w:val="4f81bd"/>
      <w:sz w:val="20"/>
      <w:szCs w:val="20"/>
    </w:rPr>
  </w:style>
  <w:style w:type="paragraph" w:styleId="style9">
    <w:name w:val="heading 9"/>
    <w:basedOn w:val="style0"/>
    <w:next w:val="style0"/>
    <w:link w:val="style4114"/>
    <w:uiPriority w:val="9"/>
    <w:qFormat w:val="1"/>
    <w:pPr>
      <w:keepNext w:val="1"/>
      <w:keepLines w:val="1"/>
      <w:spacing w:after="0" w:before="200"/>
      <w:outlineLvl w:val="8"/>
    </w:pPr>
    <w:rPr>
      <w:rFonts w:ascii="Calibri" w:cs="宋体" w:eastAsia="ＭＳ ゴシック" w:hAnsi="Calibri"/>
      <w:i w:val="1"/>
      <w:iCs w:val="1"/>
      <w:color w:val="404040"/>
      <w:sz w:val="20"/>
      <w:szCs w:val="20"/>
    </w:rPr>
  </w:style>
  <w:style w:type="character" w:styleId="style65" w:default="1">
    <w:name w:val="Default Paragraph Font"/>
    <w:next w:val="style65"/>
    <w:uiPriority w:val="1"/>
  </w:style>
  <w:style w:type="table" w:styleId="style105" w:default="1">
    <w:name w:val="Normal Table"/>
    <w:next w:val="style105"/>
    <w:uiPriority w:val="99"/>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paragraph" w:styleId="style157">
    <w:name w:val="No Spacing"/>
    <w:next w:val="style157"/>
    <w:uiPriority w:val="1"/>
    <w:qFormat w:val="1"/>
    <w:pPr>
      <w:spacing w:after="0" w:line="240" w:lineRule="auto"/>
    </w:pPr>
    <w:rPr/>
  </w:style>
  <w:style w:type="character" w:styleId="style4099" w:customStyle="1">
    <w:name w:val="Heading 1 Char_ca06e5f2-9c95-4d3c-ac41-e6b0d897c2f3"/>
    <w:basedOn w:val="style65"/>
    <w:next w:val="style4099"/>
    <w:link w:val="style1"/>
    <w:uiPriority w:val="9"/>
    <w:rPr>
      <w:rFonts w:ascii="Calibri" w:cs="宋体" w:eastAsia="ＭＳ ゴシック" w:hAnsi="Calibri"/>
      <w:b w:val="1"/>
      <w:bCs w:val="1"/>
      <w:color w:val="365f91"/>
      <w:sz w:val="28"/>
      <w:szCs w:val="28"/>
    </w:rPr>
  </w:style>
  <w:style w:type="character" w:styleId="style4100" w:customStyle="1">
    <w:name w:val="Heading 2 Char_1da0699a-bf62-4645-b913-f3d6f4567983"/>
    <w:basedOn w:val="style65"/>
    <w:next w:val="style4100"/>
    <w:link w:val="style2"/>
    <w:uiPriority w:val="9"/>
    <w:rPr>
      <w:rFonts w:ascii="Calibri" w:cs="宋体" w:eastAsia="ＭＳ ゴシック" w:hAnsi="Calibri"/>
      <w:b w:val="1"/>
      <w:bCs w:val="1"/>
      <w:color w:val="4f81bd"/>
      <w:sz w:val="26"/>
      <w:szCs w:val="26"/>
    </w:rPr>
  </w:style>
  <w:style w:type="character" w:styleId="style4101" w:customStyle="1">
    <w:name w:val="Heading 3 Char_222f7757-d3a6-4c31-bfdb-fa79cf41299c"/>
    <w:basedOn w:val="style65"/>
    <w:next w:val="style4101"/>
    <w:link w:val="style3"/>
    <w:uiPriority w:val="9"/>
    <w:rPr>
      <w:rFonts w:ascii="Calibri" w:cs="宋体" w:eastAsia="ＭＳ ゴシック" w:hAnsi="Calibri"/>
      <w:b w:val="1"/>
      <w:bCs w:val="1"/>
      <w:color w:val="4f81bd"/>
    </w:rPr>
  </w:style>
  <w:style w:type="character" w:styleId="style4102" w:customStyle="1">
    <w:name w:val="Title Char_80cea29c-f357-48ae-a7ff-2110c922ce15"/>
    <w:basedOn w:val="style65"/>
    <w:next w:val="style4102"/>
    <w:link w:val="style62"/>
    <w:uiPriority w:val="10"/>
    <w:rPr>
      <w:rFonts w:ascii="Calibri" w:cs="宋体" w:eastAsia="ＭＳ ゴシック" w:hAnsi="Calibri"/>
      <w:color w:val="17365d"/>
      <w:spacing w:val="5"/>
      <w:kern w:val="28"/>
      <w:sz w:val="52"/>
      <w:szCs w:val="52"/>
    </w:rPr>
  </w:style>
  <w:style w:type="character" w:styleId="style4103" w:customStyle="1">
    <w:name w:val="Subtitle Char"/>
    <w:basedOn w:val="style65"/>
    <w:next w:val="style4103"/>
    <w:link w:val="style74"/>
    <w:uiPriority w:val="11"/>
    <w:rPr>
      <w:rFonts w:ascii="Calibri" w:cs="宋体" w:eastAsia="ＭＳ ゴシック" w:hAnsi="Calibri"/>
      <w:i w:val="1"/>
      <w:iCs w:val="1"/>
      <w:color w:val="4f81bd"/>
      <w:spacing w:val="15"/>
      <w:sz w:val="24"/>
      <w:szCs w:val="24"/>
    </w:rPr>
  </w:style>
  <w:style w:type="paragraph" w:styleId="style179">
    <w:name w:val="List Paragraph"/>
    <w:basedOn w:val="style0"/>
    <w:next w:val="style179"/>
    <w:uiPriority w:val="34"/>
    <w:qFormat w:val="1"/>
    <w:pPr>
      <w:ind w:left="720"/>
      <w:contextualSpacing w:val="1"/>
    </w:pPr>
    <w:rPr/>
  </w:style>
  <w:style w:type="paragraph" w:styleId="style66">
    <w:name w:val="Body Text"/>
    <w:basedOn w:val="style0"/>
    <w:next w:val="style66"/>
    <w:link w:val="style4104"/>
    <w:uiPriority w:val="99"/>
    <w:pPr>
      <w:spacing w:after="120"/>
    </w:pPr>
    <w:rPr/>
  </w:style>
  <w:style w:type="character" w:styleId="style4104" w:customStyle="1">
    <w:name w:val="Body Text Char"/>
    <w:basedOn w:val="style65"/>
    <w:next w:val="style4104"/>
    <w:link w:val="style66"/>
    <w:uiPriority w:val="99"/>
  </w:style>
  <w:style w:type="paragraph" w:styleId="style80">
    <w:name w:val="Body Text 2"/>
    <w:basedOn w:val="style0"/>
    <w:next w:val="style80"/>
    <w:link w:val="style4105"/>
    <w:uiPriority w:val="99"/>
    <w:pPr>
      <w:spacing w:after="120" w:line="480" w:lineRule="auto"/>
    </w:pPr>
    <w:rPr/>
  </w:style>
  <w:style w:type="character" w:styleId="style4105" w:customStyle="1">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styleId="style4106" w:customStyle="1">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val="1"/>
    </w:pPr>
    <w:rPr/>
  </w:style>
  <w:style w:type="paragraph" w:styleId="style50">
    <w:name w:val="List 2"/>
    <w:basedOn w:val="style0"/>
    <w:next w:val="style50"/>
    <w:uiPriority w:val="99"/>
    <w:pPr>
      <w:ind w:left="720" w:hanging="360"/>
      <w:contextualSpacing w:val="1"/>
    </w:pPr>
    <w:rPr/>
  </w:style>
  <w:style w:type="paragraph" w:styleId="style51">
    <w:name w:val="List 3"/>
    <w:basedOn w:val="style0"/>
    <w:next w:val="style51"/>
    <w:uiPriority w:val="99"/>
    <w:pPr>
      <w:ind w:left="1080" w:hanging="360"/>
      <w:contextualSpacing w:val="1"/>
    </w:pPr>
    <w:rPr/>
  </w:style>
  <w:style w:type="paragraph" w:styleId="style48">
    <w:name w:val="List Bullet"/>
    <w:basedOn w:val="style0"/>
    <w:next w:val="style48"/>
    <w:uiPriority w:val="99"/>
    <w:pPr>
      <w:numPr>
        <w:ilvl w:val="0"/>
        <w:numId w:val="1"/>
      </w:numPr>
      <w:contextualSpacing w:val="1"/>
    </w:pPr>
    <w:rPr/>
  </w:style>
  <w:style w:type="paragraph" w:styleId="style54">
    <w:name w:val="List Bullet 2"/>
    <w:basedOn w:val="style0"/>
    <w:next w:val="style54"/>
    <w:uiPriority w:val="99"/>
    <w:pPr>
      <w:numPr>
        <w:ilvl w:val="0"/>
        <w:numId w:val="2"/>
      </w:numPr>
      <w:contextualSpacing w:val="1"/>
    </w:pPr>
    <w:rPr/>
  </w:style>
  <w:style w:type="paragraph" w:styleId="style55">
    <w:name w:val="List Bullet 3"/>
    <w:basedOn w:val="style0"/>
    <w:next w:val="style55"/>
    <w:uiPriority w:val="99"/>
    <w:pPr>
      <w:numPr>
        <w:ilvl w:val="0"/>
        <w:numId w:val="3"/>
      </w:numPr>
      <w:contextualSpacing w:val="1"/>
    </w:pPr>
    <w:rPr/>
  </w:style>
  <w:style w:type="paragraph" w:styleId="style49">
    <w:name w:val="List Number"/>
    <w:basedOn w:val="style0"/>
    <w:next w:val="style49"/>
    <w:uiPriority w:val="99"/>
    <w:pPr>
      <w:numPr>
        <w:ilvl w:val="0"/>
        <w:numId w:val="4"/>
      </w:numPr>
      <w:contextualSpacing w:val="1"/>
    </w:pPr>
    <w:rPr/>
  </w:style>
  <w:style w:type="paragraph" w:styleId="style58">
    <w:name w:val="List Number 2"/>
    <w:basedOn w:val="style0"/>
    <w:next w:val="style58"/>
    <w:uiPriority w:val="99"/>
    <w:pPr>
      <w:numPr>
        <w:ilvl w:val="0"/>
        <w:numId w:val="5"/>
      </w:numPr>
      <w:contextualSpacing w:val="1"/>
    </w:pPr>
    <w:rPr/>
  </w:style>
  <w:style w:type="paragraph" w:styleId="style59">
    <w:name w:val="List Number 3"/>
    <w:basedOn w:val="style0"/>
    <w:next w:val="style59"/>
    <w:uiPriority w:val="99"/>
    <w:pPr>
      <w:numPr>
        <w:ilvl w:val="0"/>
        <w:numId w:val="6"/>
      </w:numPr>
      <w:contextualSpacing w:val="1"/>
    </w:pPr>
    <w:rPr/>
  </w:style>
  <w:style w:type="paragraph" w:styleId="style68">
    <w:name w:val="List Continue"/>
    <w:basedOn w:val="style0"/>
    <w:next w:val="style68"/>
    <w:uiPriority w:val="99"/>
    <w:pPr>
      <w:spacing w:after="120"/>
      <w:ind w:left="360"/>
      <w:contextualSpacing w:val="1"/>
    </w:pPr>
    <w:rPr/>
  </w:style>
  <w:style w:type="paragraph" w:styleId="style69">
    <w:name w:val="List Continue 2"/>
    <w:basedOn w:val="style0"/>
    <w:next w:val="style69"/>
    <w:uiPriority w:val="99"/>
    <w:pPr>
      <w:spacing w:after="120"/>
      <w:ind w:left="720"/>
      <w:contextualSpacing w:val="1"/>
    </w:pPr>
    <w:rPr/>
  </w:style>
  <w:style w:type="paragraph" w:styleId="style70">
    <w:name w:val="List Continue 3"/>
    <w:basedOn w:val="style0"/>
    <w:next w:val="style70"/>
    <w:uiPriority w:val="99"/>
    <w:pPr>
      <w:spacing w:after="120"/>
      <w:ind w:left="1080"/>
      <w:contextualSpacing w:val="1"/>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styleId="style4107" w:customStyle="1">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uiPriority w:val="29"/>
    <w:qFormat w:val="1"/>
    <w:pPr/>
    <w:rPr>
      <w:i w:val="1"/>
      <w:iCs w:val="1"/>
      <w:color w:val="000000"/>
    </w:rPr>
  </w:style>
  <w:style w:type="character" w:styleId="style4108" w:customStyle="1">
    <w:name w:val="Quote Char_289d28fb-c44c-4fe5-8197-0038c2ba58b7"/>
    <w:basedOn w:val="style65"/>
    <w:next w:val="style4108"/>
    <w:link w:val="style180"/>
    <w:uiPriority w:val="29"/>
    <w:rPr>
      <w:i w:val="1"/>
      <w:iCs w:val="1"/>
      <w:color w:val="000000"/>
    </w:rPr>
  </w:style>
  <w:style w:type="character" w:styleId="style4109" w:customStyle="1">
    <w:name w:val="Heading 4 Char_e318f507-f360-46d3-b5ef-a086a017061d"/>
    <w:basedOn w:val="style65"/>
    <w:next w:val="style4109"/>
    <w:link w:val="style4"/>
    <w:uiPriority w:val="9"/>
    <w:rPr>
      <w:rFonts w:ascii="Calibri" w:cs="宋体" w:eastAsia="ＭＳ ゴシック" w:hAnsi="Calibri"/>
      <w:b w:val="1"/>
      <w:bCs w:val="1"/>
      <w:i w:val="1"/>
      <w:iCs w:val="1"/>
      <w:color w:val="4f81bd"/>
    </w:rPr>
  </w:style>
  <w:style w:type="character" w:styleId="style4110" w:customStyle="1">
    <w:name w:val="Heading 5 Char_eb6b9b8c-3960-4a4b-96f2-4256b9daf94f"/>
    <w:basedOn w:val="style65"/>
    <w:next w:val="style4110"/>
    <w:link w:val="style5"/>
    <w:uiPriority w:val="9"/>
    <w:rPr>
      <w:rFonts w:ascii="Calibri" w:cs="宋体" w:eastAsia="ＭＳ ゴシック" w:hAnsi="Calibri"/>
      <w:color w:val="243f60"/>
    </w:rPr>
  </w:style>
  <w:style w:type="character" w:styleId="style4111" w:customStyle="1">
    <w:name w:val="Heading 6 Char_f8d83a59-6d50-488e-a844-da829035032b"/>
    <w:basedOn w:val="style65"/>
    <w:next w:val="style4111"/>
    <w:link w:val="style6"/>
    <w:uiPriority w:val="9"/>
    <w:rPr>
      <w:rFonts w:ascii="Calibri" w:cs="宋体" w:eastAsia="ＭＳ ゴシック" w:hAnsi="Calibri"/>
      <w:i w:val="1"/>
      <w:iCs w:val="1"/>
      <w:color w:val="243f60"/>
    </w:rPr>
  </w:style>
  <w:style w:type="character" w:styleId="style4112" w:customStyle="1">
    <w:name w:val="Heading 7 Char_c3da4b19-d1e1-48dd-89fa-c5e179556173"/>
    <w:basedOn w:val="style65"/>
    <w:next w:val="style4112"/>
    <w:link w:val="style7"/>
    <w:uiPriority w:val="9"/>
    <w:rPr>
      <w:rFonts w:ascii="Calibri" w:cs="宋体" w:eastAsia="ＭＳ ゴシック" w:hAnsi="Calibri"/>
      <w:i w:val="1"/>
      <w:iCs w:val="1"/>
      <w:color w:val="404040"/>
    </w:rPr>
  </w:style>
  <w:style w:type="character" w:styleId="style4113" w:customStyle="1">
    <w:name w:val="Heading 8 Char_ac8e62e3-7ed1-4c73-b4e1-34e5ac460095"/>
    <w:basedOn w:val="style65"/>
    <w:next w:val="style4113"/>
    <w:link w:val="style8"/>
    <w:uiPriority w:val="9"/>
    <w:rPr>
      <w:rFonts w:ascii="Calibri" w:cs="宋体" w:eastAsia="ＭＳ ゴシック" w:hAnsi="Calibri"/>
      <w:color w:val="4f81bd"/>
      <w:sz w:val="20"/>
      <w:szCs w:val="20"/>
    </w:rPr>
  </w:style>
  <w:style w:type="character" w:styleId="style4114" w:customStyle="1">
    <w:name w:val="Heading 9 Char_83ad7a35-bdaf-4f4c-aa0c-4543fc019991"/>
    <w:basedOn w:val="style65"/>
    <w:next w:val="style4114"/>
    <w:link w:val="style9"/>
    <w:uiPriority w:val="9"/>
    <w:rPr>
      <w:rFonts w:ascii="Calibri" w:cs="宋体" w:eastAsia="ＭＳ ゴシック" w:hAnsi="Calibri"/>
      <w:i w:val="1"/>
      <w:iCs w:val="1"/>
      <w:color w:val="404040"/>
      <w:sz w:val="20"/>
      <w:szCs w:val="20"/>
    </w:rPr>
  </w:style>
  <w:style w:type="paragraph" w:styleId="style34">
    <w:name w:val="caption"/>
    <w:basedOn w:val="style0"/>
    <w:next w:val="style0"/>
    <w:uiPriority w:val="35"/>
    <w:qFormat w:val="1"/>
    <w:pPr>
      <w:spacing w:line="240" w:lineRule="auto"/>
    </w:pPr>
    <w:rPr>
      <w:b w:val="1"/>
      <w:bCs w:val="1"/>
      <w:color w:val="4f81bd"/>
      <w:sz w:val="18"/>
      <w:szCs w:val="18"/>
    </w:rPr>
  </w:style>
  <w:style w:type="character" w:styleId="style87">
    <w:name w:val="Strong"/>
    <w:basedOn w:val="style65"/>
    <w:next w:val="style87"/>
    <w:uiPriority w:val="22"/>
    <w:qFormat w:val="1"/>
    <w:rPr>
      <w:b w:val="1"/>
      <w:bCs w:val="1"/>
    </w:rPr>
  </w:style>
  <w:style w:type="character" w:styleId="style88">
    <w:name w:val="Emphasis"/>
    <w:basedOn w:val="style65"/>
    <w:next w:val="style88"/>
    <w:uiPriority w:val="20"/>
    <w:qFormat w:val="1"/>
    <w:rPr>
      <w:i w:val="1"/>
      <w:iCs w:val="1"/>
    </w:rPr>
  </w:style>
  <w:style w:type="paragraph" w:styleId="style181">
    <w:name w:val="Intense Quote"/>
    <w:basedOn w:val="style0"/>
    <w:next w:val="style0"/>
    <w:link w:val="style4115"/>
    <w:uiPriority w:val="30"/>
    <w:qFormat w:val="1"/>
    <w:pPr>
      <w:pBdr>
        <w:bottom w:color="4f81bd" w:space="4" w:sz="4" w:val="single"/>
      </w:pBdr>
      <w:spacing w:after="280" w:before="200"/>
      <w:ind w:left="936" w:right="936"/>
    </w:pPr>
    <w:rPr>
      <w:b w:val="1"/>
      <w:bCs w:val="1"/>
      <w:i w:val="1"/>
      <w:iCs w:val="1"/>
      <w:color w:val="4f81bd"/>
    </w:rPr>
  </w:style>
  <w:style w:type="character" w:styleId="style4115" w:customStyle="1">
    <w:name w:val="Intense Quote Char_29fe2b4f-ae1d-4cc8-a019-54c6dc27e924"/>
    <w:basedOn w:val="style65"/>
    <w:next w:val="style4115"/>
    <w:link w:val="style181"/>
    <w:uiPriority w:val="30"/>
    <w:rPr>
      <w:b w:val="1"/>
      <w:bCs w:val="1"/>
      <w:i w:val="1"/>
      <w:iCs w:val="1"/>
      <w:color w:val="4f81bd"/>
    </w:rPr>
  </w:style>
  <w:style w:type="character" w:styleId="style260">
    <w:name w:val="Subtle Emphasis"/>
    <w:basedOn w:val="style65"/>
    <w:next w:val="style260"/>
    <w:uiPriority w:val="19"/>
    <w:qFormat w:val="1"/>
    <w:rPr>
      <w:i w:val="1"/>
      <w:iCs w:val="1"/>
      <w:color w:val="808080"/>
    </w:rPr>
  </w:style>
  <w:style w:type="character" w:styleId="style261">
    <w:name w:val="Intense Emphasis"/>
    <w:basedOn w:val="style65"/>
    <w:next w:val="style261"/>
    <w:uiPriority w:val="21"/>
    <w:qFormat w:val="1"/>
    <w:rPr>
      <w:b w:val="1"/>
      <w:bCs w:val="1"/>
      <w:i w:val="1"/>
      <w:iCs w:val="1"/>
      <w:color w:val="4f81bd"/>
    </w:rPr>
  </w:style>
  <w:style w:type="character" w:styleId="style262">
    <w:name w:val="Subtle Reference"/>
    <w:basedOn w:val="style65"/>
    <w:next w:val="style262"/>
    <w:uiPriority w:val="31"/>
    <w:qFormat w:val="1"/>
    <w:rPr>
      <w:smallCaps w:val="1"/>
      <w:color w:val="c0504d"/>
      <w:u w:val="single"/>
    </w:rPr>
  </w:style>
  <w:style w:type="character" w:styleId="style263">
    <w:name w:val="Intense Reference"/>
    <w:basedOn w:val="style65"/>
    <w:next w:val="style263"/>
    <w:uiPriority w:val="32"/>
    <w:qFormat w:val="1"/>
    <w:rPr>
      <w:b w:val="1"/>
      <w:bCs w:val="1"/>
      <w:smallCaps w:val="1"/>
      <w:color w:val="c0504d"/>
      <w:spacing w:val="5"/>
      <w:u w:val="single"/>
    </w:rPr>
  </w:style>
  <w:style w:type="character" w:styleId="style264">
    <w:name w:val="Book Title"/>
    <w:basedOn w:val="style65"/>
    <w:next w:val="style264"/>
    <w:uiPriority w:val="33"/>
    <w:qFormat w:val="1"/>
    <w:rPr>
      <w:b w:val="1"/>
      <w:bCs w:val="1"/>
      <w:smallCaps w:val="1"/>
      <w:spacing w:val="5"/>
    </w:rPr>
  </w:style>
  <w:style w:type="paragraph" w:styleId="style266">
    <w:name w:val="TOC Heading"/>
    <w:basedOn w:val="style1"/>
    <w:next w:val="style0"/>
    <w:uiPriority w:val="39"/>
    <w:qFormat w:val="1"/>
    <w:pPr>
      <w:outlineLvl w:val="9"/>
    </w:pPr>
    <w:rPr/>
  </w:style>
  <w:style w:type="table" w:styleId="style154">
    <w:name w:val="Table Grid"/>
    <w:basedOn w:val="style105"/>
    <w:next w:val="style154"/>
    <w:uiPriority w:val="59"/>
    <w:pPr>
      <w:spacing w:after="0" w:line="240" w:lineRule="auto"/>
    </w:pPr>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tcPr>
      <w:tcBorders/>
    </w:tcPr>
  </w:style>
  <w:style w:type="table" w:styleId="style158">
    <w:name w:val="Light Shading"/>
    <w:basedOn w:val="style105"/>
    <w:next w:val="style158"/>
    <w:uiPriority w:val="60"/>
    <w:pPr>
      <w:spacing w:after="0" w:line="240" w:lineRule="auto"/>
    </w:pPr>
    <w:rPr>
      <w:color w:val="000000"/>
    </w:rPr>
    <w:tblPr>
      <w:tblStyleRowBandSize w:val="1"/>
      <w:tblStyleColBandSize w:val="1"/>
      <w:tblInd w:w="0.0" w:type="dxa"/>
      <w:tblBorders>
        <w:top w:color="000000" w:space="0" w:sz="8" w:val="single"/>
        <w:bottom w:color="000000"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band1Horz">
      <w:pPr/>
      <w:tblPr/>
      <w:tcPr>
        <w:tcBorders>
          <w:left w:space="0" w:sz="0" w:val="nil"/>
          <w:right w:space="0" w:sz="0" w:val="nil"/>
          <w:insideH w:space="0" w:sz="0" w:val="nil"/>
          <w:insideV w:space="0" w:sz="0" w:val="nil"/>
        </w:tcBorders>
        <w:shd w:color="auto" w:fill="c0c0c0" w:val="clear"/>
      </w:tcPr>
    </w:tblStylePr>
    <w:tblStylePr w:type="firstCol">
      <w:pPr/>
      <w:rPr>
        <w:b w:val="1"/>
        <w:bCs w:val="1"/>
      </w:rPr>
      <w:tcPr>
        <w:tcBorders/>
      </w:tcPr>
    </w:tblStylePr>
    <w:tblStylePr w:type="lastCol">
      <w:pPr/>
      <w:rPr>
        <w:b w:val="1"/>
        <w:bCs w:val="1"/>
      </w:rPr>
      <w:tcPr>
        <w:tcBorders/>
      </w:tcPr>
    </w:tblStylePr>
    <w:tblStylePr w:type="band1Vert">
      <w:pPr/>
      <w:tblPr/>
      <w:tcPr>
        <w:tcBorders>
          <w:left w:space="0" w:sz="0" w:val="nil"/>
          <w:right w:space="0" w:sz="0" w:val="nil"/>
          <w:insideH w:space="0" w:sz="0" w:val="nil"/>
          <w:insideV w:space="0" w:sz="0" w:val="nil"/>
        </w:tcBorders>
        <w:shd w:color="auto" w:fill="c0c0c0" w:val="clear"/>
      </w:tcPr>
    </w:tblStylePr>
  </w:style>
  <w:style w:type="table" w:styleId="style172">
    <w:name w:val="Light Shading Accent 1"/>
    <w:basedOn w:val="style105"/>
    <w:next w:val="style172"/>
    <w:uiPriority w:val="60"/>
    <w:pPr>
      <w:spacing w:after="0" w:line="240" w:lineRule="auto"/>
    </w:pPr>
    <w:rPr>
      <w:color w:val="365f91"/>
    </w:rPr>
    <w:tblPr>
      <w:tblStyleRowBandSize w:val="1"/>
      <w:tblStyleColBandSize w:val="1"/>
      <w:tblInd w:w="0.0" w:type="dxa"/>
      <w:tblBorders>
        <w:top w:color="4f81bd" w:space="0" w:sz="8" w:val="single"/>
        <w:bottom w:color="4f81bd"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band1Horz">
      <w:pPr/>
      <w:tblPr/>
      <w:tcPr>
        <w:tcBorders>
          <w:left w:space="0" w:sz="0" w:val="nil"/>
          <w:right w:space="0" w:sz="0" w:val="nil"/>
          <w:insideH w:space="0" w:sz="0" w:val="nil"/>
          <w:insideV w:space="0" w:sz="0" w:val="nil"/>
        </w:tcBorders>
        <w:shd w:color="auto" w:fill="d3dfee" w:val="clear"/>
      </w:tcPr>
    </w:tblStylePr>
    <w:tblStylePr w:type="firstCol">
      <w:pPr/>
      <w:rPr>
        <w:b w:val="1"/>
        <w:bCs w:val="1"/>
      </w:rPr>
      <w:tcPr>
        <w:tcBorders/>
      </w:tcPr>
    </w:tblStylePr>
    <w:tblStylePr w:type="lastCol">
      <w:pPr/>
      <w:rPr>
        <w:b w:val="1"/>
        <w:bCs w:val="1"/>
      </w:rPr>
      <w:tcPr>
        <w:tcBorders/>
      </w:tcPr>
    </w:tblStylePr>
    <w:tblStylePr w:type="band1Vert">
      <w:pPr/>
      <w:tblPr/>
      <w:tcPr>
        <w:tcBorders>
          <w:left w:space="0" w:sz="0" w:val="nil"/>
          <w:right w:space="0" w:sz="0" w:val="nil"/>
          <w:insideH w:space="0" w:sz="0" w:val="nil"/>
          <w:insideV w:space="0" w:sz="0" w:val="nil"/>
        </w:tcBorders>
        <w:shd w:color="auto" w:fill="d3dfee" w:val="clear"/>
      </w:tcPr>
    </w:tblStylePr>
  </w:style>
  <w:style w:type="table" w:styleId="style190">
    <w:name w:val="Light Shading Accent 2"/>
    <w:basedOn w:val="style105"/>
    <w:next w:val="style190"/>
    <w:uiPriority w:val="60"/>
    <w:pPr>
      <w:spacing w:after="0" w:line="240" w:lineRule="auto"/>
    </w:pPr>
    <w:rPr>
      <w:color w:val="943634"/>
    </w:rPr>
    <w:tblPr>
      <w:tblStyleRowBandSize w:val="1"/>
      <w:tblStyleColBandSize w:val="1"/>
      <w:tblInd w:w="0.0" w:type="dxa"/>
      <w:tblBorders>
        <w:top w:color="c0504d" w:space="0" w:sz="8" w:val="single"/>
        <w:bottom w:color="c0504d"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band1Horz">
      <w:pPr/>
      <w:tblPr/>
      <w:tcPr>
        <w:tcBorders>
          <w:left w:space="0" w:sz="0" w:val="nil"/>
          <w:right w:space="0" w:sz="0" w:val="nil"/>
          <w:insideH w:space="0" w:sz="0" w:val="nil"/>
          <w:insideV w:space="0" w:sz="0" w:val="nil"/>
        </w:tcBorders>
        <w:shd w:color="auto" w:fill="efd3d2" w:val="clear"/>
      </w:tcPr>
    </w:tblStylePr>
    <w:tblStylePr w:type="firstCol">
      <w:pPr/>
      <w:rPr>
        <w:b w:val="1"/>
        <w:bCs w:val="1"/>
      </w:rPr>
      <w:tcPr>
        <w:tcBorders/>
      </w:tcPr>
    </w:tblStylePr>
    <w:tblStylePr w:type="lastCol">
      <w:pPr/>
      <w:rPr>
        <w:b w:val="1"/>
        <w:bCs w:val="1"/>
      </w:rPr>
      <w:tcPr>
        <w:tcBorders/>
      </w:tcPr>
    </w:tblStylePr>
    <w:tblStylePr w:type="band1Vert">
      <w:pPr/>
      <w:tblPr/>
      <w:tcPr>
        <w:tcBorders>
          <w:left w:space="0" w:sz="0" w:val="nil"/>
          <w:right w:space="0" w:sz="0" w:val="nil"/>
          <w:insideH w:space="0" w:sz="0" w:val="nil"/>
          <w:insideV w:space="0" w:sz="0" w:val="nil"/>
        </w:tcBorders>
        <w:shd w:color="auto" w:fill="efd3d2" w:val="clear"/>
      </w:tcPr>
    </w:tblStylePr>
  </w:style>
  <w:style w:type="table" w:styleId="style204">
    <w:name w:val="Light Shading Accent 3"/>
    <w:basedOn w:val="style105"/>
    <w:next w:val="style204"/>
    <w:uiPriority w:val="60"/>
    <w:pPr>
      <w:spacing w:after="0" w:line="240" w:lineRule="auto"/>
    </w:pPr>
    <w:rPr>
      <w:color w:val="76923c"/>
    </w:rPr>
    <w:tblPr>
      <w:tblStyleRowBandSize w:val="1"/>
      <w:tblStyleColBandSize w:val="1"/>
      <w:tblInd w:w="0.0" w:type="dxa"/>
      <w:tblBorders>
        <w:top w:color="9bbb59" w:space="0" w:sz="8" w:val="single"/>
        <w:bottom w:color="9bbb59"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rPr>
      <w:tblPr/>
      <w:tcPr>
        <w:tcBorders>
          <w:top w:color="9bbb59" w:space="0" w:sz="8" w:val="single"/>
          <w:left w:space="0" w:sz="0" w:val="nil"/>
          <w:bottom w:color="9bbb59"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val="single"/>
          <w:left w:space="0" w:sz="0" w:val="nil"/>
          <w:bottom w:color="9bbb59" w:space="0" w:sz="8" w:val="single"/>
          <w:right w:space="0" w:sz="0" w:val="nil"/>
          <w:insideH w:space="0" w:sz="0" w:val="nil"/>
          <w:insideV w:space="0" w:sz="0" w:val="nil"/>
        </w:tcBorders>
      </w:tcPr>
    </w:tblStylePr>
    <w:tblStylePr w:type="band1Horz">
      <w:pPr/>
      <w:tblPr/>
      <w:tcPr>
        <w:tcBorders>
          <w:left w:space="0" w:sz="0" w:val="nil"/>
          <w:right w:space="0" w:sz="0" w:val="nil"/>
          <w:insideH w:space="0" w:sz="0" w:val="nil"/>
          <w:insideV w:space="0" w:sz="0" w:val="nil"/>
        </w:tcBorders>
        <w:shd w:color="auto" w:fill="e6eed5" w:val="clear"/>
      </w:tcPr>
    </w:tblStylePr>
    <w:tblStylePr w:type="firstCol">
      <w:pPr/>
      <w:rPr>
        <w:b w:val="1"/>
        <w:bCs w:val="1"/>
      </w:rPr>
      <w:tcPr>
        <w:tcBorders/>
      </w:tcPr>
    </w:tblStylePr>
    <w:tblStylePr w:type="lastCol">
      <w:pPr/>
      <w:rPr>
        <w:b w:val="1"/>
        <w:bCs w:val="1"/>
      </w:rPr>
      <w:tcPr>
        <w:tcBorders/>
      </w:tcPr>
    </w:tblStylePr>
    <w:tblStylePr w:type="band1Vert">
      <w:pPr/>
      <w:tblPr/>
      <w:tcPr>
        <w:tcBorders>
          <w:left w:space="0" w:sz="0" w:val="nil"/>
          <w:right w:space="0" w:sz="0" w:val="nil"/>
          <w:insideH w:space="0" w:sz="0" w:val="nil"/>
          <w:insideV w:space="0" w:sz="0" w:val="nil"/>
        </w:tcBorders>
        <w:shd w:color="auto" w:fill="e6eed5" w:val="clear"/>
      </w:tcPr>
    </w:tblStylePr>
  </w:style>
  <w:style w:type="table" w:styleId="style218">
    <w:name w:val="Light Shading Accent 4"/>
    <w:basedOn w:val="style105"/>
    <w:next w:val="style218"/>
    <w:uiPriority w:val="60"/>
    <w:pPr>
      <w:spacing w:after="0" w:line="240" w:lineRule="auto"/>
    </w:pPr>
    <w:rPr>
      <w:color w:val="5f497a"/>
    </w:rPr>
    <w:tblPr>
      <w:tblStyleRowBandSize w:val="1"/>
      <w:tblStyleColBandSize w:val="1"/>
      <w:tblInd w:w="0.0" w:type="dxa"/>
      <w:tblBorders>
        <w:top w:color="8064a2" w:space="0" w:sz="8" w:val="single"/>
        <w:bottom w:color="8064a2"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band1Horz">
      <w:pPr/>
      <w:tblPr/>
      <w:tcPr>
        <w:tcBorders>
          <w:left w:space="0" w:sz="0" w:val="nil"/>
          <w:right w:space="0" w:sz="0" w:val="nil"/>
          <w:insideH w:space="0" w:sz="0" w:val="nil"/>
          <w:insideV w:space="0" w:sz="0" w:val="nil"/>
        </w:tcBorders>
        <w:shd w:color="auto" w:fill="dfd8e8" w:val="clear"/>
      </w:tcPr>
    </w:tblStylePr>
    <w:tblStylePr w:type="firstCol">
      <w:pPr/>
      <w:rPr>
        <w:b w:val="1"/>
        <w:bCs w:val="1"/>
      </w:rPr>
      <w:tcPr>
        <w:tcBorders/>
      </w:tcPr>
    </w:tblStylePr>
    <w:tblStylePr w:type="lastCol">
      <w:pPr/>
      <w:rPr>
        <w:b w:val="1"/>
        <w:bCs w:val="1"/>
      </w:rPr>
      <w:tcPr>
        <w:tcBorders/>
      </w:tcPr>
    </w:tblStylePr>
    <w:tblStylePr w:type="band1Vert">
      <w:pPr/>
      <w:tblPr/>
      <w:tcPr>
        <w:tcBorders>
          <w:left w:space="0" w:sz="0" w:val="nil"/>
          <w:right w:space="0" w:sz="0" w:val="nil"/>
          <w:insideH w:space="0" w:sz="0" w:val="nil"/>
          <w:insideV w:space="0" w:sz="0" w:val="nil"/>
        </w:tcBorders>
        <w:shd w:color="auto" w:fill="dfd8e8" w:val="clear"/>
      </w:tcPr>
    </w:tblStylePr>
  </w:style>
  <w:style w:type="table" w:styleId="style232">
    <w:name w:val="Light Shading Accent 5"/>
    <w:basedOn w:val="style105"/>
    <w:next w:val="style232"/>
    <w:uiPriority w:val="60"/>
    <w:pPr>
      <w:spacing w:after="0" w:line="240" w:lineRule="auto"/>
    </w:pPr>
    <w:rPr>
      <w:color w:val="31849b"/>
    </w:rPr>
    <w:tblPr>
      <w:tblStyleRowBandSize w:val="1"/>
      <w:tblStyleColBandSize w:val="1"/>
      <w:tblInd w:w="0.0" w:type="dxa"/>
      <w:tblBorders>
        <w:top w:color="4bacc6" w:space="0" w:sz="8" w:val="single"/>
        <w:bottom w:color="4bacc6"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band1Horz">
      <w:pPr/>
      <w:tblPr/>
      <w:tcPr>
        <w:tcBorders>
          <w:left w:space="0" w:sz="0" w:val="nil"/>
          <w:right w:space="0" w:sz="0" w:val="nil"/>
          <w:insideH w:space="0" w:sz="0" w:val="nil"/>
          <w:insideV w:space="0" w:sz="0" w:val="nil"/>
        </w:tcBorders>
        <w:shd w:color="auto" w:fill="d2eaf1" w:val="clear"/>
      </w:tcPr>
    </w:tblStylePr>
    <w:tblStylePr w:type="firstCol">
      <w:pPr/>
      <w:rPr>
        <w:b w:val="1"/>
        <w:bCs w:val="1"/>
      </w:rPr>
      <w:tcPr>
        <w:tcBorders/>
      </w:tcPr>
    </w:tblStylePr>
    <w:tblStylePr w:type="lastCol">
      <w:pPr/>
      <w:rPr>
        <w:b w:val="1"/>
        <w:bCs w:val="1"/>
      </w:rPr>
      <w:tcPr>
        <w:tcBorders/>
      </w:tcPr>
    </w:tblStylePr>
    <w:tblStylePr w:type="band1Vert">
      <w:pPr/>
      <w:tblPr/>
      <w:tcPr>
        <w:tcBorders>
          <w:left w:space="0" w:sz="0" w:val="nil"/>
          <w:right w:space="0" w:sz="0" w:val="nil"/>
          <w:insideH w:space="0" w:sz="0" w:val="nil"/>
          <w:insideV w:space="0" w:sz="0" w:val="nil"/>
        </w:tcBorders>
        <w:shd w:color="auto" w:fill="d2eaf1" w:val="clear"/>
      </w:tcPr>
    </w:tblStylePr>
  </w:style>
  <w:style w:type="table" w:styleId="style246">
    <w:name w:val="Light Shading Accent 6"/>
    <w:basedOn w:val="style105"/>
    <w:next w:val="style246"/>
    <w:uiPriority w:val="60"/>
    <w:pPr>
      <w:spacing w:after="0" w:line="240" w:lineRule="auto"/>
    </w:pPr>
    <w:rPr>
      <w:color w:val="e36c0a"/>
    </w:rPr>
    <w:tblPr>
      <w:tblStyleRowBandSize w:val="1"/>
      <w:tblStyleColBandSize w:val="1"/>
      <w:tblInd w:w="0.0" w:type="dxa"/>
      <w:tblBorders>
        <w:top w:color="f79646" w:space="0" w:sz="8" w:val="single"/>
        <w:bottom w:color="f79646"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rPr>
      <w:tblPr/>
      <w:tcPr>
        <w:tcBorders>
          <w:top w:color="f79646" w:space="0" w:sz="8" w:val="single"/>
          <w:left w:space="0" w:sz="0" w:val="nil"/>
          <w:bottom w:color="f7964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val="single"/>
          <w:left w:space="0" w:sz="0" w:val="nil"/>
          <w:bottom w:color="f79646" w:space="0" w:sz="8" w:val="single"/>
          <w:right w:space="0" w:sz="0" w:val="nil"/>
          <w:insideH w:space="0" w:sz="0" w:val="nil"/>
          <w:insideV w:space="0" w:sz="0" w:val="nil"/>
        </w:tcBorders>
      </w:tcPr>
    </w:tblStylePr>
    <w:tblStylePr w:type="band1Horz">
      <w:pPr/>
      <w:tblPr/>
      <w:tcPr>
        <w:tcBorders>
          <w:left w:space="0" w:sz="0" w:val="nil"/>
          <w:right w:space="0" w:sz="0" w:val="nil"/>
          <w:insideH w:space="0" w:sz="0" w:val="nil"/>
          <w:insideV w:space="0" w:sz="0" w:val="nil"/>
        </w:tcBorders>
        <w:shd w:color="auto" w:fill="fde4d0" w:val="clear"/>
      </w:tcPr>
    </w:tblStylePr>
    <w:tblStylePr w:type="firstCol">
      <w:pPr/>
      <w:rPr>
        <w:b w:val="1"/>
        <w:bCs w:val="1"/>
      </w:rPr>
      <w:tcPr>
        <w:tcBorders/>
      </w:tcPr>
    </w:tblStylePr>
    <w:tblStylePr w:type="lastCol">
      <w:pPr/>
      <w:rPr>
        <w:b w:val="1"/>
        <w:bCs w:val="1"/>
      </w:rPr>
      <w:tcPr>
        <w:tcBorders/>
      </w:tcPr>
    </w:tblStylePr>
    <w:tblStylePr w:type="band1Vert">
      <w:pPr/>
      <w:tblPr/>
      <w:tcPr>
        <w:tcBorders>
          <w:left w:space="0" w:sz="0" w:val="nil"/>
          <w:right w:space="0" w:sz="0" w:val="nil"/>
          <w:insideH w:space="0" w:sz="0" w:val="nil"/>
          <w:insideV w:space="0" w:sz="0" w:val="nil"/>
        </w:tcBorders>
        <w:shd w:color="auto" w:fill="fde4d0" w:val="clear"/>
      </w:tcPr>
    </w:tblStylePr>
  </w:style>
  <w:style w:type="table" w:styleId="style159">
    <w:name w:val="Light List"/>
    <w:basedOn w:val="style105"/>
    <w:next w:val="style159"/>
    <w:uiPriority w:val="61"/>
    <w:pPr>
      <w:spacing w:after="0" w:line="240" w:lineRule="auto"/>
    </w:pPr>
    <w:rPr/>
    <w:tblPr>
      <w:tblStyleRowBandSize w:val="1"/>
      <w:tblStyleColBandSize w:val="1"/>
      <w:tblInd w:w="0.0" w:type="dxa"/>
      <w:tblBorders>
        <w:top w:color="000000" w:space="0" w:sz="8" w:val="single"/>
        <w:left w:color="000000" w:space="0" w:sz="8" w:val="single"/>
        <w:bottom w:color="000000" w:space="0" w:sz="8" w:val="single"/>
        <w:right w:color="000000"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band1Horz">
      <w:pPr/>
      <w:tblPr/>
      <w:tcPr>
        <w:tcBorders>
          <w:top w:color="000000" w:space="0" w:sz="8" w:val="single"/>
          <w:left w:color="000000" w:space="0" w:sz="8" w:val="single"/>
          <w:bottom w:color="000000" w:space="0" w:sz="8" w:val="single"/>
          <w:right w:color="000000" w:space="0" w:sz="8" w:val="single"/>
        </w:tcBorders>
      </w:tcPr>
    </w:tblStylePr>
    <w:tblStylePr w:type="firstCol">
      <w:pPr/>
      <w:rPr>
        <w:b w:val="1"/>
        <w:bCs w:val="1"/>
      </w:rPr>
      <w:tcPr>
        <w:tcBorders/>
      </w:tcPr>
    </w:tblStylePr>
    <w:tblStylePr w:type="lastCol">
      <w:pPr/>
      <w:rPr>
        <w:b w:val="1"/>
        <w:bCs w:val="1"/>
      </w:rPr>
      <w:tcPr>
        <w:tcBorders/>
      </w:tcPr>
    </w:tblStylePr>
    <w:tblStylePr w:type="band1Vert">
      <w:pPr/>
      <w:tblPr/>
      <w:tcPr>
        <w:tcBorders>
          <w:top w:color="000000" w:space="0" w:sz="8" w:val="single"/>
          <w:left w:color="000000" w:space="0" w:sz="8" w:val="single"/>
          <w:bottom w:color="000000" w:space="0" w:sz="8" w:val="single"/>
          <w:right w:color="000000" w:space="0" w:sz="8" w:val="single"/>
        </w:tcBorders>
      </w:tcPr>
    </w:tblStylePr>
  </w:style>
  <w:style w:type="table" w:styleId="style173">
    <w:name w:val="Light List Accent 1"/>
    <w:basedOn w:val="style105"/>
    <w:next w:val="style173"/>
    <w:uiPriority w:val="61"/>
    <w:pPr>
      <w:spacing w:after="0" w:line="240" w:lineRule="auto"/>
    </w:pPr>
    <w:rPr/>
    <w:tblPr>
      <w:tblStyleRowBandSize w:val="1"/>
      <w:tblStyleColBandSize w:val="1"/>
      <w:tblInd w:w="0.0" w:type="dxa"/>
      <w:tblBorders>
        <w:top w:color="4f81bd" w:space="0" w:sz="8" w:val="single"/>
        <w:left w:color="4f81bd" w:space="0" w:sz="8" w:val="single"/>
        <w:bottom w:color="4f81bd" w:space="0" w:sz="8" w:val="single"/>
        <w:right w:color="4f81bd"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band1Horz">
      <w:pPr/>
      <w:tblPr/>
      <w:tcPr>
        <w:tcBorders>
          <w:top w:color="4f81bd" w:space="0" w:sz="8" w:val="single"/>
          <w:left w:color="4f81bd" w:space="0" w:sz="8" w:val="single"/>
          <w:bottom w:color="4f81bd" w:space="0" w:sz="8" w:val="single"/>
          <w:right w:color="4f81bd" w:space="0" w:sz="8" w:val="single"/>
        </w:tcBorders>
      </w:tcPr>
    </w:tblStylePr>
    <w:tblStylePr w:type="firstCol">
      <w:pPr/>
      <w:rPr>
        <w:b w:val="1"/>
        <w:bCs w:val="1"/>
      </w:rPr>
      <w:tcPr>
        <w:tcBorders/>
      </w:tcPr>
    </w:tblStylePr>
    <w:tblStylePr w:type="lastCol">
      <w:pPr/>
      <w:rPr>
        <w:b w:val="1"/>
        <w:bCs w:val="1"/>
      </w:rPr>
      <w:tcPr>
        <w:tcBorders/>
      </w:tcPr>
    </w:tblStylePr>
    <w:tblStylePr w:type="band1Vert">
      <w:pPr/>
      <w:tblPr/>
      <w:tcPr>
        <w:tcBorders>
          <w:top w:color="4f81bd" w:space="0" w:sz="8" w:val="single"/>
          <w:left w:color="4f81bd" w:space="0" w:sz="8" w:val="single"/>
          <w:bottom w:color="4f81bd" w:space="0" w:sz="8" w:val="single"/>
          <w:right w:color="4f81bd" w:space="0" w:sz="8" w:val="single"/>
        </w:tcBorders>
      </w:tcPr>
    </w:tblStylePr>
  </w:style>
  <w:style w:type="table" w:styleId="style191">
    <w:name w:val="Light List Accent 2"/>
    <w:basedOn w:val="style105"/>
    <w:next w:val="style191"/>
    <w:uiPriority w:val="61"/>
    <w:pPr>
      <w:spacing w:after="0" w:line="240" w:lineRule="auto"/>
    </w:pPr>
    <w:rPr/>
    <w:tblPr>
      <w:tblStyleRowBandSize w:val="1"/>
      <w:tblStyleColBandSize w:val="1"/>
      <w:tblInd w:w="0.0" w:type="dxa"/>
      <w:tblBorders>
        <w:top w:color="c0504d" w:space="0" w:sz="8" w:val="single"/>
        <w:left w:color="c0504d" w:space="0" w:sz="8" w:val="single"/>
        <w:bottom w:color="c0504d" w:space="0" w:sz="8" w:val="single"/>
        <w:right w:color="c0504d"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shd w:color="auto" w:fill="c0504d" w:val="clear"/>
      </w:tcPr>
    </w:tblStylePr>
    <w:tblStylePr w:type="lastRow">
      <w:pPr>
        <w:spacing w:after="0" w:before="0" w:line="240" w:lineRule="auto"/>
      </w:pPr>
      <w:rPr>
        <w:b w:val="1"/>
        <w:bCs w:val="1"/>
      </w:rPr>
      <w:tblPr/>
      <w:tcPr>
        <w:tcBorders>
          <w:top w:color="c0504d" w:space="0" w:sz="6" w:val="double"/>
          <w:left w:color="c0504d" w:space="0" w:sz="8" w:val="single"/>
          <w:bottom w:color="c0504d" w:space="0" w:sz="8" w:val="single"/>
          <w:right w:color="c0504d" w:space="0" w:sz="8" w:val="single"/>
        </w:tcBorders>
      </w:tcPr>
    </w:tblStylePr>
    <w:tblStylePr w:type="band1Horz">
      <w:pPr/>
      <w:tblPr/>
      <w:tcPr>
        <w:tcBorders>
          <w:top w:color="c0504d" w:space="0" w:sz="8" w:val="single"/>
          <w:left w:color="c0504d" w:space="0" w:sz="8" w:val="single"/>
          <w:bottom w:color="c0504d" w:space="0" w:sz="8" w:val="single"/>
          <w:right w:color="c0504d" w:space="0" w:sz="8" w:val="single"/>
        </w:tcBorders>
      </w:tcPr>
    </w:tblStylePr>
    <w:tblStylePr w:type="firstCol">
      <w:pPr/>
      <w:rPr>
        <w:b w:val="1"/>
        <w:bCs w:val="1"/>
      </w:rPr>
      <w:tcPr>
        <w:tcBorders/>
      </w:tcPr>
    </w:tblStylePr>
    <w:tblStylePr w:type="lastCol">
      <w:pPr/>
      <w:rPr>
        <w:b w:val="1"/>
        <w:bCs w:val="1"/>
      </w:rPr>
      <w:tcPr>
        <w:tcBorders/>
      </w:tcPr>
    </w:tblStylePr>
    <w:tblStylePr w:type="band1Vert">
      <w:pPr/>
      <w:tblPr/>
      <w:tcPr>
        <w:tcBorders>
          <w:top w:color="c0504d" w:space="0" w:sz="8" w:val="single"/>
          <w:left w:color="c0504d" w:space="0" w:sz="8" w:val="single"/>
          <w:bottom w:color="c0504d" w:space="0" w:sz="8" w:val="single"/>
          <w:right w:color="c0504d" w:space="0" w:sz="8" w:val="single"/>
        </w:tcBorders>
      </w:tcPr>
    </w:tblStylePr>
  </w:style>
  <w:style w:type="table" w:styleId="style205">
    <w:name w:val="Light List Accent 3"/>
    <w:basedOn w:val="style105"/>
    <w:next w:val="style205"/>
    <w:uiPriority w:val="61"/>
    <w:pPr>
      <w:spacing w:after="0" w:line="240" w:lineRule="auto"/>
    </w:pPr>
    <w:rPr/>
    <w:tblPr>
      <w:tblStyleRowBandSize w:val="1"/>
      <w:tblStyleColBandSize w:val="1"/>
      <w:tblInd w:w="0.0" w:type="dxa"/>
      <w:tblBorders>
        <w:top w:color="9bbb59" w:space="0" w:sz="8" w:val="single"/>
        <w:left w:color="9bbb59" w:space="0" w:sz="8" w:val="single"/>
        <w:bottom w:color="9bbb59" w:space="0" w:sz="8" w:val="single"/>
        <w:right w:color="9bbb59"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band1Horz">
      <w:pPr/>
      <w:tblPr/>
      <w:tcPr>
        <w:tcBorders>
          <w:top w:color="9bbb59" w:space="0" w:sz="8" w:val="single"/>
          <w:left w:color="9bbb59" w:space="0" w:sz="8" w:val="single"/>
          <w:bottom w:color="9bbb59" w:space="0" w:sz="8" w:val="single"/>
          <w:right w:color="9bbb59" w:space="0" w:sz="8" w:val="single"/>
        </w:tcBorders>
      </w:tcPr>
    </w:tblStylePr>
    <w:tblStylePr w:type="firstCol">
      <w:pPr/>
      <w:rPr>
        <w:b w:val="1"/>
        <w:bCs w:val="1"/>
      </w:rPr>
      <w:tcPr>
        <w:tcBorders/>
      </w:tcPr>
    </w:tblStylePr>
    <w:tblStylePr w:type="lastCol">
      <w:pPr/>
      <w:rPr>
        <w:b w:val="1"/>
        <w:bCs w:val="1"/>
      </w:rPr>
      <w:tcPr>
        <w:tcBorders/>
      </w:tcPr>
    </w:tblStylePr>
    <w:tblStylePr w:type="band1Vert">
      <w:pPr/>
      <w:tblPr/>
      <w:tcPr>
        <w:tcBorders>
          <w:top w:color="9bbb59" w:space="0" w:sz="8" w:val="single"/>
          <w:left w:color="9bbb59" w:space="0" w:sz="8" w:val="single"/>
          <w:bottom w:color="9bbb59" w:space="0" w:sz="8" w:val="single"/>
          <w:right w:color="9bbb59" w:space="0" w:sz="8" w:val="single"/>
        </w:tcBorders>
      </w:tcPr>
    </w:tblStylePr>
  </w:style>
  <w:style w:type="table" w:styleId="style219">
    <w:name w:val="Light List Accent 4"/>
    <w:basedOn w:val="style105"/>
    <w:next w:val="style219"/>
    <w:uiPriority w:val="61"/>
    <w:pPr>
      <w:spacing w:after="0" w:line="240" w:lineRule="auto"/>
    </w:pPr>
    <w:rPr/>
    <w:tblPr>
      <w:tblStyleRowBandSize w:val="1"/>
      <w:tblStyleColBandSize w:val="1"/>
      <w:tblInd w:w="0.0" w:type="dxa"/>
      <w:tblBorders>
        <w:top w:color="8064a2" w:space="0" w:sz="8" w:val="single"/>
        <w:left w:color="8064a2" w:space="0" w:sz="8" w:val="single"/>
        <w:bottom w:color="8064a2" w:space="0" w:sz="8" w:val="single"/>
        <w:right w:color="8064a2"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band1Horz">
      <w:pPr/>
      <w:tblPr/>
      <w:tcPr>
        <w:tcBorders>
          <w:top w:color="8064a2" w:space="0" w:sz="8" w:val="single"/>
          <w:left w:color="8064a2" w:space="0" w:sz="8" w:val="single"/>
          <w:bottom w:color="8064a2" w:space="0" w:sz="8" w:val="single"/>
          <w:right w:color="8064a2" w:space="0" w:sz="8" w:val="single"/>
        </w:tcBorders>
      </w:tcPr>
    </w:tblStylePr>
    <w:tblStylePr w:type="firstCol">
      <w:pPr/>
      <w:rPr>
        <w:b w:val="1"/>
        <w:bCs w:val="1"/>
      </w:rPr>
      <w:tcPr>
        <w:tcBorders/>
      </w:tcPr>
    </w:tblStylePr>
    <w:tblStylePr w:type="lastCol">
      <w:pPr/>
      <w:rPr>
        <w:b w:val="1"/>
        <w:bCs w:val="1"/>
      </w:rPr>
      <w:tcPr>
        <w:tcBorders/>
      </w:tcPr>
    </w:tblStylePr>
    <w:tblStylePr w:type="band1Vert">
      <w:pPr/>
      <w:tblPr/>
      <w:tcPr>
        <w:tcBorders>
          <w:top w:color="8064a2" w:space="0" w:sz="8" w:val="single"/>
          <w:left w:color="8064a2" w:space="0" w:sz="8" w:val="single"/>
          <w:bottom w:color="8064a2" w:space="0" w:sz="8" w:val="single"/>
          <w:right w:color="8064a2" w:space="0" w:sz="8" w:val="single"/>
        </w:tcBorders>
      </w:tcPr>
    </w:tblStylePr>
  </w:style>
  <w:style w:type="table" w:styleId="style233">
    <w:name w:val="Light List Accent 5"/>
    <w:basedOn w:val="style105"/>
    <w:next w:val="style233"/>
    <w:uiPriority w:val="61"/>
    <w:pPr>
      <w:spacing w:after="0" w:line="240" w:lineRule="auto"/>
    </w:pPr>
    <w:rPr/>
    <w:tblPr>
      <w:tblStyleRowBandSize w:val="1"/>
      <w:tblStyleColBandSize w:val="1"/>
      <w:tblInd w:w="0.0" w:type="dxa"/>
      <w:tblBorders>
        <w:top w:color="4bacc6" w:space="0" w:sz="8" w:val="single"/>
        <w:left w:color="4bacc6" w:space="0" w:sz="8" w:val="single"/>
        <w:bottom w:color="4bacc6" w:space="0" w:sz="8" w:val="single"/>
        <w:right w:color="4bacc6"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shd w:color="auto" w:fill="4bacc6" w:val="clear"/>
      </w:tcPr>
    </w:tblStylePr>
    <w:tblStylePr w:type="lastRow">
      <w:pPr>
        <w:spacing w:after="0" w:before="0" w:line="240" w:lineRule="auto"/>
      </w:pPr>
      <w:rPr>
        <w:b w:val="1"/>
        <w:bCs w:val="1"/>
      </w:rPr>
      <w:tblPr/>
      <w:tcPr>
        <w:tcBorders>
          <w:top w:color="4bacc6" w:space="0" w:sz="6" w:val="double"/>
          <w:left w:color="4bacc6" w:space="0" w:sz="8" w:val="single"/>
          <w:bottom w:color="4bacc6" w:space="0" w:sz="8" w:val="single"/>
          <w:right w:color="4bacc6" w:space="0" w:sz="8" w:val="single"/>
        </w:tcBorders>
      </w:tcPr>
    </w:tblStylePr>
    <w:tblStylePr w:type="band1Horz">
      <w:pPr/>
      <w:tblPr/>
      <w:tcPr>
        <w:tcBorders>
          <w:top w:color="4bacc6" w:space="0" w:sz="8" w:val="single"/>
          <w:left w:color="4bacc6" w:space="0" w:sz="8" w:val="single"/>
          <w:bottom w:color="4bacc6" w:space="0" w:sz="8" w:val="single"/>
          <w:right w:color="4bacc6" w:space="0" w:sz="8" w:val="single"/>
        </w:tcBorders>
      </w:tcPr>
    </w:tblStylePr>
    <w:tblStylePr w:type="firstCol">
      <w:pPr/>
      <w:rPr>
        <w:b w:val="1"/>
        <w:bCs w:val="1"/>
      </w:rPr>
      <w:tcPr>
        <w:tcBorders/>
      </w:tcPr>
    </w:tblStylePr>
    <w:tblStylePr w:type="lastCol">
      <w:pPr/>
      <w:rPr>
        <w:b w:val="1"/>
        <w:bCs w:val="1"/>
      </w:rPr>
      <w:tcPr>
        <w:tcBorders/>
      </w:tcPr>
    </w:tblStylePr>
    <w:tblStylePr w:type="band1Vert">
      <w:pPr/>
      <w:tblPr/>
      <w:tcPr>
        <w:tcBorders>
          <w:top w:color="4bacc6" w:space="0" w:sz="8" w:val="single"/>
          <w:left w:color="4bacc6" w:space="0" w:sz="8" w:val="single"/>
          <w:bottom w:color="4bacc6" w:space="0" w:sz="8" w:val="single"/>
          <w:right w:color="4bacc6" w:space="0" w:sz="8" w:val="single"/>
        </w:tcBorders>
      </w:tcPr>
    </w:tblStylePr>
  </w:style>
  <w:style w:type="table" w:styleId="style247">
    <w:name w:val="Light List Accent 6"/>
    <w:basedOn w:val="style105"/>
    <w:next w:val="style247"/>
    <w:uiPriority w:val="61"/>
    <w:pPr>
      <w:spacing w:after="0" w:line="240" w:lineRule="auto"/>
    </w:pPr>
    <w:rPr/>
    <w:tblPr>
      <w:tblStyleRowBandSize w:val="1"/>
      <w:tblStyleColBandSize w:val="1"/>
      <w:tblInd w:w="0.0" w:type="dxa"/>
      <w:tblBorders>
        <w:top w:color="f79646" w:space="0" w:sz="8" w:val="single"/>
        <w:left w:color="f79646" w:space="0" w:sz="8" w:val="single"/>
        <w:bottom w:color="f79646" w:space="0" w:sz="8" w:val="single"/>
        <w:right w:color="f79646"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shd w:color="auto" w:fill="f79646" w:val="clear"/>
      </w:tcPr>
    </w:tblStylePr>
    <w:tblStylePr w:type="lastRow">
      <w:pPr>
        <w:spacing w:after="0" w:before="0" w:line="240" w:lineRule="auto"/>
      </w:pPr>
      <w:rPr>
        <w:b w:val="1"/>
        <w:bCs w:val="1"/>
      </w:rPr>
      <w:tblPr/>
      <w:tcPr>
        <w:tcBorders>
          <w:top w:color="f79646" w:space="0" w:sz="6" w:val="double"/>
          <w:left w:color="f79646" w:space="0" w:sz="8" w:val="single"/>
          <w:bottom w:color="f79646" w:space="0" w:sz="8" w:val="single"/>
          <w:right w:color="f79646" w:space="0" w:sz="8" w:val="single"/>
        </w:tcBorders>
      </w:tcPr>
    </w:tblStylePr>
    <w:tblStylePr w:type="band1Horz">
      <w:pPr/>
      <w:tblPr/>
      <w:tcPr>
        <w:tcBorders>
          <w:top w:color="f79646" w:space="0" w:sz="8" w:val="single"/>
          <w:left w:color="f79646" w:space="0" w:sz="8" w:val="single"/>
          <w:bottom w:color="f79646" w:space="0" w:sz="8" w:val="single"/>
          <w:right w:color="f79646" w:space="0" w:sz="8" w:val="single"/>
        </w:tcBorders>
      </w:tcPr>
    </w:tblStylePr>
    <w:tblStylePr w:type="firstCol">
      <w:pPr/>
      <w:rPr>
        <w:b w:val="1"/>
        <w:bCs w:val="1"/>
      </w:rPr>
      <w:tcPr>
        <w:tcBorders/>
      </w:tcPr>
    </w:tblStylePr>
    <w:tblStylePr w:type="lastCol">
      <w:pPr/>
      <w:rPr>
        <w:b w:val="1"/>
        <w:bCs w:val="1"/>
      </w:rPr>
      <w:tcPr>
        <w:tcBorders/>
      </w:tcPr>
    </w:tblStylePr>
    <w:tblStylePr w:type="band1Vert">
      <w:pPr/>
      <w:tblPr/>
      <w:tcPr>
        <w:tcBorders>
          <w:top w:color="f79646" w:space="0" w:sz="8" w:val="single"/>
          <w:left w:color="f79646" w:space="0" w:sz="8" w:val="single"/>
          <w:bottom w:color="f79646" w:space="0" w:sz="8" w:val="single"/>
          <w:right w:color="f79646" w:space="0" w:sz="8" w:val="single"/>
        </w:tcBorders>
      </w:tcPr>
    </w:tblStylePr>
  </w:style>
  <w:style w:type="table" w:styleId="style160">
    <w:name w:val="Light Grid"/>
    <w:basedOn w:val="style105"/>
    <w:next w:val="style160"/>
    <w:uiPriority w:val="62"/>
    <w:pPr>
      <w:spacing w:after="0" w:line="240" w:lineRule="auto"/>
    </w:pPr>
    <w:rPr/>
    <w:tblPr>
      <w:tblStyleRowBandSize w:val="1"/>
      <w:tblStyleColBandSize w:val="1"/>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w="0.0" w:type="dxa"/>
        <w:left w:w="108.0" w:type="dxa"/>
        <w:bottom w:w="0.0" w:type="dxa"/>
        <w:right w:w="108.0" w:type="dxa"/>
      </w:tblCellMar>
    </w:tblPr>
    <w:tcPr>
      <w:tcBorders/>
    </w:tcPr>
    <w:tblStylePr w:type="firstRow">
      <w:pPr>
        <w:spacing w:after="0" w:before="0" w:line="240" w:lineRule="auto"/>
      </w:pPr>
      <w:rPr>
        <w:rFonts w:ascii="Calibri" w:cs="宋体" w:eastAsia="ＭＳ ゴシック" w:hAnsi="Calibri"/>
        <w:b w:val="1"/>
        <w:bCs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Calibri" w:cs="宋体" w:eastAsia="ＭＳ ゴシック" w:hAnsi="Calibri"/>
        <w:b w:val="1"/>
        <w:bCs w:val="1"/>
      </w:rPr>
      <w:tblPr/>
      <w:tcPr>
        <w:tcBorders>
          <w:top w:color="000000" w:space="0" w:sz="6" w:val="double"/>
          <w:left w:color="000000" w:space="0" w:sz="8" w:val="single"/>
          <w:bottom w:color="000000" w:space="0" w:sz="8" w:val="single"/>
          <w:right w:color="000000" w:space="0" w:sz="8" w:val="single"/>
          <w:insideH w:space="0" w:sz="0" w:val="nil"/>
          <w:insideV w:color="000000" w:space="0" w:sz="8" w:val="single"/>
        </w:tcBorders>
      </w:tcPr>
    </w:tblStylePr>
    <w:tblStylePr w:type="band1Horz">
      <w:pPr/>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pPr/>
      <w:tblPr/>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firstCol">
      <w:pPr/>
      <w:rPr>
        <w:rFonts w:ascii="Calibri" w:cs="宋体" w:eastAsia="ＭＳ ゴシック" w:hAnsi="Calibri"/>
        <w:b w:val="1"/>
        <w:bCs w:val="1"/>
      </w:rPr>
      <w:tcPr>
        <w:tcBorders/>
      </w:tcPr>
    </w:tblStylePr>
    <w:tblStylePr w:type="lastCol">
      <w:pPr/>
      <w:rPr>
        <w:rFonts w:ascii="Calibri" w:cs="宋体" w:eastAsia="ＭＳ ゴシック" w:hAnsi="Calibri"/>
        <w:b w:val="1"/>
        <w:bCs w:val="1"/>
      </w:rPr>
      <w:tblPr/>
      <w:tcPr>
        <w:tcBorders>
          <w:top w:color="000000" w:space="0" w:sz="8" w:val="single"/>
          <w:left w:color="000000" w:space="0" w:sz="8" w:val="single"/>
          <w:bottom w:color="000000" w:space="0" w:sz="8" w:val="single"/>
          <w:right w:color="000000" w:space="0" w:sz="8" w:val="single"/>
        </w:tcBorders>
      </w:tcPr>
    </w:tblStylePr>
    <w:tblStylePr w:type="band1Vert">
      <w:pPr/>
      <w:tblPr/>
      <w:tcPr>
        <w:tcBorders>
          <w:top w:color="000000" w:space="0" w:sz="8" w:val="single"/>
          <w:left w:color="000000" w:space="0" w:sz="8" w:val="single"/>
          <w:bottom w:color="000000" w:space="0" w:sz="8" w:val="single"/>
          <w:right w:color="000000" w:space="0" w:sz="8" w:val="single"/>
        </w:tcBorders>
        <w:shd w:color="auto" w:fill="c0c0c0" w:val="clear"/>
      </w:tcPr>
    </w:tblStylePr>
  </w:style>
  <w:style w:type="table" w:styleId="style174">
    <w:name w:val="Light Grid Accent 1"/>
    <w:basedOn w:val="style105"/>
    <w:next w:val="style174"/>
    <w:uiPriority w:val="62"/>
    <w:pPr>
      <w:spacing w:after="0" w:line="240" w:lineRule="auto"/>
    </w:pPr>
    <w:rPr/>
    <w:tblPr>
      <w:tblStyleRowBandSize w:val="1"/>
      <w:tblStyleColBandSize w:val="1"/>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CellMar>
        <w:top w:w="0.0" w:type="dxa"/>
        <w:left w:w="108.0" w:type="dxa"/>
        <w:bottom w:w="0.0" w:type="dxa"/>
        <w:right w:w="108.0" w:type="dxa"/>
      </w:tblCellMar>
    </w:tblPr>
    <w:tcPr>
      <w:tcBorders/>
    </w:tcPr>
    <w:tblStylePr w:type="firstRow">
      <w:pPr>
        <w:spacing w:after="0" w:before="0" w:line="240" w:lineRule="auto"/>
      </w:pPr>
      <w:rPr>
        <w:rFonts w:ascii="Calibri" w:cs="宋体" w:eastAsia="ＭＳ ゴシック" w:hAnsi="Calibri"/>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libri" w:cs="宋体" w:eastAsia="ＭＳ ゴシック" w:hAnsi="Calibri"/>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band1Horz">
      <w:pPr/>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pPr/>
      <w:tblPr/>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pPr/>
      <w:rPr>
        <w:rFonts w:ascii="Calibri" w:cs="宋体" w:eastAsia="ＭＳ ゴシック" w:hAnsi="Calibri"/>
        <w:b w:val="1"/>
        <w:bCs w:val="1"/>
      </w:rPr>
      <w:tcPr>
        <w:tcBorders/>
      </w:tcPr>
    </w:tblStylePr>
    <w:tblStylePr w:type="lastCol">
      <w:pPr/>
      <w:rPr>
        <w:rFonts w:ascii="Calibri" w:cs="宋体" w:eastAsia="ＭＳ ゴシック" w:hAnsi="Calibri"/>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pPr/>
      <w:tblPr/>
      <w:tcPr>
        <w:tcBorders>
          <w:top w:color="4f81bd" w:space="0" w:sz="8" w:val="single"/>
          <w:left w:color="4f81bd" w:space="0" w:sz="8" w:val="single"/>
          <w:bottom w:color="4f81bd" w:space="0" w:sz="8" w:val="single"/>
          <w:right w:color="4f81bd" w:space="0" w:sz="8" w:val="single"/>
        </w:tcBorders>
        <w:shd w:color="auto" w:fill="d3dfee" w:val="clear"/>
      </w:tcPr>
    </w:tblStylePr>
  </w:style>
  <w:style w:type="table" w:styleId="style192">
    <w:name w:val="Light Grid Accent 2"/>
    <w:basedOn w:val="style105"/>
    <w:next w:val="style192"/>
    <w:uiPriority w:val="62"/>
    <w:pPr>
      <w:spacing w:after="0" w:line="240" w:lineRule="auto"/>
    </w:pPr>
    <w:rPr/>
    <w:tblPr>
      <w:tblStyleRowBandSize w:val="1"/>
      <w:tblStyleColBandSize w:val="1"/>
      <w:tblInd w:w="0.0"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w="0.0" w:type="dxa"/>
        <w:left w:w="108.0" w:type="dxa"/>
        <w:bottom w:w="0.0" w:type="dxa"/>
        <w:right w:w="108.0" w:type="dxa"/>
      </w:tblCellMar>
    </w:tblPr>
    <w:tcPr>
      <w:tcBorders/>
    </w:tcPr>
    <w:tblStylePr w:type="firstRow">
      <w:pPr>
        <w:spacing w:after="0" w:before="0" w:line="240" w:lineRule="auto"/>
      </w:pPr>
      <w:rPr>
        <w:rFonts w:ascii="Calibri" w:cs="宋体" w:eastAsia="ＭＳ ゴシック" w:hAnsi="Calibri"/>
        <w:b w:val="1"/>
        <w:bCs w:val="1"/>
      </w:rPr>
      <w:tblPr/>
      <w:tcPr>
        <w:tcBorders>
          <w:top w:color="c0504d" w:space="0" w:sz="8" w:val="single"/>
          <w:left w:color="c0504d" w:space="0" w:sz="8" w:val="single"/>
          <w:bottom w:color="c0504d" w:space="0" w:sz="18" w:val="single"/>
          <w:right w:color="c0504d" w:space="0" w:sz="8" w:val="single"/>
          <w:insideH w:space="0" w:sz="0" w:val="nil"/>
          <w:insideV w:color="c0504d" w:space="0" w:sz="8" w:val="single"/>
        </w:tcBorders>
      </w:tcPr>
    </w:tblStylePr>
    <w:tblStylePr w:type="lastRow">
      <w:pPr>
        <w:spacing w:after="0" w:before="0" w:line="240" w:lineRule="auto"/>
      </w:pPr>
      <w:rPr>
        <w:rFonts w:ascii="Calibri" w:cs="宋体" w:eastAsia="ＭＳ ゴシック" w:hAnsi="Calibri"/>
        <w:b w:val="1"/>
        <w:bCs w:val="1"/>
      </w:rPr>
      <w:tblPr/>
      <w:tcPr>
        <w:tcBorders>
          <w:top w:color="c0504d" w:space="0" w:sz="6" w:val="double"/>
          <w:left w:color="c0504d" w:space="0" w:sz="8" w:val="single"/>
          <w:bottom w:color="c0504d" w:space="0" w:sz="8" w:val="single"/>
          <w:right w:color="c0504d" w:space="0" w:sz="8" w:val="single"/>
          <w:insideH w:space="0" w:sz="0" w:val="nil"/>
          <w:insideV w:color="c0504d" w:space="0" w:sz="8" w:val="single"/>
        </w:tcBorders>
      </w:tcPr>
    </w:tblStylePr>
    <w:tblStylePr w:type="band1Horz">
      <w:pPr/>
      <w:tblPr/>
      <w:tcPr>
        <w:tcBorders>
          <w:top w:color="c0504d" w:space="0" w:sz="8" w:val="single"/>
          <w:left w:color="c0504d" w:space="0" w:sz="8" w:val="single"/>
          <w:bottom w:color="c0504d" w:space="0" w:sz="8" w:val="single"/>
          <w:right w:color="c0504d" w:space="0" w:sz="8" w:val="single"/>
          <w:insideV w:color="c0504d" w:space="0" w:sz="8" w:val="single"/>
        </w:tcBorders>
        <w:shd w:color="auto" w:fill="efd3d2" w:val="clear"/>
      </w:tcPr>
    </w:tblStylePr>
    <w:tblStylePr w:type="band2Horz">
      <w:pPr/>
      <w:tblPr/>
      <w:tcPr>
        <w:tcBorders>
          <w:top w:color="c0504d" w:space="0" w:sz="8" w:val="single"/>
          <w:left w:color="c0504d" w:space="0" w:sz="8" w:val="single"/>
          <w:bottom w:color="c0504d" w:space="0" w:sz="8" w:val="single"/>
          <w:right w:color="c0504d" w:space="0" w:sz="8" w:val="single"/>
          <w:insideV w:color="c0504d" w:space="0" w:sz="8" w:val="single"/>
        </w:tcBorders>
      </w:tcPr>
    </w:tblStylePr>
    <w:tblStylePr w:type="firstCol">
      <w:pPr/>
      <w:rPr>
        <w:rFonts w:ascii="Calibri" w:cs="宋体" w:eastAsia="ＭＳ ゴシック" w:hAnsi="Calibri"/>
        <w:b w:val="1"/>
        <w:bCs w:val="1"/>
      </w:rPr>
      <w:tcPr>
        <w:tcBorders/>
      </w:tcPr>
    </w:tblStylePr>
    <w:tblStylePr w:type="lastCol">
      <w:pPr/>
      <w:rPr>
        <w:rFonts w:ascii="Calibri" w:cs="宋体" w:eastAsia="ＭＳ ゴシック" w:hAnsi="Calibri"/>
        <w:b w:val="1"/>
        <w:bCs w:val="1"/>
      </w:rPr>
      <w:tblPr/>
      <w:tcPr>
        <w:tcBorders>
          <w:top w:color="c0504d" w:space="0" w:sz="8" w:val="single"/>
          <w:left w:color="c0504d" w:space="0" w:sz="8" w:val="single"/>
          <w:bottom w:color="c0504d" w:space="0" w:sz="8" w:val="single"/>
          <w:right w:color="c0504d" w:space="0" w:sz="8" w:val="single"/>
        </w:tcBorders>
      </w:tcPr>
    </w:tblStylePr>
    <w:tblStylePr w:type="band1Vert">
      <w:pPr/>
      <w:tblPr/>
      <w:tcPr>
        <w:tcBorders>
          <w:top w:color="c0504d" w:space="0" w:sz="8" w:val="single"/>
          <w:left w:color="c0504d" w:space="0" w:sz="8" w:val="single"/>
          <w:bottom w:color="c0504d" w:space="0" w:sz="8" w:val="single"/>
          <w:right w:color="c0504d" w:space="0" w:sz="8" w:val="single"/>
        </w:tcBorders>
        <w:shd w:color="auto" w:fill="efd3d2" w:val="clear"/>
      </w:tcPr>
    </w:tblStylePr>
  </w:style>
  <w:style w:type="table" w:styleId="style206">
    <w:name w:val="Light Grid Accent 3"/>
    <w:basedOn w:val="style105"/>
    <w:next w:val="style206"/>
    <w:uiPriority w:val="62"/>
    <w:pPr>
      <w:spacing w:after="0" w:line="240" w:lineRule="auto"/>
    </w:pPr>
    <w:rPr/>
    <w:tblPr>
      <w:tblStyleRowBandSize w:val="1"/>
      <w:tblStyleColBandSize w:val="1"/>
      <w:tblInd w:w="0.0" w:type="dxa"/>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w="0.0" w:type="dxa"/>
        <w:left w:w="108.0" w:type="dxa"/>
        <w:bottom w:w="0.0" w:type="dxa"/>
        <w:right w:w="108.0" w:type="dxa"/>
      </w:tblCellMar>
    </w:tblPr>
    <w:tcPr>
      <w:tcBorders/>
    </w:tcPr>
    <w:tblStylePr w:type="firstRow">
      <w:pPr>
        <w:spacing w:after="0" w:before="0" w:line="240" w:lineRule="auto"/>
      </w:pPr>
      <w:rPr>
        <w:rFonts w:ascii="Calibri" w:cs="宋体" w:eastAsia="ＭＳ ゴシック" w:hAnsi="Calibri"/>
        <w:b w:val="1"/>
        <w:bCs w:val="1"/>
      </w:rPr>
      <w:tblPr/>
      <w:tcPr>
        <w:tcBorders>
          <w:top w:color="9bbb59" w:space="0" w:sz="8" w:val="single"/>
          <w:left w:color="9bbb59" w:space="0" w:sz="8" w:val="single"/>
          <w:bottom w:color="9bbb59" w:space="0" w:sz="18" w:val="single"/>
          <w:right w:color="9bbb59" w:space="0" w:sz="8" w:val="single"/>
          <w:insideH w:space="0" w:sz="0" w:val="nil"/>
          <w:insideV w:color="9bbb59" w:space="0" w:sz="8" w:val="single"/>
        </w:tcBorders>
      </w:tcPr>
    </w:tblStylePr>
    <w:tblStylePr w:type="lastRow">
      <w:pPr>
        <w:spacing w:after="0" w:before="0" w:line="240" w:lineRule="auto"/>
      </w:pPr>
      <w:rPr>
        <w:rFonts w:ascii="Calibri" w:cs="宋体" w:eastAsia="ＭＳ ゴシック" w:hAnsi="Calibri"/>
        <w:b w:val="1"/>
        <w:bCs w:val="1"/>
      </w:rPr>
      <w:tblPr/>
      <w:tcPr>
        <w:tcBorders>
          <w:top w:color="9bbb59" w:space="0" w:sz="6" w:val="double"/>
          <w:left w:color="9bbb59" w:space="0" w:sz="8" w:val="single"/>
          <w:bottom w:color="9bbb59" w:space="0" w:sz="8" w:val="single"/>
          <w:right w:color="9bbb59" w:space="0" w:sz="8" w:val="single"/>
          <w:insideH w:space="0" w:sz="0" w:val="nil"/>
          <w:insideV w:color="9bbb59" w:space="0" w:sz="8" w:val="single"/>
        </w:tcBorders>
      </w:tcPr>
    </w:tblStylePr>
    <w:tblStylePr w:type="band1Horz">
      <w:pPr/>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pPr/>
      <w:tblPr/>
      <w:tcPr>
        <w:tcBorders>
          <w:top w:color="9bbb59" w:space="0" w:sz="8" w:val="single"/>
          <w:left w:color="9bbb59" w:space="0" w:sz="8" w:val="single"/>
          <w:bottom w:color="9bbb59" w:space="0" w:sz="8" w:val="single"/>
          <w:right w:color="9bbb59" w:space="0" w:sz="8" w:val="single"/>
          <w:insideV w:color="9bbb59" w:space="0" w:sz="8" w:val="single"/>
        </w:tcBorders>
      </w:tcPr>
    </w:tblStylePr>
    <w:tblStylePr w:type="firstCol">
      <w:pPr/>
      <w:rPr>
        <w:rFonts w:ascii="Calibri" w:cs="宋体" w:eastAsia="ＭＳ ゴシック" w:hAnsi="Calibri"/>
        <w:b w:val="1"/>
        <w:bCs w:val="1"/>
      </w:rPr>
      <w:tcPr>
        <w:tcBorders/>
      </w:tcPr>
    </w:tblStylePr>
    <w:tblStylePr w:type="lastCol">
      <w:pPr/>
      <w:rPr>
        <w:rFonts w:ascii="Calibri" w:cs="宋体" w:eastAsia="ＭＳ ゴシック" w:hAnsi="Calibri"/>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pPr/>
      <w:tblPr/>
      <w:tcPr>
        <w:tcBorders>
          <w:top w:color="9bbb59" w:space="0" w:sz="8" w:val="single"/>
          <w:left w:color="9bbb59" w:space="0" w:sz="8" w:val="single"/>
          <w:bottom w:color="9bbb59" w:space="0" w:sz="8" w:val="single"/>
          <w:right w:color="9bbb59" w:space="0" w:sz="8" w:val="single"/>
        </w:tcBorders>
        <w:shd w:color="auto" w:fill="e6eed5" w:val="clear"/>
      </w:tcPr>
    </w:tblStylePr>
  </w:style>
  <w:style w:type="table" w:styleId="style220">
    <w:name w:val="Light Grid Accent 4"/>
    <w:basedOn w:val="style105"/>
    <w:next w:val="style220"/>
    <w:uiPriority w:val="62"/>
    <w:pPr>
      <w:spacing w:after="0" w:line="240" w:lineRule="auto"/>
    </w:pPr>
    <w:rPr/>
    <w:tblPr>
      <w:tblStyleRowBandSize w:val="1"/>
      <w:tblStyleColBandSize w:val="1"/>
      <w:tblInd w:w="0.0" w:type="dxa"/>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w="0.0" w:type="dxa"/>
        <w:left w:w="108.0" w:type="dxa"/>
        <w:bottom w:w="0.0" w:type="dxa"/>
        <w:right w:w="108.0" w:type="dxa"/>
      </w:tblCellMar>
    </w:tblPr>
    <w:tcPr>
      <w:tcBorders/>
    </w:tcPr>
    <w:tblStylePr w:type="firstRow">
      <w:pPr>
        <w:spacing w:after="0" w:before="0" w:line="240" w:lineRule="auto"/>
      </w:pPr>
      <w:rPr>
        <w:rFonts w:ascii="Calibri" w:cs="宋体" w:eastAsia="ＭＳ ゴシック" w:hAnsi="Calibri"/>
        <w:b w:val="1"/>
        <w:bCs w:val="1"/>
      </w:rPr>
      <w:tblPr/>
      <w:tcPr>
        <w:tcBorders>
          <w:top w:color="8064a2" w:space="0" w:sz="8" w:val="single"/>
          <w:left w:color="8064a2" w:space="0" w:sz="8" w:val="single"/>
          <w:bottom w:color="8064a2" w:space="0" w:sz="18" w:val="single"/>
          <w:right w:color="8064a2" w:space="0" w:sz="8" w:val="single"/>
          <w:insideH w:space="0" w:sz="0" w:val="nil"/>
          <w:insideV w:color="8064a2" w:space="0" w:sz="8" w:val="single"/>
        </w:tcBorders>
      </w:tcPr>
    </w:tblStylePr>
    <w:tblStylePr w:type="lastRow">
      <w:pPr>
        <w:spacing w:after="0" w:before="0" w:line="240" w:lineRule="auto"/>
      </w:pPr>
      <w:rPr>
        <w:rFonts w:ascii="Calibri" w:cs="宋体" w:eastAsia="ＭＳ ゴシック" w:hAnsi="Calibri"/>
        <w:b w:val="1"/>
        <w:bCs w:val="1"/>
      </w:rPr>
      <w:tblPr/>
      <w:tcPr>
        <w:tcBorders>
          <w:top w:color="8064a2" w:space="0" w:sz="6" w:val="double"/>
          <w:left w:color="8064a2" w:space="0" w:sz="8" w:val="single"/>
          <w:bottom w:color="8064a2" w:space="0" w:sz="8" w:val="single"/>
          <w:right w:color="8064a2" w:space="0" w:sz="8" w:val="single"/>
          <w:insideH w:space="0" w:sz="0" w:val="nil"/>
          <w:insideV w:color="8064a2" w:space="0" w:sz="8" w:val="single"/>
        </w:tcBorders>
      </w:tcPr>
    </w:tblStylePr>
    <w:tblStylePr w:type="band1Horz">
      <w:pPr/>
      <w:tblPr/>
      <w:tcPr>
        <w:tcBorders>
          <w:top w:color="8064a2" w:space="0" w:sz="8" w:val="single"/>
          <w:left w:color="8064a2" w:space="0" w:sz="8" w:val="single"/>
          <w:bottom w:color="8064a2" w:space="0" w:sz="8" w:val="single"/>
          <w:right w:color="8064a2" w:space="0" w:sz="8" w:val="single"/>
          <w:insideV w:color="8064a2" w:space="0" w:sz="8" w:val="single"/>
        </w:tcBorders>
        <w:shd w:color="auto" w:fill="dfd8e8" w:val="clear"/>
      </w:tcPr>
    </w:tblStylePr>
    <w:tblStylePr w:type="band2Horz">
      <w:pPr/>
      <w:tblPr/>
      <w:tcPr>
        <w:tcBorders>
          <w:top w:color="8064a2" w:space="0" w:sz="8" w:val="single"/>
          <w:left w:color="8064a2" w:space="0" w:sz="8" w:val="single"/>
          <w:bottom w:color="8064a2" w:space="0" w:sz="8" w:val="single"/>
          <w:right w:color="8064a2" w:space="0" w:sz="8" w:val="single"/>
          <w:insideV w:color="8064a2" w:space="0" w:sz="8" w:val="single"/>
        </w:tcBorders>
      </w:tcPr>
    </w:tblStylePr>
    <w:tblStylePr w:type="firstCol">
      <w:pPr/>
      <w:rPr>
        <w:rFonts w:ascii="Calibri" w:cs="宋体" w:eastAsia="ＭＳ ゴシック" w:hAnsi="Calibri"/>
        <w:b w:val="1"/>
        <w:bCs w:val="1"/>
      </w:rPr>
      <w:tcPr>
        <w:tcBorders/>
      </w:tcPr>
    </w:tblStylePr>
    <w:tblStylePr w:type="lastCol">
      <w:pPr/>
      <w:rPr>
        <w:rFonts w:ascii="Calibri" w:cs="宋体" w:eastAsia="ＭＳ ゴシック" w:hAnsi="Calibri"/>
        <w:b w:val="1"/>
        <w:bCs w:val="1"/>
      </w:rPr>
      <w:tblPr/>
      <w:tcPr>
        <w:tcBorders>
          <w:top w:color="8064a2" w:space="0" w:sz="8" w:val="single"/>
          <w:left w:color="8064a2" w:space="0" w:sz="8" w:val="single"/>
          <w:bottom w:color="8064a2" w:space="0" w:sz="8" w:val="single"/>
          <w:right w:color="8064a2" w:space="0" w:sz="8" w:val="single"/>
        </w:tcBorders>
      </w:tcPr>
    </w:tblStylePr>
    <w:tblStylePr w:type="band1Vert">
      <w:pPr/>
      <w:tblPr/>
      <w:tcPr>
        <w:tcBorders>
          <w:top w:color="8064a2" w:space="0" w:sz="8" w:val="single"/>
          <w:left w:color="8064a2" w:space="0" w:sz="8" w:val="single"/>
          <w:bottom w:color="8064a2" w:space="0" w:sz="8" w:val="single"/>
          <w:right w:color="8064a2" w:space="0" w:sz="8" w:val="single"/>
        </w:tcBorders>
        <w:shd w:color="auto" w:fill="dfd8e8" w:val="clear"/>
      </w:tcPr>
    </w:tblStylePr>
  </w:style>
  <w:style w:type="table" w:styleId="style234">
    <w:name w:val="Light Grid Accent 5"/>
    <w:basedOn w:val="style105"/>
    <w:next w:val="style234"/>
    <w:uiPriority w:val="62"/>
    <w:pPr>
      <w:spacing w:after="0" w:line="240" w:lineRule="auto"/>
    </w:pPr>
    <w:rPr/>
    <w:tblPr>
      <w:tblStyleRowBandSize w:val="1"/>
      <w:tblStyleColBandSize w:val="1"/>
      <w:tblInd w:w="0.0" w:type="dxa"/>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w="0.0" w:type="dxa"/>
        <w:left w:w="108.0" w:type="dxa"/>
        <w:bottom w:w="0.0" w:type="dxa"/>
        <w:right w:w="108.0" w:type="dxa"/>
      </w:tblCellMar>
    </w:tblPr>
    <w:tcPr>
      <w:tcBorders/>
    </w:tcPr>
    <w:tblStylePr w:type="firstRow">
      <w:pPr>
        <w:spacing w:after="0" w:before="0" w:line="240" w:lineRule="auto"/>
      </w:pPr>
      <w:rPr>
        <w:rFonts w:ascii="Calibri" w:cs="宋体" w:eastAsia="ＭＳ ゴシック" w:hAnsi="Calibri"/>
        <w:b w:val="1"/>
        <w:bCs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libri" w:cs="宋体" w:eastAsia="ＭＳ ゴシック" w:hAnsi="Calibri"/>
        <w:b w:val="1"/>
        <w:bCs w:val="1"/>
      </w:rPr>
      <w:tblPr/>
      <w:tcPr>
        <w:tcBorders>
          <w:top w:color="4bacc6" w:space="0" w:sz="6" w:val="double"/>
          <w:left w:color="4bacc6" w:space="0" w:sz="8" w:val="single"/>
          <w:bottom w:color="4bacc6" w:space="0" w:sz="8" w:val="single"/>
          <w:right w:color="4bacc6" w:space="0" w:sz="8" w:val="single"/>
          <w:insideH w:space="0" w:sz="0" w:val="nil"/>
          <w:insideV w:color="4bacc6" w:space="0" w:sz="8" w:val="single"/>
        </w:tcBorders>
      </w:tcPr>
    </w:tblStylePr>
    <w:tblStylePr w:type="band1Horz">
      <w:pPr/>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1" w:val="clear"/>
      </w:tcPr>
    </w:tblStylePr>
    <w:tblStylePr w:type="band2Horz">
      <w:pPr/>
      <w:tblPr/>
      <w:tcPr>
        <w:tcBorders>
          <w:top w:color="4bacc6" w:space="0" w:sz="8" w:val="single"/>
          <w:left w:color="4bacc6" w:space="0" w:sz="8" w:val="single"/>
          <w:bottom w:color="4bacc6" w:space="0" w:sz="8" w:val="single"/>
          <w:right w:color="4bacc6" w:space="0" w:sz="8" w:val="single"/>
          <w:insideV w:color="4bacc6" w:space="0" w:sz="8" w:val="single"/>
        </w:tcBorders>
      </w:tcPr>
    </w:tblStylePr>
    <w:tblStylePr w:type="firstCol">
      <w:pPr/>
      <w:rPr>
        <w:rFonts w:ascii="Calibri" w:cs="宋体" w:eastAsia="ＭＳ ゴシック" w:hAnsi="Calibri"/>
        <w:b w:val="1"/>
        <w:bCs w:val="1"/>
      </w:rPr>
      <w:tcPr>
        <w:tcBorders/>
      </w:tcPr>
    </w:tblStylePr>
    <w:tblStylePr w:type="lastCol">
      <w:pPr/>
      <w:rPr>
        <w:rFonts w:ascii="Calibri" w:cs="宋体" w:eastAsia="ＭＳ ゴシック" w:hAnsi="Calibri"/>
        <w:b w:val="1"/>
        <w:bCs w:val="1"/>
      </w:rPr>
      <w:tblPr/>
      <w:tcPr>
        <w:tcBorders>
          <w:top w:color="4bacc6" w:space="0" w:sz="8" w:val="single"/>
          <w:left w:color="4bacc6" w:space="0" w:sz="8" w:val="single"/>
          <w:bottom w:color="4bacc6" w:space="0" w:sz="8" w:val="single"/>
          <w:right w:color="4bacc6" w:space="0" w:sz="8" w:val="single"/>
        </w:tcBorders>
      </w:tcPr>
    </w:tblStylePr>
    <w:tblStylePr w:type="band1Vert">
      <w:pPr/>
      <w:tblPr/>
      <w:tcPr>
        <w:tcBorders>
          <w:top w:color="4bacc6" w:space="0" w:sz="8" w:val="single"/>
          <w:left w:color="4bacc6" w:space="0" w:sz="8" w:val="single"/>
          <w:bottom w:color="4bacc6" w:space="0" w:sz="8" w:val="single"/>
          <w:right w:color="4bacc6" w:space="0" w:sz="8" w:val="single"/>
        </w:tcBorders>
        <w:shd w:color="auto" w:fill="d2eaf1" w:val="clear"/>
      </w:tcPr>
    </w:tblStylePr>
  </w:style>
  <w:style w:type="table" w:styleId="style248">
    <w:name w:val="Light Grid Accent 6"/>
    <w:basedOn w:val="style105"/>
    <w:next w:val="style248"/>
    <w:uiPriority w:val="62"/>
    <w:pPr>
      <w:spacing w:after="0" w:line="240" w:lineRule="auto"/>
    </w:pPr>
    <w:rPr/>
    <w:tblPr>
      <w:tblStyleRowBandSize w:val="1"/>
      <w:tblStyleColBandSize w:val="1"/>
      <w:tblInd w:w="0.0" w:type="dxa"/>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w="0.0" w:type="dxa"/>
        <w:left w:w="108.0" w:type="dxa"/>
        <w:bottom w:w="0.0" w:type="dxa"/>
        <w:right w:w="108.0" w:type="dxa"/>
      </w:tblCellMar>
    </w:tblPr>
    <w:tcPr>
      <w:tcBorders/>
    </w:tcPr>
    <w:tblStylePr w:type="firstRow">
      <w:pPr>
        <w:spacing w:after="0" w:before="0" w:line="240" w:lineRule="auto"/>
      </w:pPr>
      <w:rPr>
        <w:rFonts w:ascii="Calibri" w:cs="宋体" w:eastAsia="ＭＳ ゴシック" w:hAnsi="Calibri"/>
        <w:b w:val="1"/>
        <w:bCs w:val="1"/>
      </w:rPr>
      <w:tblPr/>
      <w:tcPr>
        <w:tcBorders>
          <w:top w:color="f79646" w:space="0" w:sz="8" w:val="single"/>
          <w:left w:color="f79646" w:space="0" w:sz="8" w:val="single"/>
          <w:bottom w:color="f79646" w:space="0" w:sz="18" w:val="single"/>
          <w:right w:color="f79646" w:space="0" w:sz="8" w:val="single"/>
          <w:insideH w:space="0" w:sz="0" w:val="nil"/>
          <w:insideV w:color="f79646" w:space="0" w:sz="8" w:val="single"/>
        </w:tcBorders>
      </w:tcPr>
    </w:tblStylePr>
    <w:tblStylePr w:type="lastRow">
      <w:pPr>
        <w:spacing w:after="0" w:before="0" w:line="240" w:lineRule="auto"/>
      </w:pPr>
      <w:rPr>
        <w:rFonts w:ascii="Calibri" w:cs="宋体" w:eastAsia="ＭＳ ゴシック" w:hAnsi="Calibri"/>
        <w:b w:val="1"/>
        <w:bCs w:val="1"/>
      </w:rPr>
      <w:tblPr/>
      <w:tcPr>
        <w:tcBorders>
          <w:top w:color="f79646" w:space="0" w:sz="6" w:val="double"/>
          <w:left w:color="f79646" w:space="0" w:sz="8" w:val="single"/>
          <w:bottom w:color="f79646" w:space="0" w:sz="8" w:val="single"/>
          <w:right w:color="f79646" w:space="0" w:sz="8" w:val="single"/>
          <w:insideH w:space="0" w:sz="0" w:val="nil"/>
          <w:insideV w:color="f79646" w:space="0" w:sz="8" w:val="single"/>
        </w:tcBorders>
      </w:tcPr>
    </w:tblStylePr>
    <w:tblStylePr w:type="band1Horz">
      <w:pPr/>
      <w:tblPr/>
      <w:tcPr>
        <w:tcBorders>
          <w:top w:color="f79646" w:space="0" w:sz="8" w:val="single"/>
          <w:left w:color="f79646" w:space="0" w:sz="8" w:val="single"/>
          <w:bottom w:color="f79646" w:space="0" w:sz="8" w:val="single"/>
          <w:right w:color="f79646" w:space="0" w:sz="8" w:val="single"/>
          <w:insideV w:color="f79646" w:space="0" w:sz="8" w:val="single"/>
        </w:tcBorders>
        <w:shd w:color="auto" w:fill="fde4d0" w:val="clear"/>
      </w:tcPr>
    </w:tblStylePr>
    <w:tblStylePr w:type="band2Horz">
      <w:pPr/>
      <w:tblPr/>
      <w:tcPr>
        <w:tcBorders>
          <w:top w:color="f79646" w:space="0" w:sz="8" w:val="single"/>
          <w:left w:color="f79646" w:space="0" w:sz="8" w:val="single"/>
          <w:bottom w:color="f79646" w:space="0" w:sz="8" w:val="single"/>
          <w:right w:color="f79646" w:space="0" w:sz="8" w:val="single"/>
          <w:insideV w:color="f79646" w:space="0" w:sz="8" w:val="single"/>
        </w:tcBorders>
      </w:tcPr>
    </w:tblStylePr>
    <w:tblStylePr w:type="firstCol">
      <w:pPr/>
      <w:rPr>
        <w:rFonts w:ascii="Calibri" w:cs="宋体" w:eastAsia="ＭＳ ゴシック" w:hAnsi="Calibri"/>
        <w:b w:val="1"/>
        <w:bCs w:val="1"/>
      </w:rPr>
      <w:tcPr>
        <w:tcBorders/>
      </w:tcPr>
    </w:tblStylePr>
    <w:tblStylePr w:type="lastCol">
      <w:pPr/>
      <w:rPr>
        <w:rFonts w:ascii="Calibri" w:cs="宋体" w:eastAsia="ＭＳ ゴシック" w:hAnsi="Calibri"/>
        <w:b w:val="1"/>
        <w:bCs w:val="1"/>
      </w:rPr>
      <w:tblPr/>
      <w:tcPr>
        <w:tcBorders>
          <w:top w:color="f79646" w:space="0" w:sz="8" w:val="single"/>
          <w:left w:color="f79646" w:space="0" w:sz="8" w:val="single"/>
          <w:bottom w:color="f79646" w:space="0" w:sz="8" w:val="single"/>
          <w:right w:color="f79646" w:space="0" w:sz="8" w:val="single"/>
        </w:tcBorders>
      </w:tcPr>
    </w:tblStylePr>
    <w:tblStylePr w:type="band1Vert">
      <w:pPr/>
      <w:tblPr/>
      <w:tcPr>
        <w:tcBorders>
          <w:top w:color="f79646" w:space="0" w:sz="8" w:val="single"/>
          <w:left w:color="f79646" w:space="0" w:sz="8" w:val="single"/>
          <w:bottom w:color="f79646" w:space="0" w:sz="8" w:val="single"/>
          <w:right w:color="f79646" w:space="0" w:sz="8" w:val="single"/>
        </w:tcBorders>
        <w:shd w:color="auto" w:fill="fde4d0" w:val="clear"/>
      </w:tcPr>
    </w:tblStylePr>
  </w:style>
  <w:style w:type="table" w:styleId="style161">
    <w:name w:val="Medium Shading 1"/>
    <w:basedOn w:val="style105"/>
    <w:next w:val="style161"/>
    <w:uiPriority w:val="63"/>
    <w:pPr>
      <w:spacing w:after="0" w:line="240" w:lineRule="auto"/>
    </w:pPr>
    <w:rPr/>
    <w:tblPr>
      <w:tblStyleRowBandSize w:val="1"/>
      <w:tblStyleColBandSize w:val="1"/>
      <w:tblInd w:w="0.0" w:type="dxa"/>
      <w:tblBorders>
        <w:top w:color="404040" w:space="0" w:sz="8" w:val="single"/>
        <w:left w:color="404040" w:space="0" w:sz="8" w:val="single"/>
        <w:bottom w:color="404040" w:space="0" w:sz="8" w:val="single"/>
        <w:right w:color="404040" w:space="0" w:sz="8" w:val="single"/>
        <w:insideH w:color="404040"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404040" w:space="0" w:sz="8" w:val="single"/>
          <w:left w:color="404040" w:space="0" w:sz="8" w:val="single"/>
          <w:bottom w:color="404040" w:space="0" w:sz="8" w:val="single"/>
          <w:right w:color="404040" w:space="0" w:sz="8" w:val="single"/>
          <w:insideH w:space="0" w:sz="0" w:val="nil"/>
          <w:insideV w:space="0" w:sz="0" w:val="nil"/>
        </w:tcBorders>
        <w:shd w:color="auto" w:fill="000000" w:val="clear"/>
      </w:tcPr>
    </w:tblStylePr>
    <w:tblStylePr w:type="lastRow">
      <w:pPr>
        <w:spacing w:after="0" w:before="0" w:line="240" w:lineRule="auto"/>
      </w:pPr>
      <w:rPr>
        <w:b w:val="1"/>
        <w:bCs w:val="1"/>
      </w:rPr>
      <w:tblPr/>
      <w:tcPr>
        <w:tcBorders>
          <w:top w:color="404040" w:space="0" w:sz="6" w:val="double"/>
          <w:left w:color="404040" w:space="0" w:sz="8" w:val="single"/>
          <w:bottom w:color="404040" w:space="0" w:sz="8" w:val="single"/>
          <w:right w:color="404040" w:space="0" w:sz="8" w:val="single"/>
          <w:insideH w:space="0" w:sz="0" w:val="nil"/>
          <w:insideV w:space="0" w:sz="0" w:val="nil"/>
        </w:tcBorders>
      </w:tcPr>
    </w:tblStylePr>
    <w:tblStylePr w:type="band1Horz">
      <w:pPr/>
      <w:tblPr/>
      <w:tcPr>
        <w:tcBorders>
          <w:insideH w:space="0" w:sz="0" w:val="nil"/>
          <w:insideV w:space="0" w:sz="0" w:val="nil"/>
        </w:tcBorders>
        <w:shd w:color="auto" w:fill="c0c0c0" w:val="clear"/>
      </w:tcPr>
    </w:tblStylePr>
    <w:tblStylePr w:type="band2Horz">
      <w:pPr/>
      <w:tblPr/>
      <w:tcPr>
        <w:tcBorders>
          <w:insideH w:space="0" w:sz="0" w:val="nil"/>
          <w:insideV w:space="0" w:sz="0" w:val="nil"/>
        </w:tcBorders>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c0c0c0" w:val="clear"/>
      </w:tcPr>
    </w:tblStylePr>
  </w:style>
  <w:style w:type="table" w:styleId="style175">
    <w:name w:val="Medium Shading 1 Accent 1"/>
    <w:basedOn w:val="style105"/>
    <w:next w:val="style175"/>
    <w:uiPriority w:val="63"/>
    <w:pPr>
      <w:spacing w:after="0" w:line="240" w:lineRule="auto"/>
    </w:pPr>
    <w:rPr/>
    <w:tblPr>
      <w:tblStyleRowBandSize w:val="1"/>
      <w:tblStyleColBandSize w:val="1"/>
      <w:tblInd w:w="0.0" w:type="dxa"/>
      <w:tblBorders>
        <w:top w:color="7ba0cd" w:space="0" w:sz="8" w:val="single"/>
        <w:left w:color="7ba0cd" w:space="0" w:sz="8" w:val="single"/>
        <w:bottom w:color="7ba0cd" w:space="0" w:sz="8" w:val="single"/>
        <w:right w:color="7ba0cd" w:space="0" w:sz="8" w:val="single"/>
        <w:insideH w:color="7ba0cd"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7ba0cd" w:space="0" w:sz="8" w:val="single"/>
          <w:left w:color="7ba0cd" w:space="0" w:sz="8" w:val="single"/>
          <w:bottom w:color="7ba0cd" w:space="0" w:sz="8" w:val="single"/>
          <w:right w:color="7ba0cd" w:space="0" w:sz="8" w:val="single"/>
          <w:insideH w:space="0" w:sz="0" w:val="nil"/>
          <w:insideV w:space="0" w:sz="0" w:val="nil"/>
        </w:tcBorders>
        <w:shd w:color="auto" w:fill="4f81bd" w:val="clear"/>
      </w:tcPr>
    </w:tblStylePr>
    <w:tblStylePr w:type="lastRow">
      <w:pPr>
        <w:spacing w:after="0" w:before="0" w:line="240" w:lineRule="auto"/>
      </w:pPr>
      <w:rPr>
        <w:b w:val="1"/>
        <w:bCs w:val="1"/>
      </w:rPr>
      <w:tblPr/>
      <w:tcPr>
        <w:tcBorders>
          <w:top w:color="7ba0cd" w:space="0" w:sz="6" w:val="double"/>
          <w:left w:color="7ba0cd" w:space="0" w:sz="8" w:val="single"/>
          <w:bottom w:color="7ba0cd" w:space="0" w:sz="8" w:val="single"/>
          <w:right w:color="7ba0cd" w:space="0" w:sz="8" w:val="single"/>
          <w:insideH w:space="0" w:sz="0" w:val="nil"/>
          <w:insideV w:space="0" w:sz="0" w:val="nil"/>
        </w:tcBorders>
      </w:tcPr>
    </w:tblStylePr>
    <w:tblStylePr w:type="band1Horz">
      <w:pPr/>
      <w:tblPr/>
      <w:tcPr>
        <w:tcBorders>
          <w:insideH w:space="0" w:sz="0" w:val="nil"/>
          <w:insideV w:space="0" w:sz="0" w:val="nil"/>
        </w:tcBorders>
        <w:shd w:color="auto" w:fill="d3dfee" w:val="clear"/>
      </w:tcPr>
    </w:tblStylePr>
    <w:tblStylePr w:type="band2Horz">
      <w:pPr/>
      <w:tblPr/>
      <w:tcPr>
        <w:tcBorders>
          <w:insideH w:space="0" w:sz="0" w:val="nil"/>
          <w:insideV w:space="0" w:sz="0" w:val="nil"/>
        </w:tcBorders>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d3dfee" w:val="clear"/>
      </w:tcPr>
    </w:tblStylePr>
  </w:style>
  <w:style w:type="table" w:styleId="style193">
    <w:name w:val="Medium Shading 1 Accent 2"/>
    <w:basedOn w:val="style105"/>
    <w:next w:val="style193"/>
    <w:uiPriority w:val="63"/>
    <w:pPr>
      <w:spacing w:after="0" w:line="240" w:lineRule="auto"/>
    </w:pPr>
    <w:rPr/>
    <w:tblPr>
      <w:tblStyleRowBandSize w:val="1"/>
      <w:tblStyleColBandSize w:val="1"/>
      <w:tblInd w:w="0.0" w:type="dxa"/>
      <w:tblBorders>
        <w:top w:color="cf7b79" w:space="0" w:sz="8" w:val="single"/>
        <w:left w:color="cf7b79" w:space="0" w:sz="8" w:val="single"/>
        <w:bottom w:color="cf7b79" w:space="0" w:sz="8" w:val="single"/>
        <w:right w:color="cf7b79" w:space="0" w:sz="8" w:val="single"/>
        <w:insideH w:color="cf7b79"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cf7b79" w:space="0" w:sz="8" w:val="single"/>
          <w:left w:color="cf7b79" w:space="0" w:sz="8" w:val="single"/>
          <w:bottom w:color="cf7b79" w:space="0" w:sz="8" w:val="single"/>
          <w:right w:color="cf7b79" w:space="0" w:sz="8" w:val="single"/>
          <w:insideH w:space="0" w:sz="0" w:val="nil"/>
          <w:insideV w:space="0" w:sz="0" w:val="nil"/>
        </w:tcBorders>
        <w:shd w:color="auto" w:fill="c0504d" w:val="clear"/>
      </w:tcPr>
    </w:tblStylePr>
    <w:tblStylePr w:type="lastRow">
      <w:pPr>
        <w:spacing w:after="0" w:before="0" w:line="240" w:lineRule="auto"/>
      </w:pPr>
      <w:rPr>
        <w:b w:val="1"/>
        <w:bCs w:val="1"/>
      </w:rPr>
      <w:tblPr/>
      <w:tcPr>
        <w:tcBorders>
          <w:top w:color="cf7b79" w:space="0" w:sz="6" w:val="double"/>
          <w:left w:color="cf7b79" w:space="0" w:sz="8" w:val="single"/>
          <w:bottom w:color="cf7b79" w:space="0" w:sz="8" w:val="single"/>
          <w:right w:color="cf7b79" w:space="0" w:sz="8" w:val="single"/>
          <w:insideH w:space="0" w:sz="0" w:val="nil"/>
          <w:insideV w:space="0" w:sz="0" w:val="nil"/>
        </w:tcBorders>
      </w:tcPr>
    </w:tblStylePr>
    <w:tblStylePr w:type="band1Horz">
      <w:pPr/>
      <w:tblPr/>
      <w:tcPr>
        <w:tcBorders>
          <w:insideH w:space="0" w:sz="0" w:val="nil"/>
          <w:insideV w:space="0" w:sz="0" w:val="nil"/>
        </w:tcBorders>
        <w:shd w:color="auto" w:fill="efd3d2" w:val="clear"/>
      </w:tcPr>
    </w:tblStylePr>
    <w:tblStylePr w:type="band2Horz">
      <w:pPr/>
      <w:tblPr/>
      <w:tcPr>
        <w:tcBorders>
          <w:insideH w:space="0" w:sz="0" w:val="nil"/>
          <w:insideV w:space="0" w:sz="0" w:val="nil"/>
        </w:tcBorders>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efd3d2" w:val="clear"/>
      </w:tcPr>
    </w:tblStylePr>
  </w:style>
  <w:style w:type="table" w:styleId="style207">
    <w:name w:val="Medium Shading 1 Accent 3"/>
    <w:basedOn w:val="style105"/>
    <w:next w:val="style207"/>
    <w:uiPriority w:val="63"/>
    <w:pPr>
      <w:spacing w:after="0" w:line="240" w:lineRule="auto"/>
    </w:pPr>
    <w:rPr/>
    <w:tblPr>
      <w:tblStyleRowBandSize w:val="1"/>
      <w:tblStyleColBandSize w:val="1"/>
      <w:tblInd w:w="0.0" w:type="dxa"/>
      <w:tblBorders>
        <w:top w:color="b3cc82" w:space="0" w:sz="8" w:val="single"/>
        <w:left w:color="b3cc82" w:space="0" w:sz="8" w:val="single"/>
        <w:bottom w:color="b3cc82" w:space="0" w:sz="8" w:val="single"/>
        <w:right w:color="b3cc82" w:space="0" w:sz="8" w:val="single"/>
        <w:insideH w:color="b3cc82"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b3cc82" w:space="0" w:sz="8" w:val="single"/>
          <w:left w:color="b3cc82" w:space="0" w:sz="8" w:val="single"/>
          <w:bottom w:color="b3cc82" w:space="0" w:sz="8" w:val="single"/>
          <w:right w:color="b3cc82" w:space="0" w:sz="8" w:val="single"/>
          <w:insideH w:space="0" w:sz="0" w:val="nil"/>
          <w:insideV w:space="0" w:sz="0" w:val="nil"/>
        </w:tcBorders>
        <w:shd w:color="auto" w:fill="9bbb59" w:val="clear"/>
      </w:tcPr>
    </w:tblStylePr>
    <w:tblStylePr w:type="lastRow">
      <w:pPr>
        <w:spacing w:after="0" w:before="0" w:line="240" w:lineRule="auto"/>
      </w:pPr>
      <w:rPr>
        <w:b w:val="1"/>
        <w:bCs w:val="1"/>
      </w:rPr>
      <w:tblPr/>
      <w:tcPr>
        <w:tcBorders>
          <w:top w:color="b3cc82" w:space="0" w:sz="6" w:val="double"/>
          <w:left w:color="b3cc82" w:space="0" w:sz="8" w:val="single"/>
          <w:bottom w:color="b3cc82" w:space="0" w:sz="8" w:val="single"/>
          <w:right w:color="b3cc82" w:space="0" w:sz="8" w:val="single"/>
          <w:insideH w:space="0" w:sz="0" w:val="nil"/>
          <w:insideV w:space="0" w:sz="0" w:val="nil"/>
        </w:tcBorders>
      </w:tcPr>
    </w:tblStylePr>
    <w:tblStylePr w:type="band1Horz">
      <w:pPr/>
      <w:tblPr/>
      <w:tcPr>
        <w:tcBorders>
          <w:insideH w:space="0" w:sz="0" w:val="nil"/>
          <w:insideV w:space="0" w:sz="0" w:val="nil"/>
        </w:tcBorders>
        <w:shd w:color="auto" w:fill="e6eed5" w:val="clear"/>
      </w:tcPr>
    </w:tblStylePr>
    <w:tblStylePr w:type="band2Horz">
      <w:pPr/>
      <w:tblPr/>
      <w:tcPr>
        <w:tcBorders>
          <w:insideH w:space="0" w:sz="0" w:val="nil"/>
          <w:insideV w:space="0" w:sz="0" w:val="nil"/>
        </w:tcBorders>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e6eed5" w:val="clear"/>
      </w:tcPr>
    </w:tblStylePr>
  </w:style>
  <w:style w:type="table" w:styleId="style221">
    <w:name w:val="Medium Shading 1 Accent 4"/>
    <w:basedOn w:val="style105"/>
    <w:next w:val="style221"/>
    <w:uiPriority w:val="63"/>
    <w:pPr>
      <w:spacing w:after="0" w:line="240" w:lineRule="auto"/>
    </w:pPr>
    <w:rPr/>
    <w:tblPr>
      <w:tblStyleRowBandSize w:val="1"/>
      <w:tblStyleColBandSize w:val="1"/>
      <w:tblInd w:w="0.0" w:type="dxa"/>
      <w:tblBorders>
        <w:top w:color="9f8ab9" w:space="0" w:sz="8" w:val="single"/>
        <w:left w:color="9f8ab9" w:space="0" w:sz="8" w:val="single"/>
        <w:bottom w:color="9f8ab9" w:space="0" w:sz="8" w:val="single"/>
        <w:right w:color="9f8ab9" w:space="0" w:sz="8" w:val="single"/>
        <w:insideH w:color="9f8ab9"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9f8ab9" w:space="0" w:sz="8" w:val="single"/>
          <w:left w:color="9f8ab9" w:space="0" w:sz="8" w:val="single"/>
          <w:bottom w:color="9f8ab9" w:space="0" w:sz="8" w:val="single"/>
          <w:right w:color="9f8ab9" w:space="0" w:sz="8" w:val="single"/>
          <w:insideH w:space="0" w:sz="0" w:val="nil"/>
          <w:insideV w:space="0" w:sz="0" w:val="nil"/>
        </w:tcBorders>
        <w:shd w:color="auto" w:fill="8064a2" w:val="clear"/>
      </w:tcPr>
    </w:tblStylePr>
    <w:tblStylePr w:type="lastRow">
      <w:pPr>
        <w:spacing w:after="0" w:before="0" w:line="240" w:lineRule="auto"/>
      </w:pPr>
      <w:rPr>
        <w:b w:val="1"/>
        <w:bCs w:val="1"/>
      </w:rPr>
      <w:tblPr/>
      <w:tcPr>
        <w:tcBorders>
          <w:top w:color="9f8ab9" w:space="0" w:sz="6" w:val="double"/>
          <w:left w:color="9f8ab9" w:space="0" w:sz="8" w:val="single"/>
          <w:bottom w:color="9f8ab9" w:space="0" w:sz="8" w:val="single"/>
          <w:right w:color="9f8ab9" w:space="0" w:sz="8" w:val="single"/>
          <w:insideH w:space="0" w:sz="0" w:val="nil"/>
          <w:insideV w:space="0" w:sz="0" w:val="nil"/>
        </w:tcBorders>
      </w:tcPr>
    </w:tblStylePr>
    <w:tblStylePr w:type="band1Horz">
      <w:pPr/>
      <w:tblPr/>
      <w:tcPr>
        <w:tcBorders>
          <w:insideH w:space="0" w:sz="0" w:val="nil"/>
          <w:insideV w:space="0" w:sz="0" w:val="nil"/>
        </w:tcBorders>
        <w:shd w:color="auto" w:fill="dfd8e8" w:val="clear"/>
      </w:tcPr>
    </w:tblStylePr>
    <w:tblStylePr w:type="band2Horz">
      <w:pPr/>
      <w:tblPr/>
      <w:tcPr>
        <w:tcBorders>
          <w:insideH w:space="0" w:sz="0" w:val="nil"/>
          <w:insideV w:space="0" w:sz="0" w:val="nil"/>
        </w:tcBorders>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dfd8e8" w:val="clear"/>
      </w:tcPr>
    </w:tblStylePr>
  </w:style>
  <w:style w:type="table" w:styleId="style235">
    <w:name w:val="Medium Shading 1 Accent 5"/>
    <w:basedOn w:val="style105"/>
    <w:next w:val="style235"/>
    <w:uiPriority w:val="63"/>
    <w:pPr>
      <w:spacing w:after="0" w:line="240" w:lineRule="auto"/>
    </w:pPr>
    <w:rPr/>
    <w:tblPr>
      <w:tblStyleRowBandSize w:val="1"/>
      <w:tblStyleColBandSize w:val="1"/>
      <w:tblInd w:w="0.0" w:type="dxa"/>
      <w:tblBorders>
        <w:top w:color="78c0d4" w:space="0" w:sz="8" w:val="single"/>
        <w:left w:color="78c0d4" w:space="0" w:sz="8" w:val="single"/>
        <w:bottom w:color="78c0d4" w:space="0" w:sz="8" w:val="single"/>
        <w:right w:color="78c0d4" w:space="0" w:sz="8" w:val="single"/>
        <w:insideH w:color="78c0d4"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bCs w:val="1"/>
      </w:rPr>
      <w:tblPr/>
      <w:tcPr>
        <w:tcBorders>
          <w:top w:color="78c0d4" w:space="0" w:sz="6" w:val="double"/>
          <w:left w:color="78c0d4" w:space="0" w:sz="8" w:val="single"/>
          <w:bottom w:color="78c0d4" w:space="0" w:sz="8" w:val="single"/>
          <w:right w:color="78c0d4" w:space="0" w:sz="8" w:val="single"/>
          <w:insideH w:space="0" w:sz="0" w:val="nil"/>
          <w:insideV w:space="0" w:sz="0" w:val="nil"/>
        </w:tcBorders>
      </w:tcPr>
    </w:tblStylePr>
    <w:tblStylePr w:type="band1Horz">
      <w:pPr/>
      <w:tblPr/>
      <w:tcPr>
        <w:tcBorders>
          <w:insideH w:space="0" w:sz="0" w:val="nil"/>
          <w:insideV w:space="0" w:sz="0" w:val="nil"/>
        </w:tcBorders>
        <w:shd w:color="auto" w:fill="d2eaf1" w:val="clear"/>
      </w:tcPr>
    </w:tblStylePr>
    <w:tblStylePr w:type="band2Horz">
      <w:pPr/>
      <w:tblPr/>
      <w:tcPr>
        <w:tcBorders>
          <w:insideH w:space="0" w:sz="0" w:val="nil"/>
          <w:insideV w:space="0" w:sz="0" w:val="nil"/>
        </w:tcBorders>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d2eaf1" w:val="clear"/>
      </w:tcPr>
    </w:tblStylePr>
  </w:style>
  <w:style w:type="table" w:styleId="style249">
    <w:name w:val="Medium Shading 1 Accent 6"/>
    <w:basedOn w:val="style105"/>
    <w:next w:val="style249"/>
    <w:uiPriority w:val="63"/>
    <w:pPr>
      <w:spacing w:after="0" w:line="240" w:lineRule="auto"/>
    </w:pPr>
    <w:rPr/>
    <w:tblPr>
      <w:tblStyleRowBandSize w:val="1"/>
      <w:tblStyleColBandSize w:val="1"/>
      <w:tblInd w:w="0.0" w:type="dxa"/>
      <w:tblBorders>
        <w:top w:color="f9b074" w:space="0" w:sz="8" w:val="single"/>
        <w:left w:color="f9b074" w:space="0" w:sz="8" w:val="single"/>
        <w:bottom w:color="f9b074" w:space="0" w:sz="8" w:val="single"/>
        <w:right w:color="f9b074" w:space="0" w:sz="8" w:val="single"/>
        <w:insideH w:color="f9b074" w:space="0" w:sz="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f9b074" w:space="0" w:sz="8" w:val="single"/>
          <w:left w:color="f9b074" w:space="0" w:sz="8" w:val="single"/>
          <w:bottom w:color="f9b074" w:space="0" w:sz="8" w:val="single"/>
          <w:right w:color="f9b074" w:space="0" w:sz="8" w:val="single"/>
          <w:insideH w:space="0" w:sz="0" w:val="nil"/>
          <w:insideV w:space="0" w:sz="0" w:val="nil"/>
        </w:tcBorders>
        <w:shd w:color="auto" w:fill="f79646" w:val="clear"/>
      </w:tcPr>
    </w:tblStylePr>
    <w:tblStylePr w:type="lastRow">
      <w:pPr>
        <w:spacing w:after="0" w:before="0" w:line="240" w:lineRule="auto"/>
      </w:pPr>
      <w:rPr>
        <w:b w:val="1"/>
        <w:bCs w:val="1"/>
      </w:rPr>
      <w:tblPr/>
      <w:tcPr>
        <w:tcBorders>
          <w:top w:color="f9b074" w:space="0" w:sz="6" w:val="double"/>
          <w:left w:color="f9b074" w:space="0" w:sz="8" w:val="single"/>
          <w:bottom w:color="f9b074" w:space="0" w:sz="8" w:val="single"/>
          <w:right w:color="f9b074" w:space="0" w:sz="8" w:val="single"/>
          <w:insideH w:space="0" w:sz="0" w:val="nil"/>
          <w:insideV w:space="0" w:sz="0" w:val="nil"/>
        </w:tcBorders>
      </w:tcPr>
    </w:tblStylePr>
    <w:tblStylePr w:type="band1Horz">
      <w:pPr/>
      <w:tblPr/>
      <w:tcPr>
        <w:tcBorders>
          <w:insideH w:space="0" w:sz="0" w:val="nil"/>
          <w:insideV w:space="0" w:sz="0" w:val="nil"/>
        </w:tcBorders>
        <w:shd w:color="auto" w:fill="fde4d0" w:val="clear"/>
      </w:tcPr>
    </w:tblStylePr>
    <w:tblStylePr w:type="band2Horz">
      <w:pPr/>
      <w:tblPr/>
      <w:tcPr>
        <w:tcBorders>
          <w:insideH w:space="0" w:sz="0" w:val="nil"/>
          <w:insideV w:space="0" w:sz="0" w:val="nil"/>
        </w:tcBorders>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fde4d0" w:val="clear"/>
      </w:tcPr>
    </w:tblStylePr>
  </w:style>
  <w:style w:type="table" w:styleId="style162">
    <w:name w:val="Medium Shading 2"/>
    <w:basedOn w:val="style105"/>
    <w:next w:val="style162"/>
    <w:uiPriority w:val="64"/>
    <w:pPr>
      <w:spacing w:after="0" w:line="240" w:lineRule="auto"/>
    </w:pPr>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000000"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band1Horz">
      <w:pPr/>
      <w:tblPr/>
      <w:tcPr>
        <w:tcBorders/>
        <w:shd w:color="auto" w:fill="d8d8d8" w:val="clear"/>
      </w:tcPr>
    </w:tblStylePr>
    <w:tblStylePr w:type="firstCol">
      <w:pPr/>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000000" w:val="clear"/>
      </w:tcPr>
    </w:tblStylePr>
    <w:tblStylePr w:type="lastCol">
      <w:pPr/>
      <w:rPr>
        <w:b w:val="1"/>
        <w:bCs w:val="1"/>
        <w:color w:val="ffffff"/>
      </w:rPr>
      <w:tblPr/>
      <w:tcPr>
        <w:tcBorders>
          <w:left w:space="0" w:sz="0" w:val="nil"/>
          <w:right w:space="0" w:sz="0" w:val="nil"/>
          <w:insideH w:space="0" w:sz="0" w:val="nil"/>
          <w:insideV w:space="0" w:sz="0" w:val="nil"/>
        </w:tcBorders>
        <w:shd w:color="auto" w:fill="000000" w:val="clear"/>
      </w:tcPr>
    </w:tblStylePr>
    <w:tblStylePr w:type="band1Vert">
      <w:pPr/>
      <w:tblPr/>
      <w:tcPr>
        <w:tcBorders>
          <w:left w:space="0" w:sz="0" w:val="nil"/>
          <w:right w:space="0" w:sz="0" w:val="nil"/>
          <w:insideH w:space="0" w:sz="0" w:val="nil"/>
          <w:insideV w:space="0" w:sz="0" w:val="nil"/>
        </w:tcBorders>
        <w:shd w:color="auto" w:fill="d8d8d8" w:val="clear"/>
      </w:tcPr>
    </w:tblStylePr>
    <w:tblStylePr w:type="neCell">
      <w:pPr/>
      <w:tblPr/>
      <w:tcPr>
        <w:tcBorders>
          <w:top w:color="auto" w:space="0" w:sz="18" w:val="single"/>
          <w:left w:space="0" w:sz="0" w:val="nil"/>
          <w:bottom w:color="auto" w:space="0" w:sz="18" w:val="single"/>
          <w:right w:space="0" w:sz="0" w:val="nil"/>
          <w:insideH w:space="0" w:sz="0" w:val="nil"/>
          <w:insideV w:space="0" w:sz="0" w:val="nil"/>
        </w:tcBorders>
      </w:tcPr>
    </w:tblStylePr>
    <w:tblStylePr w:type="nwCell">
      <w:pPr/>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tyle176">
    <w:name w:val="Medium Shading 2 Accent 1"/>
    <w:basedOn w:val="style105"/>
    <w:next w:val="style176"/>
    <w:uiPriority w:val="64"/>
    <w:pPr>
      <w:spacing w:after="0" w:line="240" w:lineRule="auto"/>
    </w:pPr>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f81bd"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band1Horz">
      <w:pPr/>
      <w:tblPr/>
      <w:tcPr>
        <w:tcBorders/>
        <w:shd w:color="auto" w:fill="d8d8d8" w:val="clear"/>
      </w:tcPr>
    </w:tblStylePr>
    <w:tblStylePr w:type="firstCol">
      <w:pPr/>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f81bd" w:val="clear"/>
      </w:tcPr>
    </w:tblStylePr>
    <w:tblStylePr w:type="lastCol">
      <w:pPr/>
      <w:rPr>
        <w:b w:val="1"/>
        <w:bCs w:val="1"/>
        <w:color w:val="ffffff"/>
      </w:rPr>
      <w:tblPr/>
      <w:tcPr>
        <w:tcBorders>
          <w:left w:space="0" w:sz="0" w:val="nil"/>
          <w:right w:space="0" w:sz="0" w:val="nil"/>
          <w:insideH w:space="0" w:sz="0" w:val="nil"/>
          <w:insideV w:space="0" w:sz="0" w:val="nil"/>
        </w:tcBorders>
        <w:shd w:color="auto" w:fill="4f81bd" w:val="clear"/>
      </w:tcPr>
    </w:tblStylePr>
    <w:tblStylePr w:type="band1Vert">
      <w:pPr/>
      <w:tblPr/>
      <w:tcPr>
        <w:tcBorders>
          <w:left w:space="0" w:sz="0" w:val="nil"/>
          <w:right w:space="0" w:sz="0" w:val="nil"/>
          <w:insideH w:space="0" w:sz="0" w:val="nil"/>
          <w:insideV w:space="0" w:sz="0" w:val="nil"/>
        </w:tcBorders>
        <w:shd w:color="auto" w:fill="d8d8d8" w:val="clear"/>
      </w:tcPr>
    </w:tblStylePr>
    <w:tblStylePr w:type="neCell">
      <w:pPr/>
      <w:tblPr/>
      <w:tcPr>
        <w:tcBorders>
          <w:top w:color="auto" w:space="0" w:sz="18" w:val="single"/>
          <w:left w:space="0" w:sz="0" w:val="nil"/>
          <w:bottom w:color="auto" w:space="0" w:sz="18" w:val="single"/>
          <w:right w:space="0" w:sz="0" w:val="nil"/>
          <w:insideH w:space="0" w:sz="0" w:val="nil"/>
          <w:insideV w:space="0" w:sz="0" w:val="nil"/>
        </w:tcBorders>
      </w:tcPr>
    </w:tblStylePr>
    <w:tblStylePr w:type="nwCell">
      <w:pPr/>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tyle194">
    <w:name w:val="Medium Shading 2 Accent 2"/>
    <w:basedOn w:val="style105"/>
    <w:next w:val="style194"/>
    <w:uiPriority w:val="64"/>
    <w:pPr>
      <w:spacing w:after="0" w:line="240" w:lineRule="auto"/>
    </w:pPr>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c0504d"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band1Horz">
      <w:pPr/>
      <w:tblPr/>
      <w:tcPr>
        <w:tcBorders/>
        <w:shd w:color="auto" w:fill="d8d8d8" w:val="clear"/>
      </w:tcPr>
    </w:tblStylePr>
    <w:tblStylePr w:type="firstCol">
      <w:pPr/>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c0504d" w:val="clear"/>
      </w:tcPr>
    </w:tblStylePr>
    <w:tblStylePr w:type="lastCol">
      <w:pPr/>
      <w:rPr>
        <w:b w:val="1"/>
        <w:bCs w:val="1"/>
        <w:color w:val="ffffff"/>
      </w:rPr>
      <w:tblPr/>
      <w:tcPr>
        <w:tcBorders>
          <w:left w:space="0" w:sz="0" w:val="nil"/>
          <w:right w:space="0" w:sz="0" w:val="nil"/>
          <w:insideH w:space="0" w:sz="0" w:val="nil"/>
          <w:insideV w:space="0" w:sz="0" w:val="nil"/>
        </w:tcBorders>
        <w:shd w:color="auto" w:fill="c0504d" w:val="clear"/>
      </w:tcPr>
    </w:tblStylePr>
    <w:tblStylePr w:type="band1Vert">
      <w:pPr/>
      <w:tblPr/>
      <w:tcPr>
        <w:tcBorders>
          <w:left w:space="0" w:sz="0" w:val="nil"/>
          <w:right w:space="0" w:sz="0" w:val="nil"/>
          <w:insideH w:space="0" w:sz="0" w:val="nil"/>
          <w:insideV w:space="0" w:sz="0" w:val="nil"/>
        </w:tcBorders>
        <w:shd w:color="auto" w:fill="d8d8d8" w:val="clear"/>
      </w:tcPr>
    </w:tblStylePr>
    <w:tblStylePr w:type="neCell">
      <w:pPr/>
      <w:tblPr/>
      <w:tcPr>
        <w:tcBorders>
          <w:top w:color="auto" w:space="0" w:sz="18" w:val="single"/>
          <w:left w:space="0" w:sz="0" w:val="nil"/>
          <w:bottom w:color="auto" w:space="0" w:sz="18" w:val="single"/>
          <w:right w:space="0" w:sz="0" w:val="nil"/>
          <w:insideH w:space="0" w:sz="0" w:val="nil"/>
          <w:insideV w:space="0" w:sz="0" w:val="nil"/>
        </w:tcBorders>
      </w:tcPr>
    </w:tblStylePr>
    <w:tblStylePr w:type="nwCell">
      <w:pPr/>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tyle208">
    <w:name w:val="Medium Shading 2 Accent 3"/>
    <w:basedOn w:val="style105"/>
    <w:next w:val="style208"/>
    <w:uiPriority w:val="64"/>
    <w:pPr>
      <w:spacing w:after="0" w:line="240" w:lineRule="auto"/>
    </w:pPr>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9bbb59"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band1Horz">
      <w:pPr/>
      <w:tblPr/>
      <w:tcPr>
        <w:tcBorders/>
        <w:shd w:color="auto" w:fill="d8d8d8" w:val="clear"/>
      </w:tcPr>
    </w:tblStylePr>
    <w:tblStylePr w:type="firstCol">
      <w:pPr/>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9bbb59" w:val="clear"/>
      </w:tcPr>
    </w:tblStylePr>
    <w:tblStylePr w:type="lastCol">
      <w:pPr/>
      <w:rPr>
        <w:b w:val="1"/>
        <w:bCs w:val="1"/>
        <w:color w:val="ffffff"/>
      </w:rPr>
      <w:tblPr/>
      <w:tcPr>
        <w:tcBorders>
          <w:left w:space="0" w:sz="0" w:val="nil"/>
          <w:right w:space="0" w:sz="0" w:val="nil"/>
          <w:insideH w:space="0" w:sz="0" w:val="nil"/>
          <w:insideV w:space="0" w:sz="0" w:val="nil"/>
        </w:tcBorders>
        <w:shd w:color="auto" w:fill="9bbb59" w:val="clear"/>
      </w:tcPr>
    </w:tblStylePr>
    <w:tblStylePr w:type="band1Vert">
      <w:pPr/>
      <w:tblPr/>
      <w:tcPr>
        <w:tcBorders>
          <w:left w:space="0" w:sz="0" w:val="nil"/>
          <w:right w:space="0" w:sz="0" w:val="nil"/>
          <w:insideH w:space="0" w:sz="0" w:val="nil"/>
          <w:insideV w:space="0" w:sz="0" w:val="nil"/>
        </w:tcBorders>
        <w:shd w:color="auto" w:fill="d8d8d8" w:val="clear"/>
      </w:tcPr>
    </w:tblStylePr>
    <w:tblStylePr w:type="neCell">
      <w:pPr/>
      <w:tblPr/>
      <w:tcPr>
        <w:tcBorders>
          <w:top w:color="auto" w:space="0" w:sz="18" w:val="single"/>
          <w:left w:space="0" w:sz="0" w:val="nil"/>
          <w:bottom w:color="auto" w:space="0" w:sz="18" w:val="single"/>
          <w:right w:space="0" w:sz="0" w:val="nil"/>
          <w:insideH w:space="0" w:sz="0" w:val="nil"/>
          <w:insideV w:space="0" w:sz="0" w:val="nil"/>
        </w:tcBorders>
      </w:tcPr>
    </w:tblStylePr>
    <w:tblStylePr w:type="nwCell">
      <w:pPr/>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tyle222">
    <w:name w:val="Medium Shading 2 Accent 4"/>
    <w:basedOn w:val="style105"/>
    <w:next w:val="style222"/>
    <w:uiPriority w:val="64"/>
    <w:pPr>
      <w:spacing w:after="0" w:line="240" w:lineRule="auto"/>
    </w:pPr>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8064a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band1Horz">
      <w:pPr/>
      <w:tblPr/>
      <w:tcPr>
        <w:tcBorders/>
        <w:shd w:color="auto" w:fill="d8d8d8" w:val="clear"/>
      </w:tcPr>
    </w:tblStylePr>
    <w:tblStylePr w:type="firstCol">
      <w:pPr/>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8064a2" w:val="clear"/>
      </w:tcPr>
    </w:tblStylePr>
    <w:tblStylePr w:type="lastCol">
      <w:pPr/>
      <w:rPr>
        <w:b w:val="1"/>
        <w:bCs w:val="1"/>
        <w:color w:val="ffffff"/>
      </w:rPr>
      <w:tblPr/>
      <w:tcPr>
        <w:tcBorders>
          <w:left w:space="0" w:sz="0" w:val="nil"/>
          <w:right w:space="0" w:sz="0" w:val="nil"/>
          <w:insideH w:space="0" w:sz="0" w:val="nil"/>
          <w:insideV w:space="0" w:sz="0" w:val="nil"/>
        </w:tcBorders>
        <w:shd w:color="auto" w:fill="8064a2" w:val="clear"/>
      </w:tcPr>
    </w:tblStylePr>
    <w:tblStylePr w:type="band1Vert">
      <w:pPr/>
      <w:tblPr/>
      <w:tcPr>
        <w:tcBorders>
          <w:left w:space="0" w:sz="0" w:val="nil"/>
          <w:right w:space="0" w:sz="0" w:val="nil"/>
          <w:insideH w:space="0" w:sz="0" w:val="nil"/>
          <w:insideV w:space="0" w:sz="0" w:val="nil"/>
        </w:tcBorders>
        <w:shd w:color="auto" w:fill="d8d8d8" w:val="clear"/>
      </w:tcPr>
    </w:tblStylePr>
    <w:tblStylePr w:type="neCell">
      <w:pPr/>
      <w:tblPr/>
      <w:tcPr>
        <w:tcBorders>
          <w:top w:color="auto" w:space="0" w:sz="18" w:val="single"/>
          <w:left w:space="0" w:sz="0" w:val="nil"/>
          <w:bottom w:color="auto" w:space="0" w:sz="18" w:val="single"/>
          <w:right w:space="0" w:sz="0" w:val="nil"/>
          <w:insideH w:space="0" w:sz="0" w:val="nil"/>
          <w:insideV w:space="0" w:sz="0" w:val="nil"/>
        </w:tcBorders>
      </w:tcPr>
    </w:tblStylePr>
    <w:tblStylePr w:type="nwCell">
      <w:pPr/>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tyle236">
    <w:name w:val="Medium Shading 2 Accent 5"/>
    <w:basedOn w:val="style105"/>
    <w:next w:val="style236"/>
    <w:uiPriority w:val="64"/>
    <w:pPr>
      <w:spacing w:after="0" w:line="240" w:lineRule="auto"/>
    </w:pPr>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bacc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band1Horz">
      <w:pPr/>
      <w:tblPr/>
      <w:tcPr>
        <w:tcBorders/>
        <w:shd w:color="auto" w:fill="d8d8d8" w:val="clear"/>
      </w:tcPr>
    </w:tblStylePr>
    <w:tblStylePr w:type="firstCol">
      <w:pPr/>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bacc6" w:val="clear"/>
      </w:tcPr>
    </w:tblStylePr>
    <w:tblStylePr w:type="lastCol">
      <w:pPr/>
      <w:rPr>
        <w:b w:val="1"/>
        <w:bCs w:val="1"/>
        <w:color w:val="ffffff"/>
      </w:rPr>
      <w:tblPr/>
      <w:tcPr>
        <w:tcBorders>
          <w:left w:space="0" w:sz="0" w:val="nil"/>
          <w:right w:space="0" w:sz="0" w:val="nil"/>
          <w:insideH w:space="0" w:sz="0" w:val="nil"/>
          <w:insideV w:space="0" w:sz="0" w:val="nil"/>
        </w:tcBorders>
        <w:shd w:color="auto" w:fill="4bacc6" w:val="clear"/>
      </w:tcPr>
    </w:tblStylePr>
    <w:tblStylePr w:type="band1Vert">
      <w:pPr/>
      <w:tblPr/>
      <w:tcPr>
        <w:tcBorders>
          <w:left w:space="0" w:sz="0" w:val="nil"/>
          <w:right w:space="0" w:sz="0" w:val="nil"/>
          <w:insideH w:space="0" w:sz="0" w:val="nil"/>
          <w:insideV w:space="0" w:sz="0" w:val="nil"/>
        </w:tcBorders>
        <w:shd w:color="auto" w:fill="d8d8d8" w:val="clear"/>
      </w:tcPr>
    </w:tblStylePr>
    <w:tblStylePr w:type="neCell">
      <w:pPr/>
      <w:tblPr/>
      <w:tcPr>
        <w:tcBorders>
          <w:top w:color="auto" w:space="0" w:sz="18" w:val="single"/>
          <w:left w:space="0" w:sz="0" w:val="nil"/>
          <w:bottom w:color="auto" w:space="0" w:sz="18" w:val="single"/>
          <w:right w:space="0" w:sz="0" w:val="nil"/>
          <w:insideH w:space="0" w:sz="0" w:val="nil"/>
          <w:insideV w:space="0" w:sz="0" w:val="nil"/>
        </w:tcBorders>
      </w:tcPr>
    </w:tblStylePr>
    <w:tblStylePr w:type="nwCell">
      <w:pPr/>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tyle250">
    <w:name w:val="Medium Shading 2 Accent 6"/>
    <w:basedOn w:val="style105"/>
    <w:next w:val="style250"/>
    <w:uiPriority w:val="64"/>
    <w:pPr>
      <w:spacing w:after="0" w:line="240" w:lineRule="auto"/>
    </w:pPr>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cPr>
      <w:tcBorders/>
    </w:tc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f7964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band1Horz">
      <w:pPr/>
      <w:tblPr/>
      <w:tcPr>
        <w:tcBorders/>
        <w:shd w:color="auto" w:fill="d8d8d8" w:val="clear"/>
      </w:tcPr>
    </w:tblStylePr>
    <w:tblStylePr w:type="firstCol">
      <w:pPr/>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f79646" w:val="clear"/>
      </w:tcPr>
    </w:tblStylePr>
    <w:tblStylePr w:type="lastCol">
      <w:pPr/>
      <w:rPr>
        <w:b w:val="1"/>
        <w:bCs w:val="1"/>
        <w:color w:val="ffffff"/>
      </w:rPr>
      <w:tblPr/>
      <w:tcPr>
        <w:tcBorders>
          <w:left w:space="0" w:sz="0" w:val="nil"/>
          <w:right w:space="0" w:sz="0" w:val="nil"/>
          <w:insideH w:space="0" w:sz="0" w:val="nil"/>
          <w:insideV w:space="0" w:sz="0" w:val="nil"/>
        </w:tcBorders>
        <w:shd w:color="auto" w:fill="f79646" w:val="clear"/>
      </w:tcPr>
    </w:tblStylePr>
    <w:tblStylePr w:type="band1Vert">
      <w:pPr/>
      <w:tblPr/>
      <w:tcPr>
        <w:tcBorders>
          <w:left w:space="0" w:sz="0" w:val="nil"/>
          <w:right w:space="0" w:sz="0" w:val="nil"/>
          <w:insideH w:space="0" w:sz="0" w:val="nil"/>
          <w:insideV w:space="0" w:sz="0" w:val="nil"/>
        </w:tcBorders>
        <w:shd w:color="auto" w:fill="d8d8d8" w:val="clear"/>
      </w:tcPr>
    </w:tblStylePr>
    <w:tblStylePr w:type="neCell">
      <w:pPr/>
      <w:tblPr/>
      <w:tcPr>
        <w:tcBorders>
          <w:top w:color="auto" w:space="0" w:sz="18" w:val="single"/>
          <w:left w:space="0" w:sz="0" w:val="nil"/>
          <w:bottom w:color="auto" w:space="0" w:sz="18" w:val="single"/>
          <w:right w:space="0" w:sz="0" w:val="nil"/>
          <w:insideH w:space="0" w:sz="0" w:val="nil"/>
          <w:insideV w:space="0" w:sz="0" w:val="nil"/>
        </w:tcBorders>
      </w:tcPr>
    </w:tblStylePr>
    <w:tblStylePr w:type="nwCell">
      <w:pPr/>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tyle163">
    <w:name w:val="Medium List 1"/>
    <w:basedOn w:val="style105"/>
    <w:next w:val="style163"/>
    <w:uiPriority w:val="65"/>
    <w:pPr>
      <w:spacing w:after="0" w:line="240" w:lineRule="auto"/>
    </w:pPr>
    <w:rPr>
      <w:color w:val="000000"/>
    </w:rPr>
    <w:tblPr>
      <w:tblStyleRowBandSize w:val="1"/>
      <w:tblStyleColBandSize w:val="1"/>
      <w:tblInd w:w="0.0" w:type="dxa"/>
      <w:tblBorders>
        <w:top w:color="000000" w:space="0" w:sz="8" w:val="single"/>
        <w:bottom w:color="000000" w:space="0" w:sz="8" w:val="single"/>
      </w:tblBorders>
      <w:tblCellMar>
        <w:top w:w="0.0" w:type="dxa"/>
        <w:left w:w="108.0" w:type="dxa"/>
        <w:bottom w:w="0.0" w:type="dxa"/>
        <w:right w:w="108.0" w:type="dxa"/>
      </w:tblCellMar>
    </w:tblPr>
    <w:tcPr>
      <w:tcBorders/>
    </w:tcPr>
    <w:tblStylePr w:type="firstRow">
      <w:pPr/>
      <w:rPr>
        <w:rFonts w:ascii="Calibri" w:cs="宋体" w:eastAsia="ＭＳ ゴシック" w:hAnsi="Calibri"/>
      </w:rPr>
      <w:tblPr/>
      <w:tcPr>
        <w:tcBorders>
          <w:top w:space="0" w:sz="0" w:val="nil"/>
          <w:bottom w:color="000000" w:space="0" w:sz="8" w:val="single"/>
        </w:tcBorders>
      </w:tcPr>
    </w:tblStylePr>
    <w:tblStylePr w:type="lastRow">
      <w:pPr/>
      <w:rPr>
        <w:b w:val="1"/>
        <w:bCs w:val="1"/>
        <w:color w:val="1f497d"/>
      </w:rPr>
      <w:tblPr/>
      <w:tcPr>
        <w:tcBorders>
          <w:top w:color="000000" w:space="0" w:sz="8" w:val="single"/>
          <w:bottom w:color="000000" w:space="0" w:sz="8" w:val="single"/>
        </w:tcBorders>
      </w:tcPr>
    </w:tblStylePr>
    <w:tblStylePr w:type="band1Horz">
      <w:pPr/>
      <w:tblPr/>
      <w:tcPr>
        <w:tcBorders/>
        <w:shd w:color="auto" w:fill="c0c0c0" w:val="clear"/>
      </w:tcPr>
    </w:tblStylePr>
    <w:tblStylePr w:type="firstCol">
      <w:pPr/>
      <w:rPr>
        <w:b w:val="1"/>
        <w:bCs w:val="1"/>
      </w:rPr>
      <w:tcPr>
        <w:tcBorders/>
      </w:tcPr>
    </w:tblStylePr>
    <w:tblStylePr w:type="lastCol">
      <w:pPr/>
      <w:rPr>
        <w:b w:val="1"/>
        <w:bCs w:val="1"/>
      </w:rPr>
      <w:tblPr/>
      <w:tcPr>
        <w:tcBorders>
          <w:top w:color="000000" w:space="0" w:sz="8" w:val="single"/>
          <w:bottom w:color="000000" w:space="0" w:sz="8" w:val="single"/>
        </w:tcBorders>
      </w:tcPr>
    </w:tblStylePr>
    <w:tblStylePr w:type="band1Vert">
      <w:pPr/>
      <w:tblPr/>
      <w:tcPr>
        <w:tcBorders/>
        <w:shd w:color="auto" w:fill="c0c0c0" w:val="clear"/>
      </w:tcPr>
    </w:tblStylePr>
  </w:style>
  <w:style w:type="table" w:styleId="style177">
    <w:name w:val="Medium List 1 Accent 1"/>
    <w:basedOn w:val="style105"/>
    <w:next w:val="style177"/>
    <w:uiPriority w:val="65"/>
    <w:pPr>
      <w:spacing w:after="0" w:line="240" w:lineRule="auto"/>
    </w:pPr>
    <w:rPr>
      <w:color w:val="000000"/>
    </w:rPr>
    <w:tblPr>
      <w:tblStyleRowBandSize w:val="1"/>
      <w:tblStyleColBandSize w:val="1"/>
      <w:tblInd w:w="0.0" w:type="dxa"/>
      <w:tblBorders>
        <w:top w:color="4f81bd" w:space="0" w:sz="8" w:val="single"/>
        <w:bottom w:color="4f81bd" w:space="0" w:sz="8" w:val="single"/>
      </w:tblBorders>
      <w:tblCellMar>
        <w:top w:w="0.0" w:type="dxa"/>
        <w:left w:w="108.0" w:type="dxa"/>
        <w:bottom w:w="0.0" w:type="dxa"/>
        <w:right w:w="108.0" w:type="dxa"/>
      </w:tblCellMar>
    </w:tblPr>
    <w:tcPr>
      <w:tcBorders/>
    </w:tcPr>
    <w:tblStylePr w:type="firstRow">
      <w:pPr/>
      <w:rPr>
        <w:rFonts w:ascii="Calibri" w:cs="宋体" w:eastAsia="ＭＳ ゴシック" w:hAnsi="Calibri"/>
      </w:rPr>
      <w:tblPr/>
      <w:tcPr>
        <w:tcBorders>
          <w:top w:space="0" w:sz="0" w:val="nil"/>
          <w:bottom w:color="4f81bd" w:space="0" w:sz="8" w:val="single"/>
        </w:tcBorders>
      </w:tcPr>
    </w:tblStylePr>
    <w:tblStylePr w:type="lastRow">
      <w:pPr/>
      <w:rPr>
        <w:b w:val="1"/>
        <w:bCs w:val="1"/>
        <w:color w:val="1f497d"/>
      </w:rPr>
      <w:tblPr/>
      <w:tcPr>
        <w:tcBorders>
          <w:top w:color="4f81bd" w:space="0" w:sz="8" w:val="single"/>
          <w:bottom w:color="4f81bd" w:space="0" w:sz="8" w:val="single"/>
        </w:tcBorders>
      </w:tcPr>
    </w:tblStylePr>
    <w:tblStylePr w:type="band1Horz">
      <w:pPr/>
      <w:tblPr/>
      <w:tcPr>
        <w:tcBorders/>
        <w:shd w:color="auto" w:fill="d3dfee" w:val="clear"/>
      </w:tcPr>
    </w:tblStylePr>
    <w:tblStylePr w:type="firstCol">
      <w:pPr/>
      <w:rPr>
        <w:b w:val="1"/>
        <w:bCs w:val="1"/>
      </w:rPr>
      <w:tcPr>
        <w:tcBorders/>
      </w:tcPr>
    </w:tblStylePr>
    <w:tblStylePr w:type="lastCol">
      <w:pPr/>
      <w:rPr>
        <w:b w:val="1"/>
        <w:bCs w:val="1"/>
      </w:rPr>
      <w:tblPr/>
      <w:tcPr>
        <w:tcBorders>
          <w:top w:color="4f81bd" w:space="0" w:sz="8" w:val="single"/>
          <w:bottom w:color="4f81bd" w:space="0" w:sz="8" w:val="single"/>
        </w:tcBorders>
      </w:tcPr>
    </w:tblStylePr>
    <w:tblStylePr w:type="band1Vert">
      <w:pPr/>
      <w:tblPr/>
      <w:tcPr>
        <w:tcBorders/>
        <w:shd w:color="auto" w:fill="d3dfee" w:val="clear"/>
      </w:tcPr>
    </w:tblStylePr>
  </w:style>
  <w:style w:type="table" w:styleId="style195">
    <w:name w:val="Medium List 1 Accent 2"/>
    <w:basedOn w:val="style105"/>
    <w:next w:val="style195"/>
    <w:uiPriority w:val="65"/>
    <w:pPr>
      <w:spacing w:after="0" w:line="240" w:lineRule="auto"/>
    </w:pPr>
    <w:rPr>
      <w:color w:val="000000"/>
    </w:rPr>
    <w:tblPr>
      <w:tblStyleRowBandSize w:val="1"/>
      <w:tblStyleColBandSize w:val="1"/>
      <w:tblInd w:w="0.0" w:type="dxa"/>
      <w:tblBorders>
        <w:top w:color="c0504d" w:space="0" w:sz="8" w:val="single"/>
        <w:bottom w:color="c0504d" w:space="0" w:sz="8" w:val="single"/>
      </w:tblBorders>
      <w:tblCellMar>
        <w:top w:w="0.0" w:type="dxa"/>
        <w:left w:w="108.0" w:type="dxa"/>
        <w:bottom w:w="0.0" w:type="dxa"/>
        <w:right w:w="108.0" w:type="dxa"/>
      </w:tblCellMar>
    </w:tblPr>
    <w:tcPr>
      <w:tcBorders/>
    </w:tcPr>
    <w:tblStylePr w:type="firstRow">
      <w:pPr/>
      <w:rPr>
        <w:rFonts w:ascii="Calibri" w:cs="宋体" w:eastAsia="ＭＳ ゴシック" w:hAnsi="Calibri"/>
      </w:rPr>
      <w:tblPr/>
      <w:tcPr>
        <w:tcBorders>
          <w:top w:space="0" w:sz="0" w:val="nil"/>
          <w:bottom w:color="c0504d" w:space="0" w:sz="8" w:val="single"/>
        </w:tcBorders>
      </w:tcPr>
    </w:tblStylePr>
    <w:tblStylePr w:type="lastRow">
      <w:pPr/>
      <w:rPr>
        <w:b w:val="1"/>
        <w:bCs w:val="1"/>
        <w:color w:val="1f497d"/>
      </w:rPr>
      <w:tblPr/>
      <w:tcPr>
        <w:tcBorders>
          <w:top w:color="c0504d" w:space="0" w:sz="8" w:val="single"/>
          <w:bottom w:color="c0504d" w:space="0" w:sz="8" w:val="single"/>
        </w:tcBorders>
      </w:tcPr>
    </w:tblStylePr>
    <w:tblStylePr w:type="band1Horz">
      <w:pPr/>
      <w:tblPr/>
      <w:tcPr>
        <w:tcBorders/>
        <w:shd w:color="auto" w:fill="efd3d2" w:val="clear"/>
      </w:tcPr>
    </w:tblStylePr>
    <w:tblStylePr w:type="firstCol">
      <w:pPr/>
      <w:rPr>
        <w:b w:val="1"/>
        <w:bCs w:val="1"/>
      </w:rPr>
      <w:tcPr>
        <w:tcBorders/>
      </w:tcPr>
    </w:tblStylePr>
    <w:tblStylePr w:type="lastCol">
      <w:pPr/>
      <w:rPr>
        <w:b w:val="1"/>
        <w:bCs w:val="1"/>
      </w:rPr>
      <w:tblPr/>
      <w:tcPr>
        <w:tcBorders>
          <w:top w:color="c0504d" w:space="0" w:sz="8" w:val="single"/>
          <w:bottom w:color="c0504d" w:space="0" w:sz="8" w:val="single"/>
        </w:tcBorders>
      </w:tcPr>
    </w:tblStylePr>
    <w:tblStylePr w:type="band1Vert">
      <w:pPr/>
      <w:tblPr/>
      <w:tcPr>
        <w:tcBorders/>
        <w:shd w:color="auto" w:fill="efd3d2" w:val="clear"/>
      </w:tcPr>
    </w:tblStylePr>
  </w:style>
  <w:style w:type="table" w:styleId="style209">
    <w:name w:val="Medium List 1 Accent 3"/>
    <w:basedOn w:val="style105"/>
    <w:next w:val="style209"/>
    <w:uiPriority w:val="65"/>
    <w:pPr>
      <w:spacing w:after="0" w:line="240" w:lineRule="auto"/>
    </w:pPr>
    <w:rPr>
      <w:color w:val="000000"/>
    </w:rPr>
    <w:tblPr>
      <w:tblStyleRowBandSize w:val="1"/>
      <w:tblStyleColBandSize w:val="1"/>
      <w:tblInd w:w="0.0" w:type="dxa"/>
      <w:tblBorders>
        <w:top w:color="9bbb59" w:space="0" w:sz="8" w:val="single"/>
        <w:bottom w:color="9bbb59" w:space="0" w:sz="8" w:val="single"/>
      </w:tblBorders>
      <w:tblCellMar>
        <w:top w:w="0.0" w:type="dxa"/>
        <w:left w:w="108.0" w:type="dxa"/>
        <w:bottom w:w="0.0" w:type="dxa"/>
        <w:right w:w="108.0" w:type="dxa"/>
      </w:tblCellMar>
    </w:tblPr>
    <w:tcPr>
      <w:tcBorders/>
    </w:tcPr>
    <w:tblStylePr w:type="firstRow">
      <w:pPr/>
      <w:rPr>
        <w:rFonts w:ascii="Calibri" w:cs="宋体" w:eastAsia="ＭＳ ゴシック" w:hAnsi="Calibri"/>
      </w:rPr>
      <w:tblPr/>
      <w:tcPr>
        <w:tcBorders>
          <w:top w:space="0" w:sz="0" w:val="nil"/>
          <w:bottom w:color="9bbb59" w:space="0" w:sz="8" w:val="single"/>
        </w:tcBorders>
      </w:tcPr>
    </w:tblStylePr>
    <w:tblStylePr w:type="lastRow">
      <w:pPr/>
      <w:rPr>
        <w:b w:val="1"/>
        <w:bCs w:val="1"/>
        <w:color w:val="1f497d"/>
      </w:rPr>
      <w:tblPr/>
      <w:tcPr>
        <w:tcBorders>
          <w:top w:color="9bbb59" w:space="0" w:sz="8" w:val="single"/>
          <w:bottom w:color="9bbb59" w:space="0" w:sz="8" w:val="single"/>
        </w:tcBorders>
      </w:tcPr>
    </w:tblStylePr>
    <w:tblStylePr w:type="band1Horz">
      <w:pPr/>
      <w:tblPr/>
      <w:tcPr>
        <w:tcBorders/>
        <w:shd w:color="auto" w:fill="e6eed5" w:val="clear"/>
      </w:tcPr>
    </w:tblStylePr>
    <w:tblStylePr w:type="firstCol">
      <w:pPr/>
      <w:rPr>
        <w:b w:val="1"/>
        <w:bCs w:val="1"/>
      </w:rPr>
      <w:tcPr>
        <w:tcBorders/>
      </w:tcPr>
    </w:tblStylePr>
    <w:tblStylePr w:type="lastCol">
      <w:pPr/>
      <w:rPr>
        <w:b w:val="1"/>
        <w:bCs w:val="1"/>
      </w:rPr>
      <w:tblPr/>
      <w:tcPr>
        <w:tcBorders>
          <w:top w:color="9bbb59" w:space="0" w:sz="8" w:val="single"/>
          <w:bottom w:color="9bbb59" w:space="0" w:sz="8" w:val="single"/>
        </w:tcBorders>
      </w:tcPr>
    </w:tblStylePr>
    <w:tblStylePr w:type="band1Vert">
      <w:pPr/>
      <w:tblPr/>
      <w:tcPr>
        <w:tcBorders/>
        <w:shd w:color="auto" w:fill="e6eed5" w:val="clear"/>
      </w:tcPr>
    </w:tblStylePr>
  </w:style>
  <w:style w:type="table" w:styleId="style223">
    <w:name w:val="Medium List 1 Accent 4"/>
    <w:basedOn w:val="style105"/>
    <w:next w:val="style223"/>
    <w:uiPriority w:val="65"/>
    <w:pPr>
      <w:spacing w:after="0" w:line="240" w:lineRule="auto"/>
    </w:pPr>
    <w:rPr>
      <w:color w:val="000000"/>
    </w:rPr>
    <w:tblPr>
      <w:tblStyleRowBandSize w:val="1"/>
      <w:tblStyleColBandSize w:val="1"/>
      <w:tblInd w:w="0.0" w:type="dxa"/>
      <w:tblBorders>
        <w:top w:color="8064a2" w:space="0" w:sz="8" w:val="single"/>
        <w:bottom w:color="8064a2" w:space="0" w:sz="8" w:val="single"/>
      </w:tblBorders>
      <w:tblCellMar>
        <w:top w:w="0.0" w:type="dxa"/>
        <w:left w:w="108.0" w:type="dxa"/>
        <w:bottom w:w="0.0" w:type="dxa"/>
        <w:right w:w="108.0" w:type="dxa"/>
      </w:tblCellMar>
    </w:tblPr>
    <w:tcPr>
      <w:tcBorders/>
    </w:tcPr>
    <w:tblStylePr w:type="firstRow">
      <w:pPr/>
      <w:rPr>
        <w:rFonts w:ascii="Calibri" w:cs="宋体" w:eastAsia="ＭＳ ゴシック" w:hAnsi="Calibri"/>
      </w:rPr>
      <w:tblPr/>
      <w:tcPr>
        <w:tcBorders>
          <w:top w:space="0" w:sz="0" w:val="nil"/>
          <w:bottom w:color="8064a2" w:space="0" w:sz="8" w:val="single"/>
        </w:tcBorders>
      </w:tcPr>
    </w:tblStylePr>
    <w:tblStylePr w:type="lastRow">
      <w:pPr/>
      <w:rPr>
        <w:b w:val="1"/>
        <w:bCs w:val="1"/>
        <w:color w:val="1f497d"/>
      </w:rPr>
      <w:tblPr/>
      <w:tcPr>
        <w:tcBorders>
          <w:top w:color="8064a2" w:space="0" w:sz="8" w:val="single"/>
          <w:bottom w:color="8064a2" w:space="0" w:sz="8" w:val="single"/>
        </w:tcBorders>
      </w:tcPr>
    </w:tblStylePr>
    <w:tblStylePr w:type="band1Horz">
      <w:pPr/>
      <w:tblPr/>
      <w:tcPr>
        <w:tcBorders/>
        <w:shd w:color="auto" w:fill="dfd8e8" w:val="clear"/>
      </w:tcPr>
    </w:tblStylePr>
    <w:tblStylePr w:type="firstCol">
      <w:pPr/>
      <w:rPr>
        <w:b w:val="1"/>
        <w:bCs w:val="1"/>
      </w:rPr>
      <w:tcPr>
        <w:tcBorders/>
      </w:tcPr>
    </w:tblStylePr>
    <w:tblStylePr w:type="lastCol">
      <w:pPr/>
      <w:rPr>
        <w:b w:val="1"/>
        <w:bCs w:val="1"/>
      </w:rPr>
      <w:tblPr/>
      <w:tcPr>
        <w:tcBorders>
          <w:top w:color="8064a2" w:space="0" w:sz="8" w:val="single"/>
          <w:bottom w:color="8064a2" w:space="0" w:sz="8" w:val="single"/>
        </w:tcBorders>
      </w:tcPr>
    </w:tblStylePr>
    <w:tblStylePr w:type="band1Vert">
      <w:pPr/>
      <w:tblPr/>
      <w:tcPr>
        <w:tcBorders/>
        <w:shd w:color="auto" w:fill="dfd8e8" w:val="clear"/>
      </w:tcPr>
    </w:tblStylePr>
  </w:style>
  <w:style w:type="table" w:styleId="style237">
    <w:name w:val="Medium List 1 Accent 5"/>
    <w:basedOn w:val="style105"/>
    <w:next w:val="style237"/>
    <w:uiPriority w:val="65"/>
    <w:pPr>
      <w:spacing w:after="0" w:line="240" w:lineRule="auto"/>
    </w:pPr>
    <w:rPr>
      <w:color w:val="000000"/>
    </w:rPr>
    <w:tblPr>
      <w:tblStyleRowBandSize w:val="1"/>
      <w:tblStyleColBandSize w:val="1"/>
      <w:tblInd w:w="0.0" w:type="dxa"/>
      <w:tblBorders>
        <w:top w:color="4bacc6" w:space="0" w:sz="8" w:val="single"/>
        <w:bottom w:color="4bacc6" w:space="0" w:sz="8" w:val="single"/>
      </w:tblBorders>
      <w:tblCellMar>
        <w:top w:w="0.0" w:type="dxa"/>
        <w:left w:w="108.0" w:type="dxa"/>
        <w:bottom w:w="0.0" w:type="dxa"/>
        <w:right w:w="108.0" w:type="dxa"/>
      </w:tblCellMar>
    </w:tblPr>
    <w:tcPr>
      <w:tcBorders/>
    </w:tcPr>
    <w:tblStylePr w:type="firstRow">
      <w:pPr/>
      <w:rPr>
        <w:rFonts w:ascii="Calibri" w:cs="宋体" w:eastAsia="ＭＳ ゴシック" w:hAnsi="Calibri"/>
      </w:rPr>
      <w:tblPr/>
      <w:tcPr>
        <w:tcBorders>
          <w:top w:space="0" w:sz="0" w:val="nil"/>
          <w:bottom w:color="4bacc6" w:space="0" w:sz="8" w:val="single"/>
        </w:tcBorders>
      </w:tcPr>
    </w:tblStylePr>
    <w:tblStylePr w:type="lastRow">
      <w:pPr/>
      <w:rPr>
        <w:b w:val="1"/>
        <w:bCs w:val="1"/>
        <w:color w:val="1f497d"/>
      </w:rPr>
      <w:tblPr/>
      <w:tcPr>
        <w:tcBorders>
          <w:top w:color="4bacc6" w:space="0" w:sz="8" w:val="single"/>
          <w:bottom w:color="4bacc6" w:space="0" w:sz="8" w:val="single"/>
        </w:tcBorders>
      </w:tcPr>
    </w:tblStylePr>
    <w:tblStylePr w:type="band1Horz">
      <w:pPr/>
      <w:tblPr/>
      <w:tcPr>
        <w:tcBorders/>
        <w:shd w:color="auto" w:fill="d2eaf1" w:val="clear"/>
      </w:tcPr>
    </w:tblStylePr>
    <w:tblStylePr w:type="firstCol">
      <w:pPr/>
      <w:rPr>
        <w:b w:val="1"/>
        <w:bCs w:val="1"/>
      </w:rPr>
      <w:tcPr>
        <w:tcBorders/>
      </w:tcPr>
    </w:tblStylePr>
    <w:tblStylePr w:type="lastCol">
      <w:pPr/>
      <w:rPr>
        <w:b w:val="1"/>
        <w:bCs w:val="1"/>
      </w:rPr>
      <w:tblPr/>
      <w:tcPr>
        <w:tcBorders>
          <w:top w:color="4bacc6" w:space="0" w:sz="8" w:val="single"/>
          <w:bottom w:color="4bacc6" w:space="0" w:sz="8" w:val="single"/>
        </w:tcBorders>
      </w:tcPr>
    </w:tblStylePr>
    <w:tblStylePr w:type="band1Vert">
      <w:pPr/>
      <w:tblPr/>
      <w:tcPr>
        <w:tcBorders/>
        <w:shd w:color="auto" w:fill="d2eaf1" w:val="clear"/>
      </w:tcPr>
    </w:tblStylePr>
  </w:style>
  <w:style w:type="table" w:styleId="style251">
    <w:name w:val="Medium List 1 Accent 6"/>
    <w:basedOn w:val="style105"/>
    <w:next w:val="style251"/>
    <w:uiPriority w:val="65"/>
    <w:pPr>
      <w:spacing w:after="0" w:line="240" w:lineRule="auto"/>
    </w:pPr>
    <w:rPr>
      <w:color w:val="000000"/>
    </w:rPr>
    <w:tblPr>
      <w:tblStyleRowBandSize w:val="1"/>
      <w:tblStyleColBandSize w:val="1"/>
      <w:tblInd w:w="0.0" w:type="dxa"/>
      <w:tblBorders>
        <w:top w:color="f79646" w:space="0" w:sz="8" w:val="single"/>
        <w:bottom w:color="f79646" w:space="0" w:sz="8" w:val="single"/>
      </w:tblBorders>
      <w:tblCellMar>
        <w:top w:w="0.0" w:type="dxa"/>
        <w:left w:w="108.0" w:type="dxa"/>
        <w:bottom w:w="0.0" w:type="dxa"/>
        <w:right w:w="108.0" w:type="dxa"/>
      </w:tblCellMar>
    </w:tblPr>
    <w:tcPr>
      <w:tcBorders/>
    </w:tcPr>
    <w:tblStylePr w:type="firstRow">
      <w:pPr/>
      <w:rPr>
        <w:rFonts w:ascii="Calibri" w:cs="宋体" w:eastAsia="ＭＳ ゴシック" w:hAnsi="Calibri"/>
      </w:rPr>
      <w:tblPr/>
      <w:tcPr>
        <w:tcBorders>
          <w:top w:space="0" w:sz="0" w:val="nil"/>
          <w:bottom w:color="f79646" w:space="0" w:sz="8" w:val="single"/>
        </w:tcBorders>
      </w:tcPr>
    </w:tblStylePr>
    <w:tblStylePr w:type="lastRow">
      <w:pPr/>
      <w:rPr>
        <w:b w:val="1"/>
        <w:bCs w:val="1"/>
        <w:color w:val="1f497d"/>
      </w:rPr>
      <w:tblPr/>
      <w:tcPr>
        <w:tcBorders>
          <w:top w:color="f79646" w:space="0" w:sz="8" w:val="single"/>
          <w:bottom w:color="f79646" w:space="0" w:sz="8" w:val="single"/>
        </w:tcBorders>
      </w:tcPr>
    </w:tblStylePr>
    <w:tblStylePr w:type="band1Horz">
      <w:pPr/>
      <w:tblPr/>
      <w:tcPr>
        <w:tcBorders/>
        <w:shd w:color="auto" w:fill="fde4d0" w:val="clear"/>
      </w:tcPr>
    </w:tblStylePr>
    <w:tblStylePr w:type="firstCol">
      <w:pPr/>
      <w:rPr>
        <w:b w:val="1"/>
        <w:bCs w:val="1"/>
      </w:rPr>
      <w:tcPr>
        <w:tcBorders/>
      </w:tcPr>
    </w:tblStylePr>
    <w:tblStylePr w:type="lastCol">
      <w:pPr/>
      <w:rPr>
        <w:b w:val="1"/>
        <w:bCs w:val="1"/>
      </w:rPr>
      <w:tblPr/>
      <w:tcPr>
        <w:tcBorders>
          <w:top w:color="f79646" w:space="0" w:sz="8" w:val="single"/>
          <w:bottom w:color="f79646" w:space="0" w:sz="8" w:val="single"/>
        </w:tcBorders>
      </w:tcPr>
    </w:tblStylePr>
    <w:tblStylePr w:type="band1Vert">
      <w:pPr/>
      <w:tblPr/>
      <w:tcPr>
        <w:tcBorders/>
        <w:shd w:color="auto" w:fill="fde4d0" w:val="clear"/>
      </w:tcPr>
    </w:tblStylePr>
  </w:style>
  <w:style w:type="table" w:styleId="style164">
    <w:name w:val="Medium List 2"/>
    <w:basedOn w:val="style105"/>
    <w:next w:val="style164"/>
    <w:uiPriority w:val="66"/>
    <w:pPr>
      <w:spacing w:after="0" w:line="240" w:lineRule="auto"/>
    </w:pPr>
    <w:rPr>
      <w:rFonts w:ascii="Calibri" w:cs="宋体" w:eastAsia="ＭＳ ゴシック" w:hAnsi="Calibri"/>
      <w:color w:val="000000"/>
    </w:rPr>
    <w:tblPr>
      <w:tblStyleRowBandSize w:val="1"/>
      <w:tblStyleColBandSize w:val="1"/>
      <w:tblInd w:w="0.0" w:type="dxa"/>
      <w:tblBorders>
        <w:top w:color="000000" w:space="0" w:sz="8" w:val="single"/>
        <w:left w:color="000000" w:space="0" w:sz="8" w:val="single"/>
        <w:bottom w:color="000000" w:space="0" w:sz="8" w:val="single"/>
        <w:right w:color="000000" w:space="0" w:sz="8" w:val="single"/>
      </w:tblBorders>
      <w:tblCellMar>
        <w:top w:w="0.0" w:type="dxa"/>
        <w:left w:w="108.0" w:type="dxa"/>
        <w:bottom w:w="0.0" w:type="dxa"/>
        <w:right w:w="108.0" w:type="dxa"/>
      </w:tblCellMar>
    </w:tblPr>
    <w:tcPr>
      <w:tcBorders/>
    </w:tcPr>
    <w:tblStylePr w:type="firstRow">
      <w:pPr/>
      <w:rPr>
        <w:sz w:val="24"/>
        <w:szCs w:val="24"/>
      </w:rPr>
      <w:tblPr/>
      <w:tcPr>
        <w:tcBorders>
          <w:top w:space="0" w:sz="0" w:val="nil"/>
          <w:left w:space="0" w:sz="0" w:val="nil"/>
          <w:bottom w:color="000000" w:space="0" w:sz="24" w:val="single"/>
          <w:right w:space="0" w:sz="0" w:val="nil"/>
          <w:insideH w:space="0" w:sz="0" w:val="nil"/>
          <w:insideV w:space="0" w:sz="0" w:val="nil"/>
        </w:tcBorders>
        <w:shd w:color="auto" w:fill="ffffff" w:val="clear"/>
      </w:tcPr>
    </w:tblStylePr>
    <w:tblStylePr w:type="lastRow">
      <w:pPr/>
      <w:tblPr/>
      <w:tcPr>
        <w:tcBorders>
          <w:top w:color="000000" w:space="0" w:sz="8"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top w:space="0" w:sz="0" w:val="nil"/>
          <w:bottom w:space="0" w:sz="0" w:val="nil"/>
          <w:insideH w:space="0" w:sz="0" w:val="nil"/>
          <w:insideV w:space="0" w:sz="0" w:val="nil"/>
        </w:tcBorders>
        <w:shd w:color="auto" w:fill="c0c0c0" w:val="clear"/>
      </w:tcPr>
    </w:tblStylePr>
    <w:tblStylePr w:type="firstCol">
      <w:pPr/>
      <w:tblPr/>
      <w:tcPr>
        <w:tcBorders>
          <w:top w:space="0" w:sz="0" w:val="nil"/>
          <w:left w:space="0" w:sz="0" w:val="nil"/>
          <w:bottom w:space="0" w:sz="0" w:val="nil"/>
          <w:right w:color="000000" w:space="0" w:sz="8" w:val="single"/>
          <w:insideH w:space="0" w:sz="0" w:val="nil"/>
          <w:insideV w:space="0" w:sz="0" w:val="nil"/>
        </w:tcBorders>
        <w:shd w:color="auto" w:fill="ffffff" w:val="clear"/>
      </w:tcPr>
    </w:tblStylePr>
    <w:tblStylePr w:type="lastCol">
      <w:pPr/>
      <w:tblPr/>
      <w:tcPr>
        <w:tcBorders>
          <w:top w:space="0" w:sz="0" w:val="nil"/>
          <w:left w:color="000000" w:space="0" w:sz="8" w:val="single"/>
          <w:bottom w:space="0" w:sz="0" w:val="nil"/>
          <w:right w:space="0" w:sz="0" w:val="nil"/>
          <w:insideH w:space="0" w:sz="0" w:val="nil"/>
          <w:insideV w:space="0" w:sz="0" w:val="nil"/>
        </w:tcBorders>
        <w:shd w:color="auto" w:fill="ffffff" w:val="clear"/>
      </w:tcPr>
    </w:tblStylePr>
    <w:tblStylePr w:type="band1Vert">
      <w:pPr/>
      <w:tblPr/>
      <w:tcPr>
        <w:tcBorders>
          <w:left w:space="0" w:sz="0" w:val="nil"/>
          <w:right w:space="0" w:sz="0" w:val="nil"/>
          <w:insideH w:space="0" w:sz="0" w:val="nil"/>
          <w:insideV w:space="0" w:sz="0" w:val="nil"/>
        </w:tcBorders>
        <w:shd w:color="auto" w:fill="c0c0c0" w:val="clear"/>
      </w:tcPr>
    </w:tblStylePr>
    <w:tblStylePr w:type="nwCell">
      <w:pPr/>
      <w:tblPr/>
      <w:tcPr>
        <w:tcBorders/>
        <w:shd w:color="auto" w:fill="ffffff" w:val="clear"/>
      </w:tcPr>
    </w:tblStylePr>
    <w:tblStylePr w:type="swCell">
      <w:pPr/>
      <w:tblPr/>
      <w:tcPr>
        <w:tcBorders>
          <w:top w:space="0" w:sz="0" w:val="nil"/>
        </w:tcBorders>
      </w:tcPr>
    </w:tblStylePr>
  </w:style>
  <w:style w:type="table" w:styleId="style182">
    <w:name w:val="Medium List 2 Accent 1"/>
    <w:basedOn w:val="style105"/>
    <w:next w:val="style182"/>
    <w:uiPriority w:val="66"/>
    <w:pPr>
      <w:spacing w:after="0" w:line="240" w:lineRule="auto"/>
    </w:pPr>
    <w:rPr>
      <w:rFonts w:ascii="Calibri" w:cs="宋体" w:eastAsia="ＭＳ ゴシック" w:hAnsi="Calibri"/>
      <w:color w:val="000000"/>
    </w:rPr>
    <w:tblPr>
      <w:tblStyleRowBandSize w:val="1"/>
      <w:tblStyleColBandSize w:val="1"/>
      <w:tblInd w:w="0.0" w:type="dxa"/>
      <w:tblBorders>
        <w:top w:color="4f81bd" w:space="0" w:sz="8" w:val="single"/>
        <w:left w:color="4f81bd" w:space="0" w:sz="8" w:val="single"/>
        <w:bottom w:color="4f81bd" w:space="0" w:sz="8" w:val="single"/>
        <w:right w:color="4f81bd" w:space="0" w:sz="8" w:val="single"/>
      </w:tblBorders>
      <w:tblCellMar>
        <w:top w:w="0.0" w:type="dxa"/>
        <w:left w:w="108.0" w:type="dxa"/>
        <w:bottom w:w="0.0" w:type="dxa"/>
        <w:right w:w="108.0" w:type="dxa"/>
      </w:tblCellMar>
    </w:tblPr>
    <w:tcPr>
      <w:tcBorders/>
    </w:tcPr>
    <w:tblStylePr w:type="firstRow">
      <w:pPr/>
      <w:rPr>
        <w:sz w:val="24"/>
        <w:szCs w:val="24"/>
      </w:rPr>
      <w:tblPr/>
      <w:tcPr>
        <w:tcBorders>
          <w:top w:space="0" w:sz="0" w:val="nil"/>
          <w:left w:space="0" w:sz="0" w:val="nil"/>
          <w:bottom w:color="4f81bd" w:space="0" w:sz="24" w:val="single"/>
          <w:right w:space="0" w:sz="0" w:val="nil"/>
          <w:insideH w:space="0" w:sz="0" w:val="nil"/>
          <w:insideV w:space="0" w:sz="0" w:val="nil"/>
        </w:tcBorders>
        <w:shd w:color="auto" w:fill="ffffff" w:val="clear"/>
      </w:tcPr>
    </w:tblStylePr>
    <w:tblStylePr w:type="lastRow">
      <w:pPr/>
      <w:tblPr/>
      <w:tcPr>
        <w:tcBorders>
          <w:top w:color="4f81bd" w:space="0" w:sz="8"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top w:space="0" w:sz="0" w:val="nil"/>
          <w:bottom w:space="0" w:sz="0" w:val="nil"/>
          <w:insideH w:space="0" w:sz="0" w:val="nil"/>
          <w:insideV w:space="0" w:sz="0" w:val="nil"/>
        </w:tcBorders>
        <w:shd w:color="auto" w:fill="d3dfee" w:val="clear"/>
      </w:tcPr>
    </w:tblStylePr>
    <w:tblStylePr w:type="firstCol">
      <w:pPr/>
      <w:tblPr/>
      <w:tcPr>
        <w:tcBorders>
          <w:top w:space="0" w:sz="0" w:val="nil"/>
          <w:left w:space="0" w:sz="0" w:val="nil"/>
          <w:bottom w:space="0" w:sz="0" w:val="nil"/>
          <w:right w:color="4f81bd" w:space="0" w:sz="8" w:val="single"/>
          <w:insideH w:space="0" w:sz="0" w:val="nil"/>
          <w:insideV w:space="0" w:sz="0" w:val="nil"/>
        </w:tcBorders>
        <w:shd w:color="auto" w:fill="ffffff" w:val="clear"/>
      </w:tcPr>
    </w:tblStylePr>
    <w:tblStylePr w:type="lastCol">
      <w:pPr/>
      <w:tblPr/>
      <w:tcPr>
        <w:tcBorders>
          <w:top w:space="0" w:sz="0" w:val="nil"/>
          <w:left w:color="4f81bd" w:space="0" w:sz="8" w:val="single"/>
          <w:bottom w:space="0" w:sz="0" w:val="nil"/>
          <w:right w:space="0" w:sz="0" w:val="nil"/>
          <w:insideH w:space="0" w:sz="0" w:val="nil"/>
          <w:insideV w:space="0" w:sz="0" w:val="nil"/>
        </w:tcBorders>
        <w:shd w:color="auto" w:fill="ffffff" w:val="clear"/>
      </w:tcPr>
    </w:tblStylePr>
    <w:tblStylePr w:type="band1Vert">
      <w:pPr/>
      <w:tblPr/>
      <w:tcPr>
        <w:tcBorders>
          <w:left w:space="0" w:sz="0" w:val="nil"/>
          <w:right w:space="0" w:sz="0" w:val="nil"/>
          <w:insideH w:space="0" w:sz="0" w:val="nil"/>
          <w:insideV w:space="0" w:sz="0" w:val="nil"/>
        </w:tcBorders>
        <w:shd w:color="auto" w:fill="d3dfee" w:val="clear"/>
      </w:tcPr>
    </w:tblStylePr>
    <w:tblStylePr w:type="nwCell">
      <w:pPr/>
      <w:tblPr/>
      <w:tcPr>
        <w:tcBorders/>
        <w:shd w:color="auto" w:fill="ffffff" w:val="clear"/>
      </w:tcPr>
    </w:tblStylePr>
    <w:tblStylePr w:type="swCell">
      <w:pPr/>
      <w:tblPr/>
      <w:tcPr>
        <w:tcBorders>
          <w:top w:space="0" w:sz="0" w:val="nil"/>
        </w:tcBorders>
      </w:tcPr>
    </w:tblStylePr>
  </w:style>
  <w:style w:type="table" w:styleId="style196">
    <w:name w:val="Medium List 2 Accent 2"/>
    <w:basedOn w:val="style105"/>
    <w:next w:val="style196"/>
    <w:uiPriority w:val="66"/>
    <w:pPr>
      <w:spacing w:after="0" w:line="240" w:lineRule="auto"/>
    </w:pPr>
    <w:rPr>
      <w:rFonts w:ascii="Calibri" w:cs="宋体" w:eastAsia="ＭＳ ゴシック" w:hAnsi="Calibri"/>
      <w:color w:val="000000"/>
    </w:rPr>
    <w:tblPr>
      <w:tblStyleRowBandSize w:val="1"/>
      <w:tblStyleColBandSize w:val="1"/>
      <w:tblInd w:w="0.0" w:type="dxa"/>
      <w:tblBorders>
        <w:top w:color="c0504d" w:space="0" w:sz="8" w:val="single"/>
        <w:left w:color="c0504d" w:space="0" w:sz="8" w:val="single"/>
        <w:bottom w:color="c0504d" w:space="0" w:sz="8" w:val="single"/>
        <w:right w:color="c0504d" w:space="0" w:sz="8" w:val="single"/>
      </w:tblBorders>
      <w:tblCellMar>
        <w:top w:w="0.0" w:type="dxa"/>
        <w:left w:w="108.0" w:type="dxa"/>
        <w:bottom w:w="0.0" w:type="dxa"/>
        <w:right w:w="108.0" w:type="dxa"/>
      </w:tblCellMar>
    </w:tblPr>
    <w:tcPr>
      <w:tcBorders/>
    </w:tcPr>
    <w:tblStylePr w:type="firstRow">
      <w:pPr/>
      <w:rPr>
        <w:sz w:val="24"/>
        <w:szCs w:val="24"/>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pPr/>
      <w:tblPr/>
      <w:tcPr>
        <w:tcBorders>
          <w:top w:color="c0504d" w:space="0" w:sz="8"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top w:space="0" w:sz="0" w:val="nil"/>
          <w:bottom w:space="0" w:sz="0" w:val="nil"/>
          <w:insideH w:space="0" w:sz="0" w:val="nil"/>
          <w:insideV w:space="0" w:sz="0" w:val="nil"/>
        </w:tcBorders>
        <w:shd w:color="auto" w:fill="efd3d2" w:val="clear"/>
      </w:tcPr>
    </w:tblStylePr>
    <w:tblStylePr w:type="firstCol">
      <w:pPr/>
      <w:tblPr/>
      <w:tcPr>
        <w:tcBorders>
          <w:top w:space="0" w:sz="0" w:val="nil"/>
          <w:left w:space="0" w:sz="0" w:val="nil"/>
          <w:bottom w:space="0" w:sz="0" w:val="nil"/>
          <w:right w:color="c0504d" w:space="0" w:sz="8" w:val="single"/>
          <w:insideH w:space="0" w:sz="0" w:val="nil"/>
          <w:insideV w:space="0" w:sz="0" w:val="nil"/>
        </w:tcBorders>
        <w:shd w:color="auto" w:fill="ffffff" w:val="clear"/>
      </w:tcPr>
    </w:tblStylePr>
    <w:tblStylePr w:type="lastCol">
      <w:pPr/>
      <w:tblPr/>
      <w:tcPr>
        <w:tcBorders>
          <w:top w:space="0" w:sz="0" w:val="nil"/>
          <w:left w:color="c0504d" w:space="0" w:sz="8" w:val="single"/>
          <w:bottom w:space="0" w:sz="0" w:val="nil"/>
          <w:right w:space="0" w:sz="0" w:val="nil"/>
          <w:insideH w:space="0" w:sz="0" w:val="nil"/>
          <w:insideV w:space="0" w:sz="0" w:val="nil"/>
        </w:tcBorders>
        <w:shd w:color="auto" w:fill="ffffff" w:val="clear"/>
      </w:tcPr>
    </w:tblStylePr>
    <w:tblStylePr w:type="band1Vert">
      <w:pPr/>
      <w:tblPr/>
      <w:tcPr>
        <w:tcBorders>
          <w:left w:space="0" w:sz="0" w:val="nil"/>
          <w:right w:space="0" w:sz="0" w:val="nil"/>
          <w:insideH w:space="0" w:sz="0" w:val="nil"/>
          <w:insideV w:space="0" w:sz="0" w:val="nil"/>
        </w:tcBorders>
        <w:shd w:color="auto" w:fill="efd3d2" w:val="clear"/>
      </w:tcPr>
    </w:tblStylePr>
    <w:tblStylePr w:type="nwCell">
      <w:pPr/>
      <w:tblPr/>
      <w:tcPr>
        <w:tcBorders/>
        <w:shd w:color="auto" w:fill="ffffff" w:val="clear"/>
      </w:tcPr>
    </w:tblStylePr>
    <w:tblStylePr w:type="swCell">
      <w:pPr/>
      <w:tblPr/>
      <w:tcPr>
        <w:tcBorders>
          <w:top w:space="0" w:sz="0" w:val="nil"/>
        </w:tcBorders>
      </w:tcPr>
    </w:tblStylePr>
  </w:style>
  <w:style w:type="table" w:styleId="style210">
    <w:name w:val="Medium List 2 Accent 3"/>
    <w:basedOn w:val="style105"/>
    <w:next w:val="style210"/>
    <w:uiPriority w:val="66"/>
    <w:pPr>
      <w:spacing w:after="0" w:line="240" w:lineRule="auto"/>
    </w:pPr>
    <w:rPr>
      <w:rFonts w:ascii="Calibri" w:cs="宋体" w:eastAsia="ＭＳ ゴシック" w:hAnsi="Calibri"/>
      <w:color w:val="000000"/>
    </w:rPr>
    <w:tblPr>
      <w:tblStyleRowBandSize w:val="1"/>
      <w:tblStyleColBandSize w:val="1"/>
      <w:tblInd w:w="0.0" w:type="dxa"/>
      <w:tblBorders>
        <w:top w:color="9bbb59" w:space="0" w:sz="8" w:val="single"/>
        <w:left w:color="9bbb59" w:space="0" w:sz="8" w:val="single"/>
        <w:bottom w:color="9bbb59" w:space="0" w:sz="8" w:val="single"/>
        <w:right w:color="9bbb59" w:space="0" w:sz="8" w:val="single"/>
      </w:tblBorders>
      <w:tblCellMar>
        <w:top w:w="0.0" w:type="dxa"/>
        <w:left w:w="108.0" w:type="dxa"/>
        <w:bottom w:w="0.0" w:type="dxa"/>
        <w:right w:w="108.0" w:type="dxa"/>
      </w:tblCellMar>
    </w:tblPr>
    <w:tcPr>
      <w:tcBorders/>
    </w:tcPr>
    <w:tblStylePr w:type="firstRow">
      <w:pPr/>
      <w:rPr>
        <w:sz w:val="24"/>
        <w:szCs w:val="24"/>
      </w:rPr>
      <w:tblPr/>
      <w:tcPr>
        <w:tcBorders>
          <w:top w:space="0" w:sz="0" w:val="nil"/>
          <w:left w:space="0" w:sz="0" w:val="nil"/>
          <w:bottom w:color="9bbb59" w:space="0" w:sz="24" w:val="single"/>
          <w:right w:space="0" w:sz="0" w:val="nil"/>
          <w:insideH w:space="0" w:sz="0" w:val="nil"/>
          <w:insideV w:space="0" w:sz="0" w:val="nil"/>
        </w:tcBorders>
        <w:shd w:color="auto" w:fill="ffffff" w:val="clear"/>
      </w:tcPr>
    </w:tblStylePr>
    <w:tblStylePr w:type="lastRow">
      <w:pPr/>
      <w:tblPr/>
      <w:tcPr>
        <w:tcBorders>
          <w:top w:color="9bbb59" w:space="0" w:sz="8"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top w:space="0" w:sz="0" w:val="nil"/>
          <w:bottom w:space="0" w:sz="0" w:val="nil"/>
          <w:insideH w:space="0" w:sz="0" w:val="nil"/>
          <w:insideV w:space="0" w:sz="0" w:val="nil"/>
        </w:tcBorders>
        <w:shd w:color="auto" w:fill="e6eed5" w:val="clear"/>
      </w:tcPr>
    </w:tblStylePr>
    <w:tblStylePr w:type="firstCol">
      <w:pPr/>
      <w:tblPr/>
      <w:tcPr>
        <w:tcBorders>
          <w:top w:space="0" w:sz="0" w:val="nil"/>
          <w:left w:space="0" w:sz="0" w:val="nil"/>
          <w:bottom w:space="0" w:sz="0" w:val="nil"/>
          <w:right w:color="9bbb59" w:space="0" w:sz="8" w:val="single"/>
          <w:insideH w:space="0" w:sz="0" w:val="nil"/>
          <w:insideV w:space="0" w:sz="0" w:val="nil"/>
        </w:tcBorders>
        <w:shd w:color="auto" w:fill="ffffff" w:val="clear"/>
      </w:tcPr>
    </w:tblStylePr>
    <w:tblStylePr w:type="lastCol">
      <w:pPr/>
      <w:tblPr/>
      <w:tcPr>
        <w:tcBorders>
          <w:top w:space="0" w:sz="0" w:val="nil"/>
          <w:left w:color="9bbb59" w:space="0" w:sz="8" w:val="single"/>
          <w:bottom w:space="0" w:sz="0" w:val="nil"/>
          <w:right w:space="0" w:sz="0" w:val="nil"/>
          <w:insideH w:space="0" w:sz="0" w:val="nil"/>
          <w:insideV w:space="0" w:sz="0" w:val="nil"/>
        </w:tcBorders>
        <w:shd w:color="auto" w:fill="ffffff" w:val="clear"/>
      </w:tcPr>
    </w:tblStylePr>
    <w:tblStylePr w:type="band1Vert">
      <w:pPr/>
      <w:tblPr/>
      <w:tcPr>
        <w:tcBorders>
          <w:left w:space="0" w:sz="0" w:val="nil"/>
          <w:right w:space="0" w:sz="0" w:val="nil"/>
          <w:insideH w:space="0" w:sz="0" w:val="nil"/>
          <w:insideV w:space="0" w:sz="0" w:val="nil"/>
        </w:tcBorders>
        <w:shd w:color="auto" w:fill="e6eed5" w:val="clear"/>
      </w:tcPr>
    </w:tblStylePr>
    <w:tblStylePr w:type="nwCell">
      <w:pPr/>
      <w:tblPr/>
      <w:tcPr>
        <w:tcBorders/>
        <w:shd w:color="auto" w:fill="ffffff" w:val="clear"/>
      </w:tcPr>
    </w:tblStylePr>
    <w:tblStylePr w:type="swCell">
      <w:pPr/>
      <w:tblPr/>
      <w:tcPr>
        <w:tcBorders>
          <w:top w:space="0" w:sz="0" w:val="nil"/>
        </w:tcBorders>
      </w:tcPr>
    </w:tblStylePr>
  </w:style>
  <w:style w:type="table" w:styleId="style224">
    <w:name w:val="Medium List 2 Accent 4"/>
    <w:basedOn w:val="style105"/>
    <w:next w:val="style224"/>
    <w:uiPriority w:val="66"/>
    <w:pPr>
      <w:spacing w:after="0" w:line="240" w:lineRule="auto"/>
    </w:pPr>
    <w:rPr>
      <w:rFonts w:ascii="Calibri" w:cs="宋体" w:eastAsia="ＭＳ ゴシック" w:hAnsi="Calibri"/>
      <w:color w:val="000000"/>
    </w:rPr>
    <w:tblPr>
      <w:tblStyleRowBandSize w:val="1"/>
      <w:tblStyleColBandSize w:val="1"/>
      <w:tblInd w:w="0.0" w:type="dxa"/>
      <w:tblBorders>
        <w:top w:color="8064a2" w:space="0" w:sz="8" w:val="single"/>
        <w:left w:color="8064a2" w:space="0" w:sz="8" w:val="single"/>
        <w:bottom w:color="8064a2" w:space="0" w:sz="8" w:val="single"/>
        <w:right w:color="8064a2" w:space="0" w:sz="8" w:val="single"/>
      </w:tblBorders>
      <w:tblCellMar>
        <w:top w:w="0.0" w:type="dxa"/>
        <w:left w:w="108.0" w:type="dxa"/>
        <w:bottom w:w="0.0" w:type="dxa"/>
        <w:right w:w="108.0" w:type="dxa"/>
      </w:tblCellMar>
    </w:tblPr>
    <w:tcPr>
      <w:tcBorders/>
    </w:tcPr>
    <w:tblStylePr w:type="firstRow">
      <w:pPr/>
      <w:rPr>
        <w:sz w:val="24"/>
        <w:szCs w:val="24"/>
      </w:rPr>
      <w:tblPr/>
      <w:tcPr>
        <w:tcBorders>
          <w:top w:space="0" w:sz="0" w:val="nil"/>
          <w:left w:space="0" w:sz="0" w:val="nil"/>
          <w:bottom w:color="8064a2" w:space="0" w:sz="24" w:val="single"/>
          <w:right w:space="0" w:sz="0" w:val="nil"/>
          <w:insideH w:space="0" w:sz="0" w:val="nil"/>
          <w:insideV w:space="0" w:sz="0" w:val="nil"/>
        </w:tcBorders>
        <w:shd w:color="auto" w:fill="ffffff" w:val="clear"/>
      </w:tcPr>
    </w:tblStylePr>
    <w:tblStylePr w:type="lastRow">
      <w:pPr/>
      <w:tblPr/>
      <w:tcPr>
        <w:tcBorders>
          <w:top w:color="8064a2" w:space="0" w:sz="8"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top w:space="0" w:sz="0" w:val="nil"/>
          <w:bottom w:space="0" w:sz="0" w:val="nil"/>
          <w:insideH w:space="0" w:sz="0" w:val="nil"/>
          <w:insideV w:space="0" w:sz="0" w:val="nil"/>
        </w:tcBorders>
        <w:shd w:color="auto" w:fill="dfd8e8" w:val="clear"/>
      </w:tcPr>
    </w:tblStylePr>
    <w:tblStylePr w:type="firstCol">
      <w:pPr/>
      <w:tblPr/>
      <w:tcPr>
        <w:tcBorders>
          <w:top w:space="0" w:sz="0" w:val="nil"/>
          <w:left w:space="0" w:sz="0" w:val="nil"/>
          <w:bottom w:space="0" w:sz="0" w:val="nil"/>
          <w:right w:color="8064a2" w:space="0" w:sz="8" w:val="single"/>
          <w:insideH w:space="0" w:sz="0" w:val="nil"/>
          <w:insideV w:space="0" w:sz="0" w:val="nil"/>
        </w:tcBorders>
        <w:shd w:color="auto" w:fill="ffffff" w:val="clear"/>
      </w:tcPr>
    </w:tblStylePr>
    <w:tblStylePr w:type="lastCol">
      <w:pPr/>
      <w:tblPr/>
      <w:tcPr>
        <w:tcBorders>
          <w:top w:space="0" w:sz="0" w:val="nil"/>
          <w:left w:color="8064a2" w:space="0" w:sz="8" w:val="single"/>
          <w:bottom w:space="0" w:sz="0" w:val="nil"/>
          <w:right w:space="0" w:sz="0" w:val="nil"/>
          <w:insideH w:space="0" w:sz="0" w:val="nil"/>
          <w:insideV w:space="0" w:sz="0" w:val="nil"/>
        </w:tcBorders>
        <w:shd w:color="auto" w:fill="ffffff" w:val="clear"/>
      </w:tcPr>
    </w:tblStylePr>
    <w:tblStylePr w:type="band1Vert">
      <w:pPr/>
      <w:tblPr/>
      <w:tcPr>
        <w:tcBorders>
          <w:left w:space="0" w:sz="0" w:val="nil"/>
          <w:right w:space="0" w:sz="0" w:val="nil"/>
          <w:insideH w:space="0" w:sz="0" w:val="nil"/>
          <w:insideV w:space="0" w:sz="0" w:val="nil"/>
        </w:tcBorders>
        <w:shd w:color="auto" w:fill="dfd8e8" w:val="clear"/>
      </w:tcPr>
    </w:tblStylePr>
    <w:tblStylePr w:type="nwCell">
      <w:pPr/>
      <w:tblPr/>
      <w:tcPr>
        <w:tcBorders/>
        <w:shd w:color="auto" w:fill="ffffff" w:val="clear"/>
      </w:tcPr>
    </w:tblStylePr>
    <w:tblStylePr w:type="swCell">
      <w:pPr/>
      <w:tblPr/>
      <w:tcPr>
        <w:tcBorders>
          <w:top w:space="0" w:sz="0" w:val="nil"/>
        </w:tcBorders>
      </w:tcPr>
    </w:tblStylePr>
  </w:style>
  <w:style w:type="table" w:styleId="style238">
    <w:name w:val="Medium List 2 Accent 5"/>
    <w:basedOn w:val="style105"/>
    <w:next w:val="style238"/>
    <w:uiPriority w:val="66"/>
    <w:pPr>
      <w:spacing w:after="0" w:line="240" w:lineRule="auto"/>
    </w:pPr>
    <w:rPr>
      <w:rFonts w:ascii="Calibri" w:cs="宋体" w:eastAsia="ＭＳ ゴシック" w:hAnsi="Calibri"/>
      <w:color w:val="000000"/>
    </w:rPr>
    <w:tblPr>
      <w:tblStyleRowBandSize w:val="1"/>
      <w:tblStyleColBandSize w:val="1"/>
      <w:tblInd w:w="0.0" w:type="dxa"/>
      <w:tblBorders>
        <w:top w:color="4bacc6" w:space="0" w:sz="8" w:val="single"/>
        <w:left w:color="4bacc6" w:space="0" w:sz="8" w:val="single"/>
        <w:bottom w:color="4bacc6" w:space="0" w:sz="8" w:val="single"/>
        <w:right w:color="4bacc6" w:space="0" w:sz="8" w:val="single"/>
      </w:tblBorders>
      <w:tblCellMar>
        <w:top w:w="0.0" w:type="dxa"/>
        <w:left w:w="108.0" w:type="dxa"/>
        <w:bottom w:w="0.0" w:type="dxa"/>
        <w:right w:w="108.0" w:type="dxa"/>
      </w:tblCellMar>
    </w:tblPr>
    <w:tcPr>
      <w:tcBorders/>
    </w:tcPr>
    <w:tblStylePr w:type="firstRow">
      <w:pPr/>
      <w:rPr>
        <w:sz w:val="24"/>
        <w:szCs w:val="24"/>
      </w:rPr>
      <w:tblPr/>
      <w:tcPr>
        <w:tcBorders>
          <w:top w:space="0" w:sz="0" w:val="nil"/>
          <w:left w:space="0" w:sz="0" w:val="nil"/>
          <w:bottom w:color="4bacc6" w:space="0" w:sz="24" w:val="single"/>
          <w:right w:space="0" w:sz="0" w:val="nil"/>
          <w:insideH w:space="0" w:sz="0" w:val="nil"/>
          <w:insideV w:space="0" w:sz="0" w:val="nil"/>
        </w:tcBorders>
        <w:shd w:color="auto" w:fill="ffffff" w:val="clear"/>
      </w:tcPr>
    </w:tblStylePr>
    <w:tblStylePr w:type="lastRow">
      <w:pPr/>
      <w:tblPr/>
      <w:tcPr>
        <w:tcBorders>
          <w:top w:color="4bacc6" w:space="0" w:sz="8"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top w:space="0" w:sz="0" w:val="nil"/>
          <w:bottom w:space="0" w:sz="0" w:val="nil"/>
          <w:insideH w:space="0" w:sz="0" w:val="nil"/>
          <w:insideV w:space="0" w:sz="0" w:val="nil"/>
        </w:tcBorders>
        <w:shd w:color="auto" w:fill="d2eaf1" w:val="clear"/>
      </w:tcPr>
    </w:tblStylePr>
    <w:tblStylePr w:type="firstCol">
      <w:pPr/>
      <w:tblPr/>
      <w:tcPr>
        <w:tcBorders>
          <w:top w:space="0" w:sz="0" w:val="nil"/>
          <w:left w:space="0" w:sz="0" w:val="nil"/>
          <w:bottom w:space="0" w:sz="0" w:val="nil"/>
          <w:right w:color="4bacc6" w:space="0" w:sz="8" w:val="single"/>
          <w:insideH w:space="0" w:sz="0" w:val="nil"/>
          <w:insideV w:space="0" w:sz="0" w:val="nil"/>
        </w:tcBorders>
        <w:shd w:color="auto" w:fill="ffffff" w:val="clear"/>
      </w:tcPr>
    </w:tblStylePr>
    <w:tblStylePr w:type="lastCol">
      <w:pPr/>
      <w:tblPr/>
      <w:tcPr>
        <w:tcBorders>
          <w:top w:space="0" w:sz="0" w:val="nil"/>
          <w:left w:color="4bacc6" w:space="0" w:sz="8" w:val="single"/>
          <w:bottom w:space="0" w:sz="0" w:val="nil"/>
          <w:right w:space="0" w:sz="0" w:val="nil"/>
          <w:insideH w:space="0" w:sz="0" w:val="nil"/>
          <w:insideV w:space="0" w:sz="0" w:val="nil"/>
        </w:tcBorders>
        <w:shd w:color="auto" w:fill="ffffff" w:val="clear"/>
      </w:tcPr>
    </w:tblStylePr>
    <w:tblStylePr w:type="band1Vert">
      <w:pPr/>
      <w:tblPr/>
      <w:tcPr>
        <w:tcBorders>
          <w:left w:space="0" w:sz="0" w:val="nil"/>
          <w:right w:space="0" w:sz="0" w:val="nil"/>
          <w:insideH w:space="0" w:sz="0" w:val="nil"/>
          <w:insideV w:space="0" w:sz="0" w:val="nil"/>
        </w:tcBorders>
        <w:shd w:color="auto" w:fill="d2eaf1" w:val="clear"/>
      </w:tcPr>
    </w:tblStylePr>
    <w:tblStylePr w:type="nwCell">
      <w:pPr/>
      <w:tblPr/>
      <w:tcPr>
        <w:tcBorders/>
        <w:shd w:color="auto" w:fill="ffffff" w:val="clear"/>
      </w:tcPr>
    </w:tblStylePr>
    <w:tblStylePr w:type="swCell">
      <w:pPr/>
      <w:tblPr/>
      <w:tcPr>
        <w:tcBorders>
          <w:top w:space="0" w:sz="0" w:val="nil"/>
        </w:tcBorders>
      </w:tcPr>
    </w:tblStylePr>
  </w:style>
  <w:style w:type="table" w:styleId="style252">
    <w:name w:val="Medium List 2 Accent 6"/>
    <w:basedOn w:val="style105"/>
    <w:next w:val="style252"/>
    <w:uiPriority w:val="66"/>
    <w:pPr>
      <w:spacing w:after="0" w:line="240" w:lineRule="auto"/>
    </w:pPr>
    <w:rPr>
      <w:rFonts w:ascii="Calibri" w:cs="宋体" w:eastAsia="ＭＳ ゴシック" w:hAnsi="Calibri"/>
      <w:color w:val="000000"/>
    </w:rPr>
    <w:tblPr>
      <w:tblStyleRowBandSize w:val="1"/>
      <w:tblStyleColBandSize w:val="1"/>
      <w:tblInd w:w="0.0" w:type="dxa"/>
      <w:tblBorders>
        <w:top w:color="f79646" w:space="0" w:sz="8" w:val="single"/>
        <w:left w:color="f79646" w:space="0" w:sz="8" w:val="single"/>
        <w:bottom w:color="f79646" w:space="0" w:sz="8" w:val="single"/>
        <w:right w:color="f79646" w:space="0" w:sz="8" w:val="single"/>
      </w:tblBorders>
      <w:tblCellMar>
        <w:top w:w="0.0" w:type="dxa"/>
        <w:left w:w="108.0" w:type="dxa"/>
        <w:bottom w:w="0.0" w:type="dxa"/>
        <w:right w:w="108.0" w:type="dxa"/>
      </w:tblCellMar>
    </w:tblPr>
    <w:tcPr>
      <w:tcBorders/>
    </w:tcPr>
    <w:tblStylePr w:type="firstRow">
      <w:pPr/>
      <w:rPr>
        <w:sz w:val="24"/>
        <w:szCs w:val="24"/>
      </w:rPr>
      <w:tblPr/>
      <w:tcPr>
        <w:tcBorders>
          <w:top w:space="0" w:sz="0" w:val="nil"/>
          <w:left w:space="0" w:sz="0" w:val="nil"/>
          <w:bottom w:color="f79646" w:space="0" w:sz="24" w:val="single"/>
          <w:right w:space="0" w:sz="0" w:val="nil"/>
          <w:insideH w:space="0" w:sz="0" w:val="nil"/>
          <w:insideV w:space="0" w:sz="0" w:val="nil"/>
        </w:tcBorders>
        <w:shd w:color="auto" w:fill="ffffff" w:val="clear"/>
      </w:tcPr>
    </w:tblStylePr>
    <w:tblStylePr w:type="lastRow">
      <w:pPr/>
      <w:tblPr/>
      <w:tcPr>
        <w:tcBorders>
          <w:top w:color="f79646" w:space="0" w:sz="8"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top w:space="0" w:sz="0" w:val="nil"/>
          <w:bottom w:space="0" w:sz="0" w:val="nil"/>
          <w:insideH w:space="0" w:sz="0" w:val="nil"/>
          <w:insideV w:space="0" w:sz="0" w:val="nil"/>
        </w:tcBorders>
        <w:shd w:color="auto" w:fill="fde4d0" w:val="clear"/>
      </w:tcPr>
    </w:tblStylePr>
    <w:tblStylePr w:type="firstCol">
      <w:pPr/>
      <w:tblPr/>
      <w:tcPr>
        <w:tcBorders>
          <w:top w:space="0" w:sz="0" w:val="nil"/>
          <w:left w:space="0" w:sz="0" w:val="nil"/>
          <w:bottom w:space="0" w:sz="0" w:val="nil"/>
          <w:right w:color="f79646" w:space="0" w:sz="8" w:val="single"/>
          <w:insideH w:space="0" w:sz="0" w:val="nil"/>
          <w:insideV w:space="0" w:sz="0" w:val="nil"/>
        </w:tcBorders>
        <w:shd w:color="auto" w:fill="ffffff" w:val="clear"/>
      </w:tcPr>
    </w:tblStylePr>
    <w:tblStylePr w:type="lastCol">
      <w:pPr/>
      <w:tblPr/>
      <w:tcPr>
        <w:tcBorders>
          <w:top w:space="0" w:sz="0" w:val="nil"/>
          <w:left w:color="f79646" w:space="0" w:sz="8" w:val="single"/>
          <w:bottom w:space="0" w:sz="0" w:val="nil"/>
          <w:right w:space="0" w:sz="0" w:val="nil"/>
          <w:insideH w:space="0" w:sz="0" w:val="nil"/>
          <w:insideV w:space="0" w:sz="0" w:val="nil"/>
        </w:tcBorders>
        <w:shd w:color="auto" w:fill="ffffff" w:val="clear"/>
      </w:tcPr>
    </w:tblStylePr>
    <w:tblStylePr w:type="band1Vert">
      <w:pPr/>
      <w:tblPr/>
      <w:tcPr>
        <w:tcBorders>
          <w:left w:space="0" w:sz="0" w:val="nil"/>
          <w:right w:space="0" w:sz="0" w:val="nil"/>
          <w:insideH w:space="0" w:sz="0" w:val="nil"/>
          <w:insideV w:space="0" w:sz="0" w:val="nil"/>
        </w:tcBorders>
        <w:shd w:color="auto" w:fill="fde4d0" w:val="clear"/>
      </w:tcPr>
    </w:tblStylePr>
    <w:tblStylePr w:type="nwCell">
      <w:pPr/>
      <w:tblPr/>
      <w:tcPr>
        <w:tcBorders/>
        <w:shd w:color="auto" w:fill="ffffff" w:val="clear"/>
      </w:tcPr>
    </w:tblStylePr>
    <w:tblStylePr w:type="swCell">
      <w:pPr/>
      <w:tblPr/>
      <w:tcPr>
        <w:tcBorders>
          <w:top w:space="0" w:sz="0" w:val="nil"/>
        </w:tcBorders>
      </w:tcPr>
    </w:tblStylePr>
  </w:style>
  <w:style w:type="table" w:styleId="style165">
    <w:name w:val="Medium Grid 1"/>
    <w:basedOn w:val="style105"/>
    <w:next w:val="style165"/>
    <w:uiPriority w:val="67"/>
    <w:pPr>
      <w:spacing w:after="0" w:line="240" w:lineRule="auto"/>
    </w:pPr>
    <w:rPr/>
    <w:tblPr>
      <w:tblStyleRowBandSize w:val="1"/>
      <w:tblStyleColBandSize w:val="1"/>
      <w:tblInd w:w="0.0" w:type="dxa"/>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shd w:color="auto" w:fill="c0c0c0" w:val="clear"/>
      <w:tblCellMar>
        <w:top w:w="0.0" w:type="dxa"/>
        <w:left w:w="108.0" w:type="dxa"/>
        <w:bottom w:w="0.0" w:type="dxa"/>
        <w:right w:w="108.0" w:type="dxa"/>
      </w:tblCellMar>
    </w:tblPr>
    <w:tcPr>
      <w:tcBorders/>
      <w:shd w:color="auto" w:fill="c0c0c0" w:val="clear"/>
    </w:tcPr>
    <w:tblStylePr w:type="firstRow">
      <w:pPr/>
      <w:rPr>
        <w:b w:val="1"/>
        <w:bCs w:val="1"/>
      </w:rPr>
      <w:tcPr>
        <w:tcBorders/>
      </w:tcPr>
    </w:tblStylePr>
    <w:tblStylePr w:type="lastRow">
      <w:pPr/>
      <w:rPr>
        <w:b w:val="1"/>
        <w:bCs w:val="1"/>
      </w:rPr>
      <w:tblPr/>
      <w:tcPr>
        <w:tcBorders>
          <w:top w:color="404040" w:space="0" w:sz="18" w:val="single"/>
        </w:tcBorders>
      </w:tcPr>
    </w:tblStylePr>
    <w:tblStylePr w:type="band1Horz">
      <w:pPr/>
      <w:tblPr/>
      <w:tcPr>
        <w:tcBorders/>
        <w:shd w:color="auto" w:fill="808080" w:val="clear"/>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808080" w:val="clear"/>
      </w:tcPr>
    </w:tblStylePr>
  </w:style>
  <w:style w:type="table" w:styleId="style183">
    <w:name w:val="Medium Grid 1 Accent 1"/>
    <w:basedOn w:val="style105"/>
    <w:next w:val="style183"/>
    <w:uiPriority w:val="67"/>
    <w:pPr>
      <w:spacing w:after="0" w:line="240" w:lineRule="auto"/>
    </w:pPr>
    <w:rPr/>
    <w:tblPr>
      <w:tblStyleRowBandSize w:val="1"/>
      <w:tblStyleColBandSize w:val="1"/>
      <w:tblInd w:w="0.0" w:type="dxa"/>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shd w:color="auto" w:fill="d3dfee" w:val="clear"/>
      <w:tblCellMar>
        <w:top w:w="0.0" w:type="dxa"/>
        <w:left w:w="108.0" w:type="dxa"/>
        <w:bottom w:w="0.0" w:type="dxa"/>
        <w:right w:w="108.0" w:type="dxa"/>
      </w:tblCellMar>
    </w:tblPr>
    <w:tcPr>
      <w:tcBorders/>
      <w:shd w:color="auto" w:fill="d3dfee" w:val="clear"/>
    </w:tcPr>
    <w:tblStylePr w:type="firstRow">
      <w:pPr/>
      <w:rPr>
        <w:b w:val="1"/>
        <w:bCs w:val="1"/>
      </w:rPr>
      <w:tcPr>
        <w:tcBorders/>
      </w:tcPr>
    </w:tblStylePr>
    <w:tblStylePr w:type="lastRow">
      <w:pPr/>
      <w:rPr>
        <w:b w:val="1"/>
        <w:bCs w:val="1"/>
      </w:rPr>
      <w:tblPr/>
      <w:tcPr>
        <w:tcBorders>
          <w:top w:color="7ba0cd" w:space="0" w:sz="18" w:val="single"/>
        </w:tcBorders>
      </w:tcPr>
    </w:tblStylePr>
    <w:tblStylePr w:type="band1Horz">
      <w:pPr/>
      <w:tblPr/>
      <w:tcPr>
        <w:tcBorders/>
        <w:shd w:color="auto" w:fill="a7bfde" w:val="clear"/>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a7bfde" w:val="clear"/>
      </w:tcPr>
    </w:tblStylePr>
  </w:style>
  <w:style w:type="table" w:styleId="style197">
    <w:name w:val="Medium Grid 1 Accent 2"/>
    <w:basedOn w:val="style105"/>
    <w:next w:val="style197"/>
    <w:uiPriority w:val="67"/>
    <w:pPr>
      <w:spacing w:after="0" w:line="240" w:lineRule="auto"/>
    </w:pPr>
    <w:rPr/>
    <w:tblPr>
      <w:tblStyleRowBandSize w:val="1"/>
      <w:tblStyleColBandSize w:val="1"/>
      <w:tblInd w:w="0.0" w:type="dxa"/>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shd w:color="auto" w:fill="efd3d2" w:val="clear"/>
      <w:tblCellMar>
        <w:top w:w="0.0" w:type="dxa"/>
        <w:left w:w="108.0" w:type="dxa"/>
        <w:bottom w:w="0.0" w:type="dxa"/>
        <w:right w:w="108.0" w:type="dxa"/>
      </w:tblCellMar>
    </w:tblPr>
    <w:tcPr>
      <w:tcBorders/>
      <w:shd w:color="auto" w:fill="efd3d2" w:val="clear"/>
    </w:tcPr>
    <w:tblStylePr w:type="firstRow">
      <w:pPr/>
      <w:rPr>
        <w:b w:val="1"/>
        <w:bCs w:val="1"/>
      </w:rPr>
      <w:tcPr>
        <w:tcBorders/>
      </w:tcPr>
    </w:tblStylePr>
    <w:tblStylePr w:type="lastRow">
      <w:pPr/>
      <w:rPr>
        <w:b w:val="1"/>
        <w:bCs w:val="1"/>
      </w:rPr>
      <w:tblPr/>
      <w:tcPr>
        <w:tcBorders>
          <w:top w:color="cf7b79" w:space="0" w:sz="18" w:val="single"/>
        </w:tcBorders>
      </w:tcPr>
    </w:tblStylePr>
    <w:tblStylePr w:type="band1Horz">
      <w:pPr/>
      <w:tblPr/>
      <w:tcPr>
        <w:tcBorders/>
        <w:shd w:color="auto" w:fill="dfa7a6" w:val="clear"/>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dfa7a6" w:val="clear"/>
      </w:tcPr>
    </w:tblStylePr>
  </w:style>
  <w:style w:type="table" w:styleId="style211">
    <w:name w:val="Medium Grid 1 Accent 3"/>
    <w:basedOn w:val="style105"/>
    <w:next w:val="style211"/>
    <w:uiPriority w:val="67"/>
    <w:pPr>
      <w:spacing w:after="0" w:line="240" w:lineRule="auto"/>
    </w:pPr>
    <w:rPr/>
    <w:tblPr>
      <w:tblStyleRowBandSize w:val="1"/>
      <w:tblStyleColBandSize w:val="1"/>
      <w:tblInd w:w="0.0" w:type="dxa"/>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shd w:color="auto" w:fill="e6eed5" w:val="clear"/>
      <w:tblCellMar>
        <w:top w:w="0.0" w:type="dxa"/>
        <w:left w:w="108.0" w:type="dxa"/>
        <w:bottom w:w="0.0" w:type="dxa"/>
        <w:right w:w="108.0" w:type="dxa"/>
      </w:tblCellMar>
    </w:tblPr>
    <w:tcPr>
      <w:tcBorders/>
      <w:shd w:color="auto" w:fill="e6eed5" w:val="clear"/>
    </w:tcPr>
    <w:tblStylePr w:type="firstRow">
      <w:pPr/>
      <w:rPr>
        <w:b w:val="1"/>
        <w:bCs w:val="1"/>
      </w:rPr>
      <w:tcPr>
        <w:tcBorders/>
      </w:tcPr>
    </w:tblStylePr>
    <w:tblStylePr w:type="lastRow">
      <w:pPr/>
      <w:rPr>
        <w:b w:val="1"/>
        <w:bCs w:val="1"/>
      </w:rPr>
      <w:tblPr/>
      <w:tcPr>
        <w:tcBorders>
          <w:top w:color="b3cc82" w:space="0" w:sz="18" w:val="single"/>
        </w:tcBorders>
      </w:tcPr>
    </w:tblStylePr>
    <w:tblStylePr w:type="band1Horz">
      <w:pPr/>
      <w:tblPr/>
      <w:tcPr>
        <w:tcBorders/>
        <w:shd w:color="auto" w:fill="cdddac" w:val="clear"/>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cdddac" w:val="clear"/>
      </w:tcPr>
    </w:tblStylePr>
  </w:style>
  <w:style w:type="table" w:styleId="style225">
    <w:name w:val="Medium Grid 1 Accent 4"/>
    <w:basedOn w:val="style105"/>
    <w:next w:val="style225"/>
    <w:uiPriority w:val="67"/>
    <w:pPr>
      <w:spacing w:after="0" w:line="240" w:lineRule="auto"/>
    </w:pPr>
    <w:rPr/>
    <w:tblPr>
      <w:tblStyleRowBandSize w:val="1"/>
      <w:tblStyleColBandSize w:val="1"/>
      <w:tblInd w:w="0.0" w:type="dxa"/>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shd w:color="auto" w:fill="dfd8e8" w:val="clear"/>
      <w:tblCellMar>
        <w:top w:w="0.0" w:type="dxa"/>
        <w:left w:w="108.0" w:type="dxa"/>
        <w:bottom w:w="0.0" w:type="dxa"/>
        <w:right w:w="108.0" w:type="dxa"/>
      </w:tblCellMar>
    </w:tblPr>
    <w:tcPr>
      <w:tcBorders/>
      <w:shd w:color="auto" w:fill="dfd8e8" w:val="clear"/>
    </w:tcPr>
    <w:tblStylePr w:type="firstRow">
      <w:pPr/>
      <w:rPr>
        <w:b w:val="1"/>
        <w:bCs w:val="1"/>
      </w:rPr>
      <w:tcPr>
        <w:tcBorders/>
      </w:tcPr>
    </w:tblStylePr>
    <w:tblStylePr w:type="lastRow">
      <w:pPr/>
      <w:rPr>
        <w:b w:val="1"/>
        <w:bCs w:val="1"/>
      </w:rPr>
      <w:tblPr/>
      <w:tcPr>
        <w:tcBorders>
          <w:top w:color="9f8ab9" w:space="0" w:sz="18" w:val="single"/>
        </w:tcBorders>
      </w:tcPr>
    </w:tblStylePr>
    <w:tblStylePr w:type="band1Horz">
      <w:pPr/>
      <w:tblPr/>
      <w:tcPr>
        <w:tcBorders/>
        <w:shd w:color="auto" w:fill="bfb1d0" w:val="clear"/>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bfb1d0" w:val="clear"/>
      </w:tcPr>
    </w:tblStylePr>
  </w:style>
  <w:style w:type="table" w:styleId="style239">
    <w:name w:val="Medium Grid 1 Accent 5"/>
    <w:basedOn w:val="style105"/>
    <w:next w:val="style239"/>
    <w:uiPriority w:val="67"/>
    <w:pPr>
      <w:spacing w:after="0" w:line="240" w:lineRule="auto"/>
    </w:pPr>
    <w:rPr/>
    <w:tblPr>
      <w:tblStyleRowBandSize w:val="1"/>
      <w:tblStyleColBandSize w:val="1"/>
      <w:tblInd w:w="0.0" w:type="dxa"/>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shd w:color="auto" w:fill="d2eaf1" w:val="clear"/>
      <w:tblCellMar>
        <w:top w:w="0.0" w:type="dxa"/>
        <w:left w:w="108.0" w:type="dxa"/>
        <w:bottom w:w="0.0" w:type="dxa"/>
        <w:right w:w="108.0" w:type="dxa"/>
      </w:tblCellMar>
    </w:tblPr>
    <w:tcPr>
      <w:tcBorders/>
      <w:shd w:color="auto" w:fill="d2eaf1" w:val="clear"/>
    </w:tcPr>
    <w:tblStylePr w:type="firstRow">
      <w:pPr/>
      <w:rPr>
        <w:b w:val="1"/>
        <w:bCs w:val="1"/>
      </w:rPr>
      <w:tcPr>
        <w:tcBorders/>
      </w:tcPr>
    </w:tblStylePr>
    <w:tblStylePr w:type="lastRow">
      <w:pPr/>
      <w:rPr>
        <w:b w:val="1"/>
        <w:bCs w:val="1"/>
      </w:rPr>
      <w:tblPr/>
      <w:tcPr>
        <w:tcBorders>
          <w:top w:color="78c0d4" w:space="0" w:sz="18" w:val="single"/>
        </w:tcBorders>
      </w:tcPr>
    </w:tblStylePr>
    <w:tblStylePr w:type="band1Horz">
      <w:pPr/>
      <w:tblPr/>
      <w:tcPr>
        <w:tcBorders/>
        <w:shd w:color="auto" w:fill="a5d5e2" w:val="clear"/>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a5d5e2" w:val="clear"/>
      </w:tcPr>
    </w:tblStylePr>
  </w:style>
  <w:style w:type="table" w:styleId="style253">
    <w:name w:val="Medium Grid 1 Accent 6"/>
    <w:basedOn w:val="style105"/>
    <w:next w:val="style253"/>
    <w:uiPriority w:val="67"/>
    <w:pPr>
      <w:spacing w:after="0" w:line="240" w:lineRule="auto"/>
    </w:pPr>
    <w:rPr/>
    <w:tblPr>
      <w:tblStyleRowBandSize w:val="1"/>
      <w:tblStyleColBandSize w:val="1"/>
      <w:tblInd w:w="0.0" w:type="dxa"/>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shd w:color="auto" w:fill="fde4d0" w:val="clear"/>
      <w:tblCellMar>
        <w:top w:w="0.0" w:type="dxa"/>
        <w:left w:w="108.0" w:type="dxa"/>
        <w:bottom w:w="0.0" w:type="dxa"/>
        <w:right w:w="108.0" w:type="dxa"/>
      </w:tblCellMar>
    </w:tblPr>
    <w:tcPr>
      <w:tcBorders/>
      <w:shd w:color="auto" w:fill="fde4d0" w:val="clear"/>
    </w:tcPr>
    <w:tblStylePr w:type="firstRow">
      <w:pPr/>
      <w:rPr>
        <w:b w:val="1"/>
        <w:bCs w:val="1"/>
      </w:rPr>
      <w:tcPr>
        <w:tcBorders/>
      </w:tcPr>
    </w:tblStylePr>
    <w:tblStylePr w:type="lastRow">
      <w:pPr/>
      <w:rPr>
        <w:b w:val="1"/>
        <w:bCs w:val="1"/>
      </w:rPr>
      <w:tblPr/>
      <w:tcPr>
        <w:tcBorders>
          <w:top w:color="f9b074" w:space="0" w:sz="18" w:val="single"/>
        </w:tcBorders>
      </w:tcPr>
    </w:tblStylePr>
    <w:tblStylePr w:type="band1Horz">
      <w:pPr/>
      <w:tblPr/>
      <w:tcPr>
        <w:tcBorders/>
        <w:shd w:color="auto" w:fill="fbcaa2" w:val="clear"/>
      </w:tcPr>
    </w:tblStylePr>
    <w:tblStylePr w:type="firstCol">
      <w:pPr/>
      <w:rPr>
        <w:b w:val="1"/>
        <w:bCs w:val="1"/>
      </w:rPr>
      <w:tcPr>
        <w:tcBorders/>
      </w:tcPr>
    </w:tblStylePr>
    <w:tblStylePr w:type="lastCol">
      <w:pPr/>
      <w:rPr>
        <w:b w:val="1"/>
        <w:bCs w:val="1"/>
      </w:rPr>
      <w:tcPr>
        <w:tcBorders/>
      </w:tcPr>
    </w:tblStylePr>
    <w:tblStylePr w:type="band1Vert">
      <w:pPr/>
      <w:tblPr/>
      <w:tcPr>
        <w:tcBorders/>
        <w:shd w:color="auto" w:fill="fbcaa2" w:val="clear"/>
      </w:tcPr>
    </w:tblStylePr>
  </w:style>
  <w:style w:type="table" w:styleId="style166">
    <w:name w:val="Medium Grid 2"/>
    <w:basedOn w:val="style105"/>
    <w:next w:val="style166"/>
    <w:uiPriority w:val="68"/>
    <w:pPr>
      <w:spacing w:after="0" w:line="240" w:lineRule="auto"/>
    </w:pPr>
    <w:rPr>
      <w:rFonts w:ascii="Calibri" w:cs="宋体" w:eastAsia="ＭＳ ゴシック" w:hAnsi="Calibri"/>
      <w:color w:val="000000"/>
    </w:rPr>
    <w:tblPr>
      <w:tblStyleRowBandSize w:val="1"/>
      <w:tblStyleColBandSize w:val="1"/>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shd w:color="auto" w:fill="c0c0c0" w:val="clear"/>
      <w:tblCellMar>
        <w:top w:w="0.0" w:type="dxa"/>
        <w:left w:w="108.0" w:type="dxa"/>
        <w:bottom w:w="0.0" w:type="dxa"/>
        <w:right w:w="108.0" w:type="dxa"/>
      </w:tblCellMar>
    </w:tblPr>
    <w:tcPr>
      <w:tcBorders/>
      <w:shd w:color="auto" w:fill="c0c0c0" w:val="clear"/>
    </w:tcPr>
    <w:tblStylePr w:type="firstRow">
      <w:pPr/>
      <w:rPr>
        <w:b w:val="1"/>
        <w:bCs w:val="1"/>
        <w:color w:val="000000"/>
      </w:rPr>
      <w:tblPr/>
      <w:tcPr>
        <w:tcBorders/>
        <w:shd w:color="auto" w:fill="e6e6e6" w:val="clear"/>
      </w:tcPr>
    </w:tblStylePr>
    <w:tblStylePr w:type="lastRow">
      <w:pPr/>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insideH w:color="000000" w:space="0" w:sz="6" w:val="single"/>
          <w:insideV w:color="000000" w:space="0" w:sz="6" w:val="single"/>
        </w:tcBorders>
        <w:shd w:color="auto" w:fill="808080" w:val="clear"/>
      </w:tcPr>
    </w:tblStylePr>
    <w:tblStylePr w:type="firstCol">
      <w:pPr/>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pPr/>
      <w:rPr>
        <w:b w:val="0"/>
        <w:bCs w:val="0"/>
        <w:color w:val="000000"/>
      </w:rPr>
      <w:tblPr/>
      <w:tcPr>
        <w:tcBorders>
          <w:top w:space="0" w:sz="0" w:val="nil"/>
          <w:left w:space="0" w:sz="0" w:val="nil"/>
          <w:bottom w:space="0" w:sz="0" w:val="nil"/>
          <w:right w:space="0" w:sz="0" w:val="nil"/>
          <w:insideH w:space="0" w:sz="0" w:val="nil"/>
          <w:insideV w:space="0" w:sz="0" w:val="nil"/>
        </w:tcBorders>
        <w:shd w:color="auto" w:fill="cccccc" w:val="clear"/>
      </w:tcPr>
    </w:tblStylePr>
    <w:tblStylePr w:type="band1Vert">
      <w:pPr/>
      <w:tblPr/>
      <w:tcPr>
        <w:tcBorders/>
        <w:shd w:color="auto" w:fill="808080" w:val="clear"/>
      </w:tcPr>
    </w:tblStylePr>
    <w:tblStylePr w:type="nwCell">
      <w:pPr/>
      <w:tblPr/>
      <w:tcPr>
        <w:tcBorders/>
        <w:shd w:color="auto" w:fill="ffffff" w:val="clear"/>
      </w:tcPr>
    </w:tblStylePr>
  </w:style>
  <w:style w:type="table" w:styleId="style184">
    <w:name w:val="Medium Grid 2 Accent 1"/>
    <w:basedOn w:val="style105"/>
    <w:next w:val="style184"/>
    <w:uiPriority w:val="68"/>
    <w:pPr>
      <w:spacing w:after="0" w:line="240" w:lineRule="auto"/>
    </w:pPr>
    <w:rPr>
      <w:rFonts w:ascii="Calibri" w:cs="宋体" w:eastAsia="ＭＳ ゴシック" w:hAnsi="Calibri"/>
      <w:color w:val="000000"/>
    </w:rPr>
    <w:tblPr>
      <w:tblStyleRowBandSize w:val="1"/>
      <w:tblStyleColBandSize w:val="1"/>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shd w:color="auto" w:fill="d3dfee" w:val="clear"/>
      <w:tblCellMar>
        <w:top w:w="0.0" w:type="dxa"/>
        <w:left w:w="108.0" w:type="dxa"/>
        <w:bottom w:w="0.0" w:type="dxa"/>
        <w:right w:w="108.0" w:type="dxa"/>
      </w:tblCellMar>
    </w:tblPr>
    <w:tcPr>
      <w:tcBorders/>
      <w:shd w:color="auto" w:fill="d3dfee" w:val="clear"/>
    </w:tcPr>
    <w:tblStylePr w:type="firstRow">
      <w:pPr/>
      <w:rPr>
        <w:b w:val="1"/>
        <w:bCs w:val="1"/>
        <w:color w:val="000000"/>
      </w:rPr>
      <w:tblPr/>
      <w:tcPr>
        <w:tcBorders/>
        <w:shd w:color="auto" w:fill="edf2f8" w:val="clear"/>
      </w:tcPr>
    </w:tblStylePr>
    <w:tblStylePr w:type="lastRow">
      <w:pPr/>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insideH w:color="4f81bd" w:space="0" w:sz="6" w:val="single"/>
          <w:insideV w:color="4f81bd" w:space="0" w:sz="6" w:val="single"/>
        </w:tcBorders>
        <w:shd w:color="auto" w:fill="a7bfde" w:val="clear"/>
      </w:tcPr>
    </w:tblStylePr>
    <w:tblStylePr w:type="firstCol">
      <w:pPr/>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pPr/>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val="clear"/>
      </w:tcPr>
    </w:tblStylePr>
    <w:tblStylePr w:type="band1Vert">
      <w:pPr/>
      <w:tblPr/>
      <w:tcPr>
        <w:tcBorders/>
        <w:shd w:color="auto" w:fill="a7bfde" w:val="clear"/>
      </w:tcPr>
    </w:tblStylePr>
    <w:tblStylePr w:type="nwCell">
      <w:pPr/>
      <w:tblPr/>
      <w:tcPr>
        <w:tcBorders/>
        <w:shd w:color="auto" w:fill="ffffff" w:val="clear"/>
      </w:tcPr>
    </w:tblStylePr>
  </w:style>
  <w:style w:type="table" w:styleId="style198">
    <w:name w:val="Medium Grid 2 Accent 2"/>
    <w:basedOn w:val="style105"/>
    <w:next w:val="style198"/>
    <w:uiPriority w:val="68"/>
    <w:pPr>
      <w:spacing w:after="0" w:line="240" w:lineRule="auto"/>
    </w:pPr>
    <w:rPr>
      <w:rFonts w:ascii="Calibri" w:cs="宋体" w:eastAsia="ＭＳ ゴシック" w:hAnsi="Calibri"/>
      <w:color w:val="000000"/>
    </w:rPr>
    <w:tblPr>
      <w:tblStyleRowBandSize w:val="1"/>
      <w:tblStyleColBandSize w:val="1"/>
      <w:tblInd w:w="0.0" w:type="dxa"/>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shd w:color="auto" w:fill="efd3d2" w:val="clear"/>
      <w:tblCellMar>
        <w:top w:w="0.0" w:type="dxa"/>
        <w:left w:w="108.0" w:type="dxa"/>
        <w:bottom w:w="0.0" w:type="dxa"/>
        <w:right w:w="108.0" w:type="dxa"/>
      </w:tblCellMar>
    </w:tblPr>
    <w:tcPr>
      <w:tcBorders/>
      <w:shd w:color="auto" w:fill="efd3d2" w:val="clear"/>
    </w:tcPr>
    <w:tblStylePr w:type="firstRow">
      <w:pPr/>
      <w:rPr>
        <w:b w:val="1"/>
        <w:bCs w:val="1"/>
        <w:color w:val="000000"/>
      </w:rPr>
      <w:tblPr/>
      <w:tcPr>
        <w:tcBorders/>
        <w:shd w:color="auto" w:fill="f8eded" w:val="clear"/>
      </w:tcPr>
    </w:tblStylePr>
    <w:tblStylePr w:type="lastRow">
      <w:pPr/>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insideH w:color="c0504d" w:space="0" w:sz="6" w:val="single"/>
          <w:insideV w:color="c0504d" w:space="0" w:sz="6" w:val="single"/>
        </w:tcBorders>
        <w:shd w:color="auto" w:fill="dfa7a6" w:val="clear"/>
      </w:tcPr>
    </w:tblStylePr>
    <w:tblStylePr w:type="firstCol">
      <w:pPr/>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pPr/>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val="clear"/>
      </w:tcPr>
    </w:tblStylePr>
    <w:tblStylePr w:type="band1Vert">
      <w:pPr/>
      <w:tblPr/>
      <w:tcPr>
        <w:tcBorders/>
        <w:shd w:color="auto" w:fill="dfa7a6" w:val="clear"/>
      </w:tcPr>
    </w:tblStylePr>
    <w:tblStylePr w:type="nwCell">
      <w:pPr/>
      <w:tblPr/>
      <w:tcPr>
        <w:tcBorders/>
        <w:shd w:color="auto" w:fill="ffffff" w:val="clear"/>
      </w:tcPr>
    </w:tblStylePr>
  </w:style>
  <w:style w:type="table" w:styleId="style212">
    <w:name w:val="Medium Grid 2 Accent 3"/>
    <w:basedOn w:val="style105"/>
    <w:next w:val="style212"/>
    <w:uiPriority w:val="68"/>
    <w:pPr>
      <w:spacing w:after="0" w:line="240" w:lineRule="auto"/>
    </w:pPr>
    <w:rPr>
      <w:rFonts w:ascii="Calibri" w:cs="宋体" w:eastAsia="ＭＳ ゴシック" w:hAnsi="Calibri"/>
      <w:color w:val="000000"/>
    </w:rPr>
    <w:tblPr>
      <w:tblStyleRowBandSize w:val="1"/>
      <w:tblStyleColBandSize w:val="1"/>
      <w:tblInd w:w="0.0" w:type="dxa"/>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shd w:color="auto" w:fill="e6eed5" w:val="clear"/>
      <w:tblCellMar>
        <w:top w:w="0.0" w:type="dxa"/>
        <w:left w:w="108.0" w:type="dxa"/>
        <w:bottom w:w="0.0" w:type="dxa"/>
        <w:right w:w="108.0" w:type="dxa"/>
      </w:tblCellMar>
    </w:tblPr>
    <w:tcPr>
      <w:tcBorders/>
      <w:shd w:color="auto" w:fill="e6eed5" w:val="clear"/>
    </w:tcPr>
    <w:tblStylePr w:type="firstRow">
      <w:pPr/>
      <w:rPr>
        <w:b w:val="1"/>
        <w:bCs w:val="1"/>
        <w:color w:val="000000"/>
      </w:rPr>
      <w:tblPr/>
      <w:tcPr>
        <w:tcBorders/>
        <w:shd w:color="auto" w:fill="f5f8ee" w:val="clear"/>
      </w:tcPr>
    </w:tblStylePr>
    <w:tblStylePr w:type="lastRow">
      <w:pPr/>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insideH w:color="9bbb59" w:space="0" w:sz="6" w:val="single"/>
          <w:insideV w:color="9bbb59" w:space="0" w:sz="6" w:val="single"/>
        </w:tcBorders>
        <w:shd w:color="auto" w:fill="cdddac" w:val="clear"/>
      </w:tcPr>
    </w:tblStylePr>
    <w:tblStylePr w:type="firstCol">
      <w:pPr/>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pPr/>
      <w:rPr>
        <w:b w:val="0"/>
        <w:bCs w:val="0"/>
        <w:color w:val="000000"/>
      </w:rPr>
      <w:tblPr/>
      <w:tcPr>
        <w:tcBorders>
          <w:top w:space="0" w:sz="0" w:val="nil"/>
          <w:left w:space="0" w:sz="0" w:val="nil"/>
          <w:bottom w:space="0" w:sz="0" w:val="nil"/>
          <w:right w:space="0" w:sz="0" w:val="nil"/>
          <w:insideH w:space="0" w:sz="0" w:val="nil"/>
          <w:insideV w:space="0" w:sz="0" w:val="nil"/>
        </w:tcBorders>
        <w:shd w:color="auto" w:fill="eaf1dd" w:val="clear"/>
      </w:tcPr>
    </w:tblStylePr>
    <w:tblStylePr w:type="band1Vert">
      <w:pPr/>
      <w:tblPr/>
      <w:tcPr>
        <w:tcBorders/>
        <w:shd w:color="auto" w:fill="cdddac" w:val="clear"/>
      </w:tcPr>
    </w:tblStylePr>
    <w:tblStylePr w:type="nwCell">
      <w:pPr/>
      <w:tblPr/>
      <w:tcPr>
        <w:tcBorders/>
        <w:shd w:color="auto" w:fill="ffffff" w:val="clear"/>
      </w:tcPr>
    </w:tblStylePr>
  </w:style>
  <w:style w:type="table" w:styleId="style226">
    <w:name w:val="Medium Grid 2 Accent 4"/>
    <w:basedOn w:val="style105"/>
    <w:next w:val="style226"/>
    <w:uiPriority w:val="68"/>
    <w:pPr>
      <w:spacing w:after="0" w:line="240" w:lineRule="auto"/>
    </w:pPr>
    <w:rPr>
      <w:rFonts w:ascii="Calibri" w:cs="宋体" w:eastAsia="ＭＳ ゴシック" w:hAnsi="Calibri"/>
      <w:color w:val="000000"/>
    </w:rPr>
    <w:tblPr>
      <w:tblStyleRowBandSize w:val="1"/>
      <w:tblStyleColBandSize w:val="1"/>
      <w:tblInd w:w="0.0" w:type="dxa"/>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shd w:color="auto" w:fill="dfd8e8" w:val="clear"/>
      <w:tblCellMar>
        <w:top w:w="0.0" w:type="dxa"/>
        <w:left w:w="108.0" w:type="dxa"/>
        <w:bottom w:w="0.0" w:type="dxa"/>
        <w:right w:w="108.0" w:type="dxa"/>
      </w:tblCellMar>
    </w:tblPr>
    <w:tcPr>
      <w:tcBorders/>
      <w:shd w:color="auto" w:fill="dfd8e8" w:val="clear"/>
    </w:tcPr>
    <w:tblStylePr w:type="firstRow">
      <w:pPr/>
      <w:rPr>
        <w:b w:val="1"/>
        <w:bCs w:val="1"/>
        <w:color w:val="000000"/>
      </w:rPr>
      <w:tblPr/>
      <w:tcPr>
        <w:tcBorders/>
        <w:shd w:color="auto" w:fill="f2eff6" w:val="clear"/>
      </w:tcPr>
    </w:tblStylePr>
    <w:tblStylePr w:type="lastRow">
      <w:pPr/>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insideH w:color="8064a2" w:space="0" w:sz="6" w:val="single"/>
          <w:insideV w:color="8064a2" w:space="0" w:sz="6" w:val="single"/>
        </w:tcBorders>
        <w:shd w:color="auto" w:fill="bfb1d0" w:val="clear"/>
      </w:tcPr>
    </w:tblStylePr>
    <w:tblStylePr w:type="firstCol">
      <w:pPr/>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pPr/>
      <w:rPr>
        <w:b w:val="0"/>
        <w:bCs w:val="0"/>
        <w:color w:val="000000"/>
      </w:rPr>
      <w:tblPr/>
      <w:tcPr>
        <w:tcBorders>
          <w:top w:space="0" w:sz="0" w:val="nil"/>
          <w:left w:space="0" w:sz="0" w:val="nil"/>
          <w:bottom w:space="0" w:sz="0" w:val="nil"/>
          <w:right w:space="0" w:sz="0" w:val="nil"/>
          <w:insideH w:space="0" w:sz="0" w:val="nil"/>
          <w:insideV w:space="0" w:sz="0" w:val="nil"/>
        </w:tcBorders>
        <w:shd w:color="auto" w:fill="e5dfec" w:val="clear"/>
      </w:tcPr>
    </w:tblStylePr>
    <w:tblStylePr w:type="band1Vert">
      <w:pPr/>
      <w:tblPr/>
      <w:tcPr>
        <w:tcBorders/>
        <w:shd w:color="auto" w:fill="bfb1d0" w:val="clear"/>
      </w:tcPr>
    </w:tblStylePr>
    <w:tblStylePr w:type="nwCell">
      <w:pPr/>
      <w:tblPr/>
      <w:tcPr>
        <w:tcBorders/>
        <w:shd w:color="auto" w:fill="ffffff" w:val="clear"/>
      </w:tcPr>
    </w:tblStylePr>
  </w:style>
  <w:style w:type="table" w:styleId="style240">
    <w:name w:val="Medium Grid 2 Accent 5"/>
    <w:basedOn w:val="style105"/>
    <w:next w:val="style240"/>
    <w:uiPriority w:val="68"/>
    <w:pPr>
      <w:spacing w:after="0" w:line="240" w:lineRule="auto"/>
    </w:pPr>
    <w:rPr>
      <w:rFonts w:ascii="Calibri" w:cs="宋体" w:eastAsia="ＭＳ ゴシック" w:hAnsi="Calibri"/>
      <w:color w:val="000000"/>
    </w:rPr>
    <w:tblPr>
      <w:tblStyleRowBandSize w:val="1"/>
      <w:tblStyleColBandSize w:val="1"/>
      <w:tblInd w:w="0.0" w:type="dxa"/>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shd w:color="auto" w:fill="d2eaf1" w:val="clear"/>
      <w:tblCellMar>
        <w:top w:w="0.0" w:type="dxa"/>
        <w:left w:w="108.0" w:type="dxa"/>
        <w:bottom w:w="0.0" w:type="dxa"/>
        <w:right w:w="108.0" w:type="dxa"/>
      </w:tblCellMar>
    </w:tblPr>
    <w:tcPr>
      <w:tcBorders/>
      <w:shd w:color="auto" w:fill="d2eaf1" w:val="clear"/>
    </w:tcPr>
    <w:tblStylePr w:type="firstRow">
      <w:pPr/>
      <w:rPr>
        <w:b w:val="1"/>
        <w:bCs w:val="1"/>
        <w:color w:val="000000"/>
      </w:rPr>
      <w:tblPr/>
      <w:tcPr>
        <w:tcBorders/>
        <w:shd w:color="auto" w:fill="edf6f9" w:val="clear"/>
      </w:tcPr>
    </w:tblStylePr>
    <w:tblStylePr w:type="lastRow">
      <w:pPr/>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insideH w:color="4bacc6" w:space="0" w:sz="6" w:val="single"/>
          <w:insideV w:color="4bacc6" w:space="0" w:sz="6" w:val="single"/>
        </w:tcBorders>
        <w:shd w:color="auto" w:fill="a5d5e2" w:val="clear"/>
      </w:tcPr>
    </w:tblStylePr>
    <w:tblStylePr w:type="firstCol">
      <w:pPr/>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pPr/>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val="clear"/>
      </w:tcPr>
    </w:tblStylePr>
    <w:tblStylePr w:type="band1Vert">
      <w:pPr/>
      <w:tblPr/>
      <w:tcPr>
        <w:tcBorders/>
        <w:shd w:color="auto" w:fill="a5d5e2" w:val="clear"/>
      </w:tcPr>
    </w:tblStylePr>
    <w:tblStylePr w:type="nwCell">
      <w:pPr/>
      <w:tblPr/>
      <w:tcPr>
        <w:tcBorders/>
        <w:shd w:color="auto" w:fill="ffffff" w:val="clear"/>
      </w:tcPr>
    </w:tblStylePr>
  </w:style>
  <w:style w:type="table" w:styleId="style254">
    <w:name w:val="Medium Grid 2 Accent 6"/>
    <w:basedOn w:val="style105"/>
    <w:next w:val="style254"/>
    <w:uiPriority w:val="68"/>
    <w:pPr>
      <w:spacing w:after="0" w:line="240" w:lineRule="auto"/>
    </w:pPr>
    <w:rPr>
      <w:rFonts w:ascii="Calibri" w:cs="宋体" w:eastAsia="ＭＳ ゴシック" w:hAnsi="Calibri"/>
      <w:color w:val="000000"/>
    </w:rPr>
    <w:tblPr>
      <w:tblStyleRowBandSize w:val="1"/>
      <w:tblStyleColBandSize w:val="1"/>
      <w:tblInd w:w="0.0" w:type="dxa"/>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shd w:color="auto" w:fill="fde4d0" w:val="clear"/>
      <w:tblCellMar>
        <w:top w:w="0.0" w:type="dxa"/>
        <w:left w:w="108.0" w:type="dxa"/>
        <w:bottom w:w="0.0" w:type="dxa"/>
        <w:right w:w="108.0" w:type="dxa"/>
      </w:tblCellMar>
    </w:tblPr>
    <w:tcPr>
      <w:tcBorders/>
      <w:shd w:color="auto" w:fill="fde4d0" w:val="clear"/>
    </w:tcPr>
    <w:tblStylePr w:type="firstRow">
      <w:pPr/>
      <w:rPr>
        <w:b w:val="1"/>
        <w:bCs w:val="1"/>
        <w:color w:val="000000"/>
      </w:rPr>
      <w:tblPr/>
      <w:tcPr>
        <w:tcBorders/>
        <w:shd w:color="auto" w:fill="fef4ec" w:val="clear"/>
      </w:tcPr>
    </w:tblStylePr>
    <w:tblStylePr w:type="lastRow">
      <w:pPr/>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band1Horz">
      <w:pPr/>
      <w:tblPr/>
      <w:tcPr>
        <w:tcBorders>
          <w:insideH w:color="f79646" w:space="0" w:sz="6" w:val="single"/>
          <w:insideV w:color="f79646" w:space="0" w:sz="6" w:val="single"/>
        </w:tcBorders>
        <w:shd w:color="auto" w:fill="fbcaa2" w:val="clear"/>
      </w:tcPr>
    </w:tblStylePr>
    <w:tblStylePr w:type="firstCol">
      <w:pPr/>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pPr/>
      <w:rPr>
        <w:b w:val="0"/>
        <w:bCs w:val="0"/>
        <w:color w:val="000000"/>
      </w:rPr>
      <w:tblPr/>
      <w:tcPr>
        <w:tcBorders>
          <w:top w:space="0" w:sz="0" w:val="nil"/>
          <w:left w:space="0" w:sz="0" w:val="nil"/>
          <w:bottom w:space="0" w:sz="0" w:val="nil"/>
          <w:right w:space="0" w:sz="0" w:val="nil"/>
          <w:insideH w:space="0" w:sz="0" w:val="nil"/>
          <w:insideV w:space="0" w:sz="0" w:val="nil"/>
        </w:tcBorders>
        <w:shd w:color="auto" w:fill="fde9d9" w:val="clear"/>
      </w:tcPr>
    </w:tblStylePr>
    <w:tblStylePr w:type="band1Vert">
      <w:pPr/>
      <w:tblPr/>
      <w:tcPr>
        <w:tcBorders/>
        <w:shd w:color="auto" w:fill="fbcaa2" w:val="clear"/>
      </w:tcPr>
    </w:tblStylePr>
    <w:tblStylePr w:type="nwCell">
      <w:pPr/>
      <w:tblPr/>
      <w:tcPr>
        <w:tcBorders/>
        <w:shd w:color="auto" w:fill="ffffff" w:val="clear"/>
      </w:tcPr>
    </w:tblStylePr>
  </w:style>
  <w:style w:type="table" w:styleId="style167">
    <w:name w:val="Medium Grid 3"/>
    <w:basedOn w:val="style105"/>
    <w:next w:val="style167"/>
    <w:uiPriority w:val="69"/>
    <w:pPr>
      <w:spacing w:after="0" w:line="240" w:lineRule="auto"/>
    </w:pPr>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shd w:color="auto" w:fill="c0c0c0" w:val="clear"/>
      <w:tblCellMar>
        <w:top w:w="0.0" w:type="dxa"/>
        <w:left w:w="108.0" w:type="dxa"/>
        <w:bottom w:w="0.0" w:type="dxa"/>
        <w:right w:w="108.0" w:type="dxa"/>
      </w:tblCellMar>
    </w:tblPr>
    <w:tcPr>
      <w:tcBorders/>
      <w:shd w:color="auto" w:fill="c0c0c0" w:val="clear"/>
    </w:tcPr>
    <w:tblStylePr w:type="firstRow">
      <w:pPr/>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pPr/>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band1Horz">
      <w:pPr/>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tblStylePr w:type="firstCol">
      <w:pPr/>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pPr/>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pPr/>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style>
  <w:style w:type="table" w:styleId="style185">
    <w:name w:val="Medium Grid 3 Accent 1"/>
    <w:basedOn w:val="style105"/>
    <w:next w:val="style185"/>
    <w:uiPriority w:val="69"/>
    <w:pPr>
      <w:spacing w:after="0" w:line="240" w:lineRule="auto"/>
    </w:pPr>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shd w:color="auto" w:fill="d3dfee" w:val="clear"/>
      <w:tblCellMar>
        <w:top w:w="0.0" w:type="dxa"/>
        <w:left w:w="108.0" w:type="dxa"/>
        <w:bottom w:w="0.0" w:type="dxa"/>
        <w:right w:w="108.0" w:type="dxa"/>
      </w:tblCellMar>
    </w:tblPr>
    <w:tcPr>
      <w:tcBorders/>
      <w:shd w:color="auto" w:fill="d3dfee" w:val="clear"/>
    </w:tcPr>
    <w:tblStylePr w:type="firstRow">
      <w:pPr/>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f81bd" w:val="clear"/>
      </w:tcPr>
    </w:tblStylePr>
    <w:tblStylePr w:type="lastRow">
      <w:pPr/>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f81bd" w:val="clear"/>
      </w:tcPr>
    </w:tblStylePr>
    <w:tblStylePr w:type="band1Horz">
      <w:pPr/>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bfde" w:val="clear"/>
      </w:tcPr>
    </w:tblStylePr>
    <w:tblStylePr w:type="firstCol">
      <w:pPr/>
      <w:rPr>
        <w:b w:val="1"/>
        <w:bCs w:val="1"/>
        <w:i w:val="0"/>
        <w:iCs w:val="0"/>
        <w:color w:val="ffffff"/>
      </w:rPr>
      <w:tblPr/>
      <w:tcPr>
        <w:tcBorders>
          <w:left w:color="ffffff" w:space="0" w:sz="8" w:val="single"/>
          <w:right w:color="ffffff" w:space="0" w:sz="24" w:val="single"/>
          <w:insideH w:space="0" w:sz="0" w:val="nil"/>
          <w:insideV w:space="0" w:sz="0" w:val="nil"/>
        </w:tcBorders>
        <w:shd w:color="auto" w:fill="4f81bd" w:val="clear"/>
      </w:tcPr>
    </w:tblStylePr>
    <w:tblStylePr w:type="lastCol">
      <w:pPr/>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f81bd" w:val="clear"/>
      </w:tcPr>
    </w:tblStylePr>
    <w:tblStylePr w:type="band1Vert">
      <w:pPr/>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7bfde" w:val="clear"/>
      </w:tcPr>
    </w:tblStylePr>
  </w:style>
  <w:style w:type="table" w:styleId="style199">
    <w:name w:val="Medium Grid 3 Accent 2"/>
    <w:basedOn w:val="style105"/>
    <w:next w:val="style199"/>
    <w:uiPriority w:val="69"/>
    <w:pPr>
      <w:spacing w:after="0" w:line="240" w:lineRule="auto"/>
    </w:pPr>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shd w:color="auto" w:fill="efd3d2" w:val="clear"/>
      <w:tblCellMar>
        <w:top w:w="0.0" w:type="dxa"/>
        <w:left w:w="108.0" w:type="dxa"/>
        <w:bottom w:w="0.0" w:type="dxa"/>
        <w:right w:w="108.0" w:type="dxa"/>
      </w:tblCellMar>
    </w:tblPr>
    <w:tcPr>
      <w:tcBorders/>
      <w:shd w:color="auto" w:fill="efd3d2" w:val="clear"/>
    </w:tcPr>
    <w:tblStylePr w:type="firstRow">
      <w:pPr/>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c0504d" w:val="clear"/>
      </w:tcPr>
    </w:tblStylePr>
    <w:tblStylePr w:type="lastRow">
      <w:pPr/>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c0504d" w:val="clear"/>
      </w:tcPr>
    </w:tblStylePr>
    <w:tblStylePr w:type="band1Horz">
      <w:pPr/>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val="clear"/>
      </w:tcPr>
    </w:tblStylePr>
    <w:tblStylePr w:type="firstCol">
      <w:pPr/>
      <w:rPr>
        <w:b w:val="1"/>
        <w:bCs w:val="1"/>
        <w:i w:val="0"/>
        <w:iCs w:val="0"/>
        <w:color w:val="ffffff"/>
      </w:rPr>
      <w:tblPr/>
      <w:tcPr>
        <w:tcBorders>
          <w:left w:color="ffffff" w:space="0" w:sz="8" w:val="single"/>
          <w:right w:color="ffffff" w:space="0" w:sz="24" w:val="single"/>
          <w:insideH w:space="0" w:sz="0" w:val="nil"/>
          <w:insideV w:space="0" w:sz="0" w:val="nil"/>
        </w:tcBorders>
        <w:shd w:color="auto" w:fill="c0504d" w:val="clear"/>
      </w:tcPr>
    </w:tblStylePr>
    <w:tblStylePr w:type="lastCol">
      <w:pPr/>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c0504d" w:val="clear"/>
      </w:tcPr>
    </w:tblStylePr>
    <w:tblStylePr w:type="band1Vert">
      <w:pPr/>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fa7a6" w:val="clear"/>
      </w:tcPr>
    </w:tblStylePr>
  </w:style>
  <w:style w:type="table" w:styleId="style213">
    <w:name w:val="Medium Grid 3 Accent 3"/>
    <w:basedOn w:val="style105"/>
    <w:next w:val="style213"/>
    <w:uiPriority w:val="69"/>
    <w:pPr>
      <w:spacing w:after="0" w:line="240" w:lineRule="auto"/>
    </w:pPr>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shd w:color="auto" w:fill="e6eed5" w:val="clear"/>
      <w:tblCellMar>
        <w:top w:w="0.0" w:type="dxa"/>
        <w:left w:w="108.0" w:type="dxa"/>
        <w:bottom w:w="0.0" w:type="dxa"/>
        <w:right w:w="108.0" w:type="dxa"/>
      </w:tblCellMar>
    </w:tblPr>
    <w:tcPr>
      <w:tcBorders/>
      <w:shd w:color="auto" w:fill="e6eed5" w:val="clear"/>
    </w:tcPr>
    <w:tblStylePr w:type="firstRow">
      <w:pPr/>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9bbb59" w:val="clear"/>
      </w:tcPr>
    </w:tblStylePr>
    <w:tblStylePr w:type="lastRow">
      <w:pPr/>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9bbb59" w:val="clear"/>
      </w:tcPr>
    </w:tblStylePr>
    <w:tblStylePr w:type="band1Horz">
      <w:pPr/>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val="clear"/>
      </w:tcPr>
    </w:tblStylePr>
    <w:tblStylePr w:type="firstCol">
      <w:pPr/>
      <w:rPr>
        <w:b w:val="1"/>
        <w:bCs w:val="1"/>
        <w:i w:val="0"/>
        <w:iCs w:val="0"/>
        <w:color w:val="ffffff"/>
      </w:rPr>
      <w:tblPr/>
      <w:tcPr>
        <w:tcBorders>
          <w:left w:color="ffffff" w:space="0" w:sz="8" w:val="single"/>
          <w:right w:color="ffffff" w:space="0" w:sz="24" w:val="single"/>
          <w:insideH w:space="0" w:sz="0" w:val="nil"/>
          <w:insideV w:space="0" w:sz="0" w:val="nil"/>
        </w:tcBorders>
        <w:shd w:color="auto" w:fill="9bbb59" w:val="clear"/>
      </w:tcPr>
    </w:tblStylePr>
    <w:tblStylePr w:type="lastCol">
      <w:pPr/>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9bbb59" w:val="clear"/>
      </w:tcPr>
    </w:tblStylePr>
    <w:tblStylePr w:type="band1Vert">
      <w:pPr/>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style>
  <w:style w:type="table" w:styleId="style227">
    <w:name w:val="Medium Grid 3 Accent 4"/>
    <w:basedOn w:val="style105"/>
    <w:next w:val="style227"/>
    <w:uiPriority w:val="69"/>
    <w:pPr>
      <w:spacing w:after="0" w:line="240" w:lineRule="auto"/>
    </w:pPr>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shd w:color="auto" w:fill="dfd8e8" w:val="clear"/>
      <w:tblCellMar>
        <w:top w:w="0.0" w:type="dxa"/>
        <w:left w:w="108.0" w:type="dxa"/>
        <w:bottom w:w="0.0" w:type="dxa"/>
        <w:right w:w="108.0" w:type="dxa"/>
      </w:tblCellMar>
    </w:tblPr>
    <w:tcPr>
      <w:tcBorders/>
      <w:shd w:color="auto" w:fill="dfd8e8" w:val="clear"/>
    </w:tcPr>
    <w:tblStylePr w:type="firstRow">
      <w:pPr/>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8064a2" w:val="clear"/>
      </w:tcPr>
    </w:tblStylePr>
    <w:tblStylePr w:type="lastRow">
      <w:pPr/>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8064a2" w:val="clear"/>
      </w:tcPr>
    </w:tblStylePr>
    <w:tblStylePr w:type="band1Horz">
      <w:pPr/>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val="clear"/>
      </w:tcPr>
    </w:tblStylePr>
    <w:tblStylePr w:type="firstCol">
      <w:pPr/>
      <w:rPr>
        <w:b w:val="1"/>
        <w:bCs w:val="1"/>
        <w:i w:val="0"/>
        <w:iCs w:val="0"/>
        <w:color w:val="ffffff"/>
      </w:rPr>
      <w:tblPr/>
      <w:tcPr>
        <w:tcBorders>
          <w:left w:color="ffffff" w:space="0" w:sz="8" w:val="single"/>
          <w:right w:color="ffffff" w:space="0" w:sz="24" w:val="single"/>
          <w:insideH w:space="0" w:sz="0" w:val="nil"/>
          <w:insideV w:space="0" w:sz="0" w:val="nil"/>
        </w:tcBorders>
        <w:shd w:color="auto" w:fill="8064a2" w:val="clear"/>
      </w:tcPr>
    </w:tblStylePr>
    <w:tblStylePr w:type="lastCol">
      <w:pPr/>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8064a2" w:val="clear"/>
      </w:tcPr>
    </w:tblStylePr>
    <w:tblStylePr w:type="band1Vert">
      <w:pPr/>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bfb1d0" w:val="clear"/>
      </w:tcPr>
    </w:tblStylePr>
  </w:style>
  <w:style w:type="table" w:styleId="style241">
    <w:name w:val="Medium Grid 3 Accent 5"/>
    <w:basedOn w:val="style105"/>
    <w:next w:val="style241"/>
    <w:uiPriority w:val="69"/>
    <w:pPr>
      <w:spacing w:after="0" w:line="240" w:lineRule="auto"/>
    </w:pPr>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shd w:color="auto" w:fill="d2eaf1" w:val="clear"/>
      <w:tblCellMar>
        <w:top w:w="0.0" w:type="dxa"/>
        <w:left w:w="108.0" w:type="dxa"/>
        <w:bottom w:w="0.0" w:type="dxa"/>
        <w:right w:w="108.0" w:type="dxa"/>
      </w:tblCellMar>
    </w:tblPr>
    <w:tcPr>
      <w:tcBorders/>
      <w:shd w:color="auto" w:fill="d2eaf1" w:val="clear"/>
    </w:tcPr>
    <w:tblStylePr w:type="firstRow">
      <w:pPr/>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bacc6" w:val="clear"/>
      </w:tcPr>
    </w:tblStylePr>
    <w:tblStylePr w:type="lastRow">
      <w:pPr/>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bacc6" w:val="clear"/>
      </w:tcPr>
    </w:tblStylePr>
    <w:tblStylePr w:type="band1Horz">
      <w:pPr/>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tblStylePr w:type="firstCol">
      <w:pPr/>
      <w:rPr>
        <w:b w:val="1"/>
        <w:bCs w:val="1"/>
        <w:i w:val="0"/>
        <w:iCs w:val="0"/>
        <w:color w:val="ffffff"/>
      </w:rPr>
      <w:tblPr/>
      <w:tcPr>
        <w:tcBorders>
          <w:left w:color="ffffff" w:space="0" w:sz="8" w:val="single"/>
          <w:right w:color="ffffff" w:space="0" w:sz="24" w:val="single"/>
          <w:insideH w:space="0" w:sz="0" w:val="nil"/>
          <w:insideV w:space="0" w:sz="0" w:val="nil"/>
        </w:tcBorders>
        <w:shd w:color="auto" w:fill="4bacc6" w:val="clear"/>
      </w:tcPr>
    </w:tblStylePr>
    <w:tblStylePr w:type="lastCol">
      <w:pPr/>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bacc6" w:val="clear"/>
      </w:tcPr>
    </w:tblStylePr>
    <w:tblStylePr w:type="band1Vert">
      <w:pPr/>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5d5e2" w:val="clear"/>
      </w:tcPr>
    </w:tblStylePr>
  </w:style>
  <w:style w:type="table" w:styleId="style255">
    <w:name w:val="Medium Grid 3 Accent 6"/>
    <w:basedOn w:val="style105"/>
    <w:next w:val="style255"/>
    <w:uiPriority w:val="69"/>
    <w:pPr>
      <w:spacing w:after="0" w:line="240" w:lineRule="auto"/>
    </w:pPr>
    <w:rPr/>
    <w:tblPr>
      <w:tblStyleRowBandSize w:val="1"/>
      <w:tblStyleColBandSize w:val="1"/>
      <w:tblInd w:w="0.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shd w:color="auto" w:fill="fde4d0" w:val="clear"/>
      <w:tblCellMar>
        <w:top w:w="0.0" w:type="dxa"/>
        <w:left w:w="108.0" w:type="dxa"/>
        <w:bottom w:w="0.0" w:type="dxa"/>
        <w:right w:w="108.0" w:type="dxa"/>
      </w:tblCellMar>
    </w:tblPr>
    <w:tcPr>
      <w:tcBorders/>
      <w:shd w:color="auto" w:fill="fde4d0" w:val="clear"/>
    </w:tcPr>
    <w:tblStylePr w:type="firstRow">
      <w:pPr/>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f79646" w:val="clear"/>
      </w:tcPr>
    </w:tblStylePr>
    <w:tblStylePr w:type="lastRow">
      <w:pPr/>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f79646" w:val="clear"/>
      </w:tcPr>
    </w:tblStylePr>
    <w:tblStylePr w:type="band1Horz">
      <w:pPr/>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val="clear"/>
      </w:tcPr>
    </w:tblStylePr>
    <w:tblStylePr w:type="firstCol">
      <w:pPr/>
      <w:rPr>
        <w:b w:val="1"/>
        <w:bCs w:val="1"/>
        <w:i w:val="0"/>
        <w:iCs w:val="0"/>
        <w:color w:val="ffffff"/>
      </w:rPr>
      <w:tblPr/>
      <w:tcPr>
        <w:tcBorders>
          <w:left w:color="ffffff" w:space="0" w:sz="8" w:val="single"/>
          <w:right w:color="ffffff" w:space="0" w:sz="24" w:val="single"/>
          <w:insideH w:space="0" w:sz="0" w:val="nil"/>
          <w:insideV w:space="0" w:sz="0" w:val="nil"/>
        </w:tcBorders>
        <w:shd w:color="auto" w:fill="f79646" w:val="clear"/>
      </w:tcPr>
    </w:tblStylePr>
    <w:tblStylePr w:type="lastCol">
      <w:pPr/>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f79646" w:val="clear"/>
      </w:tcPr>
    </w:tblStylePr>
    <w:tblStylePr w:type="band1Vert">
      <w:pPr/>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fbcaa2" w:val="clear"/>
      </w:tcPr>
    </w:tblStylePr>
  </w:style>
  <w:style w:type="table" w:styleId="style168">
    <w:name w:val="Dark List"/>
    <w:basedOn w:val="style105"/>
    <w:next w:val="style168"/>
    <w:uiPriority w:val="70"/>
    <w:pPr>
      <w:spacing w:after="0" w:line="240" w:lineRule="auto"/>
    </w:pPr>
    <w:rPr>
      <w:color w:val="ffffff"/>
    </w:rPr>
    <w:tblPr>
      <w:tblStyleRowBandSize w:val="1"/>
      <w:tblStyleColBandSize w:val="1"/>
      <w:tblInd w:w="0.0" w:type="dxa"/>
      <w:shd w:color="auto" w:fill="000000" w:val="clear"/>
      <w:tblCellMar>
        <w:top w:w="0.0" w:type="dxa"/>
        <w:left w:w="108.0" w:type="dxa"/>
        <w:bottom w:w="0.0" w:type="dxa"/>
        <w:right w:w="108.0" w:type="dxa"/>
      </w:tblCellMar>
    </w:tblPr>
    <w:tcPr>
      <w:tcBorders/>
      <w:shd w:color="auto" w:fill="000000" w:val="clear"/>
    </w:tcPr>
    <w:tblStylePr w:type="firstRow">
      <w:pPr/>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pPr/>
      <w:tblPr/>
      <w:tcPr>
        <w:tcBorders>
          <w:top w:color="ffffff" w:space="0" w:sz="18" w:val="single"/>
          <w:left w:space="0" w:sz="0" w:val="nil"/>
          <w:bottom w:space="0" w:sz="0" w:val="nil"/>
          <w:right w:space="0" w:sz="0" w:val="nil"/>
          <w:insideH w:space="0" w:sz="0" w:val="nil"/>
          <w:insideV w:space="0" w:sz="0" w:val="nil"/>
        </w:tcBorders>
        <w:shd w:color="auto" w:fill="000000" w:val="clear"/>
      </w:tcPr>
    </w:tblStylePr>
    <w:tblStylePr w:type="band1Horz">
      <w:pPr/>
      <w:tblPr/>
      <w:tcPr>
        <w:tcBorders>
          <w:top w:space="0" w:sz="0" w:val="nil"/>
          <w:left w:space="0" w:sz="0" w:val="nil"/>
          <w:bottom w:space="0" w:sz="0" w:val="nil"/>
          <w:right w:space="0" w:sz="0" w:val="nil"/>
          <w:insideH w:space="0" w:sz="0" w:val="nil"/>
          <w:insideV w:space="0" w:sz="0" w:val="nil"/>
        </w:tcBorders>
        <w:shd w:color="auto" w:fill="000000" w:val="clear"/>
      </w:tcPr>
    </w:tblStylePr>
    <w:tblStylePr w:type="firstCol">
      <w:pPr/>
      <w:tblPr/>
      <w:tcPr>
        <w:tcBorders>
          <w:top w:space="0" w:sz="0" w:val="nil"/>
          <w:left w:space="0" w:sz="0" w:val="nil"/>
          <w:bottom w:space="0" w:sz="0" w:val="nil"/>
          <w:right w:color="ffffff" w:space="0" w:sz="18" w:val="single"/>
          <w:insideH w:space="0" w:sz="0" w:val="nil"/>
          <w:insideV w:space="0" w:sz="0" w:val="nil"/>
        </w:tcBorders>
        <w:shd w:color="auto" w:fill="000000" w:val="clear"/>
      </w:tcPr>
    </w:tblStylePr>
    <w:tblStylePr w:type="lastCol">
      <w:p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band1Vert">
      <w:pPr/>
      <w:tblPr/>
      <w:tcPr>
        <w:tcBorders>
          <w:top w:space="0" w:sz="0" w:val="nil"/>
          <w:left w:space="0" w:sz="0" w:val="nil"/>
          <w:bottom w:space="0" w:sz="0" w:val="nil"/>
          <w:right w:space="0" w:sz="0" w:val="nil"/>
          <w:insideH w:space="0" w:sz="0" w:val="nil"/>
          <w:insideV w:space="0" w:sz="0" w:val="nil"/>
        </w:tcBorders>
        <w:shd w:color="auto" w:fill="000000" w:val="clear"/>
      </w:tcPr>
    </w:tblStylePr>
  </w:style>
  <w:style w:type="table" w:styleId="style186">
    <w:name w:val="Dark List Accent 1"/>
    <w:basedOn w:val="style105"/>
    <w:next w:val="style186"/>
    <w:uiPriority w:val="70"/>
    <w:pPr>
      <w:spacing w:after="0" w:line="240" w:lineRule="auto"/>
    </w:pPr>
    <w:rPr>
      <w:color w:val="ffffff"/>
    </w:rPr>
    <w:tblPr>
      <w:tblStyleRowBandSize w:val="1"/>
      <w:tblStyleColBandSize w:val="1"/>
      <w:tblInd w:w="0.0" w:type="dxa"/>
      <w:shd w:color="auto" w:fill="4f81bd" w:val="clear"/>
      <w:tblCellMar>
        <w:top w:w="0.0" w:type="dxa"/>
        <w:left w:w="108.0" w:type="dxa"/>
        <w:bottom w:w="0.0" w:type="dxa"/>
        <w:right w:w="108.0" w:type="dxa"/>
      </w:tblCellMar>
    </w:tblPr>
    <w:tcPr>
      <w:tcBorders/>
      <w:shd w:color="auto" w:fill="4f81bd" w:val="clear"/>
    </w:tcPr>
    <w:tblStylePr w:type="firstRow">
      <w:pPr/>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pPr/>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band1Horz">
      <w:pPr/>
      <w:tblPr/>
      <w:tcPr>
        <w:tcBorders>
          <w:top w:space="0" w:sz="0" w:val="nil"/>
          <w:left w:space="0" w:sz="0" w:val="nil"/>
          <w:bottom w:space="0" w:sz="0" w:val="nil"/>
          <w:right w:space="0" w:sz="0" w:val="nil"/>
          <w:insideH w:space="0" w:sz="0" w:val="nil"/>
          <w:insideV w:space="0" w:sz="0" w:val="nil"/>
        </w:tcBorders>
        <w:shd w:color="auto" w:fill="365f91" w:val="clear"/>
      </w:tcPr>
    </w:tblStylePr>
    <w:tblStylePr w:type="firstCol">
      <w:pPr/>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pPr/>
      <w:tblPr/>
      <w:tcPr>
        <w:tcBorders>
          <w:top w:space="0" w:sz="0" w:val="nil"/>
          <w:left w:color="ffffff" w:space="0" w:sz="18" w:val="single"/>
          <w:bottom w:space="0" w:sz="0" w:val="nil"/>
          <w:right w:space="0" w:sz="0" w:val="nil"/>
          <w:insideH w:space="0" w:sz="0" w:val="nil"/>
          <w:insideV w:space="0" w:sz="0" w:val="nil"/>
        </w:tcBorders>
        <w:shd w:color="auto" w:fill="365f91" w:val="clear"/>
      </w:tcPr>
    </w:tblStylePr>
    <w:tblStylePr w:type="band1Vert">
      <w:pPr/>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style200">
    <w:name w:val="Dark List Accent 2"/>
    <w:basedOn w:val="style105"/>
    <w:next w:val="style200"/>
    <w:uiPriority w:val="70"/>
    <w:pPr>
      <w:spacing w:after="0" w:line="240" w:lineRule="auto"/>
    </w:pPr>
    <w:rPr>
      <w:color w:val="ffffff"/>
    </w:rPr>
    <w:tblPr>
      <w:tblStyleRowBandSize w:val="1"/>
      <w:tblStyleColBandSize w:val="1"/>
      <w:tblInd w:w="0.0" w:type="dxa"/>
      <w:shd w:color="auto" w:fill="c0504d" w:val="clear"/>
      <w:tblCellMar>
        <w:top w:w="0.0" w:type="dxa"/>
        <w:left w:w="108.0" w:type="dxa"/>
        <w:bottom w:w="0.0" w:type="dxa"/>
        <w:right w:w="108.0" w:type="dxa"/>
      </w:tblCellMar>
    </w:tblPr>
    <w:tcPr>
      <w:tcBorders/>
      <w:shd w:color="auto" w:fill="c0504d" w:val="clear"/>
    </w:tcPr>
    <w:tblStylePr w:type="firstRow">
      <w:pPr/>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pPr/>
      <w:tblPr/>
      <w:tcPr>
        <w:tcBorders>
          <w:top w:color="ffffff" w:space="0" w:sz="18" w:val="single"/>
          <w:left w:space="0" w:sz="0" w:val="nil"/>
          <w:bottom w:space="0" w:sz="0" w:val="nil"/>
          <w:right w:space="0" w:sz="0" w:val="nil"/>
          <w:insideH w:space="0" w:sz="0" w:val="nil"/>
          <w:insideV w:space="0" w:sz="0" w:val="nil"/>
        </w:tcBorders>
        <w:shd w:color="auto" w:fill="622423" w:val="clear"/>
      </w:tcPr>
    </w:tblStylePr>
    <w:tblStylePr w:type="band1Horz">
      <w:pPr/>
      <w:tblPr/>
      <w:tcPr>
        <w:tcBorders>
          <w:top w:space="0" w:sz="0" w:val="nil"/>
          <w:left w:space="0" w:sz="0" w:val="nil"/>
          <w:bottom w:space="0" w:sz="0" w:val="nil"/>
          <w:right w:space="0" w:sz="0" w:val="nil"/>
          <w:insideH w:space="0" w:sz="0" w:val="nil"/>
          <w:insideV w:space="0" w:sz="0" w:val="nil"/>
        </w:tcBorders>
        <w:shd w:color="auto" w:fill="943634" w:val="clear"/>
      </w:tcPr>
    </w:tblStylePr>
    <w:tblStylePr w:type="firstCol">
      <w:pPr/>
      <w:tblPr/>
      <w:tcPr>
        <w:tcBorders>
          <w:top w:space="0" w:sz="0" w:val="nil"/>
          <w:left w:space="0" w:sz="0" w:val="nil"/>
          <w:bottom w:space="0" w:sz="0" w:val="nil"/>
          <w:right w:color="ffffff" w:space="0" w:sz="18" w:val="single"/>
          <w:insideH w:space="0" w:sz="0" w:val="nil"/>
          <w:insideV w:space="0" w:sz="0" w:val="nil"/>
        </w:tcBorders>
        <w:shd w:color="auto" w:fill="943634" w:val="clear"/>
      </w:tcPr>
    </w:tblStylePr>
    <w:tblStylePr w:type="lastCol">
      <w:pPr/>
      <w:tblPr/>
      <w:tcPr>
        <w:tcBorders>
          <w:top w:space="0" w:sz="0" w:val="nil"/>
          <w:left w:color="ffffff" w:space="0" w:sz="18" w:val="single"/>
          <w:bottom w:space="0" w:sz="0" w:val="nil"/>
          <w:right w:space="0" w:sz="0" w:val="nil"/>
          <w:insideH w:space="0" w:sz="0" w:val="nil"/>
          <w:insideV w:space="0" w:sz="0" w:val="nil"/>
        </w:tcBorders>
        <w:shd w:color="auto" w:fill="943634" w:val="clear"/>
      </w:tcPr>
    </w:tblStylePr>
    <w:tblStylePr w:type="band1Vert">
      <w:pPr/>
      <w:tblPr/>
      <w:tcPr>
        <w:tcBorders>
          <w:top w:space="0" w:sz="0" w:val="nil"/>
          <w:left w:space="0" w:sz="0" w:val="nil"/>
          <w:bottom w:space="0" w:sz="0" w:val="nil"/>
          <w:right w:space="0" w:sz="0" w:val="nil"/>
          <w:insideH w:space="0" w:sz="0" w:val="nil"/>
          <w:insideV w:space="0" w:sz="0" w:val="nil"/>
        </w:tcBorders>
        <w:shd w:color="auto" w:fill="943634" w:val="clear"/>
      </w:tcPr>
    </w:tblStylePr>
  </w:style>
  <w:style w:type="table" w:styleId="style214">
    <w:name w:val="Dark List Accent 3"/>
    <w:basedOn w:val="style105"/>
    <w:next w:val="style214"/>
    <w:uiPriority w:val="70"/>
    <w:pPr>
      <w:spacing w:after="0" w:line="240" w:lineRule="auto"/>
    </w:pPr>
    <w:rPr>
      <w:color w:val="ffffff"/>
    </w:rPr>
    <w:tblPr>
      <w:tblStyleRowBandSize w:val="1"/>
      <w:tblStyleColBandSize w:val="1"/>
      <w:tblInd w:w="0.0" w:type="dxa"/>
      <w:shd w:color="auto" w:fill="9bbb59" w:val="clear"/>
      <w:tblCellMar>
        <w:top w:w="0.0" w:type="dxa"/>
        <w:left w:w="108.0" w:type="dxa"/>
        <w:bottom w:w="0.0" w:type="dxa"/>
        <w:right w:w="108.0" w:type="dxa"/>
      </w:tblCellMar>
    </w:tblPr>
    <w:tcPr>
      <w:tcBorders/>
      <w:shd w:color="auto" w:fill="9bbb59" w:val="clear"/>
    </w:tcPr>
    <w:tblStylePr w:type="firstRow">
      <w:pPr/>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pPr/>
      <w:tblPr/>
      <w:tcPr>
        <w:tcBorders>
          <w:top w:color="ffffff" w:space="0" w:sz="18" w:val="single"/>
          <w:left w:space="0" w:sz="0" w:val="nil"/>
          <w:bottom w:space="0" w:sz="0" w:val="nil"/>
          <w:right w:space="0" w:sz="0" w:val="nil"/>
          <w:insideH w:space="0" w:sz="0" w:val="nil"/>
          <w:insideV w:space="0" w:sz="0" w:val="nil"/>
        </w:tcBorders>
        <w:shd w:color="auto" w:fill="4e6128" w:val="clear"/>
      </w:tcPr>
    </w:tblStylePr>
    <w:tblStylePr w:type="band1Horz">
      <w:pPr/>
      <w:tblPr/>
      <w:tcPr>
        <w:tcBorders>
          <w:top w:space="0" w:sz="0" w:val="nil"/>
          <w:left w:space="0" w:sz="0" w:val="nil"/>
          <w:bottom w:space="0" w:sz="0" w:val="nil"/>
          <w:right w:space="0" w:sz="0" w:val="nil"/>
          <w:insideH w:space="0" w:sz="0" w:val="nil"/>
          <w:insideV w:space="0" w:sz="0" w:val="nil"/>
        </w:tcBorders>
        <w:shd w:color="auto" w:fill="76923c" w:val="clear"/>
      </w:tcPr>
    </w:tblStylePr>
    <w:tblStylePr w:type="firstCol">
      <w:pPr/>
      <w:tblPr/>
      <w:tcPr>
        <w:tcBorders>
          <w:top w:space="0" w:sz="0" w:val="nil"/>
          <w:left w:space="0" w:sz="0" w:val="nil"/>
          <w:bottom w:space="0" w:sz="0" w:val="nil"/>
          <w:right w:color="ffffff" w:space="0" w:sz="18" w:val="single"/>
          <w:insideH w:space="0" w:sz="0" w:val="nil"/>
          <w:insideV w:space="0" w:sz="0" w:val="nil"/>
        </w:tcBorders>
        <w:shd w:color="auto" w:fill="76923c" w:val="clear"/>
      </w:tcPr>
    </w:tblStylePr>
    <w:tblStylePr w:type="lastCol">
      <w:pPr/>
      <w:tblPr/>
      <w:tcPr>
        <w:tcBorders>
          <w:top w:space="0" w:sz="0" w:val="nil"/>
          <w:left w:color="ffffff" w:space="0" w:sz="18" w:val="single"/>
          <w:bottom w:space="0" w:sz="0" w:val="nil"/>
          <w:right w:space="0" w:sz="0" w:val="nil"/>
          <w:insideH w:space="0" w:sz="0" w:val="nil"/>
          <w:insideV w:space="0" w:sz="0" w:val="nil"/>
        </w:tcBorders>
        <w:shd w:color="auto" w:fill="76923c" w:val="clear"/>
      </w:tcPr>
    </w:tblStylePr>
    <w:tblStylePr w:type="band1Vert">
      <w:pPr/>
      <w:tblPr/>
      <w:tcPr>
        <w:tcBorders>
          <w:top w:space="0" w:sz="0" w:val="nil"/>
          <w:left w:space="0" w:sz="0" w:val="nil"/>
          <w:bottom w:space="0" w:sz="0" w:val="nil"/>
          <w:right w:space="0" w:sz="0" w:val="nil"/>
          <w:insideH w:space="0" w:sz="0" w:val="nil"/>
          <w:insideV w:space="0" w:sz="0" w:val="nil"/>
        </w:tcBorders>
        <w:shd w:color="auto" w:fill="76923c" w:val="clear"/>
      </w:tcPr>
    </w:tblStylePr>
  </w:style>
  <w:style w:type="table" w:styleId="style228">
    <w:name w:val="Dark List Accent 4"/>
    <w:basedOn w:val="style105"/>
    <w:next w:val="style228"/>
    <w:uiPriority w:val="70"/>
    <w:pPr>
      <w:spacing w:after="0" w:line="240" w:lineRule="auto"/>
    </w:pPr>
    <w:rPr>
      <w:color w:val="ffffff"/>
    </w:rPr>
    <w:tblPr>
      <w:tblStyleRowBandSize w:val="1"/>
      <w:tblStyleColBandSize w:val="1"/>
      <w:tblInd w:w="0.0" w:type="dxa"/>
      <w:shd w:color="auto" w:fill="8064a2" w:val="clear"/>
      <w:tblCellMar>
        <w:top w:w="0.0" w:type="dxa"/>
        <w:left w:w="108.0" w:type="dxa"/>
        <w:bottom w:w="0.0" w:type="dxa"/>
        <w:right w:w="108.0" w:type="dxa"/>
      </w:tblCellMar>
    </w:tblPr>
    <w:tcPr>
      <w:tcBorders/>
      <w:shd w:color="auto" w:fill="8064a2" w:val="clear"/>
    </w:tcPr>
    <w:tblStylePr w:type="firstRow">
      <w:pPr/>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pPr/>
      <w:tblPr/>
      <w:tcPr>
        <w:tcBorders>
          <w:top w:color="ffffff" w:space="0" w:sz="18" w:val="single"/>
          <w:left w:space="0" w:sz="0" w:val="nil"/>
          <w:bottom w:space="0" w:sz="0" w:val="nil"/>
          <w:right w:space="0" w:sz="0" w:val="nil"/>
          <w:insideH w:space="0" w:sz="0" w:val="nil"/>
          <w:insideV w:space="0" w:sz="0" w:val="nil"/>
        </w:tcBorders>
        <w:shd w:color="auto" w:fill="3f3151" w:val="clear"/>
      </w:tcPr>
    </w:tblStylePr>
    <w:tblStylePr w:type="band1Horz">
      <w:pPr/>
      <w:tblPr/>
      <w:tcPr>
        <w:tcBorders>
          <w:top w:space="0" w:sz="0" w:val="nil"/>
          <w:left w:space="0" w:sz="0" w:val="nil"/>
          <w:bottom w:space="0" w:sz="0" w:val="nil"/>
          <w:right w:space="0" w:sz="0" w:val="nil"/>
          <w:insideH w:space="0" w:sz="0" w:val="nil"/>
          <w:insideV w:space="0" w:sz="0" w:val="nil"/>
        </w:tcBorders>
        <w:shd w:color="auto" w:fill="5f497a" w:val="clear"/>
      </w:tcPr>
    </w:tblStylePr>
    <w:tblStylePr w:type="firstCol">
      <w:pPr/>
      <w:tblPr/>
      <w:tcPr>
        <w:tcBorders>
          <w:top w:space="0" w:sz="0" w:val="nil"/>
          <w:left w:space="0" w:sz="0" w:val="nil"/>
          <w:bottom w:space="0" w:sz="0" w:val="nil"/>
          <w:right w:color="ffffff" w:space="0" w:sz="18" w:val="single"/>
          <w:insideH w:space="0" w:sz="0" w:val="nil"/>
          <w:insideV w:space="0" w:sz="0" w:val="nil"/>
        </w:tcBorders>
        <w:shd w:color="auto" w:fill="5f497a" w:val="clear"/>
      </w:tcPr>
    </w:tblStylePr>
    <w:tblStylePr w:type="lastCol">
      <w:pPr/>
      <w:tblPr/>
      <w:tcPr>
        <w:tcBorders>
          <w:top w:space="0" w:sz="0" w:val="nil"/>
          <w:left w:color="ffffff" w:space="0" w:sz="18" w:val="single"/>
          <w:bottom w:space="0" w:sz="0" w:val="nil"/>
          <w:right w:space="0" w:sz="0" w:val="nil"/>
          <w:insideH w:space="0" w:sz="0" w:val="nil"/>
          <w:insideV w:space="0" w:sz="0" w:val="nil"/>
        </w:tcBorders>
        <w:shd w:color="auto" w:fill="5f497a" w:val="clear"/>
      </w:tcPr>
    </w:tblStylePr>
    <w:tblStylePr w:type="band1Vert">
      <w:pPr/>
      <w:tblPr/>
      <w:tcPr>
        <w:tcBorders>
          <w:top w:space="0" w:sz="0" w:val="nil"/>
          <w:left w:space="0" w:sz="0" w:val="nil"/>
          <w:bottom w:space="0" w:sz="0" w:val="nil"/>
          <w:right w:space="0" w:sz="0" w:val="nil"/>
          <w:insideH w:space="0" w:sz="0" w:val="nil"/>
          <w:insideV w:space="0" w:sz="0" w:val="nil"/>
        </w:tcBorders>
        <w:shd w:color="auto" w:fill="5f497a" w:val="clear"/>
      </w:tcPr>
    </w:tblStylePr>
  </w:style>
  <w:style w:type="table" w:styleId="style242">
    <w:name w:val="Dark List Accent 5"/>
    <w:basedOn w:val="style105"/>
    <w:next w:val="style242"/>
    <w:uiPriority w:val="70"/>
    <w:pPr>
      <w:spacing w:after="0" w:line="240" w:lineRule="auto"/>
    </w:pPr>
    <w:rPr>
      <w:color w:val="ffffff"/>
    </w:rPr>
    <w:tblPr>
      <w:tblStyleRowBandSize w:val="1"/>
      <w:tblStyleColBandSize w:val="1"/>
      <w:tblInd w:w="0.0" w:type="dxa"/>
      <w:shd w:color="auto" w:fill="4bacc6" w:val="clear"/>
      <w:tblCellMar>
        <w:top w:w="0.0" w:type="dxa"/>
        <w:left w:w="108.0" w:type="dxa"/>
        <w:bottom w:w="0.0" w:type="dxa"/>
        <w:right w:w="108.0" w:type="dxa"/>
      </w:tblCellMar>
    </w:tblPr>
    <w:tcPr>
      <w:tcBorders/>
      <w:shd w:color="auto" w:fill="4bacc6" w:val="clear"/>
    </w:tcPr>
    <w:tblStylePr w:type="firstRow">
      <w:pPr/>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pPr/>
      <w:tblPr/>
      <w:tcPr>
        <w:tcBorders>
          <w:top w:color="ffffff" w:space="0" w:sz="18" w:val="single"/>
          <w:left w:space="0" w:sz="0" w:val="nil"/>
          <w:bottom w:space="0" w:sz="0" w:val="nil"/>
          <w:right w:space="0" w:sz="0" w:val="nil"/>
          <w:insideH w:space="0" w:sz="0" w:val="nil"/>
          <w:insideV w:space="0" w:sz="0" w:val="nil"/>
        </w:tcBorders>
        <w:shd w:color="auto" w:fill="205867" w:val="clear"/>
      </w:tcPr>
    </w:tblStylePr>
    <w:tblStylePr w:type="band1Horz">
      <w:pPr/>
      <w:tblPr/>
      <w:tcPr>
        <w:tcBorders>
          <w:top w:space="0" w:sz="0" w:val="nil"/>
          <w:left w:space="0" w:sz="0" w:val="nil"/>
          <w:bottom w:space="0" w:sz="0" w:val="nil"/>
          <w:right w:space="0" w:sz="0" w:val="nil"/>
          <w:insideH w:space="0" w:sz="0" w:val="nil"/>
          <w:insideV w:space="0" w:sz="0" w:val="nil"/>
        </w:tcBorders>
        <w:shd w:color="auto" w:fill="31849b" w:val="clear"/>
      </w:tcPr>
    </w:tblStylePr>
    <w:tblStylePr w:type="firstCol">
      <w:pPr/>
      <w:tblPr/>
      <w:tcPr>
        <w:tcBorders>
          <w:top w:space="0" w:sz="0" w:val="nil"/>
          <w:left w:space="0" w:sz="0" w:val="nil"/>
          <w:bottom w:space="0" w:sz="0" w:val="nil"/>
          <w:right w:color="ffffff" w:space="0" w:sz="18" w:val="single"/>
          <w:insideH w:space="0" w:sz="0" w:val="nil"/>
          <w:insideV w:space="0" w:sz="0" w:val="nil"/>
        </w:tcBorders>
        <w:shd w:color="auto" w:fill="31849b" w:val="clear"/>
      </w:tcPr>
    </w:tblStylePr>
    <w:tblStylePr w:type="lastCol">
      <w:pPr/>
      <w:tblPr/>
      <w:tcPr>
        <w:tcBorders>
          <w:top w:space="0" w:sz="0" w:val="nil"/>
          <w:left w:color="ffffff" w:space="0" w:sz="18" w:val="single"/>
          <w:bottom w:space="0" w:sz="0" w:val="nil"/>
          <w:right w:space="0" w:sz="0" w:val="nil"/>
          <w:insideH w:space="0" w:sz="0" w:val="nil"/>
          <w:insideV w:space="0" w:sz="0" w:val="nil"/>
        </w:tcBorders>
        <w:shd w:color="auto" w:fill="31849b" w:val="clear"/>
      </w:tcPr>
    </w:tblStylePr>
    <w:tblStylePr w:type="band1Vert">
      <w:pPr/>
      <w:tblPr/>
      <w:tcPr>
        <w:tcBorders>
          <w:top w:space="0" w:sz="0" w:val="nil"/>
          <w:left w:space="0" w:sz="0" w:val="nil"/>
          <w:bottom w:space="0" w:sz="0" w:val="nil"/>
          <w:right w:space="0" w:sz="0" w:val="nil"/>
          <w:insideH w:space="0" w:sz="0" w:val="nil"/>
          <w:insideV w:space="0" w:sz="0" w:val="nil"/>
        </w:tcBorders>
        <w:shd w:color="auto" w:fill="31849b" w:val="clear"/>
      </w:tcPr>
    </w:tblStylePr>
  </w:style>
  <w:style w:type="table" w:styleId="style256">
    <w:name w:val="Dark List Accent 6"/>
    <w:basedOn w:val="style105"/>
    <w:next w:val="style256"/>
    <w:uiPriority w:val="70"/>
    <w:pPr>
      <w:spacing w:after="0" w:line="240" w:lineRule="auto"/>
    </w:pPr>
    <w:rPr>
      <w:color w:val="ffffff"/>
    </w:rPr>
    <w:tblPr>
      <w:tblStyleRowBandSize w:val="1"/>
      <w:tblStyleColBandSize w:val="1"/>
      <w:tblInd w:w="0.0" w:type="dxa"/>
      <w:shd w:color="auto" w:fill="f79646" w:val="clear"/>
      <w:tblCellMar>
        <w:top w:w="0.0" w:type="dxa"/>
        <w:left w:w="108.0" w:type="dxa"/>
        <w:bottom w:w="0.0" w:type="dxa"/>
        <w:right w:w="108.0" w:type="dxa"/>
      </w:tblCellMar>
    </w:tblPr>
    <w:tcPr>
      <w:tcBorders/>
      <w:shd w:color="auto" w:fill="f79646" w:val="clear"/>
    </w:tcPr>
    <w:tblStylePr w:type="firstRow">
      <w:pPr/>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pPr/>
      <w:tblPr/>
      <w:tcPr>
        <w:tcBorders>
          <w:top w:color="ffffff" w:space="0" w:sz="18" w:val="single"/>
          <w:left w:space="0" w:sz="0" w:val="nil"/>
          <w:bottom w:space="0" w:sz="0" w:val="nil"/>
          <w:right w:space="0" w:sz="0" w:val="nil"/>
          <w:insideH w:space="0" w:sz="0" w:val="nil"/>
          <w:insideV w:space="0" w:sz="0" w:val="nil"/>
        </w:tcBorders>
        <w:shd w:color="auto" w:fill="974706" w:val="clear"/>
      </w:tcPr>
    </w:tblStylePr>
    <w:tblStylePr w:type="band1Horz">
      <w:pPr/>
      <w:tblPr/>
      <w:tcPr>
        <w:tcBorders>
          <w:top w:space="0" w:sz="0" w:val="nil"/>
          <w:left w:space="0" w:sz="0" w:val="nil"/>
          <w:bottom w:space="0" w:sz="0" w:val="nil"/>
          <w:right w:space="0" w:sz="0" w:val="nil"/>
          <w:insideH w:space="0" w:sz="0" w:val="nil"/>
          <w:insideV w:space="0" w:sz="0" w:val="nil"/>
        </w:tcBorders>
        <w:shd w:color="auto" w:fill="e36c0a" w:val="clear"/>
      </w:tcPr>
    </w:tblStylePr>
    <w:tblStylePr w:type="firstCol">
      <w:pPr/>
      <w:tblPr/>
      <w:tcPr>
        <w:tcBorders>
          <w:top w:space="0" w:sz="0" w:val="nil"/>
          <w:left w:space="0" w:sz="0" w:val="nil"/>
          <w:bottom w:space="0" w:sz="0" w:val="nil"/>
          <w:right w:color="ffffff" w:space="0" w:sz="18" w:val="single"/>
          <w:insideH w:space="0" w:sz="0" w:val="nil"/>
          <w:insideV w:space="0" w:sz="0" w:val="nil"/>
        </w:tcBorders>
        <w:shd w:color="auto" w:fill="e36c0a" w:val="clear"/>
      </w:tcPr>
    </w:tblStylePr>
    <w:tblStylePr w:type="lastCol">
      <w:pPr/>
      <w:tblPr/>
      <w:tcPr>
        <w:tcBorders>
          <w:top w:space="0" w:sz="0" w:val="nil"/>
          <w:left w:color="ffffff" w:space="0" w:sz="18" w:val="single"/>
          <w:bottom w:space="0" w:sz="0" w:val="nil"/>
          <w:right w:space="0" w:sz="0" w:val="nil"/>
          <w:insideH w:space="0" w:sz="0" w:val="nil"/>
          <w:insideV w:space="0" w:sz="0" w:val="nil"/>
        </w:tcBorders>
        <w:shd w:color="auto" w:fill="e36c0a" w:val="clear"/>
      </w:tcPr>
    </w:tblStylePr>
    <w:tblStylePr w:type="band1Vert">
      <w:pPr/>
      <w:tblPr/>
      <w:tcPr>
        <w:tcBorders>
          <w:top w:space="0" w:sz="0" w:val="nil"/>
          <w:left w:space="0" w:sz="0" w:val="nil"/>
          <w:bottom w:space="0" w:sz="0" w:val="nil"/>
          <w:right w:space="0" w:sz="0" w:val="nil"/>
          <w:insideH w:space="0" w:sz="0" w:val="nil"/>
          <w:insideV w:space="0" w:sz="0" w:val="nil"/>
        </w:tcBorders>
        <w:shd w:color="auto" w:fill="e36c0a" w:val="clear"/>
      </w:tcPr>
    </w:tblStylePr>
  </w:style>
  <w:style w:type="table" w:styleId="style169">
    <w:name w:val="Colorful Shading"/>
    <w:basedOn w:val="style105"/>
    <w:next w:val="style169"/>
    <w:uiPriority w:val="71"/>
    <w:pPr>
      <w:spacing w:after="0" w:line="240" w:lineRule="auto"/>
    </w:pPr>
    <w:rPr>
      <w:color w:val="000000"/>
    </w:rPr>
    <w:tblPr>
      <w:tblStyleRowBandSize w:val="1"/>
      <w:tblStyleColBandSize w:val="1"/>
      <w:tblInd w:w="0.0" w:type="dxa"/>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shd w:color="auto" w:fill="e6e6e6" w:val="clear"/>
      <w:tblCellMar>
        <w:top w:w="0.0" w:type="dxa"/>
        <w:left w:w="108.0" w:type="dxa"/>
        <w:bottom w:w="0.0" w:type="dxa"/>
        <w:right w:w="108.0" w:type="dxa"/>
      </w:tblCellMar>
    </w:tblPr>
    <w:tcPr>
      <w:tcBorders/>
      <w:shd w:color="auto" w:fill="e6e6e6" w:val="clear"/>
    </w:tcPr>
    <w:tblStylePr w:type="firstRow">
      <w:pPr/>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pPr/>
      <w:rPr>
        <w:b w:val="1"/>
        <w:bCs w:val="1"/>
        <w:color w:val="ffffff"/>
      </w:rPr>
      <w:tblPr/>
      <w:tcPr>
        <w:tcBorders>
          <w:top w:color="ffffff" w:space="0" w:sz="6" w:val="single"/>
        </w:tcBorders>
        <w:shd w:color="auto" w:fill="000000" w:val="clear"/>
      </w:tcPr>
    </w:tblStylePr>
    <w:tblStylePr w:type="band1Horz">
      <w:pPr/>
      <w:tblPr/>
      <w:tcPr>
        <w:tcBorders/>
        <w:shd w:color="auto" w:fill="808080" w:val="clear"/>
      </w:tcPr>
    </w:tblStylePr>
    <w:tblStylePr w:type="firstCol">
      <w:pPr/>
      <w:rPr>
        <w:color w:val="ffffff"/>
      </w:rPr>
      <w:tblPr/>
      <w:tcPr>
        <w:tcBorders>
          <w:top w:space="0" w:sz="0" w:val="nil"/>
          <w:left w:space="0" w:sz="0" w:val="nil"/>
          <w:bottom w:space="0" w:sz="0" w:val="nil"/>
          <w:right w:space="0" w:sz="0" w:val="nil"/>
          <w:insideH w:color="000000" w:space="0" w:sz="4" w:val="single"/>
          <w:insideV w:space="0" w:sz="0" w:val="nil"/>
        </w:tcBorders>
        <w:shd w:color="auto" w:fill="000000" w:val="clear"/>
      </w:tcPr>
    </w:tblStylePr>
    <w:tblStylePr w:type="lastCol">
      <w:pPr/>
      <w:rPr>
        <w:color w:val="ffffff"/>
      </w:rPr>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Vert">
      <w:pPr/>
      <w:tblPr/>
      <w:tcPr>
        <w:tcBorders/>
        <w:shd w:color="auto" w:fill="999999" w:val="clear"/>
      </w:tcPr>
    </w:tblStylePr>
    <w:tblStylePr w:type="neCell">
      <w:pPr/>
      <w:rPr>
        <w:color w:val="000000"/>
      </w:rPr>
      <w:tcPr>
        <w:tcBorders/>
      </w:tcPr>
    </w:tblStylePr>
    <w:tblStylePr w:type="nwCell">
      <w:pPr/>
      <w:rPr>
        <w:color w:val="000000"/>
      </w:rPr>
      <w:tcPr>
        <w:tcBorders/>
      </w:tcPr>
    </w:tblStylePr>
  </w:style>
  <w:style w:type="table" w:styleId="style187">
    <w:name w:val="Colorful Shading Accent 1"/>
    <w:basedOn w:val="style105"/>
    <w:next w:val="style187"/>
    <w:uiPriority w:val="71"/>
    <w:pPr>
      <w:spacing w:after="0" w:line="240" w:lineRule="auto"/>
    </w:pPr>
    <w:rPr>
      <w:color w:val="000000"/>
    </w:rPr>
    <w:tblPr>
      <w:tblStyleRowBandSize w:val="1"/>
      <w:tblStyleColBandSize w:val="1"/>
      <w:tblInd w:w="0.0" w:type="dxa"/>
      <w:tblBorders>
        <w:top w:color="c0504d" w:space="0" w:sz="24" w:val="single"/>
        <w:left w:color="4f81bd" w:space="0" w:sz="4" w:val="single"/>
        <w:bottom w:color="4f81bd" w:space="0" w:sz="4" w:val="single"/>
        <w:right w:color="4f81bd" w:space="0" w:sz="4" w:val="single"/>
        <w:insideH w:color="ffffff" w:space="0" w:sz="4" w:val="single"/>
        <w:insideV w:color="ffffff" w:space="0" w:sz="4" w:val="single"/>
      </w:tblBorders>
      <w:shd w:color="auto" w:fill="edf2f8" w:val="clear"/>
      <w:tblCellMar>
        <w:top w:w="0.0" w:type="dxa"/>
        <w:left w:w="108.0" w:type="dxa"/>
        <w:bottom w:w="0.0" w:type="dxa"/>
        <w:right w:w="108.0" w:type="dxa"/>
      </w:tblCellMar>
    </w:tblPr>
    <w:tcPr>
      <w:tcBorders/>
      <w:shd w:color="auto" w:fill="edf2f8" w:val="clear"/>
    </w:tcPr>
    <w:tblStylePr w:type="firstRow">
      <w:pPr/>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pPr/>
      <w:rPr>
        <w:b w:val="1"/>
        <w:bCs w:val="1"/>
        <w:color w:val="ffffff"/>
      </w:rPr>
      <w:tblPr/>
      <w:tcPr>
        <w:tcBorders>
          <w:top w:color="ffffff" w:space="0" w:sz="6" w:val="single"/>
        </w:tcBorders>
        <w:shd w:color="auto" w:fill="2c4c74" w:val="clear"/>
      </w:tcPr>
    </w:tblStylePr>
    <w:tblStylePr w:type="band1Horz">
      <w:pPr/>
      <w:tblPr/>
      <w:tcPr>
        <w:tcBorders/>
        <w:shd w:color="auto" w:fill="a7bfde" w:val="clear"/>
      </w:tcPr>
    </w:tblStylePr>
    <w:tblStylePr w:type="firstCol">
      <w:pPr/>
      <w:rPr>
        <w:color w:val="ffffff"/>
      </w:rPr>
      <w:tblPr/>
      <w:tcPr>
        <w:tcBorders>
          <w:top w:space="0" w:sz="0" w:val="nil"/>
          <w:left w:space="0" w:sz="0" w:val="nil"/>
          <w:bottom w:space="0" w:sz="0" w:val="nil"/>
          <w:right w:space="0" w:sz="0" w:val="nil"/>
          <w:insideH w:color="2c4c74" w:space="0" w:sz="4" w:val="single"/>
          <w:insideV w:space="0" w:sz="0" w:val="nil"/>
        </w:tcBorders>
        <w:shd w:color="auto" w:fill="2c4c74" w:val="clear"/>
      </w:tcPr>
    </w:tblStylePr>
    <w:tblStylePr w:type="lastCol">
      <w:pPr/>
      <w:rPr>
        <w:color w:val="ffffff"/>
      </w:rPr>
      <w:tblPr/>
      <w:tcPr>
        <w:tcBorders>
          <w:top w:space="0" w:sz="0" w:val="nil"/>
          <w:left w:space="0" w:sz="0" w:val="nil"/>
          <w:bottom w:space="0" w:sz="0" w:val="nil"/>
          <w:right w:space="0" w:sz="0" w:val="nil"/>
          <w:insideH w:space="0" w:sz="0" w:val="nil"/>
          <w:insideV w:space="0" w:sz="0" w:val="nil"/>
        </w:tcBorders>
        <w:shd w:color="auto" w:fill="2c4c74" w:val="clear"/>
      </w:tcPr>
    </w:tblStylePr>
    <w:tblStylePr w:type="band1Vert">
      <w:pPr/>
      <w:tblPr/>
      <w:tcPr>
        <w:tcBorders/>
        <w:shd w:color="auto" w:fill="b8cce4" w:val="clear"/>
      </w:tcPr>
    </w:tblStylePr>
    <w:tblStylePr w:type="neCell">
      <w:pPr/>
      <w:rPr>
        <w:color w:val="000000"/>
      </w:rPr>
      <w:tcPr>
        <w:tcBorders/>
      </w:tcPr>
    </w:tblStylePr>
    <w:tblStylePr w:type="nwCell">
      <w:pPr/>
      <w:rPr>
        <w:color w:val="000000"/>
      </w:rPr>
      <w:tcPr>
        <w:tcBorders/>
      </w:tcPr>
    </w:tblStylePr>
  </w:style>
  <w:style w:type="table" w:styleId="style201">
    <w:name w:val="Colorful Shading Accent 2"/>
    <w:basedOn w:val="style105"/>
    <w:next w:val="style201"/>
    <w:uiPriority w:val="71"/>
    <w:pPr>
      <w:spacing w:after="0" w:line="240" w:lineRule="auto"/>
    </w:pPr>
    <w:rPr>
      <w:color w:val="000000"/>
    </w:rPr>
    <w:tblPr>
      <w:tblStyleRowBandSize w:val="1"/>
      <w:tblStyleColBandSize w:val="1"/>
      <w:tblInd w:w="0.0" w:type="dxa"/>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shd w:color="auto" w:fill="f8eded" w:val="clear"/>
      <w:tblCellMar>
        <w:top w:w="0.0" w:type="dxa"/>
        <w:left w:w="108.0" w:type="dxa"/>
        <w:bottom w:w="0.0" w:type="dxa"/>
        <w:right w:w="108.0" w:type="dxa"/>
      </w:tblCellMar>
    </w:tblPr>
    <w:tcPr>
      <w:tcBorders/>
      <w:shd w:color="auto" w:fill="f8eded" w:val="clear"/>
    </w:tcPr>
    <w:tblStylePr w:type="firstRow">
      <w:pPr/>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pPr/>
      <w:rPr>
        <w:b w:val="1"/>
        <w:bCs w:val="1"/>
        <w:color w:val="ffffff"/>
      </w:rPr>
      <w:tblPr/>
      <w:tcPr>
        <w:tcBorders>
          <w:top w:color="ffffff" w:space="0" w:sz="6" w:val="single"/>
        </w:tcBorders>
        <w:shd w:color="auto" w:fill="772c2a" w:val="clear"/>
      </w:tcPr>
    </w:tblStylePr>
    <w:tblStylePr w:type="band1Horz">
      <w:pPr/>
      <w:tblPr/>
      <w:tcPr>
        <w:tcBorders/>
        <w:shd w:color="auto" w:fill="dfa7a6" w:val="clear"/>
      </w:tcPr>
    </w:tblStylePr>
    <w:tblStylePr w:type="firstCol">
      <w:pPr/>
      <w:rPr>
        <w:color w:val="ffffff"/>
      </w:rPr>
      <w:tblPr/>
      <w:tcPr>
        <w:tcBorders>
          <w:top w:space="0" w:sz="0" w:val="nil"/>
          <w:left w:space="0" w:sz="0" w:val="nil"/>
          <w:bottom w:space="0" w:sz="0" w:val="nil"/>
          <w:right w:space="0" w:sz="0" w:val="nil"/>
          <w:insideH w:color="772c2a" w:space="0" w:sz="4" w:val="single"/>
          <w:insideV w:space="0" w:sz="0" w:val="nil"/>
        </w:tcBorders>
        <w:shd w:color="auto" w:fill="772c2a" w:val="clear"/>
      </w:tcPr>
    </w:tblStylePr>
    <w:tblStylePr w:type="lastCol">
      <w:pPr/>
      <w:rPr>
        <w:color w:val="ffffff"/>
      </w:rPr>
      <w:tblPr/>
      <w:tcPr>
        <w:tcBorders>
          <w:top w:space="0" w:sz="0" w:val="nil"/>
          <w:left w:space="0" w:sz="0" w:val="nil"/>
          <w:bottom w:space="0" w:sz="0" w:val="nil"/>
          <w:right w:space="0" w:sz="0" w:val="nil"/>
          <w:insideH w:space="0" w:sz="0" w:val="nil"/>
          <w:insideV w:space="0" w:sz="0" w:val="nil"/>
        </w:tcBorders>
        <w:shd w:color="auto" w:fill="772c2a" w:val="clear"/>
      </w:tcPr>
    </w:tblStylePr>
    <w:tblStylePr w:type="band1Vert">
      <w:pPr/>
      <w:tblPr/>
      <w:tcPr>
        <w:tcBorders/>
        <w:shd w:color="auto" w:fill="e5b8b7" w:val="clear"/>
      </w:tcPr>
    </w:tblStylePr>
    <w:tblStylePr w:type="neCell">
      <w:pPr/>
      <w:rPr>
        <w:color w:val="000000"/>
      </w:rPr>
      <w:tcPr>
        <w:tcBorders/>
      </w:tcPr>
    </w:tblStylePr>
    <w:tblStylePr w:type="nwCell">
      <w:pPr/>
      <w:rPr>
        <w:color w:val="000000"/>
      </w:rPr>
      <w:tcPr>
        <w:tcBorders/>
      </w:tcPr>
    </w:tblStylePr>
  </w:style>
  <w:style w:type="table" w:styleId="style215">
    <w:name w:val="Colorful Shading Accent 3"/>
    <w:basedOn w:val="style105"/>
    <w:next w:val="style215"/>
    <w:uiPriority w:val="71"/>
    <w:pPr>
      <w:spacing w:after="0" w:line="240" w:lineRule="auto"/>
    </w:pPr>
    <w:rPr>
      <w:color w:val="000000"/>
    </w:rPr>
    <w:tblPr>
      <w:tblStyleRowBandSize w:val="1"/>
      <w:tblStyleColBandSize w:val="1"/>
      <w:tblInd w:w="0.0" w:type="dxa"/>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shd w:color="auto" w:fill="f5f8ee" w:val="clear"/>
      <w:tblCellMar>
        <w:top w:w="0.0" w:type="dxa"/>
        <w:left w:w="108.0" w:type="dxa"/>
        <w:bottom w:w="0.0" w:type="dxa"/>
        <w:right w:w="108.0" w:type="dxa"/>
      </w:tblCellMar>
    </w:tblPr>
    <w:tcPr>
      <w:tcBorders/>
      <w:shd w:color="auto" w:fill="f5f8ee" w:val="clear"/>
    </w:tcPr>
    <w:tblStylePr w:type="firstRow">
      <w:pPr/>
      <w:rPr>
        <w:b w:val="1"/>
        <w:bCs w:val="1"/>
      </w:rPr>
      <w:tblPr/>
      <w:tcPr>
        <w:tcBorders>
          <w:top w:space="0" w:sz="0" w:val="nil"/>
          <w:left w:space="0" w:sz="0" w:val="nil"/>
          <w:bottom w:color="8064a2" w:space="0" w:sz="24" w:val="single"/>
          <w:right w:space="0" w:sz="0" w:val="nil"/>
          <w:insideH w:space="0" w:sz="0" w:val="nil"/>
          <w:insideV w:space="0" w:sz="0" w:val="nil"/>
        </w:tcBorders>
        <w:shd w:color="auto" w:fill="ffffff" w:val="clear"/>
      </w:tcPr>
    </w:tblStylePr>
    <w:tblStylePr w:type="lastRow">
      <w:pPr/>
      <w:rPr>
        <w:b w:val="1"/>
        <w:bCs w:val="1"/>
        <w:color w:val="ffffff"/>
      </w:rPr>
      <w:tblPr/>
      <w:tcPr>
        <w:tcBorders>
          <w:top w:color="ffffff" w:space="0" w:sz="6" w:val="single"/>
        </w:tcBorders>
        <w:shd w:color="auto" w:fill="5e7530" w:val="clear"/>
      </w:tcPr>
    </w:tblStylePr>
    <w:tblStylePr w:type="band1Horz">
      <w:pPr/>
      <w:tblPr/>
      <w:tcPr>
        <w:tcBorders/>
        <w:shd w:color="auto" w:fill="cdddac" w:val="clear"/>
      </w:tcPr>
    </w:tblStylePr>
    <w:tblStylePr w:type="firstCol">
      <w:pPr/>
      <w:rPr>
        <w:color w:val="ffffff"/>
      </w:rPr>
      <w:tblPr/>
      <w:tcPr>
        <w:tcBorders>
          <w:top w:space="0" w:sz="0" w:val="nil"/>
          <w:left w:space="0" w:sz="0" w:val="nil"/>
          <w:bottom w:space="0" w:sz="0" w:val="nil"/>
          <w:right w:space="0" w:sz="0" w:val="nil"/>
          <w:insideH w:color="5e7530" w:space="0" w:sz="4" w:val="single"/>
          <w:insideV w:space="0" w:sz="0" w:val="nil"/>
        </w:tcBorders>
        <w:shd w:color="auto" w:fill="5e7530" w:val="clear"/>
      </w:tcPr>
    </w:tblStylePr>
    <w:tblStylePr w:type="lastCol">
      <w:pPr/>
      <w:rPr>
        <w:color w:val="ffffff"/>
      </w:rPr>
      <w:tblPr/>
      <w:tcPr>
        <w:tcBorders>
          <w:top w:space="0" w:sz="0" w:val="nil"/>
          <w:left w:space="0" w:sz="0" w:val="nil"/>
          <w:bottom w:space="0" w:sz="0" w:val="nil"/>
          <w:right w:space="0" w:sz="0" w:val="nil"/>
          <w:insideH w:space="0" w:sz="0" w:val="nil"/>
          <w:insideV w:space="0" w:sz="0" w:val="nil"/>
        </w:tcBorders>
        <w:shd w:color="auto" w:fill="5e7530" w:val="clear"/>
      </w:tcPr>
    </w:tblStylePr>
    <w:tblStylePr w:type="band1Vert">
      <w:pPr/>
      <w:tblPr/>
      <w:tcPr>
        <w:tcBorders/>
        <w:shd w:color="auto" w:fill="d6e3bc" w:val="clear"/>
      </w:tcPr>
    </w:tblStylePr>
  </w:style>
  <w:style w:type="table" w:styleId="style229">
    <w:name w:val="Colorful Shading Accent 4"/>
    <w:basedOn w:val="style105"/>
    <w:next w:val="style229"/>
    <w:uiPriority w:val="71"/>
    <w:pPr>
      <w:spacing w:after="0" w:line="240" w:lineRule="auto"/>
    </w:pPr>
    <w:rPr>
      <w:color w:val="000000"/>
    </w:rPr>
    <w:tblPr>
      <w:tblStyleRowBandSize w:val="1"/>
      <w:tblStyleColBandSize w:val="1"/>
      <w:tblInd w:w="0.0" w:type="dxa"/>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shd w:color="auto" w:fill="f2eff6" w:val="clear"/>
      <w:tblCellMar>
        <w:top w:w="0.0" w:type="dxa"/>
        <w:left w:w="108.0" w:type="dxa"/>
        <w:bottom w:w="0.0" w:type="dxa"/>
        <w:right w:w="108.0" w:type="dxa"/>
      </w:tblCellMar>
    </w:tblPr>
    <w:tcPr>
      <w:tcBorders/>
      <w:shd w:color="auto" w:fill="f2eff6" w:val="clear"/>
    </w:tcPr>
    <w:tblStylePr w:type="firstRow">
      <w:pPr/>
      <w:rPr>
        <w:b w:val="1"/>
        <w:bCs w:val="1"/>
      </w:rPr>
      <w:tblPr/>
      <w:tcPr>
        <w:tcBorders>
          <w:top w:space="0" w:sz="0" w:val="nil"/>
          <w:left w:space="0" w:sz="0" w:val="nil"/>
          <w:bottom w:color="9bbb59" w:space="0" w:sz="24" w:val="single"/>
          <w:right w:space="0" w:sz="0" w:val="nil"/>
          <w:insideH w:space="0" w:sz="0" w:val="nil"/>
          <w:insideV w:space="0" w:sz="0" w:val="nil"/>
        </w:tcBorders>
        <w:shd w:color="auto" w:fill="ffffff" w:val="clear"/>
      </w:tcPr>
    </w:tblStylePr>
    <w:tblStylePr w:type="lastRow">
      <w:pPr/>
      <w:rPr>
        <w:b w:val="1"/>
        <w:bCs w:val="1"/>
        <w:color w:val="ffffff"/>
      </w:rPr>
      <w:tblPr/>
      <w:tcPr>
        <w:tcBorders>
          <w:top w:color="ffffff" w:space="0" w:sz="6" w:val="single"/>
        </w:tcBorders>
        <w:shd w:color="auto" w:fill="4c3b62" w:val="clear"/>
      </w:tcPr>
    </w:tblStylePr>
    <w:tblStylePr w:type="band1Horz">
      <w:pPr/>
      <w:tblPr/>
      <w:tcPr>
        <w:tcBorders/>
        <w:shd w:color="auto" w:fill="bfb1d0" w:val="clear"/>
      </w:tcPr>
    </w:tblStylePr>
    <w:tblStylePr w:type="firstCol">
      <w:pPr/>
      <w:rPr>
        <w:color w:val="ffffff"/>
      </w:rPr>
      <w:tblPr/>
      <w:tcPr>
        <w:tcBorders>
          <w:top w:space="0" w:sz="0" w:val="nil"/>
          <w:left w:space="0" w:sz="0" w:val="nil"/>
          <w:bottom w:space="0" w:sz="0" w:val="nil"/>
          <w:right w:space="0" w:sz="0" w:val="nil"/>
          <w:insideH w:color="4c3b62" w:space="0" w:sz="4" w:val="single"/>
          <w:insideV w:space="0" w:sz="0" w:val="nil"/>
        </w:tcBorders>
        <w:shd w:color="auto" w:fill="4c3b62" w:val="clear"/>
      </w:tcPr>
    </w:tblStylePr>
    <w:tblStylePr w:type="lastCol">
      <w:pPr/>
      <w:rPr>
        <w:color w:val="ffffff"/>
      </w:rPr>
      <w:tblPr/>
      <w:tcPr>
        <w:tcBorders>
          <w:top w:space="0" w:sz="0" w:val="nil"/>
          <w:left w:space="0" w:sz="0" w:val="nil"/>
          <w:bottom w:space="0" w:sz="0" w:val="nil"/>
          <w:right w:space="0" w:sz="0" w:val="nil"/>
          <w:insideH w:space="0" w:sz="0" w:val="nil"/>
          <w:insideV w:space="0" w:sz="0" w:val="nil"/>
        </w:tcBorders>
        <w:shd w:color="auto" w:fill="4c3b62" w:val="clear"/>
      </w:tcPr>
    </w:tblStylePr>
    <w:tblStylePr w:type="band1Vert">
      <w:pPr/>
      <w:tblPr/>
      <w:tcPr>
        <w:tcBorders/>
        <w:shd w:color="auto" w:fill="ccc0d9" w:val="clear"/>
      </w:tcPr>
    </w:tblStylePr>
    <w:tblStylePr w:type="neCell">
      <w:pPr/>
      <w:rPr>
        <w:color w:val="000000"/>
      </w:rPr>
      <w:tcPr>
        <w:tcBorders/>
      </w:tcPr>
    </w:tblStylePr>
    <w:tblStylePr w:type="nwCell">
      <w:pPr/>
      <w:rPr>
        <w:color w:val="000000"/>
      </w:rPr>
      <w:tcPr>
        <w:tcBorders/>
      </w:tcPr>
    </w:tblStylePr>
  </w:style>
  <w:style w:type="table" w:styleId="style243">
    <w:name w:val="Colorful Shading Accent 5"/>
    <w:basedOn w:val="style105"/>
    <w:next w:val="style243"/>
    <w:uiPriority w:val="71"/>
    <w:pPr>
      <w:spacing w:after="0" w:line="240" w:lineRule="auto"/>
    </w:pPr>
    <w:rPr>
      <w:color w:val="000000"/>
    </w:rPr>
    <w:tblPr>
      <w:tblStyleRowBandSize w:val="1"/>
      <w:tblStyleColBandSize w:val="1"/>
      <w:tblInd w:w="0.0" w:type="dxa"/>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shd w:color="auto" w:fill="edf6f9" w:val="clear"/>
      <w:tblCellMar>
        <w:top w:w="0.0" w:type="dxa"/>
        <w:left w:w="108.0" w:type="dxa"/>
        <w:bottom w:w="0.0" w:type="dxa"/>
        <w:right w:w="108.0" w:type="dxa"/>
      </w:tblCellMar>
    </w:tblPr>
    <w:tcPr>
      <w:tcBorders/>
      <w:shd w:color="auto" w:fill="edf6f9" w:val="clear"/>
    </w:tcPr>
    <w:tblStylePr w:type="firstRow">
      <w:pPr/>
      <w:rPr>
        <w:b w:val="1"/>
        <w:bCs w:val="1"/>
      </w:rPr>
      <w:tblPr/>
      <w:tcPr>
        <w:tcBorders>
          <w:top w:space="0" w:sz="0" w:val="nil"/>
          <w:left w:space="0" w:sz="0" w:val="nil"/>
          <w:bottom w:color="f79646" w:space="0" w:sz="24" w:val="single"/>
          <w:right w:space="0" w:sz="0" w:val="nil"/>
          <w:insideH w:space="0" w:sz="0" w:val="nil"/>
          <w:insideV w:space="0" w:sz="0" w:val="nil"/>
        </w:tcBorders>
        <w:shd w:color="auto" w:fill="ffffff" w:val="clear"/>
      </w:tcPr>
    </w:tblStylePr>
    <w:tblStylePr w:type="lastRow">
      <w:pPr/>
      <w:rPr>
        <w:b w:val="1"/>
        <w:bCs w:val="1"/>
        <w:color w:val="ffffff"/>
      </w:rPr>
      <w:tblPr/>
      <w:tcPr>
        <w:tcBorders>
          <w:top w:color="ffffff" w:space="0" w:sz="6" w:val="single"/>
        </w:tcBorders>
        <w:shd w:color="auto" w:fill="276a7c" w:val="clear"/>
      </w:tcPr>
    </w:tblStylePr>
    <w:tblStylePr w:type="band1Horz">
      <w:pPr/>
      <w:tblPr/>
      <w:tcPr>
        <w:tcBorders/>
        <w:shd w:color="auto" w:fill="a5d5e2" w:val="clear"/>
      </w:tcPr>
    </w:tblStylePr>
    <w:tblStylePr w:type="firstCol">
      <w:pPr/>
      <w:rPr>
        <w:color w:val="ffffff"/>
      </w:rPr>
      <w:tblPr/>
      <w:tcPr>
        <w:tcBorders>
          <w:top w:space="0" w:sz="0" w:val="nil"/>
          <w:left w:space="0" w:sz="0" w:val="nil"/>
          <w:bottom w:space="0" w:sz="0" w:val="nil"/>
          <w:right w:space="0" w:sz="0" w:val="nil"/>
          <w:insideH w:color="276a7c" w:space="0" w:sz="4" w:val="single"/>
          <w:insideV w:space="0" w:sz="0" w:val="nil"/>
        </w:tcBorders>
        <w:shd w:color="auto" w:fill="276a7c" w:val="clear"/>
      </w:tcPr>
    </w:tblStylePr>
    <w:tblStylePr w:type="lastCol">
      <w:pPr/>
      <w:rPr>
        <w:color w:val="ffffff"/>
      </w:rPr>
      <w:tblPr/>
      <w:tcPr>
        <w:tcBorders>
          <w:top w:space="0" w:sz="0" w:val="nil"/>
          <w:left w:space="0" w:sz="0" w:val="nil"/>
          <w:bottom w:space="0" w:sz="0" w:val="nil"/>
          <w:right w:space="0" w:sz="0" w:val="nil"/>
          <w:insideH w:space="0" w:sz="0" w:val="nil"/>
          <w:insideV w:space="0" w:sz="0" w:val="nil"/>
        </w:tcBorders>
        <w:shd w:color="auto" w:fill="276a7c" w:val="clear"/>
      </w:tcPr>
    </w:tblStylePr>
    <w:tblStylePr w:type="band1Vert">
      <w:pPr/>
      <w:tblPr/>
      <w:tcPr>
        <w:tcBorders/>
        <w:shd w:color="auto" w:fill="b6dde8" w:val="clear"/>
      </w:tcPr>
    </w:tblStylePr>
    <w:tblStylePr w:type="neCell">
      <w:pPr/>
      <w:rPr>
        <w:color w:val="000000"/>
      </w:rPr>
      <w:tcPr>
        <w:tcBorders/>
      </w:tcPr>
    </w:tblStylePr>
    <w:tblStylePr w:type="nwCell">
      <w:pPr/>
      <w:rPr>
        <w:color w:val="000000"/>
      </w:rPr>
      <w:tcPr>
        <w:tcBorders/>
      </w:tcPr>
    </w:tblStylePr>
  </w:style>
  <w:style w:type="table" w:styleId="style257">
    <w:name w:val="Colorful Shading Accent 6"/>
    <w:basedOn w:val="style105"/>
    <w:next w:val="style257"/>
    <w:uiPriority w:val="71"/>
    <w:pPr>
      <w:spacing w:after="0" w:line="240" w:lineRule="auto"/>
    </w:pPr>
    <w:rPr>
      <w:color w:val="000000"/>
    </w:rPr>
    <w:tblPr>
      <w:tblStyleRowBandSize w:val="1"/>
      <w:tblStyleColBandSize w:val="1"/>
      <w:tblInd w:w="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shd w:color="auto" w:fill="fef4ec" w:val="clear"/>
      <w:tblCellMar>
        <w:top w:w="0.0" w:type="dxa"/>
        <w:left w:w="108.0" w:type="dxa"/>
        <w:bottom w:w="0.0" w:type="dxa"/>
        <w:right w:w="108.0" w:type="dxa"/>
      </w:tblCellMar>
    </w:tblPr>
    <w:tcPr>
      <w:tcBorders/>
      <w:shd w:color="auto" w:fill="fef4ec" w:val="clear"/>
    </w:tcPr>
    <w:tblStylePr w:type="firstRow">
      <w:pPr/>
      <w:rPr>
        <w:b w:val="1"/>
        <w:bCs w:val="1"/>
      </w:rPr>
      <w:tblPr/>
      <w:tcPr>
        <w:tcBorders>
          <w:top w:space="0" w:sz="0" w:val="nil"/>
          <w:left w:space="0" w:sz="0" w:val="nil"/>
          <w:bottom w:color="4bacc6" w:space="0" w:sz="24" w:val="single"/>
          <w:right w:space="0" w:sz="0" w:val="nil"/>
          <w:insideH w:space="0" w:sz="0" w:val="nil"/>
          <w:insideV w:space="0" w:sz="0" w:val="nil"/>
        </w:tcBorders>
        <w:shd w:color="auto" w:fill="ffffff" w:val="clear"/>
      </w:tcPr>
    </w:tblStylePr>
    <w:tblStylePr w:type="lastRow">
      <w:pPr/>
      <w:rPr>
        <w:b w:val="1"/>
        <w:bCs w:val="1"/>
        <w:color w:val="ffffff"/>
      </w:rPr>
      <w:tblPr/>
      <w:tcPr>
        <w:tcBorders>
          <w:top w:color="ffffff" w:space="0" w:sz="6" w:val="single"/>
        </w:tcBorders>
        <w:shd w:color="auto" w:fill="b65608" w:val="clear"/>
      </w:tcPr>
    </w:tblStylePr>
    <w:tblStylePr w:type="band1Horz">
      <w:pPr/>
      <w:tblPr/>
      <w:tcPr>
        <w:tcBorders/>
        <w:shd w:color="auto" w:fill="fbcaa2" w:val="clear"/>
      </w:tcPr>
    </w:tblStylePr>
    <w:tblStylePr w:type="firstCol">
      <w:pPr/>
      <w:rPr>
        <w:color w:val="ffffff"/>
      </w:rPr>
      <w:tblPr/>
      <w:tcPr>
        <w:tcBorders>
          <w:top w:space="0" w:sz="0" w:val="nil"/>
          <w:left w:space="0" w:sz="0" w:val="nil"/>
          <w:bottom w:space="0" w:sz="0" w:val="nil"/>
          <w:right w:space="0" w:sz="0" w:val="nil"/>
          <w:insideH w:color="b65608" w:space="0" w:sz="4" w:val="single"/>
          <w:insideV w:space="0" w:sz="0" w:val="nil"/>
        </w:tcBorders>
        <w:shd w:color="auto" w:fill="b65608" w:val="clear"/>
      </w:tcPr>
    </w:tblStylePr>
    <w:tblStylePr w:type="lastCol">
      <w:pPr/>
      <w:rPr>
        <w:color w:val="ffffff"/>
      </w:rPr>
      <w:tblPr/>
      <w:tcPr>
        <w:tcBorders>
          <w:top w:space="0" w:sz="0" w:val="nil"/>
          <w:left w:space="0" w:sz="0" w:val="nil"/>
          <w:bottom w:space="0" w:sz="0" w:val="nil"/>
          <w:right w:space="0" w:sz="0" w:val="nil"/>
          <w:insideH w:space="0" w:sz="0" w:val="nil"/>
          <w:insideV w:space="0" w:sz="0" w:val="nil"/>
        </w:tcBorders>
        <w:shd w:color="auto" w:fill="b65608" w:val="clear"/>
      </w:tcPr>
    </w:tblStylePr>
    <w:tblStylePr w:type="band1Vert">
      <w:pPr/>
      <w:tblPr/>
      <w:tcPr>
        <w:tcBorders/>
        <w:shd w:color="auto" w:fill="fbd4b4" w:val="clear"/>
      </w:tcPr>
    </w:tblStylePr>
    <w:tblStylePr w:type="neCell">
      <w:pPr/>
      <w:rPr>
        <w:color w:val="000000"/>
      </w:rPr>
      <w:tcPr>
        <w:tcBorders/>
      </w:tcPr>
    </w:tblStylePr>
    <w:tblStylePr w:type="nwCell">
      <w:pPr/>
      <w:rPr>
        <w:color w:val="000000"/>
      </w:rPr>
      <w:tcPr>
        <w:tcBorders/>
      </w:tcPr>
    </w:tblStylePr>
  </w:style>
  <w:style w:type="table" w:styleId="style170">
    <w:name w:val="Colorful List"/>
    <w:basedOn w:val="style105"/>
    <w:next w:val="style170"/>
    <w:uiPriority w:val="72"/>
    <w:pPr>
      <w:spacing w:after="0" w:line="240" w:lineRule="auto"/>
    </w:pPr>
    <w:rPr>
      <w:color w:val="000000"/>
    </w:rPr>
    <w:tblPr>
      <w:tblStyleRowBandSize w:val="1"/>
      <w:tblStyleColBandSize w:val="1"/>
      <w:tblInd w:w="0.0" w:type="dxa"/>
      <w:shd w:color="auto" w:fill="e6e6e6" w:val="clear"/>
      <w:tblCellMar>
        <w:top w:w="0.0" w:type="dxa"/>
        <w:left w:w="108.0" w:type="dxa"/>
        <w:bottom w:w="0.0" w:type="dxa"/>
        <w:right w:w="108.0" w:type="dxa"/>
      </w:tblCellMar>
    </w:tblPr>
    <w:tcPr>
      <w:tcBorders/>
      <w:shd w:color="auto" w:fill="e6e6e6" w:val="clear"/>
    </w:tcPr>
    <w:tblStylePr w:type="firstRow">
      <w:pPr/>
      <w:rPr>
        <w:b w:val="1"/>
        <w:bCs w:val="1"/>
        <w:color w:val="ffffff"/>
      </w:rPr>
      <w:tblPr/>
      <w:tcPr>
        <w:tcBorders>
          <w:bottom w:color="ffffff" w:space="0" w:sz="12" w:val="single"/>
        </w:tcBorders>
        <w:shd w:color="auto" w:fill="9e3a38" w:val="clear"/>
      </w:tcPr>
    </w:tblStylePr>
    <w:tblStylePr w:type="lastRow">
      <w:pPr/>
      <w:rPr>
        <w:b w:val="1"/>
        <w:bCs w:val="1"/>
        <w:color w:val="9e3a38"/>
      </w:rPr>
      <w:tblPr/>
      <w:tcPr>
        <w:tcBorders>
          <w:top w:color="000000" w:space="0" w:sz="12" w:val="single"/>
        </w:tcBorders>
        <w:shd w:color="auto" w:fill="ffffff" w:val="clear"/>
      </w:tcPr>
    </w:tblStylePr>
    <w:tblStylePr w:type="band1Horz">
      <w:pPr/>
      <w:tblPr/>
      <w:tcPr>
        <w:tcBorders/>
        <w:shd w:color="auto" w:fill="cccccc" w:val="clear"/>
      </w:tcPr>
    </w:tblStylePr>
    <w:tblStylePr w:type="firstCol">
      <w:pPr/>
      <w:rPr>
        <w:b w:val="1"/>
        <w:bCs w:val="1"/>
      </w:rPr>
      <w:tcPr>
        <w:tcBorders/>
      </w:tcPr>
    </w:tblStylePr>
    <w:tblStylePr w:type="lastCol">
      <w:pPr/>
      <w:rPr>
        <w:b w:val="1"/>
        <w:bCs w:val="1"/>
      </w:rPr>
      <w:tcPr>
        <w:tcBorders/>
      </w:tcPr>
    </w:tblStylePr>
    <w:tblStylePr w:type="band1Vert">
      <w:pPr/>
      <w:tblPr/>
      <w:tcPr>
        <w:tcBorders>
          <w:top w:space="0" w:sz="0" w:val="nil"/>
          <w:left w:space="0" w:sz="0" w:val="nil"/>
          <w:bottom w:space="0" w:sz="0" w:val="nil"/>
          <w:right w:space="0" w:sz="0" w:val="nil"/>
          <w:insideH w:space="0" w:sz="0" w:val="nil"/>
          <w:insideV w:space="0" w:sz="0" w:val="nil"/>
        </w:tcBorders>
        <w:shd w:color="auto" w:fill="c0c0c0" w:val="clear"/>
      </w:tcPr>
    </w:tblStylePr>
  </w:style>
  <w:style w:type="table" w:styleId="style188">
    <w:name w:val="Colorful List Accent 1"/>
    <w:basedOn w:val="style105"/>
    <w:next w:val="style188"/>
    <w:uiPriority w:val="72"/>
    <w:pPr>
      <w:spacing w:after="0" w:line="240" w:lineRule="auto"/>
    </w:pPr>
    <w:rPr>
      <w:color w:val="000000"/>
    </w:rPr>
    <w:tblPr>
      <w:tblStyleRowBandSize w:val="1"/>
      <w:tblStyleColBandSize w:val="1"/>
      <w:tblInd w:w="0.0" w:type="dxa"/>
      <w:shd w:color="auto" w:fill="edf2f8" w:val="clear"/>
      <w:tblCellMar>
        <w:top w:w="0.0" w:type="dxa"/>
        <w:left w:w="108.0" w:type="dxa"/>
        <w:bottom w:w="0.0" w:type="dxa"/>
        <w:right w:w="108.0" w:type="dxa"/>
      </w:tblCellMar>
    </w:tblPr>
    <w:tcPr>
      <w:tcBorders/>
      <w:shd w:color="auto" w:fill="edf2f8" w:val="clear"/>
    </w:tcPr>
    <w:tblStylePr w:type="firstRow">
      <w:pPr/>
      <w:rPr>
        <w:b w:val="1"/>
        <w:bCs w:val="1"/>
        <w:color w:val="ffffff"/>
      </w:rPr>
      <w:tblPr/>
      <w:tcPr>
        <w:tcBorders>
          <w:bottom w:color="ffffff" w:space="0" w:sz="12" w:val="single"/>
        </w:tcBorders>
        <w:shd w:color="auto" w:fill="9e3a38" w:val="clear"/>
      </w:tcPr>
    </w:tblStylePr>
    <w:tblStylePr w:type="lastRow">
      <w:pPr/>
      <w:rPr>
        <w:b w:val="1"/>
        <w:bCs w:val="1"/>
        <w:color w:val="9e3a38"/>
      </w:rPr>
      <w:tblPr/>
      <w:tcPr>
        <w:tcBorders>
          <w:top w:color="000000" w:space="0" w:sz="12" w:val="single"/>
        </w:tcBorders>
        <w:shd w:color="auto" w:fill="ffffff" w:val="clear"/>
      </w:tcPr>
    </w:tblStylePr>
    <w:tblStylePr w:type="band1Horz">
      <w:pPr/>
      <w:tblPr/>
      <w:tcPr>
        <w:tcBorders/>
        <w:shd w:color="auto" w:fill="dbe5f1" w:val="clear"/>
      </w:tcPr>
    </w:tblStylePr>
    <w:tblStylePr w:type="firstCol">
      <w:pPr/>
      <w:rPr>
        <w:b w:val="1"/>
        <w:bCs w:val="1"/>
      </w:rPr>
      <w:tcPr>
        <w:tcBorders/>
      </w:tcPr>
    </w:tblStylePr>
    <w:tblStylePr w:type="lastCol">
      <w:pPr/>
      <w:rPr>
        <w:b w:val="1"/>
        <w:bCs w:val="1"/>
      </w:rPr>
      <w:tcPr>
        <w:tcBorders/>
      </w:tcPr>
    </w:tblStylePr>
    <w:tblStylePr w:type="band1Vert">
      <w:pPr/>
      <w:tblPr/>
      <w:tcPr>
        <w:tcBorders>
          <w:top w:space="0" w:sz="0" w:val="nil"/>
          <w:left w:space="0" w:sz="0" w:val="nil"/>
          <w:bottom w:space="0" w:sz="0" w:val="nil"/>
          <w:right w:space="0" w:sz="0" w:val="nil"/>
          <w:insideH w:space="0" w:sz="0" w:val="nil"/>
          <w:insideV w:space="0" w:sz="0" w:val="nil"/>
        </w:tcBorders>
        <w:shd w:color="auto" w:fill="d3dfee" w:val="clear"/>
      </w:tcPr>
    </w:tblStylePr>
  </w:style>
  <w:style w:type="table" w:styleId="style202">
    <w:name w:val="Colorful List Accent 2"/>
    <w:basedOn w:val="style105"/>
    <w:next w:val="style202"/>
    <w:uiPriority w:val="72"/>
    <w:pPr>
      <w:spacing w:after="0" w:line="240" w:lineRule="auto"/>
    </w:pPr>
    <w:rPr>
      <w:color w:val="000000"/>
    </w:rPr>
    <w:tblPr>
      <w:tblStyleRowBandSize w:val="1"/>
      <w:tblStyleColBandSize w:val="1"/>
      <w:tblInd w:w="0.0" w:type="dxa"/>
      <w:shd w:color="auto" w:fill="f8eded" w:val="clear"/>
      <w:tblCellMar>
        <w:top w:w="0.0" w:type="dxa"/>
        <w:left w:w="108.0" w:type="dxa"/>
        <w:bottom w:w="0.0" w:type="dxa"/>
        <w:right w:w="108.0" w:type="dxa"/>
      </w:tblCellMar>
    </w:tblPr>
    <w:tcPr>
      <w:tcBorders/>
      <w:shd w:color="auto" w:fill="f8eded" w:val="clear"/>
    </w:tcPr>
    <w:tblStylePr w:type="firstRow">
      <w:pPr/>
      <w:rPr>
        <w:b w:val="1"/>
        <w:bCs w:val="1"/>
        <w:color w:val="ffffff"/>
      </w:rPr>
      <w:tblPr/>
      <w:tcPr>
        <w:tcBorders>
          <w:bottom w:color="ffffff" w:space="0" w:sz="12" w:val="single"/>
        </w:tcBorders>
        <w:shd w:color="auto" w:fill="9e3a38" w:val="clear"/>
      </w:tcPr>
    </w:tblStylePr>
    <w:tblStylePr w:type="lastRow">
      <w:pPr/>
      <w:rPr>
        <w:b w:val="1"/>
        <w:bCs w:val="1"/>
        <w:color w:val="9e3a38"/>
      </w:rPr>
      <w:tblPr/>
      <w:tcPr>
        <w:tcBorders>
          <w:top w:color="000000" w:space="0" w:sz="12" w:val="single"/>
        </w:tcBorders>
        <w:shd w:color="auto" w:fill="ffffff" w:val="clear"/>
      </w:tcPr>
    </w:tblStylePr>
    <w:tblStylePr w:type="band1Horz">
      <w:pPr/>
      <w:tblPr/>
      <w:tcPr>
        <w:tcBorders/>
        <w:shd w:color="auto" w:fill="f2dbdb" w:val="clear"/>
      </w:tcPr>
    </w:tblStylePr>
    <w:tblStylePr w:type="firstCol">
      <w:pPr/>
      <w:rPr>
        <w:b w:val="1"/>
        <w:bCs w:val="1"/>
      </w:rPr>
      <w:tcPr>
        <w:tcBorders/>
      </w:tcPr>
    </w:tblStylePr>
    <w:tblStylePr w:type="lastCol">
      <w:pPr/>
      <w:rPr>
        <w:b w:val="1"/>
        <w:bCs w:val="1"/>
      </w:rPr>
      <w:tcPr>
        <w:tcBorders/>
      </w:tcPr>
    </w:tblStylePr>
    <w:tblStylePr w:type="band1Vert">
      <w:pPr/>
      <w:tblPr/>
      <w:tcPr>
        <w:tcBorders>
          <w:top w:space="0" w:sz="0" w:val="nil"/>
          <w:left w:space="0" w:sz="0" w:val="nil"/>
          <w:bottom w:space="0" w:sz="0" w:val="nil"/>
          <w:right w:space="0" w:sz="0" w:val="nil"/>
          <w:insideH w:space="0" w:sz="0" w:val="nil"/>
          <w:insideV w:space="0" w:sz="0" w:val="nil"/>
        </w:tcBorders>
        <w:shd w:color="auto" w:fill="efd3d2" w:val="clear"/>
      </w:tcPr>
    </w:tblStylePr>
  </w:style>
  <w:style w:type="table" w:styleId="style216">
    <w:name w:val="Colorful List Accent 3"/>
    <w:basedOn w:val="style105"/>
    <w:next w:val="style216"/>
    <w:uiPriority w:val="72"/>
    <w:pPr>
      <w:spacing w:after="0" w:line="240" w:lineRule="auto"/>
    </w:pPr>
    <w:rPr>
      <w:color w:val="000000"/>
    </w:rPr>
    <w:tblPr>
      <w:tblStyleRowBandSize w:val="1"/>
      <w:tblStyleColBandSize w:val="1"/>
      <w:tblInd w:w="0.0" w:type="dxa"/>
      <w:shd w:color="auto" w:fill="f5f8ee" w:val="clear"/>
      <w:tblCellMar>
        <w:top w:w="0.0" w:type="dxa"/>
        <w:left w:w="108.0" w:type="dxa"/>
        <w:bottom w:w="0.0" w:type="dxa"/>
        <w:right w:w="108.0" w:type="dxa"/>
      </w:tblCellMar>
    </w:tblPr>
    <w:tcPr>
      <w:tcBorders/>
      <w:shd w:color="auto" w:fill="f5f8ee" w:val="clear"/>
    </w:tcPr>
    <w:tblStylePr w:type="firstRow">
      <w:pPr/>
      <w:rPr>
        <w:b w:val="1"/>
        <w:bCs w:val="1"/>
        <w:color w:val="ffffff"/>
      </w:rPr>
      <w:tblPr/>
      <w:tcPr>
        <w:tcBorders>
          <w:bottom w:color="ffffff" w:space="0" w:sz="12" w:val="single"/>
        </w:tcBorders>
        <w:shd w:color="auto" w:fill="664e82" w:val="clear"/>
      </w:tcPr>
    </w:tblStylePr>
    <w:tblStylePr w:type="lastRow">
      <w:pPr/>
      <w:rPr>
        <w:b w:val="1"/>
        <w:bCs w:val="1"/>
        <w:color w:val="664e82"/>
      </w:rPr>
      <w:tblPr/>
      <w:tcPr>
        <w:tcBorders>
          <w:top w:color="000000" w:space="0" w:sz="12" w:val="single"/>
        </w:tcBorders>
        <w:shd w:color="auto" w:fill="ffffff" w:val="clear"/>
      </w:tcPr>
    </w:tblStylePr>
    <w:tblStylePr w:type="band1Horz">
      <w:pPr/>
      <w:tblPr/>
      <w:tcPr>
        <w:tcBorders/>
        <w:shd w:color="auto" w:fill="eaf1dd" w:val="clear"/>
      </w:tcPr>
    </w:tblStylePr>
    <w:tblStylePr w:type="firstCol">
      <w:pPr/>
      <w:rPr>
        <w:b w:val="1"/>
        <w:bCs w:val="1"/>
      </w:rPr>
      <w:tcPr>
        <w:tcBorders/>
      </w:tcPr>
    </w:tblStylePr>
    <w:tblStylePr w:type="lastCol">
      <w:pPr/>
      <w:rPr>
        <w:b w:val="1"/>
        <w:bCs w:val="1"/>
      </w:rPr>
      <w:tcPr>
        <w:tcBorders/>
      </w:tcPr>
    </w:tblStylePr>
    <w:tblStylePr w:type="band1Vert">
      <w:pPr/>
      <w:tblPr/>
      <w:tcPr>
        <w:tcBorders>
          <w:top w:space="0" w:sz="0" w:val="nil"/>
          <w:left w:space="0" w:sz="0" w:val="nil"/>
          <w:bottom w:space="0" w:sz="0" w:val="nil"/>
          <w:right w:space="0" w:sz="0" w:val="nil"/>
          <w:insideH w:space="0" w:sz="0" w:val="nil"/>
          <w:insideV w:space="0" w:sz="0" w:val="nil"/>
        </w:tcBorders>
        <w:shd w:color="auto" w:fill="e6eed5" w:val="clear"/>
      </w:tcPr>
    </w:tblStylePr>
  </w:style>
  <w:style w:type="table" w:styleId="style230">
    <w:name w:val="Colorful List Accent 4"/>
    <w:basedOn w:val="style105"/>
    <w:next w:val="style230"/>
    <w:uiPriority w:val="72"/>
    <w:pPr>
      <w:spacing w:after="0" w:line="240" w:lineRule="auto"/>
    </w:pPr>
    <w:rPr>
      <w:color w:val="000000"/>
    </w:rPr>
    <w:tblPr>
      <w:tblStyleRowBandSize w:val="1"/>
      <w:tblStyleColBandSize w:val="1"/>
      <w:tblInd w:w="0.0" w:type="dxa"/>
      <w:shd w:color="auto" w:fill="f2eff6" w:val="clear"/>
      <w:tblCellMar>
        <w:top w:w="0.0" w:type="dxa"/>
        <w:left w:w="108.0" w:type="dxa"/>
        <w:bottom w:w="0.0" w:type="dxa"/>
        <w:right w:w="108.0" w:type="dxa"/>
      </w:tblCellMar>
    </w:tblPr>
    <w:tcPr>
      <w:tcBorders/>
      <w:shd w:color="auto" w:fill="f2eff6" w:val="clear"/>
    </w:tcPr>
    <w:tblStylePr w:type="firstRow">
      <w:pPr/>
      <w:rPr>
        <w:b w:val="1"/>
        <w:bCs w:val="1"/>
        <w:color w:val="ffffff"/>
      </w:rPr>
      <w:tblPr/>
      <w:tcPr>
        <w:tcBorders>
          <w:bottom w:color="ffffff" w:space="0" w:sz="12" w:val="single"/>
        </w:tcBorders>
        <w:shd w:color="auto" w:fill="7e9c40" w:val="clear"/>
      </w:tcPr>
    </w:tblStylePr>
    <w:tblStylePr w:type="lastRow">
      <w:pPr/>
      <w:rPr>
        <w:b w:val="1"/>
        <w:bCs w:val="1"/>
        <w:color w:val="7e9c40"/>
      </w:rPr>
      <w:tblPr/>
      <w:tcPr>
        <w:tcBorders>
          <w:top w:color="000000" w:space="0" w:sz="12" w:val="single"/>
        </w:tcBorders>
        <w:shd w:color="auto" w:fill="ffffff" w:val="clear"/>
      </w:tcPr>
    </w:tblStylePr>
    <w:tblStylePr w:type="band1Horz">
      <w:pPr/>
      <w:tblPr/>
      <w:tcPr>
        <w:tcBorders/>
        <w:shd w:color="auto" w:fill="e5dfec" w:val="clear"/>
      </w:tcPr>
    </w:tblStylePr>
    <w:tblStylePr w:type="firstCol">
      <w:pPr/>
      <w:rPr>
        <w:b w:val="1"/>
        <w:bCs w:val="1"/>
      </w:rPr>
      <w:tcPr>
        <w:tcBorders/>
      </w:tcPr>
    </w:tblStylePr>
    <w:tblStylePr w:type="lastCol">
      <w:pPr/>
      <w:rPr>
        <w:b w:val="1"/>
        <w:bCs w:val="1"/>
      </w:rPr>
      <w:tcPr>
        <w:tcBorders/>
      </w:tcPr>
    </w:tblStylePr>
    <w:tblStylePr w:type="band1Vert">
      <w:pPr/>
      <w:tblPr/>
      <w:tcPr>
        <w:tcBorders>
          <w:top w:space="0" w:sz="0" w:val="nil"/>
          <w:left w:space="0" w:sz="0" w:val="nil"/>
          <w:bottom w:space="0" w:sz="0" w:val="nil"/>
          <w:right w:space="0" w:sz="0" w:val="nil"/>
          <w:insideH w:space="0" w:sz="0" w:val="nil"/>
          <w:insideV w:space="0" w:sz="0" w:val="nil"/>
        </w:tcBorders>
        <w:shd w:color="auto" w:fill="dfd8e8" w:val="clear"/>
      </w:tcPr>
    </w:tblStylePr>
  </w:style>
  <w:style w:type="table" w:styleId="style244">
    <w:name w:val="Colorful List Accent 5"/>
    <w:basedOn w:val="style105"/>
    <w:next w:val="style244"/>
    <w:uiPriority w:val="72"/>
    <w:pPr>
      <w:spacing w:after="0" w:line="240" w:lineRule="auto"/>
    </w:pPr>
    <w:rPr>
      <w:color w:val="000000"/>
    </w:rPr>
    <w:tblPr>
      <w:tblStyleRowBandSize w:val="1"/>
      <w:tblStyleColBandSize w:val="1"/>
      <w:tblInd w:w="0.0" w:type="dxa"/>
      <w:shd w:color="auto" w:fill="edf6f9" w:val="clear"/>
      <w:tblCellMar>
        <w:top w:w="0.0" w:type="dxa"/>
        <w:left w:w="108.0" w:type="dxa"/>
        <w:bottom w:w="0.0" w:type="dxa"/>
        <w:right w:w="108.0" w:type="dxa"/>
      </w:tblCellMar>
    </w:tblPr>
    <w:tcPr>
      <w:tcBorders/>
      <w:shd w:color="auto" w:fill="edf6f9" w:val="clear"/>
    </w:tcPr>
    <w:tblStylePr w:type="firstRow">
      <w:pPr/>
      <w:rPr>
        <w:b w:val="1"/>
        <w:bCs w:val="1"/>
        <w:color w:val="ffffff"/>
      </w:rPr>
      <w:tblPr/>
      <w:tcPr>
        <w:tcBorders>
          <w:bottom w:color="ffffff" w:space="0" w:sz="12" w:val="single"/>
        </w:tcBorders>
        <w:shd w:color="auto" w:fill="f2730a" w:val="clear"/>
      </w:tcPr>
    </w:tblStylePr>
    <w:tblStylePr w:type="lastRow">
      <w:pPr/>
      <w:rPr>
        <w:b w:val="1"/>
        <w:bCs w:val="1"/>
        <w:color w:val="f2730a"/>
      </w:rPr>
      <w:tblPr/>
      <w:tcPr>
        <w:tcBorders>
          <w:top w:color="000000" w:space="0" w:sz="12" w:val="single"/>
        </w:tcBorders>
        <w:shd w:color="auto" w:fill="ffffff" w:val="clear"/>
      </w:tcPr>
    </w:tblStylePr>
    <w:tblStylePr w:type="band1Horz">
      <w:pPr/>
      <w:tblPr/>
      <w:tcPr>
        <w:tcBorders/>
        <w:shd w:color="auto" w:fill="daeef3" w:val="clear"/>
      </w:tcPr>
    </w:tblStylePr>
    <w:tblStylePr w:type="firstCol">
      <w:pPr/>
      <w:rPr>
        <w:b w:val="1"/>
        <w:bCs w:val="1"/>
      </w:rPr>
      <w:tcPr>
        <w:tcBorders/>
      </w:tcPr>
    </w:tblStylePr>
    <w:tblStylePr w:type="lastCol">
      <w:pPr/>
      <w:rPr>
        <w:b w:val="1"/>
        <w:bCs w:val="1"/>
      </w:rPr>
      <w:tcPr>
        <w:tcBorders/>
      </w:tcPr>
    </w:tblStylePr>
    <w:tblStylePr w:type="band1Vert">
      <w:pPr/>
      <w:tblPr/>
      <w:tcPr>
        <w:tcBorders>
          <w:top w:space="0" w:sz="0" w:val="nil"/>
          <w:left w:space="0" w:sz="0" w:val="nil"/>
          <w:bottom w:space="0" w:sz="0" w:val="nil"/>
          <w:right w:space="0" w:sz="0" w:val="nil"/>
          <w:insideH w:space="0" w:sz="0" w:val="nil"/>
          <w:insideV w:space="0" w:sz="0" w:val="nil"/>
        </w:tcBorders>
        <w:shd w:color="auto" w:fill="d2eaf1" w:val="clear"/>
      </w:tcPr>
    </w:tblStylePr>
  </w:style>
  <w:style w:type="table" w:styleId="style258">
    <w:name w:val="Colorful List Accent 6"/>
    <w:basedOn w:val="style105"/>
    <w:next w:val="style258"/>
    <w:uiPriority w:val="72"/>
    <w:pPr>
      <w:spacing w:after="0" w:line="240" w:lineRule="auto"/>
    </w:pPr>
    <w:rPr>
      <w:color w:val="000000"/>
    </w:rPr>
    <w:tblPr>
      <w:tblStyleRowBandSize w:val="1"/>
      <w:tblStyleColBandSize w:val="1"/>
      <w:tblInd w:w="0.0" w:type="dxa"/>
      <w:shd w:color="auto" w:fill="fef4ec" w:val="clear"/>
      <w:tblCellMar>
        <w:top w:w="0.0" w:type="dxa"/>
        <w:left w:w="108.0" w:type="dxa"/>
        <w:bottom w:w="0.0" w:type="dxa"/>
        <w:right w:w="108.0" w:type="dxa"/>
      </w:tblCellMar>
    </w:tblPr>
    <w:tcPr>
      <w:tcBorders/>
      <w:shd w:color="auto" w:fill="fef4ec" w:val="clear"/>
    </w:tcPr>
    <w:tblStylePr w:type="firstRow">
      <w:pPr/>
      <w:rPr>
        <w:b w:val="1"/>
        <w:bCs w:val="1"/>
        <w:color w:val="ffffff"/>
      </w:rPr>
      <w:tblPr/>
      <w:tcPr>
        <w:tcBorders>
          <w:bottom w:color="ffffff" w:space="0" w:sz="12" w:val="single"/>
        </w:tcBorders>
        <w:shd w:color="auto" w:fill="348da5" w:val="clear"/>
      </w:tcPr>
    </w:tblStylePr>
    <w:tblStylePr w:type="lastRow">
      <w:pPr/>
      <w:rPr>
        <w:b w:val="1"/>
        <w:bCs w:val="1"/>
        <w:color w:val="348da5"/>
      </w:rPr>
      <w:tblPr/>
      <w:tcPr>
        <w:tcBorders>
          <w:top w:color="000000" w:space="0" w:sz="12" w:val="single"/>
        </w:tcBorders>
        <w:shd w:color="auto" w:fill="ffffff" w:val="clear"/>
      </w:tcPr>
    </w:tblStylePr>
    <w:tblStylePr w:type="band1Horz">
      <w:pPr/>
      <w:tblPr/>
      <w:tcPr>
        <w:tcBorders/>
        <w:shd w:color="auto" w:fill="fde9d9" w:val="clear"/>
      </w:tcPr>
    </w:tblStylePr>
    <w:tblStylePr w:type="firstCol">
      <w:pPr/>
      <w:rPr>
        <w:b w:val="1"/>
        <w:bCs w:val="1"/>
      </w:rPr>
      <w:tcPr>
        <w:tcBorders/>
      </w:tcPr>
    </w:tblStylePr>
    <w:tblStylePr w:type="lastCol">
      <w:pPr/>
      <w:rPr>
        <w:b w:val="1"/>
        <w:bCs w:val="1"/>
      </w:rPr>
      <w:tcPr>
        <w:tcBorders/>
      </w:tcPr>
    </w:tblStylePr>
    <w:tblStylePr w:type="band1Vert">
      <w:pPr/>
      <w:tblPr/>
      <w:tcPr>
        <w:tcBorders>
          <w:top w:space="0" w:sz="0" w:val="nil"/>
          <w:left w:space="0" w:sz="0" w:val="nil"/>
          <w:bottom w:space="0" w:sz="0" w:val="nil"/>
          <w:right w:space="0" w:sz="0" w:val="nil"/>
          <w:insideH w:space="0" w:sz="0" w:val="nil"/>
          <w:insideV w:space="0" w:sz="0" w:val="nil"/>
        </w:tcBorders>
        <w:shd w:color="auto" w:fill="fde4d0" w:val="clear"/>
      </w:tcPr>
    </w:tblStylePr>
  </w:style>
  <w:style w:type="table" w:styleId="style171">
    <w:name w:val="Colorful Grid"/>
    <w:basedOn w:val="style105"/>
    <w:next w:val="style171"/>
    <w:uiPriority w:val="73"/>
    <w:pPr>
      <w:spacing w:after="0" w:line="240" w:lineRule="auto"/>
    </w:pPr>
    <w:rPr>
      <w:color w:val="000000"/>
    </w:rPr>
    <w:tblPr>
      <w:tblStyleRowBandSize w:val="1"/>
      <w:tblStyleColBandSize w:val="1"/>
      <w:tblInd w:w="0.0" w:type="dxa"/>
      <w:tblBorders>
        <w:insideH w:color="ffffff" w:space="0" w:sz="4" w:val="single"/>
      </w:tblBorders>
      <w:shd w:color="auto" w:fill="cccccc" w:val="clear"/>
      <w:tblCellMar>
        <w:top w:w="0.0" w:type="dxa"/>
        <w:left w:w="108.0" w:type="dxa"/>
        <w:bottom w:w="0.0" w:type="dxa"/>
        <w:right w:w="108.0" w:type="dxa"/>
      </w:tblCellMar>
    </w:tblPr>
    <w:tcPr>
      <w:tcBorders/>
      <w:shd w:color="auto" w:fill="cccccc" w:val="clear"/>
    </w:tcPr>
    <w:tblStylePr w:type="firstRow">
      <w:pPr/>
      <w:rPr>
        <w:b w:val="1"/>
        <w:bCs w:val="1"/>
      </w:rPr>
      <w:tblPr/>
      <w:tcPr>
        <w:tcBorders/>
        <w:shd w:color="auto" w:fill="999999" w:val="clear"/>
      </w:tcPr>
    </w:tblStylePr>
    <w:tblStylePr w:type="lastRow">
      <w:pPr/>
      <w:rPr>
        <w:b w:val="1"/>
        <w:bCs w:val="1"/>
        <w:color w:val="000000"/>
      </w:rPr>
      <w:tblPr/>
      <w:tcPr>
        <w:tcBorders/>
        <w:shd w:color="auto" w:fill="999999" w:val="clear"/>
      </w:tcPr>
    </w:tblStylePr>
    <w:tblStylePr w:type="band1Horz">
      <w:pPr/>
      <w:tblPr/>
      <w:tcPr>
        <w:tcBorders/>
        <w:shd w:color="auto" w:fill="808080" w:val="clear"/>
      </w:tcPr>
    </w:tblStylePr>
    <w:tblStylePr w:type="firstCol">
      <w:pPr/>
      <w:rPr>
        <w:color w:val="ffffff"/>
      </w:rPr>
      <w:tblPr/>
      <w:tcPr>
        <w:tcBorders/>
        <w:shd w:color="auto" w:fill="000000" w:val="clear"/>
      </w:tcPr>
    </w:tblStylePr>
    <w:tblStylePr w:type="lastCol">
      <w:pPr/>
      <w:rPr>
        <w:color w:val="ffffff"/>
      </w:rPr>
      <w:tblPr/>
      <w:tcPr>
        <w:tcBorders/>
        <w:shd w:color="auto" w:fill="000000" w:val="clear"/>
      </w:tcPr>
    </w:tblStylePr>
    <w:tblStylePr w:type="band1Vert">
      <w:pPr/>
      <w:tblPr/>
      <w:tcPr>
        <w:tcBorders/>
        <w:shd w:color="auto" w:fill="808080" w:val="clear"/>
      </w:tcPr>
    </w:tblStylePr>
  </w:style>
  <w:style w:type="table" w:styleId="style189">
    <w:name w:val="Colorful Grid Accent 1"/>
    <w:basedOn w:val="style105"/>
    <w:next w:val="style189"/>
    <w:uiPriority w:val="73"/>
    <w:pPr>
      <w:spacing w:after="0" w:line="240" w:lineRule="auto"/>
    </w:pPr>
    <w:rPr>
      <w:color w:val="000000"/>
    </w:rPr>
    <w:tblPr>
      <w:tblStyleRowBandSize w:val="1"/>
      <w:tblStyleColBandSize w:val="1"/>
      <w:tblInd w:w="0.0" w:type="dxa"/>
      <w:tblBorders>
        <w:insideH w:color="ffffff" w:space="0" w:sz="4" w:val="single"/>
      </w:tblBorders>
      <w:shd w:color="auto" w:fill="dbe5f1" w:val="clear"/>
      <w:tblCellMar>
        <w:top w:w="0.0" w:type="dxa"/>
        <w:left w:w="108.0" w:type="dxa"/>
        <w:bottom w:w="0.0" w:type="dxa"/>
        <w:right w:w="108.0" w:type="dxa"/>
      </w:tblCellMar>
    </w:tblPr>
    <w:tcPr>
      <w:tcBorders/>
      <w:shd w:color="auto" w:fill="dbe5f1" w:val="clear"/>
    </w:tcPr>
    <w:tblStylePr w:type="firstRow">
      <w:pPr/>
      <w:rPr>
        <w:b w:val="1"/>
        <w:bCs w:val="1"/>
      </w:rPr>
      <w:tblPr/>
      <w:tcPr>
        <w:tcBorders/>
        <w:shd w:color="auto" w:fill="b8cce4" w:val="clear"/>
      </w:tcPr>
    </w:tblStylePr>
    <w:tblStylePr w:type="lastRow">
      <w:pPr/>
      <w:rPr>
        <w:b w:val="1"/>
        <w:bCs w:val="1"/>
        <w:color w:val="000000"/>
      </w:rPr>
      <w:tblPr/>
      <w:tcPr>
        <w:tcBorders/>
        <w:shd w:color="auto" w:fill="b8cce4" w:val="clear"/>
      </w:tcPr>
    </w:tblStylePr>
    <w:tblStylePr w:type="band1Horz">
      <w:pPr/>
      <w:tblPr/>
      <w:tcPr>
        <w:tcBorders/>
        <w:shd w:color="auto" w:fill="a7bfde" w:val="clear"/>
      </w:tcPr>
    </w:tblStylePr>
    <w:tblStylePr w:type="firstCol">
      <w:pPr/>
      <w:rPr>
        <w:color w:val="ffffff"/>
      </w:rPr>
      <w:tblPr/>
      <w:tcPr>
        <w:tcBorders/>
        <w:shd w:color="auto" w:fill="365f91" w:val="clear"/>
      </w:tcPr>
    </w:tblStylePr>
    <w:tblStylePr w:type="lastCol">
      <w:pPr/>
      <w:rPr>
        <w:color w:val="ffffff"/>
      </w:rPr>
      <w:tblPr/>
      <w:tcPr>
        <w:tcBorders/>
        <w:shd w:color="auto" w:fill="365f91" w:val="clear"/>
      </w:tcPr>
    </w:tblStylePr>
    <w:tblStylePr w:type="band1Vert">
      <w:pPr/>
      <w:tblPr/>
      <w:tcPr>
        <w:tcBorders/>
        <w:shd w:color="auto" w:fill="a7bfde" w:val="clear"/>
      </w:tcPr>
    </w:tblStylePr>
  </w:style>
  <w:style w:type="table" w:styleId="style203">
    <w:name w:val="Colorful Grid Accent 2"/>
    <w:basedOn w:val="style105"/>
    <w:next w:val="style203"/>
    <w:uiPriority w:val="73"/>
    <w:pPr>
      <w:spacing w:after="0" w:line="240" w:lineRule="auto"/>
    </w:pPr>
    <w:rPr>
      <w:color w:val="000000"/>
    </w:rPr>
    <w:tblPr>
      <w:tblStyleRowBandSize w:val="1"/>
      <w:tblStyleColBandSize w:val="1"/>
      <w:tblInd w:w="0.0" w:type="dxa"/>
      <w:tblBorders>
        <w:insideH w:color="ffffff" w:space="0" w:sz="4" w:val="single"/>
      </w:tblBorders>
      <w:shd w:color="auto" w:fill="f2dbdb" w:val="clear"/>
      <w:tblCellMar>
        <w:top w:w="0.0" w:type="dxa"/>
        <w:left w:w="108.0" w:type="dxa"/>
        <w:bottom w:w="0.0" w:type="dxa"/>
        <w:right w:w="108.0" w:type="dxa"/>
      </w:tblCellMar>
    </w:tblPr>
    <w:tcPr>
      <w:tcBorders/>
      <w:shd w:color="auto" w:fill="f2dbdb" w:val="clear"/>
    </w:tcPr>
    <w:tblStylePr w:type="firstRow">
      <w:pPr/>
      <w:rPr>
        <w:b w:val="1"/>
        <w:bCs w:val="1"/>
      </w:rPr>
      <w:tblPr/>
      <w:tcPr>
        <w:tcBorders/>
        <w:shd w:color="auto" w:fill="e5b8b7" w:val="clear"/>
      </w:tcPr>
    </w:tblStylePr>
    <w:tblStylePr w:type="lastRow">
      <w:pPr/>
      <w:rPr>
        <w:b w:val="1"/>
        <w:bCs w:val="1"/>
        <w:color w:val="000000"/>
      </w:rPr>
      <w:tblPr/>
      <w:tcPr>
        <w:tcBorders/>
        <w:shd w:color="auto" w:fill="e5b8b7" w:val="clear"/>
      </w:tcPr>
    </w:tblStylePr>
    <w:tblStylePr w:type="band1Horz">
      <w:pPr/>
      <w:tblPr/>
      <w:tcPr>
        <w:tcBorders/>
        <w:shd w:color="auto" w:fill="dfa7a6" w:val="clear"/>
      </w:tcPr>
    </w:tblStylePr>
    <w:tblStylePr w:type="firstCol">
      <w:pPr/>
      <w:rPr>
        <w:color w:val="ffffff"/>
      </w:rPr>
      <w:tblPr/>
      <w:tcPr>
        <w:tcBorders/>
        <w:shd w:color="auto" w:fill="943634" w:val="clear"/>
      </w:tcPr>
    </w:tblStylePr>
    <w:tblStylePr w:type="lastCol">
      <w:pPr/>
      <w:rPr>
        <w:color w:val="ffffff"/>
      </w:rPr>
      <w:tblPr/>
      <w:tcPr>
        <w:tcBorders/>
        <w:shd w:color="auto" w:fill="943634" w:val="clear"/>
      </w:tcPr>
    </w:tblStylePr>
    <w:tblStylePr w:type="band1Vert">
      <w:pPr/>
      <w:tblPr/>
      <w:tcPr>
        <w:tcBorders/>
        <w:shd w:color="auto" w:fill="dfa7a6" w:val="clear"/>
      </w:tcPr>
    </w:tblStylePr>
  </w:style>
  <w:style w:type="table" w:styleId="style217">
    <w:name w:val="Colorful Grid Accent 3"/>
    <w:basedOn w:val="style105"/>
    <w:next w:val="style217"/>
    <w:uiPriority w:val="73"/>
    <w:pPr>
      <w:spacing w:after="0" w:line="240" w:lineRule="auto"/>
    </w:pPr>
    <w:rPr>
      <w:color w:val="000000"/>
    </w:rPr>
    <w:tblPr>
      <w:tblStyleRowBandSize w:val="1"/>
      <w:tblStyleColBandSize w:val="1"/>
      <w:tblInd w:w="0.0" w:type="dxa"/>
      <w:tblBorders>
        <w:insideH w:color="ffffff" w:space="0" w:sz="4" w:val="single"/>
      </w:tblBorders>
      <w:shd w:color="auto" w:fill="eaf1dd" w:val="clear"/>
      <w:tblCellMar>
        <w:top w:w="0.0" w:type="dxa"/>
        <w:left w:w="108.0" w:type="dxa"/>
        <w:bottom w:w="0.0" w:type="dxa"/>
        <w:right w:w="108.0" w:type="dxa"/>
      </w:tblCellMar>
    </w:tblPr>
    <w:tcPr>
      <w:tcBorders/>
      <w:shd w:color="auto" w:fill="eaf1dd" w:val="clear"/>
    </w:tcPr>
    <w:tblStylePr w:type="firstRow">
      <w:pPr/>
      <w:rPr>
        <w:b w:val="1"/>
        <w:bCs w:val="1"/>
      </w:rPr>
      <w:tblPr/>
      <w:tcPr>
        <w:tcBorders/>
        <w:shd w:color="auto" w:fill="d6e3bc" w:val="clear"/>
      </w:tcPr>
    </w:tblStylePr>
    <w:tblStylePr w:type="lastRow">
      <w:pPr/>
      <w:rPr>
        <w:b w:val="1"/>
        <w:bCs w:val="1"/>
        <w:color w:val="000000"/>
      </w:rPr>
      <w:tblPr/>
      <w:tcPr>
        <w:tcBorders/>
        <w:shd w:color="auto" w:fill="d6e3bc" w:val="clear"/>
      </w:tcPr>
    </w:tblStylePr>
    <w:tblStylePr w:type="band1Horz">
      <w:pPr/>
      <w:tblPr/>
      <w:tcPr>
        <w:tcBorders/>
        <w:shd w:color="auto" w:fill="cdddac" w:val="clear"/>
      </w:tcPr>
    </w:tblStylePr>
    <w:tblStylePr w:type="firstCol">
      <w:pPr/>
      <w:rPr>
        <w:color w:val="ffffff"/>
      </w:rPr>
      <w:tblPr/>
      <w:tcPr>
        <w:tcBorders/>
        <w:shd w:color="auto" w:fill="76923c" w:val="clear"/>
      </w:tcPr>
    </w:tblStylePr>
    <w:tblStylePr w:type="lastCol">
      <w:pPr/>
      <w:rPr>
        <w:color w:val="ffffff"/>
      </w:rPr>
      <w:tblPr/>
      <w:tcPr>
        <w:tcBorders/>
        <w:shd w:color="auto" w:fill="76923c" w:val="clear"/>
      </w:tcPr>
    </w:tblStylePr>
    <w:tblStylePr w:type="band1Vert">
      <w:pPr/>
      <w:tblPr/>
      <w:tcPr>
        <w:tcBorders/>
        <w:shd w:color="auto" w:fill="cdddac" w:val="clear"/>
      </w:tcPr>
    </w:tblStylePr>
  </w:style>
  <w:style w:type="table" w:styleId="style231">
    <w:name w:val="Colorful Grid Accent 4"/>
    <w:basedOn w:val="style105"/>
    <w:next w:val="style231"/>
    <w:uiPriority w:val="73"/>
    <w:pPr>
      <w:spacing w:after="0" w:line="240" w:lineRule="auto"/>
    </w:pPr>
    <w:rPr>
      <w:color w:val="000000"/>
    </w:rPr>
    <w:tblPr>
      <w:tblStyleRowBandSize w:val="1"/>
      <w:tblStyleColBandSize w:val="1"/>
      <w:tblInd w:w="0.0" w:type="dxa"/>
      <w:tblBorders>
        <w:insideH w:color="ffffff" w:space="0" w:sz="4" w:val="single"/>
      </w:tblBorders>
      <w:shd w:color="auto" w:fill="e5dfec" w:val="clear"/>
      <w:tblCellMar>
        <w:top w:w="0.0" w:type="dxa"/>
        <w:left w:w="108.0" w:type="dxa"/>
        <w:bottom w:w="0.0" w:type="dxa"/>
        <w:right w:w="108.0" w:type="dxa"/>
      </w:tblCellMar>
    </w:tblPr>
    <w:tcPr>
      <w:tcBorders/>
      <w:shd w:color="auto" w:fill="e5dfec" w:val="clear"/>
    </w:tcPr>
    <w:tblStylePr w:type="firstRow">
      <w:pPr/>
      <w:rPr>
        <w:b w:val="1"/>
        <w:bCs w:val="1"/>
      </w:rPr>
      <w:tblPr/>
      <w:tcPr>
        <w:tcBorders/>
        <w:shd w:color="auto" w:fill="ccc0d9" w:val="clear"/>
      </w:tcPr>
    </w:tblStylePr>
    <w:tblStylePr w:type="lastRow">
      <w:pPr/>
      <w:rPr>
        <w:b w:val="1"/>
        <w:bCs w:val="1"/>
        <w:color w:val="000000"/>
      </w:rPr>
      <w:tblPr/>
      <w:tcPr>
        <w:tcBorders/>
        <w:shd w:color="auto" w:fill="ccc0d9" w:val="clear"/>
      </w:tcPr>
    </w:tblStylePr>
    <w:tblStylePr w:type="band1Horz">
      <w:pPr/>
      <w:tblPr/>
      <w:tcPr>
        <w:tcBorders/>
        <w:shd w:color="auto" w:fill="bfb1d0" w:val="clear"/>
      </w:tcPr>
    </w:tblStylePr>
    <w:tblStylePr w:type="firstCol">
      <w:pPr/>
      <w:rPr>
        <w:color w:val="ffffff"/>
      </w:rPr>
      <w:tblPr/>
      <w:tcPr>
        <w:tcBorders/>
        <w:shd w:color="auto" w:fill="5f497a" w:val="clear"/>
      </w:tcPr>
    </w:tblStylePr>
    <w:tblStylePr w:type="lastCol">
      <w:pPr/>
      <w:rPr>
        <w:color w:val="ffffff"/>
      </w:rPr>
      <w:tblPr/>
      <w:tcPr>
        <w:tcBorders/>
        <w:shd w:color="auto" w:fill="5f497a" w:val="clear"/>
      </w:tcPr>
    </w:tblStylePr>
    <w:tblStylePr w:type="band1Vert">
      <w:pPr/>
      <w:tblPr/>
      <w:tcPr>
        <w:tcBorders/>
        <w:shd w:color="auto" w:fill="bfb1d0" w:val="clear"/>
      </w:tcPr>
    </w:tblStylePr>
  </w:style>
  <w:style w:type="table" w:styleId="style245">
    <w:name w:val="Colorful Grid Accent 5"/>
    <w:basedOn w:val="style105"/>
    <w:next w:val="style245"/>
    <w:uiPriority w:val="73"/>
    <w:pPr>
      <w:spacing w:after="0" w:line="240" w:lineRule="auto"/>
    </w:pPr>
    <w:rPr>
      <w:color w:val="000000"/>
    </w:rPr>
    <w:tblPr>
      <w:tblStyleRowBandSize w:val="1"/>
      <w:tblStyleColBandSize w:val="1"/>
      <w:tblInd w:w="0.0" w:type="dxa"/>
      <w:tblBorders>
        <w:insideH w:color="ffffff" w:space="0" w:sz="4" w:val="single"/>
      </w:tblBorders>
      <w:shd w:color="auto" w:fill="daeef3" w:val="clear"/>
      <w:tblCellMar>
        <w:top w:w="0.0" w:type="dxa"/>
        <w:left w:w="108.0" w:type="dxa"/>
        <w:bottom w:w="0.0" w:type="dxa"/>
        <w:right w:w="108.0" w:type="dxa"/>
      </w:tblCellMar>
    </w:tblPr>
    <w:tcPr>
      <w:tcBorders/>
      <w:shd w:color="auto" w:fill="daeef3" w:val="clear"/>
    </w:tcPr>
    <w:tblStylePr w:type="firstRow">
      <w:pPr/>
      <w:rPr>
        <w:b w:val="1"/>
        <w:bCs w:val="1"/>
      </w:rPr>
      <w:tblPr/>
      <w:tcPr>
        <w:tcBorders/>
        <w:shd w:color="auto" w:fill="b6dde8" w:val="clear"/>
      </w:tcPr>
    </w:tblStylePr>
    <w:tblStylePr w:type="lastRow">
      <w:pPr/>
      <w:rPr>
        <w:b w:val="1"/>
        <w:bCs w:val="1"/>
        <w:color w:val="000000"/>
      </w:rPr>
      <w:tblPr/>
      <w:tcPr>
        <w:tcBorders/>
        <w:shd w:color="auto" w:fill="b6dde8" w:val="clear"/>
      </w:tcPr>
    </w:tblStylePr>
    <w:tblStylePr w:type="band1Horz">
      <w:pPr/>
      <w:tblPr/>
      <w:tcPr>
        <w:tcBorders/>
        <w:shd w:color="auto" w:fill="a5d5e2" w:val="clear"/>
      </w:tcPr>
    </w:tblStylePr>
    <w:tblStylePr w:type="firstCol">
      <w:pPr/>
      <w:rPr>
        <w:color w:val="ffffff"/>
      </w:rPr>
      <w:tblPr/>
      <w:tcPr>
        <w:tcBorders/>
        <w:shd w:color="auto" w:fill="31849b" w:val="clear"/>
      </w:tcPr>
    </w:tblStylePr>
    <w:tblStylePr w:type="lastCol">
      <w:pPr/>
      <w:rPr>
        <w:color w:val="ffffff"/>
      </w:rPr>
      <w:tblPr/>
      <w:tcPr>
        <w:tcBorders/>
        <w:shd w:color="auto" w:fill="31849b" w:val="clear"/>
      </w:tcPr>
    </w:tblStylePr>
    <w:tblStylePr w:type="band1Vert">
      <w:pPr/>
      <w:tblPr/>
      <w:tcPr>
        <w:tcBorders/>
        <w:shd w:color="auto" w:fill="a5d5e2" w:val="clear"/>
      </w:tcPr>
    </w:tblStylePr>
  </w:style>
  <w:style w:type="table" w:styleId="style259">
    <w:name w:val="Colorful Grid Accent 6"/>
    <w:basedOn w:val="style105"/>
    <w:next w:val="style259"/>
    <w:uiPriority w:val="73"/>
    <w:pPr>
      <w:spacing w:after="0" w:line="240" w:lineRule="auto"/>
    </w:pPr>
    <w:rPr>
      <w:color w:val="000000"/>
    </w:rPr>
    <w:tblPr>
      <w:tblStyleRowBandSize w:val="1"/>
      <w:tblStyleColBandSize w:val="1"/>
      <w:tblInd w:w="0.0" w:type="dxa"/>
      <w:tblBorders>
        <w:insideH w:color="ffffff" w:space="0" w:sz="4" w:val="single"/>
      </w:tblBorders>
      <w:shd w:color="auto" w:fill="fde9d9" w:val="clear"/>
      <w:tblCellMar>
        <w:top w:w="0.0" w:type="dxa"/>
        <w:left w:w="108.0" w:type="dxa"/>
        <w:bottom w:w="0.0" w:type="dxa"/>
        <w:right w:w="108.0" w:type="dxa"/>
      </w:tblCellMar>
    </w:tblPr>
    <w:tcPr>
      <w:tcBorders/>
      <w:shd w:color="auto" w:fill="fde9d9" w:val="clear"/>
    </w:tcPr>
    <w:tblStylePr w:type="firstRow">
      <w:pPr/>
      <w:rPr>
        <w:b w:val="1"/>
        <w:bCs w:val="1"/>
      </w:rPr>
      <w:tblPr/>
      <w:tcPr>
        <w:tcBorders/>
        <w:shd w:color="auto" w:fill="fbd4b4" w:val="clear"/>
      </w:tcPr>
    </w:tblStylePr>
    <w:tblStylePr w:type="lastRow">
      <w:pPr/>
      <w:rPr>
        <w:b w:val="1"/>
        <w:bCs w:val="1"/>
        <w:color w:val="000000"/>
      </w:rPr>
      <w:tblPr/>
      <w:tcPr>
        <w:tcBorders/>
        <w:shd w:color="auto" w:fill="fbd4b4" w:val="clear"/>
      </w:tcPr>
    </w:tblStylePr>
    <w:tblStylePr w:type="band1Horz">
      <w:pPr/>
      <w:tblPr/>
      <w:tcPr>
        <w:tcBorders/>
        <w:shd w:color="auto" w:fill="fbcaa2" w:val="clear"/>
      </w:tcPr>
    </w:tblStylePr>
    <w:tblStylePr w:type="firstCol">
      <w:pPr/>
      <w:rPr>
        <w:color w:val="ffffff"/>
      </w:rPr>
      <w:tblPr/>
      <w:tcPr>
        <w:tcBorders/>
        <w:shd w:color="auto" w:fill="e36c0a" w:val="clear"/>
      </w:tcPr>
    </w:tblStylePr>
    <w:tblStylePr w:type="lastCol">
      <w:pPr/>
      <w:rPr>
        <w:color w:val="ffffff"/>
      </w:rPr>
      <w:tblPr/>
      <w:tcPr>
        <w:tcBorders/>
        <w:shd w:color="auto" w:fill="e36c0a" w:val="clear"/>
      </w:tcPr>
    </w:tblStylePr>
    <w:tblStylePr w:type="band1Vert">
      <w:pPr/>
      <w:tblPr/>
      <w:tcPr>
        <w:tcBorders/>
        <w:shd w:color="auto" w:fill="fbcaa2"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9DJosnvbjaPc8S2ic7rPtIWCDQ==">CgMxLjA4AHIhMUh4UXJPakNMVFBtanRkZ0p1dkh4Sy1aTWZzQWVSZ2ox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2026-09-30T03:41:08Z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