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5EA5" w14:textId="6C3EBE69" w:rsidR="00D57B34" w:rsidRDefault="00C044BA">
      <w:pPr>
        <w:rPr>
          <w:b/>
          <w:bCs/>
        </w:rPr>
      </w:pPr>
      <w:r w:rsidRPr="00C044BA">
        <w:rPr>
          <w:b/>
          <w:bCs/>
          <w:lang w:val="en-US"/>
        </w:rPr>
        <w:t xml:space="preserve">(006CP2744): </w:t>
      </w:r>
      <w:r w:rsidRPr="00C044BA">
        <w:rPr>
          <w:b/>
          <w:bCs/>
        </w:rPr>
        <w:t>Day 29 - 25th Aug 2026</w:t>
      </w:r>
    </w:p>
    <w:p w14:paraId="482CD6FA" w14:textId="77777777" w:rsidR="00C044BA" w:rsidRDefault="00C044BA">
      <w:pPr>
        <w:rPr>
          <w:b/>
          <w:bCs/>
        </w:rPr>
      </w:pPr>
    </w:p>
    <w:p w14:paraId="25B5D86F" w14:textId="77777777" w:rsidR="00805154" w:rsidRPr="00805154" w:rsidRDefault="00805154" w:rsidP="00805154">
      <w:pPr>
        <w:rPr>
          <w:b/>
          <w:bCs/>
          <w:sz w:val="22"/>
          <w:szCs w:val="22"/>
        </w:rPr>
      </w:pPr>
      <w:r w:rsidRPr="00805154">
        <w:rPr>
          <w:b/>
          <w:bCs/>
          <w:sz w:val="22"/>
          <w:szCs w:val="22"/>
        </w:rPr>
        <w:t>Task 1: Overview of Deployment Strategies</w:t>
      </w:r>
    </w:p>
    <w:p w14:paraId="4C3CEE8B" w14:textId="77777777" w:rsidR="00805154" w:rsidRPr="00805154" w:rsidRDefault="00805154" w:rsidP="00805154">
      <w:pPr>
        <w:rPr>
          <w:b/>
          <w:bCs/>
          <w:sz w:val="22"/>
          <w:szCs w:val="22"/>
        </w:rPr>
      </w:pPr>
    </w:p>
    <w:p w14:paraId="58982AA1" w14:textId="77777777" w:rsidR="00805154" w:rsidRPr="00805154" w:rsidRDefault="00805154" w:rsidP="00805154">
      <w:pPr>
        <w:rPr>
          <w:b/>
          <w:bCs/>
          <w:sz w:val="22"/>
          <w:szCs w:val="22"/>
        </w:rPr>
      </w:pPr>
      <w:r w:rsidRPr="00805154">
        <w:rPr>
          <w:b/>
          <w:bCs/>
          <w:sz w:val="22"/>
          <w:szCs w:val="22"/>
        </w:rPr>
        <w:t>Q1. How do deployment strategies balance speed of delivery with system stability, and why is this trade-off critical in modern CI/CD pipelines?</w:t>
      </w:r>
    </w:p>
    <w:p w14:paraId="60A83E0D" w14:textId="77777777" w:rsidR="00805154" w:rsidRPr="00805154" w:rsidRDefault="00805154" w:rsidP="00805154">
      <w:pPr>
        <w:rPr>
          <w:b/>
          <w:bCs/>
          <w:sz w:val="22"/>
          <w:szCs w:val="22"/>
        </w:rPr>
      </w:pPr>
    </w:p>
    <w:p w14:paraId="31615137" w14:textId="77777777" w:rsidR="00805154" w:rsidRPr="00805154" w:rsidRDefault="00805154" w:rsidP="00805154">
      <w:pPr>
        <w:rPr>
          <w:sz w:val="22"/>
          <w:szCs w:val="22"/>
        </w:rPr>
      </w:pPr>
      <w:r w:rsidRPr="00805154">
        <w:rPr>
          <w:sz w:val="22"/>
          <w:szCs w:val="22"/>
        </w:rPr>
        <w:t>Answer:</w:t>
      </w:r>
    </w:p>
    <w:p w14:paraId="7D75724F" w14:textId="77777777" w:rsidR="00805154" w:rsidRPr="00805154" w:rsidRDefault="00805154" w:rsidP="00805154">
      <w:pPr>
        <w:rPr>
          <w:sz w:val="22"/>
          <w:szCs w:val="22"/>
        </w:rPr>
      </w:pPr>
      <w:r w:rsidRPr="00805154">
        <w:rPr>
          <w:sz w:val="22"/>
          <w:szCs w:val="22"/>
        </w:rPr>
        <w:t>Deployment strategies help organizations release software quickly while minimizing the risk of failures. Faster deployments enable teams to deliver new features, bug fixes, and improvements more frequently, which is a key goal of CI/CD pipelines. However, releasing changes too quickly without safeguards can lead to outages, performance issues, or security problems. Deployment strategies such as Blue-Green, Canary, and Feature Flags provide controlled methods for releasing changes, allowing teams to maintain system stability while still achieving rapid delivery. This balance is critical because modern businesses rely on continuous software availability, and even small disruptions can impact customers and revenue.</w:t>
      </w:r>
    </w:p>
    <w:p w14:paraId="1DAF3DE8" w14:textId="77777777" w:rsidR="00805154" w:rsidRPr="00805154" w:rsidRDefault="00805154" w:rsidP="00805154">
      <w:pPr>
        <w:rPr>
          <w:b/>
          <w:bCs/>
          <w:sz w:val="22"/>
          <w:szCs w:val="22"/>
        </w:rPr>
      </w:pPr>
    </w:p>
    <w:p w14:paraId="66E6B4D6" w14:textId="77777777" w:rsidR="00805154" w:rsidRPr="00805154" w:rsidRDefault="00805154" w:rsidP="00805154">
      <w:pPr>
        <w:rPr>
          <w:b/>
          <w:bCs/>
          <w:sz w:val="22"/>
          <w:szCs w:val="22"/>
        </w:rPr>
      </w:pPr>
      <w:r w:rsidRPr="00805154">
        <w:rPr>
          <w:b/>
          <w:bCs/>
          <w:sz w:val="22"/>
          <w:szCs w:val="22"/>
        </w:rPr>
        <w:t>------------------------------------------------------------</w:t>
      </w:r>
    </w:p>
    <w:p w14:paraId="3BB4617D" w14:textId="77777777" w:rsidR="00805154" w:rsidRPr="00805154" w:rsidRDefault="00805154" w:rsidP="00805154">
      <w:pPr>
        <w:rPr>
          <w:b/>
          <w:bCs/>
          <w:sz w:val="22"/>
          <w:szCs w:val="22"/>
        </w:rPr>
      </w:pPr>
    </w:p>
    <w:p w14:paraId="120CD9E5" w14:textId="77777777" w:rsidR="00805154" w:rsidRPr="00805154" w:rsidRDefault="00805154" w:rsidP="00805154">
      <w:pPr>
        <w:rPr>
          <w:b/>
          <w:bCs/>
          <w:sz w:val="22"/>
          <w:szCs w:val="22"/>
        </w:rPr>
      </w:pPr>
      <w:r w:rsidRPr="00805154">
        <w:rPr>
          <w:b/>
          <w:bCs/>
          <w:sz w:val="22"/>
          <w:szCs w:val="22"/>
        </w:rPr>
        <w:t>Blue-Green Deployment</w:t>
      </w:r>
    </w:p>
    <w:p w14:paraId="120FE5BC" w14:textId="77777777" w:rsidR="00805154" w:rsidRPr="00805154" w:rsidRDefault="00805154" w:rsidP="00805154">
      <w:pPr>
        <w:rPr>
          <w:b/>
          <w:bCs/>
          <w:sz w:val="22"/>
          <w:szCs w:val="22"/>
        </w:rPr>
      </w:pPr>
    </w:p>
    <w:p w14:paraId="06ED11FA" w14:textId="77777777" w:rsidR="00805154" w:rsidRPr="00805154" w:rsidRDefault="00805154" w:rsidP="00805154">
      <w:pPr>
        <w:rPr>
          <w:b/>
          <w:bCs/>
          <w:sz w:val="22"/>
          <w:szCs w:val="22"/>
        </w:rPr>
      </w:pPr>
      <w:r w:rsidRPr="00805154">
        <w:rPr>
          <w:b/>
          <w:bCs/>
          <w:sz w:val="22"/>
          <w:szCs w:val="22"/>
        </w:rPr>
        <w:t>Q2. In what ways does blue-green deployment reduce downtime, and what risks remain if database schema changes are involved?</w:t>
      </w:r>
    </w:p>
    <w:p w14:paraId="4FD74B88" w14:textId="77777777" w:rsidR="00805154" w:rsidRPr="00805154" w:rsidRDefault="00805154" w:rsidP="00805154">
      <w:pPr>
        <w:rPr>
          <w:sz w:val="22"/>
          <w:szCs w:val="22"/>
        </w:rPr>
      </w:pPr>
    </w:p>
    <w:p w14:paraId="11798497" w14:textId="77777777" w:rsidR="00805154" w:rsidRPr="00805154" w:rsidRDefault="00805154" w:rsidP="00805154">
      <w:pPr>
        <w:rPr>
          <w:sz w:val="22"/>
          <w:szCs w:val="22"/>
        </w:rPr>
      </w:pPr>
      <w:r w:rsidRPr="00805154">
        <w:rPr>
          <w:sz w:val="22"/>
          <w:szCs w:val="22"/>
        </w:rPr>
        <w:t>Answer:</w:t>
      </w:r>
    </w:p>
    <w:p w14:paraId="7DE042B5" w14:textId="77777777" w:rsidR="00805154" w:rsidRPr="00805154" w:rsidRDefault="00805154" w:rsidP="00805154">
      <w:pPr>
        <w:rPr>
          <w:sz w:val="22"/>
          <w:szCs w:val="22"/>
        </w:rPr>
      </w:pPr>
      <w:r w:rsidRPr="00805154">
        <w:rPr>
          <w:sz w:val="22"/>
          <w:szCs w:val="22"/>
        </w:rPr>
        <w:t xml:space="preserve">Blue-Green Deployment uses two identical production environments: Blue (current version) and Green (new version). The new version is deployed and tested in the </w:t>
      </w:r>
      <w:proofErr w:type="gramStart"/>
      <w:r w:rsidRPr="00805154">
        <w:rPr>
          <w:sz w:val="22"/>
          <w:szCs w:val="22"/>
        </w:rPr>
        <w:t>Green</w:t>
      </w:r>
      <w:proofErr w:type="gramEnd"/>
      <w:r w:rsidRPr="00805154">
        <w:rPr>
          <w:sz w:val="22"/>
          <w:szCs w:val="22"/>
        </w:rPr>
        <w:t xml:space="preserve"> environment while users continue using the </w:t>
      </w:r>
      <w:proofErr w:type="gramStart"/>
      <w:r w:rsidRPr="00805154">
        <w:rPr>
          <w:sz w:val="22"/>
          <w:szCs w:val="22"/>
        </w:rPr>
        <w:t>Blue</w:t>
      </w:r>
      <w:proofErr w:type="gramEnd"/>
      <w:r w:rsidRPr="00805154">
        <w:rPr>
          <w:sz w:val="22"/>
          <w:szCs w:val="22"/>
        </w:rPr>
        <w:t xml:space="preserve"> environment. Once validation is complete, traffic is switched from Blue to Green almost instantly, resulting in minimal or zero downtime. If issues occur, traffic can quickly be switched back to the </w:t>
      </w:r>
      <w:proofErr w:type="gramStart"/>
      <w:r w:rsidRPr="00805154">
        <w:rPr>
          <w:sz w:val="22"/>
          <w:szCs w:val="22"/>
        </w:rPr>
        <w:t>Blue</w:t>
      </w:r>
      <w:proofErr w:type="gramEnd"/>
      <w:r w:rsidRPr="00805154">
        <w:rPr>
          <w:sz w:val="22"/>
          <w:szCs w:val="22"/>
        </w:rPr>
        <w:t xml:space="preserve"> environment.</w:t>
      </w:r>
    </w:p>
    <w:p w14:paraId="1F6C2041" w14:textId="77777777" w:rsidR="00805154" w:rsidRPr="00805154" w:rsidRDefault="00805154" w:rsidP="00805154">
      <w:pPr>
        <w:rPr>
          <w:sz w:val="22"/>
          <w:szCs w:val="22"/>
        </w:rPr>
      </w:pPr>
    </w:p>
    <w:p w14:paraId="121E12E4" w14:textId="77777777" w:rsidR="00805154" w:rsidRPr="00805154" w:rsidRDefault="00805154" w:rsidP="00805154">
      <w:pPr>
        <w:rPr>
          <w:sz w:val="22"/>
          <w:szCs w:val="22"/>
        </w:rPr>
      </w:pPr>
      <w:r w:rsidRPr="00805154">
        <w:rPr>
          <w:sz w:val="22"/>
          <w:szCs w:val="22"/>
        </w:rPr>
        <w:t>However, risks still exist when database schema changes are involved. If the new application version requires database changes that are incompatible with the old version, rolling back may be difficult. For example, deleting columns or modifying data structures can break the previous application version. To avoid this risk, teams often use backward-compatible database migrations and phased schema updates.</w:t>
      </w:r>
    </w:p>
    <w:p w14:paraId="26C76DED" w14:textId="77777777" w:rsidR="00805154" w:rsidRPr="00805154" w:rsidRDefault="00805154" w:rsidP="00805154">
      <w:pPr>
        <w:rPr>
          <w:b/>
          <w:bCs/>
          <w:sz w:val="22"/>
          <w:szCs w:val="22"/>
        </w:rPr>
      </w:pPr>
    </w:p>
    <w:p w14:paraId="4BD0E04F" w14:textId="77777777" w:rsidR="00805154" w:rsidRPr="00805154" w:rsidRDefault="00805154" w:rsidP="00805154">
      <w:pPr>
        <w:rPr>
          <w:b/>
          <w:bCs/>
          <w:sz w:val="22"/>
          <w:szCs w:val="22"/>
        </w:rPr>
      </w:pPr>
      <w:r w:rsidRPr="00805154">
        <w:rPr>
          <w:b/>
          <w:bCs/>
          <w:sz w:val="22"/>
          <w:szCs w:val="22"/>
        </w:rPr>
        <w:t>------------------------------------------------------------</w:t>
      </w:r>
    </w:p>
    <w:p w14:paraId="273A0DEB" w14:textId="77777777" w:rsidR="00805154" w:rsidRPr="00805154" w:rsidRDefault="00805154" w:rsidP="00805154">
      <w:pPr>
        <w:rPr>
          <w:b/>
          <w:bCs/>
          <w:sz w:val="22"/>
          <w:szCs w:val="22"/>
        </w:rPr>
      </w:pPr>
    </w:p>
    <w:p w14:paraId="7934B454" w14:textId="77777777" w:rsidR="00805154" w:rsidRPr="00805154" w:rsidRDefault="00805154" w:rsidP="00805154">
      <w:pPr>
        <w:rPr>
          <w:b/>
          <w:bCs/>
          <w:sz w:val="22"/>
          <w:szCs w:val="22"/>
        </w:rPr>
      </w:pPr>
      <w:r w:rsidRPr="00805154">
        <w:rPr>
          <w:b/>
          <w:bCs/>
          <w:sz w:val="22"/>
          <w:szCs w:val="22"/>
        </w:rPr>
        <w:t>Canary Releases</w:t>
      </w:r>
    </w:p>
    <w:p w14:paraId="75F6F10D" w14:textId="77777777" w:rsidR="00805154" w:rsidRPr="00805154" w:rsidRDefault="00805154" w:rsidP="00805154">
      <w:pPr>
        <w:rPr>
          <w:b/>
          <w:bCs/>
          <w:sz w:val="22"/>
          <w:szCs w:val="22"/>
        </w:rPr>
      </w:pPr>
    </w:p>
    <w:p w14:paraId="1D8A675A" w14:textId="77777777" w:rsidR="00805154" w:rsidRPr="00805154" w:rsidRDefault="00805154" w:rsidP="00805154">
      <w:pPr>
        <w:rPr>
          <w:b/>
          <w:bCs/>
          <w:sz w:val="22"/>
          <w:szCs w:val="22"/>
        </w:rPr>
      </w:pPr>
      <w:r w:rsidRPr="00805154">
        <w:rPr>
          <w:b/>
          <w:bCs/>
          <w:sz w:val="22"/>
          <w:szCs w:val="22"/>
        </w:rPr>
        <w:t>Q3. Why are canary releases considered safer than full rollouts, and how does traffic segmentation influence the reliability of feedback?</w:t>
      </w:r>
    </w:p>
    <w:p w14:paraId="61ABA343" w14:textId="77777777" w:rsidR="00805154" w:rsidRPr="00805154" w:rsidRDefault="00805154" w:rsidP="00805154">
      <w:pPr>
        <w:rPr>
          <w:sz w:val="22"/>
          <w:szCs w:val="22"/>
        </w:rPr>
      </w:pPr>
    </w:p>
    <w:p w14:paraId="10A32AB1" w14:textId="77777777" w:rsidR="00805154" w:rsidRPr="00805154" w:rsidRDefault="00805154" w:rsidP="00805154">
      <w:pPr>
        <w:rPr>
          <w:sz w:val="22"/>
          <w:szCs w:val="22"/>
        </w:rPr>
      </w:pPr>
      <w:r w:rsidRPr="00805154">
        <w:rPr>
          <w:sz w:val="22"/>
          <w:szCs w:val="22"/>
        </w:rPr>
        <w:t>Answer:</w:t>
      </w:r>
    </w:p>
    <w:p w14:paraId="5EA98A9C" w14:textId="77777777" w:rsidR="00805154" w:rsidRPr="00805154" w:rsidRDefault="00805154" w:rsidP="00805154">
      <w:pPr>
        <w:rPr>
          <w:sz w:val="22"/>
          <w:szCs w:val="22"/>
        </w:rPr>
      </w:pPr>
      <w:r w:rsidRPr="00805154">
        <w:rPr>
          <w:sz w:val="22"/>
          <w:szCs w:val="22"/>
        </w:rPr>
        <w:t>Canary releases are considered safer because the new version is initially exposed to only a small percentage of users instead of the entire user base. This allows teams to monitor performance, detect bugs, and evaluate user experience before a full deployment. If problems occur, the rollout can be stopped with limited impact.</w:t>
      </w:r>
    </w:p>
    <w:p w14:paraId="2937795C" w14:textId="77777777" w:rsidR="00805154" w:rsidRPr="00805154" w:rsidRDefault="00805154" w:rsidP="00805154">
      <w:pPr>
        <w:rPr>
          <w:sz w:val="22"/>
          <w:szCs w:val="22"/>
        </w:rPr>
      </w:pPr>
    </w:p>
    <w:p w14:paraId="50378D78" w14:textId="77777777" w:rsidR="00805154" w:rsidRPr="00805154" w:rsidRDefault="00805154" w:rsidP="00805154">
      <w:pPr>
        <w:rPr>
          <w:sz w:val="22"/>
          <w:szCs w:val="22"/>
        </w:rPr>
      </w:pPr>
      <w:r w:rsidRPr="00805154">
        <w:rPr>
          <w:sz w:val="22"/>
          <w:szCs w:val="22"/>
        </w:rPr>
        <w:t>Traffic segmentation improves the reliability of feedback by ensuring that a representative group of users experiences the new release. Factors such as geographic location, user type, device type, or customer segment can be used for segmentation. Diverse and representative segmentation helps teams gather accurate performance and usability data, making deployment decisions more reliable.</w:t>
      </w:r>
    </w:p>
    <w:p w14:paraId="7E3B26A2" w14:textId="77777777" w:rsidR="00805154" w:rsidRPr="00805154" w:rsidRDefault="00805154" w:rsidP="00805154">
      <w:pPr>
        <w:rPr>
          <w:b/>
          <w:bCs/>
          <w:sz w:val="22"/>
          <w:szCs w:val="22"/>
        </w:rPr>
      </w:pPr>
    </w:p>
    <w:p w14:paraId="3E460039" w14:textId="77777777" w:rsidR="00805154" w:rsidRPr="00805154" w:rsidRDefault="00805154" w:rsidP="00805154">
      <w:pPr>
        <w:rPr>
          <w:b/>
          <w:bCs/>
          <w:sz w:val="22"/>
          <w:szCs w:val="22"/>
        </w:rPr>
      </w:pPr>
      <w:r w:rsidRPr="00805154">
        <w:rPr>
          <w:b/>
          <w:bCs/>
          <w:sz w:val="22"/>
          <w:szCs w:val="22"/>
        </w:rPr>
        <w:t>------------------------------------------------------------</w:t>
      </w:r>
    </w:p>
    <w:p w14:paraId="1E836FCA" w14:textId="77777777" w:rsidR="00805154" w:rsidRPr="00805154" w:rsidRDefault="00805154" w:rsidP="00805154">
      <w:pPr>
        <w:rPr>
          <w:b/>
          <w:bCs/>
          <w:sz w:val="22"/>
          <w:szCs w:val="22"/>
        </w:rPr>
      </w:pPr>
    </w:p>
    <w:p w14:paraId="33644D22" w14:textId="77777777" w:rsidR="00805154" w:rsidRPr="00805154" w:rsidRDefault="00805154" w:rsidP="00805154">
      <w:pPr>
        <w:rPr>
          <w:b/>
          <w:bCs/>
          <w:sz w:val="22"/>
          <w:szCs w:val="22"/>
        </w:rPr>
      </w:pPr>
      <w:r w:rsidRPr="00805154">
        <w:rPr>
          <w:b/>
          <w:bCs/>
          <w:sz w:val="22"/>
          <w:szCs w:val="22"/>
        </w:rPr>
        <w:t>Dark Launching &amp; Shadow Traffic</w:t>
      </w:r>
    </w:p>
    <w:p w14:paraId="29EFE666" w14:textId="77777777" w:rsidR="00805154" w:rsidRPr="00805154" w:rsidRDefault="00805154" w:rsidP="00805154">
      <w:pPr>
        <w:rPr>
          <w:b/>
          <w:bCs/>
          <w:sz w:val="22"/>
          <w:szCs w:val="22"/>
        </w:rPr>
      </w:pPr>
    </w:p>
    <w:p w14:paraId="736690BF" w14:textId="77777777" w:rsidR="00805154" w:rsidRPr="00805154" w:rsidRDefault="00805154" w:rsidP="00805154">
      <w:pPr>
        <w:rPr>
          <w:b/>
          <w:bCs/>
          <w:sz w:val="22"/>
          <w:szCs w:val="22"/>
        </w:rPr>
      </w:pPr>
      <w:r w:rsidRPr="00805154">
        <w:rPr>
          <w:b/>
          <w:bCs/>
          <w:sz w:val="22"/>
          <w:szCs w:val="22"/>
        </w:rPr>
        <w:t>Q4. How does shadow traffic help validate new features under real-world conditions, and what are the ethical considerations of dark launching?</w:t>
      </w:r>
    </w:p>
    <w:p w14:paraId="40CBEA58" w14:textId="77777777" w:rsidR="00805154" w:rsidRPr="00805154" w:rsidRDefault="00805154" w:rsidP="00805154">
      <w:pPr>
        <w:rPr>
          <w:b/>
          <w:bCs/>
          <w:sz w:val="22"/>
          <w:szCs w:val="22"/>
        </w:rPr>
      </w:pPr>
    </w:p>
    <w:p w14:paraId="69EA0EA7" w14:textId="77777777" w:rsidR="00805154" w:rsidRPr="00805154" w:rsidRDefault="00805154" w:rsidP="00805154">
      <w:pPr>
        <w:rPr>
          <w:sz w:val="22"/>
          <w:szCs w:val="22"/>
        </w:rPr>
      </w:pPr>
      <w:r w:rsidRPr="00805154">
        <w:rPr>
          <w:sz w:val="22"/>
          <w:szCs w:val="22"/>
        </w:rPr>
        <w:lastRenderedPageBreak/>
        <w:t>Answer:</w:t>
      </w:r>
    </w:p>
    <w:p w14:paraId="534110F5" w14:textId="77777777" w:rsidR="00805154" w:rsidRPr="00805154" w:rsidRDefault="00805154" w:rsidP="00805154">
      <w:pPr>
        <w:rPr>
          <w:sz w:val="22"/>
          <w:szCs w:val="22"/>
        </w:rPr>
      </w:pPr>
      <w:r w:rsidRPr="00805154">
        <w:rPr>
          <w:sz w:val="22"/>
          <w:szCs w:val="22"/>
        </w:rPr>
        <w:t xml:space="preserve">Shadow traffic involves sending copies of real production requests to a new application version without affecting actual users. The new version processes the requests in parallel, allowing developers to observe </w:t>
      </w:r>
      <w:proofErr w:type="spellStart"/>
      <w:r w:rsidRPr="00805154">
        <w:rPr>
          <w:sz w:val="22"/>
          <w:szCs w:val="22"/>
        </w:rPr>
        <w:t>behavior</w:t>
      </w:r>
      <w:proofErr w:type="spellEnd"/>
      <w:r w:rsidRPr="00805154">
        <w:rPr>
          <w:sz w:val="22"/>
          <w:szCs w:val="22"/>
        </w:rPr>
        <w:t>, performance, scalability, and resource usage under real-world conditions. This helps identify issues that may not appear in testing environments.</w:t>
      </w:r>
    </w:p>
    <w:p w14:paraId="02345D40" w14:textId="77777777" w:rsidR="00805154" w:rsidRPr="00805154" w:rsidRDefault="00805154" w:rsidP="00805154">
      <w:pPr>
        <w:rPr>
          <w:sz w:val="22"/>
          <w:szCs w:val="22"/>
        </w:rPr>
      </w:pPr>
    </w:p>
    <w:p w14:paraId="2DEA165A" w14:textId="77777777" w:rsidR="00805154" w:rsidRPr="00805154" w:rsidRDefault="00805154" w:rsidP="00805154">
      <w:pPr>
        <w:rPr>
          <w:sz w:val="22"/>
          <w:szCs w:val="22"/>
        </w:rPr>
      </w:pPr>
      <w:r w:rsidRPr="00805154">
        <w:rPr>
          <w:sz w:val="22"/>
          <w:szCs w:val="22"/>
        </w:rPr>
        <w:t>Ethical considerations of dark launching include user privacy, data protection, and transparency. Since real user data may be processed by the new system, organizations must ensure compliance with privacy regulations and secure handling of sensitive information. Additionally, companies should avoid collecting unnecessary user data or conducting experiments that could negatively impact users without appropriate safeguards.</w:t>
      </w:r>
    </w:p>
    <w:p w14:paraId="086833B9" w14:textId="77777777" w:rsidR="00805154" w:rsidRPr="00805154" w:rsidRDefault="00805154" w:rsidP="00805154">
      <w:pPr>
        <w:rPr>
          <w:b/>
          <w:bCs/>
          <w:sz w:val="22"/>
          <w:szCs w:val="22"/>
        </w:rPr>
      </w:pPr>
    </w:p>
    <w:p w14:paraId="2094ED17" w14:textId="77777777" w:rsidR="00805154" w:rsidRPr="00805154" w:rsidRDefault="00805154" w:rsidP="00805154">
      <w:pPr>
        <w:rPr>
          <w:b/>
          <w:bCs/>
          <w:sz w:val="22"/>
          <w:szCs w:val="22"/>
        </w:rPr>
      </w:pPr>
      <w:r w:rsidRPr="00805154">
        <w:rPr>
          <w:b/>
          <w:bCs/>
          <w:sz w:val="22"/>
          <w:szCs w:val="22"/>
        </w:rPr>
        <w:t>------------------------------------------------------------</w:t>
      </w:r>
    </w:p>
    <w:p w14:paraId="0C585DA1" w14:textId="77777777" w:rsidR="00805154" w:rsidRPr="00805154" w:rsidRDefault="00805154" w:rsidP="00805154">
      <w:pPr>
        <w:rPr>
          <w:b/>
          <w:bCs/>
          <w:sz w:val="22"/>
          <w:szCs w:val="22"/>
        </w:rPr>
      </w:pPr>
    </w:p>
    <w:p w14:paraId="350CADE6" w14:textId="77777777" w:rsidR="00805154" w:rsidRPr="00805154" w:rsidRDefault="00805154" w:rsidP="00805154">
      <w:pPr>
        <w:rPr>
          <w:b/>
          <w:bCs/>
          <w:sz w:val="22"/>
          <w:szCs w:val="22"/>
        </w:rPr>
      </w:pPr>
      <w:r w:rsidRPr="00805154">
        <w:rPr>
          <w:b/>
          <w:bCs/>
          <w:sz w:val="22"/>
          <w:szCs w:val="22"/>
        </w:rPr>
        <w:t>Feature Flags, Rollback &amp; Monitoring</w:t>
      </w:r>
    </w:p>
    <w:p w14:paraId="4278242D" w14:textId="77777777" w:rsidR="00805154" w:rsidRPr="00805154" w:rsidRDefault="00805154" w:rsidP="00805154">
      <w:pPr>
        <w:rPr>
          <w:b/>
          <w:bCs/>
          <w:sz w:val="22"/>
          <w:szCs w:val="22"/>
        </w:rPr>
      </w:pPr>
    </w:p>
    <w:p w14:paraId="1610A11A" w14:textId="77777777" w:rsidR="00805154" w:rsidRPr="00805154" w:rsidRDefault="00805154" w:rsidP="00805154">
      <w:pPr>
        <w:rPr>
          <w:b/>
          <w:bCs/>
          <w:sz w:val="22"/>
          <w:szCs w:val="22"/>
        </w:rPr>
      </w:pPr>
      <w:r w:rsidRPr="00805154">
        <w:rPr>
          <w:b/>
          <w:bCs/>
          <w:sz w:val="22"/>
          <w:szCs w:val="22"/>
        </w:rPr>
        <w:t>Q5. What role do feature flags, rollback mechanisms, and monitoring play in reducing deployment risk?</w:t>
      </w:r>
    </w:p>
    <w:p w14:paraId="17011241" w14:textId="77777777" w:rsidR="00805154" w:rsidRPr="00805154" w:rsidRDefault="00805154" w:rsidP="00805154">
      <w:pPr>
        <w:rPr>
          <w:b/>
          <w:bCs/>
          <w:sz w:val="22"/>
          <w:szCs w:val="22"/>
        </w:rPr>
      </w:pPr>
    </w:p>
    <w:p w14:paraId="1F25F6BF" w14:textId="77777777" w:rsidR="00805154" w:rsidRPr="00805154" w:rsidRDefault="00805154" w:rsidP="00805154">
      <w:pPr>
        <w:rPr>
          <w:sz w:val="22"/>
          <w:szCs w:val="22"/>
        </w:rPr>
      </w:pPr>
      <w:r w:rsidRPr="00805154">
        <w:rPr>
          <w:sz w:val="22"/>
          <w:szCs w:val="22"/>
        </w:rPr>
        <w:t>Answer:</w:t>
      </w:r>
    </w:p>
    <w:p w14:paraId="0E77BA88" w14:textId="77777777" w:rsidR="00805154" w:rsidRPr="00805154" w:rsidRDefault="00805154" w:rsidP="00805154">
      <w:pPr>
        <w:rPr>
          <w:sz w:val="22"/>
          <w:szCs w:val="22"/>
        </w:rPr>
      </w:pPr>
      <w:r w:rsidRPr="00805154">
        <w:rPr>
          <w:sz w:val="22"/>
          <w:szCs w:val="22"/>
        </w:rPr>
        <w:t>Feature flags, rollback mechanisms, and monitoring are essential tools for reducing deployment risk.</w:t>
      </w:r>
    </w:p>
    <w:p w14:paraId="223BAF47" w14:textId="77777777" w:rsidR="00805154" w:rsidRPr="00805154" w:rsidRDefault="00805154" w:rsidP="00805154">
      <w:pPr>
        <w:rPr>
          <w:sz w:val="22"/>
          <w:szCs w:val="22"/>
        </w:rPr>
      </w:pPr>
    </w:p>
    <w:p w14:paraId="66BFEF49" w14:textId="77777777" w:rsidR="00805154" w:rsidRPr="00805154" w:rsidRDefault="00805154" w:rsidP="00805154">
      <w:pPr>
        <w:rPr>
          <w:sz w:val="22"/>
          <w:szCs w:val="22"/>
        </w:rPr>
      </w:pPr>
      <w:r w:rsidRPr="00805154">
        <w:rPr>
          <w:sz w:val="22"/>
          <w:szCs w:val="22"/>
        </w:rPr>
        <w:t>1. Feature Flags:</w:t>
      </w:r>
    </w:p>
    <w:p w14:paraId="6C4BC212" w14:textId="77777777" w:rsidR="00805154" w:rsidRPr="00805154" w:rsidRDefault="00805154" w:rsidP="00805154">
      <w:pPr>
        <w:rPr>
          <w:sz w:val="22"/>
          <w:szCs w:val="22"/>
        </w:rPr>
      </w:pPr>
      <w:r w:rsidRPr="00805154">
        <w:rPr>
          <w:sz w:val="22"/>
          <w:szCs w:val="22"/>
        </w:rPr>
        <w:t>- Allow features to be enabled or disabled without redeploying the application.</w:t>
      </w:r>
    </w:p>
    <w:p w14:paraId="316124BA" w14:textId="77777777" w:rsidR="00805154" w:rsidRPr="00805154" w:rsidRDefault="00805154" w:rsidP="00805154">
      <w:pPr>
        <w:rPr>
          <w:sz w:val="22"/>
          <w:szCs w:val="22"/>
        </w:rPr>
      </w:pPr>
      <w:r w:rsidRPr="00805154">
        <w:rPr>
          <w:sz w:val="22"/>
          <w:szCs w:val="22"/>
        </w:rPr>
        <w:t>- Support gradual rollouts and testing with selected user groups.</w:t>
      </w:r>
    </w:p>
    <w:p w14:paraId="76CAB488" w14:textId="77777777" w:rsidR="00805154" w:rsidRPr="00805154" w:rsidRDefault="00805154" w:rsidP="00805154">
      <w:pPr>
        <w:rPr>
          <w:sz w:val="22"/>
          <w:szCs w:val="22"/>
        </w:rPr>
      </w:pPr>
      <w:r w:rsidRPr="00805154">
        <w:rPr>
          <w:sz w:val="22"/>
          <w:szCs w:val="22"/>
        </w:rPr>
        <w:t>- Enable quick deactivation of problematic features.</w:t>
      </w:r>
    </w:p>
    <w:p w14:paraId="597CB1C0" w14:textId="77777777" w:rsidR="00805154" w:rsidRPr="00805154" w:rsidRDefault="00805154" w:rsidP="00805154">
      <w:pPr>
        <w:rPr>
          <w:sz w:val="22"/>
          <w:szCs w:val="22"/>
        </w:rPr>
      </w:pPr>
    </w:p>
    <w:p w14:paraId="1FBC05C4" w14:textId="77777777" w:rsidR="00805154" w:rsidRPr="00805154" w:rsidRDefault="00805154" w:rsidP="00805154">
      <w:pPr>
        <w:rPr>
          <w:sz w:val="22"/>
          <w:szCs w:val="22"/>
        </w:rPr>
      </w:pPr>
      <w:r w:rsidRPr="00805154">
        <w:rPr>
          <w:sz w:val="22"/>
          <w:szCs w:val="22"/>
        </w:rPr>
        <w:t>2. Rollback Mechanisms:</w:t>
      </w:r>
    </w:p>
    <w:p w14:paraId="0B360314" w14:textId="77777777" w:rsidR="00805154" w:rsidRPr="00805154" w:rsidRDefault="00805154" w:rsidP="00805154">
      <w:pPr>
        <w:rPr>
          <w:sz w:val="22"/>
          <w:szCs w:val="22"/>
        </w:rPr>
      </w:pPr>
      <w:r w:rsidRPr="00805154">
        <w:rPr>
          <w:sz w:val="22"/>
          <w:szCs w:val="22"/>
        </w:rPr>
        <w:t>- Allow rapid restoration of the previous stable version if issues are detected.</w:t>
      </w:r>
    </w:p>
    <w:p w14:paraId="3220C5B2" w14:textId="77777777" w:rsidR="00805154" w:rsidRPr="00805154" w:rsidRDefault="00805154" w:rsidP="00805154">
      <w:pPr>
        <w:rPr>
          <w:sz w:val="22"/>
          <w:szCs w:val="22"/>
        </w:rPr>
      </w:pPr>
      <w:r w:rsidRPr="00805154">
        <w:rPr>
          <w:sz w:val="22"/>
          <w:szCs w:val="22"/>
        </w:rPr>
        <w:t>- Minimize downtime and reduce the impact of failed deployments.</w:t>
      </w:r>
    </w:p>
    <w:p w14:paraId="2E4D16AE" w14:textId="77777777" w:rsidR="00805154" w:rsidRPr="00805154" w:rsidRDefault="00805154" w:rsidP="00805154">
      <w:pPr>
        <w:rPr>
          <w:sz w:val="22"/>
          <w:szCs w:val="22"/>
        </w:rPr>
      </w:pPr>
      <w:r w:rsidRPr="00805154">
        <w:rPr>
          <w:sz w:val="22"/>
          <w:szCs w:val="22"/>
        </w:rPr>
        <w:t>- Improve confidence in frequent releases.</w:t>
      </w:r>
    </w:p>
    <w:p w14:paraId="5E6BE2F5" w14:textId="77777777" w:rsidR="00805154" w:rsidRPr="00805154" w:rsidRDefault="00805154" w:rsidP="00805154">
      <w:pPr>
        <w:rPr>
          <w:sz w:val="22"/>
          <w:szCs w:val="22"/>
        </w:rPr>
      </w:pPr>
    </w:p>
    <w:p w14:paraId="6BEEB15C" w14:textId="77777777" w:rsidR="00805154" w:rsidRPr="00805154" w:rsidRDefault="00805154" w:rsidP="00805154">
      <w:pPr>
        <w:rPr>
          <w:sz w:val="22"/>
          <w:szCs w:val="22"/>
        </w:rPr>
      </w:pPr>
      <w:r w:rsidRPr="00805154">
        <w:rPr>
          <w:sz w:val="22"/>
          <w:szCs w:val="22"/>
        </w:rPr>
        <w:t>3. Monitoring:</w:t>
      </w:r>
    </w:p>
    <w:p w14:paraId="3F1706E4" w14:textId="77777777" w:rsidR="00805154" w:rsidRPr="00805154" w:rsidRDefault="00805154" w:rsidP="00805154">
      <w:pPr>
        <w:rPr>
          <w:sz w:val="22"/>
          <w:szCs w:val="22"/>
        </w:rPr>
      </w:pPr>
      <w:r w:rsidRPr="00805154">
        <w:rPr>
          <w:sz w:val="22"/>
          <w:szCs w:val="22"/>
        </w:rPr>
        <w:t>- Continuously tracks application performance, availability, and user experience.</w:t>
      </w:r>
    </w:p>
    <w:p w14:paraId="71702507" w14:textId="77777777" w:rsidR="00805154" w:rsidRPr="00805154" w:rsidRDefault="00805154" w:rsidP="00805154">
      <w:pPr>
        <w:rPr>
          <w:sz w:val="22"/>
          <w:szCs w:val="22"/>
        </w:rPr>
      </w:pPr>
      <w:r w:rsidRPr="00805154">
        <w:rPr>
          <w:sz w:val="22"/>
          <w:szCs w:val="22"/>
        </w:rPr>
        <w:t xml:space="preserve">- Detects errors, latency issues, and unusual system </w:t>
      </w:r>
      <w:proofErr w:type="spellStart"/>
      <w:r w:rsidRPr="00805154">
        <w:rPr>
          <w:sz w:val="22"/>
          <w:szCs w:val="22"/>
        </w:rPr>
        <w:t>behavior</w:t>
      </w:r>
      <w:proofErr w:type="spellEnd"/>
      <w:r w:rsidRPr="00805154">
        <w:rPr>
          <w:sz w:val="22"/>
          <w:szCs w:val="22"/>
        </w:rPr>
        <w:t xml:space="preserve"> in real time.</w:t>
      </w:r>
    </w:p>
    <w:p w14:paraId="76497354" w14:textId="77777777" w:rsidR="00805154" w:rsidRPr="00805154" w:rsidRDefault="00805154" w:rsidP="00805154">
      <w:pPr>
        <w:rPr>
          <w:sz w:val="22"/>
          <w:szCs w:val="22"/>
        </w:rPr>
      </w:pPr>
      <w:r w:rsidRPr="00805154">
        <w:rPr>
          <w:sz w:val="22"/>
          <w:szCs w:val="22"/>
        </w:rPr>
        <w:t>- Provides data-driven insights to determine whether a deployment is successful or requires intervention.</w:t>
      </w:r>
    </w:p>
    <w:p w14:paraId="7ADA4C08" w14:textId="77777777" w:rsidR="00805154" w:rsidRPr="00805154" w:rsidRDefault="00805154" w:rsidP="00805154">
      <w:pPr>
        <w:rPr>
          <w:sz w:val="22"/>
          <w:szCs w:val="22"/>
        </w:rPr>
      </w:pPr>
    </w:p>
    <w:p w14:paraId="23A3CC1D" w14:textId="77777777" w:rsidR="00805154" w:rsidRPr="00805154" w:rsidRDefault="00805154" w:rsidP="00805154">
      <w:pPr>
        <w:rPr>
          <w:sz w:val="22"/>
          <w:szCs w:val="22"/>
        </w:rPr>
      </w:pPr>
      <w:r w:rsidRPr="00805154">
        <w:rPr>
          <w:sz w:val="22"/>
          <w:szCs w:val="22"/>
        </w:rPr>
        <w:t>Together, these practices create a safety net that enables organizations to deploy software frequently while maintaining reliability and stability.</w:t>
      </w:r>
    </w:p>
    <w:p w14:paraId="6176F279" w14:textId="77777777" w:rsidR="00C044BA" w:rsidRDefault="00C044BA">
      <w:pPr>
        <w:rPr>
          <w:b/>
          <w:bCs/>
          <w:sz w:val="22"/>
          <w:szCs w:val="22"/>
          <w:lang w:val="en-US"/>
        </w:rPr>
      </w:pPr>
    </w:p>
    <w:p w14:paraId="028F3B3D" w14:textId="77777777" w:rsidR="00805154" w:rsidRDefault="00805154">
      <w:pPr>
        <w:rPr>
          <w:b/>
          <w:bCs/>
          <w:sz w:val="22"/>
          <w:szCs w:val="22"/>
          <w:lang w:val="en-US"/>
        </w:rPr>
      </w:pPr>
    </w:p>
    <w:p w14:paraId="767E4753" w14:textId="77777777" w:rsidR="00805154" w:rsidRDefault="00805154">
      <w:pPr>
        <w:rPr>
          <w:b/>
          <w:bCs/>
          <w:sz w:val="22"/>
          <w:szCs w:val="22"/>
          <w:lang w:val="en-US"/>
        </w:rPr>
      </w:pPr>
    </w:p>
    <w:p w14:paraId="765AE5DF" w14:textId="77777777" w:rsidR="00805154" w:rsidRPr="00D805B0" w:rsidRDefault="00805154">
      <w:pPr>
        <w:rPr>
          <w:b/>
          <w:bCs/>
          <w:sz w:val="22"/>
          <w:szCs w:val="22"/>
          <w:lang w:val="en-US"/>
        </w:rPr>
      </w:pPr>
    </w:p>
    <w:sectPr w:rsidR="00805154" w:rsidRPr="00D805B0" w:rsidSect="00F045DA">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EC"/>
    <w:rsid w:val="001720EC"/>
    <w:rsid w:val="007D649C"/>
    <w:rsid w:val="00805154"/>
    <w:rsid w:val="0092154D"/>
    <w:rsid w:val="00C044BA"/>
    <w:rsid w:val="00D57B34"/>
    <w:rsid w:val="00D805B0"/>
    <w:rsid w:val="00E729EC"/>
    <w:rsid w:val="00F045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DEB"/>
  <w15:chartTrackingRefBased/>
  <w15:docId w15:val="{3C4B0A62-AE26-4F82-9B6C-07797996F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0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0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0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0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0EC"/>
    <w:rPr>
      <w:rFonts w:eastAsiaTheme="majorEastAsia" w:cstheme="majorBidi"/>
      <w:color w:val="272727" w:themeColor="text1" w:themeTint="D8"/>
    </w:rPr>
  </w:style>
  <w:style w:type="paragraph" w:styleId="Title">
    <w:name w:val="Title"/>
    <w:basedOn w:val="Normal"/>
    <w:next w:val="Normal"/>
    <w:link w:val="TitleChar"/>
    <w:uiPriority w:val="10"/>
    <w:qFormat/>
    <w:rsid w:val="001720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0EC"/>
    <w:pPr>
      <w:spacing w:before="160"/>
      <w:jc w:val="center"/>
    </w:pPr>
    <w:rPr>
      <w:i/>
      <w:iCs/>
      <w:color w:val="404040" w:themeColor="text1" w:themeTint="BF"/>
    </w:rPr>
  </w:style>
  <w:style w:type="character" w:customStyle="1" w:styleId="QuoteChar">
    <w:name w:val="Quote Char"/>
    <w:basedOn w:val="DefaultParagraphFont"/>
    <w:link w:val="Quote"/>
    <w:uiPriority w:val="29"/>
    <w:rsid w:val="001720EC"/>
    <w:rPr>
      <w:i/>
      <w:iCs/>
      <w:color w:val="404040" w:themeColor="text1" w:themeTint="BF"/>
    </w:rPr>
  </w:style>
  <w:style w:type="paragraph" w:styleId="ListParagraph">
    <w:name w:val="List Paragraph"/>
    <w:basedOn w:val="Normal"/>
    <w:uiPriority w:val="34"/>
    <w:qFormat/>
    <w:rsid w:val="001720EC"/>
    <w:pPr>
      <w:ind w:left="720"/>
      <w:contextualSpacing/>
    </w:pPr>
  </w:style>
  <w:style w:type="character" w:styleId="IntenseEmphasis">
    <w:name w:val="Intense Emphasis"/>
    <w:basedOn w:val="DefaultParagraphFont"/>
    <w:uiPriority w:val="21"/>
    <w:qFormat/>
    <w:rsid w:val="001720EC"/>
    <w:rPr>
      <w:i/>
      <w:iCs/>
      <w:color w:val="0F4761" w:themeColor="accent1" w:themeShade="BF"/>
    </w:rPr>
  </w:style>
  <w:style w:type="paragraph" w:styleId="IntenseQuote">
    <w:name w:val="Intense Quote"/>
    <w:basedOn w:val="Normal"/>
    <w:next w:val="Normal"/>
    <w:link w:val="IntenseQuoteChar"/>
    <w:uiPriority w:val="30"/>
    <w:qFormat/>
    <w:rsid w:val="00172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0EC"/>
    <w:rPr>
      <w:i/>
      <w:iCs/>
      <w:color w:val="0F4761" w:themeColor="accent1" w:themeShade="BF"/>
    </w:rPr>
  </w:style>
  <w:style w:type="character" w:styleId="IntenseReference">
    <w:name w:val="Intense Reference"/>
    <w:basedOn w:val="DefaultParagraphFont"/>
    <w:uiPriority w:val="32"/>
    <w:qFormat/>
    <w:rsid w:val="00172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333</TotalTime>
  <Pages>2</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5</cp:revision>
  <dcterms:created xsi:type="dcterms:W3CDTF">2026-08-25T03:51:00Z</dcterms:created>
  <dcterms:modified xsi:type="dcterms:W3CDTF">2026-08-25T09:25:00Z</dcterms:modified>
</cp:coreProperties>
</file>