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ED55B7" w14:textId="77777777" w:rsidR="00714568" w:rsidRPr="008B6DF6" w:rsidRDefault="00000000" w:rsidP="00DE42F6">
      <w:pPr>
        <w:ind w:left="142" w:right="114" w:hanging="22"/>
        <w:rPr>
          <w:rFonts w:asciiTheme="majorBidi" w:eastAsia="Times New Roman,Times,serif" w:hAnsiTheme="majorBidi" w:cstheme="majorBidi"/>
          <w:b/>
          <w:bCs/>
          <w:color w:val="595959" w:themeColor="text1" w:themeTint="A6"/>
          <w:sz w:val="24"/>
          <w:szCs w:val="24"/>
        </w:rPr>
      </w:pPr>
      <w:r w:rsidRPr="008B6DF6">
        <w:rPr>
          <w:rFonts w:asciiTheme="majorBidi" w:eastAsia="'Times New Roman',serif" w:hAnsiTheme="majorBidi" w:cstheme="majorBidi"/>
          <w:b/>
          <w:bCs/>
          <w:color w:val="595959" w:themeColor="text1" w:themeTint="A6"/>
          <w:sz w:val="24"/>
          <w:szCs w:val="24"/>
        </w:rPr>
        <w:t>Inspection Report on the audit of office of the Medical Superintendent, ESI Hospital, Amritsar for the period of </w:t>
      </w:r>
      <w:r w:rsidRPr="008B6DF6">
        <w:rPr>
          <w:rFonts w:asciiTheme="majorBidi" w:eastAsia="Times New Roman,Times,serif" w:hAnsiTheme="majorBidi" w:cstheme="majorBidi"/>
          <w:b/>
          <w:bCs/>
          <w:color w:val="595959" w:themeColor="text1" w:themeTint="A6"/>
          <w:sz w:val="24"/>
          <w:szCs w:val="24"/>
        </w:rPr>
        <w:t>04/2019 to 06/2024</w:t>
      </w:r>
    </w:p>
    <w:p w14:paraId="1F6D0A88" w14:textId="77777777" w:rsidR="00714568" w:rsidRPr="008B6DF6" w:rsidRDefault="00714568" w:rsidP="00DE42F6">
      <w:pPr>
        <w:ind w:left="142" w:right="114" w:hanging="22"/>
        <w:rPr>
          <w:rFonts w:asciiTheme="majorBidi" w:hAnsiTheme="majorBidi" w:cstheme="majorBidi"/>
          <w:color w:val="595959" w:themeColor="text1" w:themeTint="A6"/>
          <w:sz w:val="24"/>
          <w:szCs w:val="24"/>
        </w:rPr>
      </w:pPr>
    </w:p>
    <w:p w14:paraId="5AABD0EA" w14:textId="77777777" w:rsidR="00714568" w:rsidRPr="008B6DF6" w:rsidRDefault="00714568" w:rsidP="00DE42F6">
      <w:pPr>
        <w:ind w:left="142" w:right="114" w:hanging="22"/>
        <w:jc w:val="center"/>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Part-I</w:t>
      </w:r>
    </w:p>
    <w:p w14:paraId="20776DB0" w14:textId="77777777" w:rsidR="00714568" w:rsidRPr="008B6DF6" w:rsidRDefault="00714568" w:rsidP="00DE42F6">
      <w:pPr>
        <w:ind w:left="142" w:right="114" w:hanging="22"/>
        <w:jc w:val="center"/>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(Introductory)</w:t>
      </w:r>
    </w:p>
    <w:p w14:paraId="02EC4F2F" w14:textId="77777777" w:rsidR="00DE42F6" w:rsidRPr="008B6DF6" w:rsidRDefault="00DE42F6" w:rsidP="00DE42F6">
      <w:pPr>
        <w:ind w:left="142" w:right="114" w:hanging="22"/>
        <w:jc w:val="center"/>
        <w:rPr>
          <w:rFonts w:asciiTheme="majorBidi" w:hAnsiTheme="majorBidi" w:cstheme="majorBidi"/>
          <w:b/>
          <w:bCs/>
          <w:color w:val="595959" w:themeColor="text1" w:themeTint="A6"/>
          <w:sz w:val="24"/>
          <w:szCs w:val="24"/>
        </w:rPr>
      </w:pPr>
    </w:p>
    <w:p w14:paraId="10480BEF" w14:textId="467A1556" w:rsidR="0086458F" w:rsidRPr="008B6DF6" w:rsidRDefault="00000000" w:rsidP="00DE42F6">
      <w:pPr>
        <w:ind w:left="142" w:right="114" w:hanging="22"/>
        <w:rPr>
          <w:rFonts w:asciiTheme="majorBidi" w:eastAsia="Times New Roman,Times,serif" w:hAnsiTheme="majorBidi" w:cstheme="majorBidi"/>
          <w:color w:val="595959" w:themeColor="text1" w:themeTint="A6"/>
          <w:sz w:val="24"/>
          <w:szCs w:val="24"/>
          <w:highlight w:val="white"/>
        </w:rPr>
      </w:pPr>
      <w:r w:rsidRPr="008B6DF6">
        <w:rPr>
          <w:rFonts w:asciiTheme="majorBidi" w:eastAsia="Times New Roman,Times,serif" w:hAnsiTheme="majorBidi" w:cstheme="majorBidi"/>
          <w:color w:val="595959" w:themeColor="text1" w:themeTint="A6"/>
          <w:sz w:val="24"/>
          <w:szCs w:val="24"/>
        </w:rPr>
        <w:t>The Medical Superintendent, ESI Hospital, Amritsar, Punjab administers health insurance and medical benefits to workers covered under the Employees’ State Insurance Act include implementing ESI policies, </w:t>
      </w:r>
      <w:r w:rsidRPr="008B6DF6">
        <w:rPr>
          <w:rFonts w:asciiTheme="majorBidi" w:eastAsia="Times New Roman,Times,serif" w:hAnsiTheme="majorBidi" w:cstheme="majorBidi"/>
          <w:color w:val="595959" w:themeColor="text1" w:themeTint="A6"/>
          <w:sz w:val="24"/>
          <w:szCs w:val="24"/>
          <w:highlight w:val="white"/>
        </w:rPr>
        <w:t>managing healthcare facilities, </w:t>
      </w:r>
      <w:r w:rsidRPr="008B6DF6">
        <w:rPr>
          <w:rFonts w:asciiTheme="majorBidi" w:eastAsia="Times New Roman,Times,serif" w:hAnsiTheme="majorBidi" w:cstheme="majorBidi"/>
          <w:color w:val="595959" w:themeColor="text1" w:themeTint="A6"/>
          <w:sz w:val="24"/>
          <w:szCs w:val="24"/>
        </w:rPr>
        <w:t xml:space="preserve">ensuring timely access to medical services for eligible employees and their dependents </w:t>
      </w:r>
      <w:proofErr w:type="gramStart"/>
      <w:r w:rsidRPr="008B6DF6">
        <w:rPr>
          <w:rFonts w:asciiTheme="majorBidi" w:eastAsia="Times New Roman,Times,serif" w:hAnsiTheme="majorBidi" w:cstheme="majorBidi"/>
          <w:color w:val="595959" w:themeColor="text1" w:themeTint="A6"/>
          <w:sz w:val="24"/>
          <w:szCs w:val="24"/>
        </w:rPr>
        <w:t>and also</w:t>
      </w:r>
      <w:proofErr w:type="gramEnd"/>
      <w:r w:rsidRPr="008B6DF6">
        <w:rPr>
          <w:rFonts w:asciiTheme="majorBidi" w:eastAsia="Times New Roman,Times,serif" w:hAnsiTheme="majorBidi" w:cstheme="majorBidi"/>
          <w:color w:val="595959" w:themeColor="text1" w:themeTint="A6"/>
          <w:sz w:val="24"/>
          <w:szCs w:val="24"/>
        </w:rPr>
        <w:t> </w:t>
      </w:r>
      <w:r w:rsidRPr="008B6DF6">
        <w:rPr>
          <w:rFonts w:asciiTheme="majorBidi" w:eastAsia="Times New Roman,Times,serif" w:hAnsiTheme="majorBidi" w:cstheme="majorBidi"/>
          <w:color w:val="595959" w:themeColor="text1" w:themeTint="A6"/>
          <w:sz w:val="24"/>
          <w:szCs w:val="24"/>
          <w:highlight w:val="white"/>
        </w:rPr>
        <w:t>overseeing and implementing various healthcare programs and policies in the district.</w:t>
      </w:r>
    </w:p>
    <w:p w14:paraId="71D4D21B" w14:textId="77777777" w:rsidR="00714568" w:rsidRPr="008B6DF6" w:rsidRDefault="00714568" w:rsidP="00DE42F6">
      <w:pPr>
        <w:ind w:left="142" w:right="114" w:hanging="22"/>
        <w:rPr>
          <w:rFonts w:asciiTheme="majorBidi" w:eastAsia="Times New Roman,Times,serif" w:hAnsiTheme="majorBidi" w:cstheme="majorBidi"/>
          <w:color w:val="595959" w:themeColor="text1" w:themeTint="A6"/>
          <w:sz w:val="24"/>
          <w:szCs w:val="24"/>
          <w:highlight w:val="white"/>
        </w:rPr>
      </w:pPr>
    </w:p>
    <w:p w14:paraId="36FE9163" w14:textId="0EFE111B" w:rsidR="0086458F" w:rsidRPr="008B6DF6" w:rsidRDefault="00000000" w:rsidP="00DE42F6">
      <w:pPr>
        <w:ind w:left="142" w:right="114" w:hanging="22"/>
        <w:rPr>
          <w:rFonts w:asciiTheme="majorBidi" w:hAnsiTheme="majorBidi" w:cstheme="majorBidi"/>
          <w:color w:val="595959" w:themeColor="text1" w:themeTint="A6"/>
          <w:sz w:val="24"/>
          <w:szCs w:val="24"/>
        </w:rPr>
      </w:pPr>
      <w:r w:rsidRPr="008B6DF6">
        <w:rPr>
          <w:rFonts w:asciiTheme="majorBidi" w:eastAsia="Times New Roman,Times,serif" w:hAnsiTheme="majorBidi" w:cstheme="majorBidi"/>
          <w:b/>
          <w:bCs/>
          <w:sz w:val="24"/>
          <w:szCs w:val="24"/>
        </w:rPr>
        <w:t>Contract Details:</w:t>
      </w:r>
      <w:r w:rsidRPr="008B6DF6">
        <w:rPr>
          <w:rFonts w:asciiTheme="majorBidi" w:eastAsia="Times New Roman,Times,serif" w:hAnsiTheme="majorBidi" w:cstheme="majorBidi"/>
          <w:b/>
          <w:bCs/>
          <w:color w:val="595959" w:themeColor="text1" w:themeTint="A6"/>
          <w:sz w:val="24"/>
          <w:szCs w:val="24"/>
        </w:rPr>
        <w:t>  </w:t>
      </w:r>
      <w:r w:rsidRPr="008B6DF6">
        <w:rPr>
          <w:rFonts w:asciiTheme="majorBidi" w:eastAsia="Times New Roman,Times,serif" w:hAnsiTheme="majorBidi" w:cstheme="majorBidi"/>
          <w:color w:val="595959" w:themeColor="text1" w:themeTint="A6"/>
          <w:sz w:val="24"/>
          <w:szCs w:val="24"/>
        </w:rPr>
        <w:t xml:space="preserve">The office of the Medical Superintendent, ESI Hospital, Amritsar, Punjab is situated at </w:t>
      </w:r>
      <w:proofErr w:type="spellStart"/>
      <w:r w:rsidRPr="008B6DF6">
        <w:rPr>
          <w:rFonts w:asciiTheme="majorBidi" w:eastAsia="Times New Roman,Times,serif" w:hAnsiTheme="majorBidi" w:cstheme="majorBidi"/>
          <w:color w:val="595959" w:themeColor="text1" w:themeTint="A6"/>
          <w:sz w:val="24"/>
          <w:szCs w:val="24"/>
        </w:rPr>
        <w:t>Majitha</w:t>
      </w:r>
      <w:proofErr w:type="spellEnd"/>
      <w:r w:rsidRPr="008B6DF6">
        <w:rPr>
          <w:rFonts w:asciiTheme="majorBidi" w:eastAsia="Times New Roman,Times,serif" w:hAnsiTheme="majorBidi" w:cstheme="majorBidi"/>
          <w:color w:val="595959" w:themeColor="text1" w:themeTint="A6"/>
          <w:sz w:val="24"/>
          <w:szCs w:val="24"/>
        </w:rPr>
        <w:t xml:space="preserve"> Road, Amritsar-143001 having email identification as esihospital55@gmail.com.</w:t>
      </w:r>
      <w:r w:rsidRPr="008B6DF6">
        <w:rPr>
          <w:rFonts w:asciiTheme="majorBidi" w:hAnsiTheme="majorBidi" w:cstheme="majorBidi"/>
          <w:color w:val="595959" w:themeColor="text1" w:themeTint="A6"/>
          <w:sz w:val="24"/>
          <w:szCs w:val="24"/>
        </w:rPr>
        <w:br/>
        <w:t> </w:t>
      </w:r>
    </w:p>
    <w:p w14:paraId="5F1C5A54" w14:textId="0C8D4408" w:rsidR="0086458F" w:rsidRPr="008B6DF6" w:rsidRDefault="00000000" w:rsidP="00DE42F6">
      <w:pPr>
        <w:ind w:left="142" w:right="114" w:hanging="22"/>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b/>
          <w:bCs/>
          <w:color w:val="595959" w:themeColor="text1" w:themeTint="A6"/>
          <w:sz w:val="24"/>
          <w:szCs w:val="24"/>
        </w:rPr>
        <w:t>Scope Of Audit</w:t>
      </w:r>
      <w:r w:rsidRPr="008B6DF6">
        <w:rPr>
          <w:rFonts w:asciiTheme="majorBidi" w:eastAsia="Times New Roman,Times,serif" w:hAnsiTheme="majorBidi" w:cstheme="majorBidi"/>
          <w:color w:val="595959" w:themeColor="text1" w:themeTint="A6"/>
          <w:sz w:val="24"/>
          <w:szCs w:val="24"/>
        </w:rPr>
        <w:t>.</w:t>
      </w:r>
    </w:p>
    <w:p w14:paraId="5DC240C6" w14:textId="77777777" w:rsidR="0086458F" w:rsidRPr="008B6DF6" w:rsidRDefault="00000000" w:rsidP="00DE42F6">
      <w:pPr>
        <w:ind w:left="142" w:right="114"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b/>
          <w:bCs/>
          <w:color w:val="595959" w:themeColor="text1" w:themeTint="A6"/>
          <w:sz w:val="24"/>
          <w:szCs w:val="24"/>
        </w:rPr>
        <w:t>Previous audit</w:t>
      </w:r>
      <w:r w:rsidRPr="008B6DF6">
        <w:rPr>
          <w:rFonts w:asciiTheme="majorBidi" w:eastAsia="Times New Roman,Times,serif" w:hAnsiTheme="majorBidi" w:cstheme="majorBidi"/>
          <w:color w:val="595959" w:themeColor="text1" w:themeTint="A6"/>
          <w:sz w:val="24"/>
          <w:szCs w:val="24"/>
        </w:rPr>
        <w:t xml:space="preserve"> on the accounts of Medical Superintendent, ESI Hospital, Amritsar, Punjab from 06/2015 to 02/2019 under the Major Head- 2210- Medical and public health was conducted by an audit party headed by </w:t>
      </w:r>
      <w:proofErr w:type="spellStart"/>
      <w:r w:rsidRPr="008B6DF6">
        <w:rPr>
          <w:rFonts w:asciiTheme="majorBidi" w:eastAsia="Times New Roman,Times,serif" w:hAnsiTheme="majorBidi" w:cstheme="majorBidi"/>
          <w:color w:val="595959" w:themeColor="text1" w:themeTint="A6"/>
          <w:sz w:val="24"/>
          <w:szCs w:val="24"/>
        </w:rPr>
        <w:t>Sh</w:t>
      </w:r>
      <w:proofErr w:type="spellEnd"/>
      <w:r w:rsidRPr="008B6DF6">
        <w:rPr>
          <w:rFonts w:asciiTheme="majorBidi" w:eastAsia="Times New Roman,Times,serif" w:hAnsiTheme="majorBidi" w:cstheme="majorBidi"/>
          <w:color w:val="595959" w:themeColor="text1" w:themeTint="A6"/>
          <w:sz w:val="24"/>
          <w:szCs w:val="24"/>
        </w:rPr>
        <w:t xml:space="preserve">, Rajesh Devgan, </w:t>
      </w:r>
      <w:proofErr w:type="spellStart"/>
      <w:r w:rsidRPr="008B6DF6">
        <w:rPr>
          <w:rFonts w:asciiTheme="majorBidi" w:eastAsia="Times New Roman,Times,serif" w:hAnsiTheme="majorBidi" w:cstheme="majorBidi"/>
          <w:color w:val="595959" w:themeColor="text1" w:themeTint="A6"/>
          <w:sz w:val="24"/>
          <w:szCs w:val="24"/>
        </w:rPr>
        <w:t>Asstt</w:t>
      </w:r>
      <w:proofErr w:type="spellEnd"/>
      <w:r w:rsidRPr="008B6DF6">
        <w:rPr>
          <w:rFonts w:asciiTheme="majorBidi" w:eastAsia="Times New Roman,Times,serif" w:hAnsiTheme="majorBidi" w:cstheme="majorBidi"/>
          <w:color w:val="595959" w:themeColor="text1" w:themeTint="A6"/>
          <w:sz w:val="24"/>
          <w:szCs w:val="24"/>
        </w:rPr>
        <w:t xml:space="preserve">. Audit Officer and assisted by Sh. Gurpreet Singh, Supervisor &amp; Sh. Balwinder Singh II </w:t>
      </w:r>
      <w:proofErr w:type="spellStart"/>
      <w:proofErr w:type="gramStart"/>
      <w:r w:rsidRPr="008B6DF6">
        <w:rPr>
          <w:rFonts w:asciiTheme="majorBidi" w:eastAsia="Times New Roman,Times,serif" w:hAnsiTheme="majorBidi" w:cstheme="majorBidi"/>
          <w:color w:val="595959" w:themeColor="text1" w:themeTint="A6"/>
          <w:sz w:val="24"/>
          <w:szCs w:val="24"/>
        </w:rPr>
        <w:t>Sr.Auditor</w:t>
      </w:r>
      <w:proofErr w:type="spellEnd"/>
      <w:proofErr w:type="gramEnd"/>
      <w:r w:rsidRPr="008B6DF6">
        <w:rPr>
          <w:rFonts w:asciiTheme="majorBidi" w:eastAsia="Times New Roman,Times,serif" w:hAnsiTheme="majorBidi" w:cstheme="majorBidi"/>
          <w:color w:val="595959" w:themeColor="text1" w:themeTint="A6"/>
          <w:sz w:val="24"/>
          <w:szCs w:val="24"/>
        </w:rPr>
        <w:t xml:space="preserve"> from 25.04.2019 to 02.05.2019. The audit was supervised by Sh. Manoj Kumar, Audit Officer.</w:t>
      </w:r>
    </w:p>
    <w:p w14:paraId="003BDA3A" w14:textId="77777777" w:rsidR="0086458F" w:rsidRPr="008B6DF6" w:rsidRDefault="00000000" w:rsidP="00DE42F6">
      <w:pPr>
        <w:ind w:left="142" w:right="114"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b/>
          <w:bCs/>
          <w:color w:val="595959" w:themeColor="text1" w:themeTint="A6"/>
          <w:sz w:val="24"/>
          <w:szCs w:val="24"/>
        </w:rPr>
        <w:t>Present Audit</w:t>
      </w:r>
      <w:r w:rsidRPr="008B6DF6">
        <w:rPr>
          <w:rFonts w:asciiTheme="majorBidi" w:eastAsia="Times New Roman,Times,serif" w:hAnsiTheme="majorBidi" w:cstheme="majorBidi"/>
          <w:color w:val="595959" w:themeColor="text1" w:themeTint="A6"/>
          <w:sz w:val="24"/>
          <w:szCs w:val="24"/>
        </w:rPr>
        <w:t xml:space="preserve"> for the period from 04/2019 to 06/2024 was conducted by </w:t>
      </w:r>
      <w:proofErr w:type="gramStart"/>
      <w:r w:rsidRPr="008B6DF6">
        <w:rPr>
          <w:rFonts w:asciiTheme="majorBidi" w:eastAsia="Times New Roman,Times,serif" w:hAnsiTheme="majorBidi" w:cstheme="majorBidi"/>
          <w:color w:val="595959" w:themeColor="text1" w:themeTint="A6"/>
          <w:sz w:val="24"/>
          <w:szCs w:val="24"/>
        </w:rPr>
        <w:t>audit</w:t>
      </w:r>
      <w:proofErr w:type="gramEnd"/>
      <w:r w:rsidRPr="008B6DF6">
        <w:rPr>
          <w:rFonts w:asciiTheme="majorBidi" w:eastAsia="Times New Roman,Times,serif" w:hAnsiTheme="majorBidi" w:cstheme="majorBidi"/>
          <w:color w:val="595959" w:themeColor="text1" w:themeTint="A6"/>
          <w:sz w:val="24"/>
          <w:szCs w:val="24"/>
        </w:rPr>
        <w:t xml:space="preserve"> party comprising Sh. Parvesh </w:t>
      </w:r>
      <w:proofErr w:type="gramStart"/>
      <w:r w:rsidRPr="008B6DF6">
        <w:rPr>
          <w:rFonts w:asciiTheme="majorBidi" w:eastAsia="Times New Roman,Times,serif" w:hAnsiTheme="majorBidi" w:cstheme="majorBidi"/>
          <w:color w:val="595959" w:themeColor="text1" w:themeTint="A6"/>
          <w:sz w:val="24"/>
          <w:szCs w:val="24"/>
        </w:rPr>
        <w:t>Gemini,  Assistant</w:t>
      </w:r>
      <w:proofErr w:type="gramEnd"/>
      <w:r w:rsidRPr="008B6DF6">
        <w:rPr>
          <w:rFonts w:asciiTheme="majorBidi" w:eastAsia="Times New Roman,Times,serif" w:hAnsiTheme="majorBidi" w:cstheme="majorBidi"/>
          <w:color w:val="595959" w:themeColor="text1" w:themeTint="A6"/>
          <w:sz w:val="24"/>
          <w:szCs w:val="24"/>
        </w:rPr>
        <w:t xml:space="preserve"> Audit Officer </w:t>
      </w:r>
      <w:r w:rsidRPr="008B6DF6">
        <w:rPr>
          <w:rFonts w:asciiTheme="majorBidi" w:eastAsia="Times New Roman,Times,serif" w:hAnsiTheme="majorBidi" w:cstheme="majorBidi"/>
          <w:color w:val="595959" w:themeColor="text1" w:themeTint="A6"/>
          <w:sz w:val="24"/>
          <w:szCs w:val="24"/>
          <w:highlight w:val="white"/>
        </w:rPr>
        <w:t>assisted by</w:t>
      </w:r>
      <w:r w:rsidRPr="008B6DF6">
        <w:rPr>
          <w:rFonts w:asciiTheme="majorBidi" w:eastAsia="Times New Roman,Times,serif" w:hAnsiTheme="majorBidi" w:cstheme="majorBidi"/>
          <w:color w:val="595959" w:themeColor="text1" w:themeTint="A6"/>
          <w:sz w:val="24"/>
          <w:szCs w:val="24"/>
        </w:rPr>
        <w:t xml:space="preserve"> Sh. Mohd. </w:t>
      </w:r>
      <w:proofErr w:type="spellStart"/>
      <w:r w:rsidRPr="008B6DF6">
        <w:rPr>
          <w:rFonts w:asciiTheme="majorBidi" w:eastAsia="Times New Roman,Times,serif" w:hAnsiTheme="majorBidi" w:cstheme="majorBidi"/>
          <w:color w:val="595959" w:themeColor="text1" w:themeTint="A6"/>
          <w:sz w:val="24"/>
          <w:szCs w:val="24"/>
        </w:rPr>
        <w:t>Sarham</w:t>
      </w:r>
      <w:proofErr w:type="spellEnd"/>
      <w:r w:rsidRPr="008B6DF6">
        <w:rPr>
          <w:rFonts w:asciiTheme="majorBidi" w:eastAsia="Times New Roman,Times,serif" w:hAnsiTheme="majorBidi" w:cstheme="majorBidi"/>
          <w:color w:val="595959" w:themeColor="text1" w:themeTint="A6"/>
          <w:sz w:val="24"/>
          <w:szCs w:val="24"/>
        </w:rPr>
        <w:t xml:space="preserve">, Assistant Audit Officer under supervision of Sh. </w:t>
      </w:r>
      <w:proofErr w:type="spellStart"/>
      <w:r w:rsidRPr="008B6DF6">
        <w:rPr>
          <w:rFonts w:asciiTheme="majorBidi" w:eastAsia="Times New Roman,Times,serif" w:hAnsiTheme="majorBidi" w:cstheme="majorBidi"/>
          <w:color w:val="595959" w:themeColor="text1" w:themeTint="A6"/>
          <w:sz w:val="24"/>
          <w:szCs w:val="24"/>
        </w:rPr>
        <w:t>Daleep</w:t>
      </w:r>
      <w:proofErr w:type="spellEnd"/>
      <w:r w:rsidRPr="008B6DF6">
        <w:rPr>
          <w:rFonts w:asciiTheme="majorBidi" w:eastAsia="Times New Roman,Times,serif" w:hAnsiTheme="majorBidi" w:cstheme="majorBidi"/>
          <w:color w:val="595959" w:themeColor="text1" w:themeTint="A6"/>
          <w:sz w:val="24"/>
          <w:szCs w:val="24"/>
        </w:rPr>
        <w:t xml:space="preserve"> Kumar, Sr. Audit Officer from 23.07.2024 to 05.08.2024 (10 working days). </w:t>
      </w:r>
    </w:p>
    <w:p w14:paraId="123101F8" w14:textId="77777777" w:rsidR="00DE42F6" w:rsidRPr="008B6DF6" w:rsidRDefault="00DE42F6" w:rsidP="00DE42F6">
      <w:pPr>
        <w:ind w:left="142" w:right="114" w:hanging="22"/>
        <w:rPr>
          <w:rFonts w:asciiTheme="majorBidi" w:eastAsia="Times New Roman,Times,serif" w:hAnsiTheme="majorBidi" w:cstheme="majorBidi"/>
          <w:b/>
          <w:bCs/>
          <w:color w:val="595959" w:themeColor="text1" w:themeTint="A6"/>
          <w:sz w:val="24"/>
          <w:szCs w:val="24"/>
        </w:rPr>
      </w:pPr>
    </w:p>
    <w:p w14:paraId="132FA4EF" w14:textId="3EA6705A" w:rsidR="0086458F" w:rsidRPr="008B6DF6" w:rsidRDefault="00000000" w:rsidP="00DE42F6">
      <w:pPr>
        <w:ind w:left="142" w:right="114" w:hanging="22"/>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b/>
          <w:bCs/>
          <w:color w:val="595959" w:themeColor="text1" w:themeTint="A6"/>
          <w:sz w:val="24"/>
          <w:szCs w:val="24"/>
        </w:rPr>
        <w:t>Audit Objectives:  </w:t>
      </w:r>
      <w:r w:rsidRPr="008B6DF6">
        <w:rPr>
          <w:rFonts w:asciiTheme="majorBidi" w:hAnsiTheme="majorBidi" w:cstheme="majorBidi"/>
          <w:color w:val="595959" w:themeColor="text1" w:themeTint="A6"/>
          <w:sz w:val="24"/>
          <w:szCs w:val="24"/>
        </w:rPr>
        <w:br/>
      </w:r>
      <w:r w:rsidRPr="008B6DF6">
        <w:rPr>
          <w:rFonts w:asciiTheme="majorBidi" w:eastAsia="Times New Roman,Times,serif" w:hAnsiTheme="majorBidi" w:cstheme="majorBidi"/>
          <w:color w:val="595959" w:themeColor="text1" w:themeTint="A6"/>
          <w:sz w:val="24"/>
          <w:szCs w:val="24"/>
        </w:rPr>
        <w:t>The main objective of audit was to explain the rule regulation and order &amp; amp; instruction for their legality adequacy, transparency, propriety, prudence &amp;amp; effectiveness that whether these were:</w:t>
      </w:r>
    </w:p>
    <w:p w14:paraId="25D731B4" w14:textId="77777777" w:rsidR="0086458F" w:rsidRPr="008B6DF6" w:rsidRDefault="00000000" w:rsidP="00DE42F6">
      <w:pPr>
        <w:pStyle w:val="ListParagraph"/>
        <w:numPr>
          <w:ilvl w:val="0"/>
          <w:numId w:val="1"/>
        </w:numPr>
        <w:ind w:left="142" w:right="114"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Intra vires the provisions of the Constitution of Inda and laws (legality</w:t>
      </w:r>
      <w:proofErr w:type="gramStart"/>
      <w:r w:rsidRPr="008B6DF6">
        <w:rPr>
          <w:rFonts w:asciiTheme="majorBidi" w:eastAsia="Times New Roman,Times,serif" w:hAnsiTheme="majorBidi" w:cstheme="majorBidi"/>
          <w:color w:val="595959" w:themeColor="text1" w:themeTint="A6"/>
          <w:sz w:val="24"/>
          <w:szCs w:val="24"/>
        </w:rPr>
        <w:t>);</w:t>
      </w:r>
      <w:proofErr w:type="gramEnd"/>
    </w:p>
    <w:p w14:paraId="4B9A962C" w14:textId="77777777" w:rsidR="0086458F" w:rsidRPr="008B6DF6" w:rsidRDefault="00000000" w:rsidP="00DE42F6">
      <w:pPr>
        <w:pStyle w:val="ListParagraph"/>
        <w:numPr>
          <w:ilvl w:val="0"/>
          <w:numId w:val="1"/>
        </w:numPr>
        <w:ind w:left="142" w:right="114"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Sufficiently comprehensive and ensure effective control over government receipts, expenditures, assets and liabilities with sufficient safeguards against loss due to waste, misuse, mismanagement, errors, frauds and other irregularities (adequacy</w:t>
      </w:r>
      <w:proofErr w:type="gramStart"/>
      <w:r w:rsidRPr="008B6DF6">
        <w:rPr>
          <w:rFonts w:asciiTheme="majorBidi" w:eastAsia="Times New Roman,Times,serif" w:hAnsiTheme="majorBidi" w:cstheme="majorBidi"/>
          <w:color w:val="595959" w:themeColor="text1" w:themeTint="A6"/>
          <w:sz w:val="24"/>
          <w:szCs w:val="24"/>
        </w:rPr>
        <w:t>);</w:t>
      </w:r>
      <w:proofErr w:type="gramEnd"/>
    </w:p>
    <w:p w14:paraId="047FE27D" w14:textId="77777777" w:rsidR="0086458F" w:rsidRPr="008B6DF6" w:rsidRDefault="00000000" w:rsidP="00DE42F6">
      <w:pPr>
        <w:pStyle w:val="ListParagraph"/>
        <w:numPr>
          <w:ilvl w:val="0"/>
          <w:numId w:val="1"/>
        </w:numPr>
        <w:ind w:left="142" w:right="114"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Clear and free from ambiguity and promote observance of probity in decision making (transparency</w:t>
      </w:r>
      <w:proofErr w:type="gramStart"/>
      <w:r w:rsidRPr="008B6DF6">
        <w:rPr>
          <w:rFonts w:asciiTheme="majorBidi" w:eastAsia="Times New Roman,Times,serif" w:hAnsiTheme="majorBidi" w:cstheme="majorBidi"/>
          <w:color w:val="595959" w:themeColor="text1" w:themeTint="A6"/>
          <w:sz w:val="24"/>
          <w:szCs w:val="24"/>
        </w:rPr>
        <w:t>);</w:t>
      </w:r>
      <w:proofErr w:type="gramEnd"/>
    </w:p>
    <w:p w14:paraId="39209A58" w14:textId="77777777" w:rsidR="0086458F" w:rsidRPr="008B6DF6" w:rsidRDefault="00000000" w:rsidP="00DE42F6">
      <w:pPr>
        <w:pStyle w:val="ListParagraph"/>
        <w:numPr>
          <w:ilvl w:val="0"/>
          <w:numId w:val="1"/>
        </w:numPr>
        <w:ind w:left="142" w:right="114"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Judicious and wise (propriety and prudence); and </w:t>
      </w:r>
    </w:p>
    <w:p w14:paraId="32CE0001" w14:textId="77777777" w:rsidR="0086458F" w:rsidRPr="008B6DF6" w:rsidRDefault="00000000" w:rsidP="00DE42F6">
      <w:pPr>
        <w:pStyle w:val="ListParagraph"/>
        <w:numPr>
          <w:ilvl w:val="0"/>
          <w:numId w:val="1"/>
        </w:numPr>
        <w:ind w:left="142" w:right="114" w:hanging="22"/>
        <w:rPr>
          <w:rFonts w:asciiTheme="majorBidi"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Effective and achieve the intended objectives and aims (effectiveness).</w:t>
      </w:r>
      <w:r w:rsidRPr="008B6DF6">
        <w:rPr>
          <w:rFonts w:asciiTheme="majorBidi" w:hAnsiTheme="majorBidi" w:cstheme="majorBidi"/>
          <w:color w:val="595959" w:themeColor="text1" w:themeTint="A6"/>
          <w:sz w:val="24"/>
          <w:szCs w:val="24"/>
        </w:rPr>
        <w:br/>
        <w:t> </w:t>
      </w:r>
    </w:p>
    <w:p w14:paraId="4468EC1A" w14:textId="77777777" w:rsidR="00DE42F6" w:rsidRPr="008B6DF6" w:rsidRDefault="00000000" w:rsidP="00DE42F6">
      <w:pPr>
        <w:ind w:left="142" w:right="114" w:hanging="22"/>
        <w:rPr>
          <w:rFonts w:asciiTheme="majorBidi" w:hAnsiTheme="majorBidi" w:cstheme="majorBidi"/>
          <w:color w:val="595959" w:themeColor="text1" w:themeTint="A6"/>
          <w:sz w:val="24"/>
          <w:szCs w:val="24"/>
        </w:rPr>
      </w:pPr>
      <w:r w:rsidRPr="008B6DF6">
        <w:rPr>
          <w:rFonts w:asciiTheme="majorBidi" w:eastAsia="Times New Roman,Times,serif" w:hAnsiTheme="majorBidi" w:cstheme="majorBidi"/>
          <w:b/>
          <w:bCs/>
          <w:color w:val="595959" w:themeColor="text1" w:themeTint="A6"/>
          <w:sz w:val="24"/>
          <w:szCs w:val="24"/>
        </w:rPr>
        <w:t>Entry/Exit Conferences:</w:t>
      </w:r>
      <w:r w:rsidRPr="008B6DF6">
        <w:rPr>
          <w:rFonts w:asciiTheme="majorBidi" w:hAnsiTheme="majorBidi" w:cstheme="majorBidi"/>
          <w:color w:val="595959" w:themeColor="text1" w:themeTint="A6"/>
          <w:sz w:val="24"/>
          <w:szCs w:val="24"/>
        </w:rPr>
        <w:br/>
      </w:r>
    </w:p>
    <w:p w14:paraId="23E2FEA1" w14:textId="097ABB1D" w:rsidR="0086458F" w:rsidRPr="008B6DF6" w:rsidRDefault="00000000" w:rsidP="00DE42F6">
      <w:pPr>
        <w:ind w:left="142" w:right="114"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sz w:val="24"/>
          <w:szCs w:val="24"/>
        </w:rPr>
        <w:t>An entry conference</w:t>
      </w:r>
      <w:r w:rsidRPr="008B6DF6">
        <w:rPr>
          <w:rFonts w:asciiTheme="majorBidi" w:eastAsia="Times New Roman,Times,serif" w:hAnsiTheme="majorBidi" w:cstheme="majorBidi"/>
          <w:color w:val="595959" w:themeColor="text1" w:themeTint="A6"/>
          <w:sz w:val="24"/>
          <w:szCs w:val="24"/>
        </w:rPr>
        <w:t> was held on 23.07.2024 with Medical Superintendent, ESI Hospital, Amritsar wherein scope of audit, audit objective, functioning of department were discussed.</w:t>
      </w:r>
      <w:r w:rsidRPr="008B6DF6">
        <w:rPr>
          <w:rFonts w:asciiTheme="majorBidi" w:hAnsiTheme="majorBidi" w:cstheme="majorBidi"/>
          <w:color w:val="595959" w:themeColor="text1" w:themeTint="A6"/>
          <w:sz w:val="24"/>
          <w:szCs w:val="24"/>
        </w:rPr>
        <w:br/>
      </w:r>
      <w:r w:rsidRPr="008B6DF6">
        <w:rPr>
          <w:rFonts w:asciiTheme="majorBidi" w:eastAsia="Times New Roman,Times,serif" w:hAnsiTheme="majorBidi" w:cstheme="majorBidi"/>
          <w:sz w:val="24"/>
          <w:szCs w:val="24"/>
        </w:rPr>
        <w:t>An exit conference</w:t>
      </w:r>
      <w:r w:rsidRPr="008B6DF6">
        <w:rPr>
          <w:rFonts w:asciiTheme="majorBidi" w:eastAsia="Times New Roman,Times,serif" w:hAnsiTheme="majorBidi" w:cstheme="majorBidi"/>
          <w:color w:val="595959" w:themeColor="text1" w:themeTint="A6"/>
          <w:sz w:val="24"/>
          <w:szCs w:val="24"/>
        </w:rPr>
        <w:t xml:space="preserve"> was held on 05.08.2024 wherein points emerged during instant audit were discussed and their interim replies were received. </w:t>
      </w:r>
    </w:p>
    <w:p w14:paraId="45739CCD" w14:textId="77777777" w:rsidR="00DE42F6" w:rsidRPr="008B6DF6" w:rsidRDefault="00DE42F6" w:rsidP="00DE42F6">
      <w:pPr>
        <w:ind w:left="142" w:right="114" w:hanging="22"/>
        <w:jc w:val="both"/>
        <w:rPr>
          <w:rFonts w:asciiTheme="majorBidi" w:eastAsia="Times New Roman,Times,serif" w:hAnsiTheme="majorBidi" w:cstheme="majorBidi"/>
          <w:b/>
          <w:bCs/>
          <w:color w:val="595959" w:themeColor="text1" w:themeTint="A6"/>
          <w:sz w:val="24"/>
          <w:szCs w:val="24"/>
        </w:rPr>
      </w:pPr>
    </w:p>
    <w:p w14:paraId="564F3F47" w14:textId="626E8866" w:rsidR="0086458F" w:rsidRPr="008B6DF6" w:rsidRDefault="00000000" w:rsidP="00DE42F6">
      <w:pPr>
        <w:ind w:left="142" w:right="114"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b/>
          <w:bCs/>
          <w:color w:val="595959" w:themeColor="text1" w:themeTint="A6"/>
          <w:sz w:val="24"/>
          <w:szCs w:val="24"/>
        </w:rPr>
        <w:t xml:space="preserve">Incumbency: </w:t>
      </w:r>
      <w:r w:rsidRPr="008B6DF6">
        <w:rPr>
          <w:rFonts w:asciiTheme="majorBidi" w:hAnsiTheme="majorBidi" w:cstheme="majorBidi"/>
          <w:color w:val="595959" w:themeColor="text1" w:themeTint="A6"/>
          <w:sz w:val="24"/>
          <w:szCs w:val="24"/>
        </w:rPr>
        <w:br/>
      </w:r>
      <w:r w:rsidRPr="008B6DF6">
        <w:rPr>
          <w:rFonts w:asciiTheme="majorBidi" w:eastAsia="Times New Roman,Times,serif" w:hAnsiTheme="majorBidi" w:cstheme="majorBidi"/>
          <w:sz w:val="24"/>
          <w:szCs w:val="24"/>
        </w:rPr>
        <w:t>Charge of DDO was held by</w:t>
      </w:r>
      <w:r w:rsidRPr="008B6DF6">
        <w:rPr>
          <w:rFonts w:asciiTheme="majorBidi" w:eastAsia="Times New Roman,Times,serif" w:hAnsiTheme="majorBidi" w:cstheme="majorBidi"/>
          <w:color w:val="595959" w:themeColor="text1" w:themeTint="A6"/>
          <w:sz w:val="24"/>
          <w:szCs w:val="24"/>
        </w:rPr>
        <w:t> following officer as period mentioned against each:</w:t>
      </w:r>
      <w:r w:rsidRPr="008B6DF6">
        <w:rPr>
          <w:rFonts w:asciiTheme="majorBidi" w:hAnsiTheme="majorBidi" w:cstheme="majorBidi"/>
          <w:color w:val="595959" w:themeColor="text1" w:themeTint="A6"/>
          <w:sz w:val="24"/>
          <w:szCs w:val="24"/>
        </w:rPr>
        <w:br/>
      </w:r>
      <w:r w:rsidRPr="008B6DF6">
        <w:rPr>
          <w:rFonts w:asciiTheme="majorBidi" w:eastAsia="Times New Roman,Times,serif" w:hAnsiTheme="majorBidi" w:cstheme="majorBidi"/>
          <w:color w:val="595959" w:themeColor="text1" w:themeTint="A6"/>
          <w:sz w:val="24"/>
          <w:szCs w:val="24"/>
        </w:rPr>
        <w:t> </w:t>
      </w:r>
    </w:p>
    <w:tbl>
      <w:tblPr>
        <w:tblW w:w="4811" w:type="pct"/>
        <w:tblInd w:w="152" w:type="dxa"/>
        <w:tblCellMar>
          <w:left w:w="0" w:type="dxa"/>
          <w:right w:w="0" w:type="dxa"/>
        </w:tblCellMar>
        <w:tblLook w:val="04A0" w:firstRow="1" w:lastRow="0" w:firstColumn="1" w:lastColumn="0" w:noHBand="0" w:noVBand="1"/>
      </w:tblPr>
      <w:tblGrid>
        <w:gridCol w:w="577"/>
        <w:gridCol w:w="5307"/>
        <w:gridCol w:w="1620"/>
        <w:gridCol w:w="1425"/>
      </w:tblGrid>
      <w:tr w:rsidR="008B6DF6" w:rsidRPr="008B6DF6" w14:paraId="319DD81C" w14:textId="77777777" w:rsidTr="00DE42F6">
        <w:tc>
          <w:tcPr>
            <w:tcW w:w="323" w:type="pct"/>
            <w:tcBorders>
              <w:top w:val="single" w:sz="8" w:space="0" w:color="000000"/>
              <w:left w:val="single" w:sz="8" w:space="0" w:color="000000"/>
              <w:bottom w:val="single" w:sz="8" w:space="0" w:color="000000"/>
              <w:right w:val="single" w:sz="8" w:space="0" w:color="000000"/>
            </w:tcBorders>
            <w:shd w:val="clear" w:color="auto" w:fill="FFFFFF"/>
          </w:tcPr>
          <w:p w14:paraId="393B6A00" w14:textId="1FEA06F8" w:rsidR="0086458F" w:rsidRPr="008B6DF6" w:rsidRDefault="00000000" w:rsidP="00DE42F6">
            <w:pPr>
              <w:ind w:left="142" w:right="10" w:hanging="22"/>
              <w:jc w:val="both"/>
              <w:rPr>
                <w:rFonts w:asciiTheme="majorBidi" w:eastAsia="Times New Roman,Times,serif" w:hAnsiTheme="majorBidi" w:cstheme="majorBidi"/>
                <w:b/>
                <w:bCs/>
                <w:color w:val="595959" w:themeColor="text1" w:themeTint="A6"/>
                <w:sz w:val="24"/>
                <w:szCs w:val="24"/>
              </w:rPr>
            </w:pPr>
            <w:r w:rsidRPr="008B6DF6">
              <w:rPr>
                <w:rFonts w:asciiTheme="majorBidi" w:eastAsia="Times New Roman,Times,serif" w:hAnsiTheme="majorBidi" w:cstheme="majorBidi"/>
                <w:b/>
                <w:bCs/>
                <w:color w:val="595959" w:themeColor="text1" w:themeTint="A6"/>
                <w:sz w:val="24"/>
                <w:szCs w:val="24"/>
              </w:rPr>
              <w:lastRenderedPageBreak/>
              <w:t>S</w:t>
            </w:r>
            <w:r w:rsidR="00DE42F6" w:rsidRPr="008B6DF6">
              <w:rPr>
                <w:rFonts w:asciiTheme="majorBidi" w:eastAsia="Times New Roman,Times,serif" w:hAnsiTheme="majorBidi" w:cstheme="majorBidi"/>
                <w:b/>
                <w:bCs/>
                <w:color w:val="595959" w:themeColor="text1" w:themeTint="A6"/>
                <w:sz w:val="24"/>
                <w:szCs w:val="24"/>
              </w:rPr>
              <w:t>r</w:t>
            </w:r>
            <w:r w:rsidRPr="008B6DF6">
              <w:rPr>
                <w:rFonts w:asciiTheme="majorBidi" w:eastAsia="Times New Roman,Times,serif" w:hAnsiTheme="majorBidi" w:cstheme="majorBidi"/>
                <w:b/>
                <w:bCs/>
                <w:color w:val="595959" w:themeColor="text1" w:themeTint="A6"/>
                <w:sz w:val="24"/>
                <w:szCs w:val="24"/>
              </w:rPr>
              <w:t>.</w:t>
            </w:r>
            <w:r w:rsidR="00DE42F6" w:rsidRPr="008B6DF6">
              <w:rPr>
                <w:rFonts w:asciiTheme="majorBidi" w:eastAsia="Times New Roman,Times,serif" w:hAnsiTheme="majorBidi" w:cstheme="majorBidi"/>
                <w:b/>
                <w:bCs/>
                <w:color w:val="595959" w:themeColor="text1" w:themeTint="A6"/>
                <w:sz w:val="24"/>
                <w:szCs w:val="24"/>
              </w:rPr>
              <w:t xml:space="preserve"> </w:t>
            </w:r>
            <w:r w:rsidRPr="008B6DF6">
              <w:rPr>
                <w:rFonts w:asciiTheme="majorBidi" w:eastAsia="Times New Roman,Times,serif" w:hAnsiTheme="majorBidi" w:cstheme="majorBidi"/>
                <w:b/>
                <w:bCs/>
                <w:color w:val="595959" w:themeColor="text1" w:themeTint="A6"/>
                <w:sz w:val="24"/>
                <w:szCs w:val="24"/>
              </w:rPr>
              <w:t>N</w:t>
            </w:r>
            <w:r w:rsidR="00DE42F6" w:rsidRPr="008B6DF6">
              <w:rPr>
                <w:rFonts w:asciiTheme="majorBidi" w:eastAsia="Times New Roman,Times,serif" w:hAnsiTheme="majorBidi" w:cstheme="majorBidi"/>
                <w:b/>
                <w:bCs/>
                <w:color w:val="595959" w:themeColor="text1" w:themeTint="A6"/>
                <w:sz w:val="24"/>
                <w:szCs w:val="24"/>
              </w:rPr>
              <w:t>o</w:t>
            </w:r>
            <w:r w:rsidRPr="008B6DF6">
              <w:rPr>
                <w:rFonts w:asciiTheme="majorBidi" w:eastAsia="Times New Roman,Times,serif" w:hAnsiTheme="majorBidi" w:cstheme="majorBidi"/>
                <w:b/>
                <w:bCs/>
                <w:color w:val="595959" w:themeColor="text1" w:themeTint="A6"/>
                <w:sz w:val="24"/>
                <w:szCs w:val="24"/>
              </w:rPr>
              <w:t>.</w:t>
            </w:r>
          </w:p>
        </w:tc>
        <w:tc>
          <w:tcPr>
            <w:tcW w:w="2971" w:type="pct"/>
            <w:tcBorders>
              <w:top w:val="single" w:sz="8" w:space="0" w:color="000000"/>
              <w:bottom w:val="single" w:sz="8" w:space="0" w:color="000000"/>
              <w:right w:val="single" w:sz="8" w:space="0" w:color="000000"/>
            </w:tcBorders>
            <w:shd w:val="clear" w:color="auto" w:fill="FFFFFF"/>
          </w:tcPr>
          <w:p w14:paraId="375E485C" w14:textId="77777777" w:rsidR="0086458F" w:rsidRPr="008B6DF6" w:rsidRDefault="00000000" w:rsidP="00DE42F6">
            <w:pPr>
              <w:ind w:left="142" w:right="10" w:hanging="22"/>
              <w:jc w:val="center"/>
              <w:rPr>
                <w:rFonts w:asciiTheme="majorBidi" w:eastAsia="Times New Roman,Times,serif" w:hAnsiTheme="majorBidi" w:cstheme="majorBidi"/>
                <w:b/>
                <w:bCs/>
                <w:color w:val="595959" w:themeColor="text1" w:themeTint="A6"/>
                <w:sz w:val="24"/>
                <w:szCs w:val="24"/>
              </w:rPr>
            </w:pPr>
            <w:r w:rsidRPr="008B6DF6">
              <w:rPr>
                <w:rFonts w:asciiTheme="majorBidi" w:eastAsia="Times New Roman,Times,serif" w:hAnsiTheme="majorBidi" w:cstheme="majorBidi"/>
                <w:b/>
                <w:bCs/>
                <w:color w:val="595959" w:themeColor="text1" w:themeTint="A6"/>
                <w:sz w:val="24"/>
                <w:szCs w:val="24"/>
              </w:rPr>
              <w:t>Name of DDO (Sh./</w:t>
            </w:r>
            <w:proofErr w:type="spellStart"/>
            <w:r w:rsidRPr="008B6DF6">
              <w:rPr>
                <w:rFonts w:asciiTheme="majorBidi" w:eastAsia="Times New Roman,Times,serif" w:hAnsiTheme="majorBidi" w:cstheme="majorBidi"/>
                <w:b/>
                <w:bCs/>
                <w:color w:val="595959" w:themeColor="text1" w:themeTint="A6"/>
                <w:sz w:val="24"/>
                <w:szCs w:val="24"/>
              </w:rPr>
              <w:t>Ms</w:t>
            </w:r>
            <w:proofErr w:type="spellEnd"/>
            <w:r w:rsidRPr="008B6DF6">
              <w:rPr>
                <w:rFonts w:asciiTheme="majorBidi" w:eastAsia="Times New Roman,Times,serif" w:hAnsiTheme="majorBidi" w:cstheme="majorBidi"/>
                <w:b/>
                <w:bCs/>
                <w:color w:val="595959" w:themeColor="text1" w:themeTint="A6"/>
                <w:sz w:val="24"/>
                <w:szCs w:val="24"/>
              </w:rPr>
              <w:t>)</w:t>
            </w:r>
          </w:p>
        </w:tc>
        <w:tc>
          <w:tcPr>
            <w:tcW w:w="1705" w:type="pct"/>
            <w:gridSpan w:val="2"/>
            <w:tcBorders>
              <w:top w:val="single" w:sz="8" w:space="0" w:color="000000"/>
              <w:bottom w:val="single" w:sz="8" w:space="0" w:color="000000"/>
              <w:right w:val="single" w:sz="8" w:space="0" w:color="000000"/>
            </w:tcBorders>
            <w:shd w:val="clear" w:color="auto" w:fill="FFFFFF"/>
          </w:tcPr>
          <w:p w14:paraId="370ABA67" w14:textId="77777777" w:rsidR="0086458F" w:rsidRPr="008B6DF6" w:rsidRDefault="00000000" w:rsidP="00DE42F6">
            <w:pPr>
              <w:ind w:left="142" w:right="10" w:hanging="22"/>
              <w:jc w:val="center"/>
              <w:rPr>
                <w:rFonts w:asciiTheme="majorBidi" w:eastAsia="Times New Roman,Times,serif" w:hAnsiTheme="majorBidi" w:cstheme="majorBidi"/>
                <w:b/>
                <w:bCs/>
                <w:color w:val="595959" w:themeColor="text1" w:themeTint="A6"/>
                <w:sz w:val="24"/>
                <w:szCs w:val="24"/>
              </w:rPr>
            </w:pPr>
            <w:r w:rsidRPr="008B6DF6">
              <w:rPr>
                <w:rFonts w:asciiTheme="majorBidi" w:eastAsia="Times New Roman,Times,serif" w:hAnsiTheme="majorBidi" w:cstheme="majorBidi"/>
                <w:b/>
                <w:bCs/>
                <w:color w:val="595959" w:themeColor="text1" w:themeTint="A6"/>
                <w:sz w:val="24"/>
                <w:szCs w:val="24"/>
              </w:rPr>
              <w:t>Period</w:t>
            </w:r>
          </w:p>
        </w:tc>
      </w:tr>
      <w:tr w:rsidR="008B6DF6" w:rsidRPr="008B6DF6" w14:paraId="21996F0A" w14:textId="77777777" w:rsidTr="00DE42F6">
        <w:tc>
          <w:tcPr>
            <w:tcW w:w="323" w:type="pct"/>
            <w:tcBorders>
              <w:left w:val="single" w:sz="8" w:space="0" w:color="000000"/>
              <w:bottom w:val="single" w:sz="8" w:space="0" w:color="000000"/>
              <w:right w:val="single" w:sz="8" w:space="0" w:color="000000"/>
            </w:tcBorders>
            <w:shd w:val="clear" w:color="auto" w:fill="FFFFFF"/>
          </w:tcPr>
          <w:p w14:paraId="0F788A15" w14:textId="77777777" w:rsidR="0086458F" w:rsidRPr="008B6DF6" w:rsidRDefault="00000000" w:rsidP="00DE42F6">
            <w:pPr>
              <w:ind w:left="142" w:right="10"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1.    </w:t>
            </w:r>
          </w:p>
        </w:tc>
        <w:tc>
          <w:tcPr>
            <w:tcW w:w="2971" w:type="pct"/>
            <w:tcBorders>
              <w:bottom w:val="single" w:sz="8" w:space="0" w:color="000000"/>
              <w:right w:val="single" w:sz="8" w:space="0" w:color="000000"/>
            </w:tcBorders>
            <w:shd w:val="clear" w:color="auto" w:fill="FFFFFF"/>
          </w:tcPr>
          <w:p w14:paraId="1E560E4A" w14:textId="77777777" w:rsidR="0086458F" w:rsidRPr="008B6DF6" w:rsidRDefault="00000000" w:rsidP="00DE42F6">
            <w:pPr>
              <w:ind w:left="142" w:right="10"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Dr. Des Raj, SMO   </w:t>
            </w:r>
          </w:p>
        </w:tc>
        <w:tc>
          <w:tcPr>
            <w:tcW w:w="907" w:type="pct"/>
            <w:tcBorders>
              <w:bottom w:val="single" w:sz="8" w:space="0" w:color="000000"/>
              <w:right w:val="single" w:sz="8" w:space="0" w:color="000000"/>
            </w:tcBorders>
            <w:shd w:val="clear" w:color="auto" w:fill="FFFFFF"/>
          </w:tcPr>
          <w:p w14:paraId="666EEB5F"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07.06.2016</w:t>
            </w:r>
          </w:p>
        </w:tc>
        <w:tc>
          <w:tcPr>
            <w:tcW w:w="798" w:type="pct"/>
            <w:tcBorders>
              <w:bottom w:val="single" w:sz="8" w:space="0" w:color="000000"/>
              <w:right w:val="single" w:sz="8" w:space="0" w:color="000000"/>
            </w:tcBorders>
            <w:shd w:val="clear" w:color="auto" w:fill="FFFFFF"/>
          </w:tcPr>
          <w:p w14:paraId="48488815"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31.07.2019</w:t>
            </w:r>
          </w:p>
        </w:tc>
      </w:tr>
      <w:tr w:rsidR="008B6DF6" w:rsidRPr="008B6DF6" w14:paraId="7C4544A5" w14:textId="77777777" w:rsidTr="00DE42F6">
        <w:tc>
          <w:tcPr>
            <w:tcW w:w="323" w:type="pct"/>
            <w:tcBorders>
              <w:left w:val="single" w:sz="8" w:space="0" w:color="000000"/>
              <w:bottom w:val="single" w:sz="8" w:space="0" w:color="000000"/>
              <w:right w:val="single" w:sz="8" w:space="0" w:color="000000"/>
            </w:tcBorders>
            <w:shd w:val="clear" w:color="auto" w:fill="FFFFFF"/>
          </w:tcPr>
          <w:p w14:paraId="16458B35" w14:textId="77777777" w:rsidR="0086458F" w:rsidRPr="008B6DF6" w:rsidRDefault="00000000" w:rsidP="00DE42F6">
            <w:pPr>
              <w:ind w:left="142" w:right="10"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2.</w:t>
            </w:r>
          </w:p>
        </w:tc>
        <w:tc>
          <w:tcPr>
            <w:tcW w:w="2971" w:type="pct"/>
            <w:tcBorders>
              <w:bottom w:val="single" w:sz="8" w:space="0" w:color="000000"/>
              <w:right w:val="single" w:sz="8" w:space="0" w:color="000000"/>
            </w:tcBorders>
            <w:shd w:val="clear" w:color="auto" w:fill="FFFFFF"/>
          </w:tcPr>
          <w:p w14:paraId="04FA290E" w14:textId="77777777" w:rsidR="0086458F" w:rsidRPr="008B6DF6" w:rsidRDefault="00000000" w:rsidP="00DE42F6">
            <w:pPr>
              <w:ind w:left="142" w:right="10"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Dr. Sanjay Kapoor, SMO</w:t>
            </w:r>
          </w:p>
        </w:tc>
        <w:tc>
          <w:tcPr>
            <w:tcW w:w="907" w:type="pct"/>
            <w:tcBorders>
              <w:bottom w:val="single" w:sz="8" w:space="0" w:color="000000"/>
              <w:right w:val="single" w:sz="8" w:space="0" w:color="000000"/>
            </w:tcBorders>
            <w:shd w:val="clear" w:color="auto" w:fill="FFFFFF"/>
          </w:tcPr>
          <w:p w14:paraId="0C05A56D"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29.08.2019</w:t>
            </w:r>
          </w:p>
        </w:tc>
        <w:tc>
          <w:tcPr>
            <w:tcW w:w="798" w:type="pct"/>
            <w:tcBorders>
              <w:bottom w:val="single" w:sz="8" w:space="0" w:color="000000"/>
              <w:right w:val="single" w:sz="8" w:space="0" w:color="000000"/>
            </w:tcBorders>
            <w:shd w:val="clear" w:color="auto" w:fill="FFFFFF"/>
          </w:tcPr>
          <w:p w14:paraId="4FA807EF"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31.12.2020</w:t>
            </w:r>
          </w:p>
        </w:tc>
      </w:tr>
      <w:tr w:rsidR="008B6DF6" w:rsidRPr="008B6DF6" w14:paraId="76E06114" w14:textId="77777777" w:rsidTr="00DE42F6">
        <w:tc>
          <w:tcPr>
            <w:tcW w:w="323" w:type="pct"/>
            <w:tcBorders>
              <w:left w:val="single" w:sz="8" w:space="0" w:color="000000"/>
              <w:bottom w:val="single" w:sz="8" w:space="0" w:color="000000"/>
              <w:right w:val="single" w:sz="8" w:space="0" w:color="000000"/>
            </w:tcBorders>
            <w:shd w:val="clear" w:color="auto" w:fill="FFFFFF"/>
          </w:tcPr>
          <w:p w14:paraId="08677291" w14:textId="77777777" w:rsidR="0086458F" w:rsidRPr="008B6DF6" w:rsidRDefault="00000000" w:rsidP="00DE42F6">
            <w:pPr>
              <w:ind w:left="142" w:right="10"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3.</w:t>
            </w:r>
          </w:p>
        </w:tc>
        <w:tc>
          <w:tcPr>
            <w:tcW w:w="2971" w:type="pct"/>
            <w:tcBorders>
              <w:bottom w:val="single" w:sz="8" w:space="0" w:color="000000"/>
              <w:right w:val="single" w:sz="8" w:space="0" w:color="000000"/>
            </w:tcBorders>
            <w:shd w:val="clear" w:color="auto" w:fill="FFFFFF"/>
          </w:tcPr>
          <w:p w14:paraId="03A2EBA3" w14:textId="77777777" w:rsidR="0086458F" w:rsidRPr="008B6DF6" w:rsidRDefault="00000000" w:rsidP="00DE42F6">
            <w:pPr>
              <w:ind w:left="142" w:right="10"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Dr. Kirandeep Kaur, Dy. Director-cum-MS</w:t>
            </w:r>
          </w:p>
        </w:tc>
        <w:tc>
          <w:tcPr>
            <w:tcW w:w="907" w:type="pct"/>
            <w:tcBorders>
              <w:bottom w:val="single" w:sz="8" w:space="0" w:color="000000"/>
              <w:right w:val="single" w:sz="8" w:space="0" w:color="000000"/>
            </w:tcBorders>
            <w:shd w:val="clear" w:color="auto" w:fill="FFFFFF"/>
          </w:tcPr>
          <w:p w14:paraId="1C368038"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06.01.2021</w:t>
            </w:r>
          </w:p>
        </w:tc>
        <w:tc>
          <w:tcPr>
            <w:tcW w:w="798" w:type="pct"/>
            <w:tcBorders>
              <w:bottom w:val="single" w:sz="8" w:space="0" w:color="000000"/>
              <w:right w:val="single" w:sz="8" w:space="0" w:color="000000"/>
            </w:tcBorders>
            <w:shd w:val="clear" w:color="auto" w:fill="FFFFFF"/>
          </w:tcPr>
          <w:p w14:paraId="71E19A11"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till date</w:t>
            </w:r>
          </w:p>
        </w:tc>
      </w:tr>
    </w:tbl>
    <w:p w14:paraId="2B38A8DC" w14:textId="77777777" w:rsidR="0086458F" w:rsidRPr="008B6DF6" w:rsidRDefault="00000000" w:rsidP="00DE42F6">
      <w:pPr>
        <w:ind w:right="114"/>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p w14:paraId="37B2DC16" w14:textId="77777777" w:rsidR="0086458F" w:rsidRPr="008B6DF6" w:rsidRDefault="00000000" w:rsidP="00DE42F6">
      <w:pPr>
        <w:ind w:left="142" w:right="114"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 </w:t>
      </w:r>
    </w:p>
    <w:p w14:paraId="63B1FB80" w14:textId="3837319B" w:rsidR="0086458F" w:rsidRPr="008B6DF6" w:rsidRDefault="00000000" w:rsidP="00DE42F6">
      <w:pPr>
        <w:ind w:left="142" w:right="114" w:hanging="22"/>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b/>
          <w:bCs/>
          <w:sz w:val="24"/>
          <w:szCs w:val="24"/>
        </w:rPr>
        <w:t>Budget Allotment and expenditure:</w:t>
      </w:r>
      <w:r w:rsidRPr="008B6DF6">
        <w:rPr>
          <w:rFonts w:asciiTheme="majorBidi" w:hAnsiTheme="majorBidi" w:cstheme="majorBidi"/>
          <w:color w:val="595959" w:themeColor="text1" w:themeTint="A6"/>
          <w:sz w:val="24"/>
          <w:szCs w:val="24"/>
        </w:rPr>
        <w:br/>
      </w:r>
      <w:r w:rsidRPr="008B6DF6">
        <w:rPr>
          <w:rFonts w:asciiTheme="majorBidi" w:hAnsiTheme="majorBidi" w:cstheme="majorBidi"/>
          <w:color w:val="595959" w:themeColor="text1" w:themeTint="A6"/>
          <w:sz w:val="24"/>
          <w:szCs w:val="24"/>
        </w:rPr>
        <w:br/>
      </w:r>
      <w:r w:rsidRPr="008B6DF6">
        <w:rPr>
          <w:rFonts w:asciiTheme="majorBidi" w:eastAsia="Times New Roman,Times,serif" w:hAnsiTheme="majorBidi" w:cstheme="majorBidi"/>
          <w:color w:val="595959" w:themeColor="text1" w:themeTint="A6"/>
          <w:sz w:val="24"/>
          <w:szCs w:val="24"/>
        </w:rPr>
        <w:t xml:space="preserve">The position of Budget allotment and expenditure incurred there against under the head 2210 </w:t>
      </w:r>
      <w:proofErr w:type="gramStart"/>
      <w:r w:rsidRPr="008B6DF6">
        <w:rPr>
          <w:rFonts w:asciiTheme="majorBidi" w:eastAsia="Times New Roman,Times,serif" w:hAnsiTheme="majorBidi" w:cstheme="majorBidi"/>
          <w:color w:val="595959" w:themeColor="text1" w:themeTint="A6"/>
          <w:sz w:val="24"/>
          <w:szCs w:val="24"/>
        </w:rPr>
        <w:t>“ Medical</w:t>
      </w:r>
      <w:proofErr w:type="gramEnd"/>
      <w:r w:rsidRPr="008B6DF6">
        <w:rPr>
          <w:rFonts w:asciiTheme="majorBidi" w:eastAsia="Times New Roman,Times,serif" w:hAnsiTheme="majorBidi" w:cstheme="majorBidi"/>
          <w:color w:val="595959" w:themeColor="text1" w:themeTint="A6"/>
          <w:sz w:val="24"/>
          <w:szCs w:val="24"/>
        </w:rPr>
        <w:t xml:space="preserve"> &amp; Public Health” during the period covered under audit. was as under:                                                                                                                            </w:t>
      </w:r>
      <w:r w:rsidRPr="008B6DF6">
        <w:rPr>
          <w:rFonts w:asciiTheme="majorBidi" w:hAnsiTheme="majorBidi" w:cstheme="majorBidi"/>
          <w:color w:val="595959" w:themeColor="text1" w:themeTint="A6"/>
          <w:sz w:val="24"/>
          <w:szCs w:val="24"/>
        </w:rPr>
        <w:br/>
      </w:r>
      <w:r w:rsidRPr="008B6DF6">
        <w:rPr>
          <w:rFonts w:asciiTheme="majorBidi" w:eastAsia="Times New Roman,Times,serif" w:hAnsiTheme="majorBidi" w:cstheme="majorBidi"/>
          <w:color w:val="595959" w:themeColor="text1" w:themeTint="A6"/>
          <w:sz w:val="24"/>
          <w:szCs w:val="24"/>
        </w:rPr>
        <w:t>                                                                                                                         </w:t>
      </w:r>
      <w:proofErr w:type="gramStart"/>
      <w:r w:rsidRPr="008B6DF6">
        <w:rPr>
          <w:rFonts w:asciiTheme="majorBidi" w:eastAsia="Times New Roman,Times,serif" w:hAnsiTheme="majorBidi" w:cstheme="majorBidi"/>
          <w:color w:val="595959" w:themeColor="text1" w:themeTint="A6"/>
          <w:sz w:val="24"/>
          <w:szCs w:val="24"/>
        </w:rPr>
        <w:t>   (</w:t>
      </w:r>
      <w:proofErr w:type="gramEnd"/>
      <w:r w:rsidRPr="008B6DF6">
        <w:rPr>
          <w:rFonts w:asciiTheme="majorBidi" w:eastAsia="Times New Roman,Times,serif" w:hAnsiTheme="majorBidi" w:cstheme="majorBidi"/>
          <w:color w:val="595959" w:themeColor="text1" w:themeTint="A6"/>
          <w:sz w:val="24"/>
          <w:szCs w:val="24"/>
        </w:rPr>
        <w:t>in lakh) </w:t>
      </w:r>
    </w:p>
    <w:tbl>
      <w:tblPr>
        <w:tblW w:w="4811" w:type="pct"/>
        <w:tblInd w:w="152" w:type="dxa"/>
        <w:tblCellMar>
          <w:left w:w="0" w:type="dxa"/>
          <w:right w:w="0" w:type="dxa"/>
        </w:tblCellMar>
        <w:tblLook w:val="04A0" w:firstRow="1" w:lastRow="0" w:firstColumn="1" w:lastColumn="0" w:noHBand="0" w:noVBand="1"/>
      </w:tblPr>
      <w:tblGrid>
        <w:gridCol w:w="2278"/>
        <w:gridCol w:w="2912"/>
        <w:gridCol w:w="3739"/>
      </w:tblGrid>
      <w:tr w:rsidR="008B6DF6" w:rsidRPr="008B6DF6" w14:paraId="0FC6DCA3" w14:textId="77777777" w:rsidTr="00DE42F6">
        <w:tc>
          <w:tcPr>
            <w:tcW w:w="1275" w:type="pct"/>
            <w:tcBorders>
              <w:top w:val="single" w:sz="8" w:space="0" w:color="000000"/>
              <w:left w:val="single" w:sz="8" w:space="0" w:color="000000"/>
              <w:bottom w:val="single" w:sz="8" w:space="0" w:color="000000"/>
              <w:right w:val="single" w:sz="8" w:space="0" w:color="000000"/>
            </w:tcBorders>
            <w:shd w:val="clear" w:color="auto" w:fill="FFFFFF"/>
          </w:tcPr>
          <w:p w14:paraId="3E0A5097" w14:textId="77777777" w:rsidR="0086458F" w:rsidRPr="008B6DF6" w:rsidRDefault="00000000" w:rsidP="00DE42F6">
            <w:pPr>
              <w:ind w:left="142" w:right="10" w:hanging="22"/>
              <w:jc w:val="both"/>
              <w:rPr>
                <w:rFonts w:asciiTheme="majorBidi" w:eastAsia="Times New Roman,Times,serif" w:hAnsiTheme="majorBidi" w:cstheme="majorBidi"/>
                <w:b/>
                <w:bCs/>
                <w:color w:val="595959" w:themeColor="text1" w:themeTint="A6"/>
                <w:sz w:val="24"/>
                <w:szCs w:val="24"/>
              </w:rPr>
            </w:pPr>
            <w:r w:rsidRPr="008B6DF6">
              <w:rPr>
                <w:rFonts w:asciiTheme="majorBidi" w:eastAsia="Times New Roman,Times,serif" w:hAnsiTheme="majorBidi" w:cstheme="majorBidi"/>
                <w:b/>
                <w:bCs/>
                <w:color w:val="595959" w:themeColor="text1" w:themeTint="A6"/>
                <w:sz w:val="24"/>
                <w:szCs w:val="24"/>
              </w:rPr>
              <w:t>Year</w:t>
            </w:r>
          </w:p>
        </w:tc>
        <w:tc>
          <w:tcPr>
            <w:tcW w:w="1630" w:type="pct"/>
            <w:tcBorders>
              <w:top w:val="single" w:sz="8" w:space="0" w:color="000000"/>
              <w:bottom w:val="single" w:sz="8" w:space="0" w:color="000000"/>
              <w:right w:val="single" w:sz="8" w:space="0" w:color="000000"/>
            </w:tcBorders>
            <w:shd w:val="clear" w:color="auto" w:fill="FFFFFF"/>
          </w:tcPr>
          <w:p w14:paraId="2CC28AB2" w14:textId="77777777" w:rsidR="0086458F" w:rsidRPr="008B6DF6" w:rsidRDefault="00000000" w:rsidP="00DE42F6">
            <w:pPr>
              <w:ind w:left="142" w:right="10" w:hanging="22"/>
              <w:jc w:val="center"/>
              <w:rPr>
                <w:rFonts w:asciiTheme="majorBidi" w:eastAsia="Times New Roman,Times,serif" w:hAnsiTheme="majorBidi" w:cstheme="majorBidi"/>
                <w:b/>
                <w:bCs/>
                <w:color w:val="595959" w:themeColor="text1" w:themeTint="A6"/>
                <w:sz w:val="24"/>
                <w:szCs w:val="24"/>
              </w:rPr>
            </w:pPr>
            <w:r w:rsidRPr="008B6DF6">
              <w:rPr>
                <w:rFonts w:asciiTheme="majorBidi" w:eastAsia="Times New Roman,Times,serif" w:hAnsiTheme="majorBidi" w:cstheme="majorBidi"/>
                <w:b/>
                <w:bCs/>
                <w:color w:val="595959" w:themeColor="text1" w:themeTint="A6"/>
                <w:sz w:val="24"/>
                <w:szCs w:val="24"/>
              </w:rPr>
              <w:t>Budget Allotment</w:t>
            </w:r>
          </w:p>
        </w:tc>
        <w:tc>
          <w:tcPr>
            <w:tcW w:w="2094" w:type="pct"/>
            <w:tcBorders>
              <w:top w:val="single" w:sz="8" w:space="0" w:color="000000"/>
              <w:bottom w:val="single" w:sz="8" w:space="0" w:color="000000"/>
              <w:right w:val="single" w:sz="8" w:space="0" w:color="000000"/>
            </w:tcBorders>
            <w:shd w:val="clear" w:color="auto" w:fill="FFFFFF"/>
          </w:tcPr>
          <w:p w14:paraId="3E4FA056" w14:textId="77777777" w:rsidR="0086458F" w:rsidRPr="008B6DF6" w:rsidRDefault="00000000" w:rsidP="00DE42F6">
            <w:pPr>
              <w:ind w:left="142" w:right="10" w:hanging="22"/>
              <w:jc w:val="center"/>
              <w:rPr>
                <w:rFonts w:asciiTheme="majorBidi" w:eastAsia="Times New Roman,Times,serif" w:hAnsiTheme="majorBidi" w:cstheme="majorBidi"/>
                <w:b/>
                <w:bCs/>
                <w:color w:val="595959" w:themeColor="text1" w:themeTint="A6"/>
                <w:sz w:val="24"/>
                <w:szCs w:val="24"/>
              </w:rPr>
            </w:pPr>
            <w:r w:rsidRPr="008B6DF6">
              <w:rPr>
                <w:rFonts w:asciiTheme="majorBidi" w:eastAsia="Times New Roman,Times,serif" w:hAnsiTheme="majorBidi" w:cstheme="majorBidi"/>
                <w:b/>
                <w:bCs/>
                <w:color w:val="595959" w:themeColor="text1" w:themeTint="A6"/>
                <w:sz w:val="24"/>
                <w:szCs w:val="24"/>
              </w:rPr>
              <w:t>Expenditure</w:t>
            </w:r>
          </w:p>
        </w:tc>
      </w:tr>
      <w:tr w:rsidR="008B6DF6" w:rsidRPr="008B6DF6" w14:paraId="01FD33A2" w14:textId="77777777" w:rsidTr="00DE42F6">
        <w:tc>
          <w:tcPr>
            <w:tcW w:w="1275" w:type="pct"/>
            <w:tcBorders>
              <w:left w:val="single" w:sz="8" w:space="0" w:color="000000"/>
              <w:bottom w:val="single" w:sz="8" w:space="0" w:color="000000"/>
              <w:right w:val="single" w:sz="8" w:space="0" w:color="000000"/>
            </w:tcBorders>
            <w:shd w:val="clear" w:color="auto" w:fill="FFFFFF"/>
            <w:vAlign w:val="center"/>
          </w:tcPr>
          <w:p w14:paraId="5B0B0113" w14:textId="77777777" w:rsidR="0086458F" w:rsidRPr="008B6DF6" w:rsidRDefault="00000000" w:rsidP="00DE42F6">
            <w:pPr>
              <w:ind w:left="142" w:right="10"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2019-20</w:t>
            </w:r>
          </w:p>
        </w:tc>
        <w:tc>
          <w:tcPr>
            <w:tcW w:w="1630" w:type="pct"/>
            <w:tcBorders>
              <w:bottom w:val="single" w:sz="8" w:space="0" w:color="000000"/>
              <w:right w:val="single" w:sz="8" w:space="0" w:color="000000"/>
            </w:tcBorders>
            <w:shd w:val="clear" w:color="auto" w:fill="FFFFFF"/>
          </w:tcPr>
          <w:p w14:paraId="50352804" w14:textId="2A75330E"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184396849</w:t>
            </w:r>
          </w:p>
        </w:tc>
        <w:tc>
          <w:tcPr>
            <w:tcW w:w="2094" w:type="pct"/>
            <w:tcBorders>
              <w:bottom w:val="single" w:sz="8" w:space="0" w:color="000000"/>
              <w:right w:val="single" w:sz="8" w:space="0" w:color="000000"/>
            </w:tcBorders>
            <w:shd w:val="clear" w:color="auto" w:fill="FFFFFF"/>
          </w:tcPr>
          <w:p w14:paraId="224D13CC" w14:textId="6D3456DB"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145703682</w:t>
            </w:r>
          </w:p>
        </w:tc>
      </w:tr>
      <w:tr w:rsidR="008B6DF6" w:rsidRPr="008B6DF6" w14:paraId="7D379C36" w14:textId="77777777" w:rsidTr="00DE42F6">
        <w:tc>
          <w:tcPr>
            <w:tcW w:w="1275" w:type="pct"/>
            <w:tcBorders>
              <w:left w:val="single" w:sz="8" w:space="0" w:color="000000"/>
              <w:bottom w:val="single" w:sz="8" w:space="0" w:color="000000"/>
              <w:right w:val="single" w:sz="8" w:space="0" w:color="000000"/>
            </w:tcBorders>
            <w:shd w:val="clear" w:color="auto" w:fill="FFFFFF"/>
            <w:vAlign w:val="center"/>
          </w:tcPr>
          <w:p w14:paraId="69B27C01" w14:textId="77777777" w:rsidR="0086458F" w:rsidRPr="008B6DF6" w:rsidRDefault="00000000" w:rsidP="00DE42F6">
            <w:pPr>
              <w:ind w:left="142" w:right="10"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2020-21</w:t>
            </w:r>
          </w:p>
        </w:tc>
        <w:tc>
          <w:tcPr>
            <w:tcW w:w="1630" w:type="pct"/>
            <w:tcBorders>
              <w:bottom w:val="single" w:sz="8" w:space="0" w:color="000000"/>
              <w:right w:val="single" w:sz="8" w:space="0" w:color="000000"/>
            </w:tcBorders>
            <w:shd w:val="clear" w:color="auto" w:fill="FFFFFF"/>
          </w:tcPr>
          <w:p w14:paraId="7F4C2E5E"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116222343</w:t>
            </w:r>
          </w:p>
        </w:tc>
        <w:tc>
          <w:tcPr>
            <w:tcW w:w="2094" w:type="pct"/>
            <w:tcBorders>
              <w:bottom w:val="single" w:sz="8" w:space="0" w:color="000000"/>
              <w:right w:val="single" w:sz="8" w:space="0" w:color="000000"/>
            </w:tcBorders>
            <w:shd w:val="clear" w:color="auto" w:fill="FFFFFF"/>
          </w:tcPr>
          <w:p w14:paraId="289BD498"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116147468</w:t>
            </w:r>
          </w:p>
        </w:tc>
      </w:tr>
      <w:tr w:rsidR="008B6DF6" w:rsidRPr="008B6DF6" w14:paraId="4167D367" w14:textId="77777777" w:rsidTr="00DE42F6">
        <w:tc>
          <w:tcPr>
            <w:tcW w:w="1275" w:type="pct"/>
            <w:tcBorders>
              <w:left w:val="single" w:sz="8" w:space="0" w:color="000000"/>
              <w:bottom w:val="single" w:sz="8" w:space="0" w:color="000000"/>
              <w:right w:val="single" w:sz="8" w:space="0" w:color="000000"/>
            </w:tcBorders>
            <w:shd w:val="clear" w:color="auto" w:fill="FFFFFF"/>
          </w:tcPr>
          <w:p w14:paraId="5970D161" w14:textId="77777777" w:rsidR="0086458F" w:rsidRPr="008B6DF6" w:rsidRDefault="00000000" w:rsidP="00DE42F6">
            <w:pPr>
              <w:ind w:left="142" w:right="10"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2021-22</w:t>
            </w:r>
          </w:p>
        </w:tc>
        <w:tc>
          <w:tcPr>
            <w:tcW w:w="1630" w:type="pct"/>
            <w:tcBorders>
              <w:bottom w:val="single" w:sz="8" w:space="0" w:color="000000"/>
              <w:right w:val="single" w:sz="8" w:space="0" w:color="000000"/>
            </w:tcBorders>
            <w:shd w:val="clear" w:color="auto" w:fill="FFFFFF"/>
          </w:tcPr>
          <w:p w14:paraId="581D698D"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127670040</w:t>
            </w:r>
          </w:p>
        </w:tc>
        <w:tc>
          <w:tcPr>
            <w:tcW w:w="2094" w:type="pct"/>
            <w:tcBorders>
              <w:bottom w:val="single" w:sz="8" w:space="0" w:color="000000"/>
              <w:right w:val="single" w:sz="8" w:space="0" w:color="000000"/>
            </w:tcBorders>
            <w:shd w:val="clear" w:color="auto" w:fill="FFFFFF"/>
          </w:tcPr>
          <w:p w14:paraId="7B6734F7"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127580756</w:t>
            </w:r>
          </w:p>
        </w:tc>
      </w:tr>
      <w:tr w:rsidR="008B6DF6" w:rsidRPr="008B6DF6" w14:paraId="1CFF9EEB" w14:textId="77777777" w:rsidTr="00DE42F6">
        <w:tc>
          <w:tcPr>
            <w:tcW w:w="1275" w:type="pct"/>
            <w:tcBorders>
              <w:left w:val="single" w:sz="8" w:space="0" w:color="000000"/>
              <w:bottom w:val="single" w:sz="8" w:space="0" w:color="000000"/>
              <w:right w:val="single" w:sz="8" w:space="0" w:color="000000"/>
            </w:tcBorders>
            <w:shd w:val="clear" w:color="auto" w:fill="FFFFFF"/>
          </w:tcPr>
          <w:p w14:paraId="4725F102" w14:textId="77777777" w:rsidR="0086458F" w:rsidRPr="008B6DF6" w:rsidRDefault="00000000" w:rsidP="00DE42F6">
            <w:pPr>
              <w:ind w:left="142" w:right="10"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2022-23</w:t>
            </w:r>
          </w:p>
        </w:tc>
        <w:tc>
          <w:tcPr>
            <w:tcW w:w="1630" w:type="pct"/>
            <w:tcBorders>
              <w:bottom w:val="single" w:sz="8" w:space="0" w:color="000000"/>
              <w:right w:val="single" w:sz="8" w:space="0" w:color="000000"/>
            </w:tcBorders>
            <w:shd w:val="clear" w:color="auto" w:fill="FFFFFF"/>
          </w:tcPr>
          <w:p w14:paraId="159BA45C"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140713322</w:t>
            </w:r>
          </w:p>
        </w:tc>
        <w:tc>
          <w:tcPr>
            <w:tcW w:w="2094" w:type="pct"/>
            <w:tcBorders>
              <w:bottom w:val="single" w:sz="8" w:space="0" w:color="000000"/>
              <w:right w:val="single" w:sz="8" w:space="0" w:color="000000"/>
            </w:tcBorders>
            <w:shd w:val="clear" w:color="auto" w:fill="FFFFFF"/>
          </w:tcPr>
          <w:p w14:paraId="0EFD0D9B"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140537811</w:t>
            </w:r>
          </w:p>
        </w:tc>
      </w:tr>
      <w:tr w:rsidR="008B6DF6" w:rsidRPr="008B6DF6" w14:paraId="06CE0221" w14:textId="77777777" w:rsidTr="00DE42F6">
        <w:tc>
          <w:tcPr>
            <w:tcW w:w="1275" w:type="pct"/>
            <w:tcBorders>
              <w:left w:val="single" w:sz="8" w:space="0" w:color="000000"/>
              <w:bottom w:val="single" w:sz="8" w:space="0" w:color="000000"/>
              <w:right w:val="single" w:sz="8" w:space="0" w:color="000000"/>
            </w:tcBorders>
            <w:shd w:val="clear" w:color="auto" w:fill="FFFFFF"/>
          </w:tcPr>
          <w:p w14:paraId="15806C46" w14:textId="77777777" w:rsidR="0086458F" w:rsidRPr="008B6DF6" w:rsidRDefault="00000000" w:rsidP="00DE42F6">
            <w:pPr>
              <w:ind w:left="142" w:right="10"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2023-24</w:t>
            </w:r>
          </w:p>
        </w:tc>
        <w:tc>
          <w:tcPr>
            <w:tcW w:w="1630" w:type="pct"/>
            <w:tcBorders>
              <w:bottom w:val="single" w:sz="8" w:space="0" w:color="000000"/>
              <w:right w:val="single" w:sz="8" w:space="0" w:color="000000"/>
            </w:tcBorders>
            <w:shd w:val="clear" w:color="auto" w:fill="FFFFFF"/>
          </w:tcPr>
          <w:p w14:paraId="7AC6772B"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146605802</w:t>
            </w:r>
          </w:p>
        </w:tc>
        <w:tc>
          <w:tcPr>
            <w:tcW w:w="2094" w:type="pct"/>
            <w:tcBorders>
              <w:bottom w:val="single" w:sz="8" w:space="0" w:color="000000"/>
              <w:right w:val="single" w:sz="8" w:space="0" w:color="000000"/>
            </w:tcBorders>
            <w:shd w:val="clear" w:color="auto" w:fill="FFFFFF"/>
          </w:tcPr>
          <w:p w14:paraId="2AD6A03D"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144993960</w:t>
            </w:r>
          </w:p>
        </w:tc>
      </w:tr>
      <w:tr w:rsidR="008B6DF6" w:rsidRPr="008B6DF6" w14:paraId="3AF3D76F" w14:textId="77777777" w:rsidTr="00DE42F6">
        <w:tc>
          <w:tcPr>
            <w:tcW w:w="1275" w:type="pct"/>
            <w:tcBorders>
              <w:left w:val="single" w:sz="8" w:space="0" w:color="000000"/>
              <w:bottom w:val="single" w:sz="8" w:space="0" w:color="000000"/>
              <w:right w:val="single" w:sz="8" w:space="0" w:color="000000"/>
            </w:tcBorders>
            <w:shd w:val="clear" w:color="auto" w:fill="FFFFFF"/>
          </w:tcPr>
          <w:p w14:paraId="283467C8" w14:textId="0FDD4F48" w:rsidR="0086458F" w:rsidRPr="008B6DF6" w:rsidRDefault="00000000" w:rsidP="00DE42F6">
            <w:pPr>
              <w:ind w:left="142" w:right="10" w:hanging="22"/>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2024-25</w:t>
            </w:r>
            <w:r w:rsidR="00DE42F6" w:rsidRPr="008B6DF6">
              <w:rPr>
                <w:rFonts w:asciiTheme="majorBidi" w:eastAsia="Times New Roman,Times,serif" w:hAnsiTheme="majorBidi" w:cstheme="majorBidi"/>
                <w:color w:val="595959" w:themeColor="text1" w:themeTint="A6"/>
                <w:sz w:val="24"/>
                <w:szCs w:val="24"/>
              </w:rPr>
              <w:t xml:space="preserve"> </w:t>
            </w:r>
            <w:proofErr w:type="spellStart"/>
            <w:r w:rsidRPr="008B6DF6">
              <w:rPr>
                <w:rFonts w:asciiTheme="majorBidi" w:eastAsia="Times New Roman,Times,serif" w:hAnsiTheme="majorBidi" w:cstheme="majorBidi"/>
                <w:color w:val="595959" w:themeColor="text1" w:themeTint="A6"/>
                <w:sz w:val="24"/>
                <w:szCs w:val="24"/>
              </w:rPr>
              <w:t>upto</w:t>
            </w:r>
            <w:proofErr w:type="spellEnd"/>
            <w:r w:rsidRPr="008B6DF6">
              <w:rPr>
                <w:rFonts w:asciiTheme="majorBidi" w:eastAsia="Times New Roman,Times,serif" w:hAnsiTheme="majorBidi" w:cstheme="majorBidi"/>
                <w:color w:val="595959" w:themeColor="text1" w:themeTint="A6"/>
                <w:sz w:val="24"/>
                <w:szCs w:val="24"/>
              </w:rPr>
              <w:t xml:space="preserve"> 06/2024</w:t>
            </w:r>
          </w:p>
        </w:tc>
        <w:tc>
          <w:tcPr>
            <w:tcW w:w="1630" w:type="pct"/>
            <w:tcBorders>
              <w:bottom w:val="single" w:sz="8" w:space="0" w:color="000000"/>
              <w:right w:val="single" w:sz="8" w:space="0" w:color="000000"/>
            </w:tcBorders>
            <w:shd w:val="clear" w:color="auto" w:fill="FFFFFF"/>
          </w:tcPr>
          <w:p w14:paraId="7D7E3B8B"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113493888</w:t>
            </w:r>
          </w:p>
        </w:tc>
        <w:tc>
          <w:tcPr>
            <w:tcW w:w="2094" w:type="pct"/>
            <w:tcBorders>
              <w:bottom w:val="single" w:sz="8" w:space="0" w:color="000000"/>
              <w:right w:val="single" w:sz="8" w:space="0" w:color="000000"/>
            </w:tcBorders>
            <w:shd w:val="clear" w:color="auto" w:fill="FFFFFF"/>
          </w:tcPr>
          <w:p w14:paraId="6EBF462B" w14:textId="77777777" w:rsidR="0086458F" w:rsidRPr="008B6DF6" w:rsidRDefault="00000000" w:rsidP="00DE42F6">
            <w:pPr>
              <w:ind w:left="142" w:right="10" w:hanging="22"/>
              <w:jc w:val="center"/>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38348177</w:t>
            </w:r>
          </w:p>
        </w:tc>
      </w:tr>
    </w:tbl>
    <w:p w14:paraId="0A2F9CA9" w14:textId="3876E6D8" w:rsidR="0086458F" w:rsidRPr="008B6DF6" w:rsidRDefault="0086458F" w:rsidP="00DE42F6">
      <w:pPr>
        <w:ind w:right="114"/>
        <w:rPr>
          <w:rFonts w:asciiTheme="majorBidi" w:hAnsiTheme="majorBidi" w:cstheme="majorBidi"/>
          <w:color w:val="595959" w:themeColor="text1" w:themeTint="A6"/>
          <w:sz w:val="24"/>
          <w:szCs w:val="24"/>
        </w:rPr>
      </w:pPr>
    </w:p>
    <w:p w14:paraId="5F99C5E7" w14:textId="77777777" w:rsidR="0086458F" w:rsidRPr="008B6DF6" w:rsidRDefault="00000000" w:rsidP="00DE42F6">
      <w:pPr>
        <w:ind w:left="142" w:right="114"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 </w:t>
      </w:r>
    </w:p>
    <w:p w14:paraId="65A5D166" w14:textId="77777777" w:rsidR="00DE42F6" w:rsidRPr="008B6DF6" w:rsidRDefault="00000000" w:rsidP="00DE42F6">
      <w:pPr>
        <w:ind w:left="142" w:right="114"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b/>
          <w:bCs/>
          <w:color w:val="595959" w:themeColor="text1" w:themeTint="A6"/>
          <w:sz w:val="24"/>
          <w:szCs w:val="24"/>
        </w:rPr>
        <w:t>Internal Audit:</w:t>
      </w:r>
      <w:r w:rsidRPr="008B6DF6">
        <w:rPr>
          <w:rFonts w:asciiTheme="majorBidi" w:eastAsia="Times New Roman,Times,serif" w:hAnsiTheme="majorBidi" w:cstheme="majorBidi"/>
          <w:color w:val="595959" w:themeColor="text1" w:themeTint="A6"/>
          <w:sz w:val="24"/>
          <w:szCs w:val="24"/>
        </w:rPr>
        <w:t xml:space="preserve">          </w:t>
      </w:r>
    </w:p>
    <w:p w14:paraId="294A05D6" w14:textId="4482B6A6" w:rsidR="0086458F" w:rsidRPr="008B6DF6" w:rsidRDefault="00000000" w:rsidP="00DE42F6">
      <w:pPr>
        <w:ind w:left="142" w:right="114" w:hanging="22"/>
        <w:rPr>
          <w:rFonts w:asciiTheme="majorBidi"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No internal audit was conducted during audit period.</w:t>
      </w:r>
      <w:r w:rsidRPr="008B6DF6">
        <w:rPr>
          <w:rFonts w:asciiTheme="majorBidi" w:hAnsiTheme="majorBidi" w:cstheme="majorBidi"/>
          <w:color w:val="595959" w:themeColor="text1" w:themeTint="A6"/>
          <w:sz w:val="24"/>
          <w:szCs w:val="24"/>
        </w:rPr>
        <w:br/>
        <w:t> </w:t>
      </w:r>
    </w:p>
    <w:tbl>
      <w:tblPr>
        <w:tblW w:w="0" w:type="auto"/>
        <w:tblInd w:w="120" w:type="dxa"/>
        <w:tblLayout w:type="fixed"/>
        <w:tblCellMar>
          <w:left w:w="0" w:type="dxa"/>
          <w:right w:w="0" w:type="dxa"/>
        </w:tblCellMar>
        <w:tblLook w:val="04A0" w:firstRow="1" w:lastRow="0" w:firstColumn="1" w:lastColumn="0" w:noHBand="0" w:noVBand="1"/>
      </w:tblPr>
      <w:tblGrid>
        <w:gridCol w:w="9026"/>
      </w:tblGrid>
      <w:tr w:rsidR="008B6DF6" w:rsidRPr="008B6DF6" w14:paraId="4ABCBF7B" w14:textId="77777777">
        <w:tc>
          <w:tcPr>
            <w:tcW w:w="9026" w:type="dxa"/>
            <w:tcBorders>
              <w:top w:val="single" w:sz="8" w:space="0" w:color="000000"/>
              <w:left w:val="single" w:sz="8" w:space="0" w:color="000000"/>
              <w:bottom w:val="single" w:sz="8" w:space="0" w:color="000000"/>
              <w:right w:val="single" w:sz="8" w:space="0" w:color="000000"/>
            </w:tcBorders>
            <w:shd w:val="clear" w:color="auto" w:fill="FFFFFF"/>
          </w:tcPr>
          <w:p w14:paraId="17CEB132" w14:textId="77777777" w:rsidR="0086458F" w:rsidRPr="008B6DF6" w:rsidRDefault="00000000" w:rsidP="00DE42F6">
            <w:pPr>
              <w:ind w:left="142" w:right="10" w:hanging="22"/>
              <w:jc w:val="center"/>
              <w:rPr>
                <w:rFonts w:asciiTheme="majorBidi" w:eastAsia="'Times New Roman',serif" w:hAnsiTheme="majorBidi" w:cstheme="majorBidi"/>
                <w:b/>
                <w:bCs/>
                <w:color w:val="595959" w:themeColor="text1" w:themeTint="A6"/>
                <w:sz w:val="24"/>
                <w:szCs w:val="24"/>
              </w:rPr>
            </w:pPr>
            <w:r w:rsidRPr="008B6DF6">
              <w:rPr>
                <w:rFonts w:asciiTheme="majorBidi" w:eastAsia="'Times New Roman',serif" w:hAnsiTheme="majorBidi" w:cstheme="majorBidi"/>
                <w:b/>
                <w:bCs/>
                <w:color w:val="595959" w:themeColor="text1" w:themeTint="A6"/>
                <w:sz w:val="24"/>
                <w:szCs w:val="24"/>
              </w:rPr>
              <w:t>Disclaimer</w:t>
            </w:r>
          </w:p>
          <w:p w14:paraId="6F708575" w14:textId="77777777" w:rsidR="0086458F" w:rsidRPr="008B6DF6" w:rsidRDefault="00000000" w:rsidP="00DE42F6">
            <w:pPr>
              <w:ind w:left="142" w:right="10"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 xml:space="preserve">The Inspection Report has been prepared </w:t>
            </w:r>
            <w:proofErr w:type="gramStart"/>
            <w:r w:rsidRPr="008B6DF6">
              <w:rPr>
                <w:rFonts w:asciiTheme="majorBidi" w:eastAsia="'Times New Roman',serif" w:hAnsiTheme="majorBidi" w:cstheme="majorBidi"/>
                <w:color w:val="595959" w:themeColor="text1" w:themeTint="A6"/>
                <w:sz w:val="24"/>
                <w:szCs w:val="24"/>
              </w:rPr>
              <w:t>on the basis of</w:t>
            </w:r>
            <w:proofErr w:type="gramEnd"/>
            <w:r w:rsidRPr="008B6DF6">
              <w:rPr>
                <w:rFonts w:asciiTheme="majorBidi" w:eastAsia="'Times New Roman',serif" w:hAnsiTheme="majorBidi" w:cstheme="majorBidi"/>
                <w:color w:val="595959" w:themeColor="text1" w:themeTint="A6"/>
                <w:sz w:val="24"/>
                <w:szCs w:val="24"/>
              </w:rPr>
              <w:t xml:space="preserve"> information/records furnished and made available by the Auditee Unit. The office of the Principal Accountant General (Audit) Punjab, Chandigarh disclaims any responsibility for any </w:t>
            </w:r>
            <w:proofErr w:type="gramStart"/>
            <w:r w:rsidRPr="008B6DF6">
              <w:rPr>
                <w:rFonts w:asciiTheme="majorBidi" w:eastAsia="'Times New Roman',serif" w:hAnsiTheme="majorBidi" w:cstheme="majorBidi"/>
                <w:color w:val="595959" w:themeColor="text1" w:themeTint="A6"/>
                <w:sz w:val="24"/>
                <w:szCs w:val="24"/>
              </w:rPr>
              <w:t>mis-information</w:t>
            </w:r>
            <w:proofErr w:type="gramEnd"/>
            <w:r w:rsidRPr="008B6DF6">
              <w:rPr>
                <w:rFonts w:asciiTheme="majorBidi" w:eastAsia="'Times New Roman',serif" w:hAnsiTheme="majorBidi" w:cstheme="majorBidi"/>
                <w:color w:val="595959" w:themeColor="text1" w:themeTint="A6"/>
                <w:sz w:val="24"/>
                <w:szCs w:val="24"/>
              </w:rPr>
              <w:t xml:space="preserve"> and/or non-information on the part of the auditee. The audit has been conducted as per auditing standards of Comptroller &amp; Auditor General of India.</w:t>
            </w:r>
          </w:p>
        </w:tc>
      </w:tr>
    </w:tbl>
    <w:p w14:paraId="239F3721" w14:textId="77777777" w:rsidR="0086458F" w:rsidRPr="008B6DF6" w:rsidRDefault="00000000" w:rsidP="00DE42F6">
      <w:pPr>
        <w:ind w:left="142" w:right="114"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 </w:t>
      </w:r>
    </w:p>
    <w:p w14:paraId="2E12A70F" w14:textId="77777777" w:rsidR="0086458F" w:rsidRPr="008B6DF6" w:rsidRDefault="00000000" w:rsidP="00DE42F6">
      <w:pPr>
        <w:ind w:left="142" w:right="114" w:hanging="22"/>
        <w:jc w:val="center"/>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PART-II</w:t>
      </w:r>
    </w:p>
    <w:p w14:paraId="1C9FBB86" w14:textId="77777777" w:rsidR="0086458F" w:rsidRPr="008B6DF6" w:rsidRDefault="00000000" w:rsidP="00DE42F6">
      <w:pPr>
        <w:ind w:left="142" w:right="114" w:hanging="22"/>
        <w:jc w:val="center"/>
        <w:rPr>
          <w:rFonts w:asciiTheme="majorBidi" w:hAnsiTheme="majorBidi" w:cstheme="majorBidi"/>
          <w:b/>
          <w:bCs/>
          <w:i/>
          <w:iCs/>
          <w:color w:val="595959" w:themeColor="text1" w:themeTint="A6"/>
          <w:sz w:val="24"/>
          <w:szCs w:val="24"/>
        </w:rPr>
      </w:pPr>
      <w:r w:rsidRPr="008B6DF6">
        <w:rPr>
          <w:rFonts w:asciiTheme="majorBidi" w:hAnsiTheme="majorBidi" w:cstheme="majorBidi"/>
          <w:b/>
          <w:bCs/>
          <w:i/>
          <w:iCs/>
          <w:color w:val="595959" w:themeColor="text1" w:themeTint="A6"/>
          <w:sz w:val="24"/>
          <w:szCs w:val="24"/>
        </w:rPr>
        <w:t>(Audit Findings)</w:t>
      </w:r>
    </w:p>
    <w:p w14:paraId="0E9AFCDD" w14:textId="77777777" w:rsidR="00DE42F6" w:rsidRPr="008B6DF6" w:rsidRDefault="00DE42F6" w:rsidP="00DE42F6">
      <w:pPr>
        <w:ind w:left="142" w:right="114" w:hanging="22"/>
        <w:jc w:val="center"/>
        <w:rPr>
          <w:rFonts w:asciiTheme="majorBidi" w:hAnsiTheme="majorBidi" w:cstheme="majorBidi"/>
          <w:b/>
          <w:bCs/>
          <w:color w:val="595959" w:themeColor="text1" w:themeTint="A6"/>
          <w:sz w:val="24"/>
          <w:szCs w:val="24"/>
        </w:rPr>
      </w:pPr>
    </w:p>
    <w:p w14:paraId="36E9CBB0" w14:textId="38B4E3FC" w:rsidR="0086458F" w:rsidRPr="008B6DF6" w:rsidRDefault="00000000" w:rsidP="00DE42F6">
      <w:pPr>
        <w:ind w:left="142" w:right="114" w:hanging="22"/>
        <w:jc w:val="center"/>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PART-II-(A)</w:t>
      </w:r>
    </w:p>
    <w:p w14:paraId="4237E7C5" w14:textId="77777777" w:rsidR="0086458F" w:rsidRPr="008B6DF6" w:rsidRDefault="00000000" w:rsidP="00DE42F6">
      <w:pPr>
        <w:ind w:left="142" w:right="114" w:hanging="22"/>
        <w:jc w:val="center"/>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(Significant Audit Findings)</w:t>
      </w:r>
    </w:p>
    <w:p w14:paraId="25E49E54" w14:textId="3382B70B" w:rsidR="00714568" w:rsidRPr="008B6DF6" w:rsidRDefault="00DE42F6" w:rsidP="00DE42F6">
      <w:pPr>
        <w:spacing w:after="200"/>
        <w:ind w:left="142" w:right="114" w:hanging="22"/>
        <w:jc w:val="center"/>
        <w:rPr>
          <w:rFonts w:asciiTheme="majorBidi" w:eastAsia="Calibri" w:hAnsiTheme="majorBidi" w:cstheme="majorBidi"/>
          <w:color w:val="595959" w:themeColor="text1" w:themeTint="A6"/>
          <w:sz w:val="24"/>
          <w:szCs w:val="24"/>
        </w:rPr>
      </w:pPr>
      <w:r w:rsidRPr="008B6DF6">
        <w:rPr>
          <w:rFonts w:asciiTheme="majorBidi" w:eastAsia="Calibri" w:hAnsiTheme="majorBidi" w:cstheme="majorBidi"/>
          <w:color w:val="595959" w:themeColor="text1" w:themeTint="A6"/>
          <w:sz w:val="24"/>
          <w:szCs w:val="24"/>
        </w:rPr>
        <w:t>-Nil-</w:t>
      </w:r>
    </w:p>
    <w:p w14:paraId="5D7AE6F0" w14:textId="2A47F73D" w:rsidR="0086458F" w:rsidRPr="008B6DF6" w:rsidRDefault="00000000" w:rsidP="00DE42F6">
      <w:pPr>
        <w:ind w:left="142" w:right="114" w:hanging="22"/>
        <w:jc w:val="center"/>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PART-II-(B)</w:t>
      </w:r>
    </w:p>
    <w:p w14:paraId="4EFA719C" w14:textId="77777777" w:rsidR="0086458F" w:rsidRPr="008B6DF6" w:rsidRDefault="00000000" w:rsidP="00DE42F6">
      <w:pPr>
        <w:ind w:left="142" w:right="114" w:hanging="22"/>
        <w:jc w:val="center"/>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(Other incidental Audit Findings)</w:t>
      </w:r>
    </w:p>
    <w:p w14:paraId="1A2B49E3" w14:textId="77777777" w:rsidR="00714568" w:rsidRPr="008B6DF6" w:rsidRDefault="00714568" w:rsidP="00DE42F6">
      <w:pPr>
        <w:spacing w:after="200" w:line="276" w:lineRule="auto"/>
        <w:ind w:left="142" w:right="114" w:hanging="22"/>
        <w:rPr>
          <w:rFonts w:asciiTheme="majorBidi" w:hAnsiTheme="majorBidi" w:cstheme="majorBidi"/>
          <w:b/>
          <w:bCs/>
          <w:color w:val="595959" w:themeColor="text1" w:themeTint="A6"/>
          <w:sz w:val="24"/>
          <w:szCs w:val="24"/>
        </w:rPr>
      </w:pPr>
    </w:p>
    <w:p w14:paraId="78E54124" w14:textId="58CBB6A9" w:rsidR="0086458F" w:rsidRPr="008B6DF6" w:rsidRDefault="00000000" w:rsidP="00DE42F6">
      <w:pPr>
        <w:ind w:left="142" w:right="114" w:hanging="22"/>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Reference Number: OBS-1447539</w:t>
      </w:r>
    </w:p>
    <w:p w14:paraId="0E00E942" w14:textId="46DB5ABA" w:rsidR="0086458F" w:rsidRPr="008B6DF6" w:rsidRDefault="00714568" w:rsidP="00DE42F6">
      <w:pPr>
        <w:ind w:left="142" w:right="114" w:hanging="22"/>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Para 1</w:t>
      </w:r>
      <w:r w:rsidR="00000000" w:rsidRPr="008B6DF6">
        <w:rPr>
          <w:rFonts w:asciiTheme="majorBidi" w:hAnsiTheme="majorBidi" w:cstheme="majorBidi"/>
          <w:b/>
          <w:bCs/>
          <w:color w:val="595959" w:themeColor="text1" w:themeTint="A6"/>
          <w:sz w:val="24"/>
          <w:szCs w:val="24"/>
        </w:rPr>
        <w:t xml:space="preserve">: Idle Machinery and </w:t>
      </w:r>
      <w:proofErr w:type="gramStart"/>
      <w:r w:rsidR="00000000" w:rsidRPr="008B6DF6">
        <w:rPr>
          <w:rFonts w:asciiTheme="majorBidi" w:hAnsiTheme="majorBidi" w:cstheme="majorBidi"/>
          <w:b/>
          <w:bCs/>
          <w:color w:val="595959" w:themeColor="text1" w:themeTint="A6"/>
          <w:sz w:val="24"/>
          <w:szCs w:val="24"/>
        </w:rPr>
        <w:t>equipment .</w:t>
      </w:r>
      <w:proofErr w:type="gramEnd"/>
    </w:p>
    <w:p w14:paraId="54014119" w14:textId="77777777" w:rsidR="0086458F" w:rsidRPr="008B6DF6" w:rsidRDefault="00000000" w:rsidP="00DE42F6">
      <w:pPr>
        <w:spacing w:after="120"/>
        <w:ind w:left="142" w:right="114"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 xml:space="preserve">Punjab Financial Rules </w:t>
      </w:r>
      <w:proofErr w:type="gramStart"/>
      <w:r w:rsidRPr="008B6DF6">
        <w:rPr>
          <w:rFonts w:asciiTheme="majorBidi" w:eastAsia="'Times New Roman',serif" w:hAnsiTheme="majorBidi" w:cstheme="majorBidi"/>
          <w:color w:val="595959" w:themeColor="text1" w:themeTint="A6"/>
          <w:sz w:val="24"/>
          <w:szCs w:val="24"/>
        </w:rPr>
        <w:t>provides</w:t>
      </w:r>
      <w:proofErr w:type="gramEnd"/>
      <w:r w:rsidRPr="008B6DF6">
        <w:rPr>
          <w:rFonts w:asciiTheme="majorBidi" w:eastAsia="'Times New Roman',serif" w:hAnsiTheme="majorBidi" w:cstheme="majorBidi"/>
          <w:color w:val="595959" w:themeColor="text1" w:themeTint="A6"/>
          <w:sz w:val="24"/>
          <w:szCs w:val="24"/>
        </w:rPr>
        <w:t xml:space="preserve"> that purchase must be made in most economic manner and in accordance with definite requirement so that it does not prove unprofitable to the Government. </w:t>
      </w:r>
    </w:p>
    <w:p w14:paraId="4F2B37CB" w14:textId="77777777" w:rsidR="0086458F" w:rsidRPr="008B6DF6" w:rsidRDefault="00000000" w:rsidP="00DE42F6">
      <w:pPr>
        <w:spacing w:after="120"/>
        <w:ind w:left="142" w:right="114"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lastRenderedPageBreak/>
        <w:t>During scrutiny of records and information furnished by the O/o the MS, ESI Hospital, Amritsar it was noticed that a CBC Machine (Hematology Analyzer) valuing</w:t>
      </w:r>
      <w:r w:rsidRPr="008B6DF6">
        <w:rPr>
          <w:rFonts w:asciiTheme="majorBidi" w:eastAsia="'Times New Roman',serif" w:hAnsiTheme="majorBidi" w:cstheme="majorBidi"/>
          <w:sz w:val="24"/>
          <w:szCs w:val="24"/>
        </w:rPr>
        <w:t xml:space="preserve"> Rs.16.40 lakh </w:t>
      </w:r>
      <w:r w:rsidRPr="008B6DF6">
        <w:rPr>
          <w:rFonts w:asciiTheme="majorBidi" w:eastAsia="'Times New Roman',serif" w:hAnsiTheme="majorBidi" w:cstheme="majorBidi"/>
          <w:color w:val="595959" w:themeColor="text1" w:themeTint="A6"/>
          <w:sz w:val="24"/>
          <w:szCs w:val="24"/>
        </w:rPr>
        <w:t xml:space="preserve">was received from the Directorate in this office on dated 19/02/2020.  It was further revealed that the machine was lying idle since its receipt due to </w:t>
      </w:r>
      <w:proofErr w:type="spellStart"/>
      <w:r w:rsidRPr="008B6DF6">
        <w:rPr>
          <w:rFonts w:asciiTheme="majorBidi" w:eastAsia="'Times New Roman',serif" w:hAnsiTheme="majorBidi" w:cstheme="majorBidi"/>
          <w:color w:val="595959" w:themeColor="text1" w:themeTint="A6"/>
          <w:sz w:val="24"/>
          <w:szCs w:val="24"/>
        </w:rPr>
        <w:t>non availability</w:t>
      </w:r>
      <w:proofErr w:type="spellEnd"/>
      <w:r w:rsidRPr="008B6DF6">
        <w:rPr>
          <w:rFonts w:asciiTheme="majorBidi" w:eastAsia="'Times New Roman',serif" w:hAnsiTheme="majorBidi" w:cstheme="majorBidi"/>
          <w:color w:val="595959" w:themeColor="text1" w:themeTint="A6"/>
          <w:sz w:val="24"/>
          <w:szCs w:val="24"/>
        </w:rPr>
        <w:t xml:space="preserve"> of reagents for running the machine except for one week (8/11/2022 to 15/11/2022).  </w:t>
      </w:r>
    </w:p>
    <w:p w14:paraId="530CB2AE" w14:textId="77777777" w:rsidR="00DE42F6" w:rsidRPr="008B6DF6" w:rsidRDefault="00000000" w:rsidP="00DE42F6">
      <w:pPr>
        <w:ind w:left="142" w:right="114" w:hanging="22"/>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 xml:space="preserve">This resulted </w:t>
      </w:r>
      <w:proofErr w:type="gramStart"/>
      <w:r w:rsidRPr="008B6DF6">
        <w:rPr>
          <w:rFonts w:asciiTheme="majorBidi" w:eastAsia="'Times New Roman',serif" w:hAnsiTheme="majorBidi" w:cstheme="majorBidi"/>
          <w:color w:val="595959" w:themeColor="text1" w:themeTint="A6"/>
          <w:sz w:val="24"/>
          <w:szCs w:val="24"/>
        </w:rPr>
        <w:t>into</w:t>
      </w:r>
      <w:proofErr w:type="gramEnd"/>
      <w:r w:rsidRPr="008B6DF6">
        <w:rPr>
          <w:rFonts w:asciiTheme="majorBidi" w:eastAsia="'Times New Roman',serif" w:hAnsiTheme="majorBidi" w:cstheme="majorBidi"/>
          <w:color w:val="595959" w:themeColor="text1" w:themeTint="A6"/>
          <w:sz w:val="24"/>
          <w:szCs w:val="24"/>
        </w:rPr>
        <w:t xml:space="preserve"> blockade of government money in absence of reagents which was used in procurement of the machine. </w:t>
      </w:r>
      <w:r w:rsidRPr="008B6DF6">
        <w:rPr>
          <w:rFonts w:asciiTheme="majorBidi" w:hAnsiTheme="majorBidi" w:cstheme="majorBidi"/>
          <w:color w:val="595959" w:themeColor="text1" w:themeTint="A6"/>
          <w:sz w:val="24"/>
          <w:szCs w:val="24"/>
        </w:rPr>
        <w:br/>
      </w:r>
    </w:p>
    <w:p w14:paraId="48084D2C" w14:textId="53F796D7" w:rsidR="0086458F" w:rsidRPr="008B6DF6" w:rsidRDefault="00000000" w:rsidP="00DE42F6">
      <w:pPr>
        <w:ind w:left="142" w:right="114" w:hanging="22"/>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 xml:space="preserve">On being pointed out, it was </w:t>
      </w:r>
      <w:r w:rsidRPr="008B6DF6">
        <w:rPr>
          <w:rFonts w:asciiTheme="majorBidi" w:eastAsia="'Times New Roman',serif" w:hAnsiTheme="majorBidi" w:cstheme="majorBidi"/>
          <w:sz w:val="24"/>
          <w:szCs w:val="24"/>
        </w:rPr>
        <w:t>stated by the department</w:t>
      </w:r>
      <w:r w:rsidRPr="008B6DF6">
        <w:rPr>
          <w:rFonts w:asciiTheme="majorBidi" w:eastAsia="'Times New Roman',serif" w:hAnsiTheme="majorBidi" w:cstheme="majorBidi"/>
          <w:color w:val="595959" w:themeColor="text1" w:themeTint="A6"/>
          <w:sz w:val="24"/>
          <w:szCs w:val="24"/>
        </w:rPr>
        <w:t xml:space="preserve"> that matter regarding reagent will be raised from the Headquarter office. Final compliance </w:t>
      </w:r>
      <w:proofErr w:type="gramStart"/>
      <w:r w:rsidRPr="008B6DF6">
        <w:rPr>
          <w:rFonts w:asciiTheme="majorBidi" w:eastAsia="'Times New Roman',serif" w:hAnsiTheme="majorBidi" w:cstheme="majorBidi"/>
          <w:color w:val="595959" w:themeColor="text1" w:themeTint="A6"/>
          <w:sz w:val="24"/>
          <w:szCs w:val="24"/>
        </w:rPr>
        <w:t>would be</w:t>
      </w:r>
      <w:proofErr w:type="gramEnd"/>
      <w:r w:rsidRPr="008B6DF6">
        <w:rPr>
          <w:rFonts w:asciiTheme="majorBidi" w:eastAsia="'Times New Roman',serif" w:hAnsiTheme="majorBidi" w:cstheme="majorBidi"/>
          <w:color w:val="595959" w:themeColor="text1" w:themeTint="A6"/>
          <w:sz w:val="24"/>
          <w:szCs w:val="24"/>
        </w:rPr>
        <w:t> awaited.</w:t>
      </w:r>
    </w:p>
    <w:p w14:paraId="781D7E47" w14:textId="4BE2CC77" w:rsidR="0086458F" w:rsidRPr="008B6DF6" w:rsidRDefault="00000000" w:rsidP="00DE42F6">
      <w:pPr>
        <w:spacing w:after="120"/>
        <w:ind w:left="142" w:right="114" w:hanging="22"/>
        <w:jc w:val="both"/>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p w14:paraId="1E825099" w14:textId="77777777" w:rsidR="0086458F" w:rsidRPr="008B6DF6" w:rsidRDefault="00000000" w:rsidP="00DE42F6">
      <w:pPr>
        <w:ind w:left="142" w:right="114" w:hanging="22"/>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Reference Number: OBS-1447941</w:t>
      </w:r>
    </w:p>
    <w:p w14:paraId="085AC4B1" w14:textId="29638772" w:rsidR="0086458F" w:rsidRPr="008B6DF6" w:rsidRDefault="00714568" w:rsidP="00DE42F6">
      <w:pPr>
        <w:ind w:left="142" w:right="114" w:hanging="22"/>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Para 2</w:t>
      </w:r>
      <w:r w:rsidR="00000000" w:rsidRPr="008B6DF6">
        <w:rPr>
          <w:rFonts w:asciiTheme="majorBidi" w:hAnsiTheme="majorBidi" w:cstheme="majorBidi"/>
          <w:b/>
          <w:bCs/>
          <w:color w:val="595959" w:themeColor="text1" w:themeTint="A6"/>
          <w:sz w:val="24"/>
          <w:szCs w:val="24"/>
        </w:rPr>
        <w:t>:  Shortfall in conducting of meeting of Hospital Development Committee.</w:t>
      </w:r>
    </w:p>
    <w:p w14:paraId="1D387C3D" w14:textId="77777777" w:rsidR="0086458F" w:rsidRPr="008B6DF6" w:rsidRDefault="00000000" w:rsidP="00DE42F6">
      <w:pPr>
        <w:ind w:left="142" w:right="114"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 xml:space="preserve">In order to improve overall functioning of ESI hospitals, the ESIC in </w:t>
      </w:r>
      <w:r w:rsidRPr="008B6DF6">
        <w:rPr>
          <w:rFonts w:asciiTheme="majorBidi" w:eastAsia="Calibri,sans-serif" w:hAnsiTheme="majorBidi" w:cstheme="majorBidi"/>
          <w:color w:val="595959" w:themeColor="text1" w:themeTint="A6"/>
          <w:sz w:val="24"/>
          <w:szCs w:val="24"/>
        </w:rPr>
        <w:t xml:space="preserve">its </w:t>
      </w:r>
      <w:r w:rsidRPr="008B6DF6">
        <w:rPr>
          <w:rFonts w:asciiTheme="majorBidi" w:eastAsia="Calibri,sans-serif" w:hAnsiTheme="majorBidi" w:cstheme="majorBidi"/>
          <w:sz w:val="24"/>
          <w:szCs w:val="24"/>
        </w:rPr>
        <w:t>143rd meeting</w:t>
      </w:r>
      <w:r w:rsidRPr="008B6DF6">
        <w:rPr>
          <w:rFonts w:asciiTheme="majorBidi" w:eastAsia="Calibri,sans-serif" w:hAnsiTheme="majorBidi" w:cstheme="majorBidi"/>
          <w:color w:val="595959" w:themeColor="text1" w:themeTint="A6"/>
          <w:sz w:val="24"/>
          <w:szCs w:val="24"/>
        </w:rPr>
        <w:t xml:space="preserve"> approved</w:t>
      </w:r>
      <w:r w:rsidRPr="008B6DF6">
        <w:rPr>
          <w:rFonts w:asciiTheme="majorBidi" w:eastAsia="'Times New Roman',serif" w:hAnsiTheme="majorBidi" w:cstheme="majorBidi"/>
          <w:color w:val="595959" w:themeColor="text1" w:themeTint="A6"/>
          <w:sz w:val="24"/>
          <w:szCs w:val="24"/>
        </w:rPr>
        <w:t xml:space="preserve"> constitution of Hospital Development Committees (HDC) for all State run ESI hospitals. Accordingly, Deputy Medical Commissioner, ESIC, New Delhi issued (July 2008) instructions for setting up of HDCs in the hospitals of State. The performance of hospital/attached dispensaries was to be reviewed by the HDC by holding its meeting at least </w:t>
      </w:r>
      <w:proofErr w:type="gramStart"/>
      <w:r w:rsidRPr="008B6DF6">
        <w:rPr>
          <w:rFonts w:asciiTheme="majorBidi" w:eastAsia="'Times New Roman',serif" w:hAnsiTheme="majorBidi" w:cstheme="majorBidi"/>
          <w:color w:val="595959" w:themeColor="text1" w:themeTint="A6"/>
          <w:sz w:val="24"/>
          <w:szCs w:val="24"/>
        </w:rPr>
        <w:t>once in</w:t>
      </w:r>
      <w:proofErr w:type="gramEnd"/>
      <w:r w:rsidRPr="008B6DF6">
        <w:rPr>
          <w:rFonts w:asciiTheme="majorBidi" w:eastAsia="'Times New Roman',serif" w:hAnsiTheme="majorBidi" w:cstheme="majorBidi"/>
          <w:color w:val="595959" w:themeColor="text1" w:themeTint="A6"/>
          <w:sz w:val="24"/>
          <w:szCs w:val="24"/>
        </w:rPr>
        <w:t> every two months.  </w:t>
      </w:r>
    </w:p>
    <w:p w14:paraId="585825F2" w14:textId="77777777" w:rsidR="00DE42F6" w:rsidRPr="008B6DF6" w:rsidRDefault="00DE42F6" w:rsidP="00DE42F6">
      <w:pPr>
        <w:ind w:left="142" w:right="114" w:hanging="22"/>
        <w:jc w:val="both"/>
        <w:rPr>
          <w:rFonts w:asciiTheme="majorBidi" w:eastAsia="'Times New Roman', serif" w:hAnsiTheme="majorBidi" w:cstheme="majorBidi"/>
          <w:color w:val="595959" w:themeColor="text1" w:themeTint="A6"/>
          <w:sz w:val="24"/>
          <w:szCs w:val="24"/>
        </w:rPr>
      </w:pPr>
    </w:p>
    <w:p w14:paraId="6A3686F5" w14:textId="77777777" w:rsidR="00DE42F6" w:rsidRPr="008B6DF6" w:rsidRDefault="00000000" w:rsidP="00DE42F6">
      <w:pPr>
        <w:ind w:left="142" w:right="114"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 serif" w:hAnsiTheme="majorBidi" w:cstheme="majorBidi"/>
          <w:color w:val="595959" w:themeColor="text1" w:themeTint="A6"/>
          <w:sz w:val="24"/>
          <w:szCs w:val="24"/>
        </w:rPr>
        <w:t xml:space="preserve">Scrutiny of records of ESI Hospital Mohali revealed that the Hospital Development Committee at ESI Hospital Mohali was constituted by the Government of Punjab, Department of Health and Family Welfare.  Moreover, against prescribed 30 meetings required to be held during the period 2019-20 to 2023-24, </w:t>
      </w:r>
      <w:r w:rsidRPr="008B6DF6">
        <w:rPr>
          <w:rFonts w:asciiTheme="majorBidi" w:eastAsia="'Times New Roman', serif" w:hAnsiTheme="majorBidi" w:cstheme="majorBidi"/>
          <w:sz w:val="24"/>
          <w:szCs w:val="24"/>
        </w:rPr>
        <w:t>no meeting was held</w:t>
      </w:r>
      <w:r w:rsidRPr="008B6DF6">
        <w:rPr>
          <w:rFonts w:asciiTheme="majorBidi" w:eastAsia="Times New Roman,Times,serif" w:hAnsiTheme="majorBidi" w:cstheme="majorBidi"/>
          <w:sz w:val="24"/>
          <w:szCs w:val="24"/>
        </w:rPr>
        <w:t> </w:t>
      </w:r>
      <w:r w:rsidRPr="008B6DF6">
        <w:rPr>
          <w:rFonts w:asciiTheme="majorBidi" w:eastAsia="Times New Roman,Times,serif" w:hAnsiTheme="majorBidi" w:cstheme="majorBidi"/>
          <w:color w:val="595959" w:themeColor="text1" w:themeTint="A6"/>
          <w:sz w:val="24"/>
          <w:szCs w:val="24"/>
        </w:rPr>
        <w:t>by HDC except one meeting held on 29/4/2024 during the year 2024-25.</w:t>
      </w:r>
      <w:r w:rsidRPr="008B6DF6">
        <w:rPr>
          <w:rFonts w:asciiTheme="majorBidi" w:eastAsia="'Times New Roman',serif" w:hAnsiTheme="majorBidi" w:cstheme="majorBidi"/>
          <w:color w:val="595959" w:themeColor="text1" w:themeTint="A6"/>
          <w:sz w:val="24"/>
          <w:szCs w:val="24"/>
        </w:rPr>
        <w:t>The above facts shows that HDC was not functioning as envisaged.</w:t>
      </w:r>
      <w:r w:rsidRPr="008B6DF6">
        <w:rPr>
          <w:rFonts w:asciiTheme="majorBidi" w:hAnsiTheme="majorBidi" w:cstheme="majorBidi"/>
          <w:color w:val="595959" w:themeColor="text1" w:themeTint="A6"/>
          <w:sz w:val="24"/>
          <w:szCs w:val="24"/>
        </w:rPr>
        <w:br/>
      </w:r>
    </w:p>
    <w:p w14:paraId="1B030402" w14:textId="527EEC27" w:rsidR="0086458F" w:rsidRPr="008B6DF6" w:rsidRDefault="00000000" w:rsidP="00DE42F6">
      <w:pPr>
        <w:ind w:left="142" w:right="114"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On being pointed out, it was</w:t>
      </w:r>
      <w:r w:rsidRPr="008B6DF6">
        <w:rPr>
          <w:rFonts w:asciiTheme="majorBidi" w:eastAsia="'Times New Roman',serif" w:hAnsiTheme="majorBidi" w:cstheme="majorBidi"/>
          <w:sz w:val="24"/>
          <w:szCs w:val="24"/>
        </w:rPr>
        <w:t xml:space="preserve"> stated by the department</w:t>
      </w:r>
      <w:r w:rsidRPr="008B6DF6">
        <w:rPr>
          <w:rFonts w:asciiTheme="majorBidi" w:eastAsia="'Times New Roman',serif" w:hAnsiTheme="majorBidi" w:cstheme="majorBidi"/>
          <w:color w:val="595959" w:themeColor="text1" w:themeTint="A6"/>
          <w:sz w:val="24"/>
          <w:szCs w:val="24"/>
        </w:rPr>
        <w:t xml:space="preserve"> that the meeting could not be conducted due non availability of all the members at a time.  However, efforts </w:t>
      </w:r>
      <w:proofErr w:type="gramStart"/>
      <w:r w:rsidRPr="008B6DF6">
        <w:rPr>
          <w:rFonts w:asciiTheme="majorBidi" w:eastAsia="'Times New Roman',serif" w:hAnsiTheme="majorBidi" w:cstheme="majorBidi"/>
          <w:color w:val="595959" w:themeColor="text1" w:themeTint="A6"/>
          <w:sz w:val="24"/>
          <w:szCs w:val="24"/>
        </w:rPr>
        <w:t>would</w:t>
      </w:r>
      <w:proofErr w:type="gramEnd"/>
      <w:r w:rsidRPr="008B6DF6">
        <w:rPr>
          <w:rFonts w:asciiTheme="majorBidi" w:eastAsia="'Times New Roman',serif" w:hAnsiTheme="majorBidi" w:cstheme="majorBidi"/>
          <w:color w:val="595959" w:themeColor="text1" w:themeTint="A6"/>
          <w:sz w:val="24"/>
          <w:szCs w:val="24"/>
        </w:rPr>
        <w:t xml:space="preserve"> be made in future to conduct HDC meetings.  Final compliance would be audit in audit.</w:t>
      </w:r>
    </w:p>
    <w:p w14:paraId="703F2916" w14:textId="78DE2408" w:rsidR="00D21748" w:rsidRPr="008B6DF6" w:rsidRDefault="00000000" w:rsidP="00DE42F6">
      <w:pPr>
        <w:spacing w:after="200" w:line="276" w:lineRule="auto"/>
        <w:ind w:left="142" w:right="114"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xml:space="preserve"> </w:t>
      </w:r>
    </w:p>
    <w:p w14:paraId="49984F9F" w14:textId="4F89B059" w:rsidR="0086458F" w:rsidRPr="008B6DF6" w:rsidRDefault="00000000" w:rsidP="00DE42F6">
      <w:pPr>
        <w:ind w:left="142" w:right="114" w:hanging="22"/>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Reference Number: OBS-1454286</w:t>
      </w:r>
    </w:p>
    <w:p w14:paraId="73335D60" w14:textId="581F1807" w:rsidR="0086458F" w:rsidRPr="008B6DF6" w:rsidRDefault="00714568" w:rsidP="00DE42F6">
      <w:pPr>
        <w:ind w:left="142" w:right="114" w:hanging="22"/>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 xml:space="preserve">Para </w:t>
      </w:r>
      <w:proofErr w:type="gramStart"/>
      <w:r w:rsidRPr="008B6DF6">
        <w:rPr>
          <w:rFonts w:asciiTheme="majorBidi" w:hAnsiTheme="majorBidi" w:cstheme="majorBidi"/>
          <w:b/>
          <w:bCs/>
          <w:color w:val="595959" w:themeColor="text1" w:themeTint="A6"/>
          <w:sz w:val="24"/>
          <w:szCs w:val="24"/>
        </w:rPr>
        <w:t xml:space="preserve">3 </w:t>
      </w:r>
      <w:r w:rsidR="00000000" w:rsidRPr="008B6DF6">
        <w:rPr>
          <w:rFonts w:asciiTheme="majorBidi" w:hAnsiTheme="majorBidi" w:cstheme="majorBidi"/>
          <w:b/>
          <w:bCs/>
          <w:color w:val="595959" w:themeColor="text1" w:themeTint="A6"/>
          <w:sz w:val="24"/>
          <w:szCs w:val="24"/>
        </w:rPr>
        <w:t>:</w:t>
      </w:r>
      <w:proofErr w:type="gramEnd"/>
      <w:r w:rsidR="00000000" w:rsidRPr="008B6DF6">
        <w:rPr>
          <w:rFonts w:asciiTheme="majorBidi" w:hAnsiTheme="majorBidi" w:cstheme="majorBidi"/>
          <w:b/>
          <w:bCs/>
          <w:color w:val="595959" w:themeColor="text1" w:themeTint="A6"/>
          <w:sz w:val="24"/>
          <w:szCs w:val="24"/>
        </w:rPr>
        <w:t xml:space="preserve"> Shortage of staff</w:t>
      </w:r>
      <w:r w:rsidR="00DE42F6" w:rsidRPr="008B6DF6">
        <w:rPr>
          <w:rFonts w:asciiTheme="majorBidi" w:hAnsiTheme="majorBidi" w:cstheme="majorBidi"/>
          <w:b/>
          <w:bCs/>
          <w:color w:val="595959" w:themeColor="text1" w:themeTint="A6"/>
          <w:sz w:val="24"/>
          <w:szCs w:val="24"/>
        </w:rPr>
        <w:t>.</w:t>
      </w:r>
    </w:p>
    <w:p w14:paraId="14922B2E" w14:textId="77777777" w:rsidR="0086458F" w:rsidRPr="008B6DF6" w:rsidRDefault="00000000" w:rsidP="00DE42F6">
      <w:pPr>
        <w:spacing w:after="160"/>
        <w:ind w:left="142" w:right="114"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Deployment of adequate manpower is essential for smooth functioning and providing proper maintenance of records etc. of any Government office.</w:t>
      </w:r>
    </w:p>
    <w:p w14:paraId="0BAD4FF1" w14:textId="4B46E5EE" w:rsidR="00DE42F6" w:rsidRPr="008B6DF6" w:rsidRDefault="00000000" w:rsidP="00DE42F6">
      <w:pPr>
        <w:spacing w:after="160"/>
        <w:ind w:left="142" w:right="114"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 xml:space="preserve">During test check of records maintained in the O/o the MS, ESI- Hospital, Amritsar, it was noticed that against </w:t>
      </w:r>
      <w:r w:rsidRPr="008B6DF6">
        <w:rPr>
          <w:rFonts w:asciiTheme="majorBidi" w:eastAsia="'Times New Roman',serif" w:hAnsiTheme="majorBidi" w:cstheme="majorBidi"/>
          <w:sz w:val="24"/>
          <w:szCs w:val="24"/>
        </w:rPr>
        <w:t>207 sanctioned post</w:t>
      </w:r>
      <w:r w:rsidRPr="008B6DF6">
        <w:rPr>
          <w:rFonts w:asciiTheme="majorBidi" w:eastAsia="'Times New Roman',serif" w:hAnsiTheme="majorBidi" w:cstheme="majorBidi"/>
          <w:color w:val="595959" w:themeColor="text1" w:themeTint="A6"/>
          <w:sz w:val="24"/>
          <w:szCs w:val="24"/>
        </w:rPr>
        <w:t xml:space="preserve"> in various cadres, only 103 posts (i.e., 49.76%) are filled, leaving </w:t>
      </w:r>
      <w:r w:rsidRPr="008B6DF6">
        <w:rPr>
          <w:rFonts w:asciiTheme="majorBidi" w:eastAsia="'Times New Roman',serif" w:hAnsiTheme="majorBidi" w:cstheme="majorBidi"/>
          <w:sz w:val="24"/>
          <w:szCs w:val="24"/>
        </w:rPr>
        <w:t>104 number of posts vacant</w:t>
      </w:r>
      <w:r w:rsidRPr="008B6DF6">
        <w:rPr>
          <w:rFonts w:asciiTheme="majorBidi" w:eastAsia="'Times New Roman',serif" w:hAnsiTheme="majorBidi" w:cstheme="majorBidi"/>
          <w:color w:val="595959" w:themeColor="text1" w:themeTint="A6"/>
          <w:sz w:val="24"/>
          <w:szCs w:val="24"/>
        </w:rPr>
        <w:t xml:space="preserve"> (i.e., 50.24%) resulting into shortage of staff as on 06/2024.  It was further revealed that one sanctioned post of ACFA was sanctioned but the same was lying vacant </w:t>
      </w:r>
      <w:proofErr w:type="spellStart"/>
      <w:r w:rsidRPr="008B6DF6">
        <w:rPr>
          <w:rFonts w:asciiTheme="majorBidi" w:eastAsia="'Times New Roman',serif" w:hAnsiTheme="majorBidi" w:cstheme="majorBidi"/>
          <w:color w:val="595959" w:themeColor="text1" w:themeTint="A6"/>
          <w:sz w:val="24"/>
          <w:szCs w:val="24"/>
        </w:rPr>
        <w:t>sice</w:t>
      </w:r>
      <w:proofErr w:type="spellEnd"/>
      <w:r w:rsidRPr="008B6DF6">
        <w:rPr>
          <w:rFonts w:asciiTheme="majorBidi" w:eastAsia="'Times New Roman',serif" w:hAnsiTheme="majorBidi" w:cstheme="majorBidi"/>
          <w:color w:val="595959" w:themeColor="text1" w:themeTint="A6"/>
          <w:sz w:val="24"/>
          <w:szCs w:val="24"/>
        </w:rPr>
        <w:t xml:space="preserve"> long time which encouraged the poor maintenance of record.  In </w:t>
      </w:r>
      <w:proofErr w:type="gramStart"/>
      <w:r w:rsidRPr="008B6DF6">
        <w:rPr>
          <w:rFonts w:asciiTheme="majorBidi" w:eastAsia="'Times New Roman',serif" w:hAnsiTheme="majorBidi" w:cstheme="majorBidi"/>
          <w:color w:val="595959" w:themeColor="text1" w:themeTint="A6"/>
          <w:sz w:val="24"/>
          <w:szCs w:val="24"/>
        </w:rPr>
        <w:t>account</w:t>
      </w:r>
      <w:proofErr w:type="gramEnd"/>
      <w:r w:rsidRPr="008B6DF6">
        <w:rPr>
          <w:rFonts w:asciiTheme="majorBidi" w:eastAsia="'Times New Roman',serif" w:hAnsiTheme="majorBidi" w:cstheme="majorBidi"/>
          <w:color w:val="595959" w:themeColor="text1" w:themeTint="A6"/>
          <w:sz w:val="24"/>
          <w:szCs w:val="24"/>
        </w:rPr>
        <w:t xml:space="preserve"> branch, only six clerks were posted against 10 sanctioned posts due to which working of accounts branch was hampered.  In Drug Store, one post of Chief Pharmacy Officer was lying vacant against one sanctioned post and one post of </w:t>
      </w:r>
      <w:proofErr w:type="spellStart"/>
      <w:r w:rsidRPr="008B6DF6">
        <w:rPr>
          <w:rFonts w:asciiTheme="majorBidi" w:eastAsia="'Times New Roman',serif" w:hAnsiTheme="majorBidi" w:cstheme="majorBidi"/>
          <w:color w:val="595959" w:themeColor="text1" w:themeTint="A6"/>
          <w:sz w:val="24"/>
          <w:szCs w:val="24"/>
        </w:rPr>
        <w:t>Phamacy</w:t>
      </w:r>
      <w:proofErr w:type="spellEnd"/>
      <w:r w:rsidRPr="008B6DF6">
        <w:rPr>
          <w:rFonts w:asciiTheme="majorBidi" w:eastAsia="'Times New Roman',serif" w:hAnsiTheme="majorBidi" w:cstheme="majorBidi"/>
          <w:color w:val="595959" w:themeColor="text1" w:themeTint="A6"/>
          <w:sz w:val="24"/>
          <w:szCs w:val="24"/>
        </w:rPr>
        <w:t xml:space="preserve"> Officer was also lying vacant against five </w:t>
      </w:r>
      <w:r w:rsidR="00DE42F6" w:rsidRPr="008B6DF6">
        <w:rPr>
          <w:rFonts w:asciiTheme="majorBidi" w:eastAsia="'Times New Roman',serif" w:hAnsiTheme="majorBidi" w:cstheme="majorBidi"/>
          <w:color w:val="595959" w:themeColor="text1" w:themeTint="A6"/>
          <w:sz w:val="24"/>
          <w:szCs w:val="24"/>
        </w:rPr>
        <w:pgNum/>
      </w:r>
      <w:proofErr w:type="spellStart"/>
      <w:r w:rsidR="00DE42F6" w:rsidRPr="008B6DF6">
        <w:rPr>
          <w:rFonts w:asciiTheme="majorBidi" w:eastAsia="'Times New Roman',serif" w:hAnsiTheme="majorBidi" w:cstheme="majorBidi"/>
          <w:color w:val="595959" w:themeColor="text1" w:themeTint="A6"/>
          <w:sz w:val="24"/>
          <w:szCs w:val="24"/>
        </w:rPr>
        <w:t>anctioned</w:t>
      </w:r>
      <w:proofErr w:type="spellEnd"/>
      <w:r w:rsidRPr="008B6DF6">
        <w:rPr>
          <w:rFonts w:asciiTheme="majorBidi" w:eastAsia="'Times New Roman',serif" w:hAnsiTheme="majorBidi" w:cstheme="majorBidi"/>
          <w:color w:val="595959" w:themeColor="text1" w:themeTint="A6"/>
          <w:sz w:val="24"/>
          <w:szCs w:val="24"/>
        </w:rPr>
        <w:t xml:space="preserve"> posts which impacted management and dispensing of medicines to the insured persons in the drug store.  In diagnostic and lab department, no ECG technician was posted against two sanctioned posts due to which ECG was being done by </w:t>
      </w:r>
      <w:proofErr w:type="spellStart"/>
      <w:proofErr w:type="gramStart"/>
      <w:r w:rsidRPr="008B6DF6">
        <w:rPr>
          <w:rFonts w:asciiTheme="majorBidi" w:eastAsia="'Times New Roman',serif" w:hAnsiTheme="majorBidi" w:cstheme="majorBidi"/>
          <w:color w:val="595959" w:themeColor="text1" w:themeTint="A6"/>
          <w:sz w:val="24"/>
          <w:szCs w:val="24"/>
        </w:rPr>
        <w:t>non technical</w:t>
      </w:r>
      <w:proofErr w:type="spellEnd"/>
      <w:proofErr w:type="gramEnd"/>
      <w:r w:rsidRPr="008B6DF6">
        <w:rPr>
          <w:rFonts w:asciiTheme="majorBidi" w:eastAsia="'Times New Roman',serif" w:hAnsiTheme="majorBidi" w:cstheme="majorBidi"/>
          <w:color w:val="595959" w:themeColor="text1" w:themeTint="A6"/>
          <w:sz w:val="24"/>
          <w:szCs w:val="24"/>
        </w:rPr>
        <w:t xml:space="preserve"> persons.  Two posts of SMLT/MLT </w:t>
      </w:r>
      <w:proofErr w:type="gramStart"/>
      <w:r w:rsidRPr="008B6DF6">
        <w:rPr>
          <w:rFonts w:asciiTheme="majorBidi" w:eastAsia="'Times New Roman',serif" w:hAnsiTheme="majorBidi" w:cstheme="majorBidi"/>
          <w:color w:val="595959" w:themeColor="text1" w:themeTint="A6"/>
          <w:sz w:val="24"/>
          <w:szCs w:val="24"/>
        </w:rPr>
        <w:t>was</w:t>
      </w:r>
      <w:proofErr w:type="gramEnd"/>
      <w:r w:rsidRPr="008B6DF6">
        <w:rPr>
          <w:rFonts w:asciiTheme="majorBidi" w:eastAsia="'Times New Roman',serif" w:hAnsiTheme="majorBidi" w:cstheme="majorBidi"/>
          <w:color w:val="595959" w:themeColor="text1" w:themeTint="A6"/>
          <w:sz w:val="24"/>
          <w:szCs w:val="24"/>
        </w:rPr>
        <w:t xml:space="preserve"> also lying vacant against three </w:t>
      </w:r>
    </w:p>
    <w:p w14:paraId="468F4E90" w14:textId="19E3078C" w:rsidR="0086458F" w:rsidRPr="008B6DF6" w:rsidRDefault="00000000" w:rsidP="00DE42F6">
      <w:pPr>
        <w:spacing w:after="160"/>
        <w:ind w:left="142" w:right="114" w:hanging="22"/>
        <w:rPr>
          <w:rFonts w:asciiTheme="majorBidi"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lastRenderedPageBreak/>
        <w:t>sanctioned posts.  </w:t>
      </w:r>
      <w:r w:rsidRPr="008B6DF6">
        <w:rPr>
          <w:rFonts w:asciiTheme="majorBidi" w:hAnsiTheme="majorBidi" w:cstheme="majorBidi"/>
          <w:color w:val="595959" w:themeColor="text1" w:themeTint="A6"/>
          <w:sz w:val="24"/>
          <w:szCs w:val="24"/>
        </w:rPr>
        <w:br/>
        <w:t xml:space="preserve">Audit observed that there was significant vacancy in various posts like sweeper, chowkidar, ward servant </w:t>
      </w:r>
      <w:proofErr w:type="spellStart"/>
      <w:r w:rsidRPr="008B6DF6">
        <w:rPr>
          <w:rFonts w:asciiTheme="majorBidi" w:hAnsiTheme="majorBidi" w:cstheme="majorBidi"/>
          <w:color w:val="595959" w:themeColor="text1" w:themeTint="A6"/>
          <w:sz w:val="24"/>
          <w:szCs w:val="24"/>
        </w:rPr>
        <w:t>etc</w:t>
      </w:r>
      <w:proofErr w:type="spellEnd"/>
      <w:r w:rsidRPr="008B6DF6">
        <w:rPr>
          <w:rFonts w:asciiTheme="majorBidi" w:hAnsiTheme="majorBidi" w:cstheme="majorBidi"/>
          <w:color w:val="595959" w:themeColor="text1" w:themeTint="A6"/>
          <w:sz w:val="24"/>
          <w:szCs w:val="24"/>
        </w:rPr>
        <w:t xml:space="preserve"> which needed to be filled on priority basis for smooth functioning, taking care of cleanliness and adequate </w:t>
      </w:r>
      <w:proofErr w:type="spellStart"/>
      <w:r w:rsidRPr="008B6DF6">
        <w:rPr>
          <w:rFonts w:asciiTheme="majorBidi" w:hAnsiTheme="majorBidi" w:cstheme="majorBidi"/>
          <w:color w:val="595959" w:themeColor="text1" w:themeTint="A6"/>
          <w:sz w:val="24"/>
          <w:szCs w:val="24"/>
        </w:rPr>
        <w:t>sercurity</w:t>
      </w:r>
      <w:proofErr w:type="spellEnd"/>
      <w:r w:rsidRPr="008B6DF6">
        <w:rPr>
          <w:rFonts w:asciiTheme="majorBidi" w:hAnsiTheme="majorBidi" w:cstheme="majorBidi"/>
          <w:color w:val="595959" w:themeColor="text1" w:themeTint="A6"/>
          <w:sz w:val="24"/>
          <w:szCs w:val="24"/>
        </w:rPr>
        <w:t> and timely service delivery in the hospital.</w:t>
      </w:r>
    </w:p>
    <w:p w14:paraId="02C5D5C4" w14:textId="16FA943A" w:rsidR="0086458F" w:rsidRPr="008B6DF6" w:rsidRDefault="00000000" w:rsidP="00DE42F6">
      <w:pPr>
        <w:spacing w:after="160"/>
        <w:ind w:left="142" w:right="114" w:hanging="22"/>
        <w:jc w:val="both"/>
        <w:rPr>
          <w:rFonts w:asciiTheme="majorBidi" w:eastAsia="'Times New Roman',serif" w:hAnsiTheme="majorBidi" w:cstheme="majorBidi"/>
          <w:color w:val="595959" w:themeColor="text1" w:themeTint="A6"/>
          <w:sz w:val="24"/>
          <w:szCs w:val="24"/>
          <w:highlight w:val="white"/>
        </w:rPr>
      </w:pPr>
      <w:r w:rsidRPr="008B6DF6">
        <w:rPr>
          <w:rFonts w:asciiTheme="majorBidi" w:eastAsia="'Times New Roman',serif" w:hAnsiTheme="majorBidi" w:cstheme="majorBidi"/>
          <w:color w:val="595959" w:themeColor="text1" w:themeTint="A6"/>
          <w:sz w:val="24"/>
          <w:szCs w:val="24"/>
          <w:highlight w:val="white"/>
        </w:rPr>
        <w:t xml:space="preserve">Shortage of staff not only undermines the functioning of the Hospital but also </w:t>
      </w:r>
      <w:proofErr w:type="gramStart"/>
      <w:r w:rsidRPr="008B6DF6">
        <w:rPr>
          <w:rFonts w:asciiTheme="majorBidi" w:eastAsia="'Times New Roman',serif" w:hAnsiTheme="majorBidi" w:cstheme="majorBidi"/>
          <w:color w:val="595959" w:themeColor="text1" w:themeTint="A6"/>
          <w:sz w:val="24"/>
          <w:szCs w:val="24"/>
          <w:highlight w:val="white"/>
        </w:rPr>
        <w:t>maintenance</w:t>
      </w:r>
      <w:proofErr w:type="gramEnd"/>
      <w:r w:rsidRPr="008B6DF6">
        <w:rPr>
          <w:rFonts w:asciiTheme="majorBidi" w:eastAsia="'Times New Roman',serif" w:hAnsiTheme="majorBidi" w:cstheme="majorBidi"/>
          <w:color w:val="595959" w:themeColor="text1" w:themeTint="A6"/>
          <w:sz w:val="24"/>
          <w:szCs w:val="24"/>
          <w:highlight w:val="white"/>
        </w:rPr>
        <w:t xml:space="preserve"> of records, </w:t>
      </w:r>
      <w:proofErr w:type="spellStart"/>
      <w:r w:rsidRPr="008B6DF6">
        <w:rPr>
          <w:rFonts w:asciiTheme="majorBidi" w:eastAsia="'Times New Roman',serif" w:hAnsiTheme="majorBidi" w:cstheme="majorBidi"/>
          <w:color w:val="595959" w:themeColor="text1" w:themeTint="A6"/>
          <w:sz w:val="24"/>
          <w:szCs w:val="24"/>
          <w:highlight w:val="white"/>
        </w:rPr>
        <w:t>etc</w:t>
      </w:r>
      <w:proofErr w:type="spellEnd"/>
      <w:r w:rsidRPr="008B6DF6">
        <w:rPr>
          <w:rFonts w:asciiTheme="majorBidi" w:eastAsia="'Times New Roman',serif" w:hAnsiTheme="majorBidi" w:cstheme="majorBidi"/>
          <w:color w:val="595959" w:themeColor="text1" w:themeTint="A6"/>
          <w:sz w:val="24"/>
          <w:szCs w:val="24"/>
          <w:highlight w:val="white"/>
        </w:rPr>
        <w:t xml:space="preserve"> in proper condition. </w:t>
      </w:r>
    </w:p>
    <w:p w14:paraId="7AA65F72" w14:textId="77777777" w:rsidR="0086458F" w:rsidRPr="008B6DF6" w:rsidRDefault="00000000" w:rsidP="00DE42F6">
      <w:pPr>
        <w:spacing w:after="160"/>
        <w:ind w:left="142" w:right="114" w:hanging="22"/>
        <w:jc w:val="both"/>
        <w:rPr>
          <w:rFonts w:asciiTheme="majorBidi" w:eastAsia="Times New Roman, serif" w:hAnsiTheme="majorBidi" w:cstheme="majorBidi"/>
          <w:color w:val="595959" w:themeColor="text1" w:themeTint="A6"/>
          <w:sz w:val="24"/>
          <w:szCs w:val="24"/>
        </w:rPr>
      </w:pPr>
      <w:r w:rsidRPr="008B6DF6">
        <w:rPr>
          <w:rFonts w:asciiTheme="majorBidi" w:eastAsia="Times New Roman, serif" w:hAnsiTheme="majorBidi" w:cstheme="majorBidi"/>
          <w:color w:val="595959" w:themeColor="text1" w:themeTint="A6"/>
          <w:sz w:val="24"/>
          <w:szCs w:val="24"/>
        </w:rPr>
        <w:t xml:space="preserve">On being pointed out in audit, </w:t>
      </w:r>
      <w:r w:rsidRPr="008B6DF6">
        <w:rPr>
          <w:rFonts w:asciiTheme="majorBidi" w:eastAsia="Times New Roman, serif" w:hAnsiTheme="majorBidi" w:cstheme="majorBidi"/>
          <w:sz w:val="24"/>
          <w:szCs w:val="24"/>
        </w:rPr>
        <w:t>the department replied</w:t>
      </w:r>
      <w:r w:rsidRPr="008B6DF6">
        <w:rPr>
          <w:rFonts w:asciiTheme="majorBidi" w:eastAsia="Times New Roman, serif" w:hAnsiTheme="majorBidi" w:cstheme="majorBidi"/>
          <w:color w:val="595959" w:themeColor="text1" w:themeTint="A6"/>
          <w:sz w:val="24"/>
          <w:szCs w:val="24"/>
        </w:rPr>
        <w:t xml:space="preserve"> that the matter regarding shortage of staff will be taken up with the higher authority for proper arrangement of staff. Therefore, final compliance would be awaited.</w:t>
      </w:r>
    </w:p>
    <w:p w14:paraId="6C7B3F16" w14:textId="1DFD1C46" w:rsidR="0086458F" w:rsidRPr="008B6DF6" w:rsidRDefault="00000000" w:rsidP="00DE42F6">
      <w:pPr>
        <w:ind w:left="142" w:right="114" w:hanging="22"/>
        <w:jc w:val="both"/>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Reference Number: OBS-1454314</w:t>
      </w:r>
    </w:p>
    <w:p w14:paraId="4F302F6B" w14:textId="7FD3E62F" w:rsidR="0086458F" w:rsidRPr="008B6DF6" w:rsidRDefault="00714568" w:rsidP="00DE42F6">
      <w:pPr>
        <w:ind w:left="142" w:right="114" w:hanging="22"/>
        <w:jc w:val="both"/>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Para 4</w:t>
      </w:r>
      <w:r w:rsidR="00000000" w:rsidRPr="008B6DF6">
        <w:rPr>
          <w:rFonts w:asciiTheme="majorBidi" w:hAnsiTheme="majorBidi" w:cstheme="majorBidi"/>
          <w:b/>
          <w:bCs/>
          <w:color w:val="595959" w:themeColor="text1" w:themeTint="A6"/>
          <w:sz w:val="24"/>
          <w:szCs w:val="24"/>
        </w:rPr>
        <w:t>: Non disposal of unserviceable articles</w:t>
      </w:r>
    </w:p>
    <w:p w14:paraId="0698029A" w14:textId="77777777" w:rsidR="0086458F" w:rsidRPr="008B6DF6" w:rsidRDefault="00000000" w:rsidP="00DE42F6">
      <w:pPr>
        <w:spacing w:after="160"/>
        <w:ind w:left="142" w:right="114"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 xml:space="preserve">Rule 15.3 of PFR Vol-1 provides that all head of offices/department should prepare list of unserviceable items for machinery, stores every year on 1st January and 1st July. The committee constituted for the purpose should record findings and ensure disposal of unserviceable articles </w:t>
      </w:r>
      <w:proofErr w:type="gramStart"/>
      <w:r w:rsidRPr="008B6DF6">
        <w:rPr>
          <w:rFonts w:asciiTheme="majorBidi" w:eastAsia="'Times New Roman',serif" w:hAnsiTheme="majorBidi" w:cstheme="majorBidi"/>
          <w:color w:val="595959" w:themeColor="text1" w:themeTint="A6"/>
          <w:sz w:val="24"/>
          <w:szCs w:val="24"/>
        </w:rPr>
        <w:t>so as to</w:t>
      </w:r>
      <w:proofErr w:type="gramEnd"/>
      <w:r w:rsidRPr="008B6DF6">
        <w:rPr>
          <w:rFonts w:asciiTheme="majorBidi" w:eastAsia="'Times New Roman',serif" w:hAnsiTheme="majorBidi" w:cstheme="majorBidi"/>
          <w:color w:val="595959" w:themeColor="text1" w:themeTint="A6"/>
          <w:sz w:val="24"/>
          <w:szCs w:val="24"/>
        </w:rPr>
        <w:t xml:space="preserve"> fetch revenue by its auction/sale.</w:t>
      </w:r>
    </w:p>
    <w:p w14:paraId="10A8828C" w14:textId="0083E681" w:rsidR="0086458F" w:rsidRPr="008B6DF6" w:rsidRDefault="00000000" w:rsidP="00DE42F6">
      <w:pPr>
        <w:spacing w:after="160"/>
        <w:ind w:left="142" w:right="114"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 xml:space="preserve">During </w:t>
      </w:r>
      <w:proofErr w:type="gramStart"/>
      <w:r w:rsidRPr="008B6DF6">
        <w:rPr>
          <w:rFonts w:asciiTheme="majorBidi" w:eastAsia="'Times New Roman',serif" w:hAnsiTheme="majorBidi" w:cstheme="majorBidi"/>
          <w:color w:val="595959" w:themeColor="text1" w:themeTint="A6"/>
          <w:sz w:val="24"/>
          <w:szCs w:val="24"/>
        </w:rPr>
        <w:t>test</w:t>
      </w:r>
      <w:proofErr w:type="gramEnd"/>
      <w:r w:rsidRPr="008B6DF6">
        <w:rPr>
          <w:rFonts w:asciiTheme="majorBidi" w:eastAsia="'Times New Roman',serif" w:hAnsiTheme="majorBidi" w:cstheme="majorBidi"/>
          <w:color w:val="595959" w:themeColor="text1" w:themeTint="A6"/>
          <w:sz w:val="24"/>
          <w:szCs w:val="24"/>
        </w:rPr>
        <w:t xml:space="preserve"> check of records, it was noticed that 23 unserviceable articles having book value of Rs. 20,190/- were lying for disposal but no action had been taken by department for the auction of the same as the passage of time could deteriorate the condition of material which may cause the minimum proceeds from the sale of material as detailed below.</w:t>
      </w:r>
    </w:p>
    <w:tbl>
      <w:tblPr>
        <w:tblW w:w="4918" w:type="pct"/>
        <w:tblInd w:w="152" w:type="dxa"/>
        <w:tblCellMar>
          <w:left w:w="0" w:type="dxa"/>
          <w:right w:w="0" w:type="dxa"/>
        </w:tblCellMar>
        <w:tblLook w:val="04A0" w:firstRow="1" w:lastRow="0" w:firstColumn="1" w:lastColumn="0" w:noHBand="0" w:noVBand="1"/>
      </w:tblPr>
      <w:tblGrid>
        <w:gridCol w:w="659"/>
        <w:gridCol w:w="4400"/>
        <w:gridCol w:w="1482"/>
        <w:gridCol w:w="2587"/>
      </w:tblGrid>
      <w:tr w:rsidR="008B6DF6" w:rsidRPr="008B6DF6" w14:paraId="29CFE175" w14:textId="77777777" w:rsidTr="00DE42F6">
        <w:tc>
          <w:tcPr>
            <w:tcW w:w="361" w:type="pct"/>
            <w:tcBorders>
              <w:top w:val="single" w:sz="8" w:space="0" w:color="000000"/>
              <w:left w:val="single" w:sz="8" w:space="0" w:color="000000"/>
              <w:bottom w:val="single" w:sz="8" w:space="0" w:color="000000"/>
              <w:right w:val="single" w:sz="8" w:space="0" w:color="000000"/>
            </w:tcBorders>
            <w:shd w:val="clear" w:color="auto" w:fill="FFFFFF"/>
          </w:tcPr>
          <w:p w14:paraId="2BA4FBF8" w14:textId="77777777" w:rsidR="0086458F" w:rsidRPr="008B6DF6" w:rsidRDefault="00000000" w:rsidP="00DE42F6">
            <w:pPr>
              <w:spacing w:after="160"/>
              <w:ind w:left="142" w:right="118" w:hanging="22"/>
              <w:jc w:val="both"/>
              <w:rPr>
                <w:rFonts w:asciiTheme="majorBidi" w:eastAsia="'Times New Roman',serif" w:hAnsiTheme="majorBidi" w:cstheme="majorBidi"/>
                <w:b/>
                <w:bCs/>
                <w:color w:val="595959" w:themeColor="text1" w:themeTint="A6"/>
                <w:sz w:val="24"/>
                <w:szCs w:val="24"/>
              </w:rPr>
            </w:pPr>
            <w:r w:rsidRPr="008B6DF6">
              <w:rPr>
                <w:rFonts w:asciiTheme="majorBidi" w:eastAsia="'Times New Roman',serif" w:hAnsiTheme="majorBidi" w:cstheme="majorBidi"/>
                <w:b/>
                <w:bCs/>
                <w:color w:val="595959" w:themeColor="text1" w:themeTint="A6"/>
                <w:sz w:val="24"/>
                <w:szCs w:val="24"/>
              </w:rPr>
              <w:t>Sr. No.</w:t>
            </w:r>
          </w:p>
        </w:tc>
        <w:tc>
          <w:tcPr>
            <w:tcW w:w="2410" w:type="pct"/>
            <w:tcBorders>
              <w:top w:val="single" w:sz="8" w:space="0" w:color="000000"/>
              <w:bottom w:val="single" w:sz="8" w:space="0" w:color="000000"/>
              <w:right w:val="single" w:sz="8" w:space="0" w:color="000000"/>
            </w:tcBorders>
            <w:shd w:val="clear" w:color="auto" w:fill="FFFFFF"/>
          </w:tcPr>
          <w:p w14:paraId="73631B07" w14:textId="77777777" w:rsidR="0086458F" w:rsidRPr="008B6DF6" w:rsidRDefault="00000000" w:rsidP="00DE42F6">
            <w:pPr>
              <w:spacing w:after="160"/>
              <w:ind w:left="142" w:right="118" w:hanging="22"/>
              <w:jc w:val="both"/>
              <w:rPr>
                <w:rFonts w:asciiTheme="majorBidi" w:eastAsia="'Times New Roman',serif" w:hAnsiTheme="majorBidi" w:cstheme="majorBidi"/>
                <w:b/>
                <w:bCs/>
                <w:color w:val="595959" w:themeColor="text1" w:themeTint="A6"/>
                <w:sz w:val="24"/>
                <w:szCs w:val="24"/>
              </w:rPr>
            </w:pPr>
            <w:r w:rsidRPr="008B6DF6">
              <w:rPr>
                <w:rFonts w:asciiTheme="majorBidi" w:eastAsia="'Times New Roman',serif" w:hAnsiTheme="majorBidi" w:cstheme="majorBidi"/>
                <w:b/>
                <w:bCs/>
                <w:color w:val="595959" w:themeColor="text1" w:themeTint="A6"/>
                <w:sz w:val="24"/>
                <w:szCs w:val="24"/>
              </w:rPr>
              <w:t>Item Name</w:t>
            </w:r>
          </w:p>
        </w:tc>
        <w:tc>
          <w:tcPr>
            <w:tcW w:w="812" w:type="pct"/>
            <w:tcBorders>
              <w:top w:val="single" w:sz="8" w:space="0" w:color="000000"/>
              <w:bottom w:val="single" w:sz="8" w:space="0" w:color="000000"/>
              <w:right w:val="single" w:sz="8" w:space="0" w:color="000000"/>
            </w:tcBorders>
            <w:shd w:val="clear" w:color="auto" w:fill="FFFFFF"/>
          </w:tcPr>
          <w:p w14:paraId="3C10D5C0" w14:textId="77777777" w:rsidR="0086458F" w:rsidRPr="008B6DF6" w:rsidRDefault="00000000" w:rsidP="00DE42F6">
            <w:pPr>
              <w:spacing w:after="160"/>
              <w:ind w:left="142" w:right="118" w:hanging="22"/>
              <w:jc w:val="both"/>
              <w:rPr>
                <w:rFonts w:asciiTheme="majorBidi" w:eastAsia="'Times New Roman',serif" w:hAnsiTheme="majorBidi" w:cstheme="majorBidi"/>
                <w:b/>
                <w:bCs/>
                <w:color w:val="595959" w:themeColor="text1" w:themeTint="A6"/>
                <w:sz w:val="24"/>
                <w:szCs w:val="24"/>
              </w:rPr>
            </w:pPr>
            <w:r w:rsidRPr="008B6DF6">
              <w:rPr>
                <w:rFonts w:asciiTheme="majorBidi" w:eastAsia="'Times New Roman',serif" w:hAnsiTheme="majorBidi" w:cstheme="majorBidi"/>
                <w:b/>
                <w:bCs/>
                <w:color w:val="595959" w:themeColor="text1" w:themeTint="A6"/>
                <w:sz w:val="24"/>
                <w:szCs w:val="24"/>
              </w:rPr>
              <w:t>Quantity</w:t>
            </w:r>
          </w:p>
        </w:tc>
        <w:tc>
          <w:tcPr>
            <w:tcW w:w="1417" w:type="pct"/>
            <w:tcBorders>
              <w:top w:val="single" w:sz="8" w:space="0" w:color="000000"/>
              <w:bottom w:val="single" w:sz="8" w:space="0" w:color="000000"/>
              <w:right w:val="single" w:sz="8" w:space="0" w:color="000000"/>
            </w:tcBorders>
            <w:shd w:val="clear" w:color="auto" w:fill="FFFFFF"/>
          </w:tcPr>
          <w:p w14:paraId="6CE50A7A" w14:textId="77777777" w:rsidR="0086458F" w:rsidRPr="008B6DF6" w:rsidRDefault="00000000" w:rsidP="00DE42F6">
            <w:pPr>
              <w:spacing w:after="160"/>
              <w:ind w:left="142" w:right="118" w:hanging="22"/>
              <w:jc w:val="both"/>
              <w:rPr>
                <w:rFonts w:asciiTheme="majorBidi" w:eastAsia="'Times New Roman',serif" w:hAnsiTheme="majorBidi" w:cstheme="majorBidi"/>
                <w:b/>
                <w:bCs/>
                <w:color w:val="595959" w:themeColor="text1" w:themeTint="A6"/>
                <w:sz w:val="24"/>
                <w:szCs w:val="24"/>
              </w:rPr>
            </w:pPr>
            <w:r w:rsidRPr="008B6DF6">
              <w:rPr>
                <w:rFonts w:asciiTheme="majorBidi" w:eastAsia="'Times New Roman',serif" w:hAnsiTheme="majorBidi" w:cstheme="majorBidi"/>
                <w:b/>
                <w:bCs/>
                <w:color w:val="595959" w:themeColor="text1" w:themeTint="A6"/>
                <w:sz w:val="24"/>
                <w:szCs w:val="24"/>
              </w:rPr>
              <w:t>Money value approx. in Rs.</w:t>
            </w:r>
          </w:p>
        </w:tc>
      </w:tr>
      <w:tr w:rsidR="008B6DF6" w:rsidRPr="008B6DF6" w14:paraId="05128A1F" w14:textId="77777777" w:rsidTr="00DE42F6">
        <w:tc>
          <w:tcPr>
            <w:tcW w:w="361" w:type="pct"/>
            <w:tcBorders>
              <w:left w:val="single" w:sz="8" w:space="0" w:color="000000"/>
              <w:bottom w:val="single" w:sz="8" w:space="0" w:color="000000"/>
              <w:right w:val="single" w:sz="8" w:space="0" w:color="000000"/>
            </w:tcBorders>
            <w:shd w:val="clear" w:color="auto" w:fill="FFFFFF"/>
          </w:tcPr>
          <w:p w14:paraId="27091827"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1.</w:t>
            </w:r>
          </w:p>
        </w:tc>
        <w:tc>
          <w:tcPr>
            <w:tcW w:w="2410" w:type="pct"/>
            <w:tcBorders>
              <w:bottom w:val="single" w:sz="8" w:space="0" w:color="000000"/>
              <w:right w:val="single" w:sz="8" w:space="0" w:color="000000"/>
            </w:tcBorders>
            <w:shd w:val="clear" w:color="auto" w:fill="FFFFFF"/>
          </w:tcPr>
          <w:p w14:paraId="22F0510F"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X-ray view BOX</w:t>
            </w:r>
          </w:p>
        </w:tc>
        <w:tc>
          <w:tcPr>
            <w:tcW w:w="812" w:type="pct"/>
            <w:tcBorders>
              <w:bottom w:val="single" w:sz="8" w:space="0" w:color="000000"/>
              <w:right w:val="single" w:sz="8" w:space="0" w:color="000000"/>
            </w:tcBorders>
            <w:shd w:val="clear" w:color="auto" w:fill="FFFFFF"/>
          </w:tcPr>
          <w:p w14:paraId="78626B76"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1</w:t>
            </w:r>
          </w:p>
        </w:tc>
        <w:tc>
          <w:tcPr>
            <w:tcW w:w="1417" w:type="pct"/>
            <w:tcBorders>
              <w:bottom w:val="single" w:sz="8" w:space="0" w:color="000000"/>
              <w:right w:val="single" w:sz="8" w:space="0" w:color="000000"/>
            </w:tcBorders>
            <w:shd w:val="clear" w:color="auto" w:fill="FFFFFF"/>
          </w:tcPr>
          <w:p w14:paraId="72C184DA"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880</w:t>
            </w:r>
          </w:p>
        </w:tc>
      </w:tr>
      <w:tr w:rsidR="008B6DF6" w:rsidRPr="008B6DF6" w14:paraId="2F2B0C60" w14:textId="77777777" w:rsidTr="00DE42F6">
        <w:tc>
          <w:tcPr>
            <w:tcW w:w="361" w:type="pct"/>
            <w:tcBorders>
              <w:left w:val="single" w:sz="8" w:space="0" w:color="000000"/>
              <w:bottom w:val="single" w:sz="8" w:space="0" w:color="000000"/>
              <w:right w:val="single" w:sz="8" w:space="0" w:color="000000"/>
            </w:tcBorders>
            <w:shd w:val="clear" w:color="auto" w:fill="FFFFFF"/>
          </w:tcPr>
          <w:p w14:paraId="33498288"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2.</w:t>
            </w:r>
          </w:p>
        </w:tc>
        <w:tc>
          <w:tcPr>
            <w:tcW w:w="2410" w:type="pct"/>
            <w:tcBorders>
              <w:bottom w:val="single" w:sz="8" w:space="0" w:color="000000"/>
              <w:right w:val="single" w:sz="8" w:space="0" w:color="000000"/>
            </w:tcBorders>
            <w:shd w:val="clear" w:color="auto" w:fill="FFFFFF"/>
          </w:tcPr>
          <w:p w14:paraId="262168E2"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Iron Almirah</w:t>
            </w:r>
          </w:p>
        </w:tc>
        <w:tc>
          <w:tcPr>
            <w:tcW w:w="812" w:type="pct"/>
            <w:tcBorders>
              <w:bottom w:val="single" w:sz="8" w:space="0" w:color="000000"/>
              <w:right w:val="single" w:sz="8" w:space="0" w:color="000000"/>
            </w:tcBorders>
            <w:shd w:val="clear" w:color="auto" w:fill="FFFFFF"/>
          </w:tcPr>
          <w:p w14:paraId="6AC178E5"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4</w:t>
            </w:r>
          </w:p>
        </w:tc>
        <w:tc>
          <w:tcPr>
            <w:tcW w:w="1417" w:type="pct"/>
            <w:tcBorders>
              <w:bottom w:val="single" w:sz="8" w:space="0" w:color="000000"/>
              <w:right w:val="single" w:sz="8" w:space="0" w:color="000000"/>
            </w:tcBorders>
            <w:shd w:val="clear" w:color="auto" w:fill="FFFFFF"/>
          </w:tcPr>
          <w:p w14:paraId="1B47DE62"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800</w:t>
            </w:r>
          </w:p>
        </w:tc>
      </w:tr>
      <w:tr w:rsidR="008B6DF6" w:rsidRPr="008B6DF6" w14:paraId="54098C67" w14:textId="77777777" w:rsidTr="00DE42F6">
        <w:tc>
          <w:tcPr>
            <w:tcW w:w="361" w:type="pct"/>
            <w:tcBorders>
              <w:left w:val="single" w:sz="8" w:space="0" w:color="000000"/>
              <w:bottom w:val="single" w:sz="8" w:space="0" w:color="000000"/>
              <w:right w:val="single" w:sz="8" w:space="0" w:color="000000"/>
            </w:tcBorders>
            <w:shd w:val="clear" w:color="auto" w:fill="FFFFFF"/>
          </w:tcPr>
          <w:p w14:paraId="21869040"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3.</w:t>
            </w:r>
          </w:p>
        </w:tc>
        <w:tc>
          <w:tcPr>
            <w:tcW w:w="2410" w:type="pct"/>
            <w:tcBorders>
              <w:bottom w:val="single" w:sz="8" w:space="0" w:color="000000"/>
              <w:right w:val="single" w:sz="8" w:space="0" w:color="000000"/>
            </w:tcBorders>
            <w:shd w:val="clear" w:color="auto" w:fill="FFFFFF"/>
          </w:tcPr>
          <w:p w14:paraId="4258A4C4"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Hip Spica</w:t>
            </w:r>
          </w:p>
        </w:tc>
        <w:tc>
          <w:tcPr>
            <w:tcW w:w="812" w:type="pct"/>
            <w:tcBorders>
              <w:bottom w:val="single" w:sz="8" w:space="0" w:color="000000"/>
              <w:right w:val="single" w:sz="8" w:space="0" w:color="000000"/>
            </w:tcBorders>
            <w:shd w:val="clear" w:color="auto" w:fill="FFFFFF"/>
          </w:tcPr>
          <w:p w14:paraId="5DB5D1E9"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1</w:t>
            </w:r>
          </w:p>
        </w:tc>
        <w:tc>
          <w:tcPr>
            <w:tcW w:w="1417" w:type="pct"/>
            <w:tcBorders>
              <w:bottom w:val="single" w:sz="8" w:space="0" w:color="000000"/>
              <w:right w:val="single" w:sz="8" w:space="0" w:color="000000"/>
            </w:tcBorders>
            <w:shd w:val="clear" w:color="auto" w:fill="FFFFFF"/>
          </w:tcPr>
          <w:p w14:paraId="2342C844"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n/a</w:t>
            </w:r>
          </w:p>
        </w:tc>
      </w:tr>
      <w:tr w:rsidR="008B6DF6" w:rsidRPr="008B6DF6" w14:paraId="7B9B4C4E" w14:textId="77777777" w:rsidTr="00DE42F6">
        <w:tc>
          <w:tcPr>
            <w:tcW w:w="361" w:type="pct"/>
            <w:tcBorders>
              <w:left w:val="single" w:sz="8" w:space="0" w:color="000000"/>
              <w:bottom w:val="single" w:sz="8" w:space="0" w:color="000000"/>
              <w:right w:val="single" w:sz="8" w:space="0" w:color="000000"/>
            </w:tcBorders>
            <w:shd w:val="clear" w:color="auto" w:fill="FFFFFF"/>
          </w:tcPr>
          <w:p w14:paraId="0D5C3200"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4.</w:t>
            </w:r>
          </w:p>
        </w:tc>
        <w:tc>
          <w:tcPr>
            <w:tcW w:w="2410" w:type="pct"/>
            <w:tcBorders>
              <w:bottom w:val="single" w:sz="8" w:space="0" w:color="000000"/>
              <w:right w:val="single" w:sz="8" w:space="0" w:color="000000"/>
            </w:tcBorders>
            <w:shd w:val="clear" w:color="auto" w:fill="FFFFFF"/>
          </w:tcPr>
          <w:p w14:paraId="24F6D0AA"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proofErr w:type="spellStart"/>
            <w:r w:rsidRPr="008B6DF6">
              <w:rPr>
                <w:rFonts w:asciiTheme="majorBidi" w:eastAsia="'Times New Roman',serif" w:hAnsiTheme="majorBidi" w:cstheme="majorBidi"/>
                <w:color w:val="595959" w:themeColor="text1" w:themeTint="A6"/>
                <w:sz w:val="24"/>
                <w:szCs w:val="24"/>
              </w:rPr>
              <w:t>Lyrengio</w:t>
            </w:r>
            <w:proofErr w:type="spellEnd"/>
            <w:r w:rsidRPr="008B6DF6">
              <w:rPr>
                <w:rFonts w:asciiTheme="majorBidi" w:eastAsia="'Times New Roman',serif" w:hAnsiTheme="majorBidi" w:cstheme="majorBidi"/>
                <w:color w:val="595959" w:themeColor="text1" w:themeTint="A6"/>
                <w:sz w:val="24"/>
                <w:szCs w:val="24"/>
              </w:rPr>
              <w:t xml:space="preserve"> Scope</w:t>
            </w:r>
          </w:p>
        </w:tc>
        <w:tc>
          <w:tcPr>
            <w:tcW w:w="812" w:type="pct"/>
            <w:tcBorders>
              <w:bottom w:val="single" w:sz="8" w:space="0" w:color="000000"/>
              <w:right w:val="single" w:sz="8" w:space="0" w:color="000000"/>
            </w:tcBorders>
            <w:shd w:val="clear" w:color="auto" w:fill="FFFFFF"/>
          </w:tcPr>
          <w:p w14:paraId="2BAFD91C"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2</w:t>
            </w:r>
          </w:p>
        </w:tc>
        <w:tc>
          <w:tcPr>
            <w:tcW w:w="1417" w:type="pct"/>
            <w:tcBorders>
              <w:bottom w:val="single" w:sz="8" w:space="0" w:color="000000"/>
              <w:right w:val="single" w:sz="8" w:space="0" w:color="000000"/>
            </w:tcBorders>
            <w:shd w:val="clear" w:color="auto" w:fill="FFFFFF"/>
          </w:tcPr>
          <w:p w14:paraId="1428C85D"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n/a</w:t>
            </w:r>
          </w:p>
        </w:tc>
      </w:tr>
      <w:tr w:rsidR="008B6DF6" w:rsidRPr="008B6DF6" w14:paraId="77877ECB" w14:textId="77777777" w:rsidTr="00DE42F6">
        <w:tc>
          <w:tcPr>
            <w:tcW w:w="361" w:type="pct"/>
            <w:tcBorders>
              <w:left w:val="single" w:sz="8" w:space="0" w:color="000000"/>
              <w:bottom w:val="single" w:sz="8" w:space="0" w:color="000000"/>
              <w:right w:val="single" w:sz="8" w:space="0" w:color="000000"/>
            </w:tcBorders>
            <w:shd w:val="clear" w:color="auto" w:fill="FFFFFF"/>
          </w:tcPr>
          <w:p w14:paraId="0FCB5934"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5.</w:t>
            </w:r>
          </w:p>
        </w:tc>
        <w:tc>
          <w:tcPr>
            <w:tcW w:w="2410" w:type="pct"/>
            <w:tcBorders>
              <w:bottom w:val="single" w:sz="8" w:space="0" w:color="000000"/>
              <w:right w:val="single" w:sz="8" w:space="0" w:color="000000"/>
            </w:tcBorders>
            <w:shd w:val="clear" w:color="auto" w:fill="FFFFFF"/>
          </w:tcPr>
          <w:p w14:paraId="0729E5F4"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Vertical Autoclave</w:t>
            </w:r>
          </w:p>
        </w:tc>
        <w:tc>
          <w:tcPr>
            <w:tcW w:w="812" w:type="pct"/>
            <w:tcBorders>
              <w:bottom w:val="single" w:sz="8" w:space="0" w:color="000000"/>
              <w:right w:val="single" w:sz="8" w:space="0" w:color="000000"/>
            </w:tcBorders>
            <w:shd w:val="clear" w:color="auto" w:fill="FFFFFF"/>
          </w:tcPr>
          <w:p w14:paraId="6D676EBF"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2</w:t>
            </w:r>
          </w:p>
        </w:tc>
        <w:tc>
          <w:tcPr>
            <w:tcW w:w="1417" w:type="pct"/>
            <w:tcBorders>
              <w:bottom w:val="single" w:sz="8" w:space="0" w:color="000000"/>
              <w:right w:val="single" w:sz="8" w:space="0" w:color="000000"/>
            </w:tcBorders>
            <w:shd w:val="clear" w:color="auto" w:fill="FFFFFF"/>
          </w:tcPr>
          <w:p w14:paraId="34107C90"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6600</w:t>
            </w:r>
          </w:p>
        </w:tc>
      </w:tr>
      <w:tr w:rsidR="008B6DF6" w:rsidRPr="008B6DF6" w14:paraId="79C2E34E" w14:textId="77777777" w:rsidTr="00DE42F6">
        <w:tc>
          <w:tcPr>
            <w:tcW w:w="361" w:type="pct"/>
            <w:tcBorders>
              <w:left w:val="single" w:sz="8" w:space="0" w:color="000000"/>
              <w:bottom w:val="single" w:sz="8" w:space="0" w:color="000000"/>
              <w:right w:val="single" w:sz="8" w:space="0" w:color="000000"/>
            </w:tcBorders>
            <w:shd w:val="clear" w:color="auto" w:fill="FFFFFF"/>
          </w:tcPr>
          <w:p w14:paraId="241833D3"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6.</w:t>
            </w:r>
          </w:p>
        </w:tc>
        <w:tc>
          <w:tcPr>
            <w:tcW w:w="2410" w:type="pct"/>
            <w:tcBorders>
              <w:bottom w:val="single" w:sz="8" w:space="0" w:color="000000"/>
              <w:right w:val="single" w:sz="8" w:space="0" w:color="000000"/>
            </w:tcBorders>
            <w:shd w:val="clear" w:color="auto" w:fill="FFFFFF"/>
          </w:tcPr>
          <w:p w14:paraId="4F88E5B7"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Suction Machine</w:t>
            </w:r>
          </w:p>
        </w:tc>
        <w:tc>
          <w:tcPr>
            <w:tcW w:w="812" w:type="pct"/>
            <w:tcBorders>
              <w:bottom w:val="single" w:sz="8" w:space="0" w:color="000000"/>
              <w:right w:val="single" w:sz="8" w:space="0" w:color="000000"/>
            </w:tcBorders>
            <w:shd w:val="clear" w:color="auto" w:fill="FFFFFF"/>
          </w:tcPr>
          <w:p w14:paraId="51E182EF"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6</w:t>
            </w:r>
          </w:p>
        </w:tc>
        <w:tc>
          <w:tcPr>
            <w:tcW w:w="1417" w:type="pct"/>
            <w:tcBorders>
              <w:bottom w:val="single" w:sz="8" w:space="0" w:color="000000"/>
              <w:right w:val="single" w:sz="8" w:space="0" w:color="000000"/>
            </w:tcBorders>
            <w:shd w:val="clear" w:color="auto" w:fill="FFFFFF"/>
          </w:tcPr>
          <w:p w14:paraId="5368E26A"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6600</w:t>
            </w:r>
          </w:p>
        </w:tc>
      </w:tr>
      <w:tr w:rsidR="008B6DF6" w:rsidRPr="008B6DF6" w14:paraId="66110828" w14:textId="77777777" w:rsidTr="00DE42F6">
        <w:tc>
          <w:tcPr>
            <w:tcW w:w="361" w:type="pct"/>
            <w:tcBorders>
              <w:left w:val="single" w:sz="8" w:space="0" w:color="000000"/>
              <w:bottom w:val="single" w:sz="8" w:space="0" w:color="000000"/>
              <w:right w:val="single" w:sz="8" w:space="0" w:color="000000"/>
            </w:tcBorders>
            <w:shd w:val="clear" w:color="auto" w:fill="FFFFFF"/>
          </w:tcPr>
          <w:p w14:paraId="44972FA1"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7.</w:t>
            </w:r>
          </w:p>
        </w:tc>
        <w:tc>
          <w:tcPr>
            <w:tcW w:w="2410" w:type="pct"/>
            <w:tcBorders>
              <w:bottom w:val="single" w:sz="8" w:space="0" w:color="000000"/>
              <w:right w:val="single" w:sz="8" w:space="0" w:color="000000"/>
            </w:tcBorders>
            <w:shd w:val="clear" w:color="auto" w:fill="FFFFFF"/>
          </w:tcPr>
          <w:p w14:paraId="770B1CE9"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Hot air oven</w:t>
            </w:r>
          </w:p>
        </w:tc>
        <w:tc>
          <w:tcPr>
            <w:tcW w:w="812" w:type="pct"/>
            <w:tcBorders>
              <w:bottom w:val="single" w:sz="8" w:space="0" w:color="000000"/>
              <w:right w:val="single" w:sz="8" w:space="0" w:color="000000"/>
            </w:tcBorders>
            <w:shd w:val="clear" w:color="auto" w:fill="FFFFFF"/>
          </w:tcPr>
          <w:p w14:paraId="0061064B"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n/a</w:t>
            </w:r>
          </w:p>
        </w:tc>
        <w:tc>
          <w:tcPr>
            <w:tcW w:w="1417" w:type="pct"/>
            <w:tcBorders>
              <w:bottom w:val="single" w:sz="8" w:space="0" w:color="000000"/>
              <w:right w:val="single" w:sz="8" w:space="0" w:color="000000"/>
            </w:tcBorders>
            <w:shd w:val="clear" w:color="auto" w:fill="FFFFFF"/>
          </w:tcPr>
          <w:p w14:paraId="253B113D"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480</w:t>
            </w:r>
          </w:p>
        </w:tc>
      </w:tr>
      <w:tr w:rsidR="008B6DF6" w:rsidRPr="008B6DF6" w14:paraId="27B9A33B" w14:textId="77777777" w:rsidTr="00DE42F6">
        <w:tc>
          <w:tcPr>
            <w:tcW w:w="361" w:type="pct"/>
            <w:tcBorders>
              <w:left w:val="single" w:sz="8" w:space="0" w:color="000000"/>
              <w:bottom w:val="single" w:sz="8" w:space="0" w:color="000000"/>
              <w:right w:val="single" w:sz="8" w:space="0" w:color="000000"/>
            </w:tcBorders>
            <w:shd w:val="clear" w:color="auto" w:fill="FFFFFF"/>
          </w:tcPr>
          <w:p w14:paraId="3672DB32"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8.</w:t>
            </w:r>
          </w:p>
        </w:tc>
        <w:tc>
          <w:tcPr>
            <w:tcW w:w="2410" w:type="pct"/>
            <w:tcBorders>
              <w:bottom w:val="single" w:sz="8" w:space="0" w:color="000000"/>
              <w:right w:val="single" w:sz="8" w:space="0" w:color="000000"/>
            </w:tcBorders>
            <w:shd w:val="clear" w:color="auto" w:fill="FFFFFF"/>
          </w:tcPr>
          <w:p w14:paraId="6F4FDFE2"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Instrumental sterilization</w:t>
            </w:r>
          </w:p>
        </w:tc>
        <w:tc>
          <w:tcPr>
            <w:tcW w:w="812" w:type="pct"/>
            <w:tcBorders>
              <w:bottom w:val="single" w:sz="8" w:space="0" w:color="000000"/>
              <w:right w:val="single" w:sz="8" w:space="0" w:color="000000"/>
            </w:tcBorders>
            <w:shd w:val="clear" w:color="auto" w:fill="FFFFFF"/>
          </w:tcPr>
          <w:p w14:paraId="664CCF52"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6</w:t>
            </w:r>
          </w:p>
        </w:tc>
        <w:tc>
          <w:tcPr>
            <w:tcW w:w="1417" w:type="pct"/>
            <w:tcBorders>
              <w:bottom w:val="single" w:sz="8" w:space="0" w:color="000000"/>
              <w:right w:val="single" w:sz="8" w:space="0" w:color="000000"/>
            </w:tcBorders>
            <w:shd w:val="clear" w:color="auto" w:fill="FFFFFF"/>
          </w:tcPr>
          <w:p w14:paraId="2BBA5E1F"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480</w:t>
            </w:r>
          </w:p>
        </w:tc>
      </w:tr>
      <w:tr w:rsidR="008B6DF6" w:rsidRPr="008B6DF6" w14:paraId="392868EB" w14:textId="77777777" w:rsidTr="00DE42F6">
        <w:tc>
          <w:tcPr>
            <w:tcW w:w="361" w:type="pct"/>
            <w:tcBorders>
              <w:left w:val="single" w:sz="8" w:space="0" w:color="000000"/>
              <w:bottom w:val="single" w:sz="8" w:space="0" w:color="000000"/>
              <w:right w:val="single" w:sz="8" w:space="0" w:color="000000"/>
            </w:tcBorders>
            <w:shd w:val="clear" w:color="auto" w:fill="FFFFFF"/>
          </w:tcPr>
          <w:p w14:paraId="17B7CB5A"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9.</w:t>
            </w:r>
          </w:p>
        </w:tc>
        <w:tc>
          <w:tcPr>
            <w:tcW w:w="2410" w:type="pct"/>
            <w:tcBorders>
              <w:bottom w:val="single" w:sz="8" w:space="0" w:color="000000"/>
              <w:right w:val="single" w:sz="8" w:space="0" w:color="000000"/>
            </w:tcBorders>
            <w:shd w:val="clear" w:color="auto" w:fill="FFFFFF"/>
          </w:tcPr>
          <w:p w14:paraId="01010907"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Patient trolley</w:t>
            </w:r>
          </w:p>
        </w:tc>
        <w:tc>
          <w:tcPr>
            <w:tcW w:w="812" w:type="pct"/>
            <w:tcBorders>
              <w:bottom w:val="single" w:sz="8" w:space="0" w:color="000000"/>
              <w:right w:val="single" w:sz="8" w:space="0" w:color="000000"/>
            </w:tcBorders>
            <w:shd w:val="clear" w:color="auto" w:fill="FFFFFF"/>
          </w:tcPr>
          <w:p w14:paraId="1FC3F00B"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4</w:t>
            </w:r>
          </w:p>
        </w:tc>
        <w:tc>
          <w:tcPr>
            <w:tcW w:w="1417" w:type="pct"/>
            <w:tcBorders>
              <w:bottom w:val="single" w:sz="8" w:space="0" w:color="000000"/>
              <w:right w:val="single" w:sz="8" w:space="0" w:color="000000"/>
            </w:tcBorders>
            <w:shd w:val="clear" w:color="auto" w:fill="FFFFFF"/>
          </w:tcPr>
          <w:p w14:paraId="3ADC86B4"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1000</w:t>
            </w:r>
          </w:p>
        </w:tc>
      </w:tr>
      <w:tr w:rsidR="008B6DF6" w:rsidRPr="008B6DF6" w14:paraId="158D892C" w14:textId="77777777" w:rsidTr="00DE42F6">
        <w:tc>
          <w:tcPr>
            <w:tcW w:w="361" w:type="pct"/>
            <w:tcBorders>
              <w:left w:val="single" w:sz="8" w:space="0" w:color="000000"/>
              <w:bottom w:val="single" w:sz="8" w:space="0" w:color="000000"/>
              <w:right w:val="single" w:sz="8" w:space="0" w:color="000000"/>
            </w:tcBorders>
            <w:shd w:val="clear" w:color="auto" w:fill="FFFFFF"/>
          </w:tcPr>
          <w:p w14:paraId="5E4DC01C"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10.</w:t>
            </w:r>
          </w:p>
        </w:tc>
        <w:tc>
          <w:tcPr>
            <w:tcW w:w="2410" w:type="pct"/>
            <w:tcBorders>
              <w:bottom w:val="single" w:sz="8" w:space="0" w:color="000000"/>
              <w:right w:val="single" w:sz="8" w:space="0" w:color="000000"/>
            </w:tcBorders>
            <w:shd w:val="clear" w:color="auto" w:fill="FFFFFF"/>
          </w:tcPr>
          <w:p w14:paraId="67CFC99C"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SS Dressing drum</w:t>
            </w:r>
          </w:p>
        </w:tc>
        <w:tc>
          <w:tcPr>
            <w:tcW w:w="812" w:type="pct"/>
            <w:tcBorders>
              <w:bottom w:val="single" w:sz="8" w:space="0" w:color="000000"/>
              <w:right w:val="single" w:sz="8" w:space="0" w:color="000000"/>
            </w:tcBorders>
            <w:shd w:val="clear" w:color="auto" w:fill="FFFFFF"/>
          </w:tcPr>
          <w:p w14:paraId="297664E7"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10</w:t>
            </w:r>
          </w:p>
        </w:tc>
        <w:tc>
          <w:tcPr>
            <w:tcW w:w="1417" w:type="pct"/>
            <w:tcBorders>
              <w:bottom w:val="single" w:sz="8" w:space="0" w:color="000000"/>
              <w:right w:val="single" w:sz="8" w:space="0" w:color="000000"/>
            </w:tcBorders>
            <w:shd w:val="clear" w:color="auto" w:fill="FFFFFF"/>
          </w:tcPr>
          <w:p w14:paraId="3E09B5BB"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300</w:t>
            </w:r>
          </w:p>
        </w:tc>
      </w:tr>
      <w:tr w:rsidR="008B6DF6" w:rsidRPr="008B6DF6" w14:paraId="26DA946F" w14:textId="77777777" w:rsidTr="00DE42F6">
        <w:tc>
          <w:tcPr>
            <w:tcW w:w="361" w:type="pct"/>
            <w:tcBorders>
              <w:left w:val="single" w:sz="8" w:space="0" w:color="000000"/>
              <w:bottom w:val="single" w:sz="8" w:space="0" w:color="000000"/>
              <w:right w:val="single" w:sz="8" w:space="0" w:color="000000"/>
            </w:tcBorders>
            <w:shd w:val="clear" w:color="auto" w:fill="FFFFFF"/>
          </w:tcPr>
          <w:p w14:paraId="71D42656"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11.</w:t>
            </w:r>
          </w:p>
        </w:tc>
        <w:tc>
          <w:tcPr>
            <w:tcW w:w="2410" w:type="pct"/>
            <w:tcBorders>
              <w:bottom w:val="single" w:sz="8" w:space="0" w:color="000000"/>
              <w:right w:val="single" w:sz="8" w:space="0" w:color="000000"/>
            </w:tcBorders>
            <w:shd w:val="clear" w:color="auto" w:fill="FFFFFF"/>
          </w:tcPr>
          <w:p w14:paraId="72CFAAC6"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Air cooler</w:t>
            </w:r>
          </w:p>
        </w:tc>
        <w:tc>
          <w:tcPr>
            <w:tcW w:w="812" w:type="pct"/>
            <w:tcBorders>
              <w:bottom w:val="single" w:sz="8" w:space="0" w:color="000000"/>
              <w:right w:val="single" w:sz="8" w:space="0" w:color="000000"/>
            </w:tcBorders>
            <w:shd w:val="clear" w:color="auto" w:fill="FFFFFF"/>
          </w:tcPr>
          <w:p w14:paraId="23D75FBF"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12</w:t>
            </w:r>
          </w:p>
        </w:tc>
        <w:tc>
          <w:tcPr>
            <w:tcW w:w="1417" w:type="pct"/>
            <w:tcBorders>
              <w:bottom w:val="single" w:sz="8" w:space="0" w:color="000000"/>
              <w:right w:val="single" w:sz="8" w:space="0" w:color="000000"/>
            </w:tcBorders>
            <w:shd w:val="clear" w:color="auto" w:fill="FFFFFF"/>
          </w:tcPr>
          <w:p w14:paraId="1880F8EE"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n/a</w:t>
            </w:r>
          </w:p>
        </w:tc>
      </w:tr>
      <w:tr w:rsidR="008B6DF6" w:rsidRPr="008B6DF6" w14:paraId="77EBC343" w14:textId="77777777" w:rsidTr="00DE42F6">
        <w:tc>
          <w:tcPr>
            <w:tcW w:w="361" w:type="pct"/>
            <w:tcBorders>
              <w:left w:val="single" w:sz="8" w:space="0" w:color="000000"/>
              <w:bottom w:val="single" w:sz="8" w:space="0" w:color="000000"/>
              <w:right w:val="single" w:sz="8" w:space="0" w:color="000000"/>
            </w:tcBorders>
            <w:shd w:val="clear" w:color="auto" w:fill="FFFFFF"/>
          </w:tcPr>
          <w:p w14:paraId="2A7D353A"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12.</w:t>
            </w:r>
          </w:p>
        </w:tc>
        <w:tc>
          <w:tcPr>
            <w:tcW w:w="2410" w:type="pct"/>
            <w:tcBorders>
              <w:bottom w:val="single" w:sz="8" w:space="0" w:color="000000"/>
              <w:right w:val="single" w:sz="8" w:space="0" w:color="000000"/>
            </w:tcBorders>
            <w:shd w:val="clear" w:color="auto" w:fill="FFFFFF"/>
          </w:tcPr>
          <w:p w14:paraId="206FAFD0"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IV stand</w:t>
            </w:r>
          </w:p>
        </w:tc>
        <w:tc>
          <w:tcPr>
            <w:tcW w:w="812" w:type="pct"/>
            <w:tcBorders>
              <w:bottom w:val="single" w:sz="8" w:space="0" w:color="000000"/>
              <w:right w:val="single" w:sz="8" w:space="0" w:color="000000"/>
            </w:tcBorders>
            <w:shd w:val="clear" w:color="auto" w:fill="FFFFFF"/>
          </w:tcPr>
          <w:p w14:paraId="77B88BCF"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20</w:t>
            </w:r>
          </w:p>
        </w:tc>
        <w:tc>
          <w:tcPr>
            <w:tcW w:w="1417" w:type="pct"/>
            <w:tcBorders>
              <w:bottom w:val="single" w:sz="8" w:space="0" w:color="000000"/>
              <w:right w:val="single" w:sz="8" w:space="0" w:color="000000"/>
            </w:tcBorders>
            <w:shd w:val="clear" w:color="auto" w:fill="FFFFFF"/>
          </w:tcPr>
          <w:p w14:paraId="7DD88ED0"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1000</w:t>
            </w:r>
          </w:p>
        </w:tc>
      </w:tr>
      <w:tr w:rsidR="008B6DF6" w:rsidRPr="008B6DF6" w14:paraId="2E0CA93C" w14:textId="77777777" w:rsidTr="00DE42F6">
        <w:tc>
          <w:tcPr>
            <w:tcW w:w="361" w:type="pct"/>
            <w:tcBorders>
              <w:left w:val="single" w:sz="8" w:space="0" w:color="000000"/>
              <w:bottom w:val="single" w:sz="8" w:space="0" w:color="000000"/>
              <w:right w:val="single" w:sz="8" w:space="0" w:color="000000"/>
            </w:tcBorders>
            <w:shd w:val="clear" w:color="auto" w:fill="FFFFFF"/>
          </w:tcPr>
          <w:p w14:paraId="2AAECB5D"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13.</w:t>
            </w:r>
          </w:p>
        </w:tc>
        <w:tc>
          <w:tcPr>
            <w:tcW w:w="2410" w:type="pct"/>
            <w:tcBorders>
              <w:bottom w:val="single" w:sz="8" w:space="0" w:color="000000"/>
              <w:right w:val="single" w:sz="8" w:space="0" w:color="000000"/>
            </w:tcBorders>
            <w:shd w:val="clear" w:color="auto" w:fill="FFFFFF"/>
          </w:tcPr>
          <w:p w14:paraId="0EBC8987"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Water cooler</w:t>
            </w:r>
          </w:p>
        </w:tc>
        <w:tc>
          <w:tcPr>
            <w:tcW w:w="812" w:type="pct"/>
            <w:tcBorders>
              <w:bottom w:val="single" w:sz="8" w:space="0" w:color="000000"/>
              <w:right w:val="single" w:sz="8" w:space="0" w:color="000000"/>
            </w:tcBorders>
            <w:shd w:val="clear" w:color="auto" w:fill="FFFFFF"/>
          </w:tcPr>
          <w:p w14:paraId="71F4B23E"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6</w:t>
            </w:r>
          </w:p>
        </w:tc>
        <w:tc>
          <w:tcPr>
            <w:tcW w:w="1417" w:type="pct"/>
            <w:tcBorders>
              <w:bottom w:val="single" w:sz="8" w:space="0" w:color="000000"/>
              <w:right w:val="single" w:sz="8" w:space="0" w:color="000000"/>
            </w:tcBorders>
            <w:shd w:val="clear" w:color="auto" w:fill="FFFFFF"/>
          </w:tcPr>
          <w:p w14:paraId="5366E930"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n/a</w:t>
            </w:r>
          </w:p>
        </w:tc>
      </w:tr>
      <w:tr w:rsidR="008B6DF6" w:rsidRPr="008B6DF6" w14:paraId="1244B988" w14:textId="77777777" w:rsidTr="00DE42F6">
        <w:tc>
          <w:tcPr>
            <w:tcW w:w="361" w:type="pct"/>
            <w:tcBorders>
              <w:left w:val="single" w:sz="8" w:space="0" w:color="000000"/>
              <w:bottom w:val="single" w:sz="8" w:space="0" w:color="000000"/>
              <w:right w:val="single" w:sz="8" w:space="0" w:color="000000"/>
            </w:tcBorders>
            <w:shd w:val="clear" w:color="auto" w:fill="FFFFFF"/>
          </w:tcPr>
          <w:p w14:paraId="36C5319F"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14.</w:t>
            </w:r>
          </w:p>
        </w:tc>
        <w:tc>
          <w:tcPr>
            <w:tcW w:w="2410" w:type="pct"/>
            <w:tcBorders>
              <w:bottom w:val="single" w:sz="8" w:space="0" w:color="000000"/>
              <w:right w:val="single" w:sz="8" w:space="0" w:color="000000"/>
            </w:tcBorders>
            <w:shd w:val="clear" w:color="auto" w:fill="FFFFFF"/>
          </w:tcPr>
          <w:p w14:paraId="460D7DE6"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Nitrous oxide cylinder</w:t>
            </w:r>
          </w:p>
        </w:tc>
        <w:tc>
          <w:tcPr>
            <w:tcW w:w="812" w:type="pct"/>
            <w:tcBorders>
              <w:bottom w:val="single" w:sz="8" w:space="0" w:color="000000"/>
              <w:right w:val="single" w:sz="8" w:space="0" w:color="000000"/>
            </w:tcBorders>
            <w:shd w:val="clear" w:color="auto" w:fill="FFFFFF"/>
          </w:tcPr>
          <w:p w14:paraId="0EA3B1EE"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n/a</w:t>
            </w:r>
          </w:p>
        </w:tc>
        <w:tc>
          <w:tcPr>
            <w:tcW w:w="1417" w:type="pct"/>
            <w:tcBorders>
              <w:bottom w:val="single" w:sz="8" w:space="0" w:color="000000"/>
              <w:right w:val="single" w:sz="8" w:space="0" w:color="000000"/>
            </w:tcBorders>
            <w:shd w:val="clear" w:color="auto" w:fill="FFFFFF"/>
          </w:tcPr>
          <w:p w14:paraId="38EDB4FA"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n/a</w:t>
            </w:r>
          </w:p>
        </w:tc>
      </w:tr>
      <w:tr w:rsidR="008B6DF6" w:rsidRPr="008B6DF6" w14:paraId="2E080209" w14:textId="77777777" w:rsidTr="00DE42F6">
        <w:tc>
          <w:tcPr>
            <w:tcW w:w="361" w:type="pct"/>
            <w:tcBorders>
              <w:left w:val="single" w:sz="8" w:space="0" w:color="000000"/>
              <w:bottom w:val="single" w:sz="8" w:space="0" w:color="000000"/>
              <w:right w:val="single" w:sz="8" w:space="0" w:color="000000"/>
            </w:tcBorders>
            <w:shd w:val="clear" w:color="auto" w:fill="FFFFFF"/>
          </w:tcPr>
          <w:p w14:paraId="718E60A8"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15.</w:t>
            </w:r>
          </w:p>
        </w:tc>
        <w:tc>
          <w:tcPr>
            <w:tcW w:w="2410" w:type="pct"/>
            <w:tcBorders>
              <w:bottom w:val="single" w:sz="8" w:space="0" w:color="000000"/>
              <w:right w:val="single" w:sz="8" w:space="0" w:color="000000"/>
            </w:tcBorders>
            <w:shd w:val="clear" w:color="auto" w:fill="FFFFFF"/>
          </w:tcPr>
          <w:p w14:paraId="7E1F0D74"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ECG Machine</w:t>
            </w:r>
          </w:p>
        </w:tc>
        <w:tc>
          <w:tcPr>
            <w:tcW w:w="812" w:type="pct"/>
            <w:tcBorders>
              <w:bottom w:val="single" w:sz="8" w:space="0" w:color="000000"/>
              <w:right w:val="single" w:sz="8" w:space="0" w:color="000000"/>
            </w:tcBorders>
            <w:shd w:val="clear" w:color="auto" w:fill="FFFFFF"/>
          </w:tcPr>
          <w:p w14:paraId="0854283C"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3</w:t>
            </w:r>
          </w:p>
        </w:tc>
        <w:tc>
          <w:tcPr>
            <w:tcW w:w="1417" w:type="pct"/>
            <w:tcBorders>
              <w:bottom w:val="single" w:sz="8" w:space="0" w:color="000000"/>
              <w:right w:val="single" w:sz="8" w:space="0" w:color="000000"/>
            </w:tcBorders>
            <w:shd w:val="clear" w:color="auto" w:fill="FFFFFF"/>
          </w:tcPr>
          <w:p w14:paraId="1F983A79"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n/a</w:t>
            </w:r>
          </w:p>
        </w:tc>
      </w:tr>
      <w:tr w:rsidR="008B6DF6" w:rsidRPr="008B6DF6" w14:paraId="2AE382B4" w14:textId="77777777" w:rsidTr="00DE42F6">
        <w:tc>
          <w:tcPr>
            <w:tcW w:w="361" w:type="pct"/>
            <w:tcBorders>
              <w:left w:val="single" w:sz="8" w:space="0" w:color="000000"/>
              <w:bottom w:val="single" w:sz="8" w:space="0" w:color="000000"/>
              <w:right w:val="single" w:sz="8" w:space="0" w:color="000000"/>
            </w:tcBorders>
            <w:shd w:val="clear" w:color="auto" w:fill="FFFFFF"/>
          </w:tcPr>
          <w:p w14:paraId="0442D117"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lastRenderedPageBreak/>
              <w:t>16.</w:t>
            </w:r>
          </w:p>
        </w:tc>
        <w:tc>
          <w:tcPr>
            <w:tcW w:w="2410" w:type="pct"/>
            <w:tcBorders>
              <w:bottom w:val="single" w:sz="8" w:space="0" w:color="000000"/>
              <w:right w:val="single" w:sz="8" w:space="0" w:color="000000"/>
            </w:tcBorders>
            <w:shd w:val="clear" w:color="auto" w:fill="FFFFFF"/>
          </w:tcPr>
          <w:p w14:paraId="125C0D37"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Nebulizer</w:t>
            </w:r>
          </w:p>
        </w:tc>
        <w:tc>
          <w:tcPr>
            <w:tcW w:w="812" w:type="pct"/>
            <w:tcBorders>
              <w:bottom w:val="single" w:sz="8" w:space="0" w:color="000000"/>
              <w:right w:val="single" w:sz="8" w:space="0" w:color="000000"/>
            </w:tcBorders>
            <w:shd w:val="clear" w:color="auto" w:fill="FFFFFF"/>
          </w:tcPr>
          <w:p w14:paraId="7073B0BF"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3</w:t>
            </w:r>
          </w:p>
        </w:tc>
        <w:tc>
          <w:tcPr>
            <w:tcW w:w="1417" w:type="pct"/>
            <w:tcBorders>
              <w:bottom w:val="single" w:sz="8" w:space="0" w:color="000000"/>
              <w:right w:val="single" w:sz="8" w:space="0" w:color="000000"/>
            </w:tcBorders>
            <w:shd w:val="clear" w:color="auto" w:fill="FFFFFF"/>
          </w:tcPr>
          <w:p w14:paraId="21509151"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n/a</w:t>
            </w:r>
          </w:p>
        </w:tc>
      </w:tr>
      <w:tr w:rsidR="008B6DF6" w:rsidRPr="008B6DF6" w14:paraId="5CBF0840" w14:textId="77777777" w:rsidTr="00DE42F6">
        <w:tc>
          <w:tcPr>
            <w:tcW w:w="361" w:type="pct"/>
            <w:tcBorders>
              <w:left w:val="single" w:sz="8" w:space="0" w:color="000000"/>
              <w:bottom w:val="single" w:sz="8" w:space="0" w:color="000000"/>
              <w:right w:val="single" w:sz="8" w:space="0" w:color="000000"/>
            </w:tcBorders>
            <w:shd w:val="clear" w:color="auto" w:fill="FFFFFF"/>
          </w:tcPr>
          <w:p w14:paraId="751A08A8"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17.</w:t>
            </w:r>
          </w:p>
        </w:tc>
        <w:tc>
          <w:tcPr>
            <w:tcW w:w="2410" w:type="pct"/>
            <w:tcBorders>
              <w:bottom w:val="single" w:sz="8" w:space="0" w:color="000000"/>
              <w:right w:val="single" w:sz="8" w:space="0" w:color="000000"/>
            </w:tcBorders>
            <w:shd w:val="clear" w:color="auto" w:fill="FFFFFF"/>
          </w:tcPr>
          <w:p w14:paraId="02CB0A00"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BP Apparatus</w:t>
            </w:r>
          </w:p>
        </w:tc>
        <w:tc>
          <w:tcPr>
            <w:tcW w:w="812" w:type="pct"/>
            <w:tcBorders>
              <w:bottom w:val="single" w:sz="8" w:space="0" w:color="000000"/>
              <w:right w:val="single" w:sz="8" w:space="0" w:color="000000"/>
            </w:tcBorders>
            <w:shd w:val="clear" w:color="auto" w:fill="FFFFFF"/>
          </w:tcPr>
          <w:p w14:paraId="424B43F1"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25</w:t>
            </w:r>
          </w:p>
        </w:tc>
        <w:tc>
          <w:tcPr>
            <w:tcW w:w="1417" w:type="pct"/>
            <w:tcBorders>
              <w:bottom w:val="single" w:sz="8" w:space="0" w:color="000000"/>
              <w:right w:val="single" w:sz="8" w:space="0" w:color="000000"/>
            </w:tcBorders>
            <w:shd w:val="clear" w:color="auto" w:fill="FFFFFF"/>
          </w:tcPr>
          <w:p w14:paraId="5C7A5941"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250</w:t>
            </w:r>
          </w:p>
        </w:tc>
      </w:tr>
      <w:tr w:rsidR="008B6DF6" w:rsidRPr="008B6DF6" w14:paraId="06CD02B0" w14:textId="77777777" w:rsidTr="00DE42F6">
        <w:tc>
          <w:tcPr>
            <w:tcW w:w="361" w:type="pct"/>
            <w:tcBorders>
              <w:left w:val="single" w:sz="8" w:space="0" w:color="000000"/>
              <w:bottom w:val="single" w:sz="8" w:space="0" w:color="000000"/>
              <w:right w:val="single" w:sz="8" w:space="0" w:color="000000"/>
            </w:tcBorders>
            <w:shd w:val="clear" w:color="auto" w:fill="FFFFFF"/>
          </w:tcPr>
          <w:p w14:paraId="27AC5FD6"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18.</w:t>
            </w:r>
          </w:p>
        </w:tc>
        <w:tc>
          <w:tcPr>
            <w:tcW w:w="2410" w:type="pct"/>
            <w:tcBorders>
              <w:bottom w:val="single" w:sz="8" w:space="0" w:color="000000"/>
              <w:right w:val="single" w:sz="8" w:space="0" w:color="000000"/>
            </w:tcBorders>
            <w:shd w:val="clear" w:color="auto" w:fill="FFFFFF"/>
          </w:tcPr>
          <w:p w14:paraId="1AE54D64"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Stethoscope</w:t>
            </w:r>
          </w:p>
        </w:tc>
        <w:tc>
          <w:tcPr>
            <w:tcW w:w="812" w:type="pct"/>
            <w:tcBorders>
              <w:bottom w:val="single" w:sz="8" w:space="0" w:color="000000"/>
              <w:right w:val="single" w:sz="8" w:space="0" w:color="000000"/>
            </w:tcBorders>
            <w:shd w:val="clear" w:color="auto" w:fill="FFFFFF"/>
          </w:tcPr>
          <w:p w14:paraId="69D6B517"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10</w:t>
            </w:r>
          </w:p>
        </w:tc>
        <w:tc>
          <w:tcPr>
            <w:tcW w:w="1417" w:type="pct"/>
            <w:tcBorders>
              <w:bottom w:val="single" w:sz="8" w:space="0" w:color="000000"/>
              <w:right w:val="single" w:sz="8" w:space="0" w:color="000000"/>
            </w:tcBorders>
            <w:shd w:val="clear" w:color="auto" w:fill="FFFFFF"/>
          </w:tcPr>
          <w:p w14:paraId="6CEE234C"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n/a</w:t>
            </w:r>
          </w:p>
        </w:tc>
      </w:tr>
      <w:tr w:rsidR="008B6DF6" w:rsidRPr="008B6DF6" w14:paraId="4BC1AF5C" w14:textId="77777777" w:rsidTr="00DE42F6">
        <w:tc>
          <w:tcPr>
            <w:tcW w:w="361" w:type="pct"/>
            <w:tcBorders>
              <w:left w:val="single" w:sz="8" w:space="0" w:color="000000"/>
              <w:bottom w:val="single" w:sz="8" w:space="0" w:color="000000"/>
              <w:right w:val="single" w:sz="8" w:space="0" w:color="000000"/>
            </w:tcBorders>
            <w:shd w:val="clear" w:color="auto" w:fill="FFFFFF"/>
          </w:tcPr>
          <w:p w14:paraId="01ECD8F5"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19.</w:t>
            </w:r>
          </w:p>
        </w:tc>
        <w:tc>
          <w:tcPr>
            <w:tcW w:w="2410" w:type="pct"/>
            <w:tcBorders>
              <w:bottom w:val="single" w:sz="8" w:space="0" w:color="000000"/>
              <w:right w:val="single" w:sz="8" w:space="0" w:color="000000"/>
            </w:tcBorders>
            <w:shd w:val="clear" w:color="auto" w:fill="FFFFFF"/>
          </w:tcPr>
          <w:p w14:paraId="764BD943"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Doppler</w:t>
            </w:r>
          </w:p>
        </w:tc>
        <w:tc>
          <w:tcPr>
            <w:tcW w:w="812" w:type="pct"/>
            <w:tcBorders>
              <w:bottom w:val="single" w:sz="8" w:space="0" w:color="000000"/>
              <w:right w:val="single" w:sz="8" w:space="0" w:color="000000"/>
            </w:tcBorders>
            <w:shd w:val="clear" w:color="auto" w:fill="FFFFFF"/>
          </w:tcPr>
          <w:p w14:paraId="56DACA44"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5</w:t>
            </w:r>
          </w:p>
        </w:tc>
        <w:tc>
          <w:tcPr>
            <w:tcW w:w="1417" w:type="pct"/>
            <w:tcBorders>
              <w:bottom w:val="single" w:sz="8" w:space="0" w:color="000000"/>
              <w:right w:val="single" w:sz="8" w:space="0" w:color="000000"/>
            </w:tcBorders>
            <w:shd w:val="clear" w:color="auto" w:fill="FFFFFF"/>
          </w:tcPr>
          <w:p w14:paraId="228E64E7"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n/a</w:t>
            </w:r>
          </w:p>
        </w:tc>
      </w:tr>
      <w:tr w:rsidR="008B6DF6" w:rsidRPr="008B6DF6" w14:paraId="61E1E1EF" w14:textId="77777777" w:rsidTr="00DE42F6">
        <w:tc>
          <w:tcPr>
            <w:tcW w:w="361" w:type="pct"/>
            <w:tcBorders>
              <w:left w:val="single" w:sz="8" w:space="0" w:color="000000"/>
              <w:bottom w:val="single" w:sz="8" w:space="0" w:color="000000"/>
              <w:right w:val="single" w:sz="8" w:space="0" w:color="000000"/>
            </w:tcBorders>
            <w:shd w:val="clear" w:color="auto" w:fill="FFFFFF"/>
          </w:tcPr>
          <w:p w14:paraId="60713429"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20.</w:t>
            </w:r>
          </w:p>
        </w:tc>
        <w:tc>
          <w:tcPr>
            <w:tcW w:w="2410" w:type="pct"/>
            <w:tcBorders>
              <w:bottom w:val="single" w:sz="8" w:space="0" w:color="000000"/>
              <w:right w:val="single" w:sz="8" w:space="0" w:color="000000"/>
            </w:tcBorders>
            <w:shd w:val="clear" w:color="auto" w:fill="FFFFFF"/>
          </w:tcPr>
          <w:p w14:paraId="71EAFDA1"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proofErr w:type="spellStart"/>
            <w:r w:rsidRPr="008B6DF6">
              <w:rPr>
                <w:rFonts w:asciiTheme="majorBidi" w:eastAsia="'Times New Roman',serif" w:hAnsiTheme="majorBidi" w:cstheme="majorBidi"/>
                <w:color w:val="595959" w:themeColor="text1" w:themeTint="A6"/>
                <w:sz w:val="24"/>
                <w:szCs w:val="24"/>
              </w:rPr>
              <w:t>Anaesthesia</w:t>
            </w:r>
            <w:proofErr w:type="spellEnd"/>
            <w:r w:rsidRPr="008B6DF6">
              <w:rPr>
                <w:rFonts w:asciiTheme="majorBidi" w:eastAsia="'Times New Roman',serif" w:hAnsiTheme="majorBidi" w:cstheme="majorBidi"/>
                <w:color w:val="595959" w:themeColor="text1" w:themeTint="A6"/>
                <w:sz w:val="24"/>
                <w:szCs w:val="24"/>
              </w:rPr>
              <w:t xml:space="preserve"> machine</w:t>
            </w:r>
          </w:p>
        </w:tc>
        <w:tc>
          <w:tcPr>
            <w:tcW w:w="812" w:type="pct"/>
            <w:tcBorders>
              <w:bottom w:val="single" w:sz="8" w:space="0" w:color="000000"/>
              <w:right w:val="single" w:sz="8" w:space="0" w:color="000000"/>
            </w:tcBorders>
            <w:shd w:val="clear" w:color="auto" w:fill="FFFFFF"/>
          </w:tcPr>
          <w:p w14:paraId="5F11098A"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1</w:t>
            </w:r>
          </w:p>
        </w:tc>
        <w:tc>
          <w:tcPr>
            <w:tcW w:w="1417" w:type="pct"/>
            <w:tcBorders>
              <w:bottom w:val="single" w:sz="8" w:space="0" w:color="000000"/>
              <w:right w:val="single" w:sz="8" w:space="0" w:color="000000"/>
            </w:tcBorders>
            <w:shd w:val="clear" w:color="auto" w:fill="FFFFFF"/>
          </w:tcPr>
          <w:p w14:paraId="2BA7DD4F"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n/a</w:t>
            </w:r>
          </w:p>
        </w:tc>
      </w:tr>
      <w:tr w:rsidR="008B6DF6" w:rsidRPr="008B6DF6" w14:paraId="7EC8FE3B" w14:textId="77777777" w:rsidTr="00DE42F6">
        <w:tc>
          <w:tcPr>
            <w:tcW w:w="361" w:type="pct"/>
            <w:tcBorders>
              <w:left w:val="single" w:sz="8" w:space="0" w:color="000000"/>
              <w:bottom w:val="single" w:sz="8" w:space="0" w:color="000000"/>
              <w:right w:val="single" w:sz="8" w:space="0" w:color="000000"/>
            </w:tcBorders>
            <w:shd w:val="clear" w:color="auto" w:fill="FFFFFF"/>
          </w:tcPr>
          <w:p w14:paraId="31A57D8B"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21.</w:t>
            </w:r>
          </w:p>
        </w:tc>
        <w:tc>
          <w:tcPr>
            <w:tcW w:w="2410" w:type="pct"/>
            <w:tcBorders>
              <w:bottom w:val="single" w:sz="8" w:space="0" w:color="000000"/>
              <w:right w:val="single" w:sz="8" w:space="0" w:color="000000"/>
            </w:tcBorders>
            <w:shd w:val="clear" w:color="auto" w:fill="FFFFFF"/>
          </w:tcPr>
          <w:p w14:paraId="34CE10AB"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Chair</w:t>
            </w:r>
          </w:p>
        </w:tc>
        <w:tc>
          <w:tcPr>
            <w:tcW w:w="812" w:type="pct"/>
            <w:tcBorders>
              <w:bottom w:val="single" w:sz="8" w:space="0" w:color="000000"/>
              <w:right w:val="single" w:sz="8" w:space="0" w:color="000000"/>
            </w:tcBorders>
            <w:shd w:val="clear" w:color="auto" w:fill="FFFFFF"/>
          </w:tcPr>
          <w:p w14:paraId="60623B6C"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10</w:t>
            </w:r>
          </w:p>
        </w:tc>
        <w:tc>
          <w:tcPr>
            <w:tcW w:w="1417" w:type="pct"/>
            <w:tcBorders>
              <w:bottom w:val="single" w:sz="8" w:space="0" w:color="000000"/>
              <w:right w:val="single" w:sz="8" w:space="0" w:color="000000"/>
            </w:tcBorders>
            <w:shd w:val="clear" w:color="auto" w:fill="FFFFFF"/>
          </w:tcPr>
          <w:p w14:paraId="338E8D21"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1500</w:t>
            </w:r>
          </w:p>
        </w:tc>
      </w:tr>
      <w:tr w:rsidR="008B6DF6" w:rsidRPr="008B6DF6" w14:paraId="0AD127CE" w14:textId="77777777" w:rsidTr="00DE42F6">
        <w:tc>
          <w:tcPr>
            <w:tcW w:w="361" w:type="pct"/>
            <w:tcBorders>
              <w:left w:val="single" w:sz="8" w:space="0" w:color="000000"/>
              <w:bottom w:val="single" w:sz="8" w:space="0" w:color="000000"/>
              <w:right w:val="single" w:sz="8" w:space="0" w:color="000000"/>
            </w:tcBorders>
            <w:shd w:val="clear" w:color="auto" w:fill="FFFFFF"/>
          </w:tcPr>
          <w:p w14:paraId="7FCE1611"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22.</w:t>
            </w:r>
          </w:p>
        </w:tc>
        <w:tc>
          <w:tcPr>
            <w:tcW w:w="2410" w:type="pct"/>
            <w:tcBorders>
              <w:bottom w:val="single" w:sz="8" w:space="0" w:color="000000"/>
              <w:right w:val="single" w:sz="8" w:space="0" w:color="000000"/>
            </w:tcBorders>
            <w:shd w:val="clear" w:color="auto" w:fill="FFFFFF"/>
          </w:tcPr>
          <w:p w14:paraId="2031751A"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proofErr w:type="gramStart"/>
            <w:r w:rsidRPr="008B6DF6">
              <w:rPr>
                <w:rFonts w:asciiTheme="majorBidi" w:eastAsia="'Times New Roman',serif" w:hAnsiTheme="majorBidi" w:cstheme="majorBidi"/>
                <w:color w:val="595959" w:themeColor="text1" w:themeTint="A6"/>
                <w:sz w:val="24"/>
                <w:szCs w:val="24"/>
              </w:rPr>
              <w:t>Wheel Chair</w:t>
            </w:r>
            <w:proofErr w:type="gramEnd"/>
          </w:p>
        </w:tc>
        <w:tc>
          <w:tcPr>
            <w:tcW w:w="812" w:type="pct"/>
            <w:tcBorders>
              <w:bottom w:val="single" w:sz="8" w:space="0" w:color="000000"/>
              <w:right w:val="single" w:sz="8" w:space="0" w:color="000000"/>
            </w:tcBorders>
            <w:shd w:val="clear" w:color="auto" w:fill="FFFFFF"/>
          </w:tcPr>
          <w:p w14:paraId="246621B7"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5</w:t>
            </w:r>
          </w:p>
        </w:tc>
        <w:tc>
          <w:tcPr>
            <w:tcW w:w="1417" w:type="pct"/>
            <w:tcBorders>
              <w:bottom w:val="single" w:sz="8" w:space="0" w:color="000000"/>
              <w:right w:val="single" w:sz="8" w:space="0" w:color="000000"/>
            </w:tcBorders>
            <w:shd w:val="clear" w:color="auto" w:fill="FFFFFF"/>
          </w:tcPr>
          <w:p w14:paraId="7D2836F4"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300</w:t>
            </w:r>
          </w:p>
        </w:tc>
      </w:tr>
      <w:tr w:rsidR="008B6DF6" w:rsidRPr="008B6DF6" w14:paraId="1F521916" w14:textId="77777777" w:rsidTr="00DE42F6">
        <w:tc>
          <w:tcPr>
            <w:tcW w:w="361" w:type="pct"/>
            <w:tcBorders>
              <w:left w:val="single" w:sz="8" w:space="0" w:color="000000"/>
              <w:bottom w:val="single" w:sz="8" w:space="0" w:color="000000"/>
              <w:right w:val="single" w:sz="8" w:space="0" w:color="000000"/>
            </w:tcBorders>
            <w:shd w:val="clear" w:color="auto" w:fill="FFFFFF"/>
          </w:tcPr>
          <w:p w14:paraId="14F0B260"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23.</w:t>
            </w:r>
          </w:p>
        </w:tc>
        <w:tc>
          <w:tcPr>
            <w:tcW w:w="2410" w:type="pct"/>
            <w:tcBorders>
              <w:bottom w:val="single" w:sz="8" w:space="0" w:color="000000"/>
              <w:right w:val="single" w:sz="8" w:space="0" w:color="000000"/>
            </w:tcBorders>
            <w:shd w:val="clear" w:color="auto" w:fill="FFFFFF"/>
          </w:tcPr>
          <w:p w14:paraId="70F7CA9D" w14:textId="77777777" w:rsidR="0086458F" w:rsidRPr="008B6DF6" w:rsidRDefault="00000000" w:rsidP="00DE42F6">
            <w:pPr>
              <w:spacing w:after="160"/>
              <w:ind w:left="142" w:right="118"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Iron bed with machine</w:t>
            </w:r>
          </w:p>
        </w:tc>
        <w:tc>
          <w:tcPr>
            <w:tcW w:w="812" w:type="pct"/>
            <w:tcBorders>
              <w:bottom w:val="single" w:sz="8" w:space="0" w:color="000000"/>
              <w:right w:val="single" w:sz="8" w:space="0" w:color="000000"/>
            </w:tcBorders>
            <w:shd w:val="clear" w:color="auto" w:fill="FFFFFF"/>
          </w:tcPr>
          <w:p w14:paraId="6D24DCA6"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25</w:t>
            </w:r>
          </w:p>
        </w:tc>
        <w:tc>
          <w:tcPr>
            <w:tcW w:w="1417" w:type="pct"/>
            <w:tcBorders>
              <w:bottom w:val="single" w:sz="8" w:space="0" w:color="000000"/>
              <w:right w:val="single" w:sz="8" w:space="0" w:color="000000"/>
            </w:tcBorders>
            <w:shd w:val="clear" w:color="auto" w:fill="FFFFFF"/>
          </w:tcPr>
          <w:p w14:paraId="3A31B0A2" w14:textId="77777777" w:rsidR="0086458F" w:rsidRPr="008B6DF6" w:rsidRDefault="00000000" w:rsidP="00DE42F6">
            <w:pPr>
              <w:spacing w:after="160"/>
              <w:ind w:left="142" w:right="118" w:hanging="22"/>
              <w:jc w:val="right"/>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sz w:val="24"/>
                <w:szCs w:val="24"/>
              </w:rPr>
              <w:t>20190</w:t>
            </w:r>
          </w:p>
        </w:tc>
      </w:tr>
    </w:tbl>
    <w:p w14:paraId="2B99197D" w14:textId="77777777" w:rsidR="0086458F" w:rsidRPr="008B6DF6" w:rsidRDefault="0086458F" w:rsidP="00DE42F6">
      <w:pPr>
        <w:spacing w:after="200" w:line="276" w:lineRule="auto"/>
        <w:ind w:left="142" w:right="114" w:hanging="22"/>
        <w:rPr>
          <w:rFonts w:asciiTheme="majorBidi" w:hAnsiTheme="majorBidi" w:cstheme="majorBidi"/>
          <w:color w:val="595959" w:themeColor="text1" w:themeTint="A6"/>
          <w:sz w:val="24"/>
          <w:szCs w:val="24"/>
        </w:rPr>
      </w:pPr>
    </w:p>
    <w:p w14:paraId="0F17EDC5" w14:textId="11EE1E23" w:rsidR="0086458F" w:rsidRPr="008B6DF6" w:rsidRDefault="00000000" w:rsidP="00DE42F6">
      <w:pPr>
        <w:spacing w:after="160"/>
        <w:ind w:left="142" w:right="114" w:hanging="22"/>
        <w:rPr>
          <w:rFonts w:asciiTheme="majorBidi" w:eastAsia="Times New Roman,Times,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Money value Not Available:(n/a)</w:t>
      </w:r>
      <w:r w:rsidRPr="008B6DF6">
        <w:rPr>
          <w:rFonts w:asciiTheme="majorBidi" w:hAnsiTheme="majorBidi" w:cstheme="majorBidi"/>
          <w:color w:val="595959" w:themeColor="text1" w:themeTint="A6"/>
          <w:sz w:val="24"/>
          <w:szCs w:val="24"/>
        </w:rPr>
        <w:br/>
        <w:t xml:space="preserve"> </w:t>
      </w:r>
      <w:r w:rsidRPr="008B6DF6">
        <w:rPr>
          <w:rFonts w:asciiTheme="majorBidi" w:hAnsiTheme="majorBidi" w:cstheme="majorBidi"/>
          <w:color w:val="595959" w:themeColor="text1" w:themeTint="A6"/>
          <w:sz w:val="24"/>
          <w:szCs w:val="24"/>
        </w:rPr>
        <w:br/>
      </w:r>
      <w:r w:rsidRPr="008B6DF6">
        <w:rPr>
          <w:rFonts w:asciiTheme="majorBidi" w:eastAsia="Times New Roman,Times,serif" w:hAnsiTheme="majorBidi" w:cstheme="majorBidi"/>
          <w:color w:val="595959" w:themeColor="text1" w:themeTint="A6"/>
          <w:sz w:val="24"/>
          <w:szCs w:val="24"/>
        </w:rPr>
        <w:t xml:space="preserve">On being pointed out in audit, </w:t>
      </w:r>
      <w:r w:rsidRPr="008B6DF6">
        <w:rPr>
          <w:rFonts w:asciiTheme="majorBidi" w:eastAsia="Times New Roman,Times,serif" w:hAnsiTheme="majorBidi" w:cstheme="majorBidi"/>
          <w:sz w:val="24"/>
          <w:szCs w:val="24"/>
        </w:rPr>
        <w:t>the department replied that</w:t>
      </w:r>
      <w:r w:rsidRPr="008B6DF6">
        <w:rPr>
          <w:rFonts w:asciiTheme="majorBidi" w:eastAsia="Times New Roman,Times,serif" w:hAnsiTheme="majorBidi" w:cstheme="majorBidi"/>
          <w:color w:val="595959" w:themeColor="text1" w:themeTint="A6"/>
          <w:sz w:val="24"/>
          <w:szCs w:val="24"/>
        </w:rPr>
        <w:t xml:space="preserve"> efforts will be made to ensure disposal of unserviceable articles lying in the office. Therefore, final compliance would be awaited in audit.</w:t>
      </w:r>
    </w:p>
    <w:p w14:paraId="24095F88" w14:textId="77777777" w:rsidR="0086458F" w:rsidRPr="008B6DF6" w:rsidRDefault="00000000" w:rsidP="00DE42F6">
      <w:pPr>
        <w:ind w:left="142" w:right="114" w:hanging="22"/>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Reference Number: OBS-1456334</w:t>
      </w:r>
    </w:p>
    <w:p w14:paraId="16A2AA64" w14:textId="391C4671" w:rsidR="0086458F" w:rsidRPr="008B6DF6" w:rsidRDefault="00714568" w:rsidP="00DE42F6">
      <w:pPr>
        <w:ind w:left="142" w:right="114" w:hanging="22"/>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Para 5</w:t>
      </w:r>
      <w:r w:rsidR="00000000" w:rsidRPr="008B6DF6">
        <w:rPr>
          <w:rFonts w:asciiTheme="majorBidi" w:hAnsiTheme="majorBidi" w:cstheme="majorBidi"/>
          <w:b/>
          <w:bCs/>
          <w:color w:val="595959" w:themeColor="text1" w:themeTint="A6"/>
          <w:sz w:val="24"/>
          <w:szCs w:val="24"/>
        </w:rPr>
        <w:t>: Short availability of mandatory medicines</w:t>
      </w:r>
    </w:p>
    <w:p w14:paraId="796F8AD4" w14:textId="77777777" w:rsidR="0086458F" w:rsidRPr="008B6DF6" w:rsidRDefault="00000000" w:rsidP="00DE42F6">
      <w:pPr>
        <w:spacing w:after="200"/>
        <w:ind w:left="142" w:right="120"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Employees State Insurance Corporation (ESIC), New Delhi decided (</w:t>
      </w:r>
      <w:r w:rsidRPr="008B6DF6">
        <w:rPr>
          <w:rFonts w:asciiTheme="majorBidi" w:eastAsia="Times New Roman,Times,serif" w:hAnsiTheme="majorBidi" w:cstheme="majorBidi"/>
          <w:sz w:val="24"/>
          <w:szCs w:val="24"/>
        </w:rPr>
        <w:t>November 2015</w:t>
      </w:r>
      <w:r w:rsidRPr="008B6DF6">
        <w:rPr>
          <w:rFonts w:asciiTheme="majorBidi" w:eastAsia="Times New Roman,Times,serif" w:hAnsiTheme="majorBidi" w:cstheme="majorBidi"/>
          <w:color w:val="595959" w:themeColor="text1" w:themeTint="A6"/>
          <w:sz w:val="24"/>
          <w:szCs w:val="24"/>
        </w:rPr>
        <w:t xml:space="preserve">) that all the ESIS Hospitals and Dispensaries should strive towards achieving the desired norms and desired level of services but at the same time ESIC will monitor that minimum levels of services are mandatorily always available in these hospitals and dispensaries. One of minimum level of services include availability of </w:t>
      </w:r>
      <w:r w:rsidRPr="008B6DF6">
        <w:rPr>
          <w:rFonts w:asciiTheme="majorBidi" w:eastAsia="Times New Roman,Times,serif" w:hAnsiTheme="majorBidi" w:cstheme="majorBidi"/>
          <w:sz w:val="24"/>
          <w:szCs w:val="24"/>
        </w:rPr>
        <w:t>20</w:t>
      </w:r>
      <w:r w:rsidRPr="008B6DF6">
        <w:rPr>
          <w:rFonts w:asciiTheme="majorBidi" w:eastAsia="Times New Roman,Times,serif" w:hAnsiTheme="majorBidi" w:cstheme="majorBidi"/>
          <w:color w:val="595959" w:themeColor="text1" w:themeTint="A6"/>
          <w:sz w:val="24"/>
          <w:szCs w:val="24"/>
        </w:rPr>
        <w:t xml:space="preserve"> mandatory drugs for the ESI dispensaries and in addition to 20 mandatory drugs, </w:t>
      </w:r>
      <w:r w:rsidRPr="008B6DF6">
        <w:rPr>
          <w:rFonts w:asciiTheme="majorBidi" w:eastAsia="Times New Roman,Times,serif" w:hAnsiTheme="majorBidi" w:cstheme="majorBidi"/>
          <w:sz w:val="24"/>
          <w:szCs w:val="24"/>
        </w:rPr>
        <w:t xml:space="preserve">51 </w:t>
      </w:r>
      <w:r w:rsidRPr="008B6DF6">
        <w:rPr>
          <w:rFonts w:asciiTheme="majorBidi" w:eastAsia="Times New Roman,Times,serif" w:hAnsiTheme="majorBidi" w:cstheme="majorBidi"/>
          <w:color w:val="595959" w:themeColor="text1" w:themeTint="A6"/>
          <w:sz w:val="24"/>
          <w:szCs w:val="24"/>
        </w:rPr>
        <w:t xml:space="preserve">mandatory drugs (total 20+51=71) for the ESI hospitals. </w:t>
      </w:r>
    </w:p>
    <w:p w14:paraId="472DD250" w14:textId="77777777" w:rsidR="0086458F" w:rsidRPr="008B6DF6" w:rsidRDefault="00000000" w:rsidP="00DE42F6">
      <w:pPr>
        <w:spacing w:after="200"/>
        <w:ind w:left="142" w:right="120"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During scrutiny of stock register as well as demand raised by the hospital and further information furnished by the ESI hospital, Amritsar, it was noticed that out of total 71 mandatory drugs, ESI hospital, Amritsar, had raised demands of only</w:t>
      </w:r>
      <w:r w:rsidRPr="008B6DF6">
        <w:rPr>
          <w:rFonts w:asciiTheme="majorBidi" w:eastAsia="Times New Roman,Times,serif" w:hAnsiTheme="majorBidi" w:cstheme="majorBidi"/>
          <w:sz w:val="24"/>
          <w:szCs w:val="24"/>
        </w:rPr>
        <w:t xml:space="preserve"> 29</w:t>
      </w:r>
      <w:r w:rsidRPr="008B6DF6">
        <w:rPr>
          <w:rFonts w:asciiTheme="majorBidi" w:eastAsia="Times New Roman,Times,serif" w:hAnsiTheme="majorBidi" w:cstheme="majorBidi"/>
          <w:color w:val="595959" w:themeColor="text1" w:themeTint="A6"/>
          <w:sz w:val="24"/>
          <w:szCs w:val="24"/>
        </w:rPr>
        <w:t xml:space="preserve"> drugs to the Directorate office leaving non raising of demands of 42 drugs. Further, out of 29 drugs demanded, only 24 drugs were available in the hospital which resulted in short availability of </w:t>
      </w:r>
      <w:r w:rsidRPr="008B6DF6">
        <w:rPr>
          <w:rFonts w:asciiTheme="majorBidi" w:eastAsia="Times New Roman,Times,serif" w:hAnsiTheme="majorBidi" w:cstheme="majorBidi"/>
          <w:sz w:val="24"/>
          <w:szCs w:val="24"/>
        </w:rPr>
        <w:t>47</w:t>
      </w:r>
      <w:r w:rsidRPr="008B6DF6">
        <w:rPr>
          <w:rFonts w:asciiTheme="majorBidi" w:eastAsia="Times New Roman,Times,serif" w:hAnsiTheme="majorBidi" w:cstheme="majorBidi"/>
          <w:color w:val="595959" w:themeColor="text1" w:themeTint="A6"/>
          <w:sz w:val="24"/>
          <w:szCs w:val="24"/>
        </w:rPr>
        <w:t xml:space="preserve"> (66%) mandatory drugs in the hospital. Short availability of drugs in the hospital not only violates the directions ibid but also deprival of intended benefits to the beneficiaries. </w:t>
      </w:r>
    </w:p>
    <w:p w14:paraId="43EA2519" w14:textId="77777777" w:rsidR="0086458F" w:rsidRPr="008B6DF6" w:rsidRDefault="00000000" w:rsidP="00DE42F6">
      <w:pPr>
        <w:spacing w:after="200"/>
        <w:ind w:left="142" w:right="120" w:hanging="22"/>
        <w:jc w:val="both"/>
        <w:rPr>
          <w:rFonts w:asciiTheme="majorBidi" w:eastAsia="Times New Roman,Times,serif" w:hAnsiTheme="majorBidi" w:cstheme="majorBidi"/>
          <w:color w:val="595959" w:themeColor="text1" w:themeTint="A6"/>
          <w:sz w:val="24"/>
          <w:szCs w:val="24"/>
        </w:rPr>
      </w:pPr>
      <w:r w:rsidRPr="008B6DF6">
        <w:rPr>
          <w:rFonts w:asciiTheme="majorBidi" w:eastAsia="Times New Roman,Times,serif" w:hAnsiTheme="majorBidi" w:cstheme="majorBidi"/>
          <w:color w:val="595959" w:themeColor="text1" w:themeTint="A6"/>
          <w:sz w:val="24"/>
          <w:szCs w:val="24"/>
        </w:rPr>
        <w:t xml:space="preserve">On being pointed out, </w:t>
      </w:r>
      <w:r w:rsidRPr="008B6DF6">
        <w:rPr>
          <w:rFonts w:asciiTheme="majorBidi" w:eastAsia="Times New Roman,Times,serif" w:hAnsiTheme="majorBidi" w:cstheme="majorBidi"/>
          <w:sz w:val="24"/>
          <w:szCs w:val="24"/>
        </w:rPr>
        <w:t>Department stated</w:t>
      </w:r>
      <w:r w:rsidRPr="008B6DF6">
        <w:rPr>
          <w:rFonts w:asciiTheme="majorBidi" w:eastAsia="Times New Roman,Times,serif" w:hAnsiTheme="majorBidi" w:cstheme="majorBidi"/>
          <w:color w:val="595959" w:themeColor="text1" w:themeTint="A6"/>
          <w:sz w:val="24"/>
          <w:szCs w:val="24"/>
        </w:rPr>
        <w:t xml:space="preserve"> that the audit observation has been noted for future compliance. Final compliance would be awaited in audit.</w:t>
      </w:r>
    </w:p>
    <w:p w14:paraId="089E085A" w14:textId="77777777" w:rsidR="0086458F" w:rsidRPr="008B6DF6" w:rsidRDefault="00000000" w:rsidP="00DE42F6">
      <w:pPr>
        <w:ind w:left="142" w:right="114"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xml:space="preserve"> </w:t>
      </w:r>
    </w:p>
    <w:p w14:paraId="31B31720" w14:textId="77777777" w:rsidR="0086458F" w:rsidRPr="008B6DF6" w:rsidRDefault="00000000" w:rsidP="00DE42F6">
      <w:pPr>
        <w:ind w:left="142" w:right="114" w:hanging="22"/>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Reference Number: OBS-1456347</w:t>
      </w:r>
    </w:p>
    <w:p w14:paraId="3E8AE378" w14:textId="3CD49792" w:rsidR="0086458F" w:rsidRPr="008B6DF6" w:rsidRDefault="00714568" w:rsidP="00DE42F6">
      <w:pPr>
        <w:spacing w:after="200" w:line="276" w:lineRule="auto"/>
        <w:ind w:left="142" w:right="114" w:hanging="22"/>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Para 6</w:t>
      </w:r>
      <w:r w:rsidR="00000000" w:rsidRPr="008B6DF6">
        <w:rPr>
          <w:rFonts w:asciiTheme="majorBidi" w:hAnsiTheme="majorBidi" w:cstheme="majorBidi"/>
          <w:b/>
          <w:bCs/>
          <w:color w:val="595959" w:themeColor="text1" w:themeTint="A6"/>
          <w:sz w:val="24"/>
          <w:szCs w:val="24"/>
        </w:rPr>
        <w:t>: Improper maintenance of Cash Book.</w:t>
      </w:r>
    </w:p>
    <w:p w14:paraId="714538F3" w14:textId="77777777" w:rsidR="0086458F" w:rsidRPr="008B6DF6" w:rsidRDefault="00000000" w:rsidP="00DE42F6">
      <w:pPr>
        <w:spacing w:after="200"/>
        <w:ind w:left="142" w:right="120"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Rule 2.2(</w:t>
      </w:r>
      <w:proofErr w:type="spellStart"/>
      <w:r w:rsidRPr="008B6DF6">
        <w:rPr>
          <w:rFonts w:asciiTheme="majorBidi" w:eastAsia="'Times New Roman',serif" w:hAnsiTheme="majorBidi" w:cstheme="majorBidi"/>
          <w:color w:val="595959" w:themeColor="text1" w:themeTint="A6"/>
          <w:sz w:val="24"/>
          <w:szCs w:val="24"/>
        </w:rPr>
        <w:t>i</w:t>
      </w:r>
      <w:proofErr w:type="spellEnd"/>
      <w:r w:rsidRPr="008B6DF6">
        <w:rPr>
          <w:rFonts w:asciiTheme="majorBidi" w:eastAsia="'Times New Roman',serif" w:hAnsiTheme="majorBidi" w:cstheme="majorBidi"/>
          <w:color w:val="595959" w:themeColor="text1" w:themeTint="A6"/>
          <w:sz w:val="24"/>
          <w:szCs w:val="24"/>
        </w:rPr>
        <w:t xml:space="preserve">) to 2.2(iv) of Punjab Financial Rules Vol I provides that every officer receiving money on behalf of government is required to maintain a cash book in form PFR I.  All the monetary transactions should be entered in </w:t>
      </w:r>
      <w:proofErr w:type="gramStart"/>
      <w:r w:rsidRPr="008B6DF6">
        <w:rPr>
          <w:rFonts w:asciiTheme="majorBidi" w:eastAsia="'Times New Roman',serif" w:hAnsiTheme="majorBidi" w:cstheme="majorBidi"/>
          <w:color w:val="595959" w:themeColor="text1" w:themeTint="A6"/>
          <w:sz w:val="24"/>
          <w:szCs w:val="24"/>
        </w:rPr>
        <w:t>cash</w:t>
      </w:r>
      <w:proofErr w:type="gramEnd"/>
      <w:r w:rsidRPr="008B6DF6">
        <w:rPr>
          <w:rFonts w:asciiTheme="majorBidi" w:eastAsia="'Times New Roman',serif" w:hAnsiTheme="majorBidi" w:cstheme="majorBidi"/>
          <w:color w:val="595959" w:themeColor="text1" w:themeTint="A6"/>
          <w:sz w:val="24"/>
          <w:szCs w:val="24"/>
        </w:rPr>
        <w:t xml:space="preserve"> book as soon as they occur and attested by the head of the office (DDO) as token of check. Cash </w:t>
      </w:r>
      <w:proofErr w:type="gramStart"/>
      <w:r w:rsidRPr="008B6DF6">
        <w:rPr>
          <w:rFonts w:asciiTheme="majorBidi" w:eastAsia="'Times New Roman',serif" w:hAnsiTheme="majorBidi" w:cstheme="majorBidi"/>
          <w:color w:val="595959" w:themeColor="text1" w:themeTint="A6"/>
          <w:sz w:val="24"/>
          <w:szCs w:val="24"/>
        </w:rPr>
        <w:t>book</w:t>
      </w:r>
      <w:proofErr w:type="gramEnd"/>
      <w:r w:rsidRPr="008B6DF6">
        <w:rPr>
          <w:rFonts w:asciiTheme="majorBidi" w:eastAsia="'Times New Roman',serif" w:hAnsiTheme="majorBidi" w:cstheme="majorBidi"/>
          <w:color w:val="595959" w:themeColor="text1" w:themeTint="A6"/>
          <w:sz w:val="24"/>
          <w:szCs w:val="24"/>
        </w:rPr>
        <w:t xml:space="preserve"> should be closed regularly and </w:t>
      </w:r>
      <w:r w:rsidRPr="008B6DF6">
        <w:rPr>
          <w:rFonts w:asciiTheme="majorBidi" w:eastAsia="'Times New Roman',serif" w:hAnsiTheme="majorBidi" w:cstheme="majorBidi"/>
          <w:color w:val="595959" w:themeColor="text1" w:themeTint="A6"/>
          <w:sz w:val="24"/>
          <w:szCs w:val="24"/>
        </w:rPr>
        <w:lastRenderedPageBreak/>
        <w:t xml:space="preserve">promptly checked. At the end of the month the head of the office should verify the cash book balance and record a signed and dated certificate to that effect. </w:t>
      </w:r>
    </w:p>
    <w:p w14:paraId="07A6B1A0" w14:textId="66AFB032" w:rsidR="0086458F" w:rsidRPr="008B6DF6" w:rsidRDefault="00000000" w:rsidP="00DE42F6">
      <w:pPr>
        <w:spacing w:after="200"/>
        <w:ind w:left="142" w:right="120"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 xml:space="preserve">During test check of cash book maintained in the O/o Medical Superintendent, ESI Hospital, Amritsar, following </w:t>
      </w:r>
      <w:r w:rsidRPr="008B6DF6">
        <w:rPr>
          <w:rFonts w:asciiTheme="majorBidi" w:eastAsia="'Times New Roman',serif" w:hAnsiTheme="majorBidi" w:cstheme="majorBidi"/>
          <w:sz w:val="24"/>
          <w:szCs w:val="24"/>
        </w:rPr>
        <w:t>discrepancies</w:t>
      </w:r>
      <w:r w:rsidRPr="008B6DF6">
        <w:rPr>
          <w:rFonts w:asciiTheme="majorBidi" w:eastAsia="'Times New Roman',serif" w:hAnsiTheme="majorBidi" w:cstheme="majorBidi"/>
          <w:color w:val="595959" w:themeColor="text1" w:themeTint="A6"/>
          <w:sz w:val="24"/>
          <w:szCs w:val="24"/>
        </w:rPr>
        <w:t xml:space="preserve"> were noticed in maintenance of cash book:</w:t>
      </w:r>
    </w:p>
    <w:p w14:paraId="20F8F79B" w14:textId="77777777" w:rsidR="0086458F" w:rsidRPr="008B6DF6" w:rsidRDefault="00000000" w:rsidP="00DE42F6">
      <w:pPr>
        <w:ind w:left="142" w:hanging="22"/>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Cuttings were not attested,</w:t>
      </w:r>
    </w:p>
    <w:p w14:paraId="0A3FBCCB" w14:textId="77777777" w:rsidR="0086458F" w:rsidRPr="008B6DF6" w:rsidRDefault="00000000" w:rsidP="00DE42F6">
      <w:pPr>
        <w:ind w:left="142" w:hanging="22"/>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Monetary transaction of the previous months was recorded in the next month</w:t>
      </w:r>
    </w:p>
    <w:p w14:paraId="4A3A7629" w14:textId="77777777" w:rsidR="0086458F" w:rsidRPr="008B6DF6" w:rsidRDefault="00000000" w:rsidP="00DE42F6">
      <w:pPr>
        <w:ind w:left="142" w:hanging="22"/>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Transactions occurred were not attested by the head of the office.</w:t>
      </w:r>
    </w:p>
    <w:p w14:paraId="3FD3E87F" w14:textId="77777777" w:rsidR="0086458F" w:rsidRPr="008B6DF6" w:rsidRDefault="00000000" w:rsidP="00DE42F6">
      <w:pPr>
        <w:ind w:left="142" w:hanging="22"/>
        <w:rPr>
          <w:rFonts w:asciiTheme="majorBidi" w:eastAsia="'Times New Roman',serif" w:hAnsiTheme="majorBidi" w:cstheme="majorBidi"/>
          <w:color w:val="595959" w:themeColor="text1" w:themeTint="A6"/>
          <w:sz w:val="24"/>
          <w:szCs w:val="24"/>
        </w:rPr>
      </w:pPr>
      <w:proofErr w:type="gramStart"/>
      <w:r w:rsidRPr="008B6DF6">
        <w:rPr>
          <w:rFonts w:asciiTheme="majorBidi" w:eastAsia="'Times New Roman',serif" w:hAnsiTheme="majorBidi" w:cstheme="majorBidi"/>
          <w:color w:val="595959" w:themeColor="text1" w:themeTint="A6"/>
          <w:sz w:val="24"/>
          <w:szCs w:val="24"/>
        </w:rPr>
        <w:t>Cash</w:t>
      </w:r>
      <w:proofErr w:type="gramEnd"/>
      <w:r w:rsidRPr="008B6DF6">
        <w:rPr>
          <w:rFonts w:asciiTheme="majorBidi" w:eastAsia="'Times New Roman',serif" w:hAnsiTheme="majorBidi" w:cstheme="majorBidi"/>
          <w:color w:val="595959" w:themeColor="text1" w:themeTint="A6"/>
          <w:sz w:val="24"/>
          <w:szCs w:val="24"/>
        </w:rPr>
        <w:t xml:space="preserve"> book was not closed regularly as receipts were not deposited timely, resultantly cash balance was lying pending at the end of the month.    </w:t>
      </w:r>
    </w:p>
    <w:p w14:paraId="3F8B35AA" w14:textId="77777777" w:rsidR="0086458F" w:rsidRPr="008B6DF6" w:rsidRDefault="00000000" w:rsidP="00DE42F6">
      <w:pPr>
        <w:spacing w:after="160"/>
        <w:ind w:left="142" w:right="114" w:hanging="22"/>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 xml:space="preserve">Improper maintenance of </w:t>
      </w:r>
      <w:proofErr w:type="gramStart"/>
      <w:r w:rsidRPr="008B6DF6">
        <w:rPr>
          <w:rFonts w:asciiTheme="majorBidi" w:eastAsia="'Times New Roman',serif" w:hAnsiTheme="majorBidi" w:cstheme="majorBidi"/>
          <w:color w:val="595959" w:themeColor="text1" w:themeTint="A6"/>
          <w:sz w:val="24"/>
          <w:szCs w:val="24"/>
        </w:rPr>
        <w:t>cash</w:t>
      </w:r>
      <w:proofErr w:type="gramEnd"/>
      <w:r w:rsidRPr="008B6DF6">
        <w:rPr>
          <w:rFonts w:asciiTheme="majorBidi" w:eastAsia="'Times New Roman',serif" w:hAnsiTheme="majorBidi" w:cstheme="majorBidi"/>
          <w:color w:val="595959" w:themeColor="text1" w:themeTint="A6"/>
          <w:sz w:val="24"/>
          <w:szCs w:val="24"/>
        </w:rPr>
        <w:t xml:space="preserve"> book was against the financial rules ibid and in such circumstances the possibility of misappropriation of government funds could not be ruled out in audit.</w:t>
      </w:r>
    </w:p>
    <w:p w14:paraId="5A969951" w14:textId="7FF9AA87" w:rsidR="0086458F" w:rsidRPr="008B6DF6" w:rsidRDefault="00000000" w:rsidP="00DE42F6">
      <w:pPr>
        <w:spacing w:after="200"/>
        <w:ind w:left="142" w:right="120" w:hanging="22"/>
        <w:jc w:val="both"/>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 xml:space="preserve">On being pointed out in audit, </w:t>
      </w:r>
      <w:r w:rsidRPr="008B6DF6">
        <w:rPr>
          <w:rFonts w:asciiTheme="majorBidi" w:eastAsia="'Times New Roman',serif" w:hAnsiTheme="majorBidi" w:cstheme="majorBidi"/>
          <w:sz w:val="24"/>
          <w:szCs w:val="24"/>
        </w:rPr>
        <w:t>Department stated</w:t>
      </w:r>
      <w:r w:rsidRPr="008B6DF6">
        <w:rPr>
          <w:rFonts w:asciiTheme="majorBidi" w:eastAsia="'Times New Roman',serif" w:hAnsiTheme="majorBidi" w:cstheme="majorBidi"/>
          <w:color w:val="595959" w:themeColor="text1" w:themeTint="A6"/>
          <w:sz w:val="24"/>
          <w:szCs w:val="24"/>
        </w:rPr>
        <w:t xml:space="preserve"> that needful would be done and would be shown at the time of next audit. Final compliance would be awaited in audit.</w:t>
      </w:r>
    </w:p>
    <w:p w14:paraId="5E849B1B" w14:textId="77777777" w:rsidR="0086458F" w:rsidRPr="008B6DF6" w:rsidRDefault="00000000" w:rsidP="00DE42F6">
      <w:pPr>
        <w:spacing w:after="200" w:line="276" w:lineRule="auto"/>
        <w:ind w:left="142" w:right="114"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xml:space="preserve"> </w:t>
      </w:r>
    </w:p>
    <w:p w14:paraId="203F3D1E" w14:textId="77777777" w:rsidR="0086458F" w:rsidRPr="008B6DF6" w:rsidRDefault="00000000" w:rsidP="00DE42F6">
      <w:pPr>
        <w:spacing w:line="276" w:lineRule="auto"/>
        <w:ind w:left="142" w:right="114" w:hanging="22"/>
        <w:jc w:val="center"/>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 xml:space="preserve">PART-III </w:t>
      </w:r>
    </w:p>
    <w:p w14:paraId="3518675D" w14:textId="77777777" w:rsidR="0086458F" w:rsidRPr="008B6DF6" w:rsidRDefault="00000000" w:rsidP="00DE42F6">
      <w:pPr>
        <w:spacing w:line="276" w:lineRule="auto"/>
        <w:ind w:left="142" w:right="114" w:hanging="22"/>
        <w:jc w:val="center"/>
        <w:rPr>
          <w:rFonts w:asciiTheme="majorBidi" w:hAnsiTheme="majorBidi" w:cstheme="majorBidi"/>
          <w:b/>
          <w:bCs/>
          <w:i/>
          <w:iCs/>
          <w:color w:val="595959" w:themeColor="text1" w:themeTint="A6"/>
          <w:sz w:val="24"/>
          <w:szCs w:val="24"/>
        </w:rPr>
      </w:pPr>
      <w:r w:rsidRPr="008B6DF6">
        <w:rPr>
          <w:rFonts w:asciiTheme="majorBidi" w:hAnsiTheme="majorBidi" w:cstheme="majorBidi"/>
          <w:b/>
          <w:bCs/>
          <w:i/>
          <w:iCs/>
          <w:color w:val="595959" w:themeColor="text1" w:themeTint="A6"/>
          <w:sz w:val="24"/>
          <w:szCs w:val="24"/>
        </w:rPr>
        <w:t>(Follow up on findings outstanding of previous Inspection Reports)</w:t>
      </w:r>
    </w:p>
    <w:p w14:paraId="04422EDC" w14:textId="77777777" w:rsidR="0086458F" w:rsidRPr="008B6DF6" w:rsidRDefault="0086458F" w:rsidP="00DE42F6">
      <w:pPr>
        <w:spacing w:after="200" w:line="276" w:lineRule="auto"/>
        <w:ind w:left="142" w:right="114" w:hanging="22"/>
        <w:rPr>
          <w:rFonts w:asciiTheme="majorBidi" w:hAnsiTheme="majorBidi" w:cstheme="majorBidi"/>
          <w:color w:val="595959" w:themeColor="text1" w:themeTint="A6"/>
          <w:sz w:val="24"/>
          <w:szCs w:val="24"/>
        </w:rPr>
      </w:pPr>
    </w:p>
    <w:p w14:paraId="7DE4DB73" w14:textId="77777777" w:rsidR="0086458F" w:rsidRPr="008B6DF6" w:rsidRDefault="00000000" w:rsidP="00DE42F6">
      <w:pPr>
        <w:spacing w:before="269" w:after="269"/>
        <w:ind w:left="142" w:right="114" w:hanging="22"/>
        <w:jc w:val="both"/>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bl>
      <w:tblPr>
        <w:tblW w:w="5000" w:type="pct"/>
        <w:tblCellMar>
          <w:left w:w="0" w:type="dxa"/>
          <w:right w:w="0" w:type="dxa"/>
        </w:tblCellMar>
        <w:tblLook w:val="04A0" w:firstRow="1" w:lastRow="0" w:firstColumn="1" w:lastColumn="0" w:noHBand="0" w:noVBand="1"/>
      </w:tblPr>
      <w:tblGrid>
        <w:gridCol w:w="1079"/>
        <w:gridCol w:w="1230"/>
        <w:gridCol w:w="685"/>
        <w:gridCol w:w="2352"/>
        <w:gridCol w:w="2084"/>
        <w:gridCol w:w="1850"/>
      </w:tblGrid>
      <w:tr w:rsidR="008B6DF6" w:rsidRPr="008B6DF6" w14:paraId="3FB17716" w14:textId="77777777" w:rsidTr="00D21748">
        <w:tc>
          <w:tcPr>
            <w:tcW w:w="582" w:type="pct"/>
            <w:tcBorders>
              <w:top w:val="single" w:sz="8" w:space="0" w:color="000000"/>
              <w:left w:val="single" w:sz="8" w:space="0" w:color="000000"/>
              <w:bottom w:val="single" w:sz="8" w:space="0" w:color="000000"/>
              <w:right w:val="single" w:sz="8" w:space="0" w:color="000000"/>
            </w:tcBorders>
            <w:shd w:val="clear" w:color="auto" w:fill="FFFFFF"/>
          </w:tcPr>
          <w:p w14:paraId="4FC3BE9E"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Sr. No.</w:t>
            </w:r>
          </w:p>
        </w:tc>
        <w:tc>
          <w:tcPr>
            <w:tcW w:w="663" w:type="pct"/>
            <w:tcBorders>
              <w:top w:val="single" w:sz="8" w:space="0" w:color="000000"/>
              <w:bottom w:val="single" w:sz="8" w:space="0" w:color="000000"/>
              <w:right w:val="single" w:sz="8" w:space="0" w:color="000000"/>
            </w:tcBorders>
            <w:shd w:val="clear" w:color="auto" w:fill="FFFFFF"/>
          </w:tcPr>
          <w:p w14:paraId="23748659"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Period</w:t>
            </w:r>
          </w:p>
        </w:tc>
        <w:tc>
          <w:tcPr>
            <w:tcW w:w="367" w:type="pct"/>
            <w:tcBorders>
              <w:top w:val="single" w:sz="8" w:space="0" w:color="000000"/>
              <w:bottom w:val="single" w:sz="8" w:space="0" w:color="000000"/>
              <w:right w:val="single" w:sz="8" w:space="0" w:color="000000"/>
            </w:tcBorders>
            <w:shd w:val="clear" w:color="auto" w:fill="FFFFFF"/>
          </w:tcPr>
          <w:p w14:paraId="4852BABB"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no.</w:t>
            </w:r>
          </w:p>
        </w:tc>
        <w:tc>
          <w:tcPr>
            <w:tcW w:w="1268" w:type="pct"/>
            <w:tcBorders>
              <w:top w:val="single" w:sz="8" w:space="0" w:color="000000"/>
              <w:bottom w:val="single" w:sz="8" w:space="0" w:color="000000"/>
              <w:right w:val="single" w:sz="8" w:space="0" w:color="000000"/>
            </w:tcBorders>
            <w:shd w:val="clear" w:color="auto" w:fill="FFFFFF"/>
          </w:tcPr>
          <w:p w14:paraId="28D26CD4"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Subject</w:t>
            </w:r>
          </w:p>
        </w:tc>
        <w:tc>
          <w:tcPr>
            <w:tcW w:w="1123" w:type="pct"/>
            <w:tcBorders>
              <w:top w:val="single" w:sz="8" w:space="0" w:color="000000"/>
              <w:bottom w:val="single" w:sz="8" w:space="0" w:color="000000"/>
              <w:right w:val="single" w:sz="8" w:space="0" w:color="000000"/>
            </w:tcBorders>
            <w:shd w:val="clear" w:color="auto" w:fill="FFFFFF"/>
          </w:tcPr>
          <w:p w14:paraId="2BA5D323"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sz w:val="24"/>
                <w:szCs w:val="24"/>
              </w:rPr>
              <w:t>Reply</w:t>
            </w:r>
          </w:p>
        </w:tc>
        <w:tc>
          <w:tcPr>
            <w:tcW w:w="997" w:type="pct"/>
            <w:tcBorders>
              <w:top w:val="single" w:sz="8" w:space="0" w:color="000000"/>
              <w:bottom w:val="single" w:sz="8" w:space="0" w:color="000000"/>
              <w:right w:val="single" w:sz="8" w:space="0" w:color="000000"/>
            </w:tcBorders>
            <w:shd w:val="clear" w:color="auto" w:fill="FFFFFF"/>
          </w:tcPr>
          <w:p w14:paraId="13A1C28E"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Audit remarks</w:t>
            </w:r>
          </w:p>
        </w:tc>
      </w:tr>
      <w:tr w:rsidR="008B6DF6" w:rsidRPr="008B6DF6" w14:paraId="6BC72007" w14:textId="77777777" w:rsidTr="00D21748">
        <w:tc>
          <w:tcPr>
            <w:tcW w:w="582" w:type="pct"/>
            <w:tcBorders>
              <w:left w:val="single" w:sz="8" w:space="0" w:color="000000"/>
              <w:bottom w:val="single" w:sz="8" w:space="0" w:color="000000"/>
              <w:right w:val="single" w:sz="8" w:space="0" w:color="000000"/>
            </w:tcBorders>
            <w:shd w:val="clear" w:color="auto" w:fill="FFFFFF"/>
          </w:tcPr>
          <w:p w14:paraId="163254FF"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1</w:t>
            </w:r>
          </w:p>
        </w:tc>
        <w:tc>
          <w:tcPr>
            <w:tcW w:w="663" w:type="pct"/>
            <w:tcBorders>
              <w:bottom w:val="single" w:sz="8" w:space="0" w:color="000000"/>
              <w:right w:val="single" w:sz="8" w:space="0" w:color="000000"/>
            </w:tcBorders>
            <w:shd w:val="clear" w:color="auto" w:fill="FFFFFF"/>
          </w:tcPr>
          <w:p w14:paraId="23F3717C"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LAR 08/2000 to 07/2001</w:t>
            </w:r>
          </w:p>
        </w:tc>
        <w:tc>
          <w:tcPr>
            <w:tcW w:w="367" w:type="pct"/>
            <w:tcBorders>
              <w:bottom w:val="single" w:sz="8" w:space="0" w:color="000000"/>
              <w:right w:val="single" w:sz="8" w:space="0" w:color="000000"/>
            </w:tcBorders>
            <w:shd w:val="clear" w:color="auto" w:fill="FFFFFF"/>
          </w:tcPr>
          <w:p w14:paraId="4D557A63"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1</w:t>
            </w:r>
          </w:p>
        </w:tc>
        <w:tc>
          <w:tcPr>
            <w:tcW w:w="1268" w:type="pct"/>
            <w:tcBorders>
              <w:bottom w:val="single" w:sz="8" w:space="0" w:color="000000"/>
              <w:right w:val="single" w:sz="8" w:space="0" w:color="000000"/>
            </w:tcBorders>
            <w:shd w:val="clear" w:color="auto" w:fill="FFFFFF"/>
          </w:tcPr>
          <w:p w14:paraId="634507B9" w14:textId="77777777" w:rsidR="00D21748" w:rsidRPr="008B6DF6" w:rsidRDefault="00D21748" w:rsidP="00DE42F6">
            <w:pPr>
              <w:spacing w:after="200"/>
              <w:ind w:left="142" w:right="118" w:hanging="22"/>
              <w:jc w:val="both"/>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Loss due to deployment of staff </w:t>
            </w:r>
            <w:proofErr w:type="gramStart"/>
            <w:r w:rsidRPr="008B6DF6">
              <w:rPr>
                <w:rFonts w:asciiTheme="majorBidi" w:eastAsia="Aptos,sans-serif" w:hAnsiTheme="majorBidi" w:cstheme="majorBidi"/>
                <w:color w:val="595959" w:themeColor="text1" w:themeTint="A6"/>
                <w:sz w:val="24"/>
                <w:szCs w:val="24"/>
              </w:rPr>
              <w:t>in excess of</w:t>
            </w:r>
            <w:proofErr w:type="gramEnd"/>
            <w:r w:rsidRPr="008B6DF6">
              <w:rPr>
                <w:rFonts w:asciiTheme="majorBidi" w:eastAsia="Aptos,sans-serif" w:hAnsiTheme="majorBidi" w:cstheme="majorBidi"/>
                <w:color w:val="595959" w:themeColor="text1" w:themeTint="A6"/>
                <w:sz w:val="24"/>
                <w:szCs w:val="24"/>
              </w:rPr>
              <w:t xml:space="preserve"> requirement-Rs121.94 lakh.</w:t>
            </w:r>
          </w:p>
          <w:p w14:paraId="6A46234A"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1123" w:type="pct"/>
            <w:tcBorders>
              <w:bottom w:val="single" w:sz="8" w:space="0" w:color="000000"/>
              <w:right w:val="single" w:sz="8" w:space="0" w:color="000000"/>
            </w:tcBorders>
            <w:shd w:val="clear" w:color="auto" w:fill="FFFFFF"/>
          </w:tcPr>
          <w:p w14:paraId="1FC4BAFB"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Reply will be submitted after tracing records</w:t>
            </w:r>
          </w:p>
        </w:tc>
        <w:tc>
          <w:tcPr>
            <w:tcW w:w="997" w:type="pct"/>
            <w:tcBorders>
              <w:bottom w:val="single" w:sz="8" w:space="0" w:color="000000"/>
              <w:right w:val="single" w:sz="8" w:space="0" w:color="000000"/>
            </w:tcBorders>
            <w:shd w:val="clear" w:color="auto" w:fill="FFFFFF"/>
          </w:tcPr>
          <w:p w14:paraId="5945F4A4" w14:textId="709E3A31" w:rsidR="00D21748" w:rsidRPr="008B6DF6" w:rsidRDefault="00D21748" w:rsidP="00DE42F6">
            <w:pPr>
              <w:spacing w:after="200"/>
              <w:ind w:left="142" w:right="118" w:hanging="22"/>
              <w:rPr>
                <w:rFonts w:asciiTheme="majorBidi" w:eastAsia="Aptos, 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2BEC9788" w14:textId="77777777" w:rsidTr="00D21748">
        <w:tc>
          <w:tcPr>
            <w:tcW w:w="582" w:type="pct"/>
            <w:tcBorders>
              <w:left w:val="single" w:sz="8" w:space="0" w:color="000000"/>
              <w:bottom w:val="single" w:sz="8" w:space="0" w:color="000000"/>
              <w:right w:val="single" w:sz="8" w:space="0" w:color="000000"/>
            </w:tcBorders>
            <w:shd w:val="clear" w:color="auto" w:fill="FFFFFF"/>
          </w:tcPr>
          <w:p w14:paraId="51248E53"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2</w:t>
            </w:r>
          </w:p>
        </w:tc>
        <w:tc>
          <w:tcPr>
            <w:tcW w:w="663" w:type="pct"/>
            <w:tcBorders>
              <w:bottom w:val="single" w:sz="8" w:space="0" w:color="000000"/>
              <w:right w:val="single" w:sz="8" w:space="0" w:color="000000"/>
            </w:tcBorders>
            <w:shd w:val="clear" w:color="auto" w:fill="FFFFFF"/>
          </w:tcPr>
          <w:p w14:paraId="0274E1A5"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LAR 12/08 to 10/09</w:t>
            </w:r>
          </w:p>
        </w:tc>
        <w:tc>
          <w:tcPr>
            <w:tcW w:w="367" w:type="pct"/>
            <w:tcBorders>
              <w:bottom w:val="single" w:sz="8" w:space="0" w:color="000000"/>
              <w:right w:val="single" w:sz="8" w:space="0" w:color="000000"/>
            </w:tcBorders>
            <w:shd w:val="clear" w:color="auto" w:fill="FFFFFF"/>
          </w:tcPr>
          <w:p w14:paraId="59012219"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1</w:t>
            </w:r>
          </w:p>
        </w:tc>
        <w:tc>
          <w:tcPr>
            <w:tcW w:w="1268" w:type="pct"/>
            <w:tcBorders>
              <w:bottom w:val="single" w:sz="8" w:space="0" w:color="000000"/>
              <w:right w:val="single" w:sz="8" w:space="0" w:color="000000"/>
            </w:tcBorders>
            <w:shd w:val="clear" w:color="auto" w:fill="FFFFFF"/>
          </w:tcPr>
          <w:p w14:paraId="1B860AE7"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Avoidable payment of HRA 20.38 lacs</w:t>
            </w:r>
          </w:p>
        </w:tc>
        <w:tc>
          <w:tcPr>
            <w:tcW w:w="1123" w:type="pct"/>
            <w:tcBorders>
              <w:bottom w:val="single" w:sz="8" w:space="0" w:color="000000"/>
              <w:right w:val="single" w:sz="8" w:space="0" w:color="000000"/>
            </w:tcBorders>
            <w:shd w:val="clear" w:color="auto" w:fill="FFFFFF"/>
          </w:tcPr>
          <w:p w14:paraId="005D0707"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997" w:type="pct"/>
            <w:tcBorders>
              <w:bottom w:val="single" w:sz="8" w:space="0" w:color="000000"/>
              <w:right w:val="single" w:sz="8" w:space="0" w:color="000000"/>
            </w:tcBorders>
            <w:shd w:val="clear" w:color="auto" w:fill="FFFFFF"/>
          </w:tcPr>
          <w:p w14:paraId="0BE3597C" w14:textId="77F64C79" w:rsidR="00D21748" w:rsidRPr="008B6DF6" w:rsidRDefault="00D21748" w:rsidP="00DE42F6">
            <w:pPr>
              <w:ind w:left="142" w:right="118" w:hanging="22"/>
              <w:rPr>
                <w:rFonts w:asciiTheme="majorBidi" w:eastAsia="Aptos, 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2F26829B" w14:textId="77777777" w:rsidTr="00D21748">
        <w:tc>
          <w:tcPr>
            <w:tcW w:w="582" w:type="pct"/>
            <w:tcBorders>
              <w:left w:val="single" w:sz="8" w:space="0" w:color="000000"/>
              <w:bottom w:val="single" w:sz="8" w:space="0" w:color="000000"/>
              <w:right w:val="single" w:sz="8" w:space="0" w:color="000000"/>
            </w:tcBorders>
            <w:shd w:val="clear" w:color="auto" w:fill="FFFFFF"/>
          </w:tcPr>
          <w:p w14:paraId="2E7E0813"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663" w:type="pct"/>
            <w:tcBorders>
              <w:bottom w:val="single" w:sz="8" w:space="0" w:color="000000"/>
              <w:right w:val="single" w:sz="8" w:space="0" w:color="000000"/>
            </w:tcBorders>
            <w:shd w:val="clear" w:color="auto" w:fill="FFFFFF"/>
          </w:tcPr>
          <w:p w14:paraId="34089D07"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497CE8C0"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2</w:t>
            </w:r>
          </w:p>
        </w:tc>
        <w:tc>
          <w:tcPr>
            <w:tcW w:w="1268" w:type="pct"/>
            <w:tcBorders>
              <w:bottom w:val="single" w:sz="8" w:space="0" w:color="000000"/>
              <w:right w:val="single" w:sz="8" w:space="0" w:color="000000"/>
            </w:tcBorders>
            <w:shd w:val="clear" w:color="auto" w:fill="FFFFFF"/>
          </w:tcPr>
          <w:p w14:paraId="57F9EFB8"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xml:space="preserve">Avoidable payment of </w:t>
            </w:r>
            <w:proofErr w:type="gramStart"/>
            <w:r w:rsidRPr="008B6DF6">
              <w:rPr>
                <w:rFonts w:asciiTheme="majorBidi" w:hAnsiTheme="majorBidi" w:cstheme="majorBidi"/>
                <w:color w:val="595959" w:themeColor="text1" w:themeTint="A6"/>
                <w:sz w:val="24"/>
                <w:szCs w:val="24"/>
              </w:rPr>
              <w:t>HRA  0.70</w:t>
            </w:r>
            <w:proofErr w:type="gramEnd"/>
            <w:r w:rsidRPr="008B6DF6">
              <w:rPr>
                <w:rFonts w:asciiTheme="majorBidi" w:hAnsiTheme="majorBidi" w:cstheme="majorBidi"/>
                <w:color w:val="595959" w:themeColor="text1" w:themeTint="A6"/>
                <w:sz w:val="24"/>
                <w:szCs w:val="24"/>
              </w:rPr>
              <w:t xml:space="preserve"> lacs</w:t>
            </w:r>
          </w:p>
        </w:tc>
        <w:tc>
          <w:tcPr>
            <w:tcW w:w="1123" w:type="pct"/>
            <w:tcBorders>
              <w:bottom w:val="single" w:sz="8" w:space="0" w:color="000000"/>
              <w:right w:val="single" w:sz="8" w:space="0" w:color="000000"/>
            </w:tcBorders>
            <w:shd w:val="clear" w:color="auto" w:fill="FFFFFF"/>
          </w:tcPr>
          <w:p w14:paraId="2A6E3F76"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997" w:type="pct"/>
            <w:tcBorders>
              <w:bottom w:val="single" w:sz="8" w:space="0" w:color="000000"/>
              <w:right w:val="single" w:sz="8" w:space="0" w:color="000000"/>
            </w:tcBorders>
            <w:shd w:val="clear" w:color="auto" w:fill="FFFFFF"/>
          </w:tcPr>
          <w:p w14:paraId="62854EA2" w14:textId="4B9C0E42" w:rsidR="00D21748" w:rsidRPr="008B6DF6" w:rsidRDefault="00D21748" w:rsidP="00DE42F6">
            <w:pPr>
              <w:ind w:left="142" w:right="118" w:hanging="22"/>
              <w:rPr>
                <w:rFonts w:asciiTheme="majorBidi" w:eastAsia="Aptos, 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4384A35A" w14:textId="77777777" w:rsidTr="00D21748">
        <w:tc>
          <w:tcPr>
            <w:tcW w:w="582" w:type="pct"/>
            <w:tcBorders>
              <w:left w:val="single" w:sz="8" w:space="0" w:color="000000"/>
              <w:bottom w:val="single" w:sz="8" w:space="0" w:color="000000"/>
              <w:right w:val="single" w:sz="8" w:space="0" w:color="000000"/>
            </w:tcBorders>
            <w:shd w:val="clear" w:color="auto" w:fill="FFFFFF"/>
          </w:tcPr>
          <w:p w14:paraId="736D4168"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663" w:type="pct"/>
            <w:tcBorders>
              <w:bottom w:val="single" w:sz="8" w:space="0" w:color="000000"/>
              <w:right w:val="single" w:sz="8" w:space="0" w:color="000000"/>
            </w:tcBorders>
            <w:shd w:val="clear" w:color="auto" w:fill="FFFFFF"/>
          </w:tcPr>
          <w:p w14:paraId="41732F76"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7AF0A54B"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3</w:t>
            </w:r>
          </w:p>
        </w:tc>
        <w:tc>
          <w:tcPr>
            <w:tcW w:w="1268" w:type="pct"/>
            <w:tcBorders>
              <w:bottom w:val="single" w:sz="8" w:space="0" w:color="000000"/>
              <w:right w:val="single" w:sz="8" w:space="0" w:color="000000"/>
            </w:tcBorders>
            <w:shd w:val="clear" w:color="auto" w:fill="FFFFFF"/>
          </w:tcPr>
          <w:p w14:paraId="7D022FDE"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Avoidable payment of Surcharge Rs 1.43 lacs</w:t>
            </w:r>
          </w:p>
        </w:tc>
        <w:tc>
          <w:tcPr>
            <w:tcW w:w="1123" w:type="pct"/>
            <w:tcBorders>
              <w:bottom w:val="single" w:sz="8" w:space="0" w:color="000000"/>
              <w:right w:val="single" w:sz="8" w:space="0" w:color="000000"/>
            </w:tcBorders>
            <w:shd w:val="clear" w:color="auto" w:fill="FFFFFF"/>
          </w:tcPr>
          <w:p w14:paraId="57F36124"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997" w:type="pct"/>
            <w:tcBorders>
              <w:bottom w:val="single" w:sz="8" w:space="0" w:color="000000"/>
              <w:right w:val="single" w:sz="8" w:space="0" w:color="000000"/>
            </w:tcBorders>
            <w:shd w:val="clear" w:color="auto" w:fill="FFFFFF"/>
          </w:tcPr>
          <w:p w14:paraId="2EE287E8" w14:textId="565741BF" w:rsidR="00D21748" w:rsidRPr="008B6DF6" w:rsidRDefault="00D21748" w:rsidP="00DE42F6">
            <w:pPr>
              <w:ind w:left="142" w:right="118" w:hanging="22"/>
              <w:rPr>
                <w:rFonts w:asciiTheme="majorBidi" w:eastAsia="Aptos, 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46CB9ADF" w14:textId="77777777" w:rsidTr="00D21748">
        <w:tc>
          <w:tcPr>
            <w:tcW w:w="582" w:type="pct"/>
            <w:tcBorders>
              <w:left w:val="single" w:sz="8" w:space="0" w:color="000000"/>
              <w:bottom w:val="single" w:sz="8" w:space="0" w:color="000000"/>
              <w:right w:val="single" w:sz="8" w:space="0" w:color="000000"/>
            </w:tcBorders>
            <w:shd w:val="clear" w:color="auto" w:fill="FFFFFF"/>
          </w:tcPr>
          <w:p w14:paraId="527B85E4"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663" w:type="pct"/>
            <w:tcBorders>
              <w:bottom w:val="single" w:sz="8" w:space="0" w:color="000000"/>
              <w:right w:val="single" w:sz="8" w:space="0" w:color="000000"/>
            </w:tcBorders>
            <w:shd w:val="clear" w:color="auto" w:fill="FFFFFF"/>
          </w:tcPr>
          <w:p w14:paraId="67CC5FA1"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267DA198"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4</w:t>
            </w:r>
          </w:p>
        </w:tc>
        <w:tc>
          <w:tcPr>
            <w:tcW w:w="1268" w:type="pct"/>
            <w:tcBorders>
              <w:bottom w:val="single" w:sz="8" w:space="0" w:color="000000"/>
              <w:right w:val="single" w:sz="8" w:space="0" w:color="000000"/>
            </w:tcBorders>
            <w:shd w:val="clear" w:color="auto" w:fill="FFFFFF"/>
          </w:tcPr>
          <w:p w14:paraId="3CAD1298"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xml:space="preserve">Non deposit of Govt. </w:t>
            </w:r>
            <w:proofErr w:type="spellStart"/>
            <w:r w:rsidRPr="008B6DF6">
              <w:rPr>
                <w:rFonts w:asciiTheme="majorBidi" w:hAnsiTheme="majorBidi" w:cstheme="majorBidi"/>
                <w:color w:val="595959" w:themeColor="text1" w:themeTint="A6"/>
                <w:sz w:val="24"/>
                <w:szCs w:val="24"/>
              </w:rPr>
              <w:t>receirt</w:t>
            </w:r>
            <w:proofErr w:type="spellEnd"/>
            <w:r w:rsidRPr="008B6DF6">
              <w:rPr>
                <w:rFonts w:asciiTheme="majorBidi" w:hAnsiTheme="majorBidi" w:cstheme="majorBidi"/>
                <w:color w:val="595959" w:themeColor="text1" w:themeTint="A6"/>
                <w:sz w:val="24"/>
                <w:szCs w:val="24"/>
              </w:rPr>
              <w:t xml:space="preserve"> into treasury Rs 31649/-</w:t>
            </w:r>
          </w:p>
        </w:tc>
        <w:tc>
          <w:tcPr>
            <w:tcW w:w="1123" w:type="pct"/>
            <w:tcBorders>
              <w:bottom w:val="single" w:sz="8" w:space="0" w:color="000000"/>
              <w:right w:val="single" w:sz="8" w:space="0" w:color="000000"/>
            </w:tcBorders>
            <w:shd w:val="clear" w:color="auto" w:fill="FFFFFF"/>
          </w:tcPr>
          <w:p w14:paraId="56AF2AE8" w14:textId="77777777" w:rsidR="00D21748" w:rsidRPr="008B6DF6" w:rsidRDefault="00D21748" w:rsidP="00DE42F6">
            <w:pPr>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997" w:type="pct"/>
            <w:tcBorders>
              <w:bottom w:val="single" w:sz="8" w:space="0" w:color="000000"/>
              <w:right w:val="single" w:sz="8" w:space="0" w:color="000000"/>
            </w:tcBorders>
            <w:shd w:val="clear" w:color="auto" w:fill="FFFFFF"/>
          </w:tcPr>
          <w:p w14:paraId="190DF062" w14:textId="56DA9263" w:rsidR="00D21748" w:rsidRPr="008B6DF6" w:rsidRDefault="00D21748" w:rsidP="00DE42F6">
            <w:pPr>
              <w:ind w:left="142" w:right="118" w:hanging="22"/>
              <w:rPr>
                <w:rFonts w:asciiTheme="majorBidi" w:eastAsia="Aptos, 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3764AA0D" w14:textId="77777777" w:rsidTr="00D21748">
        <w:tc>
          <w:tcPr>
            <w:tcW w:w="582" w:type="pct"/>
            <w:tcBorders>
              <w:left w:val="single" w:sz="8" w:space="0" w:color="000000"/>
              <w:bottom w:val="single" w:sz="8" w:space="0" w:color="000000"/>
              <w:right w:val="single" w:sz="8" w:space="0" w:color="000000"/>
            </w:tcBorders>
            <w:shd w:val="clear" w:color="auto" w:fill="FFFFFF"/>
          </w:tcPr>
          <w:p w14:paraId="0C012A7E"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2</w:t>
            </w:r>
          </w:p>
        </w:tc>
        <w:tc>
          <w:tcPr>
            <w:tcW w:w="663" w:type="pct"/>
            <w:tcBorders>
              <w:bottom w:val="single" w:sz="8" w:space="0" w:color="000000"/>
              <w:right w:val="single" w:sz="8" w:space="0" w:color="000000"/>
            </w:tcBorders>
            <w:shd w:val="clear" w:color="auto" w:fill="FFFFFF"/>
          </w:tcPr>
          <w:p w14:paraId="23C7D035"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LAR 11/2009 to </w:t>
            </w:r>
            <w:r w:rsidRPr="008B6DF6">
              <w:rPr>
                <w:rFonts w:asciiTheme="majorBidi" w:eastAsia="Aptos,sans-serif" w:hAnsiTheme="majorBidi" w:cstheme="majorBidi"/>
                <w:color w:val="595959" w:themeColor="text1" w:themeTint="A6"/>
                <w:sz w:val="24"/>
                <w:szCs w:val="24"/>
              </w:rPr>
              <w:lastRenderedPageBreak/>
              <w:t>12/2011</w:t>
            </w:r>
          </w:p>
        </w:tc>
        <w:tc>
          <w:tcPr>
            <w:tcW w:w="367" w:type="pct"/>
            <w:tcBorders>
              <w:bottom w:val="single" w:sz="8" w:space="0" w:color="000000"/>
              <w:right w:val="single" w:sz="8" w:space="0" w:color="000000"/>
            </w:tcBorders>
            <w:shd w:val="clear" w:color="auto" w:fill="FFFFFF"/>
          </w:tcPr>
          <w:p w14:paraId="438B5014"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lastRenderedPageBreak/>
              <w:t>1</w:t>
            </w:r>
          </w:p>
        </w:tc>
        <w:tc>
          <w:tcPr>
            <w:tcW w:w="1268" w:type="pct"/>
            <w:tcBorders>
              <w:bottom w:val="single" w:sz="8" w:space="0" w:color="000000"/>
              <w:right w:val="single" w:sz="8" w:space="0" w:color="000000"/>
            </w:tcBorders>
            <w:shd w:val="clear" w:color="auto" w:fill="FFFFFF"/>
          </w:tcPr>
          <w:p w14:paraId="528BEC67"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Non-deduction of EPF contribution from the employees </w:t>
            </w:r>
            <w:r w:rsidRPr="008B6DF6">
              <w:rPr>
                <w:rFonts w:asciiTheme="majorBidi" w:eastAsia="Aptos,sans-serif" w:hAnsiTheme="majorBidi" w:cstheme="majorBidi"/>
                <w:color w:val="595959" w:themeColor="text1" w:themeTint="A6"/>
                <w:sz w:val="24"/>
                <w:szCs w:val="24"/>
              </w:rPr>
              <w:lastRenderedPageBreak/>
              <w:t xml:space="preserve">and </w:t>
            </w:r>
            <w:proofErr w:type="spellStart"/>
            <w:r w:rsidRPr="008B6DF6">
              <w:rPr>
                <w:rFonts w:asciiTheme="majorBidi" w:eastAsia="Aptos,sans-serif" w:hAnsiTheme="majorBidi" w:cstheme="majorBidi"/>
                <w:color w:val="595959" w:themeColor="text1" w:themeTint="A6"/>
                <w:sz w:val="24"/>
                <w:szCs w:val="24"/>
              </w:rPr>
              <w:t>non release</w:t>
            </w:r>
            <w:proofErr w:type="spellEnd"/>
            <w:r w:rsidRPr="008B6DF6">
              <w:rPr>
                <w:rFonts w:asciiTheme="majorBidi" w:eastAsia="Aptos,sans-serif" w:hAnsiTheme="majorBidi" w:cstheme="majorBidi"/>
                <w:color w:val="595959" w:themeColor="text1" w:themeTint="A6"/>
                <w:sz w:val="24"/>
                <w:szCs w:val="24"/>
              </w:rPr>
              <w:t xml:space="preserve"> of employer share-Rs 1.90 lakh.</w:t>
            </w:r>
          </w:p>
        </w:tc>
        <w:tc>
          <w:tcPr>
            <w:tcW w:w="1123" w:type="pct"/>
            <w:tcBorders>
              <w:bottom w:val="single" w:sz="8" w:space="0" w:color="000000"/>
              <w:right w:val="single" w:sz="8" w:space="0" w:color="000000"/>
            </w:tcBorders>
            <w:shd w:val="clear" w:color="auto" w:fill="FFFFFF"/>
          </w:tcPr>
          <w:p w14:paraId="5CF8FCCA"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lastRenderedPageBreak/>
              <w:t xml:space="preserve">Reply will be submitted after </w:t>
            </w:r>
            <w:r w:rsidRPr="008B6DF6">
              <w:rPr>
                <w:rFonts w:asciiTheme="majorBidi" w:hAnsiTheme="majorBidi" w:cstheme="majorBidi"/>
                <w:color w:val="595959" w:themeColor="text1" w:themeTint="A6"/>
                <w:sz w:val="24"/>
                <w:szCs w:val="24"/>
              </w:rPr>
              <w:lastRenderedPageBreak/>
              <w:t>tracing records</w:t>
            </w:r>
          </w:p>
        </w:tc>
        <w:tc>
          <w:tcPr>
            <w:tcW w:w="997" w:type="pct"/>
            <w:tcBorders>
              <w:bottom w:val="single" w:sz="8" w:space="0" w:color="000000"/>
              <w:right w:val="single" w:sz="8" w:space="0" w:color="000000"/>
            </w:tcBorders>
            <w:shd w:val="clear" w:color="auto" w:fill="FFFFFF"/>
          </w:tcPr>
          <w:p w14:paraId="5706B543" w14:textId="0DFCA11D"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lastRenderedPageBreak/>
              <w:t>Para stands.</w:t>
            </w:r>
          </w:p>
        </w:tc>
      </w:tr>
      <w:tr w:rsidR="008B6DF6" w:rsidRPr="008B6DF6" w14:paraId="7825D42E" w14:textId="77777777" w:rsidTr="00D21748">
        <w:tc>
          <w:tcPr>
            <w:tcW w:w="582" w:type="pct"/>
            <w:tcBorders>
              <w:left w:val="single" w:sz="8" w:space="0" w:color="000000"/>
              <w:bottom w:val="single" w:sz="8" w:space="0" w:color="000000"/>
              <w:right w:val="single" w:sz="8" w:space="0" w:color="000000"/>
            </w:tcBorders>
            <w:shd w:val="clear" w:color="auto" w:fill="FFFFFF"/>
          </w:tcPr>
          <w:p w14:paraId="2BDC7EFA"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3</w:t>
            </w:r>
          </w:p>
        </w:tc>
        <w:tc>
          <w:tcPr>
            <w:tcW w:w="663" w:type="pct"/>
            <w:tcBorders>
              <w:bottom w:val="single" w:sz="8" w:space="0" w:color="000000"/>
              <w:right w:val="single" w:sz="8" w:space="0" w:color="000000"/>
            </w:tcBorders>
            <w:shd w:val="clear" w:color="auto" w:fill="FFFFFF"/>
          </w:tcPr>
          <w:p w14:paraId="450016E2"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2F7AC2AE"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2</w:t>
            </w:r>
          </w:p>
        </w:tc>
        <w:tc>
          <w:tcPr>
            <w:tcW w:w="1268" w:type="pct"/>
            <w:tcBorders>
              <w:bottom w:val="single" w:sz="8" w:space="0" w:color="000000"/>
              <w:right w:val="single" w:sz="8" w:space="0" w:color="000000"/>
            </w:tcBorders>
            <w:shd w:val="clear" w:color="auto" w:fill="FFFFFF"/>
          </w:tcPr>
          <w:p w14:paraId="138B5A3E"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Creation of </w:t>
            </w:r>
            <w:proofErr w:type="spellStart"/>
            <w:r w:rsidRPr="008B6DF6">
              <w:rPr>
                <w:rFonts w:asciiTheme="majorBidi" w:eastAsia="Aptos,sans-serif" w:hAnsiTheme="majorBidi" w:cstheme="majorBidi"/>
                <w:color w:val="595959" w:themeColor="text1" w:themeTint="A6"/>
                <w:sz w:val="24"/>
                <w:szCs w:val="24"/>
              </w:rPr>
              <w:t>laiabilities</w:t>
            </w:r>
            <w:proofErr w:type="spellEnd"/>
            <w:r w:rsidRPr="008B6DF6">
              <w:rPr>
                <w:rFonts w:asciiTheme="majorBidi" w:eastAsia="Aptos,sans-serif" w:hAnsiTheme="majorBidi" w:cstheme="majorBidi"/>
                <w:color w:val="595959" w:themeColor="text1" w:themeTint="A6"/>
                <w:sz w:val="24"/>
                <w:szCs w:val="24"/>
              </w:rPr>
              <w:t>-Rs 13.60 lakh.</w:t>
            </w:r>
          </w:p>
        </w:tc>
        <w:tc>
          <w:tcPr>
            <w:tcW w:w="1123" w:type="pct"/>
            <w:tcBorders>
              <w:bottom w:val="single" w:sz="8" w:space="0" w:color="000000"/>
              <w:right w:val="single" w:sz="8" w:space="0" w:color="000000"/>
            </w:tcBorders>
            <w:shd w:val="clear" w:color="auto" w:fill="FFFFFF"/>
          </w:tcPr>
          <w:p w14:paraId="6411A582"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Reply will be submitted after tracing records</w:t>
            </w:r>
          </w:p>
        </w:tc>
        <w:tc>
          <w:tcPr>
            <w:tcW w:w="997" w:type="pct"/>
            <w:tcBorders>
              <w:bottom w:val="single" w:sz="8" w:space="0" w:color="000000"/>
              <w:right w:val="single" w:sz="8" w:space="0" w:color="000000"/>
            </w:tcBorders>
            <w:shd w:val="clear" w:color="auto" w:fill="FFFFFF"/>
          </w:tcPr>
          <w:p w14:paraId="140753C8" w14:textId="172C7385"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7F0D7231" w14:textId="77777777" w:rsidTr="00D21748">
        <w:tc>
          <w:tcPr>
            <w:tcW w:w="582" w:type="pct"/>
            <w:tcBorders>
              <w:left w:val="single" w:sz="8" w:space="0" w:color="000000"/>
              <w:bottom w:val="single" w:sz="8" w:space="0" w:color="000000"/>
              <w:right w:val="single" w:sz="8" w:space="0" w:color="000000"/>
            </w:tcBorders>
            <w:shd w:val="clear" w:color="auto" w:fill="FFFFFF"/>
          </w:tcPr>
          <w:p w14:paraId="5E49CF36"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4</w:t>
            </w:r>
          </w:p>
        </w:tc>
        <w:tc>
          <w:tcPr>
            <w:tcW w:w="663" w:type="pct"/>
            <w:tcBorders>
              <w:bottom w:val="single" w:sz="8" w:space="0" w:color="000000"/>
              <w:right w:val="single" w:sz="8" w:space="0" w:color="000000"/>
            </w:tcBorders>
            <w:shd w:val="clear" w:color="auto" w:fill="FFFFFF"/>
          </w:tcPr>
          <w:p w14:paraId="509F370A"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070F4E1B"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3</w:t>
            </w:r>
          </w:p>
        </w:tc>
        <w:tc>
          <w:tcPr>
            <w:tcW w:w="1268" w:type="pct"/>
            <w:tcBorders>
              <w:bottom w:val="single" w:sz="8" w:space="0" w:color="000000"/>
              <w:right w:val="single" w:sz="8" w:space="0" w:color="000000"/>
            </w:tcBorders>
            <w:shd w:val="clear" w:color="auto" w:fill="FFFFFF"/>
          </w:tcPr>
          <w:p w14:paraId="7134229E"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Non-verification of deposits-Rs 1.35 lakh.</w:t>
            </w:r>
          </w:p>
        </w:tc>
        <w:tc>
          <w:tcPr>
            <w:tcW w:w="1123" w:type="pct"/>
            <w:tcBorders>
              <w:bottom w:val="single" w:sz="8" w:space="0" w:color="000000"/>
              <w:right w:val="single" w:sz="8" w:space="0" w:color="000000"/>
            </w:tcBorders>
            <w:shd w:val="clear" w:color="auto" w:fill="FFFFFF"/>
          </w:tcPr>
          <w:p w14:paraId="78210C2B"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Reply will be submitted after tracing records</w:t>
            </w:r>
          </w:p>
        </w:tc>
        <w:tc>
          <w:tcPr>
            <w:tcW w:w="997" w:type="pct"/>
            <w:tcBorders>
              <w:bottom w:val="single" w:sz="8" w:space="0" w:color="000000"/>
              <w:right w:val="single" w:sz="8" w:space="0" w:color="000000"/>
            </w:tcBorders>
            <w:shd w:val="clear" w:color="auto" w:fill="FFFFFF"/>
          </w:tcPr>
          <w:p w14:paraId="26DCC8BB" w14:textId="20AA2389"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2B1C669C" w14:textId="77777777" w:rsidTr="00D21748">
        <w:tc>
          <w:tcPr>
            <w:tcW w:w="582" w:type="pct"/>
            <w:tcBorders>
              <w:left w:val="single" w:sz="8" w:space="0" w:color="000000"/>
              <w:bottom w:val="single" w:sz="8" w:space="0" w:color="000000"/>
              <w:right w:val="single" w:sz="8" w:space="0" w:color="000000"/>
            </w:tcBorders>
            <w:shd w:val="clear" w:color="auto" w:fill="FFFFFF"/>
          </w:tcPr>
          <w:p w14:paraId="41E2ADD9"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5</w:t>
            </w:r>
          </w:p>
        </w:tc>
        <w:tc>
          <w:tcPr>
            <w:tcW w:w="663" w:type="pct"/>
            <w:tcBorders>
              <w:bottom w:val="single" w:sz="8" w:space="0" w:color="000000"/>
              <w:right w:val="single" w:sz="8" w:space="0" w:color="000000"/>
            </w:tcBorders>
            <w:shd w:val="clear" w:color="auto" w:fill="FFFFFF"/>
          </w:tcPr>
          <w:p w14:paraId="303434FA"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5DE117CF"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4</w:t>
            </w:r>
          </w:p>
        </w:tc>
        <w:tc>
          <w:tcPr>
            <w:tcW w:w="1268" w:type="pct"/>
            <w:tcBorders>
              <w:bottom w:val="single" w:sz="8" w:space="0" w:color="000000"/>
              <w:right w:val="single" w:sz="8" w:space="0" w:color="000000"/>
            </w:tcBorders>
            <w:shd w:val="clear" w:color="auto" w:fill="FFFFFF"/>
          </w:tcPr>
          <w:p w14:paraId="1F5B5ADC"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Non-claiming of refund of ESI allowance-Rs 23.67 lakh.</w:t>
            </w:r>
          </w:p>
        </w:tc>
        <w:tc>
          <w:tcPr>
            <w:tcW w:w="1123" w:type="pct"/>
            <w:tcBorders>
              <w:bottom w:val="single" w:sz="8" w:space="0" w:color="000000"/>
              <w:right w:val="single" w:sz="8" w:space="0" w:color="000000"/>
            </w:tcBorders>
            <w:shd w:val="clear" w:color="auto" w:fill="FFFFFF"/>
          </w:tcPr>
          <w:p w14:paraId="0EB96AAA"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Reply will be submitted after tracing records</w:t>
            </w:r>
          </w:p>
        </w:tc>
        <w:tc>
          <w:tcPr>
            <w:tcW w:w="997" w:type="pct"/>
            <w:tcBorders>
              <w:bottom w:val="single" w:sz="8" w:space="0" w:color="000000"/>
              <w:right w:val="single" w:sz="8" w:space="0" w:color="000000"/>
            </w:tcBorders>
            <w:shd w:val="clear" w:color="auto" w:fill="FFFFFF"/>
          </w:tcPr>
          <w:p w14:paraId="7A3DACD5" w14:textId="4830F4B1"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5EE7E274" w14:textId="77777777" w:rsidTr="00D21748">
        <w:tc>
          <w:tcPr>
            <w:tcW w:w="582" w:type="pct"/>
            <w:tcBorders>
              <w:left w:val="single" w:sz="8" w:space="0" w:color="000000"/>
              <w:bottom w:val="single" w:sz="8" w:space="0" w:color="000000"/>
              <w:right w:val="single" w:sz="8" w:space="0" w:color="000000"/>
            </w:tcBorders>
            <w:shd w:val="clear" w:color="auto" w:fill="FFFFFF"/>
          </w:tcPr>
          <w:p w14:paraId="7B9932A1"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6</w:t>
            </w:r>
          </w:p>
        </w:tc>
        <w:tc>
          <w:tcPr>
            <w:tcW w:w="663" w:type="pct"/>
            <w:tcBorders>
              <w:bottom w:val="single" w:sz="8" w:space="0" w:color="000000"/>
              <w:right w:val="single" w:sz="8" w:space="0" w:color="000000"/>
            </w:tcBorders>
            <w:shd w:val="clear" w:color="auto" w:fill="FFFFFF"/>
          </w:tcPr>
          <w:p w14:paraId="3F384106"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sz w:val="24"/>
                <w:szCs w:val="24"/>
              </w:rPr>
              <w:t>LAR 01/2012 to 07/2013</w:t>
            </w:r>
          </w:p>
        </w:tc>
        <w:tc>
          <w:tcPr>
            <w:tcW w:w="367" w:type="pct"/>
            <w:tcBorders>
              <w:bottom w:val="single" w:sz="8" w:space="0" w:color="000000"/>
              <w:right w:val="single" w:sz="8" w:space="0" w:color="000000"/>
            </w:tcBorders>
            <w:shd w:val="clear" w:color="auto" w:fill="FFFFFF"/>
          </w:tcPr>
          <w:p w14:paraId="6C236ACE"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2</w:t>
            </w:r>
          </w:p>
        </w:tc>
        <w:tc>
          <w:tcPr>
            <w:tcW w:w="1268" w:type="pct"/>
            <w:tcBorders>
              <w:bottom w:val="single" w:sz="8" w:space="0" w:color="000000"/>
              <w:right w:val="single" w:sz="8" w:space="0" w:color="000000"/>
            </w:tcBorders>
            <w:shd w:val="clear" w:color="auto" w:fill="FFFFFF"/>
          </w:tcPr>
          <w:p w14:paraId="25C542B2"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Irregular allotment of Govt. accommodation.</w:t>
            </w:r>
          </w:p>
        </w:tc>
        <w:tc>
          <w:tcPr>
            <w:tcW w:w="1123" w:type="pct"/>
            <w:tcBorders>
              <w:bottom w:val="single" w:sz="8" w:space="0" w:color="000000"/>
              <w:right w:val="single" w:sz="8" w:space="0" w:color="000000"/>
            </w:tcBorders>
            <w:shd w:val="clear" w:color="auto" w:fill="FFFFFF"/>
          </w:tcPr>
          <w:p w14:paraId="1B9C62D6"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Reply will be submitted after tracing records</w:t>
            </w:r>
          </w:p>
        </w:tc>
        <w:tc>
          <w:tcPr>
            <w:tcW w:w="997" w:type="pct"/>
            <w:tcBorders>
              <w:bottom w:val="single" w:sz="8" w:space="0" w:color="000000"/>
              <w:right w:val="single" w:sz="8" w:space="0" w:color="000000"/>
            </w:tcBorders>
            <w:shd w:val="clear" w:color="auto" w:fill="FFFFFF"/>
          </w:tcPr>
          <w:p w14:paraId="598859BF" w14:textId="2CCC866D"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12492236" w14:textId="77777777" w:rsidTr="00D21748">
        <w:tc>
          <w:tcPr>
            <w:tcW w:w="582" w:type="pct"/>
            <w:tcBorders>
              <w:left w:val="single" w:sz="8" w:space="0" w:color="000000"/>
              <w:bottom w:val="single" w:sz="8" w:space="0" w:color="000000"/>
              <w:right w:val="single" w:sz="8" w:space="0" w:color="000000"/>
            </w:tcBorders>
            <w:shd w:val="clear" w:color="auto" w:fill="FFFFFF"/>
          </w:tcPr>
          <w:p w14:paraId="00E775D4"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7</w:t>
            </w:r>
          </w:p>
        </w:tc>
        <w:tc>
          <w:tcPr>
            <w:tcW w:w="663" w:type="pct"/>
            <w:tcBorders>
              <w:bottom w:val="single" w:sz="8" w:space="0" w:color="000000"/>
              <w:right w:val="single" w:sz="8" w:space="0" w:color="000000"/>
            </w:tcBorders>
            <w:shd w:val="clear" w:color="auto" w:fill="FFFFFF"/>
          </w:tcPr>
          <w:p w14:paraId="4A9FF8E4"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761C297A"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3</w:t>
            </w:r>
          </w:p>
        </w:tc>
        <w:tc>
          <w:tcPr>
            <w:tcW w:w="1268" w:type="pct"/>
            <w:tcBorders>
              <w:bottom w:val="single" w:sz="8" w:space="0" w:color="000000"/>
              <w:right w:val="single" w:sz="8" w:space="0" w:color="000000"/>
            </w:tcBorders>
            <w:shd w:val="clear" w:color="auto" w:fill="FFFFFF"/>
          </w:tcPr>
          <w:p w14:paraId="31703325"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proofErr w:type="gramStart"/>
            <w:r w:rsidRPr="008B6DF6">
              <w:rPr>
                <w:rFonts w:asciiTheme="majorBidi" w:eastAsia="Aptos,sans-serif" w:hAnsiTheme="majorBidi" w:cstheme="majorBidi"/>
                <w:color w:val="595959" w:themeColor="text1" w:themeTint="A6"/>
                <w:sz w:val="24"/>
                <w:szCs w:val="24"/>
              </w:rPr>
              <w:t>Irregular</w:t>
            </w:r>
            <w:proofErr w:type="gramEnd"/>
            <w:r w:rsidRPr="008B6DF6">
              <w:rPr>
                <w:rFonts w:asciiTheme="majorBidi" w:eastAsia="Aptos,sans-serif" w:hAnsiTheme="majorBidi" w:cstheme="majorBidi"/>
                <w:color w:val="595959" w:themeColor="text1" w:themeTint="A6"/>
                <w:sz w:val="24"/>
                <w:szCs w:val="24"/>
              </w:rPr>
              <w:t xml:space="preserve"> pay and allowance due to diversion of staff-Rs 7.15 lakh</w:t>
            </w:r>
          </w:p>
        </w:tc>
        <w:tc>
          <w:tcPr>
            <w:tcW w:w="1123" w:type="pct"/>
            <w:tcBorders>
              <w:bottom w:val="single" w:sz="8" w:space="0" w:color="000000"/>
              <w:right w:val="single" w:sz="8" w:space="0" w:color="000000"/>
            </w:tcBorders>
            <w:shd w:val="clear" w:color="auto" w:fill="FFFFFF"/>
          </w:tcPr>
          <w:p w14:paraId="3866D5CD"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Reply will be submitted after tracing records</w:t>
            </w:r>
          </w:p>
        </w:tc>
        <w:tc>
          <w:tcPr>
            <w:tcW w:w="997" w:type="pct"/>
            <w:tcBorders>
              <w:bottom w:val="single" w:sz="8" w:space="0" w:color="000000"/>
              <w:right w:val="single" w:sz="8" w:space="0" w:color="000000"/>
            </w:tcBorders>
            <w:shd w:val="clear" w:color="auto" w:fill="FFFFFF"/>
          </w:tcPr>
          <w:p w14:paraId="5C24FEA0" w14:textId="6F1264E9"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342ED549" w14:textId="77777777" w:rsidTr="00D21748">
        <w:tc>
          <w:tcPr>
            <w:tcW w:w="582" w:type="pct"/>
            <w:tcBorders>
              <w:left w:val="single" w:sz="8" w:space="0" w:color="000000"/>
              <w:bottom w:val="single" w:sz="8" w:space="0" w:color="000000"/>
              <w:right w:val="single" w:sz="8" w:space="0" w:color="000000"/>
            </w:tcBorders>
            <w:shd w:val="clear" w:color="auto" w:fill="FFFFFF"/>
          </w:tcPr>
          <w:p w14:paraId="1AB21C2E"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8</w:t>
            </w:r>
          </w:p>
        </w:tc>
        <w:tc>
          <w:tcPr>
            <w:tcW w:w="663" w:type="pct"/>
            <w:tcBorders>
              <w:bottom w:val="single" w:sz="8" w:space="0" w:color="000000"/>
              <w:right w:val="single" w:sz="8" w:space="0" w:color="000000"/>
            </w:tcBorders>
            <w:shd w:val="clear" w:color="auto" w:fill="FFFFFF"/>
          </w:tcPr>
          <w:p w14:paraId="3DEFCAC8"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33432BBB"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4</w:t>
            </w:r>
          </w:p>
        </w:tc>
        <w:tc>
          <w:tcPr>
            <w:tcW w:w="1268" w:type="pct"/>
            <w:tcBorders>
              <w:bottom w:val="single" w:sz="8" w:space="0" w:color="000000"/>
              <w:right w:val="single" w:sz="8" w:space="0" w:color="000000"/>
            </w:tcBorders>
            <w:shd w:val="clear" w:color="auto" w:fill="FFFFFF"/>
          </w:tcPr>
          <w:p w14:paraId="32F16CF1"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Irregular opening of two bank accounts and non </w:t>
            </w:r>
            <w:proofErr w:type="spellStart"/>
            <w:r w:rsidRPr="008B6DF6">
              <w:rPr>
                <w:rFonts w:asciiTheme="majorBidi" w:eastAsia="Aptos,sans-serif" w:hAnsiTheme="majorBidi" w:cstheme="majorBidi"/>
                <w:color w:val="595959" w:themeColor="text1" w:themeTint="A6"/>
                <w:sz w:val="24"/>
                <w:szCs w:val="24"/>
              </w:rPr>
              <w:t>accountal</w:t>
            </w:r>
            <w:proofErr w:type="spellEnd"/>
            <w:r w:rsidRPr="008B6DF6">
              <w:rPr>
                <w:rFonts w:asciiTheme="majorBidi" w:eastAsia="Aptos,sans-serif" w:hAnsiTheme="majorBidi" w:cstheme="majorBidi"/>
                <w:color w:val="595959" w:themeColor="text1" w:themeTint="A6"/>
                <w:sz w:val="24"/>
                <w:szCs w:val="24"/>
              </w:rPr>
              <w:t xml:space="preserve"> of transactions in cash book.</w:t>
            </w:r>
          </w:p>
        </w:tc>
        <w:tc>
          <w:tcPr>
            <w:tcW w:w="1123" w:type="pct"/>
            <w:tcBorders>
              <w:bottom w:val="single" w:sz="8" w:space="0" w:color="000000"/>
              <w:right w:val="single" w:sz="8" w:space="0" w:color="000000"/>
            </w:tcBorders>
            <w:shd w:val="clear" w:color="auto" w:fill="FFFFFF"/>
          </w:tcPr>
          <w:p w14:paraId="72ED2261"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The bank accounts have been closed and transactions have been entered into cash book hence para may be settled</w:t>
            </w:r>
          </w:p>
        </w:tc>
        <w:tc>
          <w:tcPr>
            <w:tcW w:w="997" w:type="pct"/>
            <w:tcBorders>
              <w:bottom w:val="single" w:sz="8" w:space="0" w:color="000000"/>
              <w:right w:val="single" w:sz="8" w:space="0" w:color="000000"/>
            </w:tcBorders>
            <w:shd w:val="clear" w:color="auto" w:fill="FFFFFF"/>
          </w:tcPr>
          <w:p w14:paraId="0E4CD25C" w14:textId="796E4C6D"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25E92983" w14:textId="77777777" w:rsidTr="00D21748">
        <w:tc>
          <w:tcPr>
            <w:tcW w:w="582" w:type="pct"/>
            <w:tcBorders>
              <w:left w:val="single" w:sz="8" w:space="0" w:color="000000"/>
              <w:bottom w:val="single" w:sz="8" w:space="0" w:color="000000"/>
              <w:right w:val="single" w:sz="8" w:space="0" w:color="000000"/>
            </w:tcBorders>
            <w:shd w:val="clear" w:color="auto" w:fill="FFFFFF"/>
          </w:tcPr>
          <w:p w14:paraId="03B91E66"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9</w:t>
            </w:r>
          </w:p>
        </w:tc>
        <w:tc>
          <w:tcPr>
            <w:tcW w:w="663" w:type="pct"/>
            <w:tcBorders>
              <w:bottom w:val="single" w:sz="8" w:space="0" w:color="000000"/>
              <w:right w:val="single" w:sz="8" w:space="0" w:color="000000"/>
            </w:tcBorders>
            <w:shd w:val="clear" w:color="auto" w:fill="FFFFFF"/>
          </w:tcPr>
          <w:p w14:paraId="6FCFF077"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1748F507"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5</w:t>
            </w:r>
          </w:p>
        </w:tc>
        <w:tc>
          <w:tcPr>
            <w:tcW w:w="1268" w:type="pct"/>
            <w:tcBorders>
              <w:bottom w:val="single" w:sz="8" w:space="0" w:color="000000"/>
              <w:right w:val="single" w:sz="8" w:space="0" w:color="000000"/>
            </w:tcBorders>
            <w:shd w:val="clear" w:color="auto" w:fill="FFFFFF"/>
          </w:tcPr>
          <w:p w14:paraId="64ECC151"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Non-providing the requisite diet to the indoor patients.</w:t>
            </w:r>
          </w:p>
        </w:tc>
        <w:tc>
          <w:tcPr>
            <w:tcW w:w="1123" w:type="pct"/>
            <w:tcBorders>
              <w:bottom w:val="single" w:sz="8" w:space="0" w:color="000000"/>
              <w:right w:val="single" w:sz="8" w:space="0" w:color="000000"/>
            </w:tcBorders>
            <w:shd w:val="clear" w:color="auto" w:fill="FFFFFF"/>
          </w:tcPr>
          <w:p w14:paraId="69C12DF8"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The diet </w:t>
            </w:r>
            <w:proofErr w:type="gramStart"/>
            <w:r w:rsidRPr="008B6DF6">
              <w:rPr>
                <w:rFonts w:asciiTheme="majorBidi" w:eastAsia="Aptos,sans-serif" w:hAnsiTheme="majorBidi" w:cstheme="majorBidi"/>
                <w:color w:val="595959" w:themeColor="text1" w:themeTint="A6"/>
                <w:sz w:val="24"/>
                <w:szCs w:val="24"/>
              </w:rPr>
              <w:t>to</w:t>
            </w:r>
            <w:proofErr w:type="gramEnd"/>
            <w:r w:rsidRPr="008B6DF6">
              <w:rPr>
                <w:rFonts w:asciiTheme="majorBidi" w:eastAsia="Aptos,sans-serif" w:hAnsiTheme="majorBidi" w:cstheme="majorBidi"/>
                <w:color w:val="595959" w:themeColor="text1" w:themeTint="A6"/>
                <w:sz w:val="24"/>
                <w:szCs w:val="24"/>
              </w:rPr>
              <w:t xml:space="preserve"> indoor patient </w:t>
            </w:r>
            <w:proofErr w:type="gramStart"/>
            <w:r w:rsidRPr="008B6DF6">
              <w:rPr>
                <w:rFonts w:asciiTheme="majorBidi" w:eastAsia="Aptos,sans-serif" w:hAnsiTheme="majorBidi" w:cstheme="majorBidi"/>
                <w:color w:val="595959" w:themeColor="text1" w:themeTint="A6"/>
                <w:sz w:val="24"/>
                <w:szCs w:val="24"/>
              </w:rPr>
              <w:t>are</w:t>
            </w:r>
            <w:proofErr w:type="gramEnd"/>
            <w:r w:rsidRPr="008B6DF6">
              <w:rPr>
                <w:rFonts w:asciiTheme="majorBidi" w:eastAsia="Aptos,sans-serif" w:hAnsiTheme="majorBidi" w:cstheme="majorBidi"/>
                <w:color w:val="595959" w:themeColor="text1" w:themeTint="A6"/>
                <w:sz w:val="24"/>
                <w:szCs w:val="24"/>
              </w:rPr>
              <w:t xml:space="preserve"> being provided to all indoor patient.  (</w:t>
            </w:r>
            <w:r w:rsidRPr="008B6DF6">
              <w:rPr>
                <w:rFonts w:asciiTheme="majorBidi" w:eastAsia="Aptos,sans-serif" w:hAnsiTheme="majorBidi" w:cstheme="majorBidi"/>
                <w:sz w:val="24"/>
                <w:szCs w:val="24"/>
              </w:rPr>
              <w:t>copy</w:t>
            </w:r>
            <w:r w:rsidRPr="008B6DF6">
              <w:rPr>
                <w:rFonts w:asciiTheme="majorBidi" w:eastAsia="Aptos,sans-serif" w:hAnsiTheme="majorBidi" w:cstheme="majorBidi"/>
                <w:color w:val="595959" w:themeColor="text1" w:themeTint="A6"/>
                <w:sz w:val="24"/>
                <w:szCs w:val="24"/>
              </w:rPr>
              <w:t xml:space="preserve"> attached) Hence para may be settled.</w:t>
            </w:r>
          </w:p>
        </w:tc>
        <w:tc>
          <w:tcPr>
            <w:tcW w:w="997" w:type="pct"/>
            <w:tcBorders>
              <w:bottom w:val="single" w:sz="8" w:space="0" w:color="000000"/>
              <w:right w:val="single" w:sz="8" w:space="0" w:color="000000"/>
            </w:tcBorders>
            <w:shd w:val="clear" w:color="auto" w:fill="FFFFFF"/>
          </w:tcPr>
          <w:p w14:paraId="330D725D" w14:textId="48AB7CB5"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54FD47A6" w14:textId="77777777" w:rsidTr="00D21748">
        <w:tc>
          <w:tcPr>
            <w:tcW w:w="582" w:type="pct"/>
            <w:tcBorders>
              <w:left w:val="single" w:sz="8" w:space="0" w:color="000000"/>
              <w:bottom w:val="single" w:sz="8" w:space="0" w:color="000000"/>
              <w:right w:val="single" w:sz="8" w:space="0" w:color="000000"/>
            </w:tcBorders>
            <w:shd w:val="clear" w:color="auto" w:fill="FFFFFF"/>
          </w:tcPr>
          <w:p w14:paraId="7CEA4441"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10</w:t>
            </w:r>
          </w:p>
        </w:tc>
        <w:tc>
          <w:tcPr>
            <w:tcW w:w="663" w:type="pct"/>
            <w:tcBorders>
              <w:bottom w:val="single" w:sz="8" w:space="0" w:color="000000"/>
              <w:right w:val="single" w:sz="8" w:space="0" w:color="000000"/>
            </w:tcBorders>
            <w:shd w:val="clear" w:color="auto" w:fill="FFFFFF"/>
          </w:tcPr>
          <w:p w14:paraId="42495E42" w14:textId="77777777" w:rsidR="0086458F" w:rsidRPr="008B6DF6" w:rsidRDefault="00000000"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13B1F281"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6</w:t>
            </w:r>
          </w:p>
        </w:tc>
        <w:tc>
          <w:tcPr>
            <w:tcW w:w="1268" w:type="pct"/>
            <w:tcBorders>
              <w:bottom w:val="single" w:sz="8" w:space="0" w:color="000000"/>
              <w:right w:val="single" w:sz="8" w:space="0" w:color="000000"/>
            </w:tcBorders>
            <w:shd w:val="clear" w:color="auto" w:fill="FFFFFF"/>
          </w:tcPr>
          <w:p w14:paraId="2CB10140"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Irregular maintenance of Cash Book.</w:t>
            </w:r>
          </w:p>
        </w:tc>
        <w:tc>
          <w:tcPr>
            <w:tcW w:w="1123" w:type="pct"/>
            <w:tcBorders>
              <w:bottom w:val="single" w:sz="8" w:space="0" w:color="000000"/>
              <w:right w:val="single" w:sz="8" w:space="0" w:color="000000"/>
            </w:tcBorders>
            <w:shd w:val="clear" w:color="auto" w:fill="FFFFFF"/>
          </w:tcPr>
          <w:p w14:paraId="1D89CB8B"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Cash book has been maintained properly.  (</w:t>
            </w:r>
            <w:r w:rsidRPr="008B6DF6">
              <w:rPr>
                <w:rFonts w:asciiTheme="majorBidi" w:eastAsia="Aptos,sans-serif" w:hAnsiTheme="majorBidi" w:cstheme="majorBidi"/>
                <w:sz w:val="24"/>
                <w:szCs w:val="24"/>
              </w:rPr>
              <w:t>Copy</w:t>
            </w:r>
            <w:r w:rsidRPr="008B6DF6">
              <w:rPr>
                <w:rFonts w:asciiTheme="majorBidi" w:eastAsia="Aptos,sans-serif" w:hAnsiTheme="majorBidi" w:cstheme="majorBidi"/>
                <w:color w:val="595959" w:themeColor="text1" w:themeTint="A6"/>
                <w:sz w:val="24"/>
                <w:szCs w:val="24"/>
              </w:rPr>
              <w:t xml:space="preserve"> attached) Hence para may be settled.</w:t>
            </w:r>
          </w:p>
        </w:tc>
        <w:tc>
          <w:tcPr>
            <w:tcW w:w="997" w:type="pct"/>
            <w:tcBorders>
              <w:bottom w:val="single" w:sz="8" w:space="0" w:color="000000"/>
              <w:right w:val="single" w:sz="8" w:space="0" w:color="000000"/>
            </w:tcBorders>
            <w:shd w:val="clear" w:color="auto" w:fill="FFFFFF"/>
          </w:tcPr>
          <w:p w14:paraId="4A525E6D" w14:textId="5C76C9A7" w:rsidR="0086458F" w:rsidRPr="008B6DF6" w:rsidRDefault="00053FDB" w:rsidP="00DE42F6">
            <w:pPr>
              <w:spacing w:after="200"/>
              <w:ind w:left="142" w:right="118" w:hanging="22"/>
              <w:rPr>
                <w:rFonts w:asciiTheme="majorBidi" w:eastAsia="Aptos,sans-serif" w:hAnsiTheme="majorBidi" w:cstheme="majorBidi"/>
                <w:b/>
                <w:bCs/>
                <w:color w:val="595959" w:themeColor="text1" w:themeTint="A6"/>
                <w:sz w:val="24"/>
                <w:szCs w:val="24"/>
              </w:rPr>
            </w:pPr>
            <w:r w:rsidRPr="008B6DF6">
              <w:rPr>
                <w:rFonts w:asciiTheme="majorBidi" w:eastAsia="Aptos,sans-serif" w:hAnsiTheme="majorBidi" w:cstheme="majorBidi"/>
                <w:b/>
                <w:bCs/>
                <w:color w:val="595959" w:themeColor="text1" w:themeTint="A6"/>
                <w:sz w:val="24"/>
                <w:szCs w:val="24"/>
              </w:rPr>
              <w:t>Para settled</w:t>
            </w:r>
          </w:p>
        </w:tc>
      </w:tr>
      <w:tr w:rsidR="008B6DF6" w:rsidRPr="008B6DF6" w14:paraId="34D175BE" w14:textId="77777777" w:rsidTr="00D21748">
        <w:tc>
          <w:tcPr>
            <w:tcW w:w="582" w:type="pct"/>
            <w:tcBorders>
              <w:left w:val="single" w:sz="8" w:space="0" w:color="000000"/>
              <w:bottom w:val="single" w:sz="8" w:space="0" w:color="000000"/>
              <w:right w:val="single" w:sz="8" w:space="0" w:color="000000"/>
            </w:tcBorders>
            <w:shd w:val="clear" w:color="auto" w:fill="FFFFFF"/>
          </w:tcPr>
          <w:p w14:paraId="13B29329"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lastRenderedPageBreak/>
              <w:t>11</w:t>
            </w:r>
          </w:p>
        </w:tc>
        <w:tc>
          <w:tcPr>
            <w:tcW w:w="663" w:type="pct"/>
            <w:tcBorders>
              <w:bottom w:val="single" w:sz="8" w:space="0" w:color="000000"/>
              <w:right w:val="single" w:sz="8" w:space="0" w:color="000000"/>
            </w:tcBorders>
            <w:shd w:val="clear" w:color="auto" w:fill="FFFFFF"/>
          </w:tcPr>
          <w:p w14:paraId="44C435EE"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3655C17B"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8</w:t>
            </w:r>
          </w:p>
        </w:tc>
        <w:tc>
          <w:tcPr>
            <w:tcW w:w="1268" w:type="pct"/>
            <w:tcBorders>
              <w:bottom w:val="single" w:sz="8" w:space="0" w:color="000000"/>
              <w:right w:val="single" w:sz="8" w:space="0" w:color="000000"/>
            </w:tcBorders>
            <w:shd w:val="clear" w:color="auto" w:fill="FFFFFF"/>
          </w:tcPr>
          <w:p w14:paraId="12EC533E"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Late deposit of receipts in the Govt. treasury-Rs 108559.</w:t>
            </w:r>
          </w:p>
        </w:tc>
        <w:tc>
          <w:tcPr>
            <w:tcW w:w="1123" w:type="pct"/>
            <w:tcBorders>
              <w:bottom w:val="single" w:sz="8" w:space="0" w:color="000000"/>
              <w:right w:val="single" w:sz="8" w:space="0" w:color="000000"/>
            </w:tcBorders>
            <w:shd w:val="clear" w:color="auto" w:fill="FFFFFF"/>
          </w:tcPr>
          <w:p w14:paraId="0F4236E9"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997" w:type="pct"/>
            <w:tcBorders>
              <w:bottom w:val="single" w:sz="8" w:space="0" w:color="000000"/>
              <w:right w:val="single" w:sz="8" w:space="0" w:color="000000"/>
            </w:tcBorders>
            <w:shd w:val="clear" w:color="auto" w:fill="FFFFFF"/>
          </w:tcPr>
          <w:p w14:paraId="7A4143C2" w14:textId="793C8B21"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6D57BE8D" w14:textId="77777777" w:rsidTr="00D21748">
        <w:tc>
          <w:tcPr>
            <w:tcW w:w="582" w:type="pct"/>
            <w:tcBorders>
              <w:left w:val="single" w:sz="8" w:space="0" w:color="000000"/>
              <w:bottom w:val="single" w:sz="8" w:space="0" w:color="000000"/>
              <w:right w:val="single" w:sz="8" w:space="0" w:color="000000"/>
            </w:tcBorders>
            <w:shd w:val="clear" w:color="auto" w:fill="FFFFFF"/>
          </w:tcPr>
          <w:p w14:paraId="629ED50F"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12</w:t>
            </w:r>
          </w:p>
        </w:tc>
        <w:tc>
          <w:tcPr>
            <w:tcW w:w="663" w:type="pct"/>
            <w:tcBorders>
              <w:bottom w:val="single" w:sz="8" w:space="0" w:color="000000"/>
              <w:right w:val="single" w:sz="8" w:space="0" w:color="000000"/>
            </w:tcBorders>
            <w:shd w:val="clear" w:color="auto" w:fill="FFFFFF"/>
          </w:tcPr>
          <w:p w14:paraId="026094E4"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sz w:val="24"/>
                <w:szCs w:val="24"/>
              </w:rPr>
              <w:t>LAR 08/2013 to 06/2015</w:t>
            </w:r>
          </w:p>
          <w:p w14:paraId="4E3CACA5" w14:textId="77777777" w:rsidR="00D21748" w:rsidRPr="008B6DF6" w:rsidRDefault="00D21748" w:rsidP="00DE42F6">
            <w:pPr>
              <w:spacing w:after="200"/>
              <w:ind w:left="142" w:right="118" w:hanging="22"/>
              <w:jc w:val="both"/>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08B80A2B"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1</w:t>
            </w:r>
          </w:p>
        </w:tc>
        <w:tc>
          <w:tcPr>
            <w:tcW w:w="1268" w:type="pct"/>
            <w:tcBorders>
              <w:bottom w:val="single" w:sz="8" w:space="0" w:color="000000"/>
              <w:right w:val="single" w:sz="8" w:space="0" w:color="000000"/>
            </w:tcBorders>
            <w:shd w:val="clear" w:color="auto" w:fill="FFFFFF"/>
          </w:tcPr>
          <w:p w14:paraId="176ABE09"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Unjustified expenditure on contingencies against the receipt on account of HRA from the contractual staff-Rs 6.17 lakh.</w:t>
            </w:r>
          </w:p>
        </w:tc>
        <w:tc>
          <w:tcPr>
            <w:tcW w:w="1123" w:type="pct"/>
            <w:tcBorders>
              <w:bottom w:val="single" w:sz="8" w:space="0" w:color="000000"/>
              <w:right w:val="single" w:sz="8" w:space="0" w:color="000000"/>
            </w:tcBorders>
            <w:shd w:val="clear" w:color="auto" w:fill="FFFFFF"/>
          </w:tcPr>
          <w:p w14:paraId="75090B66"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Old Record is not available/traceable</w:t>
            </w:r>
          </w:p>
        </w:tc>
        <w:tc>
          <w:tcPr>
            <w:tcW w:w="997" w:type="pct"/>
            <w:tcBorders>
              <w:bottom w:val="single" w:sz="8" w:space="0" w:color="000000"/>
              <w:right w:val="single" w:sz="8" w:space="0" w:color="000000"/>
            </w:tcBorders>
            <w:shd w:val="clear" w:color="auto" w:fill="FFFFFF"/>
          </w:tcPr>
          <w:p w14:paraId="770747BB" w14:textId="3034D300" w:rsidR="00D21748" w:rsidRPr="008B6DF6" w:rsidRDefault="00D21748" w:rsidP="00DE42F6">
            <w:pPr>
              <w:spacing w:after="200"/>
              <w:ind w:left="142" w:right="118" w:hanging="22"/>
              <w:rPr>
                <w:rFonts w:asciiTheme="majorBidi" w:eastAsia="Aptos, 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2479A069" w14:textId="77777777" w:rsidTr="00D21748">
        <w:tc>
          <w:tcPr>
            <w:tcW w:w="582" w:type="pct"/>
            <w:tcBorders>
              <w:left w:val="single" w:sz="8" w:space="0" w:color="000000"/>
              <w:bottom w:val="single" w:sz="8" w:space="0" w:color="000000"/>
              <w:right w:val="single" w:sz="8" w:space="0" w:color="000000"/>
            </w:tcBorders>
            <w:shd w:val="clear" w:color="auto" w:fill="FFFFFF"/>
          </w:tcPr>
          <w:p w14:paraId="5A361D88"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13</w:t>
            </w:r>
          </w:p>
        </w:tc>
        <w:tc>
          <w:tcPr>
            <w:tcW w:w="663" w:type="pct"/>
            <w:tcBorders>
              <w:bottom w:val="single" w:sz="8" w:space="0" w:color="000000"/>
              <w:right w:val="single" w:sz="8" w:space="0" w:color="000000"/>
            </w:tcBorders>
            <w:shd w:val="clear" w:color="auto" w:fill="FFFFFF"/>
          </w:tcPr>
          <w:p w14:paraId="6917E36A"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547C40C2"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2</w:t>
            </w:r>
          </w:p>
        </w:tc>
        <w:tc>
          <w:tcPr>
            <w:tcW w:w="1268" w:type="pct"/>
            <w:tcBorders>
              <w:bottom w:val="single" w:sz="8" w:space="0" w:color="000000"/>
              <w:right w:val="single" w:sz="8" w:space="0" w:color="000000"/>
            </w:tcBorders>
            <w:shd w:val="clear" w:color="auto" w:fill="FFFFFF"/>
          </w:tcPr>
          <w:p w14:paraId="3DCD37DB"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Extra financial burden due to short receipt of medicines.</w:t>
            </w:r>
          </w:p>
        </w:tc>
        <w:tc>
          <w:tcPr>
            <w:tcW w:w="1123" w:type="pct"/>
            <w:tcBorders>
              <w:bottom w:val="single" w:sz="8" w:space="0" w:color="000000"/>
              <w:right w:val="single" w:sz="8" w:space="0" w:color="000000"/>
            </w:tcBorders>
            <w:shd w:val="clear" w:color="auto" w:fill="FFFFFF"/>
          </w:tcPr>
          <w:p w14:paraId="04E49D2F"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997" w:type="pct"/>
            <w:tcBorders>
              <w:bottom w:val="single" w:sz="8" w:space="0" w:color="000000"/>
              <w:right w:val="single" w:sz="8" w:space="0" w:color="000000"/>
            </w:tcBorders>
            <w:shd w:val="clear" w:color="auto" w:fill="FFFFFF"/>
          </w:tcPr>
          <w:p w14:paraId="516ED8A2" w14:textId="1C2C36D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46233635" w14:textId="77777777" w:rsidTr="00D21748">
        <w:tc>
          <w:tcPr>
            <w:tcW w:w="582" w:type="pct"/>
            <w:tcBorders>
              <w:left w:val="single" w:sz="8" w:space="0" w:color="000000"/>
              <w:bottom w:val="single" w:sz="8" w:space="0" w:color="000000"/>
              <w:right w:val="single" w:sz="8" w:space="0" w:color="000000"/>
            </w:tcBorders>
            <w:shd w:val="clear" w:color="auto" w:fill="FFFFFF"/>
          </w:tcPr>
          <w:p w14:paraId="690BA2A6"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14</w:t>
            </w:r>
          </w:p>
        </w:tc>
        <w:tc>
          <w:tcPr>
            <w:tcW w:w="663" w:type="pct"/>
            <w:tcBorders>
              <w:bottom w:val="single" w:sz="8" w:space="0" w:color="000000"/>
              <w:right w:val="single" w:sz="8" w:space="0" w:color="000000"/>
            </w:tcBorders>
            <w:shd w:val="clear" w:color="auto" w:fill="FFFFFF"/>
          </w:tcPr>
          <w:p w14:paraId="7E6BB795"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056EC3F2"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1268" w:type="pct"/>
            <w:tcBorders>
              <w:bottom w:val="single" w:sz="8" w:space="0" w:color="000000"/>
              <w:right w:val="single" w:sz="8" w:space="0" w:color="000000"/>
            </w:tcBorders>
            <w:shd w:val="clear" w:color="auto" w:fill="FFFFFF"/>
          </w:tcPr>
          <w:p w14:paraId="055FD54A"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Deprival of benefit to the patients due to shortage of medical experts.</w:t>
            </w:r>
          </w:p>
        </w:tc>
        <w:tc>
          <w:tcPr>
            <w:tcW w:w="1123" w:type="pct"/>
            <w:tcBorders>
              <w:bottom w:val="single" w:sz="8" w:space="0" w:color="000000"/>
              <w:right w:val="single" w:sz="8" w:space="0" w:color="000000"/>
            </w:tcBorders>
            <w:shd w:val="clear" w:color="auto" w:fill="FFFFFF"/>
          </w:tcPr>
          <w:p w14:paraId="4886181A"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997" w:type="pct"/>
            <w:tcBorders>
              <w:bottom w:val="single" w:sz="8" w:space="0" w:color="000000"/>
              <w:right w:val="single" w:sz="8" w:space="0" w:color="000000"/>
            </w:tcBorders>
            <w:shd w:val="clear" w:color="auto" w:fill="FFFFFF"/>
          </w:tcPr>
          <w:p w14:paraId="5B577B54" w14:textId="36BEF331"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1FABDA6B" w14:textId="77777777" w:rsidTr="00D21748">
        <w:tc>
          <w:tcPr>
            <w:tcW w:w="582" w:type="pct"/>
            <w:tcBorders>
              <w:left w:val="single" w:sz="8" w:space="0" w:color="000000"/>
              <w:bottom w:val="single" w:sz="8" w:space="0" w:color="000000"/>
              <w:right w:val="single" w:sz="8" w:space="0" w:color="000000"/>
            </w:tcBorders>
            <w:shd w:val="clear" w:color="auto" w:fill="FFFFFF"/>
          </w:tcPr>
          <w:p w14:paraId="4FE37049"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15</w:t>
            </w:r>
          </w:p>
        </w:tc>
        <w:tc>
          <w:tcPr>
            <w:tcW w:w="663" w:type="pct"/>
            <w:tcBorders>
              <w:bottom w:val="single" w:sz="8" w:space="0" w:color="000000"/>
              <w:right w:val="single" w:sz="8" w:space="0" w:color="000000"/>
            </w:tcBorders>
            <w:shd w:val="clear" w:color="auto" w:fill="FFFFFF"/>
          </w:tcPr>
          <w:p w14:paraId="635782F9"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2F487E39"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4A</w:t>
            </w:r>
          </w:p>
        </w:tc>
        <w:tc>
          <w:tcPr>
            <w:tcW w:w="1268" w:type="pct"/>
            <w:tcBorders>
              <w:bottom w:val="single" w:sz="8" w:space="0" w:color="000000"/>
              <w:right w:val="single" w:sz="8" w:space="0" w:color="000000"/>
            </w:tcBorders>
            <w:shd w:val="clear" w:color="auto" w:fill="FFFFFF"/>
          </w:tcPr>
          <w:p w14:paraId="0B1F1C8A"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Idel machinery due to shortage of experts.</w:t>
            </w:r>
          </w:p>
        </w:tc>
        <w:tc>
          <w:tcPr>
            <w:tcW w:w="1123" w:type="pct"/>
            <w:tcBorders>
              <w:bottom w:val="single" w:sz="8" w:space="0" w:color="000000"/>
              <w:right w:val="single" w:sz="8" w:space="0" w:color="000000"/>
            </w:tcBorders>
            <w:shd w:val="clear" w:color="auto" w:fill="FFFFFF"/>
          </w:tcPr>
          <w:p w14:paraId="439686B7"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The </w:t>
            </w:r>
            <w:proofErr w:type="gramStart"/>
            <w:r w:rsidRPr="008B6DF6">
              <w:rPr>
                <w:rFonts w:asciiTheme="majorBidi" w:eastAsia="Aptos,sans-serif" w:hAnsiTheme="majorBidi" w:cstheme="majorBidi"/>
                <w:color w:val="595959" w:themeColor="text1" w:themeTint="A6"/>
                <w:sz w:val="24"/>
                <w:szCs w:val="24"/>
              </w:rPr>
              <w:t>Ultra Sound</w:t>
            </w:r>
            <w:proofErr w:type="gramEnd"/>
            <w:r w:rsidRPr="008B6DF6">
              <w:rPr>
                <w:rFonts w:asciiTheme="majorBidi" w:eastAsia="Aptos,sans-serif" w:hAnsiTheme="majorBidi" w:cstheme="majorBidi"/>
                <w:color w:val="595959" w:themeColor="text1" w:themeTint="A6"/>
                <w:sz w:val="24"/>
                <w:szCs w:val="24"/>
              </w:rPr>
              <w:t xml:space="preserve"> Machine is not functional due to old model.</w:t>
            </w:r>
          </w:p>
        </w:tc>
        <w:tc>
          <w:tcPr>
            <w:tcW w:w="997" w:type="pct"/>
            <w:tcBorders>
              <w:bottom w:val="single" w:sz="8" w:space="0" w:color="000000"/>
              <w:right w:val="single" w:sz="8" w:space="0" w:color="000000"/>
            </w:tcBorders>
            <w:shd w:val="clear" w:color="auto" w:fill="FFFFFF"/>
          </w:tcPr>
          <w:p w14:paraId="00BAF73F" w14:textId="31EA0AB3"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56E0F131" w14:textId="77777777" w:rsidTr="00D21748">
        <w:tc>
          <w:tcPr>
            <w:tcW w:w="582" w:type="pct"/>
            <w:tcBorders>
              <w:left w:val="single" w:sz="8" w:space="0" w:color="000000"/>
              <w:bottom w:val="single" w:sz="8" w:space="0" w:color="000000"/>
              <w:right w:val="single" w:sz="8" w:space="0" w:color="000000"/>
            </w:tcBorders>
            <w:shd w:val="clear" w:color="auto" w:fill="FFFFFF"/>
          </w:tcPr>
          <w:p w14:paraId="1EE70CFF"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16</w:t>
            </w:r>
          </w:p>
        </w:tc>
        <w:tc>
          <w:tcPr>
            <w:tcW w:w="663" w:type="pct"/>
            <w:tcBorders>
              <w:bottom w:val="single" w:sz="8" w:space="0" w:color="000000"/>
              <w:right w:val="single" w:sz="8" w:space="0" w:color="000000"/>
            </w:tcBorders>
            <w:shd w:val="clear" w:color="auto" w:fill="FFFFFF"/>
          </w:tcPr>
          <w:p w14:paraId="20EA549D"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58BCCF2E"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4B</w:t>
            </w:r>
          </w:p>
        </w:tc>
        <w:tc>
          <w:tcPr>
            <w:tcW w:w="1268" w:type="pct"/>
            <w:tcBorders>
              <w:bottom w:val="single" w:sz="8" w:space="0" w:color="000000"/>
              <w:right w:val="single" w:sz="8" w:space="0" w:color="000000"/>
            </w:tcBorders>
            <w:shd w:val="clear" w:color="auto" w:fill="FFFFFF"/>
          </w:tcPr>
          <w:p w14:paraId="5E650C7C"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Wasteful expenditure on comprehensive maintenance charge Rs 0.93 lakh.</w:t>
            </w:r>
          </w:p>
        </w:tc>
        <w:tc>
          <w:tcPr>
            <w:tcW w:w="1123" w:type="pct"/>
            <w:tcBorders>
              <w:bottom w:val="single" w:sz="8" w:space="0" w:color="000000"/>
              <w:right w:val="single" w:sz="8" w:space="0" w:color="000000"/>
            </w:tcBorders>
            <w:shd w:val="clear" w:color="auto" w:fill="FFFFFF"/>
          </w:tcPr>
          <w:p w14:paraId="659CE170"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No comprehensive maintenance charge was paid after 2014 after audit para. Hence para may be settled.</w:t>
            </w:r>
          </w:p>
        </w:tc>
        <w:tc>
          <w:tcPr>
            <w:tcW w:w="997" w:type="pct"/>
            <w:tcBorders>
              <w:bottom w:val="single" w:sz="8" w:space="0" w:color="000000"/>
              <w:right w:val="single" w:sz="8" w:space="0" w:color="000000"/>
            </w:tcBorders>
            <w:shd w:val="clear" w:color="auto" w:fill="FFFFFF"/>
          </w:tcPr>
          <w:p w14:paraId="4E817136" w14:textId="4D2F21B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7A94A6FF" w14:textId="77777777" w:rsidTr="00D21748">
        <w:tc>
          <w:tcPr>
            <w:tcW w:w="582" w:type="pct"/>
            <w:tcBorders>
              <w:left w:val="single" w:sz="8" w:space="0" w:color="000000"/>
              <w:bottom w:val="single" w:sz="8" w:space="0" w:color="000000"/>
              <w:right w:val="single" w:sz="8" w:space="0" w:color="000000"/>
            </w:tcBorders>
            <w:shd w:val="clear" w:color="auto" w:fill="FFFFFF"/>
          </w:tcPr>
          <w:p w14:paraId="0E91D712"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17</w:t>
            </w:r>
          </w:p>
        </w:tc>
        <w:tc>
          <w:tcPr>
            <w:tcW w:w="663" w:type="pct"/>
            <w:tcBorders>
              <w:bottom w:val="single" w:sz="8" w:space="0" w:color="000000"/>
              <w:right w:val="single" w:sz="8" w:space="0" w:color="000000"/>
            </w:tcBorders>
            <w:shd w:val="clear" w:color="auto" w:fill="FFFFFF"/>
          </w:tcPr>
          <w:p w14:paraId="0BF48118"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3E0927FF"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5</w:t>
            </w:r>
          </w:p>
        </w:tc>
        <w:tc>
          <w:tcPr>
            <w:tcW w:w="1268" w:type="pct"/>
            <w:tcBorders>
              <w:bottom w:val="single" w:sz="8" w:space="0" w:color="000000"/>
              <w:right w:val="single" w:sz="8" w:space="0" w:color="000000"/>
            </w:tcBorders>
            <w:shd w:val="clear" w:color="auto" w:fill="FFFFFF"/>
          </w:tcPr>
          <w:p w14:paraId="005036E9"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Non disposal of condemned vehicles.</w:t>
            </w:r>
          </w:p>
        </w:tc>
        <w:tc>
          <w:tcPr>
            <w:tcW w:w="1123" w:type="pct"/>
            <w:tcBorders>
              <w:bottom w:val="single" w:sz="8" w:space="0" w:color="000000"/>
              <w:right w:val="single" w:sz="8" w:space="0" w:color="000000"/>
            </w:tcBorders>
            <w:shd w:val="clear" w:color="auto" w:fill="FFFFFF"/>
          </w:tcPr>
          <w:p w14:paraId="205730E2"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The action is being taken for condemnation of </w:t>
            </w:r>
            <w:proofErr w:type="gramStart"/>
            <w:r w:rsidRPr="008B6DF6">
              <w:rPr>
                <w:rFonts w:asciiTheme="majorBidi" w:eastAsia="Aptos,sans-serif" w:hAnsiTheme="majorBidi" w:cstheme="majorBidi"/>
                <w:color w:val="595959" w:themeColor="text1" w:themeTint="A6"/>
                <w:sz w:val="24"/>
                <w:szCs w:val="24"/>
              </w:rPr>
              <w:t>the  vehicles</w:t>
            </w:r>
            <w:proofErr w:type="gramEnd"/>
            <w:r w:rsidRPr="008B6DF6">
              <w:rPr>
                <w:rFonts w:asciiTheme="majorBidi" w:eastAsia="Aptos,sans-serif" w:hAnsiTheme="majorBidi" w:cstheme="majorBidi"/>
                <w:color w:val="595959" w:themeColor="text1" w:themeTint="A6"/>
                <w:sz w:val="24"/>
                <w:szCs w:val="24"/>
              </w:rPr>
              <w:t>.</w:t>
            </w:r>
          </w:p>
        </w:tc>
        <w:tc>
          <w:tcPr>
            <w:tcW w:w="997" w:type="pct"/>
            <w:tcBorders>
              <w:bottom w:val="single" w:sz="8" w:space="0" w:color="000000"/>
              <w:right w:val="single" w:sz="8" w:space="0" w:color="000000"/>
            </w:tcBorders>
            <w:shd w:val="clear" w:color="auto" w:fill="FFFFFF"/>
          </w:tcPr>
          <w:p w14:paraId="4BFB1655" w14:textId="7884E68F"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385B1FF5" w14:textId="77777777" w:rsidTr="00D21748">
        <w:tc>
          <w:tcPr>
            <w:tcW w:w="582" w:type="pct"/>
            <w:tcBorders>
              <w:left w:val="single" w:sz="8" w:space="0" w:color="000000"/>
              <w:bottom w:val="single" w:sz="8" w:space="0" w:color="000000"/>
              <w:right w:val="single" w:sz="8" w:space="0" w:color="000000"/>
            </w:tcBorders>
            <w:shd w:val="clear" w:color="auto" w:fill="FFFFFF"/>
          </w:tcPr>
          <w:p w14:paraId="33D788F6"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18</w:t>
            </w:r>
          </w:p>
        </w:tc>
        <w:tc>
          <w:tcPr>
            <w:tcW w:w="663" w:type="pct"/>
            <w:tcBorders>
              <w:bottom w:val="single" w:sz="8" w:space="0" w:color="000000"/>
              <w:right w:val="single" w:sz="8" w:space="0" w:color="000000"/>
            </w:tcBorders>
            <w:shd w:val="clear" w:color="auto" w:fill="FFFFFF"/>
          </w:tcPr>
          <w:p w14:paraId="6EAE16D0" w14:textId="77777777" w:rsidR="0086458F" w:rsidRPr="008B6DF6" w:rsidRDefault="00000000"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27AE1469"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6</w:t>
            </w:r>
          </w:p>
        </w:tc>
        <w:tc>
          <w:tcPr>
            <w:tcW w:w="1268" w:type="pct"/>
            <w:tcBorders>
              <w:bottom w:val="single" w:sz="8" w:space="0" w:color="000000"/>
              <w:right w:val="single" w:sz="8" w:space="0" w:color="000000"/>
            </w:tcBorders>
            <w:shd w:val="clear" w:color="auto" w:fill="FFFFFF"/>
          </w:tcPr>
          <w:p w14:paraId="5C51DAE2"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Loss due to </w:t>
            </w:r>
            <w:proofErr w:type="spellStart"/>
            <w:r w:rsidRPr="008B6DF6">
              <w:rPr>
                <w:rFonts w:asciiTheme="majorBidi" w:eastAsia="Aptos,sans-serif" w:hAnsiTheme="majorBidi" w:cstheme="majorBidi"/>
                <w:color w:val="595959" w:themeColor="text1" w:themeTint="A6"/>
                <w:sz w:val="24"/>
                <w:szCs w:val="24"/>
              </w:rPr>
              <w:t>non allotment</w:t>
            </w:r>
            <w:proofErr w:type="spellEnd"/>
            <w:r w:rsidRPr="008B6DF6">
              <w:rPr>
                <w:rFonts w:asciiTheme="majorBidi" w:eastAsia="Aptos,sans-serif" w:hAnsiTheme="majorBidi" w:cstheme="majorBidi"/>
                <w:color w:val="595959" w:themeColor="text1" w:themeTint="A6"/>
                <w:sz w:val="24"/>
                <w:szCs w:val="24"/>
              </w:rPr>
              <w:t xml:space="preserve"> </w:t>
            </w:r>
            <w:proofErr w:type="gramStart"/>
            <w:r w:rsidRPr="008B6DF6">
              <w:rPr>
                <w:rFonts w:asciiTheme="majorBidi" w:eastAsia="Aptos,sans-serif" w:hAnsiTheme="majorBidi" w:cstheme="majorBidi"/>
                <w:color w:val="595959" w:themeColor="text1" w:themeTint="A6"/>
                <w:sz w:val="24"/>
                <w:szCs w:val="24"/>
              </w:rPr>
              <w:t>of  Govt.</w:t>
            </w:r>
            <w:proofErr w:type="gramEnd"/>
            <w:r w:rsidRPr="008B6DF6">
              <w:rPr>
                <w:rFonts w:asciiTheme="majorBidi" w:eastAsia="Aptos,sans-serif" w:hAnsiTheme="majorBidi" w:cstheme="majorBidi"/>
                <w:color w:val="595959" w:themeColor="text1" w:themeTint="A6"/>
                <w:sz w:val="24"/>
                <w:szCs w:val="24"/>
              </w:rPr>
              <w:t xml:space="preserve"> accommodation  Rs. 47.76 lakh.</w:t>
            </w:r>
          </w:p>
        </w:tc>
        <w:tc>
          <w:tcPr>
            <w:tcW w:w="1123" w:type="pct"/>
            <w:tcBorders>
              <w:bottom w:val="single" w:sz="8" w:space="0" w:color="000000"/>
              <w:right w:val="single" w:sz="8" w:space="0" w:color="000000"/>
            </w:tcBorders>
            <w:shd w:val="clear" w:color="auto" w:fill="FFFFFF"/>
          </w:tcPr>
          <w:p w14:paraId="4B46E8AB"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No Government accommodation is lying </w:t>
            </w:r>
            <w:r w:rsidRPr="008B6DF6">
              <w:rPr>
                <w:rFonts w:asciiTheme="majorBidi" w:eastAsia="Aptos,sans-serif" w:hAnsiTheme="majorBidi" w:cstheme="majorBidi"/>
                <w:sz w:val="24"/>
                <w:szCs w:val="24"/>
              </w:rPr>
              <w:t>vacant</w:t>
            </w:r>
            <w:r w:rsidRPr="008B6DF6">
              <w:rPr>
                <w:rFonts w:asciiTheme="majorBidi" w:eastAsia="Aptos,sans-serif" w:hAnsiTheme="majorBidi" w:cstheme="majorBidi"/>
                <w:color w:val="595959" w:themeColor="text1" w:themeTint="A6"/>
                <w:sz w:val="24"/>
                <w:szCs w:val="24"/>
              </w:rPr>
              <w:t>.  Hence para may be settled.</w:t>
            </w:r>
          </w:p>
        </w:tc>
        <w:tc>
          <w:tcPr>
            <w:tcW w:w="997" w:type="pct"/>
            <w:tcBorders>
              <w:bottom w:val="single" w:sz="8" w:space="0" w:color="000000"/>
              <w:right w:val="single" w:sz="8" w:space="0" w:color="000000"/>
            </w:tcBorders>
            <w:shd w:val="clear" w:color="auto" w:fill="FFFFFF"/>
          </w:tcPr>
          <w:p w14:paraId="7A58B66B" w14:textId="53EE993A" w:rsidR="0086458F" w:rsidRPr="008B6DF6" w:rsidRDefault="00053FDB" w:rsidP="00DE42F6">
            <w:pPr>
              <w:spacing w:after="200"/>
              <w:ind w:left="142" w:right="118" w:hanging="22"/>
              <w:rPr>
                <w:rFonts w:asciiTheme="majorBidi" w:eastAsia="Aptos,sans-serif" w:hAnsiTheme="majorBidi" w:cstheme="majorBidi"/>
                <w:b/>
                <w:bCs/>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 </w:t>
            </w:r>
            <w:r w:rsidRPr="008B6DF6">
              <w:rPr>
                <w:rFonts w:asciiTheme="majorBidi" w:eastAsia="Aptos,sans-serif" w:hAnsiTheme="majorBidi" w:cstheme="majorBidi"/>
                <w:b/>
                <w:bCs/>
                <w:color w:val="595959" w:themeColor="text1" w:themeTint="A6"/>
                <w:sz w:val="24"/>
                <w:szCs w:val="24"/>
              </w:rPr>
              <w:t>Para settled</w:t>
            </w:r>
          </w:p>
        </w:tc>
      </w:tr>
      <w:tr w:rsidR="008B6DF6" w:rsidRPr="008B6DF6" w14:paraId="5774638C" w14:textId="77777777" w:rsidTr="00D21748">
        <w:tc>
          <w:tcPr>
            <w:tcW w:w="582" w:type="pct"/>
            <w:tcBorders>
              <w:left w:val="single" w:sz="8" w:space="0" w:color="000000"/>
              <w:bottom w:val="single" w:sz="8" w:space="0" w:color="000000"/>
              <w:right w:val="single" w:sz="8" w:space="0" w:color="000000"/>
            </w:tcBorders>
            <w:shd w:val="clear" w:color="auto" w:fill="FFFFFF"/>
          </w:tcPr>
          <w:p w14:paraId="1AE5C1DD"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19</w:t>
            </w:r>
          </w:p>
        </w:tc>
        <w:tc>
          <w:tcPr>
            <w:tcW w:w="663" w:type="pct"/>
            <w:tcBorders>
              <w:bottom w:val="single" w:sz="8" w:space="0" w:color="000000"/>
              <w:right w:val="single" w:sz="8" w:space="0" w:color="000000"/>
            </w:tcBorders>
            <w:shd w:val="clear" w:color="auto" w:fill="FFFFFF"/>
          </w:tcPr>
          <w:p w14:paraId="7B4AF62D"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sz w:val="24"/>
                <w:szCs w:val="24"/>
              </w:rPr>
              <w:t>07/2015 to 03/2017</w:t>
            </w:r>
          </w:p>
        </w:tc>
        <w:tc>
          <w:tcPr>
            <w:tcW w:w="367" w:type="pct"/>
            <w:tcBorders>
              <w:bottom w:val="single" w:sz="8" w:space="0" w:color="000000"/>
              <w:right w:val="single" w:sz="8" w:space="0" w:color="000000"/>
            </w:tcBorders>
            <w:shd w:val="clear" w:color="auto" w:fill="FFFFFF"/>
          </w:tcPr>
          <w:p w14:paraId="05D313B6"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1</w:t>
            </w:r>
          </w:p>
        </w:tc>
        <w:tc>
          <w:tcPr>
            <w:tcW w:w="1268" w:type="pct"/>
            <w:tcBorders>
              <w:bottom w:val="single" w:sz="8" w:space="0" w:color="000000"/>
              <w:right w:val="single" w:sz="8" w:space="0" w:color="000000"/>
            </w:tcBorders>
            <w:shd w:val="clear" w:color="auto" w:fill="FFFFFF"/>
          </w:tcPr>
          <w:p w14:paraId="0DA7EE3C" w14:textId="77777777" w:rsidR="00D21748" w:rsidRPr="008B6DF6" w:rsidRDefault="00D21748" w:rsidP="00DE42F6">
            <w:pPr>
              <w:spacing w:after="200"/>
              <w:ind w:left="142" w:right="118" w:hanging="22"/>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Multiple payments for single bill drawn from treasury</w:t>
            </w:r>
          </w:p>
        </w:tc>
        <w:tc>
          <w:tcPr>
            <w:tcW w:w="1123" w:type="pct"/>
            <w:tcBorders>
              <w:bottom w:val="single" w:sz="8" w:space="0" w:color="000000"/>
              <w:right w:val="single" w:sz="8" w:space="0" w:color="000000"/>
            </w:tcBorders>
            <w:shd w:val="clear" w:color="auto" w:fill="FFFFFF"/>
          </w:tcPr>
          <w:p w14:paraId="7E6B215A"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997" w:type="pct"/>
            <w:tcBorders>
              <w:bottom w:val="single" w:sz="8" w:space="0" w:color="000000"/>
              <w:right w:val="single" w:sz="8" w:space="0" w:color="000000"/>
            </w:tcBorders>
            <w:shd w:val="clear" w:color="auto" w:fill="FFFFFF"/>
          </w:tcPr>
          <w:p w14:paraId="6EEB6451" w14:textId="6FDAF754"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7AE0B593" w14:textId="77777777" w:rsidTr="00D21748">
        <w:tc>
          <w:tcPr>
            <w:tcW w:w="582" w:type="pct"/>
            <w:tcBorders>
              <w:left w:val="single" w:sz="8" w:space="0" w:color="000000"/>
              <w:bottom w:val="single" w:sz="8" w:space="0" w:color="000000"/>
              <w:right w:val="single" w:sz="8" w:space="0" w:color="000000"/>
            </w:tcBorders>
            <w:shd w:val="clear" w:color="auto" w:fill="FFFFFF"/>
          </w:tcPr>
          <w:p w14:paraId="271BCFE5"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20</w:t>
            </w:r>
          </w:p>
        </w:tc>
        <w:tc>
          <w:tcPr>
            <w:tcW w:w="663" w:type="pct"/>
            <w:tcBorders>
              <w:bottom w:val="single" w:sz="8" w:space="0" w:color="000000"/>
              <w:right w:val="single" w:sz="8" w:space="0" w:color="000000"/>
            </w:tcBorders>
            <w:shd w:val="clear" w:color="auto" w:fill="FFFFFF"/>
          </w:tcPr>
          <w:p w14:paraId="71035C74"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28FECD4C"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2</w:t>
            </w:r>
          </w:p>
        </w:tc>
        <w:tc>
          <w:tcPr>
            <w:tcW w:w="1268" w:type="pct"/>
            <w:tcBorders>
              <w:bottom w:val="single" w:sz="8" w:space="0" w:color="000000"/>
              <w:right w:val="single" w:sz="8" w:space="0" w:color="000000"/>
            </w:tcBorders>
            <w:shd w:val="clear" w:color="auto" w:fill="FFFFFF"/>
          </w:tcPr>
          <w:p w14:paraId="52169986"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Non-verification of deposit in Govt. </w:t>
            </w:r>
            <w:r w:rsidRPr="008B6DF6">
              <w:rPr>
                <w:rFonts w:asciiTheme="majorBidi" w:eastAsia="Aptos,sans-serif" w:hAnsiTheme="majorBidi" w:cstheme="majorBidi"/>
                <w:color w:val="595959" w:themeColor="text1" w:themeTint="A6"/>
                <w:sz w:val="24"/>
                <w:szCs w:val="24"/>
              </w:rPr>
              <w:lastRenderedPageBreak/>
              <w:t>treasury.</w:t>
            </w:r>
          </w:p>
        </w:tc>
        <w:tc>
          <w:tcPr>
            <w:tcW w:w="1123" w:type="pct"/>
            <w:tcBorders>
              <w:bottom w:val="single" w:sz="8" w:space="0" w:color="000000"/>
              <w:right w:val="single" w:sz="8" w:space="0" w:color="000000"/>
            </w:tcBorders>
            <w:shd w:val="clear" w:color="auto" w:fill="FFFFFF"/>
          </w:tcPr>
          <w:p w14:paraId="480C9D5E"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lastRenderedPageBreak/>
              <w:t> </w:t>
            </w:r>
          </w:p>
        </w:tc>
        <w:tc>
          <w:tcPr>
            <w:tcW w:w="997" w:type="pct"/>
            <w:tcBorders>
              <w:bottom w:val="single" w:sz="8" w:space="0" w:color="000000"/>
              <w:right w:val="single" w:sz="8" w:space="0" w:color="000000"/>
            </w:tcBorders>
            <w:shd w:val="clear" w:color="auto" w:fill="FFFFFF"/>
          </w:tcPr>
          <w:p w14:paraId="26FE0A5F" w14:textId="043B2ECE"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3BAEA14D" w14:textId="77777777" w:rsidTr="00D21748">
        <w:tc>
          <w:tcPr>
            <w:tcW w:w="582" w:type="pct"/>
            <w:tcBorders>
              <w:left w:val="single" w:sz="8" w:space="0" w:color="000000"/>
              <w:bottom w:val="single" w:sz="8" w:space="0" w:color="000000"/>
              <w:right w:val="single" w:sz="8" w:space="0" w:color="000000"/>
            </w:tcBorders>
            <w:shd w:val="clear" w:color="auto" w:fill="FFFFFF"/>
          </w:tcPr>
          <w:p w14:paraId="19A2CB28"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21</w:t>
            </w:r>
          </w:p>
        </w:tc>
        <w:tc>
          <w:tcPr>
            <w:tcW w:w="663" w:type="pct"/>
            <w:tcBorders>
              <w:bottom w:val="single" w:sz="8" w:space="0" w:color="000000"/>
              <w:right w:val="single" w:sz="8" w:space="0" w:color="000000"/>
            </w:tcBorders>
            <w:shd w:val="clear" w:color="auto" w:fill="FFFFFF"/>
          </w:tcPr>
          <w:p w14:paraId="15586FA9" w14:textId="77777777" w:rsidR="0086458F" w:rsidRPr="008B6DF6" w:rsidRDefault="00000000"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7CC06DB9"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3</w:t>
            </w:r>
          </w:p>
        </w:tc>
        <w:tc>
          <w:tcPr>
            <w:tcW w:w="1268" w:type="pct"/>
            <w:tcBorders>
              <w:bottom w:val="single" w:sz="8" w:space="0" w:color="000000"/>
              <w:right w:val="single" w:sz="8" w:space="0" w:color="000000"/>
            </w:tcBorders>
            <w:shd w:val="clear" w:color="auto" w:fill="FFFFFF"/>
          </w:tcPr>
          <w:p w14:paraId="7D3E4F69"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Improper maintenance of Cash Books.</w:t>
            </w:r>
          </w:p>
        </w:tc>
        <w:tc>
          <w:tcPr>
            <w:tcW w:w="1123" w:type="pct"/>
            <w:tcBorders>
              <w:bottom w:val="single" w:sz="8" w:space="0" w:color="000000"/>
              <w:right w:val="single" w:sz="8" w:space="0" w:color="000000"/>
            </w:tcBorders>
            <w:shd w:val="clear" w:color="auto" w:fill="FFFFFF"/>
          </w:tcPr>
          <w:p w14:paraId="5A795D10"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The cash book has now been maintained properly (</w:t>
            </w:r>
            <w:r w:rsidRPr="008B6DF6">
              <w:rPr>
                <w:rFonts w:asciiTheme="majorBidi" w:eastAsia="Aptos,sans-serif" w:hAnsiTheme="majorBidi" w:cstheme="majorBidi"/>
                <w:sz w:val="24"/>
                <w:szCs w:val="24"/>
              </w:rPr>
              <w:t>copy</w:t>
            </w:r>
            <w:r w:rsidRPr="008B6DF6">
              <w:rPr>
                <w:rFonts w:asciiTheme="majorBidi" w:eastAsia="Aptos,sans-serif" w:hAnsiTheme="majorBidi" w:cstheme="majorBidi"/>
                <w:color w:val="595959" w:themeColor="text1" w:themeTint="A6"/>
                <w:sz w:val="24"/>
                <w:szCs w:val="24"/>
              </w:rPr>
              <w:t xml:space="preserve"> attached) Hence para may be dropped.</w:t>
            </w:r>
          </w:p>
        </w:tc>
        <w:tc>
          <w:tcPr>
            <w:tcW w:w="997" w:type="pct"/>
            <w:tcBorders>
              <w:bottom w:val="single" w:sz="8" w:space="0" w:color="000000"/>
              <w:right w:val="single" w:sz="8" w:space="0" w:color="000000"/>
            </w:tcBorders>
            <w:shd w:val="clear" w:color="auto" w:fill="FFFFFF"/>
          </w:tcPr>
          <w:p w14:paraId="7CF41AA2" w14:textId="7D714886" w:rsidR="0086458F" w:rsidRPr="008B6DF6" w:rsidRDefault="00053FDB"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b/>
                <w:bCs/>
                <w:color w:val="595959" w:themeColor="text1" w:themeTint="A6"/>
                <w:sz w:val="24"/>
                <w:szCs w:val="24"/>
              </w:rPr>
              <w:t>Para settled</w:t>
            </w:r>
          </w:p>
        </w:tc>
      </w:tr>
      <w:tr w:rsidR="008B6DF6" w:rsidRPr="008B6DF6" w14:paraId="64B6A734" w14:textId="77777777" w:rsidTr="00D21748">
        <w:tc>
          <w:tcPr>
            <w:tcW w:w="582" w:type="pct"/>
            <w:tcBorders>
              <w:left w:val="single" w:sz="8" w:space="0" w:color="000000"/>
              <w:bottom w:val="single" w:sz="8" w:space="0" w:color="000000"/>
              <w:right w:val="single" w:sz="8" w:space="0" w:color="000000"/>
            </w:tcBorders>
            <w:shd w:val="clear" w:color="auto" w:fill="FFFFFF"/>
          </w:tcPr>
          <w:p w14:paraId="356EE8E8"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22</w:t>
            </w:r>
          </w:p>
        </w:tc>
        <w:tc>
          <w:tcPr>
            <w:tcW w:w="663" w:type="pct"/>
            <w:tcBorders>
              <w:bottom w:val="single" w:sz="8" w:space="0" w:color="000000"/>
              <w:right w:val="single" w:sz="8" w:space="0" w:color="000000"/>
            </w:tcBorders>
            <w:shd w:val="clear" w:color="auto" w:fill="FFFFFF"/>
          </w:tcPr>
          <w:p w14:paraId="7AE9CF44" w14:textId="77777777" w:rsidR="0086458F" w:rsidRPr="008B6DF6" w:rsidRDefault="00000000"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76C14C60"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3A</w:t>
            </w:r>
          </w:p>
        </w:tc>
        <w:tc>
          <w:tcPr>
            <w:tcW w:w="1268" w:type="pct"/>
            <w:tcBorders>
              <w:bottom w:val="single" w:sz="8" w:space="0" w:color="000000"/>
              <w:right w:val="single" w:sz="8" w:space="0" w:color="000000"/>
            </w:tcBorders>
            <w:shd w:val="clear" w:color="auto" w:fill="FFFFFF"/>
          </w:tcPr>
          <w:p w14:paraId="709BF5A2"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Other irregularities.</w:t>
            </w:r>
          </w:p>
        </w:tc>
        <w:tc>
          <w:tcPr>
            <w:tcW w:w="1123" w:type="pct"/>
            <w:tcBorders>
              <w:bottom w:val="single" w:sz="8" w:space="0" w:color="000000"/>
              <w:right w:val="single" w:sz="8" w:space="0" w:color="000000"/>
            </w:tcBorders>
            <w:shd w:val="clear" w:color="auto" w:fill="FFFFFF"/>
          </w:tcPr>
          <w:p w14:paraId="2A2B444F"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All irregularities have been </w:t>
            </w:r>
            <w:proofErr w:type="spellStart"/>
            <w:r w:rsidRPr="008B6DF6">
              <w:rPr>
                <w:rFonts w:asciiTheme="majorBidi" w:eastAsia="Aptos,sans-serif" w:hAnsiTheme="majorBidi" w:cstheme="majorBidi"/>
                <w:color w:val="595959" w:themeColor="text1" w:themeTint="A6"/>
                <w:sz w:val="24"/>
                <w:szCs w:val="24"/>
              </w:rPr>
              <w:t>removed.and</w:t>
            </w:r>
            <w:proofErr w:type="spellEnd"/>
            <w:r w:rsidRPr="008B6DF6">
              <w:rPr>
                <w:rFonts w:asciiTheme="majorBidi" w:eastAsia="Aptos,sans-serif" w:hAnsiTheme="majorBidi" w:cstheme="majorBidi"/>
                <w:color w:val="595959" w:themeColor="text1" w:themeTint="A6"/>
                <w:sz w:val="24"/>
                <w:szCs w:val="24"/>
              </w:rPr>
              <w:t xml:space="preserve"> shown to audit.  Hence para may be dropped</w:t>
            </w:r>
          </w:p>
        </w:tc>
        <w:tc>
          <w:tcPr>
            <w:tcW w:w="997" w:type="pct"/>
            <w:tcBorders>
              <w:bottom w:val="single" w:sz="8" w:space="0" w:color="000000"/>
              <w:right w:val="single" w:sz="8" w:space="0" w:color="000000"/>
            </w:tcBorders>
            <w:shd w:val="clear" w:color="auto" w:fill="FFFFFF"/>
          </w:tcPr>
          <w:p w14:paraId="58E8594C" w14:textId="66DAD626" w:rsidR="0086458F"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Para </w:t>
            </w:r>
            <w:proofErr w:type="gramStart"/>
            <w:r w:rsidRPr="008B6DF6">
              <w:rPr>
                <w:rFonts w:asciiTheme="majorBidi" w:eastAsia="Aptos,sans-serif" w:hAnsiTheme="majorBidi" w:cstheme="majorBidi"/>
                <w:color w:val="595959" w:themeColor="text1" w:themeTint="A6"/>
                <w:sz w:val="24"/>
                <w:szCs w:val="24"/>
              </w:rPr>
              <w:t>stands.</w:t>
            </w:r>
            <w:r w:rsidR="00000000" w:rsidRPr="008B6DF6">
              <w:rPr>
                <w:rFonts w:asciiTheme="majorBidi" w:eastAsia="Aptos,sans-serif" w:hAnsiTheme="majorBidi" w:cstheme="majorBidi"/>
                <w:color w:val="595959" w:themeColor="text1" w:themeTint="A6"/>
                <w:sz w:val="24"/>
                <w:szCs w:val="24"/>
              </w:rPr>
              <w:t>.</w:t>
            </w:r>
            <w:proofErr w:type="gramEnd"/>
          </w:p>
        </w:tc>
      </w:tr>
      <w:tr w:rsidR="008B6DF6" w:rsidRPr="008B6DF6" w14:paraId="5091C98A" w14:textId="77777777" w:rsidTr="00D21748">
        <w:tc>
          <w:tcPr>
            <w:tcW w:w="582" w:type="pct"/>
            <w:tcBorders>
              <w:left w:val="single" w:sz="8" w:space="0" w:color="000000"/>
              <w:bottom w:val="single" w:sz="8" w:space="0" w:color="000000"/>
              <w:right w:val="single" w:sz="8" w:space="0" w:color="000000"/>
            </w:tcBorders>
            <w:shd w:val="clear" w:color="auto" w:fill="FFFFFF"/>
          </w:tcPr>
          <w:p w14:paraId="4E3953A0"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23</w:t>
            </w:r>
          </w:p>
        </w:tc>
        <w:tc>
          <w:tcPr>
            <w:tcW w:w="663" w:type="pct"/>
            <w:tcBorders>
              <w:bottom w:val="single" w:sz="8" w:space="0" w:color="000000"/>
              <w:right w:val="single" w:sz="8" w:space="0" w:color="000000"/>
            </w:tcBorders>
            <w:shd w:val="clear" w:color="auto" w:fill="FFFFFF"/>
          </w:tcPr>
          <w:p w14:paraId="084A03E2" w14:textId="77777777" w:rsidR="0086458F" w:rsidRPr="008B6DF6" w:rsidRDefault="00000000"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1A83B804"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4</w:t>
            </w:r>
          </w:p>
        </w:tc>
        <w:tc>
          <w:tcPr>
            <w:tcW w:w="1268" w:type="pct"/>
            <w:tcBorders>
              <w:bottom w:val="single" w:sz="8" w:space="0" w:color="000000"/>
              <w:right w:val="single" w:sz="8" w:space="0" w:color="000000"/>
            </w:tcBorders>
            <w:shd w:val="clear" w:color="auto" w:fill="FFFFFF"/>
          </w:tcPr>
          <w:p w14:paraId="4A372CCC"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Non-maintenance of Register of allotment of Residential Quarters.</w:t>
            </w:r>
          </w:p>
        </w:tc>
        <w:tc>
          <w:tcPr>
            <w:tcW w:w="1123" w:type="pct"/>
            <w:tcBorders>
              <w:bottom w:val="single" w:sz="8" w:space="0" w:color="000000"/>
              <w:right w:val="single" w:sz="8" w:space="0" w:color="000000"/>
            </w:tcBorders>
            <w:shd w:val="clear" w:color="auto" w:fill="FFFFFF"/>
          </w:tcPr>
          <w:p w14:paraId="41BE628E"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Register of </w:t>
            </w:r>
            <w:r w:rsidRPr="008B6DF6">
              <w:rPr>
                <w:rFonts w:asciiTheme="majorBidi" w:eastAsia="Aptos,sans-serif" w:hAnsiTheme="majorBidi" w:cstheme="majorBidi"/>
                <w:sz w:val="24"/>
                <w:szCs w:val="24"/>
              </w:rPr>
              <w:t>allotment</w:t>
            </w:r>
            <w:r w:rsidRPr="008B6DF6">
              <w:rPr>
                <w:rFonts w:asciiTheme="majorBidi" w:eastAsia="Aptos,sans-serif" w:hAnsiTheme="majorBidi" w:cstheme="majorBidi"/>
                <w:color w:val="595959" w:themeColor="text1" w:themeTint="A6"/>
                <w:sz w:val="24"/>
                <w:szCs w:val="24"/>
              </w:rPr>
              <w:t xml:space="preserve"> of quarter has been maintained now.  Hene para m</w:t>
            </w:r>
          </w:p>
        </w:tc>
        <w:tc>
          <w:tcPr>
            <w:tcW w:w="997" w:type="pct"/>
            <w:tcBorders>
              <w:bottom w:val="single" w:sz="8" w:space="0" w:color="000000"/>
              <w:right w:val="single" w:sz="8" w:space="0" w:color="000000"/>
            </w:tcBorders>
            <w:shd w:val="clear" w:color="auto" w:fill="FFFFFF"/>
          </w:tcPr>
          <w:p w14:paraId="3FD7B043" w14:textId="376F99FC" w:rsidR="0086458F" w:rsidRPr="008B6DF6" w:rsidRDefault="00053FDB"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b/>
                <w:bCs/>
                <w:color w:val="595959" w:themeColor="text1" w:themeTint="A6"/>
                <w:sz w:val="24"/>
                <w:szCs w:val="24"/>
              </w:rPr>
              <w:t>Para settled</w:t>
            </w:r>
            <w:r w:rsidR="00000000" w:rsidRPr="008B6DF6">
              <w:rPr>
                <w:rFonts w:asciiTheme="majorBidi" w:eastAsia="Aptos,sans-serif" w:hAnsiTheme="majorBidi" w:cstheme="majorBidi"/>
                <w:color w:val="595959" w:themeColor="text1" w:themeTint="A6"/>
                <w:sz w:val="24"/>
                <w:szCs w:val="24"/>
              </w:rPr>
              <w:t>.</w:t>
            </w:r>
          </w:p>
        </w:tc>
      </w:tr>
      <w:tr w:rsidR="008B6DF6" w:rsidRPr="008B6DF6" w14:paraId="48AEDC19" w14:textId="77777777" w:rsidTr="00D21748">
        <w:tc>
          <w:tcPr>
            <w:tcW w:w="582" w:type="pct"/>
            <w:tcBorders>
              <w:left w:val="single" w:sz="8" w:space="0" w:color="000000"/>
              <w:bottom w:val="single" w:sz="8" w:space="0" w:color="000000"/>
              <w:right w:val="single" w:sz="8" w:space="0" w:color="000000"/>
            </w:tcBorders>
            <w:shd w:val="clear" w:color="auto" w:fill="FFFFFF"/>
          </w:tcPr>
          <w:p w14:paraId="03ED8CC0"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24</w:t>
            </w:r>
          </w:p>
        </w:tc>
        <w:tc>
          <w:tcPr>
            <w:tcW w:w="663" w:type="pct"/>
            <w:tcBorders>
              <w:bottom w:val="single" w:sz="8" w:space="0" w:color="000000"/>
              <w:right w:val="single" w:sz="8" w:space="0" w:color="000000"/>
            </w:tcBorders>
            <w:shd w:val="clear" w:color="auto" w:fill="FFFFFF"/>
          </w:tcPr>
          <w:p w14:paraId="4B3D5E84"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0C5FD3B6"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5</w:t>
            </w:r>
          </w:p>
        </w:tc>
        <w:tc>
          <w:tcPr>
            <w:tcW w:w="1268" w:type="pct"/>
            <w:tcBorders>
              <w:bottom w:val="single" w:sz="8" w:space="0" w:color="000000"/>
              <w:right w:val="single" w:sz="8" w:space="0" w:color="000000"/>
            </w:tcBorders>
            <w:shd w:val="clear" w:color="auto" w:fill="FFFFFF"/>
          </w:tcPr>
          <w:p w14:paraId="534993DB"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Non-conducting of physical verification of store and stock.</w:t>
            </w:r>
          </w:p>
        </w:tc>
        <w:tc>
          <w:tcPr>
            <w:tcW w:w="1123" w:type="pct"/>
            <w:tcBorders>
              <w:bottom w:val="single" w:sz="8" w:space="0" w:color="000000"/>
              <w:right w:val="single" w:sz="8" w:space="0" w:color="000000"/>
            </w:tcBorders>
            <w:shd w:val="clear" w:color="auto" w:fill="FFFFFF"/>
          </w:tcPr>
          <w:p w14:paraId="48BA0EE0"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Physical verification has been conducted.  Hence para may be dropped.</w:t>
            </w:r>
          </w:p>
        </w:tc>
        <w:tc>
          <w:tcPr>
            <w:tcW w:w="997" w:type="pct"/>
            <w:tcBorders>
              <w:bottom w:val="single" w:sz="8" w:space="0" w:color="000000"/>
              <w:right w:val="single" w:sz="8" w:space="0" w:color="000000"/>
            </w:tcBorders>
            <w:shd w:val="clear" w:color="auto" w:fill="FFFFFF"/>
          </w:tcPr>
          <w:p w14:paraId="24D98ACF" w14:textId="298DCBD3"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3FFA2A11" w14:textId="77777777" w:rsidTr="00D21748">
        <w:tc>
          <w:tcPr>
            <w:tcW w:w="582" w:type="pct"/>
            <w:tcBorders>
              <w:left w:val="single" w:sz="8" w:space="0" w:color="000000"/>
              <w:bottom w:val="single" w:sz="8" w:space="0" w:color="000000"/>
              <w:right w:val="single" w:sz="8" w:space="0" w:color="000000"/>
            </w:tcBorders>
            <w:shd w:val="clear" w:color="auto" w:fill="FFFFFF"/>
          </w:tcPr>
          <w:p w14:paraId="773E8E0F"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25</w:t>
            </w:r>
          </w:p>
        </w:tc>
        <w:tc>
          <w:tcPr>
            <w:tcW w:w="663" w:type="pct"/>
            <w:tcBorders>
              <w:bottom w:val="single" w:sz="8" w:space="0" w:color="000000"/>
              <w:right w:val="single" w:sz="8" w:space="0" w:color="000000"/>
            </w:tcBorders>
            <w:shd w:val="clear" w:color="auto" w:fill="FFFFFF"/>
          </w:tcPr>
          <w:p w14:paraId="35DCD3A1"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73AF9CD4"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6</w:t>
            </w:r>
          </w:p>
        </w:tc>
        <w:tc>
          <w:tcPr>
            <w:tcW w:w="1268" w:type="pct"/>
            <w:tcBorders>
              <w:bottom w:val="single" w:sz="8" w:space="0" w:color="000000"/>
              <w:right w:val="single" w:sz="8" w:space="0" w:color="000000"/>
            </w:tcBorders>
            <w:shd w:val="clear" w:color="auto" w:fill="FFFFFF"/>
          </w:tcPr>
          <w:p w14:paraId="33206CF3"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Non disposal of unserviceable articles.</w:t>
            </w:r>
          </w:p>
        </w:tc>
        <w:tc>
          <w:tcPr>
            <w:tcW w:w="1123" w:type="pct"/>
            <w:tcBorders>
              <w:bottom w:val="single" w:sz="8" w:space="0" w:color="000000"/>
              <w:right w:val="single" w:sz="8" w:space="0" w:color="000000"/>
            </w:tcBorders>
            <w:shd w:val="clear" w:color="auto" w:fill="FFFFFF"/>
          </w:tcPr>
          <w:p w14:paraId="7E006A89"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997" w:type="pct"/>
            <w:tcBorders>
              <w:bottom w:val="single" w:sz="8" w:space="0" w:color="000000"/>
              <w:right w:val="single" w:sz="8" w:space="0" w:color="000000"/>
            </w:tcBorders>
            <w:shd w:val="clear" w:color="auto" w:fill="FFFFFF"/>
          </w:tcPr>
          <w:p w14:paraId="7103F5D0" w14:textId="58506E2F"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10BA8318" w14:textId="77777777" w:rsidTr="00D21748">
        <w:tc>
          <w:tcPr>
            <w:tcW w:w="582" w:type="pct"/>
            <w:tcBorders>
              <w:left w:val="single" w:sz="8" w:space="0" w:color="000000"/>
              <w:bottom w:val="single" w:sz="8" w:space="0" w:color="000000"/>
              <w:right w:val="single" w:sz="8" w:space="0" w:color="000000"/>
            </w:tcBorders>
            <w:shd w:val="clear" w:color="auto" w:fill="FFFFFF"/>
          </w:tcPr>
          <w:p w14:paraId="7B2CB19A"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26</w:t>
            </w:r>
          </w:p>
        </w:tc>
        <w:tc>
          <w:tcPr>
            <w:tcW w:w="663" w:type="pct"/>
            <w:tcBorders>
              <w:bottom w:val="single" w:sz="8" w:space="0" w:color="000000"/>
              <w:right w:val="single" w:sz="8" w:space="0" w:color="000000"/>
            </w:tcBorders>
            <w:shd w:val="clear" w:color="auto" w:fill="FFFFFF"/>
          </w:tcPr>
          <w:p w14:paraId="7CA66291"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16205E2C"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7</w:t>
            </w:r>
          </w:p>
        </w:tc>
        <w:tc>
          <w:tcPr>
            <w:tcW w:w="1268" w:type="pct"/>
            <w:tcBorders>
              <w:bottom w:val="single" w:sz="8" w:space="0" w:color="000000"/>
              <w:right w:val="single" w:sz="8" w:space="0" w:color="000000"/>
            </w:tcBorders>
            <w:shd w:val="clear" w:color="auto" w:fill="FFFFFF"/>
          </w:tcPr>
          <w:p w14:paraId="72C97D72"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Non-reconciliation of GPF withdrawals.</w:t>
            </w:r>
          </w:p>
        </w:tc>
        <w:tc>
          <w:tcPr>
            <w:tcW w:w="1123" w:type="pct"/>
            <w:tcBorders>
              <w:bottom w:val="single" w:sz="8" w:space="0" w:color="000000"/>
              <w:right w:val="single" w:sz="8" w:space="0" w:color="000000"/>
            </w:tcBorders>
            <w:shd w:val="clear" w:color="auto" w:fill="FFFFFF"/>
          </w:tcPr>
          <w:p w14:paraId="36DE78D9"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All GPF withdrawals have been reconciled and no amount is pending hence para may be dropped.</w:t>
            </w:r>
          </w:p>
        </w:tc>
        <w:tc>
          <w:tcPr>
            <w:tcW w:w="997" w:type="pct"/>
            <w:tcBorders>
              <w:bottom w:val="single" w:sz="8" w:space="0" w:color="000000"/>
              <w:right w:val="single" w:sz="8" w:space="0" w:color="000000"/>
            </w:tcBorders>
            <w:shd w:val="clear" w:color="auto" w:fill="FFFFFF"/>
          </w:tcPr>
          <w:p w14:paraId="0FCEEF2E" w14:textId="34106178"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1795AF56" w14:textId="77777777" w:rsidTr="00D21748">
        <w:tc>
          <w:tcPr>
            <w:tcW w:w="582" w:type="pct"/>
            <w:tcBorders>
              <w:left w:val="single" w:sz="8" w:space="0" w:color="000000"/>
              <w:bottom w:val="single" w:sz="8" w:space="0" w:color="000000"/>
              <w:right w:val="single" w:sz="8" w:space="0" w:color="000000"/>
            </w:tcBorders>
            <w:shd w:val="clear" w:color="auto" w:fill="FFFFFF"/>
          </w:tcPr>
          <w:p w14:paraId="5E43D8DA"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27</w:t>
            </w:r>
          </w:p>
        </w:tc>
        <w:tc>
          <w:tcPr>
            <w:tcW w:w="663" w:type="pct"/>
            <w:tcBorders>
              <w:bottom w:val="single" w:sz="8" w:space="0" w:color="000000"/>
              <w:right w:val="single" w:sz="8" w:space="0" w:color="000000"/>
            </w:tcBorders>
            <w:shd w:val="clear" w:color="auto" w:fill="FFFFFF"/>
          </w:tcPr>
          <w:p w14:paraId="6BE318AE" w14:textId="77777777" w:rsidR="00D21748" w:rsidRPr="008B6DF6" w:rsidRDefault="00D21748"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0236C439"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8</w:t>
            </w:r>
          </w:p>
        </w:tc>
        <w:tc>
          <w:tcPr>
            <w:tcW w:w="1268" w:type="pct"/>
            <w:tcBorders>
              <w:bottom w:val="single" w:sz="8" w:space="0" w:color="000000"/>
              <w:right w:val="single" w:sz="8" w:space="0" w:color="000000"/>
            </w:tcBorders>
            <w:shd w:val="clear" w:color="auto" w:fill="FFFFFF"/>
          </w:tcPr>
          <w:p w14:paraId="0A127FAC"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Non-maintenance of bill </w:t>
            </w:r>
            <w:proofErr w:type="gramStart"/>
            <w:r w:rsidRPr="008B6DF6">
              <w:rPr>
                <w:rFonts w:asciiTheme="majorBidi" w:eastAsia="Aptos,sans-serif" w:hAnsiTheme="majorBidi" w:cstheme="majorBidi"/>
                <w:color w:val="595959" w:themeColor="text1" w:themeTint="A6"/>
                <w:sz w:val="24"/>
                <w:szCs w:val="24"/>
              </w:rPr>
              <w:t>register</w:t>
            </w:r>
            <w:proofErr w:type="gramEnd"/>
            <w:r w:rsidRPr="008B6DF6">
              <w:rPr>
                <w:rFonts w:asciiTheme="majorBidi" w:eastAsia="Aptos,sans-serif" w:hAnsiTheme="majorBidi" w:cstheme="majorBidi"/>
                <w:color w:val="595959" w:themeColor="text1" w:themeTint="A6"/>
                <w:sz w:val="24"/>
                <w:szCs w:val="24"/>
              </w:rPr>
              <w:t xml:space="preserve"> in prescribed format and non-review thereof.</w:t>
            </w:r>
          </w:p>
        </w:tc>
        <w:tc>
          <w:tcPr>
            <w:tcW w:w="1123" w:type="pct"/>
            <w:tcBorders>
              <w:bottom w:val="single" w:sz="8" w:space="0" w:color="000000"/>
              <w:right w:val="single" w:sz="8" w:space="0" w:color="000000"/>
            </w:tcBorders>
            <w:shd w:val="clear" w:color="auto" w:fill="FFFFFF"/>
          </w:tcPr>
          <w:p w14:paraId="02B8AF79"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Bill register has been maintained as suggested by the audit hence para may be dropped.</w:t>
            </w:r>
          </w:p>
        </w:tc>
        <w:tc>
          <w:tcPr>
            <w:tcW w:w="997" w:type="pct"/>
            <w:tcBorders>
              <w:bottom w:val="single" w:sz="8" w:space="0" w:color="000000"/>
              <w:right w:val="single" w:sz="8" w:space="0" w:color="000000"/>
            </w:tcBorders>
            <w:shd w:val="clear" w:color="auto" w:fill="FFFFFF"/>
          </w:tcPr>
          <w:p w14:paraId="02307218" w14:textId="5D3D62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244F9CF9" w14:textId="77777777" w:rsidTr="00D21748">
        <w:tc>
          <w:tcPr>
            <w:tcW w:w="582" w:type="pct"/>
            <w:tcBorders>
              <w:left w:val="single" w:sz="8" w:space="0" w:color="000000"/>
              <w:bottom w:val="single" w:sz="8" w:space="0" w:color="000000"/>
              <w:right w:val="single" w:sz="8" w:space="0" w:color="000000"/>
            </w:tcBorders>
            <w:shd w:val="clear" w:color="auto" w:fill="FFFFFF"/>
          </w:tcPr>
          <w:p w14:paraId="647424AF"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28</w:t>
            </w:r>
          </w:p>
        </w:tc>
        <w:tc>
          <w:tcPr>
            <w:tcW w:w="663" w:type="pct"/>
            <w:tcBorders>
              <w:bottom w:val="single" w:sz="8" w:space="0" w:color="000000"/>
              <w:right w:val="single" w:sz="8" w:space="0" w:color="000000"/>
            </w:tcBorders>
            <w:shd w:val="clear" w:color="auto" w:fill="FFFFFF"/>
          </w:tcPr>
          <w:p w14:paraId="56B02833"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sz w:val="24"/>
                <w:szCs w:val="24"/>
              </w:rPr>
              <w:t xml:space="preserve">04/2017 to </w:t>
            </w:r>
            <w:r w:rsidRPr="008B6DF6">
              <w:rPr>
                <w:rFonts w:asciiTheme="majorBidi" w:eastAsia="Aptos,sans-serif" w:hAnsiTheme="majorBidi" w:cstheme="majorBidi"/>
                <w:sz w:val="24"/>
                <w:szCs w:val="24"/>
              </w:rPr>
              <w:lastRenderedPageBreak/>
              <w:t>03/2019</w:t>
            </w:r>
          </w:p>
        </w:tc>
        <w:tc>
          <w:tcPr>
            <w:tcW w:w="367" w:type="pct"/>
            <w:tcBorders>
              <w:bottom w:val="single" w:sz="8" w:space="0" w:color="000000"/>
              <w:right w:val="single" w:sz="8" w:space="0" w:color="000000"/>
            </w:tcBorders>
            <w:shd w:val="clear" w:color="auto" w:fill="FFFFFF"/>
          </w:tcPr>
          <w:p w14:paraId="3F030DC9"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lastRenderedPageBreak/>
              <w:t>1</w:t>
            </w:r>
          </w:p>
        </w:tc>
        <w:tc>
          <w:tcPr>
            <w:tcW w:w="1268" w:type="pct"/>
            <w:tcBorders>
              <w:bottom w:val="single" w:sz="8" w:space="0" w:color="000000"/>
              <w:right w:val="single" w:sz="8" w:space="0" w:color="000000"/>
            </w:tcBorders>
            <w:shd w:val="clear" w:color="auto" w:fill="FFFFFF"/>
          </w:tcPr>
          <w:p w14:paraId="7334A904"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Non-reconciliation of GPF withdrawals – </w:t>
            </w:r>
            <w:r w:rsidRPr="008B6DF6">
              <w:rPr>
                <w:rFonts w:asciiTheme="majorBidi" w:eastAsia="Aptos,sans-serif" w:hAnsiTheme="majorBidi" w:cstheme="majorBidi"/>
                <w:color w:val="595959" w:themeColor="text1" w:themeTint="A6"/>
                <w:sz w:val="24"/>
                <w:szCs w:val="24"/>
              </w:rPr>
              <w:lastRenderedPageBreak/>
              <w:t>Rs. 242.19 lakh</w:t>
            </w:r>
          </w:p>
        </w:tc>
        <w:tc>
          <w:tcPr>
            <w:tcW w:w="1123" w:type="pct"/>
            <w:tcBorders>
              <w:bottom w:val="single" w:sz="8" w:space="0" w:color="000000"/>
              <w:right w:val="single" w:sz="8" w:space="0" w:color="000000"/>
            </w:tcBorders>
            <w:shd w:val="clear" w:color="auto" w:fill="FFFFFF"/>
          </w:tcPr>
          <w:p w14:paraId="4644E5DB" w14:textId="7777777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lastRenderedPageBreak/>
              <w:t xml:space="preserve">The GPF withdrawals have </w:t>
            </w:r>
            <w:r w:rsidRPr="008B6DF6">
              <w:rPr>
                <w:rFonts w:asciiTheme="majorBidi" w:eastAsia="Aptos,sans-serif" w:hAnsiTheme="majorBidi" w:cstheme="majorBidi"/>
                <w:color w:val="595959" w:themeColor="text1" w:themeTint="A6"/>
                <w:sz w:val="24"/>
                <w:szCs w:val="24"/>
              </w:rPr>
              <w:lastRenderedPageBreak/>
              <w:t>been reconciled with Head office hence para may be dropped</w:t>
            </w:r>
          </w:p>
        </w:tc>
        <w:tc>
          <w:tcPr>
            <w:tcW w:w="997" w:type="pct"/>
            <w:tcBorders>
              <w:bottom w:val="single" w:sz="8" w:space="0" w:color="000000"/>
              <w:right w:val="single" w:sz="8" w:space="0" w:color="000000"/>
            </w:tcBorders>
            <w:shd w:val="clear" w:color="auto" w:fill="FFFFFF"/>
          </w:tcPr>
          <w:p w14:paraId="5C32CF82" w14:textId="2958F697" w:rsidR="00D21748"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lastRenderedPageBreak/>
              <w:t>Para stands.</w:t>
            </w:r>
          </w:p>
        </w:tc>
      </w:tr>
      <w:tr w:rsidR="008B6DF6" w:rsidRPr="008B6DF6" w14:paraId="6F090B58" w14:textId="77777777" w:rsidTr="00D21748">
        <w:tc>
          <w:tcPr>
            <w:tcW w:w="582" w:type="pct"/>
            <w:tcBorders>
              <w:left w:val="single" w:sz="8" w:space="0" w:color="000000"/>
              <w:bottom w:val="single" w:sz="8" w:space="0" w:color="000000"/>
              <w:right w:val="single" w:sz="8" w:space="0" w:color="000000"/>
            </w:tcBorders>
            <w:shd w:val="clear" w:color="auto" w:fill="FFFFFF"/>
          </w:tcPr>
          <w:p w14:paraId="1D45C1C5"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29</w:t>
            </w:r>
          </w:p>
        </w:tc>
        <w:tc>
          <w:tcPr>
            <w:tcW w:w="663" w:type="pct"/>
            <w:tcBorders>
              <w:bottom w:val="single" w:sz="8" w:space="0" w:color="000000"/>
              <w:right w:val="single" w:sz="8" w:space="0" w:color="000000"/>
            </w:tcBorders>
            <w:shd w:val="clear" w:color="auto" w:fill="FFFFFF"/>
          </w:tcPr>
          <w:p w14:paraId="182756B8" w14:textId="77777777" w:rsidR="0086458F" w:rsidRPr="008B6DF6" w:rsidRDefault="00000000"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38369481"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2</w:t>
            </w:r>
          </w:p>
        </w:tc>
        <w:tc>
          <w:tcPr>
            <w:tcW w:w="1268" w:type="pct"/>
            <w:tcBorders>
              <w:bottom w:val="single" w:sz="8" w:space="0" w:color="000000"/>
              <w:right w:val="single" w:sz="8" w:space="0" w:color="000000"/>
            </w:tcBorders>
            <w:shd w:val="clear" w:color="auto" w:fill="FFFFFF"/>
          </w:tcPr>
          <w:p w14:paraId="20EBF387"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Irregularities in the maintenance of Cash Book</w:t>
            </w:r>
          </w:p>
        </w:tc>
        <w:tc>
          <w:tcPr>
            <w:tcW w:w="1123" w:type="pct"/>
            <w:tcBorders>
              <w:bottom w:val="single" w:sz="8" w:space="0" w:color="000000"/>
              <w:right w:val="single" w:sz="8" w:space="0" w:color="000000"/>
            </w:tcBorders>
            <w:shd w:val="clear" w:color="auto" w:fill="FFFFFF"/>
          </w:tcPr>
          <w:p w14:paraId="16EA53A5"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The irregularities in cash book as suggested by the audit has been removed hence para may be settled.</w:t>
            </w:r>
          </w:p>
        </w:tc>
        <w:tc>
          <w:tcPr>
            <w:tcW w:w="997" w:type="pct"/>
            <w:tcBorders>
              <w:bottom w:val="single" w:sz="8" w:space="0" w:color="000000"/>
              <w:right w:val="single" w:sz="8" w:space="0" w:color="000000"/>
            </w:tcBorders>
            <w:shd w:val="clear" w:color="auto" w:fill="FFFFFF"/>
          </w:tcPr>
          <w:p w14:paraId="36978D00" w14:textId="5CC6176A" w:rsidR="0086458F"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r w:rsidR="00000000" w:rsidRPr="008B6DF6">
              <w:rPr>
                <w:rFonts w:asciiTheme="majorBidi" w:eastAsia="Aptos,sans-serif" w:hAnsiTheme="majorBidi" w:cstheme="majorBidi"/>
                <w:color w:val="595959" w:themeColor="text1" w:themeTint="A6"/>
                <w:sz w:val="24"/>
                <w:szCs w:val="24"/>
              </w:rPr>
              <w:t>.</w:t>
            </w:r>
          </w:p>
        </w:tc>
      </w:tr>
      <w:tr w:rsidR="008B6DF6" w:rsidRPr="008B6DF6" w14:paraId="5BAC0B9E" w14:textId="77777777" w:rsidTr="00D21748">
        <w:tc>
          <w:tcPr>
            <w:tcW w:w="582" w:type="pct"/>
            <w:tcBorders>
              <w:left w:val="single" w:sz="8" w:space="0" w:color="000000"/>
              <w:bottom w:val="single" w:sz="8" w:space="0" w:color="000000"/>
              <w:right w:val="single" w:sz="8" w:space="0" w:color="000000"/>
            </w:tcBorders>
            <w:shd w:val="clear" w:color="auto" w:fill="FFFFFF"/>
          </w:tcPr>
          <w:p w14:paraId="490520B6"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30</w:t>
            </w:r>
          </w:p>
        </w:tc>
        <w:tc>
          <w:tcPr>
            <w:tcW w:w="663" w:type="pct"/>
            <w:tcBorders>
              <w:bottom w:val="single" w:sz="8" w:space="0" w:color="000000"/>
              <w:right w:val="single" w:sz="8" w:space="0" w:color="000000"/>
            </w:tcBorders>
            <w:shd w:val="clear" w:color="auto" w:fill="FFFFFF"/>
          </w:tcPr>
          <w:p w14:paraId="64C4B5C4" w14:textId="77777777" w:rsidR="0086458F" w:rsidRPr="008B6DF6" w:rsidRDefault="00000000"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697DFD43"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3</w:t>
            </w:r>
          </w:p>
        </w:tc>
        <w:tc>
          <w:tcPr>
            <w:tcW w:w="1268" w:type="pct"/>
            <w:tcBorders>
              <w:bottom w:val="single" w:sz="8" w:space="0" w:color="000000"/>
              <w:right w:val="single" w:sz="8" w:space="0" w:color="000000"/>
            </w:tcBorders>
            <w:shd w:val="clear" w:color="auto" w:fill="FFFFFF"/>
          </w:tcPr>
          <w:p w14:paraId="2169E41C" w14:textId="77777777" w:rsidR="0086458F" w:rsidRPr="008B6DF6" w:rsidRDefault="00000000" w:rsidP="00DE42F6">
            <w:pPr>
              <w:spacing w:after="200"/>
              <w:ind w:left="142" w:right="118" w:hanging="22"/>
              <w:rPr>
                <w:rFonts w:asciiTheme="majorBidi" w:eastAsia="'Times New Roman',serif" w:hAnsiTheme="majorBidi" w:cstheme="majorBidi"/>
                <w:color w:val="595959" w:themeColor="text1" w:themeTint="A6"/>
                <w:sz w:val="24"/>
                <w:szCs w:val="24"/>
              </w:rPr>
            </w:pPr>
            <w:r w:rsidRPr="008B6DF6">
              <w:rPr>
                <w:rFonts w:asciiTheme="majorBidi" w:eastAsia="'Times New Roman',serif" w:hAnsiTheme="majorBidi" w:cstheme="majorBidi"/>
                <w:color w:val="595959" w:themeColor="text1" w:themeTint="A6"/>
                <w:sz w:val="24"/>
                <w:szCs w:val="24"/>
              </w:rPr>
              <w:t>Non-disbursement of medical claims of IPs Rs. 26.89 lakh.</w:t>
            </w:r>
          </w:p>
        </w:tc>
        <w:tc>
          <w:tcPr>
            <w:tcW w:w="1123" w:type="pct"/>
            <w:tcBorders>
              <w:bottom w:val="single" w:sz="8" w:space="0" w:color="000000"/>
              <w:right w:val="single" w:sz="8" w:space="0" w:color="000000"/>
            </w:tcBorders>
            <w:shd w:val="clear" w:color="auto" w:fill="FFFFFF"/>
          </w:tcPr>
          <w:p w14:paraId="7660C7CE"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All medical claims have been verified and no claim is pending.  Hence para may be settled.</w:t>
            </w:r>
          </w:p>
        </w:tc>
        <w:tc>
          <w:tcPr>
            <w:tcW w:w="997" w:type="pct"/>
            <w:tcBorders>
              <w:bottom w:val="single" w:sz="8" w:space="0" w:color="000000"/>
              <w:right w:val="single" w:sz="8" w:space="0" w:color="000000"/>
            </w:tcBorders>
            <w:shd w:val="clear" w:color="auto" w:fill="FFFFFF"/>
          </w:tcPr>
          <w:p w14:paraId="79DE2E88" w14:textId="18A3E355" w:rsidR="0086458F"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62E47C44" w14:textId="77777777" w:rsidTr="00D21748">
        <w:tc>
          <w:tcPr>
            <w:tcW w:w="582" w:type="pct"/>
            <w:tcBorders>
              <w:left w:val="single" w:sz="8" w:space="0" w:color="000000"/>
              <w:bottom w:val="single" w:sz="8" w:space="0" w:color="000000"/>
              <w:right w:val="single" w:sz="8" w:space="0" w:color="000000"/>
            </w:tcBorders>
            <w:shd w:val="clear" w:color="auto" w:fill="FFFFFF"/>
          </w:tcPr>
          <w:p w14:paraId="7246A21C"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31</w:t>
            </w:r>
          </w:p>
        </w:tc>
        <w:tc>
          <w:tcPr>
            <w:tcW w:w="663" w:type="pct"/>
            <w:tcBorders>
              <w:bottom w:val="single" w:sz="8" w:space="0" w:color="000000"/>
              <w:right w:val="single" w:sz="8" w:space="0" w:color="000000"/>
            </w:tcBorders>
            <w:shd w:val="clear" w:color="auto" w:fill="FFFFFF"/>
          </w:tcPr>
          <w:p w14:paraId="1AC5F3BA" w14:textId="77777777" w:rsidR="0086458F" w:rsidRPr="008B6DF6" w:rsidRDefault="00000000"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3723DB3F"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4</w:t>
            </w:r>
          </w:p>
        </w:tc>
        <w:tc>
          <w:tcPr>
            <w:tcW w:w="1268" w:type="pct"/>
            <w:tcBorders>
              <w:bottom w:val="single" w:sz="8" w:space="0" w:color="000000"/>
              <w:right w:val="single" w:sz="8" w:space="0" w:color="000000"/>
            </w:tcBorders>
            <w:shd w:val="clear" w:color="auto" w:fill="FFFFFF"/>
          </w:tcPr>
          <w:p w14:paraId="759ECDF6"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proofErr w:type="gramStart"/>
            <w:r w:rsidRPr="008B6DF6">
              <w:rPr>
                <w:rFonts w:asciiTheme="majorBidi" w:eastAsia="Aptos,sans-serif" w:hAnsiTheme="majorBidi" w:cstheme="majorBidi"/>
                <w:color w:val="595959" w:themeColor="text1" w:themeTint="A6"/>
                <w:sz w:val="24"/>
                <w:szCs w:val="24"/>
              </w:rPr>
              <w:t>Non Deposit</w:t>
            </w:r>
            <w:proofErr w:type="gramEnd"/>
            <w:r w:rsidRPr="008B6DF6">
              <w:rPr>
                <w:rFonts w:asciiTheme="majorBidi" w:eastAsia="Aptos,sans-serif" w:hAnsiTheme="majorBidi" w:cstheme="majorBidi"/>
                <w:color w:val="595959" w:themeColor="text1" w:themeTint="A6"/>
                <w:sz w:val="24"/>
                <w:szCs w:val="24"/>
              </w:rPr>
              <w:t xml:space="preserve"> of Govt receipt of Rs.3.28 lakh into Treasury</w:t>
            </w:r>
          </w:p>
        </w:tc>
        <w:tc>
          <w:tcPr>
            <w:tcW w:w="1123" w:type="pct"/>
            <w:tcBorders>
              <w:bottom w:val="single" w:sz="8" w:space="0" w:color="000000"/>
              <w:right w:val="single" w:sz="8" w:space="0" w:color="000000"/>
            </w:tcBorders>
            <w:shd w:val="clear" w:color="auto" w:fill="FFFFFF"/>
          </w:tcPr>
          <w:p w14:paraId="68503A8B"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The receipt was deposited into treasury </w:t>
            </w:r>
            <w:r w:rsidRPr="008B6DF6">
              <w:rPr>
                <w:rFonts w:asciiTheme="majorBidi" w:eastAsia="Aptos,sans-serif" w:hAnsiTheme="majorBidi" w:cstheme="majorBidi"/>
                <w:sz w:val="24"/>
                <w:szCs w:val="24"/>
              </w:rPr>
              <w:t xml:space="preserve">(copy attached) </w:t>
            </w:r>
            <w:r w:rsidRPr="008B6DF6">
              <w:rPr>
                <w:rFonts w:asciiTheme="majorBidi" w:eastAsia="Aptos,sans-serif" w:hAnsiTheme="majorBidi" w:cstheme="majorBidi"/>
                <w:color w:val="595959" w:themeColor="text1" w:themeTint="A6"/>
                <w:sz w:val="24"/>
                <w:szCs w:val="24"/>
              </w:rPr>
              <w:t>hence para may be settled.</w:t>
            </w:r>
          </w:p>
        </w:tc>
        <w:tc>
          <w:tcPr>
            <w:tcW w:w="997" w:type="pct"/>
            <w:tcBorders>
              <w:bottom w:val="single" w:sz="8" w:space="0" w:color="000000"/>
              <w:right w:val="single" w:sz="8" w:space="0" w:color="000000"/>
            </w:tcBorders>
            <w:shd w:val="clear" w:color="auto" w:fill="FFFFFF"/>
          </w:tcPr>
          <w:p w14:paraId="68E2E127" w14:textId="0FE562B6" w:rsidR="0086458F" w:rsidRPr="008B6DF6" w:rsidRDefault="00053FDB"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b/>
                <w:bCs/>
                <w:color w:val="595959" w:themeColor="text1" w:themeTint="A6"/>
                <w:sz w:val="24"/>
                <w:szCs w:val="24"/>
              </w:rPr>
              <w:t>Para settled</w:t>
            </w:r>
          </w:p>
        </w:tc>
      </w:tr>
      <w:tr w:rsidR="008B6DF6" w:rsidRPr="008B6DF6" w14:paraId="3B0A0492" w14:textId="77777777" w:rsidTr="00D21748">
        <w:tc>
          <w:tcPr>
            <w:tcW w:w="582" w:type="pct"/>
            <w:tcBorders>
              <w:left w:val="single" w:sz="8" w:space="0" w:color="000000"/>
              <w:bottom w:val="single" w:sz="8" w:space="0" w:color="000000"/>
              <w:right w:val="single" w:sz="8" w:space="0" w:color="000000"/>
            </w:tcBorders>
            <w:shd w:val="clear" w:color="auto" w:fill="FFFFFF"/>
          </w:tcPr>
          <w:p w14:paraId="72803A81"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32</w:t>
            </w:r>
          </w:p>
        </w:tc>
        <w:tc>
          <w:tcPr>
            <w:tcW w:w="663" w:type="pct"/>
            <w:tcBorders>
              <w:bottom w:val="single" w:sz="8" w:space="0" w:color="000000"/>
              <w:right w:val="single" w:sz="8" w:space="0" w:color="000000"/>
            </w:tcBorders>
            <w:shd w:val="clear" w:color="auto" w:fill="FFFFFF"/>
          </w:tcPr>
          <w:p w14:paraId="3C516618" w14:textId="77777777" w:rsidR="0086458F" w:rsidRPr="008B6DF6" w:rsidRDefault="00000000"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19C66AAE"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5</w:t>
            </w:r>
          </w:p>
        </w:tc>
        <w:tc>
          <w:tcPr>
            <w:tcW w:w="1268" w:type="pct"/>
            <w:tcBorders>
              <w:bottom w:val="single" w:sz="8" w:space="0" w:color="000000"/>
              <w:right w:val="single" w:sz="8" w:space="0" w:color="000000"/>
            </w:tcBorders>
            <w:shd w:val="clear" w:color="auto" w:fill="FFFFFF"/>
          </w:tcPr>
          <w:p w14:paraId="6BF76562"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Non showing/verifying of receipt amount of Rs. 7.94 </w:t>
            </w:r>
            <w:proofErr w:type="gramStart"/>
            <w:r w:rsidRPr="008B6DF6">
              <w:rPr>
                <w:rFonts w:asciiTheme="majorBidi" w:eastAsia="Aptos,sans-serif" w:hAnsiTheme="majorBidi" w:cstheme="majorBidi"/>
                <w:color w:val="595959" w:themeColor="text1" w:themeTint="A6"/>
                <w:sz w:val="24"/>
                <w:szCs w:val="24"/>
              </w:rPr>
              <w:t>lakh  in</w:t>
            </w:r>
            <w:proofErr w:type="gramEnd"/>
            <w:r w:rsidRPr="008B6DF6">
              <w:rPr>
                <w:rFonts w:asciiTheme="majorBidi" w:eastAsia="Aptos,sans-serif" w:hAnsiTheme="majorBidi" w:cstheme="majorBidi"/>
                <w:color w:val="595959" w:themeColor="text1" w:themeTint="A6"/>
                <w:sz w:val="24"/>
                <w:szCs w:val="24"/>
              </w:rPr>
              <w:t xml:space="preserve"> Electronic Clearing Service.</w:t>
            </w:r>
          </w:p>
        </w:tc>
        <w:tc>
          <w:tcPr>
            <w:tcW w:w="1123" w:type="pct"/>
            <w:tcBorders>
              <w:bottom w:val="single" w:sz="8" w:space="0" w:color="000000"/>
              <w:right w:val="single" w:sz="8" w:space="0" w:color="000000"/>
            </w:tcBorders>
            <w:shd w:val="clear" w:color="auto" w:fill="FFFFFF"/>
          </w:tcPr>
          <w:p w14:paraId="0CF94815"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Due to implementation of online system.  The treasury had discontinued verification of receipts.  Hence para may be settled.</w:t>
            </w:r>
          </w:p>
        </w:tc>
        <w:tc>
          <w:tcPr>
            <w:tcW w:w="997" w:type="pct"/>
            <w:tcBorders>
              <w:bottom w:val="single" w:sz="8" w:space="0" w:color="000000"/>
              <w:right w:val="single" w:sz="8" w:space="0" w:color="000000"/>
            </w:tcBorders>
            <w:shd w:val="clear" w:color="auto" w:fill="FFFFFF"/>
          </w:tcPr>
          <w:p w14:paraId="524EFB42" w14:textId="25239CC7" w:rsidR="0086458F" w:rsidRPr="008B6DF6" w:rsidRDefault="00D21748"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Para stands</w:t>
            </w:r>
          </w:p>
        </w:tc>
      </w:tr>
      <w:tr w:rsidR="008B6DF6" w:rsidRPr="008B6DF6" w14:paraId="15BE3A54" w14:textId="77777777" w:rsidTr="00D21748">
        <w:tc>
          <w:tcPr>
            <w:tcW w:w="582" w:type="pct"/>
            <w:tcBorders>
              <w:left w:val="single" w:sz="8" w:space="0" w:color="000000"/>
              <w:bottom w:val="single" w:sz="8" w:space="0" w:color="000000"/>
              <w:right w:val="single" w:sz="8" w:space="0" w:color="000000"/>
            </w:tcBorders>
            <w:shd w:val="clear" w:color="auto" w:fill="FFFFFF"/>
          </w:tcPr>
          <w:p w14:paraId="0A5E169B"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33</w:t>
            </w:r>
          </w:p>
        </w:tc>
        <w:tc>
          <w:tcPr>
            <w:tcW w:w="663" w:type="pct"/>
            <w:tcBorders>
              <w:bottom w:val="single" w:sz="8" w:space="0" w:color="000000"/>
              <w:right w:val="single" w:sz="8" w:space="0" w:color="000000"/>
            </w:tcBorders>
            <w:shd w:val="clear" w:color="auto" w:fill="FFFFFF"/>
          </w:tcPr>
          <w:p w14:paraId="5695E950" w14:textId="77777777" w:rsidR="0086458F" w:rsidRPr="008B6DF6" w:rsidRDefault="00000000" w:rsidP="00DE42F6">
            <w:pPr>
              <w:spacing w:after="200"/>
              <w:ind w:left="142" w:right="118" w:hanging="22"/>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t> </w:t>
            </w:r>
          </w:p>
        </w:tc>
        <w:tc>
          <w:tcPr>
            <w:tcW w:w="367" w:type="pct"/>
            <w:tcBorders>
              <w:bottom w:val="single" w:sz="8" w:space="0" w:color="000000"/>
              <w:right w:val="single" w:sz="8" w:space="0" w:color="000000"/>
            </w:tcBorders>
            <w:shd w:val="clear" w:color="auto" w:fill="FFFFFF"/>
          </w:tcPr>
          <w:p w14:paraId="502473F5"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6</w:t>
            </w:r>
          </w:p>
        </w:tc>
        <w:tc>
          <w:tcPr>
            <w:tcW w:w="1268" w:type="pct"/>
            <w:tcBorders>
              <w:bottom w:val="single" w:sz="8" w:space="0" w:color="000000"/>
              <w:right w:val="single" w:sz="8" w:space="0" w:color="000000"/>
            </w:tcBorders>
            <w:shd w:val="clear" w:color="auto" w:fill="FFFFFF"/>
          </w:tcPr>
          <w:p w14:paraId="21816C4D"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Non maintenance/Non posting of GPF Advance/Final Payment of Class IV</w:t>
            </w:r>
          </w:p>
        </w:tc>
        <w:tc>
          <w:tcPr>
            <w:tcW w:w="1123" w:type="pct"/>
            <w:tcBorders>
              <w:bottom w:val="single" w:sz="8" w:space="0" w:color="000000"/>
              <w:right w:val="single" w:sz="8" w:space="0" w:color="000000"/>
            </w:tcBorders>
            <w:shd w:val="clear" w:color="auto" w:fill="FFFFFF"/>
          </w:tcPr>
          <w:p w14:paraId="7D2487D5" w14:textId="77777777" w:rsidR="0086458F" w:rsidRPr="008B6DF6" w:rsidRDefault="00000000"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color w:val="595959" w:themeColor="text1" w:themeTint="A6"/>
                <w:sz w:val="24"/>
                <w:szCs w:val="24"/>
              </w:rPr>
              <w:t xml:space="preserve">The entries has now been made in the </w:t>
            </w:r>
            <w:r w:rsidRPr="008B6DF6">
              <w:rPr>
                <w:rFonts w:asciiTheme="majorBidi" w:eastAsia="Aptos,sans-serif" w:hAnsiTheme="majorBidi" w:cstheme="majorBidi"/>
                <w:sz w:val="24"/>
                <w:szCs w:val="24"/>
              </w:rPr>
              <w:t xml:space="preserve">GPF Ledgers </w:t>
            </w:r>
            <w:r w:rsidRPr="008B6DF6">
              <w:rPr>
                <w:rFonts w:asciiTheme="majorBidi" w:eastAsia="Aptos,sans-serif" w:hAnsiTheme="majorBidi" w:cstheme="majorBidi"/>
                <w:color w:val="595959" w:themeColor="text1" w:themeTint="A6"/>
                <w:sz w:val="24"/>
                <w:szCs w:val="24"/>
              </w:rPr>
              <w:t>of the concerned employees.  Hence para may be settled.</w:t>
            </w:r>
          </w:p>
        </w:tc>
        <w:tc>
          <w:tcPr>
            <w:tcW w:w="997" w:type="pct"/>
            <w:tcBorders>
              <w:bottom w:val="single" w:sz="8" w:space="0" w:color="000000"/>
              <w:right w:val="single" w:sz="8" w:space="0" w:color="000000"/>
            </w:tcBorders>
            <w:shd w:val="clear" w:color="auto" w:fill="FFFFFF"/>
          </w:tcPr>
          <w:p w14:paraId="7D7BE99D" w14:textId="0CC00795" w:rsidR="0086458F" w:rsidRPr="008B6DF6" w:rsidRDefault="00053FDB" w:rsidP="00DE42F6">
            <w:pPr>
              <w:spacing w:after="200"/>
              <w:ind w:left="142" w:right="118" w:hanging="22"/>
              <w:rPr>
                <w:rFonts w:asciiTheme="majorBidi" w:eastAsia="Aptos,sans-serif" w:hAnsiTheme="majorBidi" w:cstheme="majorBidi"/>
                <w:color w:val="595959" w:themeColor="text1" w:themeTint="A6"/>
                <w:sz w:val="24"/>
                <w:szCs w:val="24"/>
              </w:rPr>
            </w:pPr>
            <w:r w:rsidRPr="008B6DF6">
              <w:rPr>
                <w:rFonts w:asciiTheme="majorBidi" w:eastAsia="Aptos,sans-serif" w:hAnsiTheme="majorBidi" w:cstheme="majorBidi"/>
                <w:b/>
                <w:bCs/>
                <w:color w:val="595959" w:themeColor="text1" w:themeTint="A6"/>
                <w:sz w:val="24"/>
                <w:szCs w:val="24"/>
              </w:rPr>
              <w:t>Para settled</w:t>
            </w:r>
          </w:p>
        </w:tc>
      </w:tr>
    </w:tbl>
    <w:p w14:paraId="3DD05998" w14:textId="77777777" w:rsidR="0086458F" w:rsidRPr="008B6DF6" w:rsidRDefault="0086458F" w:rsidP="00DE42F6">
      <w:pPr>
        <w:spacing w:line="276" w:lineRule="auto"/>
        <w:ind w:left="142" w:right="114" w:hanging="22"/>
        <w:rPr>
          <w:rFonts w:asciiTheme="majorBidi" w:hAnsiTheme="majorBidi" w:cstheme="majorBidi"/>
          <w:color w:val="595959" w:themeColor="text1" w:themeTint="A6"/>
          <w:sz w:val="24"/>
          <w:szCs w:val="24"/>
        </w:rPr>
      </w:pPr>
    </w:p>
    <w:p w14:paraId="3F4D27EA" w14:textId="77777777" w:rsidR="00DE42F6" w:rsidRPr="008B6DF6" w:rsidRDefault="00DE42F6" w:rsidP="00DE42F6">
      <w:pPr>
        <w:spacing w:line="276" w:lineRule="auto"/>
        <w:ind w:left="142" w:right="114" w:hanging="22"/>
        <w:jc w:val="center"/>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 xml:space="preserve">PART-IV </w:t>
      </w:r>
    </w:p>
    <w:p w14:paraId="6E969DF7" w14:textId="419D0171" w:rsidR="00DE42F6" w:rsidRPr="008B6DF6" w:rsidRDefault="00DE42F6" w:rsidP="00DE42F6">
      <w:pPr>
        <w:spacing w:line="276" w:lineRule="auto"/>
        <w:ind w:left="142" w:right="114" w:hanging="22"/>
        <w:jc w:val="center"/>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(Best Practice)</w:t>
      </w:r>
    </w:p>
    <w:p w14:paraId="38CED16F" w14:textId="0E010A03" w:rsidR="00D21748" w:rsidRPr="008B6DF6" w:rsidRDefault="00DE42F6" w:rsidP="00DE42F6">
      <w:pPr>
        <w:spacing w:line="276" w:lineRule="auto"/>
        <w:ind w:right="114"/>
        <w:jc w:val="center"/>
        <w:rPr>
          <w:rFonts w:asciiTheme="majorBidi" w:hAnsiTheme="majorBidi" w:cstheme="majorBidi"/>
          <w:color w:val="595959" w:themeColor="text1" w:themeTint="A6"/>
          <w:sz w:val="24"/>
          <w:szCs w:val="24"/>
        </w:rPr>
      </w:pPr>
      <w:r w:rsidRPr="008B6DF6">
        <w:rPr>
          <w:rFonts w:asciiTheme="majorBidi" w:hAnsiTheme="majorBidi" w:cstheme="majorBidi"/>
          <w:color w:val="595959" w:themeColor="text1" w:themeTint="A6"/>
          <w:sz w:val="24"/>
          <w:szCs w:val="24"/>
        </w:rPr>
        <w:br/>
        <w:t>--NIL--</w:t>
      </w:r>
    </w:p>
    <w:p w14:paraId="79C035D0" w14:textId="77777777" w:rsidR="00D21748" w:rsidRPr="008B6DF6" w:rsidRDefault="00000000" w:rsidP="00DE42F6">
      <w:pPr>
        <w:ind w:left="142" w:right="114" w:hanging="22"/>
        <w:jc w:val="center"/>
        <w:rPr>
          <w:rFonts w:asciiTheme="majorBidi" w:eastAsia="Times New Roman,Times,serif" w:hAnsiTheme="majorBidi" w:cstheme="majorBidi"/>
          <w:b/>
          <w:bCs/>
          <w:color w:val="595959" w:themeColor="text1" w:themeTint="A6"/>
          <w:sz w:val="24"/>
          <w:szCs w:val="24"/>
        </w:rPr>
      </w:pPr>
      <w:r w:rsidRPr="008B6DF6">
        <w:rPr>
          <w:rFonts w:asciiTheme="majorBidi" w:eastAsia="Times New Roman,Times,serif" w:hAnsiTheme="majorBidi" w:cstheme="majorBidi"/>
          <w:b/>
          <w:bCs/>
          <w:color w:val="595959" w:themeColor="text1" w:themeTint="A6"/>
          <w:sz w:val="24"/>
          <w:szCs w:val="24"/>
        </w:rPr>
        <w:lastRenderedPageBreak/>
        <w:t>Part-V</w:t>
      </w:r>
    </w:p>
    <w:p w14:paraId="1367924F" w14:textId="0DF48C8A" w:rsidR="00D21748" w:rsidRPr="008B6DF6" w:rsidRDefault="00D21748" w:rsidP="00DE42F6">
      <w:pPr>
        <w:ind w:left="142" w:right="114" w:hanging="22"/>
        <w:jc w:val="center"/>
        <w:rPr>
          <w:rFonts w:asciiTheme="majorBidi" w:eastAsia="Times New Roman,Times,serif" w:hAnsiTheme="majorBidi" w:cstheme="majorBidi"/>
          <w:b/>
          <w:bCs/>
          <w:color w:val="595959" w:themeColor="text1" w:themeTint="A6"/>
          <w:sz w:val="24"/>
          <w:szCs w:val="24"/>
        </w:rPr>
      </w:pPr>
      <w:r w:rsidRPr="008B6DF6">
        <w:rPr>
          <w:rFonts w:asciiTheme="majorBidi" w:eastAsia="Times New Roman,Times,serif" w:hAnsiTheme="majorBidi" w:cstheme="majorBidi"/>
          <w:b/>
          <w:bCs/>
          <w:color w:val="595959" w:themeColor="text1" w:themeTint="A6"/>
          <w:sz w:val="24"/>
          <w:szCs w:val="24"/>
        </w:rPr>
        <w:t>(Acknowledgement)</w:t>
      </w:r>
    </w:p>
    <w:p w14:paraId="23ED7126" w14:textId="486AF37B" w:rsidR="0086458F" w:rsidRPr="008B6DF6" w:rsidRDefault="00000000" w:rsidP="00DE42F6">
      <w:pPr>
        <w:spacing w:before="269" w:after="269"/>
        <w:ind w:left="142" w:right="114" w:hanging="22"/>
        <w:rPr>
          <w:rFonts w:asciiTheme="majorBidi" w:hAnsiTheme="majorBidi" w:cstheme="majorBidi"/>
          <w:color w:val="595959" w:themeColor="text1" w:themeTint="A6"/>
          <w:sz w:val="24"/>
          <w:szCs w:val="24"/>
        </w:rPr>
      </w:pPr>
      <w:r w:rsidRPr="008B6DF6">
        <w:rPr>
          <w:rFonts w:asciiTheme="majorBidi" w:eastAsia="Times New Roman,Times,serif" w:hAnsiTheme="majorBidi" w:cstheme="majorBidi"/>
          <w:sz w:val="24"/>
          <w:szCs w:val="24"/>
        </w:rPr>
        <w:t>Audit acknowledges</w:t>
      </w:r>
      <w:r w:rsidRPr="008B6DF6">
        <w:rPr>
          <w:rFonts w:asciiTheme="majorBidi" w:eastAsia="Times New Roman,Times,serif" w:hAnsiTheme="majorBidi" w:cstheme="majorBidi"/>
          <w:color w:val="595959" w:themeColor="text1" w:themeTint="A6"/>
          <w:sz w:val="24"/>
          <w:szCs w:val="24"/>
        </w:rPr>
        <w:t xml:space="preserve"> the assistance and cooperation extended by Dr. Kirandeep Kaur, MS and</w:t>
      </w:r>
      <w:r w:rsidR="00D21748" w:rsidRPr="008B6DF6">
        <w:rPr>
          <w:rFonts w:asciiTheme="majorBidi" w:eastAsia="Times New Roman,Times,serif" w:hAnsiTheme="majorBidi" w:cstheme="majorBidi"/>
          <w:color w:val="595959" w:themeColor="text1" w:themeTint="A6"/>
          <w:sz w:val="24"/>
          <w:szCs w:val="24"/>
        </w:rPr>
        <w:t xml:space="preserve"> </w:t>
      </w:r>
      <w:r w:rsidRPr="008B6DF6">
        <w:rPr>
          <w:rFonts w:asciiTheme="majorBidi" w:eastAsia="Times New Roman,Times,serif" w:hAnsiTheme="majorBidi" w:cstheme="majorBidi"/>
          <w:color w:val="595959" w:themeColor="text1" w:themeTint="A6"/>
          <w:sz w:val="24"/>
          <w:szCs w:val="24"/>
        </w:rPr>
        <w:t xml:space="preserve">staff of O/o the MS, ESI-Hospital, Amritsar, Punjab for smooth conduct of audit.  All the records/information were produced to audit. The audit observations raised during </w:t>
      </w:r>
      <w:proofErr w:type="spellStart"/>
      <w:r w:rsidRPr="008B6DF6">
        <w:rPr>
          <w:rFonts w:asciiTheme="majorBidi" w:eastAsia="Times New Roman,Times,serif" w:hAnsiTheme="majorBidi" w:cstheme="majorBidi"/>
          <w:color w:val="595959" w:themeColor="text1" w:themeTint="A6"/>
          <w:sz w:val="24"/>
          <w:szCs w:val="24"/>
        </w:rPr>
        <w:t>auditwere</w:t>
      </w:r>
      <w:proofErr w:type="spellEnd"/>
      <w:r w:rsidRPr="008B6DF6">
        <w:rPr>
          <w:rFonts w:asciiTheme="majorBidi" w:eastAsia="Times New Roman,Times,serif" w:hAnsiTheme="majorBidi" w:cstheme="majorBidi"/>
          <w:color w:val="595959" w:themeColor="text1" w:themeTint="A6"/>
          <w:sz w:val="24"/>
          <w:szCs w:val="24"/>
        </w:rPr>
        <w:t xml:space="preserve"> discussed and accepted. Reply/clarification on observations was also received.</w:t>
      </w:r>
      <w:r w:rsidRPr="008B6DF6">
        <w:rPr>
          <w:rFonts w:asciiTheme="majorBidi" w:hAnsiTheme="majorBidi" w:cstheme="majorBidi"/>
          <w:color w:val="595959" w:themeColor="text1" w:themeTint="A6"/>
          <w:sz w:val="24"/>
          <w:szCs w:val="24"/>
        </w:rPr>
        <w:br/>
      </w:r>
      <w:r w:rsidRPr="008B6DF6">
        <w:rPr>
          <w:rFonts w:asciiTheme="majorBidi" w:hAnsiTheme="majorBidi" w:cstheme="majorBidi"/>
          <w:color w:val="595959" w:themeColor="text1" w:themeTint="A6"/>
          <w:sz w:val="24"/>
          <w:szCs w:val="24"/>
        </w:rPr>
        <w:br/>
      </w:r>
    </w:p>
    <w:p w14:paraId="671A8F21" w14:textId="77777777" w:rsidR="0086458F" w:rsidRPr="008B6DF6" w:rsidRDefault="00000000" w:rsidP="00DE42F6">
      <w:pPr>
        <w:spacing w:after="200" w:line="276" w:lineRule="auto"/>
        <w:ind w:left="142" w:right="114" w:hanging="22"/>
        <w:jc w:val="right"/>
        <w:rPr>
          <w:rFonts w:asciiTheme="majorBidi" w:hAnsiTheme="majorBidi" w:cstheme="majorBidi"/>
          <w:b/>
          <w:bCs/>
          <w:color w:val="595959" w:themeColor="text1" w:themeTint="A6"/>
          <w:sz w:val="24"/>
          <w:szCs w:val="24"/>
        </w:rPr>
      </w:pPr>
      <w:r w:rsidRPr="008B6DF6">
        <w:rPr>
          <w:rFonts w:asciiTheme="majorBidi" w:hAnsiTheme="majorBidi" w:cstheme="majorBidi"/>
          <w:b/>
          <w:bCs/>
          <w:color w:val="595959" w:themeColor="text1" w:themeTint="A6"/>
          <w:sz w:val="24"/>
          <w:szCs w:val="24"/>
        </w:rPr>
        <w:t>Sr. Audit Officer</w:t>
      </w:r>
    </w:p>
    <w:p w14:paraId="00F1CB0B" w14:textId="77777777" w:rsidR="0086458F" w:rsidRPr="008B6DF6" w:rsidRDefault="0086458F" w:rsidP="00DE42F6">
      <w:pPr>
        <w:spacing w:after="200" w:line="276" w:lineRule="auto"/>
        <w:ind w:left="142" w:right="114" w:hanging="22"/>
        <w:jc w:val="right"/>
        <w:rPr>
          <w:rFonts w:asciiTheme="majorBidi" w:eastAsia="Calibri" w:hAnsiTheme="majorBidi" w:cstheme="majorBidi"/>
          <w:color w:val="595959" w:themeColor="text1" w:themeTint="A6"/>
          <w:sz w:val="24"/>
          <w:szCs w:val="24"/>
        </w:rPr>
      </w:pPr>
      <w:bookmarkStart w:id="0" w:name="page_total_master0"/>
      <w:bookmarkStart w:id="1" w:name="page_total"/>
      <w:bookmarkEnd w:id="0"/>
      <w:bookmarkEnd w:id="1"/>
    </w:p>
    <w:sectPr w:rsidR="0086458F" w:rsidRPr="008B6DF6">
      <w:pgSz w:w="11900" w:h="16820"/>
      <w:pgMar w:top="1420" w:right="1320" w:bottom="1420" w:left="1320" w:header="708" w:footer="708" w:gutter="0"/>
      <w:pgNumType w:start="1"/>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Times,serif">
    <w:altName w:val="Times New Roman"/>
    <w:panose1 w:val="00000000000000000000"/>
    <w:charset w:val="00"/>
    <w:family w:val="roman"/>
    <w:notTrueType/>
    <w:pitch w:val="default"/>
  </w:font>
  <w:font w:name="'Times New Roman',serif">
    <w:altName w:val="Cambria"/>
    <w:panose1 w:val="00000000000000000000"/>
    <w:charset w:val="00"/>
    <w:family w:val="roman"/>
    <w:notTrueType/>
    <w:pitch w:val="default"/>
  </w:font>
  <w:font w:name="Calibri,sans-serif">
    <w:altName w:val="Calibri"/>
    <w:panose1 w:val="00000000000000000000"/>
    <w:charset w:val="00"/>
    <w:family w:val="roman"/>
    <w:notTrueType/>
    <w:pitch w:val="default"/>
  </w:font>
  <w:font w:name="'Times New Roman', serif">
    <w:altName w:val="Cambria"/>
    <w:panose1 w:val="00000000000000000000"/>
    <w:charset w:val="00"/>
    <w:family w:val="roman"/>
    <w:notTrueType/>
    <w:pitch w:val="default"/>
  </w:font>
  <w:font w:name="Times New Roman, serif">
    <w:altName w:val="Times New Roman"/>
    <w:panose1 w:val="00000000000000000000"/>
    <w:charset w:val="00"/>
    <w:family w:val="roman"/>
    <w:notTrueType/>
    <w:pitch w:val="default"/>
  </w:font>
  <w:font w:name="Aptos,sans-serif">
    <w:altName w:val="Aptos"/>
    <w:panose1 w:val="00000000000000000000"/>
    <w:charset w:val="00"/>
    <w:family w:val="roman"/>
    <w:notTrueType/>
    <w:pitch w:val="default"/>
  </w:font>
  <w:font w:name="Aptos, sans-serif">
    <w:altName w:val="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2A3403"/>
    <w:multiLevelType w:val="hybridMultilevel"/>
    <w:tmpl w:val="2FEA9706"/>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num w:numId="1" w16cid:durableId="1599411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6458F"/>
    <w:rsid w:val="00053FDB"/>
    <w:rsid w:val="00714568"/>
    <w:rsid w:val="00746528"/>
    <w:rsid w:val="00786E8F"/>
    <w:rsid w:val="0086458F"/>
    <w:rsid w:val="008B6DF6"/>
    <w:rsid w:val="00D21748"/>
    <w:rsid w:val="00DE42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EB242"/>
  <w15:docId w15:val="{6C093C82-378D-4E78-991B-BBFB7BBBF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Relationships xmlns="http://schemas.openxmlformats.org/package/2006/relationships">
  <Relationship Id="rId3" Type="http://schemas.openxmlformats.org/officeDocument/2006/relationships/settings" Target="settings.xml"/>
  <Relationship Id="rId88" Type="http://schemas.openxmlformats.org/officeDocument/2006/relationships/theme" Target="theme/theme1.xml"/>
  <Relationship Id="rId1" Type="http://schemas.openxmlformats.org/officeDocument/2006/relationships/numbering" Target="numbering.xml"/>
  <Relationship Id="rId4" Type="http://schemas.openxmlformats.org/officeDocument/2006/relationships/webSettings" Target="webSettings.xml"/>
  <Relationship Id="rId2" Type="http://schemas.openxmlformats.org/officeDocument/2006/relationships/styles" Target="styles.xml"/>
  <Relationship Id="rId87"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11</Pages>
  <Words>3887</Words>
  <Characters>22156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RTF Template</vt:lpstr>
    </vt:vector>
  </TitlesOfParts>
  <Company>Oracle USA</Company>
  <LinksUpToDate>false</LinksUpToDate>
  <CharactersWithSpaces>25992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RTF Template</dc:title>
  <dc:subject/>
  <dc:creator>User</dc:creator>
  <cp:keywords/>
  <dc:description>Generated by Oracle Analytics Publisher</dc:description>
  <cp:lastModifiedBy>State Audit Punjab ID 24</cp:lastModifiedBy>
  <cp:revision>8</cp:revision>
  <cp:lastPrinted>2024-08-23T07:46:00Z</cp:lastPrinted>
  <dcterms:created xsi:type="dcterms:W3CDTF">2013-02-11T20:57:00Z</dcterms:created>
  <dcterms:modified xsi:type="dcterms:W3CDTF">2024-08-23T08:05:00Z</dcterms:modified>
</cp:coreProperties>
</file>