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32937" w14:textId="77777777" w:rsidR="00A04F97" w:rsidRDefault="00A04F97" w:rsidP="00506854">
      <w:pPr>
        <w:spacing w:after="120"/>
        <w:jc w:val="center"/>
        <w:rPr>
          <w:rFonts w:ascii="Times New Roman" w:hAnsi="Times New Roman" w:cs="Times New Roman"/>
          <w:b/>
          <w:sz w:val="28"/>
          <w:szCs w:val="28"/>
        </w:rPr>
      </w:pPr>
      <w:proofErr w:type="spellStart"/>
      <w:r w:rsidRPr="00A04F97">
        <w:rPr>
          <w:rFonts w:ascii="Times New Roman" w:hAnsi="Times New Roman" w:cs="Times New Roman"/>
          <w:b/>
          <w:sz w:val="28"/>
          <w:szCs w:val="28"/>
        </w:rPr>
        <w:t>Sono</w:t>
      </w:r>
      <w:proofErr w:type="spellEnd"/>
      <w:r w:rsidRPr="00A04F97">
        <w:rPr>
          <w:rFonts w:ascii="Times New Roman" w:hAnsi="Times New Roman" w:cs="Times New Roman"/>
          <w:b/>
          <w:sz w:val="28"/>
          <w:szCs w:val="28"/>
        </w:rPr>
        <w:t>-assisted pretreatment of lignocellulosic biomass for extraction of lignin</w:t>
      </w:r>
    </w:p>
    <w:p w14:paraId="050882B1" w14:textId="77777777" w:rsidR="00A04F97" w:rsidRDefault="00A04F97" w:rsidP="00506854">
      <w:pPr>
        <w:spacing w:after="0"/>
        <w:jc w:val="center"/>
        <w:rPr>
          <w:rFonts w:ascii="Times New Roman" w:hAnsi="Times New Roman" w:cs="Times New Roman"/>
          <w:sz w:val="20"/>
          <w:szCs w:val="20"/>
        </w:rPr>
      </w:pPr>
      <w:r w:rsidRPr="00A04F97">
        <w:rPr>
          <w:rFonts w:ascii="Times New Roman" w:hAnsi="Times New Roman" w:cs="Times New Roman"/>
          <w:sz w:val="20"/>
          <w:szCs w:val="20"/>
        </w:rPr>
        <w:t>Anindita Das, Kaustubha Mohanty*</w:t>
      </w:r>
    </w:p>
    <w:p w14:paraId="0BB39603" w14:textId="328A799F" w:rsidR="00506854" w:rsidRPr="00506854" w:rsidRDefault="00506854" w:rsidP="00506854">
      <w:pPr>
        <w:spacing w:after="0"/>
        <w:jc w:val="center"/>
        <w:rPr>
          <w:rFonts w:ascii="Times New Roman" w:hAnsi="Times New Roman" w:cs="Times New Roman"/>
          <w:sz w:val="20"/>
          <w:szCs w:val="20"/>
        </w:rPr>
      </w:pPr>
      <w:r w:rsidRPr="00506854">
        <w:rPr>
          <w:rFonts w:ascii="Times New Roman" w:hAnsi="Times New Roman" w:cs="Times New Roman"/>
          <w:sz w:val="20"/>
          <w:szCs w:val="20"/>
        </w:rPr>
        <w:t>Department of Chemical Engineering, IIT Guwahati, Assam-781039, India</w:t>
      </w:r>
    </w:p>
    <w:p w14:paraId="038EAADD" w14:textId="4540D576" w:rsidR="00506854" w:rsidRDefault="00A04F97" w:rsidP="002D2B98">
      <w:pPr>
        <w:spacing w:after="120"/>
        <w:jc w:val="center"/>
        <w:rPr>
          <w:rFonts w:ascii="Times New Roman" w:hAnsi="Times New Roman" w:cs="Times New Roman"/>
          <w:sz w:val="20"/>
          <w:szCs w:val="20"/>
        </w:rPr>
      </w:pPr>
      <w:r w:rsidRPr="00A04F97">
        <w:rPr>
          <w:rFonts w:ascii="Times New Roman" w:hAnsi="Times New Roman" w:cs="Times New Roman"/>
          <w:sz w:val="20"/>
          <w:szCs w:val="20"/>
        </w:rPr>
        <w:t>*Corresponding author: Tel: +91 361 258 2267, E-mail: kmohanty@iitg.ac.in</w:t>
      </w:r>
    </w:p>
    <w:p w14:paraId="133D957D" w14:textId="77777777" w:rsidR="00506854" w:rsidRDefault="00506854" w:rsidP="002D2B98">
      <w:pPr>
        <w:spacing w:after="120"/>
        <w:jc w:val="center"/>
        <w:rPr>
          <w:rFonts w:ascii="Times New Roman" w:hAnsi="Times New Roman" w:cs="Times New Roman"/>
          <w:b/>
          <w:sz w:val="24"/>
          <w:szCs w:val="20"/>
        </w:rPr>
      </w:pPr>
      <w:r w:rsidRPr="00506854">
        <w:rPr>
          <w:rFonts w:ascii="Times New Roman" w:hAnsi="Times New Roman" w:cs="Times New Roman"/>
          <w:b/>
          <w:sz w:val="24"/>
          <w:szCs w:val="20"/>
        </w:rPr>
        <w:t>Abstract</w:t>
      </w:r>
    </w:p>
    <w:p w14:paraId="6694B9CA" w14:textId="1490BCCB" w:rsidR="00A04F97" w:rsidRDefault="00A04F97" w:rsidP="002D2B98">
      <w:pPr>
        <w:spacing w:after="24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60288" behindDoc="0" locked="0" layoutInCell="1" allowOverlap="1" wp14:anchorId="6F0D704F" wp14:editId="0C3F0AFB">
                <wp:simplePos x="0" y="0"/>
                <wp:positionH relativeFrom="column">
                  <wp:posOffset>1593215</wp:posOffset>
                </wp:positionH>
                <wp:positionV relativeFrom="paragraph">
                  <wp:posOffset>5994400</wp:posOffset>
                </wp:positionV>
                <wp:extent cx="34836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483610" cy="635"/>
                        </a:xfrm>
                        <a:prstGeom prst="rect">
                          <a:avLst/>
                        </a:prstGeom>
                        <a:solidFill>
                          <a:prstClr val="white"/>
                        </a:solidFill>
                        <a:ln>
                          <a:noFill/>
                        </a:ln>
                      </wps:spPr>
                      <wps:txbx>
                        <w:txbxContent>
                          <w:p w14:paraId="6EE1A830" w14:textId="47957DC6" w:rsidR="00A04F97" w:rsidRPr="00E33E3E" w:rsidRDefault="00A04F97" w:rsidP="00A04F97">
                            <w:pPr>
                              <w:pStyle w:val="Caption"/>
                              <w:rPr>
                                <w:rFonts w:cs="Times New Roman"/>
                                <w:noProof/>
                                <w:sz w:val="24"/>
                                <w:szCs w:val="24"/>
                              </w:rPr>
                            </w:pPr>
                            <w:r>
                              <w:t xml:space="preserve">Figure </w:t>
                            </w:r>
                            <w:r w:rsidR="00121E71">
                              <w:fldChar w:fldCharType="begin"/>
                            </w:r>
                            <w:r w:rsidR="00121E71">
                              <w:instrText xml:space="preserve"> SEQ Figure \* ARABIC </w:instrText>
                            </w:r>
                            <w:r w:rsidR="00121E71">
                              <w:fldChar w:fldCharType="separate"/>
                            </w:r>
                            <w:r>
                              <w:rPr>
                                <w:noProof/>
                              </w:rPr>
                              <w:t>1</w:t>
                            </w:r>
                            <w:r w:rsidR="00121E71">
                              <w:rPr>
                                <w:noProof/>
                              </w:rPr>
                              <w:fldChar w:fldCharType="end"/>
                            </w:r>
                            <w:r>
                              <w:t>: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D704F" id="_x0000_t202" coordsize="21600,21600" o:spt="202" path="m,l,21600r21600,l21600,xe">
                <v:stroke joinstyle="miter"/>
                <v:path gradientshapeok="t" o:connecttype="rect"/>
              </v:shapetype>
              <v:shape id="Text Box 15" o:spid="_x0000_s1026" type="#_x0000_t202" style="position:absolute;left:0;text-align:left;margin-left:125.45pt;margin-top:472pt;width:274.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" stroked="f">
                <v:textbox style="mso-fit-shape-to-text:t" inset="0,0,0,0">
                  <w:txbxContent>
                    <w:p w14:paraId="6EE1A830" w14:textId="47957DC6" w:rsidR="00A04F97" w:rsidRPr="00E33E3E" w:rsidRDefault="00A04F97" w:rsidP="00A04F97">
                      <w:pPr>
                        <w:pStyle w:val="Caption"/>
                        <w:rPr>
                          <w:rFonts w:cs="Times New Roman"/>
                          <w:noProof/>
                          <w:sz w:val="24"/>
                          <w:szCs w:val="24"/>
                        </w:rPr>
                      </w:pPr>
                      <w:r>
                        <w:t xml:space="preserve">Figure </w:t>
                      </w:r>
                      <w:fldSimple w:instr=" SEQ Figure \* ARABIC ">
                        <w:r>
                          <w:rPr>
                            <w:noProof/>
                          </w:rPr>
                          <w:t>1</w:t>
                        </w:r>
                      </w:fldSimple>
                      <w:r>
                        <w:t>: Flow Diagram</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7216" behindDoc="0" locked="0" layoutInCell="1" allowOverlap="1" wp14:anchorId="12EA6DD3" wp14:editId="425AE2AA">
            <wp:simplePos x="0" y="0"/>
            <wp:positionH relativeFrom="column">
              <wp:posOffset>1593215</wp:posOffset>
            </wp:positionH>
            <wp:positionV relativeFrom="paragraph">
              <wp:posOffset>2393950</wp:posOffset>
            </wp:positionV>
            <wp:extent cx="3483610" cy="354330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3610" cy="3543300"/>
                    </a:xfrm>
                    <a:prstGeom prst="rect">
                      <a:avLst/>
                    </a:prstGeom>
                    <a:noFill/>
                  </pic:spPr>
                </pic:pic>
              </a:graphicData>
            </a:graphic>
            <wp14:sizeRelH relativeFrom="margin">
              <wp14:pctWidth>0</wp14:pctWidth>
            </wp14:sizeRelH>
            <wp14:sizeRelV relativeFrom="margin">
              <wp14:pctHeight>0</wp14:pctHeight>
            </wp14:sizeRelV>
          </wp:anchor>
        </w:drawing>
      </w:r>
      <w:r w:rsidRPr="00A04F97">
        <w:rPr>
          <w:rFonts w:ascii="Times New Roman" w:hAnsi="Times New Roman" w:cs="Times New Roman"/>
          <w:sz w:val="20"/>
          <w:szCs w:val="20"/>
        </w:rPr>
        <w:t xml:space="preserve">The highly recalcitrance structure of lignocellulosic biomass demands pretreatment for its efficient utilization. The valorization strategies for cellulose and hemicellulose are already well-adopted. But for a sustainable biorefinery, utilization of each biomass fraction is of utmost necessity. This work focused on the extraction of lignin from lignocellulosic biomass which can be utilized for the production of bulk, fine chemicals, etc. The synergistic effects of ultrasound and organosolv pretreatment were investigated in this study. </w:t>
      </w:r>
      <w:proofErr w:type="spellStart"/>
      <w:r w:rsidRPr="00446236">
        <w:rPr>
          <w:rFonts w:ascii="Times New Roman" w:hAnsi="Times New Roman" w:cs="Times New Roman"/>
          <w:i/>
          <w:sz w:val="20"/>
          <w:szCs w:val="20"/>
        </w:rPr>
        <w:t>Bambusa</w:t>
      </w:r>
      <w:proofErr w:type="spellEnd"/>
      <w:r w:rsidRPr="00446236">
        <w:rPr>
          <w:rFonts w:ascii="Times New Roman" w:hAnsi="Times New Roman" w:cs="Times New Roman"/>
          <w:i/>
          <w:sz w:val="20"/>
          <w:szCs w:val="20"/>
        </w:rPr>
        <w:t xml:space="preserve"> </w:t>
      </w:r>
      <w:proofErr w:type="spellStart"/>
      <w:r w:rsidRPr="00446236">
        <w:rPr>
          <w:rFonts w:ascii="Times New Roman" w:hAnsi="Times New Roman" w:cs="Times New Roman"/>
          <w:i/>
          <w:sz w:val="20"/>
          <w:szCs w:val="20"/>
        </w:rPr>
        <w:t>tulda</w:t>
      </w:r>
      <w:proofErr w:type="spellEnd"/>
      <w:r w:rsidRPr="00A04F97">
        <w:rPr>
          <w:rFonts w:ascii="Times New Roman" w:hAnsi="Times New Roman" w:cs="Times New Roman"/>
          <w:sz w:val="20"/>
          <w:szCs w:val="20"/>
        </w:rPr>
        <w:t xml:space="preserve"> (bamboo) containing 21.22±2.13% lignin was considered for ultrasound-assisted organosolv pretreatment. The effect of sonication time (15-45 min), pretreatment temperature (140-180 °C), and pretreatment time (30-90 min) were investigated using response surface methodology (RSM) coupled with central composite design (CCD) for maximizing the lignin recovery. TGA-DTG, FTIR, XRD, FESEM analysis of untreated and pretreated biomass confirmed the extraction of lignin during the pretreatment. The changes in the morphological structure of biomass after pretreatment demonstrated by SEM were in favor of delignification. Moreover, an increase in the crystallinity index, an increase in the specific surface area, and pore size also confirmed the beneficial role of ultrasound-assisted organosolv pre-treatment. The optimal condition (180 °C, 55 min, and 30 min sonication) resulted in 65.81±2.40% of lignin yield with 95.37± 1.17% purity. A reduction in 7.85% yield and 1.54% purity of lignin with organosolv pretreatment highlighted the efficacy of sonication in lignin extraction. Ultrasound resulted in homolytic cleavage of the lignin-carbohydrate bond that enhanced delignification and increase the cellulose crystallinity. NMR, FTIR, GPC, and TGA of lignin suggested the superiority of sonication in maintaining lignin quality. A significant amount of β-O-4 linkages in extracted lignin is </w:t>
      </w:r>
      <w:r w:rsidR="00446236">
        <w:rPr>
          <w:rFonts w:ascii="Times New Roman" w:hAnsi="Times New Roman" w:cs="Times New Roman"/>
          <w:sz w:val="20"/>
          <w:szCs w:val="20"/>
        </w:rPr>
        <w:t>favorable</w:t>
      </w:r>
      <w:r w:rsidRPr="00A04F97">
        <w:rPr>
          <w:rFonts w:ascii="Times New Roman" w:hAnsi="Times New Roman" w:cs="Times New Roman"/>
          <w:sz w:val="20"/>
          <w:szCs w:val="20"/>
        </w:rPr>
        <w:t xml:space="preserve"> for its subsequent valorization</w:t>
      </w:r>
      <w:r w:rsidR="00446236">
        <w:rPr>
          <w:rFonts w:ascii="Times New Roman" w:hAnsi="Times New Roman" w:cs="Times New Roman"/>
          <w:sz w:val="20"/>
          <w:szCs w:val="20"/>
        </w:rPr>
        <w:t>.</w:t>
      </w:r>
      <w:bookmarkStart w:id="0" w:name="_GoBack"/>
      <w:bookmarkEnd w:id="0"/>
    </w:p>
    <w:p w14:paraId="724BA1D3" w14:textId="6CA661B5" w:rsidR="002D2B98" w:rsidRPr="002D2B98" w:rsidRDefault="002D2B98" w:rsidP="00A04F97">
      <w:pPr>
        <w:spacing w:after="240" w:line="240" w:lineRule="auto"/>
        <w:jc w:val="both"/>
        <w:rPr>
          <w:rFonts w:ascii="Times New Roman" w:hAnsi="Times New Roman" w:cs="Times New Roman"/>
          <w:sz w:val="20"/>
          <w:szCs w:val="20"/>
        </w:rPr>
      </w:pPr>
      <w:r w:rsidRPr="002D2B98">
        <w:rPr>
          <w:rFonts w:ascii="Times New Roman" w:hAnsi="Times New Roman" w:cs="Times New Roman"/>
          <w:b/>
          <w:sz w:val="20"/>
          <w:szCs w:val="20"/>
        </w:rPr>
        <w:t>Keywords</w:t>
      </w:r>
      <w:r>
        <w:rPr>
          <w:rFonts w:ascii="Times New Roman" w:hAnsi="Times New Roman" w:cs="Times New Roman"/>
          <w:b/>
          <w:sz w:val="20"/>
          <w:szCs w:val="20"/>
        </w:rPr>
        <w:t xml:space="preserve">: </w:t>
      </w:r>
      <w:r w:rsidR="00A04F97" w:rsidRPr="00A04F97">
        <w:rPr>
          <w:rFonts w:ascii="Times New Roman" w:hAnsi="Times New Roman"/>
          <w:sz w:val="20"/>
          <w:szCs w:val="24"/>
        </w:rPr>
        <w:t>biomass pretreatment, organosolv pretreatment, ultrasound-assisted organosolv pretreatment, lignin extraction</w:t>
      </w:r>
    </w:p>
    <w:sectPr w:rsidR="002D2B98" w:rsidRPr="002D2B98" w:rsidSect="00506854">
      <w:headerReference w:type="default" r:id="rId12"/>
      <w:pgSz w:w="12240" w:h="15840"/>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EE94D" w14:textId="77777777" w:rsidR="00121E71" w:rsidRDefault="00121E71" w:rsidP="00506854">
      <w:pPr>
        <w:spacing w:after="0" w:line="240" w:lineRule="auto"/>
      </w:pPr>
      <w:r>
        <w:separator/>
      </w:r>
    </w:p>
  </w:endnote>
  <w:endnote w:type="continuationSeparator" w:id="0">
    <w:p w14:paraId="1E1A88EE" w14:textId="77777777" w:rsidR="00121E71" w:rsidRDefault="00121E71" w:rsidP="00506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7C7F3" w14:textId="77777777" w:rsidR="00121E71" w:rsidRDefault="00121E71" w:rsidP="00506854">
      <w:pPr>
        <w:spacing w:after="0" w:line="240" w:lineRule="auto"/>
      </w:pPr>
      <w:r>
        <w:separator/>
      </w:r>
    </w:p>
  </w:footnote>
  <w:footnote w:type="continuationSeparator" w:id="0">
    <w:p w14:paraId="302AC12C" w14:textId="77777777" w:rsidR="00121E71" w:rsidRDefault="00121E71" w:rsidP="00506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8C40A" w14:textId="77777777" w:rsidR="00506854" w:rsidRDefault="00506854">
    <w:pPr>
      <w:pStyle w:val="Header"/>
    </w:pPr>
    <w:r>
      <w:rPr>
        <w:rFonts w:ascii="Times New Roman" w:hAnsi="Times New Roman" w:cs="Times New Roman"/>
        <w:b/>
        <w:noProof/>
        <w:sz w:val="20"/>
        <w:szCs w:val="20"/>
      </w:rPr>
      <mc:AlternateContent>
        <mc:Choice Requires="wps">
          <w:drawing>
            <wp:anchor distT="0" distB="0" distL="114300" distR="114300" simplePos="0" relativeHeight="251660288" behindDoc="1" locked="0" layoutInCell="0" allowOverlap="1" wp14:anchorId="5EDF473C" wp14:editId="36BCB60C">
              <wp:simplePos x="0" y="0"/>
              <wp:positionH relativeFrom="page">
                <wp:posOffset>194945</wp:posOffset>
              </wp:positionH>
              <wp:positionV relativeFrom="page">
                <wp:posOffset>2857310</wp:posOffset>
              </wp:positionV>
              <wp:extent cx="207010" cy="6195695"/>
              <wp:effectExtent l="0" t="0" r="254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12AE5" w14:textId="77777777" w:rsidR="00506854" w:rsidRPr="002D2B98" w:rsidRDefault="00506854" w:rsidP="00506854">
                          <w:pPr>
                            <w:widowControl w:val="0"/>
                            <w:autoSpaceDE w:val="0"/>
                            <w:autoSpaceDN w:val="0"/>
                            <w:adjustRightInd w:val="0"/>
                            <w:spacing w:after="0" w:line="213" w:lineRule="exact"/>
                            <w:ind w:right="-50"/>
                            <w:rPr>
                              <w:rFonts w:ascii="Times New Roman" w:hAnsi="Times New Roman" w:cs="Times New Roman"/>
                              <w:sz w:val="20"/>
                              <w:szCs w:val="20"/>
                            </w:rPr>
                          </w:pPr>
                          <w:r w:rsidRPr="002D2B98">
                            <w:rPr>
                              <w:rFonts w:ascii="Times New Roman" w:hAnsi="Times New Roman" w:cs="Times New Roman"/>
                              <w:b/>
                              <w:bCs/>
                              <w:spacing w:val="-4"/>
                              <w:sz w:val="20"/>
                              <w:szCs w:val="20"/>
                            </w:rPr>
                            <w:t xml:space="preserve">Student Academic Board (SAB), </w:t>
                          </w:r>
                          <w:r w:rsidRPr="002D2B98">
                            <w:rPr>
                              <w:rFonts w:ascii="Times New Roman" w:hAnsi="Times New Roman" w:cs="Times New Roman"/>
                              <w:b/>
                              <w:bCs/>
                              <w:sz w:val="20"/>
                              <w:szCs w:val="20"/>
                            </w:rPr>
                            <w:t>Indian</w:t>
                          </w:r>
                          <w:r w:rsidRPr="002D2B98">
                            <w:rPr>
                              <w:rFonts w:ascii="Times New Roman" w:hAnsi="Times New Roman" w:cs="Times New Roman"/>
                              <w:b/>
                              <w:bCs/>
                              <w:spacing w:val="-6"/>
                              <w:sz w:val="20"/>
                              <w:szCs w:val="20"/>
                            </w:rPr>
                            <w:t xml:space="preserve"> </w:t>
                          </w:r>
                          <w:r w:rsidRPr="002D2B98">
                            <w:rPr>
                              <w:rFonts w:ascii="Times New Roman" w:hAnsi="Times New Roman" w:cs="Times New Roman"/>
                              <w:b/>
                              <w:bCs/>
                              <w:sz w:val="20"/>
                              <w:szCs w:val="20"/>
                            </w:rPr>
                            <w:t>Institute</w:t>
                          </w:r>
                          <w:r w:rsidRPr="002D2B98">
                            <w:rPr>
                              <w:rFonts w:ascii="Times New Roman" w:hAnsi="Times New Roman" w:cs="Times New Roman"/>
                              <w:b/>
                              <w:bCs/>
                              <w:spacing w:val="-8"/>
                              <w:sz w:val="20"/>
                              <w:szCs w:val="20"/>
                            </w:rPr>
                            <w:t xml:space="preserve"> </w:t>
                          </w:r>
                          <w:r w:rsidRPr="002D2B98">
                            <w:rPr>
                              <w:rFonts w:ascii="Times New Roman" w:hAnsi="Times New Roman" w:cs="Times New Roman"/>
                              <w:b/>
                              <w:bCs/>
                              <w:sz w:val="20"/>
                              <w:szCs w:val="20"/>
                            </w:rPr>
                            <w:t>of</w:t>
                          </w:r>
                          <w:r w:rsidRPr="002D2B98">
                            <w:rPr>
                              <w:rFonts w:ascii="Times New Roman" w:hAnsi="Times New Roman" w:cs="Times New Roman"/>
                              <w:b/>
                              <w:bCs/>
                              <w:spacing w:val="-2"/>
                              <w:sz w:val="20"/>
                              <w:szCs w:val="20"/>
                            </w:rPr>
                            <w:t xml:space="preserve"> Technology Guwahati</w:t>
                          </w:r>
                          <w:r w:rsidRPr="002D2B98">
                            <w:rPr>
                              <w:rFonts w:ascii="Times New Roman" w:hAnsi="Times New Roman" w:cs="Times New Roman"/>
                              <w:b/>
                              <w:bCs/>
                              <w:sz w:val="20"/>
                              <w:szCs w:val="20"/>
                            </w:rPr>
                            <w:t>, Guwahati,</w:t>
                          </w:r>
                          <w:r w:rsidRPr="002D2B98">
                            <w:rPr>
                              <w:rFonts w:ascii="Times New Roman" w:hAnsi="Times New Roman" w:cs="Times New Roman"/>
                              <w:b/>
                              <w:bCs/>
                              <w:spacing w:val="-10"/>
                              <w:sz w:val="20"/>
                              <w:szCs w:val="20"/>
                            </w:rPr>
                            <w:t xml:space="preserve"> Assam, </w:t>
                          </w:r>
                          <w:r w:rsidRPr="002D2B98">
                            <w:rPr>
                              <w:rFonts w:ascii="Times New Roman" w:hAnsi="Times New Roman" w:cs="Times New Roman"/>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DF473C" id="_x0000_t202" coordsize="21600,21600" o:spt="202" path="m,l,21600r21600,l21600,xe">
              <v:stroke joinstyle="miter"/>
              <v:path gradientshapeok="t" o:connecttype="rect"/>
            </v:shapetype>
            <v:shape id="Text Box 2" o:spid="_x0000_s1027" type="#_x0000_t202" style="position:absolute;margin-left:15.35pt;margin-top:225pt;width:16.3pt;height:487.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" o:allowincell="f" filled="f" stroked="f">
              <v:textbox style="layout-flow:vertical;mso-layout-flow-alt:bottom-to-top" inset="0,0,0,0">
                <w:txbxContent>
                  <w:p w14:paraId="29C12AE5" w14:textId="77777777" w:rsidR="00506854" w:rsidRPr="002D2B98" w:rsidRDefault="00506854" w:rsidP="00506854">
                    <w:pPr>
                      <w:widowControl w:val="0"/>
                      <w:autoSpaceDE w:val="0"/>
                      <w:autoSpaceDN w:val="0"/>
                      <w:adjustRightInd w:val="0"/>
                      <w:spacing w:after="0" w:line="213" w:lineRule="exact"/>
                      <w:ind w:right="-50"/>
                      <w:rPr>
                        <w:rFonts w:ascii="Times New Roman" w:hAnsi="Times New Roman" w:cs="Times New Roman"/>
                        <w:sz w:val="20"/>
                        <w:szCs w:val="20"/>
                      </w:rPr>
                    </w:pPr>
                    <w:r w:rsidRPr="002D2B98">
                      <w:rPr>
                        <w:rFonts w:ascii="Times New Roman" w:hAnsi="Times New Roman" w:cs="Times New Roman"/>
                        <w:b/>
                        <w:bCs/>
                        <w:spacing w:val="-4"/>
                        <w:sz w:val="20"/>
                        <w:szCs w:val="20"/>
                      </w:rPr>
                      <w:t xml:space="preserve">Student Academic Board (SAB), </w:t>
                    </w:r>
                    <w:r w:rsidRPr="002D2B98">
                      <w:rPr>
                        <w:rFonts w:ascii="Times New Roman" w:hAnsi="Times New Roman" w:cs="Times New Roman"/>
                        <w:b/>
                        <w:bCs/>
                        <w:sz w:val="20"/>
                        <w:szCs w:val="20"/>
                      </w:rPr>
                      <w:t>Indian</w:t>
                    </w:r>
                    <w:r w:rsidRPr="002D2B98">
                      <w:rPr>
                        <w:rFonts w:ascii="Times New Roman" w:hAnsi="Times New Roman" w:cs="Times New Roman"/>
                        <w:b/>
                        <w:bCs/>
                        <w:spacing w:val="-6"/>
                        <w:sz w:val="20"/>
                        <w:szCs w:val="20"/>
                      </w:rPr>
                      <w:t xml:space="preserve"> </w:t>
                    </w:r>
                    <w:r w:rsidRPr="002D2B98">
                      <w:rPr>
                        <w:rFonts w:ascii="Times New Roman" w:hAnsi="Times New Roman" w:cs="Times New Roman"/>
                        <w:b/>
                        <w:bCs/>
                        <w:sz w:val="20"/>
                        <w:szCs w:val="20"/>
                      </w:rPr>
                      <w:t>Institute</w:t>
                    </w:r>
                    <w:r w:rsidRPr="002D2B98">
                      <w:rPr>
                        <w:rFonts w:ascii="Times New Roman" w:hAnsi="Times New Roman" w:cs="Times New Roman"/>
                        <w:b/>
                        <w:bCs/>
                        <w:spacing w:val="-8"/>
                        <w:sz w:val="20"/>
                        <w:szCs w:val="20"/>
                      </w:rPr>
                      <w:t xml:space="preserve"> </w:t>
                    </w:r>
                    <w:r w:rsidRPr="002D2B98">
                      <w:rPr>
                        <w:rFonts w:ascii="Times New Roman" w:hAnsi="Times New Roman" w:cs="Times New Roman"/>
                        <w:b/>
                        <w:bCs/>
                        <w:sz w:val="20"/>
                        <w:szCs w:val="20"/>
                      </w:rPr>
                      <w:t>of</w:t>
                    </w:r>
                    <w:r w:rsidRPr="002D2B98">
                      <w:rPr>
                        <w:rFonts w:ascii="Times New Roman" w:hAnsi="Times New Roman" w:cs="Times New Roman"/>
                        <w:b/>
                        <w:bCs/>
                        <w:spacing w:val="-2"/>
                        <w:sz w:val="20"/>
                        <w:szCs w:val="20"/>
                      </w:rPr>
                      <w:t xml:space="preserve"> Technology Guwahati</w:t>
                    </w:r>
                    <w:r w:rsidRPr="002D2B98">
                      <w:rPr>
                        <w:rFonts w:ascii="Times New Roman" w:hAnsi="Times New Roman" w:cs="Times New Roman"/>
                        <w:b/>
                        <w:bCs/>
                        <w:sz w:val="20"/>
                        <w:szCs w:val="20"/>
                      </w:rPr>
                      <w:t>, Guwahati,</w:t>
                    </w:r>
                    <w:r w:rsidRPr="002D2B98">
                      <w:rPr>
                        <w:rFonts w:ascii="Times New Roman" w:hAnsi="Times New Roman" w:cs="Times New Roman"/>
                        <w:b/>
                        <w:bCs/>
                        <w:spacing w:val="-10"/>
                        <w:sz w:val="20"/>
                        <w:szCs w:val="20"/>
                      </w:rPr>
                      <w:t xml:space="preserve"> Assam, </w:t>
                    </w:r>
                    <w:r w:rsidRPr="002D2B98">
                      <w:rPr>
                        <w:rFonts w:ascii="Times New Roman" w:hAnsi="Times New Roman" w:cs="Times New Roman"/>
                        <w:b/>
                        <w:bCs/>
                        <w:sz w:val="20"/>
                        <w:szCs w:val="20"/>
                      </w:rPr>
                      <w:t>India</w:t>
                    </w:r>
                  </w:p>
                </w:txbxContent>
              </v:textbox>
              <w10:wrap anchorx="page" anchory="page"/>
            </v:shape>
          </w:pict>
        </mc:Fallback>
      </mc:AlternateContent>
    </w:r>
    <w:r>
      <w:rPr>
        <w:rFonts w:ascii="Times New Roman" w:hAnsi="Times New Roman" w:cs="Times New Roman"/>
        <w:b/>
        <w:noProof/>
        <w:sz w:val="20"/>
        <w:szCs w:val="20"/>
      </w:rPr>
      <mc:AlternateContent>
        <mc:Choice Requires="wps">
          <w:drawing>
            <wp:anchor distT="0" distB="0" distL="114300" distR="114300" simplePos="0" relativeHeight="251662336" behindDoc="1" locked="0" layoutInCell="0" allowOverlap="1" wp14:anchorId="00A0AE66" wp14:editId="2F4F2FD6">
              <wp:simplePos x="0" y="0"/>
              <wp:positionH relativeFrom="page">
                <wp:posOffset>7481570</wp:posOffset>
              </wp:positionH>
              <wp:positionV relativeFrom="paragraph">
                <wp:posOffset>2887535</wp:posOffset>
              </wp:positionV>
              <wp:extent cx="215900" cy="5793105"/>
              <wp:effectExtent l="0" t="0" r="12700" b="171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DBFC7" w14:textId="77777777" w:rsidR="00506854" w:rsidRPr="002D2B98" w:rsidRDefault="00506854" w:rsidP="00506854">
                          <w:pPr>
                            <w:widowControl w:val="0"/>
                            <w:autoSpaceDE w:val="0"/>
                            <w:autoSpaceDN w:val="0"/>
                            <w:adjustRightInd w:val="0"/>
                            <w:spacing w:line="213" w:lineRule="exact"/>
                            <w:ind w:left="20" w:right="-50"/>
                            <w:jc w:val="center"/>
                            <w:rPr>
                              <w:rFonts w:ascii="Times New Roman" w:hAnsi="Times New Roman" w:cs="Times New Roman"/>
                              <w:b/>
                              <w:bCs/>
                              <w:sz w:val="20"/>
                              <w:szCs w:val="20"/>
                            </w:rPr>
                          </w:pPr>
                          <w:r w:rsidRPr="002D2B98">
                            <w:rPr>
                              <w:rFonts w:ascii="Times New Roman" w:hAnsi="Times New Roman" w:cs="Times New Roman"/>
                              <w:b/>
                              <w:bCs/>
                              <w:sz w:val="20"/>
                              <w:szCs w:val="20"/>
                            </w:rPr>
                            <w:t>Research &amp; Industrial Conclave</w:t>
                          </w:r>
                          <w:r w:rsidRPr="002D2B98">
                            <w:rPr>
                              <w:rFonts w:ascii="Times New Roman" w:hAnsi="Times New Roman" w:cs="Times New Roman"/>
                              <w:b/>
                              <w:bCs/>
                              <w:spacing w:val="-10"/>
                              <w:sz w:val="20"/>
                              <w:szCs w:val="20"/>
                            </w:rPr>
                            <w:t xml:space="preserve"> </w:t>
                          </w:r>
                          <w:r w:rsidRPr="002D2B98">
                            <w:rPr>
                              <w:rFonts w:ascii="Times New Roman" w:hAnsi="Times New Roman" w:cs="Times New Roman"/>
                              <w:b/>
                              <w:bCs/>
                              <w:sz w:val="20"/>
                              <w:szCs w:val="20"/>
                            </w:rPr>
                            <w:t>2023 "An amalgamation of Academia, Industry &amp; Start-up”</w:t>
                          </w:r>
                        </w:p>
                        <w:p w14:paraId="48830817" w14:textId="77777777" w:rsidR="00506854" w:rsidRPr="002D2B98" w:rsidRDefault="00506854" w:rsidP="00506854">
                          <w:pPr>
                            <w:widowControl w:val="0"/>
                            <w:autoSpaceDE w:val="0"/>
                            <w:autoSpaceDN w:val="0"/>
                            <w:adjustRightInd w:val="0"/>
                            <w:spacing w:after="0" w:line="213" w:lineRule="exact"/>
                            <w:ind w:left="20" w:right="-50"/>
                            <w:jc w:val="center"/>
                            <w:rPr>
                              <w:rFonts w:ascii="Times New Roman" w:hAnsi="Times New Roman" w:cs="Times New Roman"/>
                              <w:sz w:val="20"/>
                              <w:szCs w:val="20"/>
                            </w:rPr>
                          </w:pPr>
                          <w:r w:rsidRPr="002D2B98">
                            <w:rPr>
                              <w:rFonts w:ascii="Times New Roman" w:hAnsi="Times New Roman" w:cs="Times New Roman"/>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0AE66" id="Text Box 3" o:spid="_x0000_s1028" type="#_x0000_t202" style="position:absolute;margin-left:589.1pt;margin-top:227.35pt;width:17pt;height:456.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" o:allowincell="f" filled="f" stroked="f">
              <v:textbox style="layout-flow:vertical;mso-layout-flow-alt:bottom-to-top" inset="0,0,0,0">
                <w:txbxContent>
                  <w:p w14:paraId="360DBFC7" w14:textId="77777777" w:rsidR="00506854" w:rsidRPr="002D2B98" w:rsidRDefault="00506854" w:rsidP="00506854">
                    <w:pPr>
                      <w:widowControl w:val="0"/>
                      <w:autoSpaceDE w:val="0"/>
                      <w:autoSpaceDN w:val="0"/>
                      <w:adjustRightInd w:val="0"/>
                      <w:spacing w:line="213" w:lineRule="exact"/>
                      <w:ind w:left="20" w:right="-50"/>
                      <w:jc w:val="center"/>
                      <w:rPr>
                        <w:rFonts w:ascii="Times New Roman" w:hAnsi="Times New Roman" w:cs="Times New Roman"/>
                        <w:b/>
                        <w:bCs/>
                        <w:sz w:val="20"/>
                        <w:szCs w:val="20"/>
                      </w:rPr>
                    </w:pPr>
                    <w:r w:rsidRPr="002D2B98">
                      <w:rPr>
                        <w:rFonts w:ascii="Times New Roman" w:hAnsi="Times New Roman" w:cs="Times New Roman"/>
                        <w:b/>
                        <w:bCs/>
                        <w:sz w:val="20"/>
                        <w:szCs w:val="20"/>
                      </w:rPr>
                      <w:t>Research &amp; Industrial Conclave</w:t>
                    </w:r>
                    <w:r w:rsidRPr="002D2B98">
                      <w:rPr>
                        <w:rFonts w:ascii="Times New Roman" w:hAnsi="Times New Roman" w:cs="Times New Roman"/>
                        <w:b/>
                        <w:bCs/>
                        <w:spacing w:val="-10"/>
                        <w:sz w:val="20"/>
                        <w:szCs w:val="20"/>
                      </w:rPr>
                      <w:t xml:space="preserve"> </w:t>
                    </w:r>
                    <w:r w:rsidRPr="002D2B98">
                      <w:rPr>
                        <w:rFonts w:ascii="Times New Roman" w:hAnsi="Times New Roman" w:cs="Times New Roman"/>
                        <w:b/>
                        <w:bCs/>
                        <w:sz w:val="20"/>
                        <w:szCs w:val="20"/>
                      </w:rPr>
                      <w:t>2023 "An amalgamation of Academia, Industry &amp; Start-up”</w:t>
                    </w:r>
                  </w:p>
                  <w:p w14:paraId="48830817" w14:textId="77777777" w:rsidR="00506854" w:rsidRPr="002D2B98" w:rsidRDefault="00506854" w:rsidP="00506854">
                    <w:pPr>
                      <w:widowControl w:val="0"/>
                      <w:autoSpaceDE w:val="0"/>
                      <w:autoSpaceDN w:val="0"/>
                      <w:adjustRightInd w:val="0"/>
                      <w:spacing w:after="0" w:line="213" w:lineRule="exact"/>
                      <w:ind w:left="20" w:right="-50"/>
                      <w:jc w:val="center"/>
                      <w:rPr>
                        <w:rFonts w:ascii="Times New Roman" w:hAnsi="Times New Roman" w:cs="Times New Roman"/>
                        <w:sz w:val="20"/>
                        <w:szCs w:val="20"/>
                      </w:rPr>
                    </w:pPr>
                    <w:r w:rsidRPr="002D2B98">
                      <w:rPr>
                        <w:rFonts w:ascii="Times New Roman" w:hAnsi="Times New Roman" w:cs="Times New Roman"/>
                        <w:b/>
                        <w:bCs/>
                        <w:sz w:val="20"/>
                        <w:szCs w:val="20"/>
                      </w:rPr>
                      <w:t>"</w:t>
                    </w:r>
                  </w:p>
                </w:txbxContent>
              </v:textbox>
              <w10:wrap anchorx="page"/>
            </v:shape>
          </w:pict>
        </mc:Fallback>
      </mc:AlternateContent>
    </w:r>
    <w:r>
      <w:rPr>
        <w:noProof/>
      </w:rPr>
      <w:drawing>
        <wp:anchor distT="0" distB="0" distL="114300" distR="114300" simplePos="0" relativeHeight="251658240" behindDoc="0" locked="0" layoutInCell="1" allowOverlap="1" wp14:anchorId="0BEAE1BD" wp14:editId="4CE2C918">
          <wp:simplePos x="0" y="0"/>
          <wp:positionH relativeFrom="column">
            <wp:posOffset>2285852</wp:posOffset>
          </wp:positionH>
          <wp:positionV relativeFrom="paragraph">
            <wp:posOffset>-450223</wp:posOffset>
          </wp:positionV>
          <wp:extent cx="2174240" cy="7105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4240" cy="7105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9477E"/>
    <w:multiLevelType w:val="hybridMultilevel"/>
    <w:tmpl w:val="AACE390A"/>
    <w:lvl w:ilvl="0" w:tplc="A4C804A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54"/>
    <w:rsid w:val="00121E71"/>
    <w:rsid w:val="001B23CC"/>
    <w:rsid w:val="0025662E"/>
    <w:rsid w:val="002D2B98"/>
    <w:rsid w:val="002F198F"/>
    <w:rsid w:val="00446236"/>
    <w:rsid w:val="00506854"/>
    <w:rsid w:val="00750EA0"/>
    <w:rsid w:val="00A04F97"/>
    <w:rsid w:val="00A11DFA"/>
    <w:rsid w:val="00BD3E73"/>
    <w:rsid w:val="00BD7EAF"/>
    <w:rsid w:val="00C15B38"/>
    <w:rsid w:val="00F0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F8411"/>
  <w15:chartTrackingRefBased/>
  <w15:docId w15:val="{06C301F0-9FF3-4317-BEF7-D46F2CD52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54"/>
  </w:style>
  <w:style w:type="paragraph" w:styleId="Footer">
    <w:name w:val="footer"/>
    <w:basedOn w:val="Normal"/>
    <w:link w:val="FooterChar"/>
    <w:uiPriority w:val="99"/>
    <w:unhideWhenUsed/>
    <w:rsid w:val="00506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54"/>
  </w:style>
  <w:style w:type="character" w:styleId="Hyperlink">
    <w:name w:val="Hyperlink"/>
    <w:basedOn w:val="DefaultParagraphFont"/>
    <w:uiPriority w:val="99"/>
    <w:unhideWhenUsed/>
    <w:rsid w:val="00506854"/>
    <w:rPr>
      <w:color w:val="0563C1" w:themeColor="hyperlink"/>
      <w:u w:val="single"/>
    </w:rPr>
  </w:style>
  <w:style w:type="character" w:styleId="UnresolvedMention">
    <w:name w:val="Unresolved Mention"/>
    <w:basedOn w:val="DefaultParagraphFont"/>
    <w:uiPriority w:val="99"/>
    <w:semiHidden/>
    <w:unhideWhenUsed/>
    <w:rsid w:val="00506854"/>
    <w:rPr>
      <w:color w:val="605E5C"/>
      <w:shd w:val="clear" w:color="auto" w:fill="E1DFDD"/>
    </w:rPr>
  </w:style>
  <w:style w:type="paragraph" w:styleId="NormalWeb">
    <w:name w:val="Normal (Web)"/>
    <w:basedOn w:val="Normal"/>
    <w:uiPriority w:val="99"/>
    <w:semiHidden/>
    <w:unhideWhenUsed/>
    <w:rsid w:val="00506854"/>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autoRedefine/>
    <w:uiPriority w:val="35"/>
    <w:unhideWhenUsed/>
    <w:qFormat/>
    <w:rsid w:val="002D2B98"/>
    <w:pPr>
      <w:spacing w:after="200" w:line="240" w:lineRule="auto"/>
      <w:jc w:val="center"/>
    </w:pPr>
    <w:rPr>
      <w:rFonts w:ascii="Times New Roman" w:hAnsi="Times New Roman"/>
      <w:iCs/>
      <w:sz w:val="20"/>
      <w:szCs w:val="18"/>
    </w:rPr>
  </w:style>
  <w:style w:type="paragraph" w:styleId="ListParagraph">
    <w:name w:val="List Paragraph"/>
    <w:basedOn w:val="Normal"/>
    <w:uiPriority w:val="34"/>
    <w:qFormat/>
    <w:rsid w:val="002D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D2E0551D9086498952A258B92E404D" ma:contentTypeVersion="15" ma:contentTypeDescription="Create a new document." ma:contentTypeScope="" ma:versionID="d8e6819a4eb6b547e44fc8af4d3cb226">
  <xsd:schema xmlns:xsd="http://www.w3.org/2001/XMLSchema" xmlns:xs="http://www.w3.org/2001/XMLSchema" xmlns:p="http://schemas.microsoft.com/office/2006/metadata/properties" xmlns:ns3="2077d26b-e49a-42cf-8601-88dab9c679c9" xmlns:ns4="f7df899a-66db-4ea2-bfe3-097b320f1205" targetNamespace="http://schemas.microsoft.com/office/2006/metadata/properties" ma:root="true" ma:fieldsID="8bd5a6e5cfdade579adb6ddeffb22aa6" ns3:_="" ns4:_="">
    <xsd:import namespace="2077d26b-e49a-42cf-8601-88dab9c679c9"/>
    <xsd:import namespace="f7df899a-66db-4ea2-bfe3-097b320f12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77d26b-e49a-42cf-8601-88dab9c67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f899a-66db-4ea2-bfe3-097b320f120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077d26b-e49a-42cf-8601-88dab9c679c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0D8B9-470E-4C6C-856A-2718AB2B2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77d26b-e49a-42cf-8601-88dab9c679c9"/>
    <ds:schemaRef ds:uri="f7df899a-66db-4ea2-bfe3-097b320f1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54AB93-492E-466C-B955-4E3C8D77B84A}">
  <ds:schemaRefs>
    <ds:schemaRef ds:uri="http://schemas.microsoft.com/sharepoint/v3/contenttype/forms"/>
  </ds:schemaRefs>
</ds:datastoreItem>
</file>

<file path=customXml/itemProps3.xml><?xml version="1.0" encoding="utf-8"?>
<ds:datastoreItem xmlns:ds="http://schemas.openxmlformats.org/officeDocument/2006/customXml" ds:itemID="{F4F0097A-5BFF-4D15-B896-D6D8B4DC37CE}">
  <ds:schemaRefs>
    <ds:schemaRef ds:uri="http://schemas.microsoft.com/office/2006/metadata/properties"/>
    <ds:schemaRef ds:uri="http://schemas.microsoft.com/office/infopath/2007/PartnerControls"/>
    <ds:schemaRef ds:uri="2077d26b-e49a-42cf-8601-88dab9c679c9"/>
  </ds:schemaRefs>
</ds:datastoreItem>
</file>

<file path=customXml/itemProps4.xml><?xml version="1.0" encoding="utf-8"?>
<ds:datastoreItem xmlns:ds="http://schemas.openxmlformats.org/officeDocument/2006/customXml" ds:itemID="{1F517C1D-B931-4289-8693-1F692767C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312</Words>
  <Characters>2064</Characters>
  <Application>Microsoft Office Word</Application>
  <DocSecurity>0</DocSecurity>
  <Lines>22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BHOWMIK</dc:creator>
  <cp:keywords/>
  <dc:description/>
  <cp:lastModifiedBy>ANINDITA DAS</cp:lastModifiedBy>
  <cp:revision>3</cp:revision>
  <dcterms:created xsi:type="dcterms:W3CDTF">2023-04-25T18:55:00Z</dcterms:created>
  <dcterms:modified xsi:type="dcterms:W3CDTF">2023-04-25T19:18:00Z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0x01010085D2E0551D9086498952A258B92E404D</vt:lpwstr>
  </property>
  <property fmtid="{D5CDD505-2E9C-101B-9397-08002B2CF9AE}" pid="3" name="GrammarlyDocumentId">
    <vt:lpwstr>358c8741522ff14a6ee895bd55a4348d2bd6d4c3d93680b55bcac62a13d8db72</vt:lpwstr>
  </property>
</Properties>
</file>