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996" w:rsidRPr="00AC37EA" w:rsidRDefault="00A975EA" w:rsidP="00A929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Graphitic carbon nitride catalyzed visible-light mediated</w:t>
      </w:r>
      <w:r w:rsidRPr="00AC37E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synthesis of </w:t>
      </w:r>
      <w:r w:rsidR="00EF1996" w:rsidRPr="00AC37EA">
        <w:rPr>
          <w:rFonts w:ascii="Symbol" w:hAnsi="Symbol" w:cs="Times New Roman"/>
          <w:b/>
          <w:i/>
          <w:sz w:val="28"/>
          <w:szCs w:val="28"/>
        </w:rPr>
        <w:t></w:t>
      </w:r>
      <w:r w:rsidR="00EF1996" w:rsidRPr="00AC37EA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="00EF1996" w:rsidRPr="00AC37EA">
        <w:rPr>
          <w:rFonts w:ascii="Times New Roman" w:hAnsi="Times New Roman" w:cs="Times New Roman"/>
          <w:b/>
          <w:sz w:val="28"/>
          <w:szCs w:val="28"/>
        </w:rPr>
        <w:t>keto</w:t>
      </w:r>
      <w:proofErr w:type="spellEnd"/>
      <w:r w:rsidR="00EF1996" w:rsidRPr="00AC37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F1996" w:rsidRPr="00AC37EA">
        <w:rPr>
          <w:rFonts w:ascii="Times New Roman" w:hAnsi="Times New Roman" w:cs="Times New Roman"/>
          <w:b/>
          <w:sz w:val="28"/>
          <w:szCs w:val="28"/>
        </w:rPr>
        <w:t>sulfones</w:t>
      </w:r>
      <w:proofErr w:type="spellEnd"/>
      <w:r w:rsidR="00EF1996" w:rsidRPr="00AC37EA">
        <w:rPr>
          <w:rFonts w:ascii="Times New Roman" w:hAnsi="Times New Roman" w:cs="Times New Roman"/>
          <w:b/>
          <w:sz w:val="28"/>
          <w:szCs w:val="28"/>
        </w:rPr>
        <w:t xml:space="preserve"> under </w:t>
      </w:r>
      <w:r>
        <w:rPr>
          <w:rFonts w:ascii="Times New Roman" w:hAnsi="Times New Roman" w:cs="Times New Roman"/>
          <w:b/>
          <w:sz w:val="28"/>
          <w:szCs w:val="28"/>
        </w:rPr>
        <w:t xml:space="preserve">sustainable conditions </w:t>
      </w:r>
    </w:p>
    <w:p w:rsidR="00EF1996" w:rsidRPr="00DE36B9" w:rsidRDefault="00EF1996" w:rsidP="00A929B0">
      <w:pPr>
        <w:pStyle w:val="RSCB01ARTAbstract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141C2E">
        <w:rPr>
          <w:rFonts w:ascii="Times New Roman" w:hAnsi="Times New Roman" w:cs="Times New Roman"/>
          <w:b/>
          <w:sz w:val="24"/>
          <w:szCs w:val="24"/>
          <w:u w:val="single"/>
        </w:rPr>
        <w:t>Binoyargha Dam</w:t>
      </w:r>
      <w:r w:rsidRPr="00DE36B9">
        <w:rPr>
          <w:rFonts w:ascii="Times New Roman" w:hAnsi="Times New Roman" w:cs="Times New Roman"/>
          <w:sz w:val="24"/>
          <w:szCs w:val="24"/>
        </w:rPr>
        <w:t>,</w:t>
      </w:r>
      <w:r w:rsidRPr="00DE36B9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AC37EA">
        <w:rPr>
          <w:rFonts w:ascii="Times New Roman" w:hAnsi="Times New Roman" w:cs="Times New Roman"/>
          <w:sz w:val="24"/>
          <w:szCs w:val="24"/>
        </w:rPr>
        <w:t xml:space="preserve"> </w:t>
      </w:r>
      <w:r w:rsidR="00141C2E">
        <w:rPr>
          <w:rFonts w:ascii="Times New Roman" w:hAnsi="Times New Roman" w:cs="Times New Roman"/>
          <w:sz w:val="24"/>
          <w:szCs w:val="24"/>
        </w:rPr>
        <w:t xml:space="preserve">Ashish K. Sahoo and </w:t>
      </w:r>
      <w:r w:rsidRPr="00DE36B9">
        <w:rPr>
          <w:rFonts w:ascii="Times New Roman" w:hAnsi="Times New Roman" w:cs="Times New Roman"/>
          <w:sz w:val="24"/>
          <w:szCs w:val="24"/>
        </w:rPr>
        <w:t>Bhisma K. Patel*</w:t>
      </w:r>
      <w:r w:rsidRPr="00DE36B9">
        <w:rPr>
          <w:rFonts w:ascii="Times New Roman" w:hAnsi="Times New Roman" w:cs="Times New Roman"/>
          <w:sz w:val="24"/>
          <w:szCs w:val="24"/>
          <w:vertAlign w:val="superscript"/>
        </w:rPr>
        <w:t xml:space="preserve"> a</w:t>
      </w:r>
    </w:p>
    <w:p w:rsidR="002B0561" w:rsidRDefault="002B0561" w:rsidP="00A929B0">
      <w:pPr>
        <w:pStyle w:val="RSCB01ARTAbstract"/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AC37EA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a </w:t>
      </w:r>
      <w:r w:rsidRPr="00AC37EA">
        <w:rPr>
          <w:rFonts w:ascii="Times New Roman" w:hAnsi="Times New Roman"/>
          <w:i/>
          <w:sz w:val="20"/>
          <w:szCs w:val="20"/>
        </w:rPr>
        <w:t>Department of Chemistry, Indian Institute of Technology Guwahati, 781039, Assam, India.</w:t>
      </w:r>
    </w:p>
    <w:p w:rsidR="00AC37EA" w:rsidRPr="00AC37EA" w:rsidRDefault="00AC37EA" w:rsidP="00A929B0">
      <w:pPr>
        <w:pStyle w:val="RSCB01ARTAbstract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C37EA">
        <w:rPr>
          <w:rFonts w:ascii="Times New Roman" w:hAnsi="Times New Roman"/>
          <w:sz w:val="20"/>
          <w:szCs w:val="20"/>
        </w:rPr>
        <w:t>Email id: patel@iitg.ac.in</w:t>
      </w:r>
    </w:p>
    <w:p w:rsidR="00EF1996" w:rsidRPr="00AC37EA" w:rsidRDefault="00AA7145" w:rsidP="00AE6020">
      <w:pPr>
        <w:spacing w:before="240"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AC37EA">
        <w:rPr>
          <w:rFonts w:ascii="Times New Roman" w:hAnsi="Times New Roman" w:cs="Times New Roman"/>
          <w:sz w:val="20"/>
          <w:szCs w:val="20"/>
          <w:lang w:val="en-GB"/>
        </w:rPr>
        <w:t xml:space="preserve">Owing to their </w:t>
      </w:r>
      <w:r w:rsidR="00141C2E" w:rsidRPr="00AC37EA">
        <w:rPr>
          <w:rFonts w:ascii="Times New Roman" w:hAnsi="Times New Roman" w:cs="Times New Roman"/>
          <w:sz w:val="20"/>
          <w:szCs w:val="20"/>
          <w:lang w:val="en-GB"/>
        </w:rPr>
        <w:t>easy handling</w:t>
      </w:r>
      <w:r w:rsidR="00141C2E">
        <w:rPr>
          <w:rFonts w:ascii="Times New Roman" w:hAnsi="Times New Roman" w:cs="Times New Roman"/>
          <w:sz w:val="20"/>
          <w:szCs w:val="20"/>
          <w:lang w:val="en-GB"/>
        </w:rPr>
        <w:t xml:space="preserve">, high stability, </w:t>
      </w:r>
      <w:r w:rsidRPr="00AC37EA">
        <w:rPr>
          <w:rFonts w:ascii="Times New Roman" w:hAnsi="Times New Roman" w:cs="Times New Roman"/>
          <w:sz w:val="20"/>
          <w:szCs w:val="20"/>
          <w:lang w:val="en-GB"/>
        </w:rPr>
        <w:t>and recyclable nature, carbon-based materials have emerged as effective catalytic systems</w:t>
      </w:r>
      <w:r w:rsidR="00CA50B2" w:rsidRPr="00AC37EA">
        <w:rPr>
          <w:rFonts w:ascii="Times New Roman" w:hAnsi="Times New Roman" w:cs="Times New Roman"/>
          <w:sz w:val="20"/>
          <w:szCs w:val="20"/>
          <w:lang w:val="en-GB"/>
        </w:rPr>
        <w:t xml:space="preserve"> in synthetic organic chemistry</w:t>
      </w:r>
      <w:r w:rsidRPr="00AC37EA">
        <w:rPr>
          <w:rFonts w:ascii="Times New Roman" w:hAnsi="Times New Roman" w:cs="Times New Roman"/>
          <w:sz w:val="20"/>
          <w:szCs w:val="20"/>
          <w:lang w:val="en-GB"/>
        </w:rPr>
        <w:t>.</w:t>
      </w:r>
      <w:r w:rsidR="00AC37EA" w:rsidRPr="00141C2E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1</w:t>
      </w:r>
      <w:r w:rsidRPr="00AC37EA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 w:rsidR="00CA50B2" w:rsidRPr="00AC37EA">
        <w:rPr>
          <w:rFonts w:ascii="Times New Roman" w:hAnsi="Times New Roman" w:cs="Times New Roman"/>
          <w:sz w:val="20"/>
          <w:szCs w:val="20"/>
          <w:lang w:val="en-GB"/>
        </w:rPr>
        <w:t>Among others,</w:t>
      </w:r>
      <w:r w:rsidRPr="00AC37EA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 w:rsidR="00CA50B2" w:rsidRPr="00AC37EA">
        <w:rPr>
          <w:rFonts w:ascii="Times New Roman" w:hAnsi="Times New Roman" w:cs="Times New Roman"/>
          <w:sz w:val="20"/>
          <w:szCs w:val="20"/>
          <w:lang w:val="en-GB"/>
        </w:rPr>
        <w:t>g</w:t>
      </w:r>
      <w:r w:rsidRPr="00AC37EA">
        <w:rPr>
          <w:rFonts w:ascii="Times New Roman" w:hAnsi="Times New Roman" w:cs="Times New Roman"/>
          <w:sz w:val="20"/>
          <w:szCs w:val="20"/>
          <w:lang w:val="en-GB"/>
        </w:rPr>
        <w:t>raphitic carbon nitride (g-C</w:t>
      </w:r>
      <w:r w:rsidRPr="00AC37EA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Pr="00AC37EA">
        <w:rPr>
          <w:rFonts w:ascii="Times New Roman" w:hAnsi="Times New Roman" w:cs="Times New Roman"/>
          <w:sz w:val="20"/>
          <w:szCs w:val="20"/>
          <w:lang w:val="en-GB"/>
        </w:rPr>
        <w:t>N</w:t>
      </w:r>
      <w:r w:rsidRPr="00AC37EA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4</w:t>
      </w:r>
      <w:r w:rsidRPr="00AC37EA">
        <w:rPr>
          <w:rFonts w:ascii="Times New Roman" w:hAnsi="Times New Roman" w:cs="Times New Roman"/>
          <w:sz w:val="20"/>
          <w:szCs w:val="20"/>
          <w:lang w:val="en-GB"/>
        </w:rPr>
        <w:t>) is a metal-free polymer, synthesized by thermal polymerization of easily accessible and cheap starting materials like urea.</w:t>
      </w:r>
      <w:r w:rsidR="00464176" w:rsidRPr="00141C2E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2</w:t>
      </w:r>
      <w:r w:rsidRPr="00AC37EA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34293F" w:rsidRPr="00AC37EA">
        <w:rPr>
          <w:rFonts w:ascii="Times New Roman" w:hAnsi="Times New Roman" w:cs="Times New Roman"/>
          <w:sz w:val="20"/>
          <w:szCs w:val="20"/>
          <w:lang w:val="en-GB"/>
        </w:rPr>
        <w:t>Graphitic carbon nitride</w:t>
      </w:r>
      <w:r w:rsidRPr="00AC37EA">
        <w:rPr>
          <w:rFonts w:ascii="Times New Roman" w:hAnsi="Times New Roman" w:cs="Times New Roman"/>
          <w:sz w:val="20"/>
          <w:szCs w:val="20"/>
          <w:lang w:val="en-GB"/>
        </w:rPr>
        <w:t xml:space="preserve"> absorbs light in the visible region (band gap of 2.7 </w:t>
      </w:r>
      <w:proofErr w:type="spellStart"/>
      <w:r w:rsidRPr="00AC37EA">
        <w:rPr>
          <w:rFonts w:ascii="Times New Roman" w:hAnsi="Times New Roman" w:cs="Times New Roman"/>
          <w:sz w:val="20"/>
          <w:szCs w:val="20"/>
          <w:lang w:val="en-GB"/>
        </w:rPr>
        <w:t>eV</w:t>
      </w:r>
      <w:proofErr w:type="spellEnd"/>
      <w:r w:rsidRPr="00AC37EA">
        <w:rPr>
          <w:rFonts w:ascii="Times New Roman" w:hAnsi="Times New Roman" w:cs="Times New Roman"/>
          <w:sz w:val="20"/>
          <w:szCs w:val="20"/>
          <w:lang w:val="en-GB"/>
        </w:rPr>
        <w:t xml:space="preserve">; </w:t>
      </w:r>
      <w:proofErr w:type="spellStart"/>
      <w:r w:rsidRPr="00AC37EA">
        <w:rPr>
          <w:rFonts w:ascii="Times New Roman" w:hAnsi="Times New Roman" w:cs="Times New Roman"/>
          <w:sz w:val="20"/>
          <w:szCs w:val="20"/>
          <w:lang w:val="en-GB"/>
        </w:rPr>
        <w:t>λ</w:t>
      </w:r>
      <w:r w:rsidRPr="00AC37EA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max</w:t>
      </w:r>
      <m:oMath>
        <w:proofErr w:type="spellEnd"/>
        <m:r>
          <w:rPr>
            <w:rFonts w:ascii="Cambria Math" w:hAnsi="Times New Roman" w:cs="Times New Roman"/>
            <w:sz w:val="20"/>
            <w:szCs w:val="20"/>
            <w:lang w:val="en-GB"/>
          </w:rPr>
          <m:t>~</m:t>
        </m:r>
      </m:oMath>
      <w:r w:rsidRPr="00AC37EA">
        <w:rPr>
          <w:rFonts w:ascii="Times New Roman" w:hAnsi="Times New Roman" w:cs="Times New Roman"/>
          <w:sz w:val="20"/>
          <w:szCs w:val="20"/>
          <w:lang w:val="en-GB"/>
        </w:rPr>
        <w:t>460 nm)</w:t>
      </w:r>
      <w:r w:rsidRPr="00AC37EA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 w:rsidR="00CA50B2" w:rsidRPr="00AC37EA">
        <w:rPr>
          <w:rFonts w:ascii="Times New Roman" w:hAnsi="Times New Roman" w:cs="Times New Roman"/>
          <w:sz w:val="20"/>
          <w:szCs w:val="20"/>
          <w:lang w:val="en-GB"/>
        </w:rPr>
        <w:t xml:space="preserve"> and because of which they have utilized extensively as photocatalyst.</w:t>
      </w:r>
      <w:r w:rsidR="00464176" w:rsidRPr="00141C2E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1,3</w:t>
      </w:r>
      <w:r w:rsidR="00CA50B2" w:rsidRPr="00AC37EA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34293F" w:rsidRPr="00AC37EA">
        <w:rPr>
          <w:rFonts w:ascii="Times New Roman" w:hAnsi="Times New Roman" w:cs="Times New Roman"/>
          <w:sz w:val="20"/>
          <w:szCs w:val="20"/>
          <w:lang w:val="en-GB"/>
        </w:rPr>
        <w:t>Visible-light-mediated reactions are one of the trending topics in modern synthetic chemistry.</w:t>
      </w:r>
      <w:r w:rsidR="0034293F" w:rsidRPr="00141C2E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4</w:t>
      </w:r>
      <w:r w:rsidR="0034293F" w:rsidRPr="00AC37EA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 w:rsidR="00CA50B2" w:rsidRPr="00AC37EA">
        <w:rPr>
          <w:rFonts w:ascii="Times New Roman" w:hAnsi="Times New Roman" w:cs="Times New Roman"/>
          <w:sz w:val="20"/>
          <w:szCs w:val="20"/>
          <w:lang w:val="en-GB"/>
        </w:rPr>
        <w:t>Herein, t</w:t>
      </w:r>
      <w:r w:rsidR="00CA50B2" w:rsidRPr="00AC37EA">
        <w:rPr>
          <w:rFonts w:ascii="Times New Roman" w:hAnsi="Times New Roman" w:cs="Times New Roman"/>
          <w:sz w:val="20"/>
          <w:szCs w:val="20"/>
        </w:rPr>
        <w:t>his</w:t>
      </w:r>
      <w:r w:rsidR="00EF1996" w:rsidRPr="00AC37EA">
        <w:rPr>
          <w:rFonts w:ascii="Times New Roman" w:hAnsi="Times New Roman" w:cs="Times New Roman"/>
          <w:sz w:val="20"/>
          <w:szCs w:val="20"/>
        </w:rPr>
        <w:t xml:space="preserve"> polymeric recyclable heterogeneous </w:t>
      </w:r>
      <w:proofErr w:type="spellStart"/>
      <w:r w:rsidR="00EF1996" w:rsidRPr="00AC37EA">
        <w:rPr>
          <w:rFonts w:ascii="Times New Roman" w:hAnsi="Times New Roman" w:cs="Times New Roman"/>
          <w:sz w:val="20"/>
          <w:szCs w:val="20"/>
        </w:rPr>
        <w:t>photocatalyst</w:t>
      </w:r>
      <w:proofErr w:type="spellEnd"/>
      <w:r w:rsidR="00EF1996" w:rsidRPr="00AC37EA">
        <w:rPr>
          <w:rFonts w:ascii="Times New Roman" w:hAnsi="Times New Roman" w:cs="Times New Roman"/>
          <w:sz w:val="20"/>
          <w:szCs w:val="20"/>
        </w:rPr>
        <w:t xml:space="preserve"> was synthesized, characterized and applied for the synthesis of biologically important </w:t>
      </w:r>
      <w:r w:rsidR="00EF1996" w:rsidRPr="00AC37EA">
        <w:rPr>
          <w:rFonts w:ascii="Symbol" w:hAnsi="Symbol" w:cs="Times New Roman"/>
          <w:i/>
          <w:sz w:val="20"/>
          <w:szCs w:val="20"/>
        </w:rPr>
        <w:t></w:t>
      </w:r>
      <w:r w:rsidR="00EF1996" w:rsidRPr="00AC37EA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EF1996" w:rsidRPr="00AC37EA">
        <w:rPr>
          <w:rFonts w:ascii="Times New Roman" w:hAnsi="Times New Roman" w:cs="Times New Roman"/>
          <w:sz w:val="20"/>
          <w:szCs w:val="20"/>
        </w:rPr>
        <w:t>keto</w:t>
      </w:r>
      <w:proofErr w:type="spellEnd"/>
      <w:r w:rsidR="00EF1996" w:rsidRPr="00AC3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1996" w:rsidRPr="00AC37EA">
        <w:rPr>
          <w:rFonts w:ascii="Times New Roman" w:hAnsi="Times New Roman" w:cs="Times New Roman"/>
          <w:sz w:val="20"/>
          <w:szCs w:val="20"/>
        </w:rPr>
        <w:t>sulfones</w:t>
      </w:r>
      <w:proofErr w:type="spellEnd"/>
      <w:r w:rsidR="00CA50B2" w:rsidRPr="00AC37EA">
        <w:rPr>
          <w:rFonts w:ascii="Times New Roman" w:hAnsi="Times New Roman" w:cs="Times New Roman"/>
          <w:sz w:val="20"/>
          <w:szCs w:val="20"/>
        </w:rPr>
        <w:t xml:space="preserve"> in presence of blue light irradiation</w:t>
      </w:r>
      <w:r w:rsidR="00141C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141C2E">
        <w:rPr>
          <w:rFonts w:ascii="Times New Roman" w:hAnsi="Times New Roman" w:cs="Times New Roman"/>
          <w:sz w:val="20"/>
          <w:szCs w:val="20"/>
        </w:rPr>
        <w:t>Firgure</w:t>
      </w:r>
      <w:proofErr w:type="spellEnd"/>
      <w:r w:rsidR="00141C2E">
        <w:rPr>
          <w:rFonts w:ascii="Times New Roman" w:hAnsi="Times New Roman" w:cs="Times New Roman"/>
          <w:sz w:val="20"/>
          <w:szCs w:val="20"/>
        </w:rPr>
        <w:t xml:space="preserve"> 1)</w:t>
      </w:r>
      <w:r w:rsidR="00287093" w:rsidRPr="00AC37EA">
        <w:rPr>
          <w:rFonts w:ascii="Times New Roman" w:hAnsi="Times New Roman" w:cs="Times New Roman"/>
          <w:sz w:val="20"/>
          <w:szCs w:val="20"/>
        </w:rPr>
        <w:t>.</w:t>
      </w:r>
      <w:r w:rsidR="00012276" w:rsidRPr="00141C2E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5</w:t>
      </w:r>
      <w:r w:rsidR="00EF1996" w:rsidRPr="00AC37EA">
        <w:rPr>
          <w:rFonts w:ascii="Times New Roman" w:hAnsi="Times New Roman" w:cs="Times New Roman"/>
          <w:sz w:val="20"/>
          <w:szCs w:val="20"/>
        </w:rPr>
        <w:t xml:space="preserve"> </w:t>
      </w:r>
      <w:r w:rsidR="00EF1996" w:rsidRPr="00AC37EA">
        <w:rPr>
          <w:rFonts w:ascii="Symbol" w:hAnsi="Symbol" w:cs="Times New Roman"/>
          <w:i/>
          <w:sz w:val="20"/>
          <w:szCs w:val="20"/>
        </w:rPr>
        <w:t></w:t>
      </w:r>
      <w:r w:rsidR="00EF1996" w:rsidRPr="00AC37EA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EF1996" w:rsidRPr="00AC37EA">
        <w:rPr>
          <w:rFonts w:ascii="Times New Roman" w:hAnsi="Times New Roman" w:cs="Times New Roman"/>
          <w:sz w:val="20"/>
          <w:szCs w:val="20"/>
        </w:rPr>
        <w:t>keto</w:t>
      </w:r>
      <w:proofErr w:type="spellEnd"/>
      <w:r w:rsidR="00EF1996" w:rsidRPr="00AC3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1996" w:rsidRPr="00AC37EA">
        <w:rPr>
          <w:rFonts w:ascii="Times New Roman" w:hAnsi="Times New Roman" w:cs="Times New Roman"/>
          <w:sz w:val="20"/>
          <w:szCs w:val="20"/>
        </w:rPr>
        <w:t>sulfones</w:t>
      </w:r>
      <w:proofErr w:type="spellEnd"/>
      <w:r w:rsidR="00CA50B2" w:rsidRPr="00AC37EA">
        <w:rPr>
          <w:rFonts w:ascii="Times New Roman" w:hAnsi="Times New Roman" w:cs="Times New Roman"/>
          <w:sz w:val="20"/>
          <w:szCs w:val="20"/>
        </w:rPr>
        <w:t>, were</w:t>
      </w:r>
      <w:r w:rsidR="00EF1996" w:rsidRPr="00AC37EA">
        <w:rPr>
          <w:rFonts w:ascii="Times New Roman" w:hAnsi="Times New Roman" w:cs="Times New Roman"/>
          <w:sz w:val="20"/>
          <w:szCs w:val="20"/>
        </w:rPr>
        <w:t xml:space="preserve"> disclosed </w:t>
      </w:r>
      <w:r w:rsidR="00287093" w:rsidRPr="00AC37EA">
        <w:rPr>
          <w:rFonts w:ascii="Times New Roman" w:hAnsi="Times New Roman" w:cs="Times New Roman"/>
          <w:sz w:val="20"/>
          <w:szCs w:val="20"/>
        </w:rPr>
        <w:t xml:space="preserve">by </w:t>
      </w:r>
      <w:r w:rsidR="00EF1996" w:rsidRPr="00AC37EA">
        <w:rPr>
          <w:rFonts w:ascii="Times New Roman" w:hAnsi="Times New Roman" w:cs="Times New Roman"/>
          <w:sz w:val="20"/>
          <w:szCs w:val="20"/>
        </w:rPr>
        <w:t xml:space="preserve">using commercially available </w:t>
      </w:r>
      <w:proofErr w:type="spellStart"/>
      <w:r w:rsidR="00287093" w:rsidRPr="00AC37EA">
        <w:rPr>
          <w:rFonts w:ascii="Times New Roman" w:hAnsi="Times New Roman" w:cs="Times New Roman"/>
          <w:sz w:val="20"/>
          <w:szCs w:val="20"/>
        </w:rPr>
        <w:t>phenylacetylenes</w:t>
      </w:r>
      <w:proofErr w:type="spellEnd"/>
      <w:r w:rsidR="00287093" w:rsidRPr="00AC37EA">
        <w:rPr>
          <w:rFonts w:ascii="Times New Roman" w:hAnsi="Times New Roman" w:cs="Times New Roman"/>
          <w:sz w:val="20"/>
          <w:szCs w:val="20"/>
        </w:rPr>
        <w:t xml:space="preserve"> or</w:t>
      </w:r>
      <w:r w:rsidR="00EF1996" w:rsidRPr="00AC3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1996" w:rsidRPr="00AC37EA">
        <w:rPr>
          <w:rFonts w:ascii="Times New Roman" w:hAnsi="Times New Roman" w:cs="Times New Roman"/>
          <w:sz w:val="20"/>
          <w:szCs w:val="20"/>
        </w:rPr>
        <w:t>ketones</w:t>
      </w:r>
      <w:proofErr w:type="spellEnd"/>
      <w:r w:rsidR="00EF1996" w:rsidRPr="00AC37EA">
        <w:rPr>
          <w:rFonts w:ascii="Times New Roman" w:hAnsi="Times New Roman" w:cs="Times New Roman"/>
          <w:sz w:val="20"/>
          <w:szCs w:val="20"/>
        </w:rPr>
        <w:t xml:space="preserve"> as precursors and sodium </w:t>
      </w:r>
      <w:proofErr w:type="spellStart"/>
      <w:r w:rsidR="00EF1996" w:rsidRPr="00AC37EA">
        <w:rPr>
          <w:rFonts w:ascii="Times New Roman" w:hAnsi="Times New Roman" w:cs="Times New Roman"/>
          <w:sz w:val="20"/>
          <w:szCs w:val="20"/>
        </w:rPr>
        <w:t>sulfinate</w:t>
      </w:r>
      <w:r w:rsidR="00CA50B2" w:rsidRPr="00AC37EA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="00CA50B2" w:rsidRPr="00AC37EA">
        <w:rPr>
          <w:rFonts w:ascii="Times New Roman" w:hAnsi="Times New Roman" w:cs="Times New Roman"/>
          <w:sz w:val="20"/>
          <w:szCs w:val="20"/>
        </w:rPr>
        <w:t xml:space="preserve">, as the </w:t>
      </w:r>
      <w:proofErr w:type="spellStart"/>
      <w:r w:rsidR="00CA50B2" w:rsidRPr="00AC37EA">
        <w:rPr>
          <w:rFonts w:ascii="Times New Roman" w:hAnsi="Times New Roman" w:cs="Times New Roman"/>
          <w:sz w:val="20"/>
          <w:szCs w:val="20"/>
        </w:rPr>
        <w:t>sulfonyl</w:t>
      </w:r>
      <w:proofErr w:type="spellEnd"/>
      <w:r w:rsidR="00CA50B2" w:rsidRPr="00AC37EA">
        <w:rPr>
          <w:rFonts w:ascii="Times New Roman" w:hAnsi="Times New Roman" w:cs="Times New Roman"/>
          <w:sz w:val="20"/>
          <w:szCs w:val="20"/>
        </w:rPr>
        <w:t xml:space="preserve"> source. </w:t>
      </w:r>
      <w:r w:rsidR="00EF1996" w:rsidRPr="00AC37EA">
        <w:rPr>
          <w:rFonts w:ascii="Times New Roman" w:hAnsi="Times New Roman" w:cs="Times New Roman"/>
          <w:sz w:val="20"/>
          <w:szCs w:val="20"/>
        </w:rPr>
        <w:t xml:space="preserve">Potent biologically active compounds like anti-analgesic agents and CES1 inhibitors were synthesized by the present protocol. </w:t>
      </w:r>
      <w:r w:rsidR="00EF1996" w:rsidRPr="00AC37EA">
        <w:rPr>
          <w:rFonts w:ascii="Times New Roman" w:hAnsi="Times New Roman" w:cs="Times New Roman"/>
          <w:color w:val="000000"/>
          <w:sz w:val="20"/>
          <w:szCs w:val="20"/>
        </w:rPr>
        <w:t xml:space="preserve">To explore the applicability, a few post-synthetic modifications of </w:t>
      </w:r>
      <w:r w:rsidR="00EF1996" w:rsidRPr="00AC37EA">
        <w:rPr>
          <w:rFonts w:ascii="Symbol" w:hAnsi="Symbol" w:cs="Times New Roman"/>
          <w:i/>
          <w:color w:val="000000"/>
          <w:sz w:val="20"/>
          <w:szCs w:val="20"/>
        </w:rPr>
        <w:t></w:t>
      </w:r>
      <w:r w:rsidR="00EF1996" w:rsidRPr="00AC37EA">
        <w:rPr>
          <w:rFonts w:ascii="Symbol" w:hAnsi="Symbol" w:cs="Times New Roman"/>
          <w:color w:val="000000"/>
          <w:sz w:val="20"/>
          <w:szCs w:val="20"/>
        </w:rPr>
        <w:t></w:t>
      </w:r>
      <w:proofErr w:type="spellStart"/>
      <w:r w:rsidR="00EF1996" w:rsidRPr="00AC37EA">
        <w:rPr>
          <w:rFonts w:ascii="Times New Roman" w:hAnsi="Times New Roman" w:cs="Times New Roman"/>
          <w:color w:val="000000"/>
          <w:sz w:val="20"/>
          <w:szCs w:val="20"/>
        </w:rPr>
        <w:t>keto</w:t>
      </w:r>
      <w:proofErr w:type="spellEnd"/>
      <w:r w:rsidR="00EF1996" w:rsidRPr="00AC37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F1996" w:rsidRPr="00AC37EA">
        <w:rPr>
          <w:rFonts w:ascii="Times New Roman" w:hAnsi="Times New Roman" w:cs="Times New Roman"/>
          <w:color w:val="000000"/>
          <w:sz w:val="20"/>
          <w:szCs w:val="20"/>
        </w:rPr>
        <w:t>sulfones</w:t>
      </w:r>
      <w:proofErr w:type="spellEnd"/>
      <w:r w:rsidR="00EF1996" w:rsidRPr="00AC37EA">
        <w:rPr>
          <w:rFonts w:ascii="Times New Roman" w:hAnsi="Times New Roman" w:cs="Times New Roman"/>
          <w:color w:val="000000"/>
          <w:sz w:val="20"/>
          <w:szCs w:val="20"/>
        </w:rPr>
        <w:t xml:space="preserve"> were also carried out. </w:t>
      </w:r>
      <w:r w:rsidR="00EF1996" w:rsidRPr="00AC37EA">
        <w:rPr>
          <w:rFonts w:ascii="Times New Roman" w:hAnsi="Times New Roman" w:cs="Times New Roman"/>
          <w:sz w:val="20"/>
          <w:szCs w:val="20"/>
        </w:rPr>
        <w:t xml:space="preserve">Finally, to show the greener aspects of the protocol, green chemistry metrics </w:t>
      </w:r>
      <w:r w:rsidR="00464176" w:rsidRPr="00AC37EA">
        <w:rPr>
          <w:rFonts w:ascii="Times New Roman" w:hAnsi="Times New Roman" w:cs="Times New Roman"/>
          <w:sz w:val="20"/>
          <w:szCs w:val="20"/>
        </w:rPr>
        <w:t xml:space="preserve">was also </w:t>
      </w:r>
      <w:r w:rsidR="00EF1996" w:rsidRPr="00AC37EA">
        <w:rPr>
          <w:rFonts w:ascii="Times New Roman" w:hAnsi="Times New Roman" w:cs="Times New Roman"/>
          <w:sz w:val="20"/>
          <w:szCs w:val="20"/>
        </w:rPr>
        <w:t xml:space="preserve">calculated. The eco-scale value of the current procedure was also found to be acceptable (with both acetylene and </w:t>
      </w:r>
      <w:proofErr w:type="spellStart"/>
      <w:r w:rsidR="00EF1996" w:rsidRPr="00AC37EA">
        <w:rPr>
          <w:rFonts w:ascii="Times New Roman" w:hAnsi="Times New Roman" w:cs="Times New Roman"/>
          <w:sz w:val="20"/>
          <w:szCs w:val="20"/>
        </w:rPr>
        <w:t>acetophenone</w:t>
      </w:r>
      <w:proofErr w:type="spellEnd"/>
      <w:r w:rsidR="00EF1996" w:rsidRPr="00AC37EA">
        <w:rPr>
          <w:rFonts w:ascii="Times New Roman" w:hAnsi="Times New Roman" w:cs="Times New Roman"/>
          <w:sz w:val="20"/>
          <w:szCs w:val="20"/>
        </w:rPr>
        <w:t>).</w:t>
      </w:r>
      <w:r w:rsidR="00287093" w:rsidRPr="00AC37EA">
        <w:rPr>
          <w:rFonts w:ascii="Times New Roman" w:hAnsi="Times New Roman" w:cs="Times New Roman"/>
          <w:sz w:val="20"/>
          <w:szCs w:val="20"/>
        </w:rPr>
        <w:t xml:space="preserve"> </w:t>
      </w:r>
      <w:r w:rsidR="00EF1996" w:rsidRPr="00AC37EA">
        <w:rPr>
          <w:rFonts w:ascii="Times New Roman" w:hAnsi="Times New Roman" w:cs="Times New Roman"/>
          <w:sz w:val="20"/>
          <w:szCs w:val="20"/>
        </w:rPr>
        <w:t xml:space="preserve">Besides this, metal, base and </w:t>
      </w:r>
      <w:proofErr w:type="spellStart"/>
      <w:r w:rsidR="00EF1996" w:rsidRPr="00AC37EA">
        <w:rPr>
          <w:rFonts w:ascii="Times New Roman" w:hAnsi="Times New Roman" w:cs="Times New Roman"/>
          <w:sz w:val="20"/>
          <w:szCs w:val="20"/>
        </w:rPr>
        <w:t>ligand</w:t>
      </w:r>
      <w:proofErr w:type="spellEnd"/>
      <w:r w:rsidR="00EF1996" w:rsidRPr="00AC37EA">
        <w:rPr>
          <w:rFonts w:ascii="Times New Roman" w:hAnsi="Times New Roman" w:cs="Times New Roman"/>
          <w:sz w:val="20"/>
          <w:szCs w:val="20"/>
        </w:rPr>
        <w:t xml:space="preserve">-free reaction conditions, recyclable </w:t>
      </w:r>
      <w:proofErr w:type="spellStart"/>
      <w:r w:rsidR="00EF1996" w:rsidRPr="00AC37EA">
        <w:rPr>
          <w:rFonts w:ascii="Times New Roman" w:hAnsi="Times New Roman" w:cs="Times New Roman"/>
          <w:sz w:val="20"/>
          <w:szCs w:val="20"/>
        </w:rPr>
        <w:t>photocatalyst</w:t>
      </w:r>
      <w:proofErr w:type="spellEnd"/>
      <w:r w:rsidR="00EF1996" w:rsidRPr="00AC37EA">
        <w:rPr>
          <w:rFonts w:ascii="Times New Roman" w:hAnsi="Times New Roman" w:cs="Times New Roman"/>
          <w:sz w:val="20"/>
          <w:szCs w:val="20"/>
        </w:rPr>
        <w:t xml:space="preserve"> (up to five cycles) and wide substrate variability are some additional advantages of this methodology.</w:t>
      </w:r>
    </w:p>
    <w:p w:rsidR="00306A1A" w:rsidRDefault="00B2765B" w:rsidP="00306A1A">
      <w:pPr>
        <w:spacing w:before="24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90875" cy="2041646"/>
            <wp:effectExtent l="19050" t="19050" r="28575" b="15754"/>
            <wp:docPr id="15" name="Picture 15" descr="C:\Users\Asus\Desktop\TOC for FICS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esktop\TOC for FICS 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416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7EA" w:rsidRPr="00AC37EA" w:rsidRDefault="00AC37EA" w:rsidP="00306A1A">
      <w:pPr>
        <w:spacing w:before="240" w:line="360" w:lineRule="auto"/>
        <w:ind w:firstLine="284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AC37EA">
        <w:rPr>
          <w:rFonts w:ascii="Times New Roman" w:hAnsi="Times New Roman" w:cs="Times New Roman"/>
          <w:b/>
          <w:sz w:val="20"/>
          <w:szCs w:val="20"/>
        </w:rPr>
        <w:t>Figure 1.</w:t>
      </w:r>
      <w:proofErr w:type="gramEnd"/>
      <w:r w:rsidRPr="00AC37EA">
        <w:rPr>
          <w:rFonts w:ascii="Times New Roman" w:hAnsi="Times New Roman" w:cs="Times New Roman"/>
          <w:sz w:val="20"/>
          <w:szCs w:val="20"/>
        </w:rPr>
        <w:t xml:space="preserve"> Graphical abstract for </w:t>
      </w:r>
      <w:r w:rsidRPr="00AC37EA">
        <w:rPr>
          <w:rFonts w:ascii="Times New Roman" w:hAnsi="Times New Roman" w:cs="Times New Roman"/>
          <w:i/>
          <w:sz w:val="20"/>
          <w:szCs w:val="20"/>
        </w:rPr>
        <w:t>g</w:t>
      </w:r>
      <w:r w:rsidRPr="00AC37EA">
        <w:rPr>
          <w:rFonts w:ascii="Times New Roman" w:hAnsi="Times New Roman" w:cs="Times New Roman"/>
          <w:sz w:val="20"/>
          <w:szCs w:val="20"/>
        </w:rPr>
        <w:t>-C</w:t>
      </w:r>
      <w:r w:rsidRPr="00AC37EA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AC37EA">
        <w:rPr>
          <w:rFonts w:ascii="Times New Roman" w:hAnsi="Times New Roman" w:cs="Times New Roman"/>
          <w:sz w:val="20"/>
          <w:szCs w:val="20"/>
        </w:rPr>
        <w:t>N</w:t>
      </w:r>
      <w:r w:rsidRPr="00AC37EA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AC37EA">
        <w:rPr>
          <w:rFonts w:ascii="Times New Roman" w:hAnsi="Times New Roman" w:cs="Times New Roman"/>
          <w:sz w:val="20"/>
          <w:szCs w:val="20"/>
        </w:rPr>
        <w:t xml:space="preserve"> mediated synthesis of </w:t>
      </w:r>
      <w:r w:rsidRPr="00AC37EA">
        <w:rPr>
          <w:rFonts w:ascii="Symbol" w:hAnsi="Symbol" w:cs="Times New Roman"/>
          <w:i/>
          <w:sz w:val="20"/>
          <w:szCs w:val="20"/>
        </w:rPr>
        <w:t></w:t>
      </w:r>
      <w:r w:rsidRPr="00AC37EA">
        <w:rPr>
          <w:rFonts w:ascii="Symbol" w:hAnsi="Symbol" w:cs="Times New Roman"/>
          <w:sz w:val="20"/>
          <w:szCs w:val="20"/>
        </w:rPr>
        <w:t></w:t>
      </w:r>
      <w:proofErr w:type="spellStart"/>
      <w:r w:rsidRPr="00AC37EA">
        <w:rPr>
          <w:rFonts w:ascii="Times New Roman" w:hAnsi="Times New Roman" w:cs="Times New Roman"/>
          <w:sz w:val="20"/>
          <w:szCs w:val="20"/>
        </w:rPr>
        <w:t>keto</w:t>
      </w:r>
      <w:proofErr w:type="spellEnd"/>
      <w:r w:rsidRPr="00AC3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37EA">
        <w:rPr>
          <w:rFonts w:ascii="Times New Roman" w:hAnsi="Times New Roman" w:cs="Times New Roman"/>
          <w:sz w:val="20"/>
          <w:szCs w:val="20"/>
        </w:rPr>
        <w:t>sulfones</w:t>
      </w:r>
      <w:proofErr w:type="spellEnd"/>
    </w:p>
    <w:p w:rsidR="00464176" w:rsidRPr="00AC37EA" w:rsidRDefault="00AE6020" w:rsidP="00AE6020">
      <w:pPr>
        <w:spacing w:before="240"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References</w:t>
      </w:r>
    </w:p>
    <w:p w:rsidR="00464176" w:rsidRPr="00AC37EA" w:rsidRDefault="00AE6020" w:rsidP="00AE6020">
      <w:pPr>
        <w:pStyle w:val="ListParagraph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[1] </w:t>
      </w:r>
      <w:r w:rsidR="00464176" w:rsidRPr="00AC37EA">
        <w:rPr>
          <w:rFonts w:ascii="Times New Roman" w:hAnsi="Times New Roman" w:cs="Times New Roman"/>
          <w:sz w:val="20"/>
          <w:szCs w:val="20"/>
        </w:rPr>
        <w:t xml:space="preserve">S. K. </w:t>
      </w:r>
      <w:proofErr w:type="spellStart"/>
      <w:r w:rsidR="00464176" w:rsidRPr="00AC37EA">
        <w:rPr>
          <w:rFonts w:ascii="Times New Roman" w:hAnsi="Times New Roman" w:cs="Times New Roman"/>
          <w:sz w:val="20"/>
          <w:szCs w:val="20"/>
        </w:rPr>
        <w:t>Verma</w:t>
      </w:r>
      <w:proofErr w:type="spellEnd"/>
      <w:r w:rsidR="00464176" w:rsidRPr="00AC37EA">
        <w:rPr>
          <w:rFonts w:ascii="Times New Roman" w:hAnsi="Times New Roman" w:cs="Times New Roman"/>
          <w:sz w:val="20"/>
          <w:szCs w:val="20"/>
        </w:rPr>
        <w:t xml:space="preserve">, R. </w:t>
      </w:r>
      <w:proofErr w:type="spellStart"/>
      <w:r w:rsidR="00464176" w:rsidRPr="00AC37EA">
        <w:rPr>
          <w:rFonts w:ascii="Times New Roman" w:hAnsi="Times New Roman" w:cs="Times New Roman"/>
          <w:sz w:val="20"/>
          <w:szCs w:val="20"/>
        </w:rPr>
        <w:t>Verma</w:t>
      </w:r>
      <w:proofErr w:type="spellEnd"/>
      <w:r w:rsidR="00464176" w:rsidRPr="00AC37EA">
        <w:rPr>
          <w:rFonts w:ascii="Times New Roman" w:hAnsi="Times New Roman" w:cs="Times New Roman"/>
          <w:sz w:val="20"/>
          <w:szCs w:val="20"/>
        </w:rPr>
        <w:t xml:space="preserve">, Y. R. </w:t>
      </w:r>
      <w:proofErr w:type="spellStart"/>
      <w:r w:rsidR="00464176" w:rsidRPr="00AC37EA">
        <w:rPr>
          <w:rFonts w:ascii="Times New Roman" w:hAnsi="Times New Roman" w:cs="Times New Roman"/>
          <w:sz w:val="20"/>
          <w:szCs w:val="20"/>
        </w:rPr>
        <w:t>Girish</w:t>
      </w:r>
      <w:proofErr w:type="spellEnd"/>
      <w:r w:rsidR="00464176" w:rsidRPr="00AC37EA">
        <w:rPr>
          <w:rFonts w:ascii="Times New Roman" w:hAnsi="Times New Roman" w:cs="Times New Roman"/>
          <w:sz w:val="20"/>
          <w:szCs w:val="20"/>
        </w:rPr>
        <w:t xml:space="preserve">, F. </w:t>
      </w:r>
      <w:proofErr w:type="spellStart"/>
      <w:r w:rsidR="00464176" w:rsidRPr="00AC37EA">
        <w:rPr>
          <w:rFonts w:ascii="Times New Roman" w:hAnsi="Times New Roman" w:cs="Times New Roman"/>
          <w:sz w:val="20"/>
          <w:szCs w:val="20"/>
        </w:rPr>
        <w:t>Xue</w:t>
      </w:r>
      <w:proofErr w:type="spellEnd"/>
      <w:r w:rsidR="00464176" w:rsidRPr="00AC37EA">
        <w:rPr>
          <w:rFonts w:ascii="Times New Roman" w:hAnsi="Times New Roman" w:cs="Times New Roman"/>
          <w:sz w:val="20"/>
          <w:szCs w:val="20"/>
        </w:rPr>
        <w:t xml:space="preserve">, L. Yan, S. </w:t>
      </w:r>
      <w:proofErr w:type="spellStart"/>
      <w:r w:rsidR="00464176" w:rsidRPr="00AC37EA">
        <w:rPr>
          <w:rFonts w:ascii="Times New Roman" w:hAnsi="Times New Roman" w:cs="Times New Roman"/>
          <w:sz w:val="20"/>
          <w:szCs w:val="20"/>
        </w:rPr>
        <w:t>Verma</w:t>
      </w:r>
      <w:proofErr w:type="spellEnd"/>
      <w:r w:rsidR="00464176" w:rsidRPr="00AC37EA">
        <w:rPr>
          <w:rFonts w:ascii="Times New Roman" w:hAnsi="Times New Roman" w:cs="Times New Roman"/>
          <w:sz w:val="20"/>
          <w:szCs w:val="20"/>
        </w:rPr>
        <w:t xml:space="preserve">, M. Singh, Y. </w:t>
      </w:r>
      <w:proofErr w:type="spellStart"/>
      <w:r w:rsidR="00464176" w:rsidRPr="00AC37EA">
        <w:rPr>
          <w:rFonts w:ascii="Times New Roman" w:hAnsi="Times New Roman" w:cs="Times New Roman"/>
          <w:sz w:val="20"/>
          <w:szCs w:val="20"/>
        </w:rPr>
        <w:t>Vaishnav</w:t>
      </w:r>
      <w:proofErr w:type="spellEnd"/>
      <w:r w:rsidR="00464176" w:rsidRPr="00AC37EA">
        <w:rPr>
          <w:rFonts w:ascii="Times New Roman" w:hAnsi="Times New Roman" w:cs="Times New Roman"/>
          <w:sz w:val="20"/>
          <w:szCs w:val="20"/>
        </w:rPr>
        <w:t xml:space="preserve">, A. B. </w:t>
      </w:r>
      <w:proofErr w:type="spellStart"/>
      <w:r w:rsidR="00464176" w:rsidRPr="00AC37EA">
        <w:rPr>
          <w:rFonts w:ascii="Times New Roman" w:hAnsi="Times New Roman" w:cs="Times New Roman"/>
          <w:sz w:val="20"/>
          <w:szCs w:val="20"/>
        </w:rPr>
        <w:t>Shaik</w:t>
      </w:r>
      <w:proofErr w:type="spellEnd"/>
      <w:r w:rsidR="00464176" w:rsidRPr="00AC37EA">
        <w:rPr>
          <w:rFonts w:ascii="Times New Roman" w:hAnsi="Times New Roman" w:cs="Times New Roman"/>
          <w:sz w:val="20"/>
          <w:szCs w:val="20"/>
        </w:rPr>
        <w:t xml:space="preserve">, R. R. </w:t>
      </w:r>
      <w:proofErr w:type="spellStart"/>
      <w:r w:rsidR="00464176" w:rsidRPr="00AC37EA">
        <w:rPr>
          <w:rFonts w:ascii="Times New Roman" w:hAnsi="Times New Roman" w:cs="Times New Roman"/>
          <w:sz w:val="20"/>
          <w:szCs w:val="20"/>
        </w:rPr>
        <w:t>Bhandare</w:t>
      </w:r>
      <w:proofErr w:type="spellEnd"/>
      <w:r w:rsidR="00464176" w:rsidRPr="00AC37EA">
        <w:rPr>
          <w:rFonts w:ascii="Times New Roman" w:hAnsi="Times New Roman" w:cs="Times New Roman"/>
          <w:sz w:val="20"/>
          <w:szCs w:val="20"/>
        </w:rPr>
        <w:t xml:space="preserve">, </w:t>
      </w:r>
      <w:r w:rsidR="001A7EF6">
        <w:rPr>
          <w:rFonts w:ascii="Times New Roman" w:hAnsi="Times New Roman" w:cs="Times New Roman"/>
          <w:sz w:val="20"/>
          <w:szCs w:val="20"/>
        </w:rPr>
        <w:t xml:space="preserve">K. P. </w:t>
      </w:r>
      <w:proofErr w:type="spellStart"/>
      <w:r w:rsidR="001A7EF6">
        <w:rPr>
          <w:rFonts w:ascii="Times New Roman" w:hAnsi="Times New Roman" w:cs="Times New Roman"/>
          <w:sz w:val="20"/>
          <w:szCs w:val="20"/>
        </w:rPr>
        <w:t>Rakesh</w:t>
      </w:r>
      <w:proofErr w:type="spellEnd"/>
      <w:r w:rsidR="001A7EF6">
        <w:rPr>
          <w:rFonts w:ascii="Times New Roman" w:hAnsi="Times New Roman" w:cs="Times New Roman"/>
          <w:sz w:val="20"/>
          <w:szCs w:val="20"/>
        </w:rPr>
        <w:t xml:space="preserve">, K. S. S. Kumar, </w:t>
      </w:r>
      <w:r w:rsidR="00464176" w:rsidRPr="00AC37EA">
        <w:rPr>
          <w:rFonts w:ascii="Times New Roman" w:hAnsi="Times New Roman" w:cs="Times New Roman"/>
          <w:sz w:val="20"/>
          <w:szCs w:val="20"/>
        </w:rPr>
        <w:t xml:space="preserve">K. S. </w:t>
      </w:r>
      <w:proofErr w:type="spellStart"/>
      <w:r w:rsidR="00464176" w:rsidRPr="00AC37EA">
        <w:rPr>
          <w:rFonts w:ascii="Times New Roman" w:hAnsi="Times New Roman" w:cs="Times New Roman"/>
          <w:sz w:val="20"/>
          <w:szCs w:val="20"/>
        </w:rPr>
        <w:t>Rangappa</w:t>
      </w:r>
      <w:proofErr w:type="spellEnd"/>
      <w:r w:rsidR="00464176" w:rsidRPr="00AC37EA">
        <w:rPr>
          <w:rFonts w:ascii="Times New Roman" w:hAnsi="Times New Roman" w:cs="Times New Roman"/>
          <w:sz w:val="20"/>
          <w:szCs w:val="20"/>
        </w:rPr>
        <w:t xml:space="preserve">, </w:t>
      </w:r>
      <w:r w:rsidR="00464176" w:rsidRPr="00AC37EA">
        <w:rPr>
          <w:rFonts w:ascii="Times New Roman" w:hAnsi="Times New Roman" w:cs="Times New Roman"/>
          <w:i/>
          <w:sz w:val="20"/>
          <w:szCs w:val="20"/>
        </w:rPr>
        <w:t>Green Chem.</w:t>
      </w:r>
      <w:r w:rsidR="00464176" w:rsidRPr="00AC37EA">
        <w:rPr>
          <w:rFonts w:ascii="Times New Roman" w:hAnsi="Times New Roman" w:cs="Times New Roman"/>
          <w:sz w:val="20"/>
          <w:szCs w:val="20"/>
        </w:rPr>
        <w:t xml:space="preserve"> </w:t>
      </w:r>
      <w:r w:rsidR="00464176" w:rsidRPr="001A7EF6">
        <w:rPr>
          <w:rFonts w:ascii="Times New Roman" w:hAnsi="Times New Roman" w:cs="Times New Roman"/>
          <w:b/>
          <w:sz w:val="20"/>
          <w:szCs w:val="20"/>
        </w:rPr>
        <w:t>2022</w:t>
      </w:r>
      <w:r w:rsidR="00464176" w:rsidRPr="00AC37EA">
        <w:rPr>
          <w:rFonts w:ascii="Times New Roman" w:hAnsi="Times New Roman" w:cs="Times New Roman"/>
          <w:sz w:val="20"/>
          <w:szCs w:val="20"/>
        </w:rPr>
        <w:t xml:space="preserve">, </w:t>
      </w:r>
      <w:r w:rsidR="00464176" w:rsidRPr="001A7EF6">
        <w:rPr>
          <w:rFonts w:ascii="Times New Roman" w:hAnsi="Times New Roman" w:cs="Times New Roman"/>
          <w:i/>
          <w:sz w:val="20"/>
          <w:szCs w:val="20"/>
        </w:rPr>
        <w:t>24</w:t>
      </w:r>
      <w:r w:rsidR="001A7EF6">
        <w:rPr>
          <w:rFonts w:ascii="Times New Roman" w:hAnsi="Times New Roman" w:cs="Times New Roman"/>
          <w:sz w:val="20"/>
          <w:szCs w:val="20"/>
        </w:rPr>
        <w:t>, 438</w:t>
      </w:r>
      <w:r w:rsidR="00464176" w:rsidRPr="00AC37EA">
        <w:rPr>
          <w:rFonts w:ascii="Times New Roman" w:hAnsi="Times New Roman" w:cs="Times New Roman"/>
          <w:sz w:val="20"/>
          <w:szCs w:val="20"/>
        </w:rPr>
        <w:t>.</w:t>
      </w:r>
    </w:p>
    <w:p w:rsidR="00464176" w:rsidRPr="00AC37EA" w:rsidRDefault="00AE6020" w:rsidP="00AE6020">
      <w:pPr>
        <w:pStyle w:val="ListParagraph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[2] </w:t>
      </w:r>
      <w:r w:rsidR="00464176" w:rsidRPr="00AC37EA">
        <w:rPr>
          <w:rFonts w:ascii="Times New Roman" w:hAnsi="Times New Roman" w:cs="Times New Roman"/>
          <w:sz w:val="20"/>
          <w:szCs w:val="20"/>
        </w:rPr>
        <w:t xml:space="preserve">F-L. </w:t>
      </w:r>
      <w:proofErr w:type="spellStart"/>
      <w:proofErr w:type="gramStart"/>
      <w:r w:rsidR="00464176" w:rsidRPr="00AC37EA">
        <w:rPr>
          <w:rFonts w:ascii="Times New Roman" w:hAnsi="Times New Roman" w:cs="Times New Roman"/>
          <w:sz w:val="20"/>
          <w:szCs w:val="20"/>
        </w:rPr>
        <w:t>Zeng</w:t>
      </w:r>
      <w:proofErr w:type="spellEnd"/>
      <w:r w:rsidR="00464176" w:rsidRPr="00AC37EA">
        <w:rPr>
          <w:rFonts w:ascii="Times New Roman" w:hAnsi="Times New Roman" w:cs="Times New Roman"/>
          <w:sz w:val="20"/>
          <w:szCs w:val="20"/>
        </w:rPr>
        <w:t xml:space="preserve">, </w:t>
      </w:r>
      <w:r w:rsidR="001A7EF6">
        <w:rPr>
          <w:rFonts w:ascii="Times New Roman" w:hAnsi="Times New Roman" w:cs="Times New Roman"/>
          <w:sz w:val="20"/>
          <w:szCs w:val="20"/>
        </w:rPr>
        <w:t>H-L.</w:t>
      </w:r>
      <w:proofErr w:type="gramEnd"/>
      <w:r w:rsidR="001A7EF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1A7EF6">
        <w:rPr>
          <w:rFonts w:ascii="Times New Roman" w:hAnsi="Times New Roman" w:cs="Times New Roman"/>
          <w:sz w:val="20"/>
          <w:szCs w:val="20"/>
        </w:rPr>
        <w:t>Zhu, X-L.</w:t>
      </w:r>
      <w:proofErr w:type="gramEnd"/>
      <w:r w:rsidR="001A7EF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1A7EF6">
        <w:rPr>
          <w:rFonts w:ascii="Times New Roman" w:hAnsi="Times New Roman" w:cs="Times New Roman"/>
          <w:sz w:val="20"/>
          <w:szCs w:val="20"/>
        </w:rPr>
        <w:t>Chen, L-B.</w:t>
      </w:r>
      <w:proofErr w:type="gramEnd"/>
      <w:r w:rsidR="001A7E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7EF6">
        <w:rPr>
          <w:rFonts w:ascii="Times New Roman" w:hAnsi="Times New Roman" w:cs="Times New Roman"/>
          <w:sz w:val="20"/>
          <w:szCs w:val="20"/>
        </w:rPr>
        <w:t>Qu</w:t>
      </w:r>
      <w:proofErr w:type="spellEnd"/>
      <w:r w:rsidR="001A7EF6">
        <w:rPr>
          <w:rFonts w:ascii="Times New Roman" w:hAnsi="Times New Roman" w:cs="Times New Roman"/>
          <w:sz w:val="20"/>
          <w:szCs w:val="20"/>
        </w:rPr>
        <w:t>,</w:t>
      </w:r>
      <w:r w:rsidR="00464176" w:rsidRPr="00AC37EA">
        <w:rPr>
          <w:rFonts w:ascii="Times New Roman" w:hAnsi="Times New Roman" w:cs="Times New Roman"/>
          <w:sz w:val="20"/>
          <w:szCs w:val="20"/>
        </w:rPr>
        <w:t xml:space="preserve"> B. </w:t>
      </w:r>
      <w:proofErr w:type="spellStart"/>
      <w:r w:rsidR="00464176" w:rsidRPr="00AC37EA">
        <w:rPr>
          <w:rFonts w:ascii="Times New Roman" w:hAnsi="Times New Roman" w:cs="Times New Roman"/>
          <w:sz w:val="20"/>
          <w:szCs w:val="20"/>
        </w:rPr>
        <w:t>Yu</w:t>
      </w:r>
      <w:proofErr w:type="gramStart"/>
      <w:r w:rsidR="00464176" w:rsidRPr="00AC37EA">
        <w:rPr>
          <w:rFonts w:ascii="Times New Roman" w:hAnsi="Times New Roman" w:cs="Times New Roman"/>
          <w:sz w:val="20"/>
          <w:szCs w:val="20"/>
        </w:rPr>
        <w:t>,</w:t>
      </w:r>
      <w:r w:rsidR="00464176" w:rsidRPr="00AC37EA">
        <w:rPr>
          <w:rFonts w:ascii="Times New Roman" w:hAnsi="Times New Roman" w:cs="Times New Roman"/>
          <w:i/>
          <w:sz w:val="20"/>
          <w:szCs w:val="20"/>
        </w:rPr>
        <w:t>Green</w:t>
      </w:r>
      <w:proofErr w:type="spellEnd"/>
      <w:proofErr w:type="gramEnd"/>
      <w:r w:rsidR="00464176" w:rsidRPr="00AC37EA">
        <w:rPr>
          <w:rFonts w:ascii="Times New Roman" w:hAnsi="Times New Roman" w:cs="Times New Roman"/>
          <w:i/>
          <w:sz w:val="20"/>
          <w:szCs w:val="20"/>
        </w:rPr>
        <w:t xml:space="preserve"> Chem.</w:t>
      </w:r>
      <w:r w:rsidR="00464176" w:rsidRPr="00AC37EA">
        <w:rPr>
          <w:rFonts w:ascii="Times New Roman" w:hAnsi="Times New Roman" w:cs="Times New Roman"/>
          <w:sz w:val="20"/>
          <w:szCs w:val="20"/>
        </w:rPr>
        <w:t xml:space="preserve"> </w:t>
      </w:r>
      <w:r w:rsidR="00464176" w:rsidRPr="001A7EF6">
        <w:rPr>
          <w:rFonts w:ascii="Times New Roman" w:hAnsi="Times New Roman" w:cs="Times New Roman"/>
          <w:b/>
          <w:sz w:val="20"/>
          <w:szCs w:val="20"/>
        </w:rPr>
        <w:t>2021</w:t>
      </w:r>
      <w:r w:rsidR="00464176" w:rsidRPr="00AC37EA">
        <w:rPr>
          <w:rFonts w:ascii="Times New Roman" w:hAnsi="Times New Roman" w:cs="Times New Roman"/>
          <w:sz w:val="20"/>
          <w:szCs w:val="20"/>
        </w:rPr>
        <w:t>,</w:t>
      </w:r>
      <w:r w:rsidR="00464176" w:rsidRPr="001A7EF6">
        <w:rPr>
          <w:rFonts w:ascii="Times New Roman" w:hAnsi="Times New Roman" w:cs="Times New Roman"/>
          <w:i/>
          <w:sz w:val="20"/>
          <w:szCs w:val="20"/>
        </w:rPr>
        <w:t xml:space="preserve"> 23</w:t>
      </w:r>
      <w:r w:rsidR="001A7EF6">
        <w:rPr>
          <w:rFonts w:ascii="Times New Roman" w:hAnsi="Times New Roman" w:cs="Times New Roman"/>
          <w:sz w:val="20"/>
          <w:szCs w:val="20"/>
        </w:rPr>
        <w:t>, 3677</w:t>
      </w:r>
      <w:r w:rsidR="00464176" w:rsidRPr="00AC37EA">
        <w:rPr>
          <w:rFonts w:ascii="Times New Roman" w:hAnsi="Times New Roman" w:cs="Times New Roman"/>
          <w:sz w:val="20"/>
          <w:szCs w:val="20"/>
        </w:rPr>
        <w:t>.</w:t>
      </w:r>
    </w:p>
    <w:p w:rsidR="00464176" w:rsidRPr="00AC37EA" w:rsidRDefault="00AE6020" w:rsidP="00AE6020">
      <w:pPr>
        <w:pStyle w:val="ListParagraph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[3]</w:t>
      </w:r>
      <w:r w:rsidR="00464176" w:rsidRPr="00AC37EA">
        <w:rPr>
          <w:rFonts w:ascii="Times New Roman" w:eastAsia="TimesNewRomanPSMT" w:hAnsi="Times New Roman" w:cs="Times New Roman"/>
          <w:sz w:val="20"/>
          <w:szCs w:val="20"/>
        </w:rPr>
        <w:t xml:space="preserve"> J. </w:t>
      </w:r>
      <w:proofErr w:type="spellStart"/>
      <w:r w:rsidR="00464176" w:rsidRPr="00AC37EA">
        <w:rPr>
          <w:rFonts w:ascii="Times New Roman" w:eastAsia="TimesNewRomanPSMT" w:hAnsi="Times New Roman" w:cs="Times New Roman"/>
          <w:sz w:val="20"/>
          <w:szCs w:val="20"/>
        </w:rPr>
        <w:t>Guo</w:t>
      </w:r>
      <w:proofErr w:type="spellEnd"/>
      <w:r w:rsidR="00464176" w:rsidRPr="00AC37EA">
        <w:rPr>
          <w:rFonts w:ascii="Times New Roman" w:eastAsia="TimesNewRomanPSMT" w:hAnsi="Times New Roman" w:cs="Times New Roman"/>
          <w:sz w:val="20"/>
          <w:szCs w:val="20"/>
        </w:rPr>
        <w:t>, Y. Wang, Y.</w:t>
      </w:r>
      <w:r w:rsidR="001A7EF6">
        <w:rPr>
          <w:rFonts w:ascii="Times New Roman" w:eastAsia="TimesNewRomanPSMT" w:hAnsi="Times New Roman" w:cs="Times New Roman"/>
          <w:sz w:val="20"/>
          <w:szCs w:val="20"/>
        </w:rPr>
        <w:t xml:space="preserve"> Li, K. Lu, S. Liu, W. Wang, </w:t>
      </w:r>
      <w:r w:rsidR="00464176" w:rsidRPr="00AC37EA">
        <w:rPr>
          <w:rFonts w:ascii="Times New Roman" w:eastAsia="TimesNewRomanPSMT" w:hAnsi="Times New Roman" w:cs="Times New Roman"/>
          <w:sz w:val="20"/>
          <w:szCs w:val="20"/>
        </w:rPr>
        <w:t xml:space="preserve">Y. Zhang, </w:t>
      </w:r>
      <w:r w:rsidR="001A7EF6">
        <w:rPr>
          <w:rFonts w:ascii="Times New Roman" w:hAnsi="Times New Roman" w:cs="Times New Roman"/>
          <w:i/>
          <w:sz w:val="20"/>
          <w:szCs w:val="20"/>
        </w:rPr>
        <w:t xml:space="preserve">Adv. </w:t>
      </w:r>
      <w:proofErr w:type="spellStart"/>
      <w:r w:rsidR="001A7EF6">
        <w:rPr>
          <w:rFonts w:ascii="Times New Roman" w:hAnsi="Times New Roman" w:cs="Times New Roman"/>
          <w:i/>
          <w:sz w:val="20"/>
          <w:szCs w:val="20"/>
        </w:rPr>
        <w:t>Synth</w:t>
      </w:r>
      <w:proofErr w:type="spellEnd"/>
      <w:r w:rsidR="001A7EF6">
        <w:rPr>
          <w:rFonts w:ascii="Times New Roman" w:hAnsi="Times New Roman" w:cs="Times New Roman"/>
          <w:i/>
          <w:sz w:val="20"/>
          <w:szCs w:val="20"/>
        </w:rPr>
        <w:t xml:space="preserve">. </w:t>
      </w:r>
      <w:proofErr w:type="spellStart"/>
      <w:proofErr w:type="gramStart"/>
      <w:r w:rsidR="001A7EF6">
        <w:rPr>
          <w:rFonts w:ascii="Times New Roman" w:hAnsi="Times New Roman" w:cs="Times New Roman"/>
          <w:i/>
          <w:sz w:val="20"/>
          <w:szCs w:val="20"/>
        </w:rPr>
        <w:t>Catal</w:t>
      </w:r>
      <w:proofErr w:type="spellEnd"/>
      <w:r w:rsidR="001A7EF6">
        <w:rPr>
          <w:rFonts w:ascii="Times New Roman" w:hAnsi="Times New Roman" w:cs="Times New Roman"/>
          <w:i/>
          <w:sz w:val="20"/>
          <w:szCs w:val="20"/>
        </w:rPr>
        <w:t>.</w:t>
      </w:r>
      <w:proofErr w:type="gramEnd"/>
      <w:r w:rsidR="001A7EF6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64176" w:rsidRPr="00AC37E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464176" w:rsidRPr="001A7EF6">
        <w:rPr>
          <w:rFonts w:ascii="Times New Roman" w:hAnsi="Times New Roman" w:cs="Times New Roman"/>
          <w:b/>
          <w:sz w:val="20"/>
          <w:szCs w:val="20"/>
        </w:rPr>
        <w:t>2020</w:t>
      </w:r>
      <w:r w:rsidR="00464176" w:rsidRPr="00AC37EA">
        <w:rPr>
          <w:rFonts w:ascii="Times New Roman" w:hAnsi="Times New Roman" w:cs="Times New Roman"/>
          <w:sz w:val="20"/>
          <w:szCs w:val="20"/>
        </w:rPr>
        <w:t xml:space="preserve">, </w:t>
      </w:r>
      <w:r w:rsidR="00464176" w:rsidRPr="001A7EF6">
        <w:rPr>
          <w:rFonts w:ascii="Times New Roman" w:hAnsi="Times New Roman" w:cs="Times New Roman"/>
          <w:i/>
          <w:sz w:val="20"/>
          <w:szCs w:val="20"/>
        </w:rPr>
        <w:t>362</w:t>
      </w:r>
      <w:r w:rsidR="001A7EF6">
        <w:rPr>
          <w:rFonts w:ascii="Times New Roman" w:hAnsi="Times New Roman" w:cs="Times New Roman"/>
          <w:sz w:val="20"/>
          <w:szCs w:val="20"/>
        </w:rPr>
        <w:t>, 3898</w:t>
      </w:r>
      <w:r w:rsidR="00464176" w:rsidRPr="00AC37EA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A11D95" w:rsidRPr="00AC37EA" w:rsidRDefault="00AE6020" w:rsidP="00AE6020">
      <w:pPr>
        <w:pStyle w:val="ListParagraph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Style w:val="cit-pagerang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>[</w:t>
      </w:r>
      <w:r w:rsidR="0034293F" w:rsidRPr="00AC37EA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]</w:t>
      </w:r>
      <w:r w:rsidR="00012276" w:rsidRPr="00AC37EA">
        <w:rPr>
          <w:rFonts w:ascii="Times New Roman" w:hAnsi="Times New Roman" w:cs="Times New Roman"/>
          <w:sz w:val="20"/>
          <w:szCs w:val="20"/>
        </w:rPr>
        <w:t xml:space="preserve"> a) X. Zhu, Y. Lin, J.</w:t>
      </w:r>
      <w:r w:rsidR="001A7EF6">
        <w:rPr>
          <w:rFonts w:ascii="Times New Roman" w:hAnsi="Times New Roman" w:cs="Times New Roman"/>
          <w:sz w:val="20"/>
          <w:szCs w:val="20"/>
        </w:rPr>
        <w:t xml:space="preserve"> San Martin, Y. Sun, D. Zhu, </w:t>
      </w:r>
      <w:r w:rsidR="00012276" w:rsidRPr="00AC37EA">
        <w:rPr>
          <w:rFonts w:ascii="Times New Roman" w:hAnsi="Times New Roman" w:cs="Times New Roman"/>
          <w:sz w:val="20"/>
          <w:szCs w:val="20"/>
        </w:rPr>
        <w:t xml:space="preserve">Y. Yan, </w:t>
      </w:r>
      <w:r w:rsidR="00012276" w:rsidRPr="00AC37EA">
        <w:rPr>
          <w:rFonts w:ascii="Times New Roman" w:hAnsi="Times New Roman" w:cs="Times New Roman"/>
          <w:i/>
          <w:sz w:val="20"/>
          <w:szCs w:val="20"/>
        </w:rPr>
        <w:t xml:space="preserve">Nat. </w:t>
      </w:r>
      <w:proofErr w:type="spellStart"/>
      <w:r w:rsidR="00012276" w:rsidRPr="00AC37EA">
        <w:rPr>
          <w:rFonts w:ascii="Times New Roman" w:hAnsi="Times New Roman" w:cs="Times New Roman"/>
          <w:i/>
          <w:sz w:val="20"/>
          <w:szCs w:val="20"/>
        </w:rPr>
        <w:t>Commun</w:t>
      </w:r>
      <w:proofErr w:type="spellEnd"/>
      <w:r w:rsidR="00012276" w:rsidRPr="00AC37EA">
        <w:rPr>
          <w:rFonts w:ascii="Times New Roman" w:hAnsi="Times New Roman" w:cs="Times New Roman"/>
          <w:i/>
          <w:sz w:val="20"/>
          <w:szCs w:val="20"/>
        </w:rPr>
        <w:t>.</w:t>
      </w:r>
      <w:r w:rsidR="00012276" w:rsidRPr="00AC37EA">
        <w:rPr>
          <w:rFonts w:ascii="Times New Roman" w:hAnsi="Times New Roman" w:cs="Times New Roman"/>
          <w:sz w:val="20"/>
          <w:szCs w:val="20"/>
        </w:rPr>
        <w:t xml:space="preserve"> </w:t>
      </w:r>
      <w:r w:rsidR="00012276" w:rsidRPr="001A7EF6">
        <w:rPr>
          <w:rFonts w:ascii="Times New Roman" w:hAnsi="Times New Roman" w:cs="Times New Roman"/>
          <w:b/>
          <w:sz w:val="20"/>
          <w:szCs w:val="20"/>
        </w:rPr>
        <w:t>2019</w:t>
      </w:r>
      <w:r w:rsidR="00012276" w:rsidRPr="00AC37EA">
        <w:rPr>
          <w:rFonts w:ascii="Times New Roman" w:hAnsi="Times New Roman" w:cs="Times New Roman"/>
          <w:sz w:val="20"/>
          <w:szCs w:val="20"/>
        </w:rPr>
        <w:t xml:space="preserve">, </w:t>
      </w:r>
      <w:r w:rsidR="00012276" w:rsidRPr="001A7EF6">
        <w:rPr>
          <w:rFonts w:ascii="Times New Roman" w:hAnsi="Times New Roman" w:cs="Times New Roman"/>
          <w:sz w:val="20"/>
          <w:szCs w:val="20"/>
        </w:rPr>
        <w:t>10</w:t>
      </w:r>
      <w:r w:rsidR="00012276" w:rsidRPr="00AC37EA">
        <w:rPr>
          <w:rFonts w:ascii="Times New Roman" w:hAnsi="Times New Roman" w:cs="Times New Roman"/>
          <w:sz w:val="20"/>
          <w:szCs w:val="20"/>
        </w:rPr>
        <w:t xml:space="preserve">, 2843; b) Y. Yuan, H. Zhu, K. Hills- Kimball, T. </w:t>
      </w:r>
      <w:proofErr w:type="spellStart"/>
      <w:r w:rsidR="00012276" w:rsidRPr="00AC37EA">
        <w:rPr>
          <w:rFonts w:ascii="Times New Roman" w:hAnsi="Times New Roman" w:cs="Times New Roman"/>
          <w:sz w:val="20"/>
          <w:szCs w:val="20"/>
        </w:rPr>
        <w:t>Cai</w:t>
      </w:r>
      <w:proofErr w:type="spellEnd"/>
      <w:r w:rsidR="00012276" w:rsidRPr="00AC37EA">
        <w:rPr>
          <w:rFonts w:ascii="Times New Roman" w:hAnsi="Times New Roman" w:cs="Times New Roman"/>
          <w:sz w:val="20"/>
          <w:szCs w:val="20"/>
        </w:rPr>
        <w:t>, W. Shi, Z. Wei, H. Yang</w:t>
      </w:r>
      <w:r w:rsidR="001A7EF6">
        <w:rPr>
          <w:rFonts w:ascii="Times New Roman" w:hAnsi="Times New Roman" w:cs="Times New Roman"/>
          <w:sz w:val="20"/>
          <w:szCs w:val="20"/>
        </w:rPr>
        <w:t xml:space="preserve">, Y. Candler, P. Wang, J. </w:t>
      </w:r>
      <w:proofErr w:type="gramStart"/>
      <w:r w:rsidR="001A7EF6">
        <w:rPr>
          <w:rFonts w:ascii="Times New Roman" w:hAnsi="Times New Roman" w:cs="Times New Roman"/>
          <w:sz w:val="20"/>
          <w:szCs w:val="20"/>
        </w:rPr>
        <w:t>He,</w:t>
      </w:r>
      <w:r w:rsidR="00012276" w:rsidRPr="00AC37EA">
        <w:rPr>
          <w:rFonts w:ascii="Times New Roman" w:hAnsi="Times New Roman" w:cs="Times New Roman"/>
          <w:sz w:val="20"/>
          <w:szCs w:val="20"/>
        </w:rPr>
        <w:t xml:space="preserve"> O. Chen, </w:t>
      </w:r>
      <w:proofErr w:type="spellStart"/>
      <w:r w:rsidR="00012276" w:rsidRPr="00AC37EA">
        <w:rPr>
          <w:rFonts w:ascii="Times New Roman" w:hAnsi="Times New Roman" w:cs="Times New Roman"/>
          <w:i/>
          <w:sz w:val="20"/>
          <w:szCs w:val="20"/>
        </w:rPr>
        <w:t>Angew</w:t>
      </w:r>
      <w:proofErr w:type="spellEnd"/>
      <w:r w:rsidR="00012276" w:rsidRPr="00AC37EA">
        <w:rPr>
          <w:rFonts w:ascii="Times New Roman" w:hAnsi="Times New Roman" w:cs="Times New Roman"/>
          <w:i/>
          <w:sz w:val="20"/>
          <w:szCs w:val="20"/>
        </w:rPr>
        <w:t>.</w:t>
      </w:r>
      <w:proofErr w:type="gramEnd"/>
      <w:r w:rsidR="00012276" w:rsidRPr="00AC37EA">
        <w:rPr>
          <w:rFonts w:ascii="Times New Roman" w:hAnsi="Times New Roman" w:cs="Times New Roman"/>
          <w:i/>
          <w:sz w:val="20"/>
          <w:szCs w:val="20"/>
        </w:rPr>
        <w:t xml:space="preserve"> Chem., Int. Ed.</w:t>
      </w:r>
      <w:r w:rsidR="00012276" w:rsidRPr="00AC37EA">
        <w:rPr>
          <w:rFonts w:ascii="Times New Roman" w:hAnsi="Times New Roman" w:cs="Times New Roman"/>
          <w:sz w:val="20"/>
          <w:szCs w:val="20"/>
        </w:rPr>
        <w:t xml:space="preserve"> </w:t>
      </w:r>
      <w:r w:rsidR="00012276" w:rsidRPr="001A7EF6">
        <w:rPr>
          <w:rFonts w:ascii="Times New Roman" w:hAnsi="Times New Roman" w:cs="Times New Roman"/>
          <w:b/>
          <w:sz w:val="20"/>
          <w:szCs w:val="20"/>
        </w:rPr>
        <w:t>2020</w:t>
      </w:r>
      <w:r w:rsidR="00012276" w:rsidRPr="00AC37EA">
        <w:rPr>
          <w:rFonts w:ascii="Times New Roman" w:hAnsi="Times New Roman" w:cs="Times New Roman"/>
          <w:sz w:val="20"/>
          <w:szCs w:val="20"/>
        </w:rPr>
        <w:t xml:space="preserve">, </w:t>
      </w:r>
      <w:r w:rsidR="00012276" w:rsidRPr="001A7EF6">
        <w:rPr>
          <w:rFonts w:ascii="Times New Roman" w:hAnsi="Times New Roman" w:cs="Times New Roman"/>
          <w:i/>
          <w:sz w:val="20"/>
          <w:szCs w:val="20"/>
        </w:rPr>
        <w:t>59</w:t>
      </w:r>
      <w:r w:rsidR="001A7EF6">
        <w:rPr>
          <w:rFonts w:ascii="Times New Roman" w:hAnsi="Times New Roman" w:cs="Times New Roman"/>
          <w:sz w:val="20"/>
          <w:szCs w:val="20"/>
        </w:rPr>
        <w:t>, 22563</w:t>
      </w:r>
      <w:r w:rsidR="00012276" w:rsidRPr="00AC37EA">
        <w:rPr>
          <w:rFonts w:ascii="Times New Roman" w:hAnsi="Times New Roman" w:cs="Times New Roman"/>
          <w:sz w:val="20"/>
          <w:szCs w:val="20"/>
        </w:rPr>
        <w:t xml:space="preserve">; c) A. K </w:t>
      </w:r>
      <w:proofErr w:type="spellStart"/>
      <w:r w:rsidR="00012276" w:rsidRPr="00AC37EA">
        <w:rPr>
          <w:rFonts w:ascii="Times New Roman" w:hAnsi="Times New Roman" w:cs="Times New Roman"/>
          <w:sz w:val="20"/>
          <w:szCs w:val="20"/>
        </w:rPr>
        <w:t>Sahoo</w:t>
      </w:r>
      <w:proofErr w:type="spellEnd"/>
      <w:r w:rsidR="00012276" w:rsidRPr="00AC37EA">
        <w:rPr>
          <w:rFonts w:ascii="Times New Roman" w:hAnsi="Times New Roman" w:cs="Times New Roman"/>
          <w:sz w:val="20"/>
          <w:szCs w:val="20"/>
        </w:rPr>
        <w:t>, A</w:t>
      </w:r>
      <w:r w:rsidR="001A7EF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1A7EF6">
        <w:rPr>
          <w:rFonts w:ascii="Times New Roman" w:hAnsi="Times New Roman" w:cs="Times New Roman"/>
          <w:sz w:val="20"/>
          <w:szCs w:val="20"/>
        </w:rPr>
        <w:t>Rakshit</w:t>
      </w:r>
      <w:proofErr w:type="spellEnd"/>
      <w:r w:rsidR="001A7EF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A7EF6">
        <w:rPr>
          <w:rFonts w:ascii="Times New Roman" w:hAnsi="Times New Roman" w:cs="Times New Roman"/>
          <w:sz w:val="20"/>
          <w:szCs w:val="20"/>
        </w:rPr>
        <w:t>A.Dahiya</w:t>
      </w:r>
      <w:proofErr w:type="spellEnd"/>
      <w:r w:rsidR="001A7EF6">
        <w:rPr>
          <w:rFonts w:ascii="Times New Roman" w:hAnsi="Times New Roman" w:cs="Times New Roman"/>
          <w:sz w:val="20"/>
          <w:szCs w:val="20"/>
        </w:rPr>
        <w:t xml:space="preserve">, A. Pan, </w:t>
      </w:r>
      <w:r w:rsidR="00012276" w:rsidRPr="00AC37EA">
        <w:rPr>
          <w:rFonts w:ascii="Times New Roman" w:hAnsi="Times New Roman" w:cs="Times New Roman"/>
          <w:sz w:val="20"/>
          <w:szCs w:val="20"/>
        </w:rPr>
        <w:t xml:space="preserve">B. K. Patel, </w:t>
      </w:r>
      <w:r w:rsidR="001A7EF6">
        <w:rPr>
          <w:rStyle w:val="cit-title"/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Org. </w:t>
      </w:r>
      <w:proofErr w:type="spellStart"/>
      <w:r w:rsidR="001A7EF6">
        <w:rPr>
          <w:rStyle w:val="cit-title"/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Lett</w:t>
      </w:r>
      <w:proofErr w:type="spellEnd"/>
      <w:r w:rsidR="00012276" w:rsidRPr="00AC37EA">
        <w:rPr>
          <w:rStyle w:val="cit-title"/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,</w:t>
      </w:r>
      <w:r w:rsidR="001A7EF6">
        <w:rPr>
          <w:rStyle w:val="cit-title"/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="00012276" w:rsidRPr="001A7EF6">
        <w:rPr>
          <w:rStyle w:val="cit-year-info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2022</w:t>
      </w:r>
      <w:r w:rsidR="00012276" w:rsidRPr="00AC37EA">
        <w:rPr>
          <w:rStyle w:val="cit-volum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r w:rsidR="00012276" w:rsidRPr="001A7EF6">
        <w:rPr>
          <w:rStyle w:val="cit-volume"/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24</w:t>
      </w:r>
      <w:r w:rsidR="00012276" w:rsidRPr="00AC37EA">
        <w:rPr>
          <w:rStyle w:val="cit-issu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r w:rsidR="001A7EF6">
        <w:rPr>
          <w:rStyle w:val="cit-pagerang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1918</w:t>
      </w:r>
      <w:r w:rsidR="00605867">
        <w:rPr>
          <w:rStyle w:val="cit-pagerang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 d)</w:t>
      </w:r>
      <w:r w:rsidR="00B02CA2">
        <w:rPr>
          <w:rStyle w:val="cit-pagerang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N. </w:t>
      </w:r>
      <w:proofErr w:type="spellStart"/>
      <w:r w:rsidR="00B02CA2">
        <w:rPr>
          <w:rStyle w:val="cit-pagerang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Chakraborty</w:t>
      </w:r>
      <w:proofErr w:type="spellEnd"/>
      <w:r w:rsidR="00B02CA2">
        <w:rPr>
          <w:rStyle w:val="cit-pagerang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K. K. </w:t>
      </w:r>
      <w:proofErr w:type="spellStart"/>
      <w:r w:rsidR="00B02CA2">
        <w:rPr>
          <w:rStyle w:val="cit-pagerang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Rajbongshi</w:t>
      </w:r>
      <w:proofErr w:type="spellEnd"/>
      <w:r w:rsidR="00B02CA2">
        <w:rPr>
          <w:rStyle w:val="cit-pagerang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A. </w:t>
      </w:r>
      <w:proofErr w:type="spellStart"/>
      <w:r w:rsidR="00B02CA2">
        <w:rPr>
          <w:rStyle w:val="cit-pagerang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Dahiya</w:t>
      </w:r>
      <w:proofErr w:type="spellEnd"/>
      <w:r w:rsidR="00B02CA2">
        <w:rPr>
          <w:rStyle w:val="cit-pagerang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B. Das, A. </w:t>
      </w:r>
      <w:proofErr w:type="spellStart"/>
      <w:r w:rsidR="00B02CA2">
        <w:rPr>
          <w:rStyle w:val="cit-pagerang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Vaishnani</w:t>
      </w:r>
      <w:proofErr w:type="spellEnd"/>
      <w:r w:rsidR="00CD039C">
        <w:rPr>
          <w:rStyle w:val="cit-pagerang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="00B02CA2">
        <w:rPr>
          <w:rStyle w:val="cit-pagerang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B. K. Patel, </w:t>
      </w:r>
      <w:r w:rsidR="00B02CA2" w:rsidRPr="00B02CA2">
        <w:rPr>
          <w:rStyle w:val="cit-pagerange"/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Chem. </w:t>
      </w:r>
      <w:proofErr w:type="spellStart"/>
      <w:r w:rsidR="00B02CA2" w:rsidRPr="00B02CA2">
        <w:rPr>
          <w:rStyle w:val="cit-pagerange"/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Commun</w:t>
      </w:r>
      <w:proofErr w:type="spellEnd"/>
      <w:r w:rsidR="00B02CA2">
        <w:rPr>
          <w:rStyle w:val="cit-pagerang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., 2023,59, 2779.</w:t>
      </w:r>
    </w:p>
    <w:p w:rsidR="0034293F" w:rsidRPr="00A33B35" w:rsidRDefault="00AE6020" w:rsidP="00A33B3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cit-pagerang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[5]</w:t>
      </w:r>
      <w:r w:rsidR="0034293F" w:rsidRPr="00AC37EA">
        <w:rPr>
          <w:rStyle w:val="cit-pagerang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1A7EF6">
        <w:rPr>
          <w:rFonts w:ascii="Times New Roman" w:hAnsi="Times New Roman" w:cs="Times New Roman"/>
          <w:sz w:val="20"/>
          <w:szCs w:val="20"/>
        </w:rPr>
        <w:t xml:space="preserve">B. Dam, A. K. </w:t>
      </w:r>
      <w:proofErr w:type="spellStart"/>
      <w:r w:rsidR="001A7EF6">
        <w:rPr>
          <w:rFonts w:ascii="Times New Roman" w:hAnsi="Times New Roman" w:cs="Times New Roman"/>
          <w:sz w:val="20"/>
          <w:szCs w:val="20"/>
        </w:rPr>
        <w:t>Sahoo</w:t>
      </w:r>
      <w:proofErr w:type="spellEnd"/>
      <w:r w:rsidR="001A7EF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4293F" w:rsidRPr="00AC37EA">
        <w:rPr>
          <w:rFonts w:ascii="Times New Roman" w:hAnsi="Times New Roman" w:cs="Times New Roman"/>
          <w:sz w:val="20"/>
          <w:szCs w:val="20"/>
        </w:rPr>
        <w:t>B.K.Patel</w:t>
      </w:r>
      <w:proofErr w:type="spellEnd"/>
      <w:r w:rsidR="0034293F" w:rsidRPr="00AC37EA">
        <w:rPr>
          <w:rFonts w:ascii="Times New Roman" w:hAnsi="Times New Roman" w:cs="Times New Roman"/>
          <w:sz w:val="20"/>
          <w:szCs w:val="20"/>
        </w:rPr>
        <w:t xml:space="preserve">, </w:t>
      </w:r>
      <w:r w:rsidR="0034293F" w:rsidRPr="00AC37EA">
        <w:rPr>
          <w:rFonts w:ascii="Times New Roman" w:hAnsi="Times New Roman" w:cs="Times New Roman"/>
          <w:i/>
          <w:sz w:val="20"/>
          <w:szCs w:val="20"/>
        </w:rPr>
        <w:t>Green Chem.</w:t>
      </w:r>
      <w:r w:rsidR="0034293F" w:rsidRPr="00AC37EA">
        <w:rPr>
          <w:rFonts w:ascii="Times New Roman" w:hAnsi="Times New Roman" w:cs="Times New Roman"/>
          <w:sz w:val="20"/>
          <w:szCs w:val="20"/>
        </w:rPr>
        <w:t xml:space="preserve">, </w:t>
      </w:r>
      <w:r w:rsidR="0034293F" w:rsidRPr="00AE6020">
        <w:rPr>
          <w:rFonts w:ascii="Times New Roman" w:hAnsi="Times New Roman" w:cs="Times New Roman"/>
          <w:b/>
          <w:sz w:val="20"/>
          <w:szCs w:val="20"/>
        </w:rPr>
        <w:t>2022</w:t>
      </w:r>
      <w:r w:rsidR="0034293F" w:rsidRPr="00AC37EA">
        <w:rPr>
          <w:rFonts w:ascii="Times New Roman" w:hAnsi="Times New Roman" w:cs="Times New Roman"/>
          <w:sz w:val="20"/>
          <w:szCs w:val="20"/>
        </w:rPr>
        <w:t xml:space="preserve">, </w:t>
      </w:r>
      <w:r w:rsidR="0034293F" w:rsidRPr="00AE6020">
        <w:rPr>
          <w:rFonts w:ascii="Times New Roman" w:hAnsi="Times New Roman" w:cs="Times New Roman"/>
          <w:i/>
          <w:sz w:val="20"/>
          <w:szCs w:val="20"/>
        </w:rPr>
        <w:t>24</w:t>
      </w:r>
      <w:r w:rsidR="001A7EF6">
        <w:rPr>
          <w:rFonts w:ascii="Times New Roman" w:hAnsi="Times New Roman" w:cs="Times New Roman"/>
          <w:sz w:val="20"/>
          <w:szCs w:val="20"/>
        </w:rPr>
        <w:t>, 7122</w:t>
      </w:r>
      <w:r w:rsidR="0034293F" w:rsidRPr="00AC37EA">
        <w:rPr>
          <w:rFonts w:ascii="Times New Roman" w:hAnsi="Times New Roman" w:cs="Times New Roman"/>
          <w:sz w:val="20"/>
          <w:szCs w:val="20"/>
        </w:rPr>
        <w:t>.</w:t>
      </w:r>
    </w:p>
    <w:sectPr w:rsidR="0034293F" w:rsidRPr="00A33B35" w:rsidSect="000A7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66464"/>
    <w:multiLevelType w:val="hybridMultilevel"/>
    <w:tmpl w:val="7AFC8B70"/>
    <w:lvl w:ilvl="0" w:tplc="D46A7F5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trike w:val="0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1996"/>
    <w:rsid w:val="00012276"/>
    <w:rsid w:val="000A7E59"/>
    <w:rsid w:val="0012212D"/>
    <w:rsid w:val="00141C2E"/>
    <w:rsid w:val="001A7EF6"/>
    <w:rsid w:val="001F1F4B"/>
    <w:rsid w:val="00287093"/>
    <w:rsid w:val="002B0561"/>
    <w:rsid w:val="00306A1A"/>
    <w:rsid w:val="0034293F"/>
    <w:rsid w:val="003F12C6"/>
    <w:rsid w:val="00464176"/>
    <w:rsid w:val="00605867"/>
    <w:rsid w:val="00670856"/>
    <w:rsid w:val="00785F03"/>
    <w:rsid w:val="00A11D95"/>
    <w:rsid w:val="00A33B35"/>
    <w:rsid w:val="00A929B0"/>
    <w:rsid w:val="00A975EA"/>
    <w:rsid w:val="00AA7145"/>
    <w:rsid w:val="00AC37EA"/>
    <w:rsid w:val="00AE6020"/>
    <w:rsid w:val="00B02CA2"/>
    <w:rsid w:val="00B2765B"/>
    <w:rsid w:val="00CA50B2"/>
    <w:rsid w:val="00CD039C"/>
    <w:rsid w:val="00DE36B9"/>
    <w:rsid w:val="00EF1996"/>
    <w:rsid w:val="00FB6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SCB01ARTAbstract">
    <w:name w:val="RSC B01 ART Abstract"/>
    <w:basedOn w:val="Normal"/>
    <w:link w:val="RSCB01ARTAbstractChar"/>
    <w:qFormat/>
    <w:rsid w:val="00EF1996"/>
    <w:pPr>
      <w:spacing w:line="240" w:lineRule="exact"/>
      <w:jc w:val="both"/>
    </w:pPr>
    <w:rPr>
      <w:rFonts w:eastAsiaTheme="minorHAnsi"/>
      <w:noProof/>
      <w:sz w:val="16"/>
      <w:lang w:val="en-GB" w:eastAsia="en-GB"/>
    </w:rPr>
  </w:style>
  <w:style w:type="character" w:customStyle="1" w:styleId="RSCB01ARTAbstractChar">
    <w:name w:val="RSC B01 ART Abstract Char"/>
    <w:basedOn w:val="DefaultParagraphFont"/>
    <w:link w:val="RSCB01ARTAbstract"/>
    <w:rsid w:val="00EF1996"/>
    <w:rPr>
      <w:rFonts w:eastAsiaTheme="minorHAnsi"/>
      <w:noProof/>
      <w:sz w:val="16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1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4176"/>
    <w:pPr>
      <w:ind w:left="720"/>
      <w:contextualSpacing/>
    </w:pPr>
    <w:rPr>
      <w:rFonts w:eastAsiaTheme="minorHAnsi"/>
      <w:lang w:val="en-GB" w:eastAsia="en-US"/>
    </w:rPr>
  </w:style>
  <w:style w:type="character" w:customStyle="1" w:styleId="cit-title">
    <w:name w:val="cit-title"/>
    <w:basedOn w:val="DefaultParagraphFont"/>
    <w:rsid w:val="00012276"/>
  </w:style>
  <w:style w:type="character" w:customStyle="1" w:styleId="cit-year-info">
    <w:name w:val="cit-year-info"/>
    <w:basedOn w:val="DefaultParagraphFont"/>
    <w:rsid w:val="00012276"/>
  </w:style>
  <w:style w:type="character" w:customStyle="1" w:styleId="cit-volume">
    <w:name w:val="cit-volume"/>
    <w:basedOn w:val="DefaultParagraphFont"/>
    <w:rsid w:val="00012276"/>
  </w:style>
  <w:style w:type="character" w:customStyle="1" w:styleId="cit-issue">
    <w:name w:val="cit-issue"/>
    <w:basedOn w:val="DefaultParagraphFont"/>
    <w:rsid w:val="00012276"/>
  </w:style>
  <w:style w:type="character" w:customStyle="1" w:styleId="cit-pagerange">
    <w:name w:val="cit-pagerange"/>
    <w:basedOn w:val="DefaultParagraphFont"/>
    <w:rsid w:val="00012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2022-10-11T17:41:00Z</cp:lastPrinted>
  <dcterms:created xsi:type="dcterms:W3CDTF">2023-04-03T06:30:00Z</dcterms:created>
  <dcterms:modified xsi:type="dcterms:W3CDTF">2023-04-03T06:49:00Z</dcterms:modified>
</cp:coreProperties>
</file>