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6C" w:rsidRDefault="00B35B6C" w:rsidP="00B35B6C">
      <w:pPr>
        <w:spacing w:after="0" w:line="276" w:lineRule="auto"/>
        <w:jc w:val="center"/>
        <w:rPr>
          <w:rFonts w:asciiTheme="minorHAnsi" w:hAnsiTheme="minorHAnsi" w:cstheme="minorHAnsi"/>
          <w:b/>
          <w:bCs/>
          <w:sz w:val="24"/>
          <w:szCs w:val="24"/>
          <w:highlight w:val="yellow"/>
        </w:rPr>
      </w:pPr>
      <w:r w:rsidRPr="00B35B6C">
        <w:rPr>
          <w:rFonts w:asciiTheme="minorHAnsi" w:hAnsiTheme="minorHAnsi" w:cstheme="minorHAnsi"/>
          <w:b/>
          <w:bCs/>
          <w:sz w:val="24"/>
          <w:szCs w:val="24"/>
        </w:rPr>
        <w:t>ABSTRACT</w:t>
      </w:r>
    </w:p>
    <w:p w:rsidR="00B35B6C" w:rsidRPr="000402F4" w:rsidRDefault="00B35B6C" w:rsidP="00B35B6C">
      <w:pPr>
        <w:spacing w:after="0" w:line="276" w:lineRule="auto"/>
        <w:jc w:val="center"/>
        <w:rPr>
          <w:rFonts w:asciiTheme="minorHAnsi" w:hAnsiTheme="minorHAnsi" w:cstheme="minorHAnsi"/>
          <w:b/>
          <w:bCs/>
          <w:sz w:val="24"/>
          <w:szCs w:val="24"/>
        </w:rPr>
      </w:pPr>
    </w:p>
    <w:p w:rsidR="00B35B6C" w:rsidRPr="000402F4" w:rsidRDefault="00B35B6C" w:rsidP="00B35B6C">
      <w:pPr>
        <w:spacing w:after="0" w:line="276" w:lineRule="auto"/>
        <w:jc w:val="center"/>
        <w:rPr>
          <w:rFonts w:asciiTheme="minorHAnsi" w:hAnsiTheme="minorHAnsi" w:cstheme="minorHAnsi"/>
          <w:b/>
          <w:bCs/>
          <w:sz w:val="24"/>
          <w:szCs w:val="24"/>
        </w:rPr>
      </w:pPr>
      <w:r w:rsidRPr="000402F4">
        <w:rPr>
          <w:rFonts w:asciiTheme="minorHAnsi" w:hAnsiTheme="minorHAnsi" w:cstheme="minorHAnsi"/>
          <w:b/>
          <w:bCs/>
          <w:sz w:val="24"/>
          <w:szCs w:val="24"/>
        </w:rPr>
        <w:t xml:space="preserve"> </w:t>
      </w:r>
      <w:r w:rsidRPr="00B35B6C">
        <w:rPr>
          <w:rFonts w:asciiTheme="minorHAnsi" w:hAnsiTheme="minorHAnsi" w:cstheme="minorHAnsi"/>
          <w:b/>
          <w:bCs/>
          <w:sz w:val="24"/>
          <w:szCs w:val="24"/>
        </w:rPr>
        <w:t xml:space="preserve">Ensemble Techniques for Coronary Artery Disease Risk </w:t>
      </w:r>
      <w:r w:rsidRPr="00B35B6C">
        <w:rPr>
          <w:rFonts w:asciiTheme="minorHAnsi" w:hAnsiTheme="minorHAnsi" w:cstheme="minorHAnsi"/>
          <w:b/>
          <w:bCs/>
          <w:sz w:val="24"/>
          <w:szCs w:val="24"/>
        </w:rPr>
        <w:t>Prediction</w:t>
      </w:r>
      <w:r w:rsidRPr="00B35B6C">
        <w:rPr>
          <w:rFonts w:asciiTheme="minorHAnsi" w:hAnsiTheme="minorHAnsi" w:cstheme="minorHAnsi"/>
          <w:b/>
          <w:bCs/>
          <w:sz w:val="24"/>
          <w:szCs w:val="24"/>
        </w:rPr>
        <w:t xml:space="preserve"> Adapting Electronic Health Record </w:t>
      </w:r>
    </w:p>
    <w:p w:rsidR="00B35B6C" w:rsidRPr="000402F4" w:rsidRDefault="00B35B6C" w:rsidP="00B35B6C">
      <w:pPr>
        <w:spacing w:after="0" w:line="276" w:lineRule="auto"/>
        <w:jc w:val="center"/>
        <w:rPr>
          <w:rFonts w:asciiTheme="minorHAnsi" w:hAnsiTheme="minorHAnsi" w:cstheme="minorHAnsi"/>
          <w:bCs/>
          <w:sz w:val="24"/>
          <w:szCs w:val="24"/>
        </w:rPr>
      </w:pPr>
      <w:r w:rsidRPr="000402F4">
        <w:rPr>
          <w:rFonts w:asciiTheme="minorHAnsi" w:hAnsiTheme="minorHAnsi" w:cstheme="minorHAnsi"/>
          <w:bCs/>
          <w:sz w:val="24"/>
          <w:szCs w:val="24"/>
        </w:rPr>
        <w:t>Fatima Zohra</w:t>
      </w:r>
      <w:r w:rsidRPr="000402F4">
        <w:rPr>
          <w:rFonts w:asciiTheme="minorHAnsi" w:hAnsiTheme="minorHAnsi" w:cstheme="minorHAnsi"/>
          <w:bCs/>
          <w:sz w:val="24"/>
          <w:szCs w:val="24"/>
          <w:vertAlign w:val="superscript"/>
        </w:rPr>
        <w:t xml:space="preserve">1 </w:t>
      </w:r>
      <w:r w:rsidRPr="000402F4">
        <w:rPr>
          <w:rFonts w:asciiTheme="minorHAnsi" w:hAnsiTheme="minorHAnsi" w:cstheme="minorHAnsi"/>
          <w:bCs/>
          <w:sz w:val="24"/>
          <w:szCs w:val="24"/>
        </w:rPr>
        <w:t>and Dr. Onkara Perumal. P</w:t>
      </w:r>
      <w:r w:rsidRPr="000402F4">
        <w:rPr>
          <w:rFonts w:asciiTheme="minorHAnsi" w:hAnsiTheme="minorHAnsi" w:cstheme="minorHAnsi"/>
          <w:bCs/>
          <w:sz w:val="24"/>
          <w:szCs w:val="24"/>
          <w:vertAlign w:val="superscript"/>
        </w:rPr>
        <w:t>1</w:t>
      </w:r>
    </w:p>
    <w:p w:rsidR="00B35B6C" w:rsidRPr="000402F4" w:rsidRDefault="00B35B6C" w:rsidP="00B35B6C">
      <w:pPr>
        <w:spacing w:after="0" w:line="276" w:lineRule="auto"/>
        <w:jc w:val="center"/>
        <w:rPr>
          <w:rFonts w:asciiTheme="minorHAnsi" w:hAnsiTheme="minorHAnsi" w:cstheme="minorHAnsi"/>
          <w:bCs/>
          <w:sz w:val="24"/>
          <w:szCs w:val="24"/>
        </w:rPr>
      </w:pPr>
      <w:r w:rsidRPr="000402F4">
        <w:rPr>
          <w:rFonts w:asciiTheme="minorHAnsi" w:hAnsiTheme="minorHAnsi" w:cstheme="minorHAnsi"/>
          <w:bCs/>
          <w:sz w:val="24"/>
          <w:szCs w:val="24"/>
          <w:vertAlign w:val="superscript"/>
        </w:rPr>
        <w:t xml:space="preserve">1 </w:t>
      </w:r>
      <w:r w:rsidRPr="000402F4">
        <w:rPr>
          <w:rFonts w:asciiTheme="minorHAnsi" w:hAnsiTheme="minorHAnsi" w:cstheme="minorHAnsi"/>
          <w:bCs/>
          <w:sz w:val="24"/>
          <w:szCs w:val="24"/>
        </w:rPr>
        <w:t>Department of Biotechnology, NIT Warangal</w:t>
      </w:r>
    </w:p>
    <w:p w:rsidR="00B35B6C" w:rsidRPr="000402F4" w:rsidRDefault="00B35B6C" w:rsidP="00B35B6C">
      <w:pPr>
        <w:spacing w:line="276" w:lineRule="auto"/>
        <w:rPr>
          <w:rFonts w:asciiTheme="minorHAnsi" w:hAnsiTheme="minorHAnsi" w:cstheme="minorHAnsi"/>
          <w:sz w:val="24"/>
          <w:szCs w:val="24"/>
        </w:rPr>
      </w:pPr>
      <w:r w:rsidRPr="000402F4">
        <w:rPr>
          <w:rFonts w:asciiTheme="minorHAnsi" w:hAnsiTheme="minorHAnsi" w:cstheme="minorHAnsi"/>
          <w:b/>
          <w:sz w:val="24"/>
          <w:szCs w:val="24"/>
        </w:rPr>
        <w:t>Introduction:</w:t>
      </w:r>
      <w:r w:rsidRPr="000402F4">
        <w:rPr>
          <w:rFonts w:asciiTheme="minorHAnsi" w:hAnsiTheme="minorHAnsi" w:cstheme="minorHAnsi"/>
          <w:sz w:val="24"/>
          <w:szCs w:val="24"/>
        </w:rPr>
        <w:t xml:space="preserve"> </w:t>
      </w:r>
    </w:p>
    <w:p w:rsidR="00B35B6C" w:rsidRPr="000402F4" w:rsidRDefault="00B35B6C" w:rsidP="00B35B6C">
      <w:pPr>
        <w:spacing w:line="276" w:lineRule="auto"/>
        <w:rPr>
          <w:rFonts w:asciiTheme="minorHAnsi" w:hAnsiTheme="minorHAnsi" w:cstheme="minorHAnsi"/>
          <w:sz w:val="24"/>
          <w:szCs w:val="24"/>
        </w:rPr>
      </w:pPr>
      <w:r w:rsidRPr="000402F4">
        <w:rPr>
          <w:rFonts w:asciiTheme="minorHAnsi" w:hAnsiTheme="minorHAnsi" w:cstheme="minorHAnsi"/>
          <w:sz w:val="24"/>
          <w:szCs w:val="24"/>
        </w:rPr>
        <w:t>Coronary Artery Disease (CAD) is a major cardiovascular disease affecting a substantial human population globally. The morbidity, mortality, and socio-economic importance of this disease prompts for an accurate besides timely prognosis of disease risk for cost-effective management of CAD. Detection of hidden patterns in large electronic health record (EHR) datasets with a multitude of variables adopting machine learning approaches is proposed as a viable strategy.</w:t>
      </w:r>
    </w:p>
    <w:p w:rsidR="00B35B6C" w:rsidRPr="000402F4" w:rsidRDefault="00B35B6C" w:rsidP="00B35B6C">
      <w:pPr>
        <w:spacing w:line="276" w:lineRule="auto"/>
        <w:rPr>
          <w:rFonts w:asciiTheme="minorHAnsi" w:hAnsiTheme="minorHAnsi" w:cstheme="minorHAnsi"/>
          <w:b/>
          <w:sz w:val="24"/>
          <w:szCs w:val="24"/>
        </w:rPr>
      </w:pPr>
      <w:r w:rsidRPr="000402F4">
        <w:rPr>
          <w:rFonts w:asciiTheme="minorHAnsi" w:hAnsiTheme="minorHAnsi" w:cstheme="minorHAnsi"/>
          <w:b/>
          <w:sz w:val="24"/>
          <w:szCs w:val="24"/>
        </w:rPr>
        <w:t>Aim:</w:t>
      </w:r>
    </w:p>
    <w:p w:rsidR="00B35B6C" w:rsidRPr="000402F4" w:rsidRDefault="00B35B6C" w:rsidP="00B35B6C">
      <w:pPr>
        <w:spacing w:line="276" w:lineRule="auto"/>
        <w:rPr>
          <w:rFonts w:asciiTheme="minorHAnsi" w:hAnsiTheme="minorHAnsi" w:cstheme="minorHAnsi"/>
          <w:sz w:val="24"/>
          <w:szCs w:val="24"/>
        </w:rPr>
      </w:pPr>
      <w:r w:rsidRPr="000402F4">
        <w:rPr>
          <w:rFonts w:asciiTheme="minorHAnsi" w:hAnsiTheme="minorHAnsi" w:cstheme="minorHAnsi"/>
          <w:sz w:val="24"/>
          <w:szCs w:val="24"/>
        </w:rPr>
        <w:t>To develop a robust machine learning model for predicting CAD risk among individuals by employing available EHR data for cost-effective management of CAD.</w:t>
      </w:r>
    </w:p>
    <w:p w:rsidR="00B35B6C" w:rsidRPr="000402F4" w:rsidRDefault="00B35B6C" w:rsidP="00B35B6C">
      <w:pPr>
        <w:spacing w:line="276" w:lineRule="auto"/>
        <w:rPr>
          <w:rFonts w:asciiTheme="minorHAnsi" w:hAnsiTheme="minorHAnsi" w:cstheme="minorHAnsi"/>
          <w:b/>
          <w:sz w:val="24"/>
          <w:szCs w:val="24"/>
        </w:rPr>
      </w:pPr>
      <w:r w:rsidRPr="000402F4">
        <w:rPr>
          <w:rFonts w:asciiTheme="minorHAnsi" w:hAnsiTheme="minorHAnsi" w:cstheme="minorHAnsi"/>
          <w:b/>
          <w:sz w:val="24"/>
          <w:szCs w:val="24"/>
        </w:rPr>
        <w:t>Methodology:</w:t>
      </w:r>
    </w:p>
    <w:p w:rsidR="00B35B6C" w:rsidRPr="000402F4" w:rsidRDefault="00B35B6C" w:rsidP="00B35B6C">
      <w:pPr>
        <w:spacing w:line="276" w:lineRule="auto"/>
        <w:rPr>
          <w:rFonts w:asciiTheme="minorHAnsi" w:hAnsiTheme="minorHAnsi" w:cstheme="minorHAnsi"/>
          <w:sz w:val="24"/>
          <w:szCs w:val="24"/>
        </w:rPr>
      </w:pPr>
      <w:r w:rsidRPr="000402F4">
        <w:rPr>
          <w:rFonts w:asciiTheme="minorHAnsi" w:hAnsiTheme="minorHAnsi" w:cstheme="minorHAnsi"/>
          <w:sz w:val="24"/>
          <w:szCs w:val="24"/>
        </w:rPr>
        <w:t xml:space="preserve">In our present work we have employed an innovative embodied machine learning algorithm viz. XGBoost, </w:t>
      </w:r>
      <w:r>
        <w:rPr>
          <w:rFonts w:asciiTheme="minorHAnsi" w:hAnsiTheme="minorHAnsi" w:cstheme="minorHAnsi"/>
          <w:sz w:val="24"/>
          <w:szCs w:val="24"/>
        </w:rPr>
        <w:t>Ada</w:t>
      </w:r>
      <w:r w:rsidRPr="000402F4">
        <w:rPr>
          <w:rFonts w:asciiTheme="minorHAnsi" w:hAnsiTheme="minorHAnsi" w:cstheme="minorHAnsi"/>
          <w:sz w:val="24"/>
          <w:szCs w:val="24"/>
        </w:rPr>
        <w:t xml:space="preserve"> Boost, </w:t>
      </w:r>
      <w:r>
        <w:rPr>
          <w:rFonts w:asciiTheme="minorHAnsi" w:hAnsiTheme="minorHAnsi" w:cstheme="minorHAnsi"/>
          <w:sz w:val="24"/>
          <w:szCs w:val="24"/>
        </w:rPr>
        <w:t xml:space="preserve">Gradient Boosting </w:t>
      </w:r>
      <w:r w:rsidRPr="000402F4">
        <w:rPr>
          <w:rFonts w:asciiTheme="minorHAnsi" w:hAnsiTheme="minorHAnsi" w:cstheme="minorHAnsi"/>
          <w:sz w:val="24"/>
          <w:szCs w:val="24"/>
        </w:rPr>
        <w:t xml:space="preserve">for enhanced prediction of CAD risk adopting EHR data. From our observation our embodied model displayed improved efficiency in terms of better prediction accuracy and consistency as corelated with contemporary machine learning approaches. Two IDEs, jupyter and </w:t>
      </w:r>
      <w:r w:rsidRPr="000402F4">
        <w:rPr>
          <w:rFonts w:asciiTheme="minorHAnsi" w:hAnsiTheme="minorHAnsi" w:cstheme="minorHAnsi"/>
          <w:sz w:val="24"/>
          <w:szCs w:val="24"/>
        </w:rPr>
        <w:t>Spyder</w:t>
      </w:r>
      <w:r w:rsidRPr="000402F4">
        <w:rPr>
          <w:rFonts w:asciiTheme="minorHAnsi" w:hAnsiTheme="minorHAnsi" w:cstheme="minorHAnsi"/>
          <w:sz w:val="24"/>
          <w:szCs w:val="24"/>
        </w:rPr>
        <w:t xml:space="preserve"> were adopted for generic and modular approaches respectively. Likewise, implementation of SHAP and LIME approaches are characteristic of our present work.</w:t>
      </w:r>
    </w:p>
    <w:p w:rsidR="00B35B6C" w:rsidRPr="000402F4" w:rsidRDefault="00B35B6C" w:rsidP="00B35B6C">
      <w:pPr>
        <w:spacing w:line="276" w:lineRule="auto"/>
        <w:rPr>
          <w:rFonts w:asciiTheme="minorHAnsi" w:hAnsiTheme="minorHAnsi" w:cstheme="minorHAnsi"/>
          <w:bCs/>
          <w:sz w:val="24"/>
          <w:szCs w:val="24"/>
        </w:rPr>
      </w:pPr>
      <w:r w:rsidRPr="00B35B6C">
        <w:rPr>
          <w:rFonts w:asciiTheme="minorHAnsi" w:hAnsiTheme="minorHAnsi" w:cstheme="minorHAnsi"/>
          <w:b/>
          <w:sz w:val="24"/>
          <w:szCs w:val="24"/>
        </w:rPr>
        <w:t xml:space="preserve">Results: </w:t>
      </w:r>
    </w:p>
    <w:p w:rsidR="00B35B6C" w:rsidRPr="000402F4" w:rsidRDefault="00B35B6C" w:rsidP="00B35B6C">
      <w:pPr>
        <w:spacing w:line="276" w:lineRule="auto"/>
        <w:rPr>
          <w:rFonts w:asciiTheme="minorHAnsi" w:hAnsiTheme="minorHAnsi" w:cstheme="minorHAnsi"/>
          <w:sz w:val="24"/>
          <w:szCs w:val="24"/>
        </w:rPr>
      </w:pPr>
      <w:r>
        <w:rPr>
          <w:rFonts w:asciiTheme="minorHAnsi" w:hAnsiTheme="minorHAnsi" w:cstheme="minorHAnsi"/>
          <w:sz w:val="24"/>
          <w:szCs w:val="24"/>
        </w:rPr>
        <w:t>Individually</w:t>
      </w:r>
      <w:r>
        <w:rPr>
          <w:rFonts w:asciiTheme="minorHAnsi" w:hAnsiTheme="minorHAnsi" w:cstheme="minorHAnsi"/>
          <w:sz w:val="24"/>
          <w:szCs w:val="24"/>
        </w:rPr>
        <w:t xml:space="preserve"> the models namely </w:t>
      </w:r>
      <w:r w:rsidRPr="000402F4">
        <w:rPr>
          <w:rFonts w:asciiTheme="minorHAnsi" w:hAnsiTheme="minorHAnsi" w:cstheme="minorHAnsi"/>
          <w:sz w:val="24"/>
          <w:szCs w:val="24"/>
        </w:rPr>
        <w:t xml:space="preserve">XGBoost, </w:t>
      </w:r>
      <w:r>
        <w:rPr>
          <w:rFonts w:asciiTheme="minorHAnsi" w:hAnsiTheme="minorHAnsi" w:cstheme="minorHAnsi"/>
          <w:sz w:val="24"/>
          <w:szCs w:val="24"/>
        </w:rPr>
        <w:t>Ada</w:t>
      </w:r>
      <w:r w:rsidRPr="000402F4">
        <w:rPr>
          <w:rFonts w:asciiTheme="minorHAnsi" w:hAnsiTheme="minorHAnsi" w:cstheme="minorHAnsi"/>
          <w:sz w:val="24"/>
          <w:szCs w:val="24"/>
        </w:rPr>
        <w:t xml:space="preserve"> Boost, </w:t>
      </w:r>
      <w:r>
        <w:rPr>
          <w:rFonts w:asciiTheme="minorHAnsi" w:hAnsiTheme="minorHAnsi" w:cstheme="minorHAnsi"/>
          <w:sz w:val="24"/>
          <w:szCs w:val="24"/>
        </w:rPr>
        <w:t>Gradient Boosting have shown the accuracy of 93.57%,83.13%,86.26% respectively but after putting them into soft voting classifier the final accuracy is 92.52</w:t>
      </w:r>
      <w:bookmarkStart w:id="0" w:name="_GoBack"/>
      <w:bookmarkEnd w:id="0"/>
      <w:r w:rsidR="00486E1B">
        <w:rPr>
          <w:rFonts w:asciiTheme="minorHAnsi" w:hAnsiTheme="minorHAnsi" w:cstheme="minorHAnsi"/>
          <w:sz w:val="24"/>
          <w:szCs w:val="24"/>
        </w:rPr>
        <w:t>%.</w:t>
      </w:r>
    </w:p>
    <w:p w:rsidR="00B35B6C" w:rsidRPr="000402F4" w:rsidRDefault="00B35B6C" w:rsidP="00B35B6C">
      <w:pPr>
        <w:spacing w:line="276" w:lineRule="auto"/>
        <w:rPr>
          <w:rFonts w:asciiTheme="minorHAnsi" w:hAnsiTheme="minorHAnsi" w:cstheme="minorHAnsi"/>
          <w:sz w:val="24"/>
          <w:szCs w:val="24"/>
        </w:rPr>
      </w:pPr>
      <w:r w:rsidRPr="000402F4">
        <w:rPr>
          <w:rFonts w:asciiTheme="minorHAnsi" w:hAnsiTheme="minorHAnsi" w:cstheme="minorHAnsi"/>
          <w:b/>
          <w:sz w:val="24"/>
          <w:szCs w:val="24"/>
        </w:rPr>
        <w:t>Outcomes:</w:t>
      </w:r>
      <w:r w:rsidRPr="000402F4">
        <w:rPr>
          <w:rFonts w:asciiTheme="minorHAnsi" w:hAnsiTheme="minorHAnsi" w:cstheme="minorHAnsi"/>
          <w:sz w:val="24"/>
          <w:szCs w:val="24"/>
        </w:rPr>
        <w:t xml:space="preserve"> On successful completion of the task</w:t>
      </w:r>
      <w:r>
        <w:rPr>
          <w:rFonts w:asciiTheme="minorHAnsi" w:hAnsiTheme="minorHAnsi" w:cstheme="minorHAnsi"/>
          <w:sz w:val="24"/>
          <w:szCs w:val="24"/>
        </w:rPr>
        <w:t>,</w:t>
      </w:r>
      <w:r w:rsidRPr="000402F4">
        <w:rPr>
          <w:rFonts w:asciiTheme="minorHAnsi" w:hAnsiTheme="minorHAnsi" w:cstheme="minorHAnsi"/>
          <w:sz w:val="24"/>
          <w:szCs w:val="24"/>
        </w:rPr>
        <w:t xml:space="preserve"> the developed model would be deployed on an open cloud server HEROKU for public use.</w:t>
      </w:r>
    </w:p>
    <w:p w:rsidR="00B35B6C" w:rsidRPr="000402F4" w:rsidRDefault="00B35B6C" w:rsidP="00B35B6C">
      <w:pPr>
        <w:rPr>
          <w:rFonts w:asciiTheme="minorHAnsi" w:hAnsiTheme="minorHAnsi" w:cstheme="minorHAnsi"/>
          <w:b/>
        </w:rPr>
      </w:pPr>
    </w:p>
    <w:p w:rsidR="00B35B6C" w:rsidRDefault="00B35B6C"/>
    <w:sectPr w:rsidR="00B3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6C"/>
    <w:rsid w:val="00486E1B"/>
    <w:rsid w:val="00B35B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D7E5"/>
  <w15:chartTrackingRefBased/>
  <w15:docId w15:val="{EB3E2774-AC4A-41C1-B583-FB4C5124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B6C"/>
    <w:pPr>
      <w:spacing w:after="127" w:line="266" w:lineRule="auto"/>
      <w:ind w:left="27" w:right="2"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COMPUTERS</dc:creator>
  <cp:keywords/>
  <dc:description/>
  <cp:lastModifiedBy>AZIZ COMPUTERS</cp:lastModifiedBy>
  <cp:revision>3</cp:revision>
  <dcterms:created xsi:type="dcterms:W3CDTF">2023-01-23T05:23:00Z</dcterms:created>
  <dcterms:modified xsi:type="dcterms:W3CDTF">2023-01-23T05:55:00Z</dcterms:modified>
</cp:coreProperties>
</file>