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1157F21" w14:textId="77777777" w:rsidR="004F293C" w:rsidRDefault="004F293C" w:rsidP="004F293C">
      <w:pPr>
        <w:spacing w:line="276" w:lineRule="auto"/>
        <w:jc w:val="center"/>
        <w:rPr>
          <w:rFonts w:ascii="Times New Roman" w:hAnsi="Times New Roman"/>
          <w:b/>
          <w:bCs/>
          <w:sz w:val="28"/>
          <w:szCs w:val="20"/>
        </w:rPr>
      </w:pPr>
      <w:r w:rsidRPr="004F293C">
        <w:rPr>
          <w:rFonts w:ascii="Times New Roman" w:hAnsi="Times New Roman"/>
          <w:b/>
          <w:bCs/>
          <w:sz w:val="28"/>
          <w:szCs w:val="20"/>
        </w:rPr>
        <w:t>Innovations in Applications and Prospects of Non-Isocyanate Polyurethane Bioplastics</w:t>
      </w:r>
    </w:p>
    <w:p w14:paraId="00325FEE" w14:textId="00D7889B" w:rsidR="004F293C" w:rsidRPr="00DC23D7" w:rsidRDefault="004F293C" w:rsidP="004F293C">
      <w:pPr>
        <w:jc w:val="center"/>
        <w:rPr>
          <w:rFonts w:ascii="Times New Roman" w:hAnsi="Times New Roman"/>
          <w:iCs/>
          <w:sz w:val="24"/>
          <w:szCs w:val="24"/>
        </w:rPr>
      </w:pPr>
      <w:r>
        <w:rPr>
          <w:rFonts w:ascii="Times New Roman" w:hAnsi="Times New Roman"/>
          <w:b/>
          <w:iCs/>
          <w:sz w:val="24"/>
          <w:szCs w:val="24"/>
          <w:u w:val="single"/>
        </w:rPr>
        <w:t>Mangal</w:t>
      </w:r>
      <w:r>
        <w:rPr>
          <w:rFonts w:ascii="Times New Roman" w:hAnsi="Times New Roman"/>
          <w:b/>
          <w:iCs/>
          <w:sz w:val="24"/>
          <w:szCs w:val="24"/>
          <w:u w:val="single"/>
          <w:vertAlign w:val="superscript"/>
        </w:rPr>
        <w:t>1</w:t>
      </w:r>
      <w:r w:rsidRPr="00DC23D7">
        <w:rPr>
          <w:rFonts w:ascii="Times New Roman" w:hAnsi="Times New Roman"/>
          <w:iCs/>
          <w:sz w:val="24"/>
          <w:szCs w:val="24"/>
        </w:rPr>
        <w:t xml:space="preserve">, </w:t>
      </w:r>
      <w:r>
        <w:rPr>
          <w:rFonts w:ascii="Times New Roman" w:hAnsi="Times New Roman"/>
          <w:iCs/>
          <w:sz w:val="24"/>
          <w:szCs w:val="24"/>
        </w:rPr>
        <w:t>and Tamal Banerjee</w:t>
      </w:r>
      <w:r w:rsidR="00563A77">
        <w:rPr>
          <w:rFonts w:ascii="Times New Roman" w:hAnsi="Times New Roman"/>
          <w:iCs/>
          <w:sz w:val="24"/>
          <w:szCs w:val="24"/>
          <w:vertAlign w:val="superscript"/>
        </w:rPr>
        <w:t>1*</w:t>
      </w:r>
      <w:r w:rsidRPr="00DC23D7">
        <w:rPr>
          <w:rFonts w:ascii="Times New Roman" w:hAnsi="Times New Roman"/>
          <w:iCs/>
          <w:sz w:val="24"/>
          <w:szCs w:val="24"/>
        </w:rPr>
        <w:t xml:space="preserve"> </w:t>
      </w:r>
    </w:p>
    <w:p w14:paraId="099E901F" w14:textId="45073CDC" w:rsidR="004F293C" w:rsidRDefault="004F293C" w:rsidP="004F293C">
      <w:pPr>
        <w:spacing w:line="240" w:lineRule="auto"/>
        <w:jc w:val="center"/>
        <w:rPr>
          <w:rFonts w:ascii="Times New Roman" w:hAnsi="Times New Roman"/>
          <w:i/>
          <w:iCs/>
        </w:rPr>
      </w:pPr>
      <w:r>
        <w:rPr>
          <w:rFonts w:ascii="Times New Roman" w:hAnsi="Times New Roman"/>
          <w:i/>
          <w:iCs/>
          <w:vertAlign w:val="superscript"/>
        </w:rPr>
        <w:t>1,</w:t>
      </w:r>
      <w:r>
        <w:rPr>
          <w:rFonts w:ascii="Times New Roman" w:hAnsi="Times New Roman"/>
          <w:i/>
          <w:iCs/>
        </w:rPr>
        <w:t xml:space="preserve"> Department of Chemical Engineering</w:t>
      </w:r>
      <w:r w:rsidRPr="00DC23D7">
        <w:rPr>
          <w:rFonts w:ascii="Times New Roman" w:hAnsi="Times New Roman"/>
          <w:i/>
          <w:iCs/>
        </w:rPr>
        <w:t>,</w:t>
      </w:r>
      <w:r>
        <w:rPr>
          <w:rFonts w:ascii="Times New Roman" w:hAnsi="Times New Roman"/>
          <w:i/>
          <w:iCs/>
        </w:rPr>
        <w:t xml:space="preserve"> IIT Guwahati, Assam, India</w:t>
      </w:r>
    </w:p>
    <w:p w14:paraId="230BA49E" w14:textId="77777777" w:rsidR="004F293C" w:rsidRPr="003D67A2" w:rsidRDefault="004F293C" w:rsidP="004F293C">
      <w:pPr>
        <w:spacing w:line="240" w:lineRule="auto"/>
        <w:jc w:val="center"/>
        <w:rPr>
          <w:rFonts w:ascii="Times New Roman" w:hAnsi="Times New Roman"/>
          <w:iCs/>
          <w:sz w:val="20"/>
          <w:szCs w:val="20"/>
        </w:rPr>
      </w:pPr>
      <w:r>
        <w:rPr>
          <w:rFonts w:ascii="Times New Roman" w:hAnsi="Times New Roman"/>
          <w:iCs/>
          <w:sz w:val="20"/>
          <w:szCs w:val="20"/>
        </w:rPr>
        <w:t xml:space="preserve">*Corresponding Author </w:t>
      </w:r>
      <w:r w:rsidRPr="003D67A2">
        <w:rPr>
          <w:rFonts w:ascii="Times New Roman" w:hAnsi="Times New Roman"/>
          <w:iCs/>
          <w:sz w:val="20"/>
          <w:szCs w:val="20"/>
        </w:rPr>
        <w:t>E-mail</w:t>
      </w:r>
      <w:r>
        <w:rPr>
          <w:rFonts w:ascii="Times New Roman" w:hAnsi="Times New Roman"/>
          <w:iCs/>
          <w:sz w:val="20"/>
          <w:szCs w:val="20"/>
        </w:rPr>
        <w:t>: tamalb@iitg.ac.in</w:t>
      </w:r>
    </w:p>
    <w:p w14:paraId="470AEBD5" w14:textId="77777777" w:rsidR="004F293C" w:rsidRPr="003D67A2" w:rsidRDefault="004F293C" w:rsidP="004F293C">
      <w:pPr>
        <w:widowControl w:val="0"/>
        <w:autoSpaceDE w:val="0"/>
        <w:autoSpaceDN w:val="0"/>
        <w:adjustRightInd w:val="0"/>
        <w:spacing w:after="0" w:line="239" w:lineRule="auto"/>
        <w:ind w:left="400" w:firstLine="320"/>
        <w:jc w:val="center"/>
        <w:rPr>
          <w:rFonts w:ascii="Times New Roman" w:hAnsi="Times New Roman"/>
          <w:b/>
          <w:bCs/>
          <w:color w:val="000000"/>
          <w:sz w:val="20"/>
          <w:szCs w:val="20"/>
        </w:rPr>
      </w:pPr>
      <w:r w:rsidRPr="00DC23D7">
        <w:rPr>
          <w:rFonts w:ascii="Times New Roman" w:hAnsi="Times New Roman"/>
          <w:b/>
          <w:bCs/>
          <w:color w:val="000000"/>
          <w:u w:val="single"/>
        </w:rPr>
        <w:t>ABSTRACT</w:t>
      </w:r>
      <w:r w:rsidRPr="003D67A2">
        <w:rPr>
          <w:rFonts w:ascii="Times New Roman" w:hAnsi="Times New Roman"/>
          <w:b/>
          <w:bCs/>
          <w:color w:val="000000"/>
          <w:sz w:val="20"/>
          <w:szCs w:val="20"/>
        </w:rPr>
        <w:t xml:space="preserve"> </w:t>
      </w:r>
    </w:p>
    <w:p w14:paraId="054695A9" w14:textId="77777777" w:rsidR="004F293C" w:rsidRPr="004F293C" w:rsidRDefault="004F293C" w:rsidP="004F293C">
      <w:pPr>
        <w:spacing w:line="276" w:lineRule="auto"/>
        <w:jc w:val="center"/>
        <w:rPr>
          <w:rFonts w:ascii="Times New Roman" w:hAnsi="Times New Roman"/>
          <w:b/>
          <w:bCs/>
          <w:sz w:val="28"/>
          <w:szCs w:val="20"/>
        </w:rPr>
      </w:pPr>
    </w:p>
    <w:p w14:paraId="675BAAD4" w14:textId="4264CAFC" w:rsidR="004F293C" w:rsidRPr="00936F38" w:rsidRDefault="004F293C" w:rsidP="004F293C">
      <w:pPr>
        <w:spacing w:line="360" w:lineRule="auto"/>
        <w:jc w:val="both"/>
        <w:rPr>
          <w:rFonts w:ascii="Times New Roman" w:hAnsi="Times New Roman"/>
          <w:sz w:val="24"/>
          <w:szCs w:val="24"/>
        </w:rPr>
      </w:pPr>
      <w:r>
        <w:rPr>
          <w:rFonts w:ascii="Times New Roman" w:hAnsi="Times New Roman"/>
          <w:sz w:val="24"/>
          <w:szCs w:val="24"/>
        </w:rPr>
        <w:t>Currently</w:t>
      </w:r>
      <w:r w:rsidRPr="00062F94">
        <w:rPr>
          <w:rFonts w:ascii="Times New Roman" w:hAnsi="Times New Roman"/>
          <w:sz w:val="24"/>
          <w:szCs w:val="24"/>
        </w:rPr>
        <w:t xml:space="preserve"> </w:t>
      </w:r>
      <w:r>
        <w:rPr>
          <w:rFonts w:ascii="Times New Roman" w:hAnsi="Times New Roman"/>
          <w:sz w:val="24"/>
          <w:szCs w:val="24"/>
        </w:rPr>
        <w:t xml:space="preserve">conventional </w:t>
      </w:r>
      <w:r w:rsidRPr="00062F94">
        <w:rPr>
          <w:rFonts w:ascii="Times New Roman" w:hAnsi="Times New Roman"/>
          <w:sz w:val="24"/>
          <w:szCs w:val="24"/>
        </w:rPr>
        <w:t>plastics are necessary for a variety of aspects of modern daily life, including applications in the fields of healthcare, technology</w:t>
      </w:r>
      <w:r>
        <w:rPr>
          <w:rFonts w:ascii="Times New Roman" w:hAnsi="Times New Roman"/>
          <w:sz w:val="24"/>
          <w:szCs w:val="24"/>
        </w:rPr>
        <w:t xml:space="preserve"> and </w:t>
      </w:r>
      <w:r w:rsidRPr="00062F94">
        <w:rPr>
          <w:rFonts w:ascii="Times New Roman" w:hAnsi="Times New Roman"/>
          <w:sz w:val="24"/>
          <w:szCs w:val="24"/>
        </w:rPr>
        <w:t>construction</w:t>
      </w:r>
      <w:r>
        <w:rPr>
          <w:rFonts w:ascii="Times New Roman" w:hAnsi="Times New Roman"/>
          <w:sz w:val="24"/>
          <w:szCs w:val="24"/>
        </w:rPr>
        <w:t>.</w:t>
      </w:r>
      <w:r w:rsidRPr="00062F94">
        <w:rPr>
          <w:rFonts w:ascii="Times New Roman" w:hAnsi="Times New Roman"/>
          <w:sz w:val="24"/>
          <w:szCs w:val="24"/>
        </w:rPr>
        <w:t xml:space="preserve"> </w:t>
      </w:r>
      <w:r>
        <w:rPr>
          <w:rFonts w:ascii="Times New Roman" w:hAnsi="Times New Roman"/>
          <w:sz w:val="24"/>
          <w:szCs w:val="24"/>
        </w:rPr>
        <w:t>B</w:t>
      </w:r>
      <w:r w:rsidRPr="003A211B">
        <w:rPr>
          <w:rFonts w:ascii="Times New Roman" w:hAnsi="Times New Roman"/>
          <w:sz w:val="24"/>
          <w:szCs w:val="24"/>
        </w:rPr>
        <w:t>ut they can also contain potentially toxic additives like stabilisers or colourants that have a negative impact on both the environment and human health.</w:t>
      </w:r>
      <w:r>
        <w:rPr>
          <w:rFonts w:ascii="Times New Roman" w:hAnsi="Times New Roman"/>
          <w:sz w:val="24"/>
          <w:szCs w:val="24"/>
        </w:rPr>
        <w:t xml:space="preserve"> </w:t>
      </w:r>
      <w:r w:rsidRPr="00F75EE6">
        <w:rPr>
          <w:rFonts w:ascii="Times New Roman" w:hAnsi="Times New Roman"/>
          <w:sz w:val="24"/>
          <w:szCs w:val="24"/>
        </w:rPr>
        <w:t>Therefore,</w:t>
      </w:r>
      <w:r>
        <w:rPr>
          <w:rFonts w:ascii="Times New Roman" w:hAnsi="Times New Roman"/>
          <w:sz w:val="24"/>
          <w:szCs w:val="24"/>
        </w:rPr>
        <w:t xml:space="preserve"> researchers are exploring</w:t>
      </w:r>
      <w:r w:rsidRPr="00F75EE6">
        <w:rPr>
          <w:rFonts w:ascii="Times New Roman" w:hAnsi="Times New Roman"/>
          <w:sz w:val="24"/>
          <w:szCs w:val="24"/>
        </w:rPr>
        <w:t xml:space="preserve"> </w:t>
      </w:r>
      <w:r>
        <w:rPr>
          <w:rFonts w:ascii="Times New Roman" w:hAnsi="Times New Roman"/>
          <w:sz w:val="24"/>
          <w:szCs w:val="24"/>
        </w:rPr>
        <w:t xml:space="preserve">alternatives to </w:t>
      </w:r>
      <w:r w:rsidRPr="00F75EE6">
        <w:rPr>
          <w:rFonts w:ascii="Times New Roman" w:hAnsi="Times New Roman"/>
          <w:sz w:val="24"/>
          <w:szCs w:val="24"/>
        </w:rPr>
        <w:t xml:space="preserve">plastic which is sustainable and environmentally friendly without </w:t>
      </w:r>
      <w:r>
        <w:rPr>
          <w:rFonts w:ascii="Times New Roman" w:hAnsi="Times New Roman"/>
          <w:sz w:val="24"/>
          <w:szCs w:val="24"/>
        </w:rPr>
        <w:t>compromising its</w:t>
      </w:r>
      <w:r w:rsidRPr="00F75EE6">
        <w:rPr>
          <w:rFonts w:ascii="Times New Roman" w:hAnsi="Times New Roman"/>
          <w:sz w:val="24"/>
          <w:szCs w:val="24"/>
        </w:rPr>
        <w:t xml:space="preserve"> mechanical and physical features</w:t>
      </w:r>
      <w:r>
        <w:rPr>
          <w:rFonts w:ascii="Times New Roman" w:hAnsi="Times New Roman"/>
          <w:sz w:val="24"/>
          <w:szCs w:val="24"/>
        </w:rPr>
        <w:t xml:space="preserve">. </w:t>
      </w:r>
      <w:r w:rsidRPr="00936F38">
        <w:rPr>
          <w:rFonts w:ascii="Times New Roman" w:hAnsi="Times New Roman"/>
          <w:sz w:val="24"/>
          <w:szCs w:val="24"/>
        </w:rPr>
        <w:t>This review study highlight</w:t>
      </w:r>
      <w:r>
        <w:rPr>
          <w:rFonts w:ascii="Times New Roman" w:hAnsi="Times New Roman"/>
          <w:sz w:val="24"/>
          <w:szCs w:val="24"/>
        </w:rPr>
        <w:t>s</w:t>
      </w:r>
      <w:r w:rsidRPr="00936F38">
        <w:rPr>
          <w:rFonts w:ascii="Times New Roman" w:hAnsi="Times New Roman"/>
          <w:sz w:val="24"/>
          <w:szCs w:val="24"/>
        </w:rPr>
        <w:t xml:space="preserve"> the production of highly eco-friendly bioplastic</w:t>
      </w:r>
      <w:r>
        <w:rPr>
          <w:rFonts w:ascii="Times New Roman" w:hAnsi="Times New Roman"/>
          <w:sz w:val="24"/>
          <w:szCs w:val="24"/>
        </w:rPr>
        <w:t xml:space="preserve"> </w:t>
      </w:r>
      <w:r w:rsidRPr="00936F38">
        <w:rPr>
          <w:rFonts w:ascii="Times New Roman" w:hAnsi="Times New Roman"/>
          <w:sz w:val="24"/>
          <w:szCs w:val="24"/>
        </w:rPr>
        <w:t>as an efficient alternative to non-biodegrada</w:t>
      </w:r>
      <w:r>
        <w:rPr>
          <w:rFonts w:ascii="Times New Roman" w:hAnsi="Times New Roman"/>
          <w:sz w:val="24"/>
          <w:szCs w:val="24"/>
        </w:rPr>
        <w:t>ble conventional</w:t>
      </w:r>
      <w:r w:rsidRPr="00936F38">
        <w:rPr>
          <w:rFonts w:ascii="Times New Roman" w:hAnsi="Times New Roman"/>
          <w:sz w:val="24"/>
          <w:szCs w:val="24"/>
        </w:rPr>
        <w:t xml:space="preserve"> plastic. Bioplastics are produced from various renewable biomass sources</w:t>
      </w:r>
      <w:r>
        <w:rPr>
          <w:rFonts w:ascii="Times New Roman" w:hAnsi="Times New Roman"/>
          <w:sz w:val="24"/>
          <w:szCs w:val="24"/>
        </w:rPr>
        <w:t xml:space="preserve"> such as </w:t>
      </w:r>
      <w:r w:rsidRPr="00936F38">
        <w:rPr>
          <w:rFonts w:ascii="Times New Roman" w:hAnsi="Times New Roman"/>
          <w:sz w:val="24"/>
          <w:szCs w:val="24"/>
        </w:rPr>
        <w:t>plant debris, fatty acids and oils. Since decades, polyurethanes (PUs)</w:t>
      </w:r>
      <w:r>
        <w:rPr>
          <w:rFonts w:ascii="Times New Roman" w:hAnsi="Times New Roman"/>
          <w:sz w:val="24"/>
          <w:szCs w:val="24"/>
        </w:rPr>
        <w:t xml:space="preserve"> </w:t>
      </w:r>
      <w:r w:rsidRPr="00936F38">
        <w:rPr>
          <w:rFonts w:ascii="Times New Roman" w:hAnsi="Times New Roman"/>
          <w:sz w:val="24"/>
          <w:szCs w:val="24"/>
        </w:rPr>
        <w:t xml:space="preserve">produced bioplastic have been manufactured using renewable biomass feedstock by poly-addition of di-isocyanates and polyols. </w:t>
      </w:r>
      <w:r>
        <w:rPr>
          <w:rFonts w:ascii="Times New Roman" w:hAnsi="Times New Roman"/>
          <w:sz w:val="24"/>
          <w:szCs w:val="24"/>
        </w:rPr>
        <w:t xml:space="preserve">The </w:t>
      </w:r>
      <w:r w:rsidRPr="00936F38">
        <w:rPr>
          <w:rFonts w:ascii="Times New Roman" w:hAnsi="Times New Roman"/>
          <w:sz w:val="24"/>
          <w:szCs w:val="24"/>
        </w:rPr>
        <w:t>toxicity of isocyanates is a major concern with above-mentioned approach. Novel green synthetic approaches for polyurethanes without using isocyanates have been attracting greater interest in the recent years to overcome the toxicity of isocyanate containing raw materials. Polyaddition of cyclic carbonates (CCs) and polyfunctional amines appears to be the most promising method to obtain non-isocyanate polyurethanes (NIPUs). This method results in the creation of polymeric materials with distinctive and adaptable features with elimination of harmful compounds</w:t>
      </w:r>
      <w:r>
        <w:rPr>
          <w:rFonts w:ascii="Times New Roman" w:hAnsi="Times New Roman"/>
          <w:strike/>
          <w:sz w:val="24"/>
          <w:szCs w:val="24"/>
        </w:rPr>
        <w:t xml:space="preserve">. </w:t>
      </w:r>
      <w:r w:rsidRPr="00936F38">
        <w:rPr>
          <w:rFonts w:ascii="Times New Roman" w:hAnsi="Times New Roman"/>
          <w:sz w:val="24"/>
          <w:szCs w:val="24"/>
        </w:rPr>
        <w:t xml:space="preserve">Consequently, non-isocyanate polyurethanes represent a new class of green polymeric materials.  In this review study, we have discussed the possibility of producing new NIPUs, which has been accelerated by increased demand for efficient and eco-friendly plastic materials. </w:t>
      </w:r>
    </w:p>
    <w:p w14:paraId="42B57E00" w14:textId="77777777" w:rsidR="004F293C" w:rsidRPr="00936F38" w:rsidRDefault="004F293C" w:rsidP="004F293C">
      <w:pPr>
        <w:spacing w:before="240" w:line="360" w:lineRule="auto"/>
        <w:jc w:val="both"/>
        <w:rPr>
          <w:rFonts w:ascii="Times New Roman" w:hAnsi="Times New Roman"/>
          <w:sz w:val="24"/>
          <w:szCs w:val="24"/>
        </w:rPr>
      </w:pPr>
      <w:r w:rsidRPr="00936F38">
        <w:rPr>
          <w:rFonts w:ascii="Times New Roman" w:hAnsi="Times New Roman"/>
          <w:b/>
          <w:bCs/>
          <w:sz w:val="24"/>
          <w:szCs w:val="24"/>
        </w:rPr>
        <w:t>Keywords:</w:t>
      </w:r>
      <w:r w:rsidRPr="00936F38">
        <w:rPr>
          <w:rFonts w:ascii="Times New Roman" w:hAnsi="Times New Roman"/>
          <w:sz w:val="24"/>
          <w:szCs w:val="24"/>
        </w:rPr>
        <w:t xml:space="preserve"> Plastic</w:t>
      </w:r>
      <w:r>
        <w:rPr>
          <w:rFonts w:ascii="Times New Roman" w:hAnsi="Times New Roman"/>
          <w:sz w:val="24"/>
          <w:szCs w:val="24"/>
        </w:rPr>
        <w:t xml:space="preserve"> pollution</w:t>
      </w:r>
      <w:r w:rsidRPr="00936F38">
        <w:rPr>
          <w:rFonts w:ascii="Times New Roman" w:hAnsi="Times New Roman"/>
          <w:sz w:val="24"/>
          <w:szCs w:val="24"/>
        </w:rPr>
        <w:t>; Hazardous impacts; Bioplastic; Non-Isocyanate Polyurethane</w:t>
      </w:r>
      <w:r>
        <w:rPr>
          <w:rFonts w:ascii="Times New Roman" w:hAnsi="Times New Roman"/>
          <w:sz w:val="24"/>
          <w:szCs w:val="24"/>
        </w:rPr>
        <w:t>s</w:t>
      </w:r>
      <w:r w:rsidRPr="00936F38">
        <w:rPr>
          <w:rFonts w:ascii="Times New Roman" w:hAnsi="Times New Roman"/>
          <w:sz w:val="24"/>
          <w:szCs w:val="24"/>
        </w:rPr>
        <w:t>;</w:t>
      </w:r>
    </w:p>
    <w:p w14:paraId="0373CDEA" w14:textId="77777777" w:rsidR="00501202" w:rsidRPr="004F293C" w:rsidRDefault="00501202">
      <w:pPr>
        <w:rPr>
          <w:rFonts w:ascii="Times New Roman" w:hAnsi="Times New Roman"/>
          <w:sz w:val="24"/>
          <w:szCs w:val="24"/>
        </w:rPr>
      </w:pPr>
    </w:p>
    <w:sectPr w:rsidR="00501202" w:rsidRPr="004F293C">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EB0C9E" w14:textId="77777777" w:rsidR="00E46892" w:rsidRDefault="00E46892" w:rsidP="005C3892">
      <w:pPr>
        <w:spacing w:after="0" w:line="240" w:lineRule="auto"/>
      </w:pPr>
      <w:r>
        <w:separator/>
      </w:r>
    </w:p>
  </w:endnote>
  <w:endnote w:type="continuationSeparator" w:id="0">
    <w:p w14:paraId="309A31B1" w14:textId="77777777" w:rsidR="00E46892" w:rsidRDefault="00E46892" w:rsidP="005C389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A3CD5A" w14:textId="77777777" w:rsidR="00E46892" w:rsidRDefault="00E46892" w:rsidP="005C3892">
      <w:pPr>
        <w:spacing w:after="0" w:line="240" w:lineRule="auto"/>
      </w:pPr>
      <w:r>
        <w:separator/>
      </w:r>
    </w:p>
  </w:footnote>
  <w:footnote w:type="continuationSeparator" w:id="0">
    <w:p w14:paraId="79CFD0E4" w14:textId="77777777" w:rsidR="00E46892" w:rsidRDefault="00E46892" w:rsidP="005C389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CC949" w14:textId="641D6F1E" w:rsidR="005C3892" w:rsidRPr="005C3892" w:rsidRDefault="005C3892" w:rsidP="005C3892">
    <w:pPr>
      <w:widowControl w:val="0"/>
      <w:autoSpaceDE w:val="0"/>
      <w:autoSpaceDN w:val="0"/>
      <w:adjustRightInd w:val="0"/>
      <w:spacing w:before="11" w:after="0" w:line="240" w:lineRule="auto"/>
      <w:ind w:left="1928" w:right="2408"/>
      <w:jc w:val="center"/>
      <w:rPr>
        <w:rFonts w:eastAsia="Times New Roman"/>
        <w:lang w:eastAsia="en-IN"/>
      </w:rPr>
    </w:pPr>
    <w:r w:rsidRPr="005C3892">
      <w:rPr>
        <w:rFonts w:eastAsia="Times New Roman"/>
        <w:noProof/>
        <w:lang w:eastAsia="en-IN"/>
      </w:rPr>
      <w:drawing>
        <wp:inline distT="0" distB="0" distL="0" distR="0" wp14:anchorId="50F054A9" wp14:editId="76F30540">
          <wp:extent cx="1813560" cy="5943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13560" cy="594360"/>
                  </a:xfrm>
                  <a:prstGeom prst="rect">
                    <a:avLst/>
                  </a:prstGeom>
                  <a:noFill/>
                  <a:ln>
                    <a:noFill/>
                  </a:ln>
                </pic:spPr>
              </pic:pic>
            </a:graphicData>
          </a:graphic>
        </wp:inline>
      </w:drawing>
    </w:r>
  </w:p>
  <w:p w14:paraId="6E26FFB5" w14:textId="77777777" w:rsidR="005C3892" w:rsidRDefault="005C389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CD4638"/>
    <w:multiLevelType w:val="multilevel"/>
    <w:tmpl w:val="4009001D"/>
    <w:styleLink w:val="Style2"/>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484B25B0"/>
    <w:multiLevelType w:val="multilevel"/>
    <w:tmpl w:val="B30433C2"/>
    <w:styleLink w:val="Style1"/>
    <w:lvl w:ilvl="0">
      <w:start w:val="1"/>
      <w:numFmt w:val="decimal"/>
      <w:lvlText w:val="%1"/>
      <w:lvlJc w:val="left"/>
      <w:pPr>
        <w:ind w:left="360" w:hanging="360"/>
      </w:pPr>
      <w:rPr>
        <w:rFonts w:ascii="Times New Roman" w:hAnsi="Times New Roman" w:hint="default"/>
        <w:color w:val="auto"/>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16cid:durableId="1825391494">
    <w:abstractNumId w:val="1"/>
  </w:num>
  <w:num w:numId="2" w16cid:durableId="21385274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93C"/>
    <w:rsid w:val="00164FB1"/>
    <w:rsid w:val="00356C1F"/>
    <w:rsid w:val="003768C1"/>
    <w:rsid w:val="003C4E8C"/>
    <w:rsid w:val="004F293C"/>
    <w:rsid w:val="00501202"/>
    <w:rsid w:val="00563A77"/>
    <w:rsid w:val="005852D1"/>
    <w:rsid w:val="005C3892"/>
    <w:rsid w:val="0074196A"/>
    <w:rsid w:val="007563DF"/>
    <w:rsid w:val="0088646E"/>
    <w:rsid w:val="00905B13"/>
    <w:rsid w:val="00A80A47"/>
    <w:rsid w:val="00AF1858"/>
    <w:rsid w:val="00E46892"/>
    <w:rsid w:val="00FA117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F6B0D4"/>
  <w15:chartTrackingRefBased/>
  <w15:docId w15:val="{42A1D432-3041-4F7A-A789-4951A1046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93C"/>
    <w:rPr>
      <w:rFonts w:ascii="Calibri" w:eastAsia="Calibri" w:hAnsi="Calibri" w:cs="Times New Roman"/>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Style1">
    <w:name w:val="Style1"/>
    <w:uiPriority w:val="99"/>
    <w:rsid w:val="005852D1"/>
    <w:pPr>
      <w:numPr>
        <w:numId w:val="1"/>
      </w:numPr>
    </w:pPr>
  </w:style>
  <w:style w:type="numbering" w:customStyle="1" w:styleId="Style2">
    <w:name w:val="Style2"/>
    <w:uiPriority w:val="99"/>
    <w:rsid w:val="005852D1"/>
    <w:pPr>
      <w:numPr>
        <w:numId w:val="2"/>
      </w:numPr>
    </w:pPr>
  </w:style>
  <w:style w:type="paragraph" w:styleId="Header">
    <w:name w:val="header"/>
    <w:basedOn w:val="Normal"/>
    <w:link w:val="HeaderChar"/>
    <w:uiPriority w:val="99"/>
    <w:unhideWhenUsed/>
    <w:rsid w:val="005C38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C3892"/>
    <w:rPr>
      <w:rFonts w:ascii="Calibri" w:eastAsia="Calibri" w:hAnsi="Calibri" w:cs="Times New Roman"/>
      <w:kern w:val="0"/>
      <w14:ligatures w14:val="none"/>
    </w:rPr>
  </w:style>
  <w:style w:type="paragraph" w:styleId="Footer">
    <w:name w:val="footer"/>
    <w:basedOn w:val="Normal"/>
    <w:link w:val="FooterChar"/>
    <w:uiPriority w:val="99"/>
    <w:unhideWhenUsed/>
    <w:rsid w:val="005C38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C3892"/>
    <w:rPr>
      <w:rFonts w:ascii="Calibri" w:eastAsia="Calibri" w:hAnsi="Calibri"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312</Words>
  <Characters>1780</Characters>
  <Application>Microsoft Office Word</Application>
  <DocSecurity>0</DocSecurity>
  <Lines>14</Lines>
  <Paragraphs>4</Paragraphs>
  <ScaleCrop>false</ScaleCrop>
  <Company/>
  <LinksUpToDate>false</LinksUpToDate>
  <CharactersWithSpaces>2088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mangal</dc:creator>
  <cp:keywords/>
  <dc:description/>
  <cp:lastModifiedBy>mangal</cp:lastModifiedBy>
  <cp:revision>4</cp:revision>
  <dcterms:created xsi:type="dcterms:W3CDTF">2023-04-14T15:24:00Z</dcterms:created>
  <dcterms:modified xsi:type="dcterms:W3CDTF">2023-04-18T11:27:00Z</dcterms:modified>
</cp:coreProperties>
</file>