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056" w:rsidRDefault="00B95056" w:rsidP="00444FF3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RIC2023</w:t>
      </w:r>
    </w:p>
    <w:p w:rsidR="009F6DBE" w:rsidRDefault="004A1A77" w:rsidP="00444FF3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 w:rsidR="00B95056" w:rsidRDefault="00B95056" w:rsidP="009F6DB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IN"/>
        </w:rPr>
        <w:t xml:space="preserve">Study of </w:t>
      </w:r>
      <w:r>
        <w:rPr>
          <w:b/>
          <w:sz w:val="28"/>
          <w:szCs w:val="28"/>
        </w:rPr>
        <w:t>S</w:t>
      </w:r>
      <w:r>
        <w:rPr>
          <w:b/>
          <w:sz w:val="28"/>
          <w:szCs w:val="28"/>
          <w:lang w:val="en-IN"/>
        </w:rPr>
        <w:t>tructural</w:t>
      </w:r>
      <w:r>
        <w:rPr>
          <w:b/>
          <w:sz w:val="28"/>
          <w:szCs w:val="28"/>
        </w:rPr>
        <w:t>, O</w:t>
      </w:r>
      <w:proofErr w:type="spellStart"/>
      <w:r>
        <w:rPr>
          <w:b/>
          <w:sz w:val="28"/>
          <w:szCs w:val="28"/>
          <w:lang w:val="en-IN"/>
        </w:rPr>
        <w:t>ptical</w:t>
      </w:r>
      <w:proofErr w:type="spellEnd"/>
      <w:r>
        <w:rPr>
          <w:b/>
          <w:sz w:val="28"/>
          <w:szCs w:val="28"/>
        </w:rPr>
        <w:t xml:space="preserve"> and </w:t>
      </w:r>
      <w:r>
        <w:rPr>
          <w:b/>
          <w:sz w:val="28"/>
          <w:szCs w:val="28"/>
          <w:lang w:val="en-IN"/>
        </w:rPr>
        <w:t>Electrical</w:t>
      </w:r>
      <w:r>
        <w:rPr>
          <w:b/>
          <w:sz w:val="28"/>
          <w:szCs w:val="28"/>
        </w:rPr>
        <w:t xml:space="preserve"> behavi</w:t>
      </w:r>
      <w:r>
        <w:rPr>
          <w:b/>
          <w:sz w:val="28"/>
          <w:szCs w:val="28"/>
          <w:lang w:val="en-IN"/>
        </w:rPr>
        <w:t xml:space="preserve">ours </w:t>
      </w:r>
      <w:r>
        <w:rPr>
          <w:b/>
          <w:sz w:val="28"/>
          <w:szCs w:val="28"/>
        </w:rPr>
        <w:t xml:space="preserve">in </w:t>
      </w:r>
    </w:p>
    <w:p w:rsidR="009F6DBE" w:rsidRPr="00825D43" w:rsidRDefault="00B95056" w:rsidP="009F6DB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IN"/>
        </w:rPr>
        <w:t>Rare-Earth</w:t>
      </w:r>
      <w:r>
        <w:rPr>
          <w:b/>
          <w:sz w:val="28"/>
          <w:szCs w:val="28"/>
        </w:rPr>
        <w:t xml:space="preserve"> modif</w:t>
      </w:r>
      <w:r>
        <w:rPr>
          <w:b/>
          <w:sz w:val="28"/>
          <w:szCs w:val="28"/>
          <w:lang w:val="en-IN"/>
        </w:rPr>
        <w:t>ied</w:t>
      </w:r>
      <w:r>
        <w:rPr>
          <w:b/>
          <w:sz w:val="28"/>
          <w:szCs w:val="28"/>
        </w:rPr>
        <w:t xml:space="preserve"> Lanthanum</w:t>
      </w:r>
      <w:r>
        <w:rPr>
          <w:b/>
          <w:sz w:val="28"/>
          <w:szCs w:val="28"/>
          <w:lang w:val="en-IN"/>
        </w:rPr>
        <w:t xml:space="preserve"> Ferrite</w:t>
      </w:r>
      <w:r w:rsidR="009F6DBE">
        <w:rPr>
          <w:b/>
          <w:sz w:val="28"/>
          <w:szCs w:val="28"/>
        </w:rPr>
        <w:t xml:space="preserve"> </w:t>
      </w:r>
    </w:p>
    <w:p w:rsidR="009F6DBE" w:rsidRPr="00344ED8" w:rsidRDefault="009F6DBE" w:rsidP="009F6DBE">
      <w:pPr>
        <w:jc w:val="center"/>
        <w:rPr>
          <w:sz w:val="20"/>
          <w:szCs w:val="20"/>
          <w:vertAlign w:val="superscript"/>
          <w:lang w:val="en-IN"/>
        </w:rPr>
      </w:pPr>
      <w:r w:rsidRPr="00344ED8">
        <w:rPr>
          <w:sz w:val="20"/>
          <w:szCs w:val="20"/>
          <w:u w:val="single"/>
        </w:rPr>
        <w:t>Nabasmita Saikia</w:t>
      </w:r>
      <w:r w:rsidR="00D8464E">
        <w:rPr>
          <w:sz w:val="20"/>
          <w:szCs w:val="20"/>
          <w:u w:val="single"/>
          <w:vertAlign w:val="superscript"/>
          <w:lang w:val="en-IN"/>
        </w:rPr>
        <w:t>1</w:t>
      </w:r>
      <w:r w:rsidR="00344ED8">
        <w:rPr>
          <w:sz w:val="20"/>
          <w:szCs w:val="20"/>
          <w:vertAlign w:val="superscript"/>
          <w:lang w:val="en-IN"/>
        </w:rPr>
        <w:t xml:space="preserve"> </w:t>
      </w:r>
      <w:r w:rsidR="00B95056" w:rsidRPr="001556FF">
        <w:rPr>
          <w:sz w:val="20"/>
          <w:szCs w:val="20"/>
        </w:rPr>
        <w:t>an</w:t>
      </w:r>
      <w:r w:rsidR="00B95056" w:rsidRPr="001556FF">
        <w:rPr>
          <w:sz w:val="20"/>
          <w:szCs w:val="20"/>
          <w:lang w:val="en-IN"/>
        </w:rPr>
        <w:t xml:space="preserve">d </w:t>
      </w:r>
      <w:r w:rsidRPr="001556FF">
        <w:rPr>
          <w:sz w:val="20"/>
          <w:szCs w:val="20"/>
        </w:rPr>
        <w:t>B N Parida</w:t>
      </w:r>
      <w:r w:rsidR="00D8464E">
        <w:rPr>
          <w:sz w:val="20"/>
          <w:szCs w:val="20"/>
          <w:vertAlign w:val="superscript"/>
          <w:lang w:val="en-IN"/>
        </w:rPr>
        <w:t>1</w:t>
      </w:r>
      <w:r w:rsidR="00344ED8">
        <w:rPr>
          <w:sz w:val="20"/>
          <w:szCs w:val="20"/>
          <w:lang w:val="en-IN"/>
        </w:rPr>
        <w:t>*</w:t>
      </w:r>
    </w:p>
    <w:p w:rsidR="00984BFF" w:rsidRPr="001556FF" w:rsidRDefault="00984BFF" w:rsidP="009F6DBE">
      <w:pPr>
        <w:jc w:val="center"/>
        <w:rPr>
          <w:sz w:val="20"/>
          <w:szCs w:val="20"/>
          <w:vertAlign w:val="superscript"/>
        </w:rPr>
      </w:pPr>
    </w:p>
    <w:p w:rsidR="009F6DBE" w:rsidRPr="001556FF" w:rsidRDefault="00D8464E" w:rsidP="0095304F">
      <w:pPr>
        <w:spacing w:line="276" w:lineRule="auto"/>
        <w:jc w:val="center"/>
        <w:rPr>
          <w:sz w:val="20"/>
          <w:szCs w:val="20"/>
        </w:rPr>
      </w:pPr>
      <w:r>
        <w:rPr>
          <w:sz w:val="20"/>
          <w:szCs w:val="20"/>
          <w:vertAlign w:val="superscript"/>
          <w:lang w:val="en-IN"/>
        </w:rPr>
        <w:t>1</w:t>
      </w:r>
      <w:bookmarkStart w:id="0" w:name="_GoBack"/>
      <w:bookmarkEnd w:id="0"/>
      <w:r w:rsidR="009F6DBE" w:rsidRPr="001556FF">
        <w:rPr>
          <w:sz w:val="20"/>
          <w:szCs w:val="20"/>
        </w:rPr>
        <w:t>Department of Physics, Central Institute of Technology Kokrajhar (Deemed-to-be-</w:t>
      </w:r>
    </w:p>
    <w:p w:rsidR="009F6DBE" w:rsidRPr="001556FF" w:rsidRDefault="009F6DBE" w:rsidP="0095304F">
      <w:pPr>
        <w:spacing w:line="276" w:lineRule="auto"/>
        <w:jc w:val="center"/>
        <w:rPr>
          <w:i/>
          <w:sz w:val="20"/>
          <w:szCs w:val="20"/>
        </w:rPr>
      </w:pPr>
      <w:r w:rsidRPr="001556FF">
        <w:rPr>
          <w:sz w:val="20"/>
          <w:szCs w:val="20"/>
        </w:rPr>
        <w:t>University under MoE, Govt. of India), BTR, Assam, India, 783370</w:t>
      </w:r>
    </w:p>
    <w:p w:rsidR="00444FF3" w:rsidRPr="001556FF" w:rsidRDefault="009F6DBE" w:rsidP="0095304F">
      <w:pPr>
        <w:spacing w:line="276" w:lineRule="auto"/>
        <w:jc w:val="center"/>
        <w:rPr>
          <w:sz w:val="20"/>
          <w:szCs w:val="20"/>
          <w:vertAlign w:val="subscript"/>
          <w:lang w:val="en-IN"/>
        </w:rPr>
      </w:pPr>
      <w:r w:rsidRPr="001556FF">
        <w:rPr>
          <w:sz w:val="20"/>
          <w:szCs w:val="20"/>
        </w:rPr>
        <w:t>*</w:t>
      </w:r>
      <w:r w:rsidR="00B95056" w:rsidRPr="001556FF">
        <w:rPr>
          <w:sz w:val="20"/>
          <w:szCs w:val="20"/>
          <w:lang w:val="en-IN"/>
        </w:rPr>
        <w:t>E mail:</w:t>
      </w:r>
      <w:r w:rsidR="00984BFF" w:rsidRPr="001556FF">
        <w:rPr>
          <w:sz w:val="20"/>
          <w:szCs w:val="20"/>
        </w:rPr>
        <w:t xml:space="preserve"> </w:t>
      </w:r>
      <w:r w:rsidR="00984BFF" w:rsidRPr="001556FF">
        <w:rPr>
          <w:i/>
          <w:sz w:val="20"/>
          <w:szCs w:val="20"/>
        </w:rPr>
        <w:t>nabasmitasaikia@mail.com</w:t>
      </w:r>
      <w:r w:rsidR="00984BFF" w:rsidRPr="001556FF">
        <w:rPr>
          <w:sz w:val="20"/>
          <w:szCs w:val="20"/>
        </w:rPr>
        <w:t xml:space="preserve"> </w:t>
      </w:r>
    </w:p>
    <w:p w:rsidR="006655E4" w:rsidRPr="006655E4" w:rsidRDefault="006655E4" w:rsidP="004D758F">
      <w:pPr>
        <w:jc w:val="center"/>
        <w:rPr>
          <w:sz w:val="22"/>
          <w:szCs w:val="22"/>
          <w:lang w:val="en-US"/>
        </w:rPr>
      </w:pPr>
    </w:p>
    <w:p w:rsidR="0015219B" w:rsidRPr="0015219B" w:rsidRDefault="0015219B" w:rsidP="00125050">
      <w:pPr>
        <w:pStyle w:val="Authors"/>
      </w:pPr>
    </w:p>
    <w:p w:rsidR="004571A4" w:rsidRDefault="004571A4" w:rsidP="00465A38">
      <w:pPr>
        <w:pStyle w:val="Text"/>
      </w:pPr>
    </w:p>
    <w:p w:rsidR="009F6DBE" w:rsidRDefault="001556FF" w:rsidP="009F6DBE">
      <w:pPr>
        <w:rPr>
          <w:b/>
        </w:rPr>
      </w:pPr>
      <w:r>
        <w:rPr>
          <w:b/>
          <w:lang w:val="en-IN"/>
        </w:rPr>
        <w:t xml:space="preserve">                                                                     </w:t>
      </w:r>
      <w:r w:rsidR="009F6DBE" w:rsidRPr="0092417B">
        <w:rPr>
          <w:b/>
        </w:rPr>
        <w:t>Abstract</w:t>
      </w:r>
    </w:p>
    <w:p w:rsidR="00297CDC" w:rsidRPr="00344ED8" w:rsidRDefault="00297CDC" w:rsidP="009F6DBE">
      <w:pPr>
        <w:rPr>
          <w:b/>
          <w:sz w:val="22"/>
          <w:szCs w:val="22"/>
        </w:rPr>
      </w:pPr>
    </w:p>
    <w:p w:rsidR="009F6DBE" w:rsidRPr="00344ED8" w:rsidRDefault="009F6DBE" w:rsidP="001556FF">
      <w:pPr>
        <w:jc w:val="both"/>
        <w:rPr>
          <w:sz w:val="22"/>
          <w:szCs w:val="22"/>
        </w:rPr>
      </w:pPr>
      <w:r w:rsidRPr="00344ED8">
        <w:rPr>
          <w:sz w:val="22"/>
          <w:szCs w:val="22"/>
        </w:rPr>
        <w:t>In the recent decades, perovskite material based on LaFeO</w:t>
      </w:r>
      <w:r w:rsidRPr="00344ED8">
        <w:rPr>
          <w:sz w:val="22"/>
          <w:szCs w:val="22"/>
          <w:vertAlign w:val="subscript"/>
        </w:rPr>
        <w:t>3</w:t>
      </w:r>
      <w:r w:rsidRPr="00344ED8">
        <w:rPr>
          <w:sz w:val="22"/>
          <w:szCs w:val="22"/>
        </w:rPr>
        <w:t xml:space="preserve"> (LFO) has received a lot of attention due to its wide variety of applications in modern technology. This paper tries to briefly explain structural, dielectric and optical effect of (La</w:t>
      </w:r>
      <w:r w:rsidRPr="00344ED8">
        <w:rPr>
          <w:sz w:val="22"/>
          <w:szCs w:val="22"/>
          <w:vertAlign w:val="subscript"/>
        </w:rPr>
        <w:t>0.5</w:t>
      </w:r>
      <w:r w:rsidRPr="00344ED8">
        <w:rPr>
          <w:sz w:val="22"/>
          <w:szCs w:val="22"/>
        </w:rPr>
        <w:t>Gd</w:t>
      </w:r>
      <w:r w:rsidRPr="00344ED8">
        <w:rPr>
          <w:sz w:val="22"/>
          <w:szCs w:val="22"/>
          <w:vertAlign w:val="subscript"/>
        </w:rPr>
        <w:t>0.5</w:t>
      </w:r>
      <w:r w:rsidRPr="00344ED8">
        <w:rPr>
          <w:sz w:val="22"/>
          <w:szCs w:val="22"/>
        </w:rPr>
        <w:t>)FeO</w:t>
      </w:r>
      <w:r w:rsidRPr="00344ED8">
        <w:rPr>
          <w:sz w:val="22"/>
          <w:szCs w:val="22"/>
          <w:vertAlign w:val="subscript"/>
        </w:rPr>
        <w:t>3</w:t>
      </w:r>
      <w:r w:rsidRPr="00344ED8">
        <w:rPr>
          <w:sz w:val="22"/>
          <w:szCs w:val="22"/>
        </w:rPr>
        <w:t xml:space="preserve"> pervoskite. The traditional high temperature solid-state route method is used to synthesize the sample.</w:t>
      </w:r>
      <w:r w:rsidR="00F04C62" w:rsidRPr="00344ED8">
        <w:rPr>
          <w:color w:val="111111"/>
          <w:sz w:val="22"/>
          <w:szCs w:val="22"/>
          <w:shd w:val="clear" w:color="auto" w:fill="FFFFFF"/>
        </w:rPr>
        <w:t>The primary structural investigation is done through the XRD technique and it suggests the development of a single-phase novel compound referring to orthorhombic symmetry. The surface morphology of the sample was carried out by field emission scanning electron micrograph (FESEM).</w:t>
      </w:r>
      <w:r w:rsidRPr="00344ED8">
        <w:rPr>
          <w:sz w:val="22"/>
          <w:szCs w:val="22"/>
        </w:rPr>
        <w:t xml:space="preserve"> UV –visible spectroscopy is utilized to investigate the optical sensitivity as well as band gap of the corresponding material. The variation of dielectric parameters (dielectric constant and loss tangent) as a function of frequency (</w:t>
      </w:r>
      <w:r w:rsidR="001556FF" w:rsidRPr="00344ED8">
        <w:rPr>
          <w:sz w:val="22"/>
          <w:szCs w:val="22"/>
        </w:rPr>
        <w:t>100Hz -5MHz) or temperature (25</w:t>
      </w:r>
      <w:r w:rsidR="001556FF" w:rsidRPr="00344ED8">
        <w:rPr>
          <w:sz w:val="22"/>
          <w:szCs w:val="22"/>
          <w:vertAlign w:val="superscript"/>
          <w:lang w:val="en-IN"/>
        </w:rPr>
        <w:t>0</w:t>
      </w:r>
      <w:r w:rsidRPr="00344ED8">
        <w:rPr>
          <w:sz w:val="22"/>
          <w:szCs w:val="22"/>
        </w:rPr>
        <w:t>C</w:t>
      </w:r>
      <w:r w:rsidR="001556FF" w:rsidRPr="00344ED8">
        <w:rPr>
          <w:sz w:val="22"/>
          <w:szCs w:val="22"/>
        </w:rPr>
        <w:t xml:space="preserve"> -300</w:t>
      </w:r>
      <w:r w:rsidR="001556FF" w:rsidRPr="00344ED8">
        <w:rPr>
          <w:sz w:val="22"/>
          <w:szCs w:val="22"/>
          <w:vertAlign w:val="superscript"/>
          <w:lang w:val="en-IN"/>
        </w:rPr>
        <w:t>0</w:t>
      </w:r>
      <w:r w:rsidRPr="00344ED8">
        <w:rPr>
          <w:sz w:val="22"/>
          <w:szCs w:val="22"/>
        </w:rPr>
        <w:t>C) is used to illustrate the material's dielectric characteristics.</w:t>
      </w:r>
    </w:p>
    <w:p w:rsidR="00297CDC" w:rsidRPr="00344ED8" w:rsidRDefault="00297CDC" w:rsidP="009F6DBE">
      <w:pPr>
        <w:spacing w:line="360" w:lineRule="auto"/>
        <w:jc w:val="both"/>
        <w:rPr>
          <w:sz w:val="22"/>
          <w:szCs w:val="22"/>
        </w:rPr>
      </w:pPr>
    </w:p>
    <w:p w:rsidR="009F6DBE" w:rsidRPr="00344ED8" w:rsidRDefault="009F6DBE" w:rsidP="009F6DBE">
      <w:pPr>
        <w:spacing w:line="360" w:lineRule="auto"/>
        <w:jc w:val="both"/>
        <w:rPr>
          <w:sz w:val="22"/>
          <w:szCs w:val="22"/>
        </w:rPr>
      </w:pPr>
      <w:r w:rsidRPr="00344ED8">
        <w:rPr>
          <w:b/>
          <w:sz w:val="22"/>
          <w:szCs w:val="22"/>
        </w:rPr>
        <w:t>Keywords:</w:t>
      </w:r>
      <w:r w:rsidRPr="00344ED8">
        <w:rPr>
          <w:sz w:val="22"/>
          <w:szCs w:val="22"/>
        </w:rPr>
        <w:t xml:space="preserve"> Perovskite, XRD, UV –visible spectroscopy, Dielectric spectroscopy</w:t>
      </w:r>
    </w:p>
    <w:p w:rsidR="0040259B" w:rsidRPr="00B95056" w:rsidRDefault="00344ED8" w:rsidP="00465A38">
      <w:pPr>
        <w:pStyle w:val="Text"/>
      </w:pPr>
      <w:r>
        <w:t xml:space="preserve"> </w:t>
      </w:r>
    </w:p>
    <w:p w:rsidR="00344ED8" w:rsidRDefault="00344ED8" w:rsidP="0095304F">
      <w:pPr>
        <w:autoSpaceDE w:val="0"/>
        <w:autoSpaceDN w:val="0"/>
        <w:adjustRightInd w:val="0"/>
        <w:jc w:val="both"/>
        <w:rPr>
          <w:b/>
          <w:lang w:val="en-GB"/>
        </w:rPr>
      </w:pPr>
      <w:r>
        <w:rPr>
          <w:b/>
          <w:lang w:val="en-GB"/>
        </w:rPr>
        <w:t xml:space="preserve">                     </w:t>
      </w:r>
      <w:r w:rsidRPr="00700279">
        <w:rPr>
          <w:noProof/>
          <w:lang w:eastAsia="en-IN"/>
        </w:rPr>
        <w:drawing>
          <wp:inline distT="0" distB="0" distL="0" distR="0" wp14:anchorId="59702465" wp14:editId="3E3125CF">
            <wp:extent cx="3253740" cy="2636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3" t="6075" r="25989" b="22247"/>
                    <a:stretch/>
                  </pic:blipFill>
                  <pic:spPr bwMode="auto">
                    <a:xfrm>
                      <a:off x="0" y="0"/>
                      <a:ext cx="3282623" cy="265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464E" w:rsidRDefault="00344ED8" w:rsidP="00D8464E">
      <w:pPr>
        <w:rPr>
          <w:b/>
          <w:lang w:val="en-GB"/>
        </w:rPr>
      </w:pPr>
      <w:r>
        <w:rPr>
          <w:b/>
          <w:lang w:val="en-GB"/>
        </w:rPr>
        <w:t xml:space="preserve">   </w:t>
      </w:r>
      <w:r w:rsidR="00D8464E">
        <w:rPr>
          <w:b/>
          <w:lang w:val="en-GB"/>
        </w:rPr>
        <w:t xml:space="preserve">              </w:t>
      </w:r>
    </w:p>
    <w:p w:rsidR="00D8464E" w:rsidRPr="00D8464E" w:rsidRDefault="00D8464E" w:rsidP="00D8464E">
      <w:pPr>
        <w:rPr>
          <w:b/>
          <w:color w:val="000000" w:themeColor="text1"/>
          <w:sz w:val="20"/>
          <w:szCs w:val="20"/>
          <w:vertAlign w:val="subscript"/>
        </w:rPr>
      </w:pPr>
      <w:r>
        <w:rPr>
          <w:b/>
          <w:lang w:val="en-GB"/>
        </w:rPr>
        <w:t xml:space="preserve">                             </w:t>
      </w:r>
      <w:r w:rsidR="00344ED8">
        <w:rPr>
          <w:b/>
          <w:lang w:val="en-GB"/>
        </w:rPr>
        <w:t xml:space="preserve"> </w:t>
      </w:r>
      <w:r>
        <w:rPr>
          <w:sz w:val="20"/>
          <w:szCs w:val="20"/>
        </w:rPr>
        <w:t>Fig. 1</w:t>
      </w:r>
      <w:r w:rsidRPr="00D8464E">
        <w:rPr>
          <w:sz w:val="20"/>
          <w:szCs w:val="20"/>
        </w:rPr>
        <w:t xml:space="preserve">Crystalline XRD structure of the </w:t>
      </w:r>
      <w:r w:rsidRPr="00D8464E">
        <w:rPr>
          <w:b/>
          <w:color w:val="000000" w:themeColor="text1"/>
          <w:sz w:val="20"/>
          <w:szCs w:val="20"/>
        </w:rPr>
        <w:t>(La</w:t>
      </w:r>
      <w:r w:rsidRPr="00D8464E">
        <w:rPr>
          <w:b/>
          <w:color w:val="000000" w:themeColor="text1"/>
          <w:sz w:val="20"/>
          <w:szCs w:val="20"/>
          <w:vertAlign w:val="subscript"/>
        </w:rPr>
        <w:t>0.5</w:t>
      </w:r>
      <w:r w:rsidRPr="00D8464E">
        <w:rPr>
          <w:b/>
          <w:color w:val="000000" w:themeColor="text1"/>
          <w:sz w:val="20"/>
          <w:szCs w:val="20"/>
        </w:rPr>
        <w:t>Gd</w:t>
      </w:r>
      <w:r w:rsidRPr="00D8464E">
        <w:rPr>
          <w:b/>
          <w:color w:val="000000" w:themeColor="text1"/>
          <w:sz w:val="20"/>
          <w:szCs w:val="20"/>
          <w:vertAlign w:val="subscript"/>
        </w:rPr>
        <w:t>0.5</w:t>
      </w:r>
      <w:r w:rsidRPr="00D8464E">
        <w:rPr>
          <w:b/>
          <w:color w:val="000000" w:themeColor="text1"/>
          <w:sz w:val="20"/>
          <w:szCs w:val="20"/>
        </w:rPr>
        <w:t>)FeO</w:t>
      </w:r>
      <w:r w:rsidRPr="00D8464E">
        <w:rPr>
          <w:b/>
          <w:color w:val="000000" w:themeColor="text1"/>
          <w:sz w:val="20"/>
          <w:szCs w:val="20"/>
          <w:vertAlign w:val="subscript"/>
        </w:rPr>
        <w:t>3</w:t>
      </w:r>
    </w:p>
    <w:p w:rsidR="00344ED8" w:rsidRPr="00D8464E" w:rsidRDefault="00344ED8" w:rsidP="0095304F">
      <w:pPr>
        <w:autoSpaceDE w:val="0"/>
        <w:autoSpaceDN w:val="0"/>
        <w:adjustRightInd w:val="0"/>
        <w:jc w:val="both"/>
        <w:rPr>
          <w:b/>
          <w:sz w:val="20"/>
          <w:szCs w:val="20"/>
          <w:lang w:val="en-GB"/>
        </w:rPr>
      </w:pPr>
    </w:p>
    <w:p w:rsidR="00344ED8" w:rsidRDefault="00344ED8" w:rsidP="0095304F">
      <w:pPr>
        <w:autoSpaceDE w:val="0"/>
        <w:autoSpaceDN w:val="0"/>
        <w:adjustRightInd w:val="0"/>
        <w:jc w:val="both"/>
        <w:rPr>
          <w:b/>
          <w:lang w:val="en-GB"/>
        </w:rPr>
      </w:pPr>
    </w:p>
    <w:p w:rsidR="0095304F" w:rsidRDefault="00074CDB" w:rsidP="0095304F">
      <w:pPr>
        <w:autoSpaceDE w:val="0"/>
        <w:autoSpaceDN w:val="0"/>
        <w:adjustRightInd w:val="0"/>
        <w:jc w:val="both"/>
        <w:rPr>
          <w:b/>
          <w:lang w:val="en-GB"/>
        </w:rPr>
      </w:pPr>
      <w:r w:rsidRPr="005E704C">
        <w:rPr>
          <w:b/>
          <w:lang w:val="en-GB"/>
        </w:rPr>
        <w:t>References</w:t>
      </w:r>
    </w:p>
    <w:p w:rsidR="0095304F" w:rsidRPr="00344ED8" w:rsidRDefault="00465A38" w:rsidP="00344ED8">
      <w:pPr>
        <w:autoSpaceDE w:val="0"/>
        <w:autoSpaceDN w:val="0"/>
        <w:adjustRightInd w:val="0"/>
        <w:jc w:val="both"/>
        <w:rPr>
          <w:color w:val="333333"/>
          <w:sz w:val="22"/>
          <w:szCs w:val="22"/>
          <w:shd w:val="clear" w:color="auto" w:fill="FCFCFC"/>
        </w:rPr>
      </w:pPr>
      <w:r w:rsidRPr="00344ED8">
        <w:rPr>
          <w:sz w:val="22"/>
          <w:szCs w:val="22"/>
        </w:rPr>
        <w:t xml:space="preserve">[1] </w:t>
      </w:r>
      <w:r w:rsidR="0095304F" w:rsidRPr="00344ED8">
        <w:rPr>
          <w:color w:val="333333"/>
          <w:sz w:val="22"/>
          <w:szCs w:val="22"/>
          <w:shd w:val="clear" w:color="auto" w:fill="FCFCFC"/>
        </w:rPr>
        <w:t>N. Saikia, R. Chakravarty, S. Bhattacharjee, R.L. Hota, R.K. Parida, B.N. Parida, Materials Science</w:t>
      </w:r>
      <w:r w:rsidR="0095304F" w:rsidRPr="00344ED8">
        <w:rPr>
          <w:color w:val="333333"/>
          <w:sz w:val="22"/>
          <w:szCs w:val="22"/>
          <w:shd w:val="clear" w:color="auto" w:fill="FCFCFC"/>
          <w:lang w:val="en-IN"/>
        </w:rPr>
        <w:t xml:space="preserve"> </w:t>
      </w:r>
      <w:r w:rsidR="0095304F" w:rsidRPr="00344ED8">
        <w:rPr>
          <w:color w:val="333333"/>
          <w:sz w:val="22"/>
          <w:szCs w:val="22"/>
          <w:shd w:val="clear" w:color="auto" w:fill="FCFCFC"/>
        </w:rPr>
        <w:t>in Semiconductor Processing,151,106969,(2022)</w:t>
      </w:r>
    </w:p>
    <w:p w:rsidR="00563AF3" w:rsidRPr="0095304F" w:rsidRDefault="00563AF3">
      <w:pPr>
        <w:rPr>
          <w:lang w:val="en-IN"/>
        </w:rPr>
      </w:pPr>
    </w:p>
    <w:sectPr w:rsidR="00563AF3" w:rsidRPr="0095304F" w:rsidSect="001556FF">
      <w:pgSz w:w="11906" w:h="16838" w:code="9"/>
      <w:pgMar w:top="1440" w:right="851" w:bottom="1440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7355E5"/>
    <w:multiLevelType w:val="multilevel"/>
    <w:tmpl w:val="7162221C"/>
    <w:lvl w:ilvl="0">
      <w:start w:val="1"/>
      <w:numFmt w:val="decimal"/>
      <w:pStyle w:val="SECTIONHEADINGNUM"/>
      <w:lvlText w:val="%1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pStyle w:val="Subsectionheading"/>
      <w:lvlText w:val="%1.%2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46D239EF"/>
    <w:multiLevelType w:val="multilevel"/>
    <w:tmpl w:val="8088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83756E"/>
    <w:multiLevelType w:val="hybridMultilevel"/>
    <w:tmpl w:val="5A12F554"/>
    <w:lvl w:ilvl="0" w:tplc="CF6275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861FD"/>
    <w:multiLevelType w:val="hybridMultilevel"/>
    <w:tmpl w:val="D070CEA4"/>
    <w:lvl w:ilvl="0" w:tplc="FFFFFFFF">
      <w:start w:val="1"/>
      <w:numFmt w:val="decimal"/>
      <w:pStyle w:val="Referencelisting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7D2"/>
    <w:rsid w:val="00005975"/>
    <w:rsid w:val="000526E2"/>
    <w:rsid w:val="00074CDB"/>
    <w:rsid w:val="000C61A5"/>
    <w:rsid w:val="00125050"/>
    <w:rsid w:val="0015219B"/>
    <w:rsid w:val="001547A8"/>
    <w:rsid w:val="001556FF"/>
    <w:rsid w:val="001B0337"/>
    <w:rsid w:val="00297CDC"/>
    <w:rsid w:val="00344ED8"/>
    <w:rsid w:val="00353758"/>
    <w:rsid w:val="00361EBD"/>
    <w:rsid w:val="003726E2"/>
    <w:rsid w:val="003977D2"/>
    <w:rsid w:val="0040259B"/>
    <w:rsid w:val="00437E16"/>
    <w:rsid w:val="00444FF3"/>
    <w:rsid w:val="004571A4"/>
    <w:rsid w:val="00465A38"/>
    <w:rsid w:val="004820F1"/>
    <w:rsid w:val="004858FE"/>
    <w:rsid w:val="004A1A77"/>
    <w:rsid w:val="004D758F"/>
    <w:rsid w:val="00563AF3"/>
    <w:rsid w:val="005977E1"/>
    <w:rsid w:val="005C4800"/>
    <w:rsid w:val="005D4A5E"/>
    <w:rsid w:val="005E704C"/>
    <w:rsid w:val="005F72A9"/>
    <w:rsid w:val="00626B95"/>
    <w:rsid w:val="006462E8"/>
    <w:rsid w:val="006655E4"/>
    <w:rsid w:val="00694E55"/>
    <w:rsid w:val="006A0CDD"/>
    <w:rsid w:val="006B32AD"/>
    <w:rsid w:val="006F524E"/>
    <w:rsid w:val="00751FA6"/>
    <w:rsid w:val="007F7F66"/>
    <w:rsid w:val="00870448"/>
    <w:rsid w:val="008C41DB"/>
    <w:rsid w:val="009116A9"/>
    <w:rsid w:val="0095304F"/>
    <w:rsid w:val="00984BFF"/>
    <w:rsid w:val="009A0DA2"/>
    <w:rsid w:val="009F6DBE"/>
    <w:rsid w:val="00B95056"/>
    <w:rsid w:val="00BD3F46"/>
    <w:rsid w:val="00BE4F18"/>
    <w:rsid w:val="00C01558"/>
    <w:rsid w:val="00C45E1B"/>
    <w:rsid w:val="00C97816"/>
    <w:rsid w:val="00CF5CF9"/>
    <w:rsid w:val="00D831BC"/>
    <w:rsid w:val="00D8464E"/>
    <w:rsid w:val="00DF1F83"/>
    <w:rsid w:val="00E93676"/>
    <w:rsid w:val="00EC2E93"/>
    <w:rsid w:val="00ED10BF"/>
    <w:rsid w:val="00F02D38"/>
    <w:rsid w:val="00F04C62"/>
    <w:rsid w:val="00F11ACF"/>
    <w:rsid w:val="00F44224"/>
    <w:rsid w:val="00FC61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128E0EC-B936-4F0E-8DD0-FD44C35B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FF3"/>
    <w:rPr>
      <w:sz w:val="24"/>
      <w:szCs w:val="24"/>
      <w:lang w:val="ru-RU" w:eastAsia="ru-RU"/>
    </w:rPr>
  </w:style>
  <w:style w:type="paragraph" w:styleId="Heading3">
    <w:name w:val="heading 3"/>
    <w:basedOn w:val="Normal"/>
    <w:next w:val="Normal"/>
    <w:qFormat/>
    <w:rsid w:val="00444FF3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44FF3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44FF3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44FF3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44FF3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44FF3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44FF3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title">
    <w:name w:val="Paper title"/>
    <w:basedOn w:val="Normal"/>
    <w:link w:val="Papertitle0"/>
    <w:autoRedefine/>
    <w:rsid w:val="00444FF3"/>
    <w:pPr>
      <w:spacing w:after="480"/>
      <w:jc w:val="center"/>
    </w:pPr>
    <w:rPr>
      <w:b/>
      <w:sz w:val="32"/>
      <w:szCs w:val="32"/>
    </w:rPr>
  </w:style>
  <w:style w:type="character" w:customStyle="1" w:styleId="Papertitle0">
    <w:name w:val="Paper title Знак"/>
    <w:link w:val="Papertitle"/>
    <w:rsid w:val="00444FF3"/>
    <w:rPr>
      <w:b/>
      <w:sz w:val="32"/>
      <w:szCs w:val="32"/>
      <w:lang w:val="ru-RU" w:eastAsia="ru-RU" w:bidi="ar-SA"/>
    </w:rPr>
  </w:style>
  <w:style w:type="paragraph" w:customStyle="1" w:styleId="Authors">
    <w:name w:val="Authors"/>
    <w:basedOn w:val="Normal"/>
    <w:link w:val="Authors0"/>
    <w:autoRedefine/>
    <w:rsid w:val="00125050"/>
    <w:pPr>
      <w:ind w:right="-57"/>
      <w:jc w:val="center"/>
    </w:pPr>
    <w:rPr>
      <w:i/>
      <w:lang w:val="en-US"/>
    </w:rPr>
  </w:style>
  <w:style w:type="character" w:customStyle="1" w:styleId="Authors0">
    <w:name w:val="Authors Знак"/>
    <w:link w:val="Authors"/>
    <w:rsid w:val="00125050"/>
    <w:rPr>
      <w:i/>
      <w:sz w:val="24"/>
      <w:szCs w:val="24"/>
      <w:lang w:eastAsia="ru-RU"/>
    </w:rPr>
  </w:style>
  <w:style w:type="paragraph" w:customStyle="1" w:styleId="SECTIONHEADING">
    <w:name w:val="SECTION HEADING"/>
    <w:basedOn w:val="Normal"/>
    <w:link w:val="SECTIONHEADING0"/>
    <w:autoRedefine/>
    <w:rsid w:val="0015219B"/>
    <w:pPr>
      <w:jc w:val="center"/>
    </w:pPr>
    <w:rPr>
      <w:b/>
      <w:caps/>
    </w:rPr>
  </w:style>
  <w:style w:type="character" w:customStyle="1" w:styleId="SECTIONHEADING0">
    <w:name w:val="SECTION HEADING Знак"/>
    <w:link w:val="SECTIONHEADING"/>
    <w:rsid w:val="0015219B"/>
    <w:rPr>
      <w:b/>
      <w:caps/>
      <w:sz w:val="24"/>
      <w:szCs w:val="24"/>
      <w:lang w:val="ru-RU" w:eastAsia="ru-RU" w:bidi="ar-SA"/>
    </w:rPr>
  </w:style>
  <w:style w:type="paragraph" w:customStyle="1" w:styleId="Text">
    <w:name w:val="Text"/>
    <w:basedOn w:val="Normal"/>
    <w:link w:val="Text0"/>
    <w:autoRedefine/>
    <w:rsid w:val="004D758F"/>
    <w:pPr>
      <w:jc w:val="both"/>
    </w:pPr>
    <w:rPr>
      <w:lang w:val="en-US"/>
    </w:rPr>
  </w:style>
  <w:style w:type="character" w:customStyle="1" w:styleId="Text0">
    <w:name w:val="Text Знак"/>
    <w:link w:val="Text"/>
    <w:rsid w:val="004D758F"/>
    <w:rPr>
      <w:sz w:val="24"/>
      <w:szCs w:val="24"/>
      <w:lang w:val="en-US" w:eastAsia="ru-RU" w:bidi="ar-SA"/>
    </w:rPr>
  </w:style>
  <w:style w:type="paragraph" w:customStyle="1" w:styleId="Tablecaption">
    <w:name w:val="Table caption"/>
    <w:basedOn w:val="Normal"/>
    <w:link w:val="Tablecaption0"/>
    <w:autoRedefine/>
    <w:rsid w:val="00444FF3"/>
    <w:pPr>
      <w:spacing w:after="240"/>
      <w:jc w:val="center"/>
    </w:pPr>
    <w:rPr>
      <w:sz w:val="22"/>
    </w:rPr>
  </w:style>
  <w:style w:type="paragraph" w:customStyle="1" w:styleId="Figurecaption">
    <w:name w:val="Figure caption"/>
    <w:basedOn w:val="Normal"/>
    <w:link w:val="Figurecaption0"/>
    <w:autoRedefine/>
    <w:rsid w:val="00444FF3"/>
    <w:pPr>
      <w:spacing w:before="240"/>
      <w:jc w:val="center"/>
    </w:pPr>
    <w:rPr>
      <w:sz w:val="22"/>
    </w:rPr>
  </w:style>
  <w:style w:type="character" w:customStyle="1" w:styleId="Figurecaption0">
    <w:name w:val="Figure caption Знак"/>
    <w:link w:val="Figurecaption"/>
    <w:rsid w:val="00444FF3"/>
    <w:rPr>
      <w:sz w:val="22"/>
      <w:szCs w:val="24"/>
      <w:lang w:val="ru-RU" w:eastAsia="ru-RU" w:bidi="ar-SA"/>
    </w:rPr>
  </w:style>
  <w:style w:type="character" w:customStyle="1" w:styleId="Tablecaption0">
    <w:name w:val="Table caption Знак"/>
    <w:link w:val="Tablecaption"/>
    <w:rsid w:val="00444FF3"/>
    <w:rPr>
      <w:sz w:val="22"/>
      <w:szCs w:val="24"/>
      <w:lang w:val="ru-RU" w:eastAsia="ru-RU" w:bidi="ar-SA"/>
    </w:rPr>
  </w:style>
  <w:style w:type="paragraph" w:customStyle="1" w:styleId="Referencelisting">
    <w:name w:val="Reference listing"/>
    <w:basedOn w:val="Normal"/>
    <w:link w:val="Referencelisting0"/>
    <w:autoRedefine/>
    <w:rsid w:val="00444FF3"/>
    <w:pPr>
      <w:numPr>
        <w:numId w:val="1"/>
      </w:numPr>
    </w:pPr>
  </w:style>
  <w:style w:type="character" w:customStyle="1" w:styleId="Referencelisting0">
    <w:name w:val="Reference listing Знак"/>
    <w:link w:val="Referencelisting"/>
    <w:rsid w:val="00444FF3"/>
    <w:rPr>
      <w:sz w:val="24"/>
      <w:szCs w:val="24"/>
      <w:lang w:val="ru-RU" w:eastAsia="ru-RU" w:bidi="ar-SA"/>
    </w:rPr>
  </w:style>
  <w:style w:type="paragraph" w:customStyle="1" w:styleId="SECTIONHEADINGNUM">
    <w:name w:val="SECTION HEADING NUM"/>
    <w:basedOn w:val="Normal"/>
    <w:autoRedefine/>
    <w:rsid w:val="00444FF3"/>
    <w:pPr>
      <w:numPr>
        <w:numId w:val="2"/>
      </w:numPr>
      <w:spacing w:before="480" w:after="240"/>
      <w:jc w:val="center"/>
    </w:pPr>
    <w:rPr>
      <w:b/>
      <w:caps/>
      <w:lang w:val="en-US"/>
    </w:rPr>
  </w:style>
  <w:style w:type="character" w:styleId="Hyperlink">
    <w:name w:val="Hyperlink"/>
    <w:rsid w:val="00444FF3"/>
    <w:rPr>
      <w:color w:val="FF0000"/>
      <w:u w:val="single"/>
    </w:rPr>
  </w:style>
  <w:style w:type="paragraph" w:customStyle="1" w:styleId="SPIEbodytext">
    <w:name w:val="SPIE body text"/>
    <w:basedOn w:val="Normal"/>
    <w:link w:val="SPIEbodytextCharChar"/>
    <w:rsid w:val="00444FF3"/>
    <w:pPr>
      <w:spacing w:after="120"/>
      <w:jc w:val="both"/>
    </w:pPr>
    <w:rPr>
      <w:lang w:val="en-US" w:eastAsia="en-US"/>
    </w:rPr>
  </w:style>
  <w:style w:type="character" w:customStyle="1" w:styleId="SPIEbodytextCharChar">
    <w:name w:val="SPIE body text Char Char"/>
    <w:link w:val="SPIEbodytext"/>
    <w:rsid w:val="00444FF3"/>
    <w:rPr>
      <w:sz w:val="24"/>
      <w:szCs w:val="24"/>
      <w:lang w:val="en-US" w:eastAsia="en-US" w:bidi="ar-SA"/>
    </w:rPr>
  </w:style>
  <w:style w:type="paragraph" w:customStyle="1" w:styleId="Subsectionheading">
    <w:name w:val="Subsection heading"/>
    <w:basedOn w:val="Normal"/>
    <w:link w:val="Subsectionheading0"/>
    <w:rsid w:val="00444FF3"/>
    <w:pPr>
      <w:numPr>
        <w:ilvl w:val="1"/>
        <w:numId w:val="2"/>
      </w:numPr>
      <w:spacing w:after="240"/>
    </w:pPr>
    <w:rPr>
      <w:b/>
      <w:lang w:val="en-US"/>
    </w:rPr>
  </w:style>
  <w:style w:type="character" w:customStyle="1" w:styleId="Subsectionheading0">
    <w:name w:val="Subsection heading Знак Знак"/>
    <w:link w:val="Subsectionheading"/>
    <w:rsid w:val="00444FF3"/>
    <w:rPr>
      <w:b/>
      <w:sz w:val="24"/>
      <w:szCs w:val="24"/>
      <w:lang w:val="en-US" w:eastAsia="ru-RU" w:bidi="ar-SA"/>
    </w:rPr>
  </w:style>
  <w:style w:type="paragraph" w:styleId="BalloonText">
    <w:name w:val="Balloon Text"/>
    <w:basedOn w:val="Normal"/>
    <w:semiHidden/>
    <w:rsid w:val="006B32AD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465A38"/>
    <w:rPr>
      <w:color w:val="800080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655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E704C"/>
    <w:pPr>
      <w:spacing w:before="100" w:beforeAutospacing="1" w:after="100" w:afterAutospacing="1"/>
    </w:pPr>
    <w:rPr>
      <w:lang w:val="en-IN" w:eastAsia="en-IN"/>
    </w:rPr>
  </w:style>
  <w:style w:type="paragraph" w:styleId="ListParagraph">
    <w:name w:val="List Paragraph"/>
    <w:basedOn w:val="Normal"/>
    <w:uiPriority w:val="34"/>
    <w:qFormat/>
    <w:rsid w:val="0095304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6CA23-166D-4A50-9779-8E30598F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SHOULD BE IN BOLD, 14-POINT TYPE AND CENTERED</vt:lpstr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SHOULD BE IN BOLD, 14-POINT TYPE AND CENTERED</dc:title>
  <dc:subject/>
  <dc:creator>BKS</dc:creator>
  <cp:keywords/>
  <dc:description/>
  <cp:lastModifiedBy>Nabasmita Saikia</cp:lastModifiedBy>
  <cp:revision>3</cp:revision>
  <cp:lastPrinted>2009-01-26T05:19:00Z</cp:lastPrinted>
  <dcterms:created xsi:type="dcterms:W3CDTF">2023-04-16T09:49:00Z</dcterms:created>
  <dcterms:modified xsi:type="dcterms:W3CDTF">2023-04-24T20:26:00Z</dcterms:modified>
</cp:coreProperties>
</file>