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374CA" w14:textId="21C9F6B6" w:rsidR="00B020B0" w:rsidRDefault="005733A2" w:rsidP="001B3439">
      <w:pPr>
        <w:jc w:val="center"/>
        <w:rPr>
          <w:rFonts w:ascii="Times New Roman" w:hAnsi="Times New Roman" w:cs="Times New Roman"/>
          <w:b/>
          <w:sz w:val="28"/>
          <w:szCs w:val="28"/>
        </w:rPr>
      </w:pPr>
      <w:bookmarkStart w:id="0" w:name="_GoBack"/>
      <w:bookmarkEnd w:id="0"/>
      <w:r w:rsidRPr="001B3439">
        <w:rPr>
          <w:rFonts w:ascii="Times New Roman" w:hAnsi="Times New Roman" w:cs="Times New Roman"/>
          <w:b/>
          <w:sz w:val="28"/>
          <w:szCs w:val="28"/>
        </w:rPr>
        <w:t xml:space="preserve">Parametric Aerodynamic study of the Cargo UAV based on Blended Wing Body </w:t>
      </w:r>
      <w:r w:rsidR="0071294C">
        <w:rPr>
          <w:rFonts w:ascii="Times New Roman" w:hAnsi="Times New Roman" w:cs="Times New Roman"/>
          <w:b/>
          <w:sz w:val="28"/>
          <w:szCs w:val="28"/>
        </w:rPr>
        <w:t>C</w:t>
      </w:r>
      <w:r w:rsidRPr="001B3439">
        <w:rPr>
          <w:rFonts w:ascii="Times New Roman" w:hAnsi="Times New Roman" w:cs="Times New Roman"/>
          <w:b/>
          <w:sz w:val="28"/>
          <w:szCs w:val="28"/>
        </w:rPr>
        <w:t>onfiguration</w:t>
      </w:r>
    </w:p>
    <w:p w14:paraId="38E39D2C" w14:textId="2C43007B" w:rsidR="00770C5E" w:rsidRPr="004E5657" w:rsidRDefault="001B3439" w:rsidP="004E5657">
      <w:pPr>
        <w:jc w:val="center"/>
        <w:rPr>
          <w:rFonts w:ascii="Times New Roman" w:hAnsi="Times New Roman" w:cs="Times New Roman"/>
          <w:sz w:val="20"/>
          <w:szCs w:val="20"/>
        </w:rPr>
      </w:pPr>
      <w:r w:rsidRPr="004E5657">
        <w:rPr>
          <w:rFonts w:ascii="Times New Roman" w:hAnsi="Times New Roman" w:cs="Times New Roman"/>
          <w:sz w:val="20"/>
          <w:szCs w:val="20"/>
        </w:rPr>
        <w:t xml:space="preserve"> </w:t>
      </w:r>
      <w:r w:rsidR="008704E7" w:rsidRPr="00E1250E">
        <w:rPr>
          <w:rFonts w:ascii="Times New Roman" w:hAnsi="Times New Roman" w:cs="Times New Roman"/>
          <w:sz w:val="20"/>
          <w:szCs w:val="20"/>
          <w:u w:val="single"/>
        </w:rPr>
        <w:t>Reni</w:t>
      </w:r>
      <w:r w:rsidRPr="00E1250E">
        <w:rPr>
          <w:rFonts w:ascii="Times New Roman" w:hAnsi="Times New Roman" w:cs="Times New Roman"/>
          <w:sz w:val="20"/>
          <w:szCs w:val="20"/>
          <w:u w:val="single"/>
        </w:rPr>
        <w:t xml:space="preserve"> </w:t>
      </w:r>
      <w:r w:rsidR="008704E7" w:rsidRPr="00E1250E">
        <w:rPr>
          <w:rFonts w:ascii="Times New Roman" w:hAnsi="Times New Roman" w:cs="Times New Roman"/>
          <w:sz w:val="20"/>
          <w:szCs w:val="20"/>
          <w:u w:val="single"/>
        </w:rPr>
        <w:t>Varghese</w:t>
      </w:r>
      <w:r w:rsidR="00E1250E" w:rsidRPr="004E5657">
        <w:rPr>
          <w:rFonts w:ascii="Times New Roman" w:hAnsi="Times New Roman" w:cs="Times New Roman"/>
          <w:sz w:val="20"/>
          <w:szCs w:val="20"/>
          <w:vertAlign w:val="superscript"/>
        </w:rPr>
        <w:t>1</w:t>
      </w:r>
      <w:r w:rsidR="00E1250E">
        <w:rPr>
          <w:rFonts w:ascii="Times New Roman" w:hAnsi="Times New Roman" w:cs="Times New Roman"/>
          <w:sz w:val="20"/>
          <w:szCs w:val="20"/>
          <w:vertAlign w:val="superscript"/>
        </w:rPr>
        <w:t>,</w:t>
      </w:r>
      <w:r w:rsidRPr="004E5657">
        <w:rPr>
          <w:rFonts w:ascii="Times New Roman" w:hAnsi="Times New Roman" w:cs="Times New Roman"/>
          <w:sz w:val="20"/>
          <w:szCs w:val="20"/>
        </w:rPr>
        <w:t xml:space="preserve"> </w:t>
      </w:r>
      <w:r w:rsidR="00263A8F" w:rsidRPr="004E5657">
        <w:rPr>
          <w:rFonts w:ascii="Times New Roman" w:hAnsi="Times New Roman" w:cs="Times New Roman"/>
          <w:sz w:val="20"/>
          <w:szCs w:val="20"/>
        </w:rPr>
        <w:t>Dr. Santosha Kumar Dwivedy</w:t>
      </w:r>
      <w:r w:rsidR="00E1250E">
        <w:rPr>
          <w:rFonts w:ascii="Times New Roman" w:hAnsi="Times New Roman" w:cs="Times New Roman"/>
          <w:sz w:val="20"/>
          <w:szCs w:val="20"/>
        </w:rPr>
        <w:t>*</w:t>
      </w:r>
      <w:r w:rsidR="00CA3D2B" w:rsidRPr="00CA3D2B">
        <w:rPr>
          <w:rFonts w:ascii="Times New Roman" w:hAnsi="Times New Roman" w:cs="Times New Roman"/>
          <w:sz w:val="20"/>
          <w:szCs w:val="20"/>
          <w:vertAlign w:val="superscript"/>
        </w:rPr>
        <w:t>2</w:t>
      </w:r>
    </w:p>
    <w:p w14:paraId="763C6F00" w14:textId="77777777" w:rsidR="001B3439" w:rsidRPr="001B3439" w:rsidRDefault="001B3439" w:rsidP="001B3439">
      <w:pPr>
        <w:ind w:left="360"/>
        <w:jc w:val="both"/>
        <w:rPr>
          <w:rFonts w:ascii="Times New Roman" w:hAnsi="Times New Roman" w:cs="Times New Roman"/>
        </w:rPr>
      </w:pPr>
    </w:p>
    <w:p w14:paraId="44059D05" w14:textId="60DC9FCF" w:rsidR="001B3439" w:rsidRPr="001B3439" w:rsidRDefault="000830A4" w:rsidP="00CA3D2B">
      <w:pPr>
        <w:pStyle w:val="ListParagraph"/>
        <w:widowControl w:val="0"/>
        <w:autoSpaceDE w:val="0"/>
        <w:autoSpaceDN w:val="0"/>
        <w:adjustRightInd w:val="0"/>
        <w:spacing w:after="0" w:line="240" w:lineRule="auto"/>
        <w:ind w:right="2249"/>
        <w:jc w:val="center"/>
        <w:rPr>
          <w:rFonts w:ascii="Times New Roman" w:hAnsi="Times New Roman" w:cs="Times New Roman"/>
          <w:w w:val="94"/>
          <w:sz w:val="20"/>
          <w:szCs w:val="20"/>
        </w:rPr>
      </w:pPr>
      <w:r>
        <w:rPr>
          <w:rFonts w:ascii="Times New Roman" w:hAnsi="Times New Roman" w:cs="Times New Roman"/>
          <w:position w:val="7"/>
          <w:sz w:val="20"/>
          <w:szCs w:val="20"/>
        </w:rPr>
        <w:t xml:space="preserve">                                      </w:t>
      </w:r>
      <w:r w:rsidR="00CA3D2B">
        <w:rPr>
          <w:rFonts w:ascii="Times New Roman" w:hAnsi="Times New Roman" w:cs="Times New Roman"/>
          <w:position w:val="7"/>
          <w:sz w:val="20"/>
          <w:szCs w:val="20"/>
        </w:rPr>
        <w:t>1</w:t>
      </w:r>
      <w:r w:rsidR="001B3439" w:rsidRPr="001B3439">
        <w:rPr>
          <w:rFonts w:ascii="Times New Roman" w:hAnsi="Times New Roman" w:cs="Times New Roman"/>
          <w:w w:val="90"/>
          <w:sz w:val="20"/>
          <w:szCs w:val="20"/>
        </w:rPr>
        <w:t xml:space="preserve">Department </w:t>
      </w:r>
      <w:r w:rsidR="001B3439" w:rsidRPr="001B3439">
        <w:rPr>
          <w:rFonts w:ascii="Times New Roman" w:hAnsi="Times New Roman" w:cs="Times New Roman"/>
          <w:sz w:val="20"/>
          <w:szCs w:val="20"/>
        </w:rPr>
        <w:t xml:space="preserve">of </w:t>
      </w:r>
      <w:r w:rsidR="001B3439" w:rsidRPr="001B3439">
        <w:rPr>
          <w:rFonts w:ascii="Times New Roman" w:hAnsi="Times New Roman" w:cs="Times New Roman"/>
          <w:w w:val="91"/>
          <w:sz w:val="20"/>
          <w:szCs w:val="20"/>
        </w:rPr>
        <w:t>Design</w:t>
      </w:r>
      <w:r w:rsidR="001B3439" w:rsidRPr="001B3439">
        <w:rPr>
          <w:rFonts w:ascii="Times New Roman" w:hAnsi="Times New Roman" w:cs="Times New Roman"/>
          <w:w w:val="92"/>
          <w:sz w:val="20"/>
          <w:szCs w:val="20"/>
        </w:rPr>
        <w:t>,</w:t>
      </w:r>
      <w:r w:rsidR="001B3439" w:rsidRPr="001B3439">
        <w:rPr>
          <w:rFonts w:ascii="Times New Roman" w:hAnsi="Times New Roman" w:cs="Times New Roman"/>
          <w:spacing w:val="-13"/>
          <w:w w:val="92"/>
          <w:sz w:val="20"/>
          <w:szCs w:val="20"/>
        </w:rPr>
        <w:t xml:space="preserve"> </w:t>
      </w:r>
      <w:bookmarkStart w:id="1" w:name="_Hlk132803558"/>
      <w:r w:rsidR="001B3439" w:rsidRPr="001B3439">
        <w:rPr>
          <w:rFonts w:ascii="Times New Roman" w:hAnsi="Times New Roman" w:cs="Times New Roman"/>
          <w:w w:val="92"/>
          <w:sz w:val="20"/>
          <w:szCs w:val="20"/>
        </w:rPr>
        <w:t>IIT Guwahati</w:t>
      </w:r>
      <w:r w:rsidR="001B3439" w:rsidRPr="001B3439">
        <w:rPr>
          <w:rFonts w:ascii="Times New Roman" w:hAnsi="Times New Roman" w:cs="Times New Roman"/>
          <w:w w:val="88"/>
          <w:sz w:val="20"/>
          <w:szCs w:val="20"/>
        </w:rPr>
        <w:t>,</w:t>
      </w:r>
      <w:r w:rsidR="001B3439" w:rsidRPr="001B3439">
        <w:rPr>
          <w:rFonts w:ascii="Times New Roman" w:hAnsi="Times New Roman" w:cs="Times New Roman"/>
          <w:spacing w:val="1"/>
          <w:w w:val="88"/>
          <w:sz w:val="20"/>
          <w:szCs w:val="20"/>
        </w:rPr>
        <w:t xml:space="preserve"> </w:t>
      </w:r>
      <w:r w:rsidR="001B3439" w:rsidRPr="001B3439">
        <w:rPr>
          <w:rFonts w:ascii="Times New Roman" w:hAnsi="Times New Roman" w:cs="Times New Roman"/>
          <w:w w:val="94"/>
          <w:sz w:val="20"/>
          <w:szCs w:val="20"/>
        </w:rPr>
        <w:t>India</w:t>
      </w:r>
      <w:bookmarkEnd w:id="1"/>
    </w:p>
    <w:p w14:paraId="26659A91" w14:textId="70652D1A" w:rsidR="001B3439" w:rsidRPr="001B3439" w:rsidRDefault="004E5657" w:rsidP="00CA3D2B">
      <w:pPr>
        <w:pStyle w:val="ListParagraph"/>
        <w:widowControl w:val="0"/>
        <w:autoSpaceDE w:val="0"/>
        <w:autoSpaceDN w:val="0"/>
        <w:adjustRightInd w:val="0"/>
        <w:spacing w:after="0" w:line="240" w:lineRule="auto"/>
        <w:ind w:right="2394"/>
        <w:jc w:val="center"/>
        <w:rPr>
          <w:rFonts w:ascii="Times New Roman" w:hAnsi="Times New Roman" w:cs="Times New Roman"/>
          <w:w w:val="90"/>
          <w:position w:val="-1"/>
          <w:sz w:val="20"/>
          <w:szCs w:val="20"/>
        </w:rPr>
      </w:pPr>
      <w:r>
        <w:rPr>
          <w:rFonts w:ascii="Times New Roman" w:hAnsi="Times New Roman" w:cs="Times New Roman"/>
          <w:b/>
          <w:w w:val="90"/>
          <w:position w:val="-1"/>
          <w:sz w:val="20"/>
          <w:szCs w:val="20"/>
          <w:vertAlign w:val="superscript"/>
        </w:rPr>
        <w:t xml:space="preserve">                                         </w:t>
      </w:r>
      <w:r w:rsidR="000830A4">
        <w:rPr>
          <w:rFonts w:ascii="Times New Roman" w:hAnsi="Times New Roman" w:cs="Times New Roman"/>
          <w:b/>
          <w:w w:val="90"/>
          <w:position w:val="-1"/>
          <w:sz w:val="20"/>
          <w:szCs w:val="20"/>
          <w:vertAlign w:val="superscript"/>
        </w:rPr>
        <w:t xml:space="preserve">                                    </w:t>
      </w:r>
      <w:r>
        <w:rPr>
          <w:rFonts w:ascii="Times New Roman" w:hAnsi="Times New Roman" w:cs="Times New Roman"/>
          <w:b/>
          <w:w w:val="90"/>
          <w:position w:val="-1"/>
          <w:sz w:val="20"/>
          <w:szCs w:val="20"/>
          <w:vertAlign w:val="superscript"/>
        </w:rPr>
        <w:t xml:space="preserve"> </w:t>
      </w:r>
      <w:r w:rsidR="001B3439" w:rsidRPr="001B3439">
        <w:rPr>
          <w:rFonts w:ascii="Times New Roman" w:hAnsi="Times New Roman" w:cs="Times New Roman"/>
          <w:b/>
          <w:w w:val="90"/>
          <w:position w:val="-1"/>
          <w:sz w:val="20"/>
          <w:szCs w:val="20"/>
          <w:vertAlign w:val="superscript"/>
        </w:rPr>
        <w:t>2</w:t>
      </w:r>
      <w:r w:rsidR="001B3439" w:rsidRPr="001B3439">
        <w:rPr>
          <w:rFonts w:ascii="Times New Roman" w:hAnsi="Times New Roman" w:cs="Times New Roman"/>
          <w:w w:val="90"/>
          <w:position w:val="-1"/>
          <w:sz w:val="20"/>
          <w:szCs w:val="20"/>
        </w:rPr>
        <w:t xml:space="preserve"> </w:t>
      </w:r>
      <w:r w:rsidR="00263A8F">
        <w:rPr>
          <w:rFonts w:ascii="Times New Roman" w:hAnsi="Times New Roman" w:cs="Times New Roman"/>
          <w:w w:val="90"/>
          <w:position w:val="-1"/>
          <w:sz w:val="20"/>
          <w:szCs w:val="20"/>
        </w:rPr>
        <w:t>Mechanical Engineering Department,</w:t>
      </w:r>
      <w:r w:rsidR="00263A8F" w:rsidRPr="00263A8F">
        <w:rPr>
          <w:rFonts w:ascii="Times New Roman" w:hAnsi="Times New Roman" w:cs="Times New Roman"/>
          <w:w w:val="92"/>
          <w:sz w:val="20"/>
          <w:szCs w:val="20"/>
        </w:rPr>
        <w:t xml:space="preserve"> </w:t>
      </w:r>
      <w:r w:rsidR="00263A8F" w:rsidRPr="001B3439">
        <w:rPr>
          <w:rFonts w:ascii="Times New Roman" w:hAnsi="Times New Roman" w:cs="Times New Roman"/>
          <w:w w:val="92"/>
          <w:sz w:val="20"/>
          <w:szCs w:val="20"/>
        </w:rPr>
        <w:t>IIT Guwahati</w:t>
      </w:r>
      <w:r w:rsidR="00263A8F" w:rsidRPr="001B3439">
        <w:rPr>
          <w:rFonts w:ascii="Times New Roman" w:hAnsi="Times New Roman" w:cs="Times New Roman"/>
          <w:w w:val="88"/>
          <w:sz w:val="20"/>
          <w:szCs w:val="20"/>
        </w:rPr>
        <w:t>,</w:t>
      </w:r>
      <w:r w:rsidR="00263A8F" w:rsidRPr="001B3439">
        <w:rPr>
          <w:rFonts w:ascii="Times New Roman" w:hAnsi="Times New Roman" w:cs="Times New Roman"/>
          <w:spacing w:val="1"/>
          <w:w w:val="88"/>
          <w:sz w:val="20"/>
          <w:szCs w:val="20"/>
        </w:rPr>
        <w:t xml:space="preserve"> </w:t>
      </w:r>
      <w:r w:rsidR="00263A8F" w:rsidRPr="001B3439">
        <w:rPr>
          <w:rFonts w:ascii="Times New Roman" w:hAnsi="Times New Roman" w:cs="Times New Roman"/>
          <w:w w:val="94"/>
          <w:sz w:val="20"/>
          <w:szCs w:val="20"/>
        </w:rPr>
        <w:t>India</w:t>
      </w:r>
    </w:p>
    <w:p w14:paraId="560CE910" w14:textId="4855DE35" w:rsidR="001B3439" w:rsidRPr="001B3439" w:rsidRDefault="001B3439" w:rsidP="001B3439">
      <w:pPr>
        <w:pStyle w:val="ListParagraph"/>
        <w:widowControl w:val="0"/>
        <w:autoSpaceDE w:val="0"/>
        <w:autoSpaceDN w:val="0"/>
        <w:adjustRightInd w:val="0"/>
        <w:spacing w:after="0" w:line="239" w:lineRule="exact"/>
        <w:ind w:right="2394"/>
        <w:jc w:val="center"/>
        <w:rPr>
          <w:rFonts w:ascii="Times New Roman" w:hAnsi="Times New Roman" w:cs="Times New Roman"/>
          <w:w w:val="90"/>
          <w:position w:val="-1"/>
          <w:sz w:val="20"/>
          <w:szCs w:val="20"/>
        </w:rPr>
      </w:pPr>
    </w:p>
    <w:p w14:paraId="1F91C6B9" w14:textId="6A30FEAC" w:rsidR="001B3439" w:rsidRPr="001B3439" w:rsidRDefault="000830A4" w:rsidP="000830A4">
      <w:pPr>
        <w:pStyle w:val="ListParagraph"/>
        <w:widowControl w:val="0"/>
        <w:autoSpaceDE w:val="0"/>
        <w:autoSpaceDN w:val="0"/>
        <w:adjustRightInd w:val="0"/>
        <w:spacing w:after="0" w:line="239" w:lineRule="exact"/>
        <w:ind w:right="2394"/>
        <w:rPr>
          <w:rFonts w:ascii="Times New Roman" w:hAnsi="Times New Roman" w:cs="Times New Roman"/>
          <w:w w:val="90"/>
          <w:position w:val="-1"/>
          <w:sz w:val="20"/>
          <w:szCs w:val="20"/>
        </w:rPr>
      </w:pPr>
      <w:r>
        <w:rPr>
          <w:rFonts w:ascii="Times New Roman" w:hAnsi="Times New Roman" w:cs="Times New Roman"/>
          <w:w w:val="90"/>
          <w:position w:val="-1"/>
          <w:sz w:val="20"/>
          <w:szCs w:val="20"/>
        </w:rPr>
        <w:t xml:space="preserve">                                                                  </w:t>
      </w:r>
      <w:r w:rsidR="001B3439" w:rsidRPr="001B3439">
        <w:rPr>
          <w:rFonts w:ascii="Times New Roman" w:hAnsi="Times New Roman" w:cs="Times New Roman"/>
          <w:w w:val="90"/>
          <w:position w:val="-1"/>
          <w:sz w:val="20"/>
          <w:szCs w:val="20"/>
        </w:rPr>
        <w:t xml:space="preserve">E-mail: </w:t>
      </w:r>
      <w:r>
        <w:rPr>
          <w:rFonts w:ascii="Times New Roman" w:hAnsi="Times New Roman" w:cs="Times New Roman"/>
          <w:w w:val="90"/>
          <w:position w:val="-1"/>
          <w:sz w:val="20"/>
          <w:szCs w:val="20"/>
        </w:rPr>
        <w:t>vreni@iitg.ac.in</w:t>
      </w:r>
      <w:r w:rsidR="00AD34D9">
        <w:rPr>
          <w:rFonts w:ascii="Times New Roman" w:hAnsi="Times New Roman" w:cs="Times New Roman"/>
          <w:w w:val="90"/>
          <w:position w:val="-1"/>
          <w:sz w:val="20"/>
          <w:szCs w:val="20"/>
        </w:rPr>
        <w:t>,</w:t>
      </w:r>
      <w:r>
        <w:rPr>
          <w:rFonts w:ascii="Times New Roman" w:hAnsi="Times New Roman" w:cs="Times New Roman"/>
          <w:w w:val="90"/>
          <w:position w:val="-1"/>
          <w:sz w:val="20"/>
          <w:szCs w:val="20"/>
        </w:rPr>
        <w:t xml:space="preserve"> </w:t>
      </w:r>
      <w:r w:rsidR="00632C0F" w:rsidRPr="00632C0F">
        <w:rPr>
          <w:rFonts w:ascii="Times New Roman" w:hAnsi="Times New Roman" w:cs="Times New Roman"/>
          <w:w w:val="90"/>
          <w:position w:val="-1"/>
          <w:sz w:val="20"/>
          <w:szCs w:val="20"/>
        </w:rPr>
        <w:t>dwivedy@iitg.ac.in</w:t>
      </w:r>
    </w:p>
    <w:p w14:paraId="72A0982B" w14:textId="20F685E6" w:rsidR="001B3439" w:rsidRDefault="001B3439" w:rsidP="001B3439">
      <w:pPr>
        <w:pStyle w:val="ListParagraph"/>
        <w:widowControl w:val="0"/>
        <w:autoSpaceDE w:val="0"/>
        <w:autoSpaceDN w:val="0"/>
        <w:adjustRightInd w:val="0"/>
        <w:spacing w:after="0" w:line="239" w:lineRule="exact"/>
        <w:ind w:right="2394"/>
        <w:jc w:val="center"/>
        <w:rPr>
          <w:rFonts w:ascii="Times New Roman" w:hAnsi="Times New Roman" w:cs="Times New Roman"/>
          <w:w w:val="90"/>
          <w:position w:val="-1"/>
          <w:sz w:val="20"/>
          <w:szCs w:val="20"/>
        </w:rPr>
      </w:pPr>
    </w:p>
    <w:p w14:paraId="213A7777" w14:textId="724B74D3" w:rsidR="001B3439" w:rsidRPr="00027766" w:rsidRDefault="000830A4" w:rsidP="00027766">
      <w:pPr>
        <w:widowControl w:val="0"/>
        <w:autoSpaceDE w:val="0"/>
        <w:autoSpaceDN w:val="0"/>
        <w:adjustRightInd w:val="0"/>
        <w:spacing w:after="0" w:line="239" w:lineRule="exact"/>
        <w:ind w:right="2394"/>
        <w:jc w:val="center"/>
        <w:rPr>
          <w:rFonts w:ascii="Times New Roman" w:hAnsi="Times New Roman" w:cs="Times New Roman"/>
          <w:b/>
          <w:w w:val="90"/>
          <w:position w:val="-1"/>
          <w:sz w:val="24"/>
          <w:szCs w:val="24"/>
        </w:rPr>
      </w:pPr>
      <w:r>
        <w:rPr>
          <w:rFonts w:ascii="Times New Roman" w:hAnsi="Times New Roman" w:cs="Times New Roman"/>
          <w:b/>
          <w:w w:val="90"/>
          <w:position w:val="-1"/>
          <w:sz w:val="24"/>
          <w:szCs w:val="24"/>
        </w:rPr>
        <w:t xml:space="preserve">                                  </w:t>
      </w:r>
      <w:r w:rsidR="001B3439" w:rsidRPr="00027766">
        <w:rPr>
          <w:rFonts w:ascii="Times New Roman" w:hAnsi="Times New Roman" w:cs="Times New Roman"/>
          <w:b/>
          <w:w w:val="90"/>
          <w:position w:val="-1"/>
          <w:sz w:val="24"/>
          <w:szCs w:val="24"/>
        </w:rPr>
        <w:t>Abstract</w:t>
      </w:r>
    </w:p>
    <w:p w14:paraId="1EBB72F1" w14:textId="77777777" w:rsidR="00027766" w:rsidRDefault="00027766" w:rsidP="00E80BF8">
      <w:pPr>
        <w:spacing w:line="240" w:lineRule="auto"/>
        <w:jc w:val="both"/>
        <w:rPr>
          <w:rFonts w:ascii="Times New Roman" w:hAnsi="Times New Roman" w:cs="Times New Roman"/>
        </w:rPr>
      </w:pPr>
    </w:p>
    <w:p w14:paraId="3F24BC2F" w14:textId="0FDCDAE3" w:rsidR="005B0267" w:rsidRPr="00177995" w:rsidRDefault="005B0267" w:rsidP="00177995">
      <w:pPr>
        <w:pStyle w:val="NormalWeb"/>
        <w:spacing w:before="0" w:beforeAutospacing="0" w:after="0" w:afterAutospacing="0"/>
        <w:jc w:val="both"/>
        <w:rPr>
          <w:color w:val="0E101A"/>
          <w:sz w:val="22"/>
          <w:szCs w:val="22"/>
        </w:rPr>
      </w:pPr>
      <w:bookmarkStart w:id="2" w:name="_Hlk132797089"/>
      <w:r w:rsidRPr="00177995">
        <w:rPr>
          <w:color w:val="0E101A"/>
          <w:sz w:val="22"/>
          <w:szCs w:val="22"/>
        </w:rPr>
        <w:t>The Unmanned aerial vehicle (UAV) market is rapidly growing, and it is expected to triple in the 21st century from the current annual $4 billion to $14 billion (Zaloga et al.,2015). In the current scenario, there is a massive demand for UAVs, especially Cargo UAVs. One of the most efficient configurations is the Blended-Wing Body (BWB). It is a fixed-wing aircraft consisting of an outer section (wing), an Inner section (fuselage), and a middle section (in between section) in which the fuselage smoothly connects (blends) into the wing geometry. It has numerous advantages like less fuel consumption, large internal volume, high Aerodynamic efficiency, elliptic lift distribution, and lower operating expenses than traditional design configuration (Liebeck 2004, Smith 2000, NASA fact sheet, Airbus).</w:t>
      </w:r>
    </w:p>
    <w:p w14:paraId="26C5F6E8" w14:textId="77777777" w:rsidR="00177995" w:rsidRPr="00177995" w:rsidRDefault="00177995" w:rsidP="00177995">
      <w:pPr>
        <w:pStyle w:val="NormalWeb"/>
        <w:spacing w:before="0" w:beforeAutospacing="0" w:after="0" w:afterAutospacing="0"/>
        <w:jc w:val="both"/>
        <w:rPr>
          <w:color w:val="0E101A"/>
          <w:sz w:val="22"/>
          <w:szCs w:val="22"/>
        </w:rPr>
      </w:pPr>
    </w:p>
    <w:p w14:paraId="7F543BA0" w14:textId="7B42551F" w:rsidR="005B0267" w:rsidRPr="00177995" w:rsidRDefault="005B0267" w:rsidP="00177995">
      <w:pPr>
        <w:pStyle w:val="NormalWeb"/>
        <w:spacing w:before="0" w:beforeAutospacing="0" w:after="0" w:afterAutospacing="0"/>
        <w:jc w:val="both"/>
        <w:rPr>
          <w:color w:val="0E101A"/>
          <w:sz w:val="22"/>
          <w:szCs w:val="22"/>
        </w:rPr>
      </w:pPr>
      <w:r w:rsidRPr="00177995">
        <w:rPr>
          <w:color w:val="0E101A"/>
          <w:sz w:val="22"/>
          <w:szCs w:val="22"/>
        </w:rPr>
        <w:t xml:space="preserve">Hardly any parametric study is available in low subsonic speeds for Cargo UAVs based on BWB configuration. Due to this lack of data, the designer finds it challenging to design and draw the layout of BWB for Cargo UAVs for a low subsonic speed regime. Another challenge for the designer is </w:t>
      </w:r>
      <w:r w:rsidR="00177995" w:rsidRPr="00177995">
        <w:rPr>
          <w:color w:val="0E101A"/>
          <w:sz w:val="22"/>
          <w:szCs w:val="22"/>
        </w:rPr>
        <w:t xml:space="preserve">that </w:t>
      </w:r>
      <w:r w:rsidR="00177995">
        <w:rPr>
          <w:color w:val="0E101A"/>
          <w:sz w:val="22"/>
          <w:szCs w:val="22"/>
        </w:rPr>
        <w:t xml:space="preserve">some of </w:t>
      </w:r>
      <w:r w:rsidRPr="00177995">
        <w:rPr>
          <w:color w:val="0E101A"/>
          <w:sz w:val="22"/>
          <w:szCs w:val="22"/>
        </w:rPr>
        <w:t xml:space="preserve">the traditional methods used for conventional configurations can only be used for BWB configuration with modifications. Therefore, the present study deals with the Parametric Aerodynamic study of the Cargo UAV based on the Blended-Wing Body configuration for a low-speed regime. This study will explain the effects of some of the essential </w:t>
      </w:r>
      <w:r w:rsidR="00177995">
        <w:rPr>
          <w:color w:val="0E101A"/>
          <w:sz w:val="22"/>
          <w:szCs w:val="22"/>
        </w:rPr>
        <w:t>parameters</w:t>
      </w:r>
      <w:r w:rsidRPr="00177995">
        <w:rPr>
          <w:color w:val="0E101A"/>
          <w:sz w:val="22"/>
          <w:szCs w:val="22"/>
        </w:rPr>
        <w:t xml:space="preserve"> which affect the optimum performance and layout design </w:t>
      </w:r>
      <w:r w:rsidR="00177995">
        <w:rPr>
          <w:color w:val="0E101A"/>
          <w:sz w:val="22"/>
          <w:szCs w:val="22"/>
        </w:rPr>
        <w:t>for</w:t>
      </w:r>
      <w:r w:rsidRPr="00177995">
        <w:rPr>
          <w:color w:val="0E101A"/>
          <w:sz w:val="22"/>
          <w:szCs w:val="22"/>
        </w:rPr>
        <w:t xml:space="preserve"> this category of BWB.</w:t>
      </w:r>
    </w:p>
    <w:p w14:paraId="2A54B72F" w14:textId="77777777" w:rsidR="00177995" w:rsidRPr="00177995" w:rsidRDefault="00177995" w:rsidP="00177995">
      <w:pPr>
        <w:pStyle w:val="NormalWeb"/>
        <w:spacing w:before="0" w:beforeAutospacing="0" w:after="0" w:afterAutospacing="0"/>
        <w:jc w:val="both"/>
        <w:rPr>
          <w:color w:val="0E101A"/>
          <w:sz w:val="22"/>
          <w:szCs w:val="22"/>
        </w:rPr>
      </w:pPr>
    </w:p>
    <w:p w14:paraId="20F6DD0B" w14:textId="2550D7A7" w:rsidR="005B0267" w:rsidRPr="00177995" w:rsidRDefault="005B0267" w:rsidP="00177995">
      <w:pPr>
        <w:pStyle w:val="NormalWeb"/>
        <w:spacing w:before="0" w:beforeAutospacing="0" w:after="0" w:afterAutospacing="0"/>
        <w:jc w:val="both"/>
        <w:rPr>
          <w:color w:val="0E101A"/>
          <w:sz w:val="22"/>
          <w:szCs w:val="22"/>
        </w:rPr>
      </w:pPr>
      <w:r w:rsidRPr="00177995">
        <w:rPr>
          <w:color w:val="0E101A"/>
          <w:sz w:val="22"/>
          <w:szCs w:val="22"/>
        </w:rPr>
        <w:t>CFD methodology is employed to calculate the critical Aerodynamic design parameters like sweep angle, lift-to-drag ratio, Aspect ratio, Etc. The CFD analysis was carried out using the ANSYS CFX commercial software. To ensure high accuracy, the Reynolds-Averaged-Navier-Stoke (RANS) equations were solved, coupled with a low-Reynolds turbulence model.</w:t>
      </w:r>
      <w:r w:rsidR="00177995">
        <w:rPr>
          <w:color w:val="0E101A"/>
          <w:sz w:val="22"/>
          <w:szCs w:val="22"/>
        </w:rPr>
        <w:t xml:space="preserve"> </w:t>
      </w:r>
      <w:r w:rsidRPr="00177995">
        <w:rPr>
          <w:color w:val="0E101A"/>
          <w:sz w:val="22"/>
          <w:szCs w:val="22"/>
        </w:rPr>
        <w:t>The Spalart-Allmaras and k-omega SST turbulence models were used as they are reliable for external flow conditions.</w:t>
      </w:r>
      <w:r w:rsidR="00177995">
        <w:rPr>
          <w:color w:val="0E101A"/>
          <w:sz w:val="22"/>
          <w:szCs w:val="22"/>
        </w:rPr>
        <w:t xml:space="preserve"> </w:t>
      </w:r>
      <w:r w:rsidRPr="00177995">
        <w:rPr>
          <w:color w:val="0E101A"/>
          <w:sz w:val="22"/>
          <w:szCs w:val="22"/>
        </w:rPr>
        <w:t>This study showed that a higher sweep angle leads to a lower lift curve slope. It also showed that the lift curve slope and lift-to-drag ratio increase by increasing the Aspect ratio. Current work provides insights about the BWB Cargo UAV Aerodynamic design parameters for low speeds and its aerodynamic benefits. These parameter details will provide trends to the designers for designing BWB Cargo UAV</w:t>
      </w:r>
      <w:r w:rsidR="00177995">
        <w:rPr>
          <w:color w:val="0E101A"/>
          <w:sz w:val="22"/>
          <w:szCs w:val="22"/>
        </w:rPr>
        <w:t xml:space="preserve"> at low speeds</w:t>
      </w:r>
      <w:r w:rsidRPr="00177995">
        <w:rPr>
          <w:color w:val="0E101A"/>
          <w:sz w:val="22"/>
          <w:szCs w:val="22"/>
        </w:rPr>
        <w:t>.</w:t>
      </w:r>
    </w:p>
    <w:p w14:paraId="398AAD0A" w14:textId="77777777" w:rsidR="005B0267" w:rsidRPr="00177995" w:rsidRDefault="005B0267" w:rsidP="00177995">
      <w:pPr>
        <w:pStyle w:val="NormalWeb"/>
        <w:spacing w:before="0" w:beforeAutospacing="0" w:after="0" w:afterAutospacing="0"/>
        <w:jc w:val="both"/>
        <w:rPr>
          <w:color w:val="0E101A"/>
          <w:sz w:val="22"/>
          <w:szCs w:val="22"/>
        </w:rPr>
      </w:pPr>
    </w:p>
    <w:p w14:paraId="181D1B66" w14:textId="77777777" w:rsidR="005B0267" w:rsidRPr="00177995" w:rsidRDefault="005B0267" w:rsidP="00177995">
      <w:pPr>
        <w:pStyle w:val="NormalWeb"/>
        <w:spacing w:before="0" w:beforeAutospacing="0" w:after="0" w:afterAutospacing="0"/>
        <w:jc w:val="both"/>
        <w:rPr>
          <w:color w:val="0E101A"/>
          <w:sz w:val="22"/>
          <w:szCs w:val="22"/>
        </w:rPr>
      </w:pPr>
      <w:r w:rsidRPr="00177995">
        <w:rPr>
          <w:color w:val="0E101A"/>
          <w:sz w:val="22"/>
          <w:szCs w:val="22"/>
        </w:rPr>
        <w:t>    </w:t>
      </w:r>
      <w:r w:rsidRPr="00177995">
        <w:rPr>
          <w:rStyle w:val="Strong"/>
          <w:color w:val="0E101A"/>
          <w:sz w:val="22"/>
          <w:szCs w:val="22"/>
        </w:rPr>
        <w:t> Keywords: </w:t>
      </w:r>
      <w:r w:rsidRPr="00177995">
        <w:rPr>
          <w:color w:val="0E101A"/>
          <w:sz w:val="22"/>
          <w:szCs w:val="22"/>
        </w:rPr>
        <w:t>Blended Wing Body, Cargo, Unmanned Aerial Vehicle</w:t>
      </w:r>
    </w:p>
    <w:p w14:paraId="4A1F1BCE" w14:textId="77777777" w:rsidR="0060784A" w:rsidRPr="00177995" w:rsidRDefault="0060784A" w:rsidP="00177995">
      <w:pPr>
        <w:spacing w:line="240" w:lineRule="auto"/>
        <w:jc w:val="both"/>
        <w:rPr>
          <w:rFonts w:ascii="Times New Roman" w:hAnsi="Times New Roman" w:cs="Times New Roman"/>
        </w:rPr>
      </w:pPr>
    </w:p>
    <w:p w14:paraId="3F9A4F87" w14:textId="7E3F87D7" w:rsidR="005532A0" w:rsidRPr="001B3439" w:rsidRDefault="005532A0" w:rsidP="00E80BF8">
      <w:pPr>
        <w:spacing w:line="240" w:lineRule="auto"/>
        <w:jc w:val="both"/>
        <w:rPr>
          <w:rFonts w:ascii="Times New Roman" w:hAnsi="Times New Roman" w:cs="Times New Roman"/>
          <w:b/>
        </w:rPr>
      </w:pPr>
      <w:r w:rsidRPr="001B3439">
        <w:rPr>
          <w:rFonts w:ascii="Times New Roman" w:hAnsi="Times New Roman" w:cs="Times New Roman"/>
          <w:b/>
        </w:rPr>
        <w:t>R</w:t>
      </w:r>
      <w:r w:rsidR="00E80BF8" w:rsidRPr="001B3439">
        <w:rPr>
          <w:rFonts w:ascii="Times New Roman" w:hAnsi="Times New Roman" w:cs="Times New Roman"/>
          <w:b/>
        </w:rPr>
        <w:t>eferences</w:t>
      </w:r>
    </w:p>
    <w:p w14:paraId="55690EF1" w14:textId="764813C3" w:rsidR="0015353A" w:rsidRPr="00696EE4" w:rsidRDefault="004F15D1" w:rsidP="00E80BF8">
      <w:pPr>
        <w:spacing w:line="240" w:lineRule="auto"/>
        <w:jc w:val="both"/>
        <w:rPr>
          <w:rFonts w:ascii="Times New Roman" w:hAnsi="Times New Roman" w:cs="Times New Roman"/>
          <w:sz w:val="18"/>
          <w:szCs w:val="18"/>
        </w:rPr>
      </w:pPr>
      <w:r w:rsidRPr="00696EE4">
        <w:rPr>
          <w:rFonts w:ascii="Times New Roman" w:hAnsi="Times New Roman" w:cs="Times New Roman"/>
          <w:sz w:val="18"/>
          <w:szCs w:val="18"/>
        </w:rPr>
        <w:t>S.J. Zaloga, D. Rockwell, P. Finnegan, “World Unmanned Aerial Vehicle Systems Study – 2015 market profile and forecast”, Teal Group Corporation</w:t>
      </w:r>
      <w:r w:rsidR="00E80BF8" w:rsidRPr="00696EE4">
        <w:rPr>
          <w:rFonts w:ascii="Times New Roman" w:hAnsi="Times New Roman" w:cs="Times New Roman"/>
          <w:sz w:val="18"/>
          <w:szCs w:val="18"/>
        </w:rPr>
        <w:t>.</w:t>
      </w:r>
    </w:p>
    <w:p w14:paraId="35079B75" w14:textId="27381FE4" w:rsidR="005733A2" w:rsidRPr="00696EE4" w:rsidRDefault="005733A2" w:rsidP="00E80BF8">
      <w:pPr>
        <w:spacing w:line="240" w:lineRule="auto"/>
        <w:jc w:val="both"/>
        <w:rPr>
          <w:rFonts w:ascii="Times New Roman" w:hAnsi="Times New Roman" w:cs="Times New Roman"/>
          <w:sz w:val="18"/>
          <w:szCs w:val="18"/>
        </w:rPr>
      </w:pPr>
      <w:r w:rsidRPr="00696EE4">
        <w:rPr>
          <w:rFonts w:ascii="Times New Roman" w:hAnsi="Times New Roman" w:cs="Times New Roman"/>
          <w:sz w:val="18"/>
          <w:szCs w:val="18"/>
        </w:rPr>
        <w:t>R. Liebeck, Design of the blended wing body subsonic transport, J. Aircr</w:t>
      </w:r>
      <w:r w:rsidR="00E80BF8" w:rsidRPr="00696EE4">
        <w:rPr>
          <w:rFonts w:ascii="Times New Roman" w:hAnsi="Times New Roman" w:cs="Times New Roman"/>
          <w:sz w:val="18"/>
          <w:szCs w:val="18"/>
        </w:rPr>
        <w:t>aft</w:t>
      </w:r>
      <w:r w:rsidRPr="00696EE4">
        <w:rPr>
          <w:rFonts w:ascii="Times New Roman" w:hAnsi="Times New Roman" w:cs="Times New Roman"/>
          <w:sz w:val="18"/>
          <w:szCs w:val="18"/>
        </w:rPr>
        <w:t>. 41 (1) (2004) 10– 25.</w:t>
      </w:r>
    </w:p>
    <w:p w14:paraId="5005B6A6" w14:textId="62458BFA" w:rsidR="0015353A" w:rsidRPr="00696EE4" w:rsidRDefault="005733A2" w:rsidP="00E80BF8">
      <w:pPr>
        <w:spacing w:line="240" w:lineRule="auto"/>
        <w:jc w:val="both"/>
        <w:rPr>
          <w:rFonts w:ascii="Times New Roman" w:hAnsi="Times New Roman" w:cs="Times New Roman"/>
          <w:sz w:val="18"/>
          <w:szCs w:val="18"/>
        </w:rPr>
      </w:pPr>
      <w:r w:rsidRPr="00696EE4">
        <w:rPr>
          <w:rFonts w:ascii="Times New Roman" w:hAnsi="Times New Roman" w:cs="Times New Roman"/>
          <w:sz w:val="18"/>
          <w:szCs w:val="18"/>
        </w:rPr>
        <w:t xml:space="preserve">H. Smith, College of aeronautics blended wing body development </w:t>
      </w:r>
      <w:r w:rsidR="00E80BF8" w:rsidRPr="00696EE4">
        <w:rPr>
          <w:rFonts w:ascii="Times New Roman" w:hAnsi="Times New Roman" w:cs="Times New Roman"/>
          <w:sz w:val="18"/>
          <w:szCs w:val="18"/>
        </w:rPr>
        <w:t>program</w:t>
      </w:r>
      <w:r w:rsidRPr="00696EE4">
        <w:rPr>
          <w:rFonts w:ascii="Times New Roman" w:hAnsi="Times New Roman" w:cs="Times New Roman"/>
          <w:sz w:val="18"/>
          <w:szCs w:val="18"/>
        </w:rPr>
        <w:t>, in: ICAS Congress, 2000, pp. 1–10.</w:t>
      </w:r>
    </w:p>
    <w:p w14:paraId="2117DA87" w14:textId="08759C5A" w:rsidR="00263A8F" w:rsidRPr="00696EE4" w:rsidRDefault="00F0426E" w:rsidP="00E80BF8">
      <w:pPr>
        <w:spacing w:line="240" w:lineRule="auto"/>
        <w:jc w:val="both"/>
        <w:rPr>
          <w:sz w:val="18"/>
          <w:szCs w:val="18"/>
        </w:rPr>
      </w:pPr>
      <w:hyperlink r:id="rId5" w:history="1">
        <w:r w:rsidR="00263A8F" w:rsidRPr="00696EE4">
          <w:rPr>
            <w:rFonts w:ascii="Times New Roman" w:hAnsi="Times New Roman" w:cs="Times New Roman"/>
            <w:sz w:val="18"/>
            <w:szCs w:val="18"/>
          </w:rPr>
          <w:t>NASA - Blended Wing Body Fact Sheet</w:t>
        </w:r>
      </w:hyperlink>
      <w:r w:rsidR="00696EE4" w:rsidRPr="00696EE4">
        <w:rPr>
          <w:rFonts w:ascii="Times New Roman" w:hAnsi="Times New Roman" w:cs="Times New Roman"/>
          <w:sz w:val="18"/>
          <w:szCs w:val="18"/>
        </w:rPr>
        <w:t>(Accessed on 19/4/2023)</w:t>
      </w:r>
    </w:p>
    <w:p w14:paraId="350640F7" w14:textId="77777777" w:rsidR="00696EE4" w:rsidRPr="00696EE4" w:rsidRDefault="00F0426E" w:rsidP="00696EE4">
      <w:pPr>
        <w:spacing w:line="240" w:lineRule="auto"/>
        <w:jc w:val="both"/>
        <w:rPr>
          <w:sz w:val="18"/>
          <w:szCs w:val="18"/>
        </w:rPr>
      </w:pPr>
      <w:hyperlink r:id="rId6" w:history="1">
        <w:r w:rsidR="007A5900" w:rsidRPr="00696EE4">
          <w:rPr>
            <w:rStyle w:val="Hyperlink"/>
            <w:rFonts w:ascii="Times New Roman" w:hAnsi="Times New Roman" w:cs="Times New Roman"/>
            <w:color w:val="auto"/>
            <w:sz w:val="18"/>
            <w:szCs w:val="18"/>
            <w:u w:val="none"/>
          </w:rPr>
          <w:t>www.airbus.com/en/newsroom/press-releases/2020-02-airbus-reveals-its-blended-wing-aircraft-demonstrator</w:t>
        </w:r>
      </w:hyperlink>
      <w:r w:rsidR="00696EE4" w:rsidRPr="00696EE4">
        <w:rPr>
          <w:rFonts w:ascii="Times New Roman" w:hAnsi="Times New Roman" w:cs="Times New Roman"/>
          <w:sz w:val="18"/>
          <w:szCs w:val="18"/>
        </w:rPr>
        <w:t>(Accessed on 19/4/2023)</w:t>
      </w:r>
    </w:p>
    <w:p w14:paraId="4A9A1E65" w14:textId="5A14E434" w:rsidR="00263A8F" w:rsidRPr="007A5900" w:rsidRDefault="00263A8F" w:rsidP="00E80BF8">
      <w:pPr>
        <w:spacing w:line="240" w:lineRule="auto"/>
        <w:jc w:val="both"/>
        <w:rPr>
          <w:rFonts w:ascii="Times New Roman" w:hAnsi="Times New Roman" w:cs="Times New Roman"/>
        </w:rPr>
      </w:pPr>
    </w:p>
    <w:p w14:paraId="62FE5AA8" w14:textId="77777777" w:rsidR="007A5900" w:rsidRPr="001B3439" w:rsidRDefault="007A5900" w:rsidP="00E80BF8">
      <w:pPr>
        <w:spacing w:line="240" w:lineRule="auto"/>
        <w:jc w:val="both"/>
        <w:rPr>
          <w:rFonts w:ascii="Times New Roman" w:hAnsi="Times New Roman" w:cs="Times New Roman"/>
        </w:rPr>
      </w:pPr>
    </w:p>
    <w:p w14:paraId="6728B604" w14:textId="40DBE2C0" w:rsidR="0015353A" w:rsidRPr="001B3439" w:rsidRDefault="0015353A" w:rsidP="009A3161">
      <w:pPr>
        <w:rPr>
          <w:rFonts w:ascii="Times New Roman" w:hAnsi="Times New Roman" w:cs="Times New Roman"/>
        </w:rPr>
      </w:pPr>
    </w:p>
    <w:p w14:paraId="4E96C607" w14:textId="4F0DD535" w:rsidR="00AD2DF7" w:rsidRPr="001B3439" w:rsidRDefault="00AD2DF7" w:rsidP="009A3161">
      <w:pPr>
        <w:rPr>
          <w:rFonts w:ascii="Times New Roman" w:hAnsi="Times New Roman" w:cs="Times New Roman"/>
        </w:rPr>
      </w:pPr>
    </w:p>
    <w:p w14:paraId="60B93B3A" w14:textId="3D220C44" w:rsidR="00AD2DF7" w:rsidRDefault="00AD2DF7" w:rsidP="009A3161"/>
    <w:p w14:paraId="5E3D71A1" w14:textId="763D2106" w:rsidR="00AD2DF7" w:rsidRDefault="00AD2DF7" w:rsidP="009A3161"/>
    <w:p w14:paraId="2228E6D5" w14:textId="162C3267" w:rsidR="00AD2DF7" w:rsidRDefault="00AD2DF7" w:rsidP="009A3161"/>
    <w:p w14:paraId="389655A9" w14:textId="7A610FBB" w:rsidR="00AD2DF7" w:rsidRDefault="00AD2DF7" w:rsidP="009A3161"/>
    <w:p w14:paraId="78A562E1" w14:textId="7BCF4BF1" w:rsidR="00AD2DF7" w:rsidRDefault="00AD2DF7" w:rsidP="009A3161"/>
    <w:p w14:paraId="5AA166A4" w14:textId="7CEB98C9" w:rsidR="00AD2DF7" w:rsidRDefault="00AD2DF7" w:rsidP="009A3161"/>
    <w:p w14:paraId="755156D8" w14:textId="4C7D982D" w:rsidR="00AD2DF7" w:rsidRDefault="00AD2DF7" w:rsidP="009A3161"/>
    <w:p w14:paraId="0943CBFF" w14:textId="77777777" w:rsidR="00AD2DF7" w:rsidRDefault="00AD2DF7" w:rsidP="009A3161"/>
    <w:p w14:paraId="49A32AE7" w14:textId="13B1C453" w:rsidR="0015353A" w:rsidRDefault="0015353A" w:rsidP="009A3161"/>
    <w:p w14:paraId="25C566EA" w14:textId="2109F2C8" w:rsidR="0015353A" w:rsidRDefault="0015353A" w:rsidP="009A3161"/>
    <w:p w14:paraId="15B398FB" w14:textId="2600A31C" w:rsidR="0015353A" w:rsidRDefault="0015353A" w:rsidP="009A3161"/>
    <w:p w14:paraId="017E3F6B" w14:textId="77777777" w:rsidR="0015353A" w:rsidRDefault="0015353A" w:rsidP="009A3161"/>
    <w:bookmarkEnd w:id="2"/>
    <w:p w14:paraId="3EF9A3B3" w14:textId="77777777" w:rsidR="0015353A" w:rsidRDefault="0015353A" w:rsidP="009A3161"/>
    <w:sectPr w:rsidR="0015353A" w:rsidSect="00E80BF8">
      <w:pgSz w:w="11906" w:h="16838" w:code="9"/>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7981"/>
    <w:multiLevelType w:val="hybridMultilevel"/>
    <w:tmpl w:val="75302508"/>
    <w:lvl w:ilvl="0" w:tplc="C2D01B7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320748"/>
    <w:multiLevelType w:val="hybridMultilevel"/>
    <w:tmpl w:val="85DE0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752B24"/>
    <w:multiLevelType w:val="hybridMultilevel"/>
    <w:tmpl w:val="7412663C"/>
    <w:lvl w:ilvl="0" w:tplc="D03046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A0"/>
    <w:rsid w:val="0001684D"/>
    <w:rsid w:val="00027766"/>
    <w:rsid w:val="0003522A"/>
    <w:rsid w:val="000830A4"/>
    <w:rsid w:val="000B5566"/>
    <w:rsid w:val="0015353A"/>
    <w:rsid w:val="00155CE8"/>
    <w:rsid w:val="00177995"/>
    <w:rsid w:val="001B3439"/>
    <w:rsid w:val="00207C99"/>
    <w:rsid w:val="00263A8F"/>
    <w:rsid w:val="00287850"/>
    <w:rsid w:val="002B4C34"/>
    <w:rsid w:val="004E5657"/>
    <w:rsid w:val="004F15D1"/>
    <w:rsid w:val="005532A0"/>
    <w:rsid w:val="005733A2"/>
    <w:rsid w:val="005B0267"/>
    <w:rsid w:val="005C6144"/>
    <w:rsid w:val="0060784A"/>
    <w:rsid w:val="00632C0F"/>
    <w:rsid w:val="00696EE4"/>
    <w:rsid w:val="0071294C"/>
    <w:rsid w:val="007223A7"/>
    <w:rsid w:val="00770C5E"/>
    <w:rsid w:val="007775CA"/>
    <w:rsid w:val="007A39C3"/>
    <w:rsid w:val="007A5900"/>
    <w:rsid w:val="007C012D"/>
    <w:rsid w:val="008704E7"/>
    <w:rsid w:val="00935AA0"/>
    <w:rsid w:val="009A3161"/>
    <w:rsid w:val="009E3071"/>
    <w:rsid w:val="00A139E6"/>
    <w:rsid w:val="00AD2DF7"/>
    <w:rsid w:val="00AD34D9"/>
    <w:rsid w:val="00BF2995"/>
    <w:rsid w:val="00C43142"/>
    <w:rsid w:val="00C919D4"/>
    <w:rsid w:val="00CA3D2B"/>
    <w:rsid w:val="00CE79C7"/>
    <w:rsid w:val="00CF043F"/>
    <w:rsid w:val="00D81AB7"/>
    <w:rsid w:val="00E1250E"/>
    <w:rsid w:val="00E77B8E"/>
    <w:rsid w:val="00E80BF8"/>
    <w:rsid w:val="00F0426E"/>
    <w:rsid w:val="00F8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A9FE"/>
  <w15:chartTrackingRefBased/>
  <w15:docId w15:val="{89AA43D0-19CE-4519-8EB3-F6D2E156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4E7"/>
    <w:pPr>
      <w:ind w:left="720"/>
      <w:contextualSpacing/>
    </w:pPr>
  </w:style>
  <w:style w:type="character" w:styleId="Hyperlink">
    <w:name w:val="Hyperlink"/>
    <w:basedOn w:val="DefaultParagraphFont"/>
    <w:uiPriority w:val="99"/>
    <w:unhideWhenUsed/>
    <w:rsid w:val="001B3439"/>
    <w:rPr>
      <w:color w:val="0563C1" w:themeColor="hyperlink"/>
      <w:u w:val="single"/>
    </w:rPr>
  </w:style>
  <w:style w:type="character" w:styleId="UnresolvedMention">
    <w:name w:val="Unresolved Mention"/>
    <w:basedOn w:val="DefaultParagraphFont"/>
    <w:uiPriority w:val="99"/>
    <w:semiHidden/>
    <w:unhideWhenUsed/>
    <w:rsid w:val="001B3439"/>
    <w:rPr>
      <w:color w:val="605E5C"/>
      <w:shd w:val="clear" w:color="auto" w:fill="E1DFDD"/>
    </w:rPr>
  </w:style>
  <w:style w:type="paragraph" w:styleId="NormalWeb">
    <w:name w:val="Normal (Web)"/>
    <w:basedOn w:val="Normal"/>
    <w:uiPriority w:val="99"/>
    <w:semiHidden/>
    <w:unhideWhenUsed/>
    <w:rsid w:val="005B0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bus.com/en/newsroom/press-releases/2020-02-airbus-reveals-its-blended-wing-aircraft-demonstrator" TargetMode="External"/><Relationship Id="rId5" Type="http://schemas.openxmlformats.org/officeDocument/2006/relationships/hyperlink" Target="https://www.nasa.gov/centers/langley/news/factsheets/FS-2003-11-81-LaR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IITG_PDL</dc:creator>
  <cp:keywords/>
  <dc:description/>
  <cp:lastModifiedBy>RENI VARGHESE</cp:lastModifiedBy>
  <cp:revision>2</cp:revision>
  <dcterms:created xsi:type="dcterms:W3CDTF">2023-04-26T10:37:00Z</dcterms:created>
  <dcterms:modified xsi:type="dcterms:W3CDTF">2023-04-26T10:37:00Z</dcterms:modified>
</cp:coreProperties>
</file>