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FEC7" w14:textId="058F08E2" w:rsidR="003F4113" w:rsidRDefault="00707F2E" w:rsidP="00A56391">
      <w:pPr>
        <w:pStyle w:val="BodyText"/>
        <w:tabs>
          <w:tab w:val="left" w:pos="990"/>
        </w:tabs>
        <w:spacing w:before="8"/>
        <w:ind w:left="0" w:firstLine="0"/>
        <w:jc w:val="center"/>
        <w:rPr>
          <w:rFonts w:ascii="Verdana"/>
          <w:b/>
          <w:sz w:val="22"/>
          <w:szCs w:val="22"/>
        </w:rPr>
      </w:pPr>
      <w:r>
        <w:rPr>
          <w:rFonts w:ascii="Verdana"/>
          <w:b/>
          <w:sz w:val="22"/>
          <w:szCs w:val="22"/>
        </w:rPr>
        <w:t xml:space="preserve">Development </w:t>
      </w:r>
      <w:r w:rsidR="00A56391">
        <w:rPr>
          <w:rFonts w:ascii="Verdana"/>
          <w:b/>
          <w:sz w:val="22"/>
          <w:szCs w:val="22"/>
        </w:rPr>
        <w:t xml:space="preserve">Of </w:t>
      </w:r>
      <w:r w:rsidR="00A56391" w:rsidRPr="00707F2E">
        <w:rPr>
          <w:rFonts w:ascii="Verdana"/>
          <w:b/>
          <w:sz w:val="22"/>
          <w:szCs w:val="22"/>
        </w:rPr>
        <w:t>Mo</w:t>
      </w:r>
      <w:r w:rsidR="00A56391">
        <w:rPr>
          <w:rFonts w:ascii="Verdana"/>
          <w:b/>
          <w:sz w:val="22"/>
          <w:szCs w:val="22"/>
        </w:rPr>
        <w:t>S</w:t>
      </w:r>
      <w:r w:rsidR="00A56391" w:rsidRPr="00707F2E">
        <w:rPr>
          <w:rFonts w:ascii="Verdana"/>
          <w:b/>
          <w:sz w:val="22"/>
          <w:szCs w:val="22"/>
          <w:vertAlign w:val="subscript"/>
        </w:rPr>
        <w:t>2</w:t>
      </w:r>
      <w:r w:rsidR="00A56391" w:rsidRPr="00707F2E">
        <w:rPr>
          <w:rFonts w:ascii="Verdana"/>
          <w:b/>
          <w:sz w:val="22"/>
          <w:szCs w:val="22"/>
        </w:rPr>
        <w:t xml:space="preserve"> Decorated </w:t>
      </w:r>
      <w:r w:rsidRPr="00707F2E">
        <w:rPr>
          <w:rFonts w:ascii="Verdana"/>
          <w:b/>
          <w:sz w:val="22"/>
          <w:szCs w:val="22"/>
        </w:rPr>
        <w:t>MA</w:t>
      </w:r>
      <w:r w:rsidRPr="00707F2E">
        <w:rPr>
          <w:rFonts w:ascii="Verdana"/>
          <w:b/>
          <w:sz w:val="22"/>
          <w:szCs w:val="22"/>
          <w:vertAlign w:val="subscript"/>
        </w:rPr>
        <w:t>3</w:t>
      </w:r>
      <w:r w:rsidRPr="00707F2E">
        <w:rPr>
          <w:rFonts w:ascii="Verdana"/>
          <w:b/>
          <w:sz w:val="22"/>
          <w:szCs w:val="22"/>
        </w:rPr>
        <w:t>Bi</w:t>
      </w:r>
      <w:r w:rsidRPr="00707F2E">
        <w:rPr>
          <w:rFonts w:ascii="Verdana"/>
          <w:b/>
          <w:sz w:val="22"/>
          <w:szCs w:val="22"/>
          <w:vertAlign w:val="subscript"/>
        </w:rPr>
        <w:t>2</w:t>
      </w:r>
      <w:r w:rsidRPr="00707F2E">
        <w:rPr>
          <w:rFonts w:ascii="Verdana"/>
          <w:b/>
          <w:sz w:val="22"/>
          <w:szCs w:val="22"/>
        </w:rPr>
        <w:t>I</w:t>
      </w:r>
      <w:r w:rsidRPr="00707F2E">
        <w:rPr>
          <w:rFonts w:ascii="Verdana"/>
          <w:b/>
          <w:sz w:val="22"/>
          <w:szCs w:val="22"/>
          <w:vertAlign w:val="subscript"/>
        </w:rPr>
        <w:t>9</w:t>
      </w:r>
      <w:r w:rsidRPr="00707F2E">
        <w:rPr>
          <w:rFonts w:ascii="Verdana"/>
          <w:b/>
          <w:sz w:val="22"/>
          <w:szCs w:val="22"/>
        </w:rPr>
        <w:t xml:space="preserve"> </w:t>
      </w:r>
      <w:r w:rsidR="00A56391" w:rsidRPr="00707F2E">
        <w:rPr>
          <w:rFonts w:ascii="Verdana"/>
          <w:b/>
          <w:sz w:val="22"/>
          <w:szCs w:val="22"/>
        </w:rPr>
        <w:t>Photocatalyst</w:t>
      </w:r>
      <w:r w:rsidR="00A56391">
        <w:rPr>
          <w:rFonts w:ascii="Verdana"/>
          <w:b/>
          <w:sz w:val="22"/>
          <w:szCs w:val="22"/>
        </w:rPr>
        <w:t>-Cocatalyst System</w:t>
      </w:r>
      <w:r w:rsidR="00A56391" w:rsidRPr="00707F2E">
        <w:rPr>
          <w:rFonts w:ascii="Verdana"/>
          <w:b/>
          <w:sz w:val="22"/>
          <w:szCs w:val="22"/>
        </w:rPr>
        <w:t xml:space="preserve"> </w:t>
      </w:r>
      <w:r w:rsidR="00A56391">
        <w:rPr>
          <w:rFonts w:ascii="Verdana"/>
          <w:b/>
          <w:sz w:val="22"/>
          <w:szCs w:val="22"/>
        </w:rPr>
        <w:t xml:space="preserve">For </w:t>
      </w:r>
      <w:r>
        <w:rPr>
          <w:rFonts w:ascii="Verdana"/>
          <w:b/>
          <w:sz w:val="22"/>
          <w:szCs w:val="22"/>
        </w:rPr>
        <w:t xml:space="preserve">Hydrogen </w:t>
      </w:r>
      <w:r w:rsidR="00A56391">
        <w:rPr>
          <w:rFonts w:ascii="Verdana"/>
          <w:b/>
          <w:sz w:val="22"/>
          <w:szCs w:val="22"/>
        </w:rPr>
        <w:t>Evolution Reaction Under Visible Light Irradiation</w:t>
      </w:r>
    </w:p>
    <w:p w14:paraId="349949E2" w14:textId="77777777" w:rsidR="00167EE1" w:rsidRDefault="00167EE1" w:rsidP="003F4113">
      <w:pPr>
        <w:adjustRightInd w:val="0"/>
        <w:ind w:left="-567" w:right="-619"/>
        <w:jc w:val="center"/>
        <w:rPr>
          <w:rFonts w:ascii="Arial" w:hAnsi="Arial" w:cs="Arial"/>
          <w:sz w:val="20"/>
          <w:szCs w:val="20"/>
        </w:rPr>
      </w:pPr>
    </w:p>
    <w:p w14:paraId="37BCDAC1" w14:textId="351DAA5F" w:rsidR="003F4113" w:rsidRPr="008D2802" w:rsidRDefault="00A56391" w:rsidP="00A56391">
      <w:pPr>
        <w:adjustRightInd w:val="0"/>
        <w:ind w:left="1593" w:right="-619" w:firstLine="567"/>
        <w:rPr>
          <w:rFonts w:ascii="Arial" w:hAnsi="Arial" w:cs="Arial"/>
          <w:sz w:val="14"/>
          <w:szCs w:val="14"/>
          <w:vertAlign w:val="superscript"/>
        </w:rPr>
      </w:pPr>
      <w:r>
        <w:rPr>
          <w:rFonts w:ascii="Arial" w:hAnsi="Arial" w:cs="Arial"/>
          <w:sz w:val="20"/>
          <w:szCs w:val="20"/>
        </w:rPr>
        <w:t xml:space="preserve">       </w:t>
      </w:r>
      <w:r w:rsidR="003F4113">
        <w:rPr>
          <w:rFonts w:ascii="Arial" w:hAnsi="Arial" w:cs="Arial"/>
          <w:sz w:val="20"/>
          <w:szCs w:val="20"/>
        </w:rPr>
        <w:t>Sushant Sharma</w:t>
      </w:r>
      <w:proofErr w:type="gramStart"/>
      <w:r w:rsidR="003F4113">
        <w:rPr>
          <w:rFonts w:ascii="Arial" w:hAnsi="Arial" w:cs="Arial"/>
          <w:w w:val="101"/>
          <w:position w:val="7"/>
          <w:sz w:val="14"/>
          <w:szCs w:val="14"/>
        </w:rPr>
        <w:t>1</w:t>
      </w:r>
      <w:r w:rsidR="003F4113">
        <w:rPr>
          <w:rFonts w:ascii="Arial" w:hAnsi="Arial" w:cs="Arial"/>
          <w:sz w:val="20"/>
          <w:szCs w:val="20"/>
        </w:rPr>
        <w:t>,</w:t>
      </w:r>
      <w:proofErr w:type="spellStart"/>
      <w:r w:rsidR="003F4113">
        <w:rPr>
          <w:rFonts w:ascii="Arial" w:hAnsi="Arial" w:cs="Arial"/>
          <w:sz w:val="20"/>
          <w:szCs w:val="20"/>
        </w:rPr>
        <w:t>Parameswar</w:t>
      </w:r>
      <w:proofErr w:type="spellEnd"/>
      <w:proofErr w:type="gramEnd"/>
      <w:r w:rsidR="003F4113">
        <w:rPr>
          <w:rFonts w:ascii="Arial" w:hAnsi="Arial" w:cs="Arial"/>
          <w:sz w:val="20"/>
          <w:szCs w:val="20"/>
        </w:rPr>
        <w:t xml:space="preserve"> K. Iyer</w:t>
      </w:r>
      <w:r w:rsidR="003F4113">
        <w:rPr>
          <w:rFonts w:ascii="Arial" w:hAnsi="Arial" w:cs="Arial"/>
          <w:sz w:val="20"/>
          <w:szCs w:val="20"/>
          <w:vertAlign w:val="superscript"/>
        </w:rPr>
        <w:t>1,2</w:t>
      </w:r>
    </w:p>
    <w:p w14:paraId="6320FC5F" w14:textId="77777777" w:rsidR="003F4113" w:rsidRDefault="003F4113" w:rsidP="00C46F1B">
      <w:pPr>
        <w:pStyle w:val="BodyText"/>
        <w:spacing w:before="8"/>
        <w:ind w:left="0" w:firstLine="0"/>
        <w:jc w:val="center"/>
        <w:rPr>
          <w:rFonts w:ascii="Verdana"/>
          <w:b/>
          <w:sz w:val="22"/>
          <w:szCs w:val="22"/>
        </w:rPr>
      </w:pPr>
    </w:p>
    <w:p w14:paraId="037EB5B0" w14:textId="77777777" w:rsidR="00490C85" w:rsidRDefault="00490C85" w:rsidP="00634564">
      <w:pPr>
        <w:adjustRightInd w:val="0"/>
        <w:ind w:left="1769" w:right="2249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7"/>
          <w:sz w:val="14"/>
          <w:szCs w:val="14"/>
        </w:rPr>
        <w:t>1</w:t>
      </w:r>
      <w:r w:rsidRPr="006F6620">
        <w:rPr>
          <w:rFonts w:ascii="Arial" w:hAnsi="Arial" w:cs="Arial"/>
          <w:w w:val="90"/>
          <w:sz w:val="20"/>
          <w:szCs w:val="20"/>
        </w:rPr>
        <w:t>Department of Chemistry</w:t>
      </w:r>
      <w:r>
        <w:rPr>
          <w:rFonts w:ascii="Arial" w:hAnsi="Arial" w:cs="Arial"/>
          <w:w w:val="92"/>
          <w:sz w:val="20"/>
          <w:szCs w:val="20"/>
        </w:rPr>
        <w:t>,</w:t>
      </w:r>
      <w:r>
        <w:rPr>
          <w:rFonts w:ascii="Arial" w:hAnsi="Arial" w:cs="Arial"/>
          <w:spacing w:val="-13"/>
          <w:w w:val="92"/>
          <w:sz w:val="20"/>
          <w:szCs w:val="20"/>
        </w:rPr>
        <w:t xml:space="preserve"> </w:t>
      </w:r>
      <w:r>
        <w:rPr>
          <w:rFonts w:ascii="Arial" w:hAnsi="Arial" w:cs="Arial"/>
          <w:w w:val="92"/>
          <w:sz w:val="20"/>
          <w:szCs w:val="20"/>
        </w:rPr>
        <w:t>IIT Guwahati</w:t>
      </w:r>
      <w:r>
        <w:rPr>
          <w:rFonts w:ascii="Arial" w:hAnsi="Arial" w:cs="Arial"/>
          <w:w w:val="88"/>
          <w:sz w:val="20"/>
          <w:szCs w:val="20"/>
        </w:rPr>
        <w:t>,</w:t>
      </w:r>
      <w:r>
        <w:rPr>
          <w:rFonts w:ascii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hAnsi="Arial" w:cs="Arial"/>
          <w:w w:val="94"/>
          <w:sz w:val="20"/>
          <w:szCs w:val="20"/>
        </w:rPr>
        <w:t>India</w:t>
      </w:r>
    </w:p>
    <w:p w14:paraId="2F0CC701" w14:textId="77777777" w:rsidR="00490C85" w:rsidRDefault="00634564" w:rsidP="00634564">
      <w:pPr>
        <w:adjustRightInd w:val="0"/>
        <w:spacing w:line="239" w:lineRule="exact"/>
        <w:ind w:right="-619"/>
        <w:rPr>
          <w:rFonts w:ascii="Arial" w:hAnsi="Arial" w:cs="Arial"/>
          <w:w w:val="94"/>
          <w:sz w:val="20"/>
          <w:szCs w:val="20"/>
        </w:rPr>
      </w:pPr>
      <w:r>
        <w:rPr>
          <w:rFonts w:ascii="Arial" w:hAnsi="Arial" w:cs="Arial"/>
          <w:position w:val="7"/>
          <w:sz w:val="14"/>
          <w:szCs w:val="14"/>
        </w:rPr>
        <w:t xml:space="preserve">                                                           </w:t>
      </w:r>
      <w:r w:rsidR="00490C85">
        <w:rPr>
          <w:rFonts w:ascii="Arial" w:hAnsi="Arial" w:cs="Arial"/>
          <w:position w:val="7"/>
          <w:sz w:val="14"/>
          <w:szCs w:val="14"/>
        </w:rPr>
        <w:t>2</w:t>
      </w:r>
      <w:r w:rsidR="00490C85">
        <w:rPr>
          <w:rFonts w:ascii="Arial" w:hAnsi="Arial" w:cs="Arial"/>
          <w:w w:val="90"/>
          <w:position w:val="-1"/>
          <w:sz w:val="20"/>
          <w:szCs w:val="20"/>
        </w:rPr>
        <w:t>Centre for Nanotechnology,</w:t>
      </w:r>
      <w:r w:rsidR="00490C85">
        <w:rPr>
          <w:rFonts w:ascii="Arial" w:hAnsi="Arial" w:cs="Arial"/>
          <w:spacing w:val="11"/>
          <w:w w:val="90"/>
          <w:position w:val="-1"/>
          <w:sz w:val="20"/>
          <w:szCs w:val="20"/>
        </w:rPr>
        <w:t xml:space="preserve"> </w:t>
      </w:r>
      <w:r w:rsidR="00490C85">
        <w:rPr>
          <w:rFonts w:ascii="Arial" w:hAnsi="Arial" w:cs="Arial"/>
          <w:w w:val="92"/>
          <w:sz w:val="20"/>
          <w:szCs w:val="20"/>
        </w:rPr>
        <w:t>IIT Guwahati</w:t>
      </w:r>
      <w:r w:rsidR="00490C85">
        <w:rPr>
          <w:rFonts w:ascii="Arial" w:hAnsi="Arial" w:cs="Arial"/>
          <w:w w:val="88"/>
          <w:sz w:val="20"/>
          <w:szCs w:val="20"/>
        </w:rPr>
        <w:t>,</w:t>
      </w:r>
      <w:r w:rsidR="00490C85">
        <w:rPr>
          <w:rFonts w:ascii="Arial" w:hAnsi="Arial" w:cs="Arial"/>
          <w:spacing w:val="1"/>
          <w:w w:val="88"/>
          <w:sz w:val="20"/>
          <w:szCs w:val="20"/>
        </w:rPr>
        <w:t xml:space="preserve"> </w:t>
      </w:r>
      <w:r w:rsidR="00490C85">
        <w:rPr>
          <w:rFonts w:ascii="Arial" w:hAnsi="Arial" w:cs="Arial"/>
          <w:w w:val="94"/>
          <w:sz w:val="20"/>
          <w:szCs w:val="20"/>
        </w:rPr>
        <w:t>India</w:t>
      </w:r>
    </w:p>
    <w:p w14:paraId="31938BAC" w14:textId="77777777" w:rsidR="00490C85" w:rsidRDefault="00490C85" w:rsidP="00490C85">
      <w:pPr>
        <w:adjustRightInd w:val="0"/>
        <w:spacing w:line="239" w:lineRule="exact"/>
        <w:ind w:left="1914" w:right="2394"/>
        <w:jc w:val="center"/>
        <w:rPr>
          <w:rFonts w:ascii="Arial" w:hAnsi="Arial" w:cs="Arial"/>
          <w:sz w:val="20"/>
          <w:szCs w:val="20"/>
        </w:rPr>
      </w:pPr>
    </w:p>
    <w:p w14:paraId="04621D61" w14:textId="7FE1C729" w:rsidR="00490C85" w:rsidRPr="00C46F1B" w:rsidRDefault="00634564" w:rsidP="00634564">
      <w:pPr>
        <w:pStyle w:val="BodyText"/>
        <w:spacing w:before="8"/>
        <w:ind w:left="0" w:firstLine="0"/>
        <w:rPr>
          <w:rFonts w:ascii="Verdana"/>
          <w:b/>
          <w:sz w:val="22"/>
          <w:szCs w:val="22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</w:t>
      </w:r>
      <w:r w:rsidR="00490C85">
        <w:rPr>
          <w:rFonts w:ascii="Arial" w:hAnsi="Arial" w:cs="Arial"/>
          <w:sz w:val="20"/>
          <w:szCs w:val="20"/>
        </w:rPr>
        <w:t>*E-mail:</w:t>
      </w:r>
      <w:r w:rsidR="00490C85" w:rsidRPr="00FF0EBD">
        <w:rPr>
          <w:rFonts w:ascii="Arial" w:hAnsi="Arial" w:cs="Arial"/>
          <w:i/>
          <w:iCs/>
          <w:w w:val="93"/>
          <w:sz w:val="20"/>
          <w:szCs w:val="20"/>
        </w:rPr>
        <w:t xml:space="preserve"> </w:t>
      </w:r>
      <w:r w:rsidR="00A56391">
        <w:rPr>
          <w:rFonts w:ascii="Arial" w:hAnsi="Arial" w:cs="Arial"/>
          <w:i/>
          <w:iCs/>
          <w:w w:val="93"/>
          <w:sz w:val="20"/>
          <w:szCs w:val="20"/>
        </w:rPr>
        <w:t>ssushant</w:t>
      </w:r>
      <w:r w:rsidR="00490C85" w:rsidRPr="007724E7">
        <w:rPr>
          <w:rFonts w:ascii="Arial" w:hAnsi="Arial" w:cs="Arial"/>
          <w:i/>
          <w:iCs/>
          <w:w w:val="93"/>
          <w:sz w:val="20"/>
          <w:szCs w:val="20"/>
        </w:rPr>
        <w:t>@iitg</w:t>
      </w:r>
      <w:r w:rsidR="00490C85" w:rsidRPr="007724E7">
        <w:rPr>
          <w:rFonts w:ascii="Arial" w:hAnsi="Arial" w:cs="Arial"/>
          <w:i/>
          <w:iCs/>
          <w:w w:val="89"/>
          <w:sz w:val="20"/>
          <w:szCs w:val="20"/>
        </w:rPr>
        <w:t>.</w:t>
      </w:r>
      <w:r w:rsidR="00490C85">
        <w:rPr>
          <w:rFonts w:ascii="Arial" w:hAnsi="Arial" w:cs="Arial"/>
          <w:i/>
          <w:iCs/>
          <w:w w:val="89"/>
          <w:sz w:val="20"/>
          <w:szCs w:val="20"/>
        </w:rPr>
        <w:t>ac.in</w:t>
      </w:r>
      <w:r w:rsidR="00490C85">
        <w:rPr>
          <w:rFonts w:ascii="Arial" w:hAnsi="Arial" w:cs="Arial"/>
          <w:spacing w:val="-19"/>
          <w:sz w:val="20"/>
          <w:szCs w:val="20"/>
        </w:rPr>
        <w:t xml:space="preserve"> </w:t>
      </w:r>
      <w:r w:rsidR="00490C85" w:rsidRPr="00FF0EBD">
        <w:rPr>
          <w:rFonts w:ascii="Arial" w:hAnsi="Arial" w:cs="Arial"/>
          <w:i/>
          <w:spacing w:val="-19"/>
          <w:sz w:val="20"/>
          <w:szCs w:val="20"/>
        </w:rPr>
        <w:t>and</w:t>
      </w:r>
      <w:r w:rsidR="00490C85">
        <w:rPr>
          <w:rFonts w:ascii="Arial" w:hAnsi="Arial" w:cs="Arial"/>
          <w:spacing w:val="-19"/>
          <w:sz w:val="20"/>
          <w:szCs w:val="20"/>
        </w:rPr>
        <w:t xml:space="preserve"> </w:t>
      </w:r>
      <w:r w:rsidR="00490C85">
        <w:rPr>
          <w:rFonts w:ascii="Arial" w:hAnsi="Arial" w:cs="Arial"/>
          <w:i/>
          <w:iCs/>
          <w:w w:val="93"/>
          <w:sz w:val="20"/>
          <w:szCs w:val="20"/>
        </w:rPr>
        <w:t>pki</w:t>
      </w:r>
      <w:r w:rsidR="00490C85" w:rsidRPr="007724E7">
        <w:rPr>
          <w:rFonts w:ascii="Arial" w:hAnsi="Arial" w:cs="Arial"/>
          <w:i/>
          <w:iCs/>
          <w:w w:val="93"/>
          <w:sz w:val="20"/>
          <w:szCs w:val="20"/>
        </w:rPr>
        <w:t>@iitg</w:t>
      </w:r>
      <w:r w:rsidR="00490C85" w:rsidRPr="007724E7">
        <w:rPr>
          <w:rFonts w:ascii="Arial" w:hAnsi="Arial" w:cs="Arial"/>
          <w:i/>
          <w:iCs/>
          <w:w w:val="89"/>
          <w:sz w:val="20"/>
          <w:szCs w:val="20"/>
        </w:rPr>
        <w:t>.</w:t>
      </w:r>
      <w:r w:rsidR="00490C85">
        <w:rPr>
          <w:rFonts w:ascii="Arial" w:hAnsi="Arial" w:cs="Arial"/>
          <w:i/>
          <w:iCs/>
          <w:w w:val="89"/>
          <w:sz w:val="20"/>
          <w:szCs w:val="20"/>
        </w:rPr>
        <w:t>ac.in</w:t>
      </w:r>
    </w:p>
    <w:p w14:paraId="430DC830" w14:textId="77777777" w:rsidR="00634564" w:rsidRDefault="00634564" w:rsidP="0047732D">
      <w:pPr>
        <w:adjustRightInd w:val="0"/>
        <w:spacing w:line="236" w:lineRule="exact"/>
        <w:ind w:left="142" w:right="592" w:firstLine="578"/>
        <w:jc w:val="center"/>
        <w:rPr>
          <w:b/>
          <w:w w:val="87"/>
          <w:position w:val="4"/>
          <w:sz w:val="24"/>
          <w:szCs w:val="20"/>
        </w:rPr>
      </w:pPr>
    </w:p>
    <w:p w14:paraId="02C5AAE3" w14:textId="77777777" w:rsidR="0047732D" w:rsidRPr="00A34854" w:rsidRDefault="0047732D" w:rsidP="00A34854">
      <w:pPr>
        <w:adjustRightInd w:val="0"/>
        <w:spacing w:line="236" w:lineRule="exact"/>
        <w:ind w:left="142" w:right="592" w:firstLine="578"/>
        <w:jc w:val="center"/>
        <w:rPr>
          <w:b/>
          <w:w w:val="87"/>
          <w:position w:val="4"/>
          <w:sz w:val="24"/>
          <w:szCs w:val="20"/>
        </w:rPr>
      </w:pPr>
      <w:r w:rsidRPr="008A0D39">
        <w:rPr>
          <w:b/>
          <w:w w:val="87"/>
          <w:position w:val="4"/>
          <w:sz w:val="24"/>
          <w:szCs w:val="20"/>
        </w:rPr>
        <w:t>Abstract</w:t>
      </w:r>
    </w:p>
    <w:p w14:paraId="74398AF2" w14:textId="26724BDA" w:rsidR="00286B83" w:rsidRDefault="00167EE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  <w:r w:rsidRPr="00167EE1">
        <w:rPr>
          <w:w w:val="86"/>
          <w:sz w:val="20"/>
          <w:szCs w:val="20"/>
        </w:rPr>
        <w:t xml:space="preserve">The high toxicity of lead-based perovskite photocatalyst and its material instability hinders its real time ability for H2 production application. MA3Bi2I9, a quasi 2D perovskite, is a good lead-free alternative as photocatalytic semiconducting material for solar hydrogen fuel production by </w:t>
      </w:r>
      <w:proofErr w:type="spellStart"/>
      <w:r w:rsidRPr="00167EE1">
        <w:rPr>
          <w:w w:val="86"/>
          <w:sz w:val="20"/>
          <w:szCs w:val="20"/>
        </w:rPr>
        <w:t>haloacids</w:t>
      </w:r>
      <w:proofErr w:type="spellEnd"/>
      <w:r w:rsidRPr="00167EE1">
        <w:rPr>
          <w:w w:val="86"/>
          <w:sz w:val="20"/>
          <w:szCs w:val="20"/>
        </w:rPr>
        <w:t xml:space="preserve"> splitting. In our work, we have developed a heterostructure photocatalyst-cocatalyst composite where a flower like MoS</w:t>
      </w:r>
      <w:r w:rsidRPr="00A56391">
        <w:rPr>
          <w:w w:val="86"/>
          <w:sz w:val="20"/>
          <w:szCs w:val="20"/>
          <w:vertAlign w:val="subscript"/>
        </w:rPr>
        <w:t>2</w:t>
      </w:r>
      <w:r w:rsidRPr="00167EE1">
        <w:rPr>
          <w:w w:val="86"/>
          <w:sz w:val="20"/>
          <w:szCs w:val="20"/>
        </w:rPr>
        <w:t xml:space="preserve"> cocatalyst is embedded to MA3Bi2I9 photocatalyst crystal (MA</w:t>
      </w:r>
      <w:r w:rsidRPr="00A56391">
        <w:rPr>
          <w:w w:val="86"/>
          <w:sz w:val="20"/>
          <w:szCs w:val="20"/>
          <w:vertAlign w:val="subscript"/>
        </w:rPr>
        <w:t>3</w:t>
      </w:r>
      <w:r w:rsidRPr="00167EE1">
        <w:rPr>
          <w:w w:val="86"/>
          <w:sz w:val="20"/>
          <w:szCs w:val="20"/>
        </w:rPr>
        <w:t>Bi</w:t>
      </w:r>
      <w:r w:rsidRPr="00A56391">
        <w:rPr>
          <w:w w:val="86"/>
          <w:sz w:val="20"/>
          <w:szCs w:val="20"/>
          <w:vertAlign w:val="subscript"/>
        </w:rPr>
        <w:t>2</w:t>
      </w:r>
      <w:r w:rsidRPr="00167EE1">
        <w:rPr>
          <w:w w:val="86"/>
          <w:sz w:val="20"/>
          <w:szCs w:val="20"/>
        </w:rPr>
        <w:t>I</w:t>
      </w:r>
      <w:r w:rsidRPr="00A56391">
        <w:rPr>
          <w:w w:val="86"/>
          <w:sz w:val="20"/>
          <w:szCs w:val="20"/>
          <w:vertAlign w:val="subscript"/>
        </w:rPr>
        <w:t>9</w:t>
      </w:r>
      <w:r w:rsidRPr="00167EE1">
        <w:rPr>
          <w:w w:val="86"/>
          <w:sz w:val="20"/>
          <w:szCs w:val="20"/>
        </w:rPr>
        <w:t>@MoS</w:t>
      </w:r>
      <w:r w:rsidRPr="00A56391">
        <w:rPr>
          <w:w w:val="86"/>
          <w:sz w:val="20"/>
          <w:szCs w:val="20"/>
          <w:vertAlign w:val="subscript"/>
        </w:rPr>
        <w:t>2</w:t>
      </w:r>
      <w:r w:rsidRPr="00167EE1">
        <w:rPr>
          <w:w w:val="86"/>
          <w:sz w:val="20"/>
          <w:szCs w:val="20"/>
        </w:rPr>
        <w:t xml:space="preserve">) for </w:t>
      </w:r>
      <w:r w:rsidR="00A56391">
        <w:rPr>
          <w:w w:val="86"/>
          <w:sz w:val="20"/>
          <w:szCs w:val="20"/>
        </w:rPr>
        <w:t>hydrogen</w:t>
      </w:r>
      <w:r w:rsidRPr="00167EE1">
        <w:rPr>
          <w:w w:val="86"/>
          <w:sz w:val="20"/>
          <w:szCs w:val="20"/>
        </w:rPr>
        <w:t xml:space="preserve"> evolution reaction by photocatalytic splitting of aqueous </w:t>
      </w:r>
      <w:r w:rsidR="00A56391">
        <w:rPr>
          <w:w w:val="86"/>
          <w:sz w:val="20"/>
          <w:szCs w:val="20"/>
        </w:rPr>
        <w:t>h</w:t>
      </w:r>
      <w:r w:rsidRPr="00167EE1">
        <w:rPr>
          <w:w w:val="86"/>
          <w:sz w:val="20"/>
          <w:szCs w:val="20"/>
        </w:rPr>
        <w:t>ydrogen Iodide solution (HI</w:t>
      </w:r>
      <w:r w:rsidR="00A56391">
        <w:rPr>
          <w:w w:val="86"/>
          <w:sz w:val="20"/>
          <w:szCs w:val="20"/>
        </w:rPr>
        <w:t>)</w:t>
      </w:r>
      <w:r w:rsidRPr="00167EE1">
        <w:rPr>
          <w:w w:val="86"/>
          <w:sz w:val="20"/>
          <w:szCs w:val="20"/>
        </w:rPr>
        <w:t xml:space="preserve"> by visible light irradiation. The as synthesized MA</w:t>
      </w:r>
      <w:r w:rsidRPr="00A56391">
        <w:rPr>
          <w:w w:val="86"/>
          <w:sz w:val="20"/>
          <w:szCs w:val="20"/>
          <w:vertAlign w:val="subscript"/>
        </w:rPr>
        <w:t>3</w:t>
      </w:r>
      <w:r w:rsidRPr="00167EE1">
        <w:rPr>
          <w:w w:val="86"/>
          <w:sz w:val="20"/>
          <w:szCs w:val="20"/>
        </w:rPr>
        <w:t>Bi</w:t>
      </w:r>
      <w:r w:rsidRPr="00A56391">
        <w:rPr>
          <w:w w:val="86"/>
          <w:sz w:val="20"/>
          <w:szCs w:val="20"/>
          <w:vertAlign w:val="subscript"/>
        </w:rPr>
        <w:t>2</w:t>
      </w:r>
      <w:r w:rsidRPr="00167EE1">
        <w:rPr>
          <w:w w:val="86"/>
          <w:sz w:val="20"/>
          <w:szCs w:val="20"/>
        </w:rPr>
        <w:t>I</w:t>
      </w:r>
      <w:r w:rsidRPr="00A56391">
        <w:rPr>
          <w:w w:val="86"/>
          <w:sz w:val="20"/>
          <w:szCs w:val="20"/>
          <w:vertAlign w:val="subscript"/>
        </w:rPr>
        <w:t>9</w:t>
      </w:r>
      <w:r w:rsidRPr="00167EE1">
        <w:rPr>
          <w:w w:val="86"/>
          <w:sz w:val="20"/>
          <w:szCs w:val="20"/>
        </w:rPr>
        <w:t>@MoS</w:t>
      </w:r>
      <w:r w:rsidRPr="00A56391">
        <w:rPr>
          <w:w w:val="86"/>
          <w:sz w:val="20"/>
          <w:szCs w:val="20"/>
          <w:vertAlign w:val="subscript"/>
        </w:rPr>
        <w:t>2</w:t>
      </w:r>
      <w:r w:rsidRPr="00167EE1">
        <w:rPr>
          <w:w w:val="86"/>
          <w:sz w:val="20"/>
          <w:szCs w:val="20"/>
        </w:rPr>
        <w:t xml:space="preserve"> composite is characterized by using XRD, FT-IR, SEM, TEM, EDX, EIS, XPS and PL study.</w:t>
      </w:r>
      <w:r w:rsidRPr="00167EE1">
        <w:rPr>
          <w:w w:val="86"/>
          <w:sz w:val="20"/>
          <w:szCs w:val="20"/>
        </w:rPr>
        <w:tab/>
      </w:r>
      <w:r w:rsidR="0047732D" w:rsidRPr="0047732D">
        <w:rPr>
          <w:w w:val="86"/>
          <w:sz w:val="20"/>
          <w:szCs w:val="20"/>
        </w:rPr>
        <w:t>.</w:t>
      </w:r>
    </w:p>
    <w:p w14:paraId="5E9466DE" w14:textId="77777777" w:rsidR="00E3484C" w:rsidRDefault="00E3484C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p w14:paraId="1C2BF425" w14:textId="77777777" w:rsidR="00167EE1" w:rsidRDefault="00E3484C" w:rsidP="0047732D">
      <w:pPr>
        <w:adjustRightInd w:val="0"/>
        <w:spacing w:line="236" w:lineRule="exact"/>
        <w:ind w:left="142" w:right="592"/>
        <w:jc w:val="both"/>
        <w:rPr>
          <w:bCs/>
          <w:sz w:val="20"/>
          <w:szCs w:val="20"/>
        </w:rPr>
      </w:pPr>
      <w:r w:rsidRPr="000A15DB">
        <w:rPr>
          <w:b/>
          <w:bCs/>
          <w:sz w:val="20"/>
          <w:szCs w:val="20"/>
        </w:rPr>
        <w:t xml:space="preserve">Keywords: </w:t>
      </w:r>
      <w:r w:rsidR="00167EE1" w:rsidRPr="00167EE1">
        <w:rPr>
          <w:bCs/>
          <w:sz w:val="20"/>
          <w:szCs w:val="20"/>
        </w:rPr>
        <w:t>lead free perovskite, MoS2, composite, photocatalysis, hydrogen evolution</w:t>
      </w:r>
      <w:r w:rsidR="00167EE1" w:rsidRPr="00167EE1">
        <w:rPr>
          <w:bCs/>
          <w:sz w:val="20"/>
          <w:szCs w:val="20"/>
        </w:rPr>
        <w:t xml:space="preserve"> </w:t>
      </w:r>
    </w:p>
    <w:p w14:paraId="30F12557" w14:textId="1A26F56D" w:rsidR="00CB5EDD" w:rsidRDefault="005B6219" w:rsidP="00167EE1">
      <w:pPr>
        <w:adjustRightInd w:val="0"/>
        <w:spacing w:line="236" w:lineRule="exact"/>
        <w:ind w:left="142" w:right="592"/>
        <w:jc w:val="both"/>
        <w:rPr>
          <w:rFonts w:ascii="Verdana"/>
          <w:b/>
          <w:noProof/>
          <w:lang w:val="en-GB" w:eastAsia="en-GB"/>
        </w:rPr>
      </w:pPr>
      <w:r>
        <w:rPr>
          <w:rFonts w:ascii="Verdana"/>
          <w:b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550D372" wp14:editId="5994620F">
            <wp:simplePos x="0" y="0"/>
            <wp:positionH relativeFrom="column">
              <wp:posOffset>139700</wp:posOffset>
            </wp:positionH>
            <wp:positionV relativeFrom="paragraph">
              <wp:posOffset>256540</wp:posOffset>
            </wp:positionV>
            <wp:extent cx="5448300" cy="273431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1">
        <w:rPr>
          <w:rFonts w:ascii="Verdana"/>
          <w:b/>
          <w:noProof/>
          <w:lang w:val="en-GB" w:eastAsia="en-GB"/>
        </w:rPr>
        <w:t xml:space="preserve">  </w:t>
      </w:r>
    </w:p>
    <w:p w14:paraId="7520FA6C" w14:textId="0889F2B5" w:rsidR="00A56391" w:rsidRDefault="005B6219" w:rsidP="00A56391">
      <w:pPr>
        <w:adjustRightInd w:val="0"/>
        <w:spacing w:line="236" w:lineRule="exact"/>
        <w:ind w:left="142" w:right="592"/>
        <w:jc w:val="both"/>
        <w:rPr>
          <w:rFonts w:ascii="Verdana"/>
          <w:b/>
          <w:noProof/>
          <w:lang w:val="en-GB" w:eastAsia="en-GB"/>
        </w:rPr>
      </w:pPr>
      <w:r>
        <w:rPr>
          <w:noProof/>
        </w:rPr>
        <w:drawing>
          <wp:inline distT="0" distB="0" distL="0" distR="0" wp14:anchorId="53B2A6CA" wp14:editId="76D79A14">
            <wp:extent cx="5727700" cy="6518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0F3B" w14:textId="3375ECF8" w:rsidR="00A56391" w:rsidRPr="005B6219" w:rsidRDefault="00A56391" w:rsidP="00A56391">
      <w:pPr>
        <w:adjustRightInd w:val="0"/>
        <w:spacing w:line="236" w:lineRule="exact"/>
        <w:ind w:left="2302" w:right="592" w:firstLine="578"/>
        <w:jc w:val="both"/>
        <w:rPr>
          <w:w w:val="86"/>
          <w:sz w:val="20"/>
          <w:szCs w:val="20"/>
        </w:rPr>
      </w:pPr>
      <w:r w:rsidRPr="005B6219">
        <w:rPr>
          <w:b/>
          <w:noProof/>
          <w:lang w:val="en-GB" w:eastAsia="en-GB"/>
        </w:rPr>
        <w:t xml:space="preserve">Figure : </w:t>
      </w:r>
      <w:r w:rsidRPr="005B6219">
        <w:rPr>
          <w:w w:val="86"/>
        </w:rPr>
        <w:t>MA</w:t>
      </w:r>
      <w:r w:rsidRPr="005B6219">
        <w:rPr>
          <w:w w:val="86"/>
          <w:vertAlign w:val="subscript"/>
        </w:rPr>
        <w:t>3</w:t>
      </w:r>
      <w:r w:rsidRPr="005B6219">
        <w:rPr>
          <w:w w:val="86"/>
        </w:rPr>
        <w:t>Bi</w:t>
      </w:r>
      <w:r w:rsidRPr="005B6219">
        <w:rPr>
          <w:w w:val="86"/>
          <w:vertAlign w:val="subscript"/>
        </w:rPr>
        <w:t>2</w:t>
      </w:r>
      <w:r w:rsidRPr="005B6219">
        <w:rPr>
          <w:w w:val="86"/>
        </w:rPr>
        <w:t>I</w:t>
      </w:r>
      <w:r w:rsidRPr="005B6219">
        <w:rPr>
          <w:w w:val="86"/>
          <w:vertAlign w:val="subscript"/>
        </w:rPr>
        <w:t>9</w:t>
      </w:r>
      <w:r>
        <w:rPr>
          <w:w w:val="86"/>
        </w:rPr>
        <w:t>/</w:t>
      </w:r>
      <w:r w:rsidRPr="005B6219">
        <w:rPr>
          <w:w w:val="86"/>
        </w:rPr>
        <w:t>MoS</w:t>
      </w:r>
      <w:r w:rsidRPr="005B6219">
        <w:rPr>
          <w:w w:val="86"/>
          <w:vertAlign w:val="subscript"/>
        </w:rPr>
        <w:t>2</w:t>
      </w:r>
      <w:r w:rsidRPr="005B6219">
        <w:rPr>
          <w:w w:val="86"/>
        </w:rPr>
        <w:t xml:space="preserve"> heterojunction</w:t>
      </w:r>
    </w:p>
    <w:p w14:paraId="1AE3A895" w14:textId="77777777" w:rsidR="00A56391" w:rsidRDefault="00A56391" w:rsidP="0047732D">
      <w:pPr>
        <w:adjustRightInd w:val="0"/>
        <w:spacing w:line="236" w:lineRule="exact"/>
        <w:ind w:left="142" w:right="592"/>
        <w:jc w:val="both"/>
        <w:rPr>
          <w:w w:val="86"/>
          <w:sz w:val="20"/>
          <w:szCs w:val="20"/>
        </w:rPr>
      </w:pPr>
    </w:p>
    <w:sectPr w:rsidR="00A56391" w:rsidSect="00A34854">
      <w:headerReference w:type="default" r:id="rId9"/>
      <w:pgSz w:w="11900" w:h="16840"/>
      <w:pgMar w:top="1440" w:right="1440" w:bottom="110" w:left="1440" w:header="113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1896" w14:textId="77777777" w:rsidR="000541A1" w:rsidRDefault="000541A1" w:rsidP="00B71AAA">
      <w:r>
        <w:separator/>
      </w:r>
    </w:p>
  </w:endnote>
  <w:endnote w:type="continuationSeparator" w:id="0">
    <w:p w14:paraId="7E3730D8" w14:textId="77777777" w:rsidR="000541A1" w:rsidRDefault="000541A1" w:rsidP="00B71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78A59" w14:textId="77777777" w:rsidR="000541A1" w:rsidRDefault="000541A1" w:rsidP="00B71AAA">
      <w:r>
        <w:separator/>
      </w:r>
    </w:p>
  </w:footnote>
  <w:footnote w:type="continuationSeparator" w:id="0">
    <w:p w14:paraId="10C05F48" w14:textId="77777777" w:rsidR="000541A1" w:rsidRDefault="000541A1" w:rsidP="00B71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D3EAE" w14:textId="77777777" w:rsidR="00B71AAA" w:rsidRDefault="00B71AAA">
    <w:pPr>
      <w:pStyle w:val="Header"/>
    </w:pPr>
    <w:r>
      <w:t xml:space="preserve">                                                       </w:t>
    </w:r>
    <w:r>
      <w:rPr>
        <w:noProof/>
        <w:lang w:eastAsia="en-GB"/>
      </w:rPr>
      <w:drawing>
        <wp:inline distT="0" distB="0" distL="0" distR="0" wp14:anchorId="1DA9852A" wp14:editId="0B665A74">
          <wp:extent cx="1813560" cy="5969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3560" cy="59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AAA"/>
    <w:rsid w:val="000541A1"/>
    <w:rsid w:val="00167EE1"/>
    <w:rsid w:val="002830D1"/>
    <w:rsid w:val="003F4113"/>
    <w:rsid w:val="0047732D"/>
    <w:rsid w:val="00490C85"/>
    <w:rsid w:val="004E3C09"/>
    <w:rsid w:val="005B6219"/>
    <w:rsid w:val="005D0F15"/>
    <w:rsid w:val="00634564"/>
    <w:rsid w:val="00707F2E"/>
    <w:rsid w:val="00864CA9"/>
    <w:rsid w:val="009C351F"/>
    <w:rsid w:val="00A34854"/>
    <w:rsid w:val="00A56391"/>
    <w:rsid w:val="00B71AAA"/>
    <w:rsid w:val="00B87111"/>
    <w:rsid w:val="00C46F1B"/>
    <w:rsid w:val="00CB5EDD"/>
    <w:rsid w:val="00CD24D6"/>
    <w:rsid w:val="00D674A6"/>
    <w:rsid w:val="00E3484C"/>
    <w:rsid w:val="00F9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524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sid w:val="00B71AA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AA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71AAA"/>
  </w:style>
  <w:style w:type="paragraph" w:styleId="Footer">
    <w:name w:val="footer"/>
    <w:basedOn w:val="Normal"/>
    <w:link w:val="FooterChar"/>
    <w:uiPriority w:val="99"/>
    <w:unhideWhenUsed/>
    <w:rsid w:val="00B71AA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B71AAA"/>
  </w:style>
  <w:style w:type="paragraph" w:styleId="BodyText">
    <w:name w:val="Body Text"/>
    <w:basedOn w:val="Normal"/>
    <w:link w:val="BodyTextChar"/>
    <w:uiPriority w:val="1"/>
    <w:qFormat/>
    <w:rsid w:val="00B71AAA"/>
    <w:pPr>
      <w:ind w:left="1440" w:hanging="128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71AAA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47732D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C85"/>
    <w:pPr>
      <w:widowControl/>
      <w:autoSpaceDE/>
      <w:autoSpaceDN/>
    </w:pPr>
    <w:rPr>
      <w:rFonts w:ascii="Tahoma" w:hAnsi="Tahoma" w:cs="Tahoma"/>
      <w:sz w:val="16"/>
      <w:szCs w:val="16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C85"/>
    <w:rPr>
      <w:rFonts w:ascii="Tahoma" w:eastAsia="Times New Roman" w:hAnsi="Tahoma" w:cs="Tahoma"/>
      <w:sz w:val="16"/>
      <w:szCs w:val="16"/>
      <w:lang w:val="en-IN" w:eastAsia="en-IN"/>
    </w:rPr>
  </w:style>
  <w:style w:type="table" w:styleId="GridTable4-Accent3">
    <w:name w:val="Grid Table 4 Accent 3"/>
    <w:basedOn w:val="TableNormal"/>
    <w:uiPriority w:val="49"/>
    <w:rsid w:val="00A34854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FA76BFCC-B41A-BB46-B2F6-2191B82E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MAYUR JAGDISHBHAI</dc:creator>
  <cp:keywords/>
  <dc:description/>
  <cp:lastModifiedBy>Sushant Sharma</cp:lastModifiedBy>
  <cp:revision>2</cp:revision>
  <dcterms:created xsi:type="dcterms:W3CDTF">2023-04-20T15:34:00Z</dcterms:created>
  <dcterms:modified xsi:type="dcterms:W3CDTF">2023-04-20T15:34:00Z</dcterms:modified>
</cp:coreProperties>
</file>