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35A3" w:rsidRDefault="005728E2" w:rsidP="002735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Modification of a Nature Derived Antimicrobial Peptide </w:t>
      </w:r>
      <w:r w:rsidR="0079722C">
        <w:rPr>
          <w:rFonts w:ascii="Times New Roman" w:hAnsi="Times New Roman" w:cs="Times New Roman"/>
          <w:b/>
          <w:bCs/>
          <w:sz w:val="28"/>
          <w:szCs w:val="28"/>
        </w:rPr>
        <w:t xml:space="preserve">into Superior Analogues </w:t>
      </w:r>
      <w:r>
        <w:rPr>
          <w:rFonts w:ascii="Times New Roman" w:hAnsi="Times New Roman" w:cs="Times New Roman"/>
          <w:b/>
          <w:bCs/>
          <w:sz w:val="28"/>
          <w:szCs w:val="28"/>
        </w:rPr>
        <w:t>with Improved Antimicrobial Activity and Protease Resistance</w:t>
      </w:r>
    </w:p>
    <w:p w:rsidR="00BF35A3" w:rsidRPr="0079722C" w:rsidRDefault="00BF35A3" w:rsidP="00BF35A3">
      <w:pPr>
        <w:spacing w:line="240" w:lineRule="auto"/>
        <w:jc w:val="center"/>
        <w:rPr>
          <w:rFonts w:ascii="Times New Roman" w:hAnsi="Times New Roman" w:cs="Times New Roman"/>
          <w:sz w:val="20"/>
          <w:szCs w:val="20"/>
        </w:rPr>
      </w:pPr>
      <w:r w:rsidRPr="0079722C">
        <w:rPr>
          <w:rFonts w:ascii="Times New Roman" w:hAnsi="Times New Roman" w:cs="Times New Roman"/>
          <w:sz w:val="20"/>
          <w:szCs w:val="20"/>
          <w:u w:val="single"/>
        </w:rPr>
        <w:t>Tanumoy Sarkar</w:t>
      </w:r>
      <w:r w:rsidRPr="0079722C">
        <w:rPr>
          <w:rFonts w:ascii="Times New Roman" w:hAnsi="Times New Roman" w:cs="Times New Roman"/>
          <w:sz w:val="20"/>
          <w:szCs w:val="20"/>
        </w:rPr>
        <w:t>, Sunanda Chatterjee*</w:t>
      </w:r>
    </w:p>
    <w:p w:rsidR="00BF35A3" w:rsidRPr="0079722C" w:rsidRDefault="00BF35A3" w:rsidP="00BF35A3">
      <w:pPr>
        <w:spacing w:line="240" w:lineRule="auto"/>
        <w:jc w:val="center"/>
        <w:rPr>
          <w:rFonts w:ascii="Times New Roman" w:hAnsi="Times New Roman" w:cs="Times New Roman"/>
          <w:sz w:val="20"/>
          <w:szCs w:val="20"/>
        </w:rPr>
      </w:pPr>
      <w:r w:rsidRPr="0079722C">
        <w:rPr>
          <w:rFonts w:ascii="Times New Roman" w:hAnsi="Times New Roman" w:cs="Times New Roman"/>
          <w:sz w:val="20"/>
          <w:szCs w:val="20"/>
        </w:rPr>
        <w:t>Department of Chemistry, Indian Institute of Technology Guwahati, Assam- 781039, India</w:t>
      </w:r>
    </w:p>
    <w:p w:rsidR="0079722C" w:rsidRDefault="00000000" w:rsidP="0079722C">
      <w:pPr>
        <w:spacing w:line="240" w:lineRule="auto"/>
        <w:jc w:val="center"/>
        <w:rPr>
          <w:rFonts w:ascii="Times New Roman" w:hAnsi="Times New Roman" w:cs="Times New Roman"/>
          <w:i/>
          <w:iCs/>
          <w:sz w:val="20"/>
          <w:szCs w:val="20"/>
        </w:rPr>
      </w:pPr>
      <w:hyperlink r:id="rId4" w:history="1">
        <w:r w:rsidR="0079722C" w:rsidRPr="00912937">
          <w:rPr>
            <w:rStyle w:val="Hyperlink"/>
            <w:rFonts w:ascii="Times New Roman" w:hAnsi="Times New Roman" w:cs="Times New Roman"/>
            <w:i/>
            <w:iCs/>
            <w:sz w:val="20"/>
            <w:szCs w:val="20"/>
          </w:rPr>
          <w:t>sunanda.c@iitg.ac.in</w:t>
        </w:r>
      </w:hyperlink>
    </w:p>
    <w:p w:rsidR="00576F33" w:rsidRDefault="0079722C" w:rsidP="000F3F7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Most of the antibiotics used for the treatment of microbial infections and diseases caused by pathogenic microbes have </w:t>
      </w:r>
      <w:r w:rsidR="00216A2F">
        <w:rPr>
          <w:rFonts w:ascii="Times New Roman" w:hAnsi="Times New Roman" w:cs="Times New Roman"/>
          <w:sz w:val="20"/>
          <w:szCs w:val="20"/>
        </w:rPr>
        <w:t xml:space="preserve">either become </w:t>
      </w:r>
      <w:r>
        <w:rPr>
          <w:rFonts w:ascii="Times New Roman" w:hAnsi="Times New Roman" w:cs="Times New Roman"/>
          <w:sz w:val="20"/>
          <w:szCs w:val="20"/>
        </w:rPr>
        <w:t xml:space="preserve">useless </w:t>
      </w:r>
      <w:r w:rsidR="00216A2F">
        <w:rPr>
          <w:rFonts w:ascii="Times New Roman" w:hAnsi="Times New Roman" w:cs="Times New Roman"/>
          <w:sz w:val="20"/>
          <w:szCs w:val="20"/>
        </w:rPr>
        <w:t xml:space="preserve">or are on the verge of becoming useless </w:t>
      </w:r>
      <w:r>
        <w:rPr>
          <w:rFonts w:ascii="Times New Roman" w:hAnsi="Times New Roman" w:cs="Times New Roman"/>
          <w:sz w:val="20"/>
          <w:szCs w:val="20"/>
        </w:rPr>
        <w:t xml:space="preserve">owing to their </w:t>
      </w:r>
      <w:r w:rsidR="00216A2F">
        <w:rPr>
          <w:rFonts w:ascii="Times New Roman" w:hAnsi="Times New Roman" w:cs="Times New Roman"/>
          <w:sz w:val="20"/>
          <w:szCs w:val="20"/>
        </w:rPr>
        <w:t>reckless</w:t>
      </w:r>
      <w:r>
        <w:rPr>
          <w:rFonts w:ascii="Times New Roman" w:hAnsi="Times New Roman" w:cs="Times New Roman"/>
          <w:sz w:val="20"/>
          <w:szCs w:val="20"/>
        </w:rPr>
        <w:t xml:space="preserve"> and unnecessary usages. Microbes have evolved at rate</w:t>
      </w:r>
      <w:r w:rsidR="00216A2F">
        <w:rPr>
          <w:rFonts w:ascii="Times New Roman" w:hAnsi="Times New Roman" w:cs="Times New Roman"/>
          <w:sz w:val="20"/>
          <w:szCs w:val="20"/>
        </w:rPr>
        <w:t>s</w:t>
      </w:r>
      <w:r>
        <w:rPr>
          <w:rFonts w:ascii="Times New Roman" w:hAnsi="Times New Roman" w:cs="Times New Roman"/>
          <w:sz w:val="20"/>
          <w:szCs w:val="20"/>
        </w:rPr>
        <w:t xml:space="preserve"> faster than the </w:t>
      </w:r>
      <w:r w:rsidR="00B05C35">
        <w:rPr>
          <w:rFonts w:ascii="Times New Roman" w:hAnsi="Times New Roman" w:cs="Times New Roman"/>
          <w:sz w:val="20"/>
          <w:szCs w:val="20"/>
        </w:rPr>
        <w:t xml:space="preserve">rate of discovery of new antimicrobial drugs or antibiotics. </w:t>
      </w:r>
      <w:r w:rsidR="00216A2F">
        <w:rPr>
          <w:rFonts w:ascii="Times New Roman" w:hAnsi="Times New Roman" w:cs="Times New Roman"/>
          <w:sz w:val="20"/>
          <w:szCs w:val="20"/>
        </w:rPr>
        <w:t>Therefore, a</w:t>
      </w:r>
      <w:r w:rsidR="00B05C35">
        <w:rPr>
          <w:rFonts w:ascii="Times New Roman" w:hAnsi="Times New Roman" w:cs="Times New Roman"/>
          <w:sz w:val="20"/>
          <w:szCs w:val="20"/>
        </w:rPr>
        <w:t xml:space="preserve">lternative drugs with lesser scope for the microbes to evolve or resist need to be developed. Antimicrobial peptides that </w:t>
      </w:r>
      <w:r w:rsidR="000F3F77">
        <w:rPr>
          <w:rFonts w:ascii="Times New Roman" w:hAnsi="Times New Roman" w:cs="Times New Roman"/>
          <w:sz w:val="20"/>
          <w:szCs w:val="20"/>
        </w:rPr>
        <w:t xml:space="preserve">are abundantly available in nature and </w:t>
      </w:r>
      <w:r w:rsidR="00B05C35">
        <w:rPr>
          <w:rFonts w:ascii="Times New Roman" w:hAnsi="Times New Roman" w:cs="Times New Roman"/>
          <w:sz w:val="20"/>
          <w:szCs w:val="20"/>
        </w:rPr>
        <w:t xml:space="preserve">constitute the primary line of defense in most of the </w:t>
      </w:r>
      <w:r w:rsidR="000F3F77">
        <w:rPr>
          <w:rFonts w:ascii="Times New Roman" w:hAnsi="Times New Roman" w:cs="Times New Roman"/>
          <w:sz w:val="20"/>
          <w:szCs w:val="20"/>
        </w:rPr>
        <w:t xml:space="preserve">living organisms may be </w:t>
      </w:r>
      <w:r w:rsidR="00A9648C">
        <w:rPr>
          <w:rFonts w:ascii="Times New Roman" w:hAnsi="Times New Roman" w:cs="Times New Roman"/>
          <w:sz w:val="20"/>
          <w:szCs w:val="20"/>
        </w:rPr>
        <w:t>considered</w:t>
      </w:r>
      <w:r w:rsidR="000F3F77">
        <w:rPr>
          <w:rFonts w:ascii="Times New Roman" w:hAnsi="Times New Roman" w:cs="Times New Roman"/>
          <w:sz w:val="20"/>
          <w:szCs w:val="20"/>
        </w:rPr>
        <w:t xml:space="preserve"> as </w:t>
      </w:r>
      <w:r w:rsidR="00A9648C">
        <w:rPr>
          <w:rFonts w:ascii="Times New Roman" w:hAnsi="Times New Roman" w:cs="Times New Roman"/>
          <w:sz w:val="20"/>
          <w:szCs w:val="20"/>
        </w:rPr>
        <w:t xml:space="preserve">an </w:t>
      </w:r>
      <w:r w:rsidR="000F3F77">
        <w:rPr>
          <w:rFonts w:ascii="Times New Roman" w:hAnsi="Times New Roman" w:cs="Times New Roman"/>
          <w:sz w:val="20"/>
          <w:szCs w:val="20"/>
        </w:rPr>
        <w:t xml:space="preserve">alternative. However, low bioavailability due to serum </w:t>
      </w:r>
      <w:r w:rsidR="00A9648C">
        <w:rPr>
          <w:rFonts w:ascii="Times New Roman" w:hAnsi="Times New Roman" w:cs="Times New Roman"/>
          <w:sz w:val="20"/>
          <w:szCs w:val="20"/>
        </w:rPr>
        <w:t>in</w:t>
      </w:r>
      <w:r w:rsidR="000F3F77">
        <w:rPr>
          <w:rFonts w:ascii="Times New Roman" w:hAnsi="Times New Roman" w:cs="Times New Roman"/>
          <w:sz w:val="20"/>
          <w:szCs w:val="20"/>
        </w:rPr>
        <w:t>stability, high cytotoxicity, and high cost of production limit their commercial production. Synthetic modifications involving</w:t>
      </w:r>
      <w:r w:rsidR="00D41F58">
        <w:rPr>
          <w:rFonts w:ascii="Times New Roman" w:hAnsi="Times New Roman" w:cs="Times New Roman"/>
          <w:sz w:val="20"/>
          <w:szCs w:val="20"/>
        </w:rPr>
        <w:t xml:space="preserve"> </w:t>
      </w:r>
      <w:r w:rsidR="00CF5DC0">
        <w:rPr>
          <w:rFonts w:ascii="Times New Roman" w:hAnsi="Times New Roman" w:cs="Times New Roman"/>
          <w:sz w:val="20"/>
          <w:szCs w:val="20"/>
        </w:rPr>
        <w:t>sequence modification, incorporation of</w:t>
      </w:r>
      <w:r w:rsidR="000F3F77">
        <w:rPr>
          <w:rFonts w:ascii="Times New Roman" w:hAnsi="Times New Roman" w:cs="Times New Roman"/>
          <w:sz w:val="20"/>
          <w:szCs w:val="20"/>
        </w:rPr>
        <w:t xml:space="preserve"> unnatural amino acid</w:t>
      </w:r>
      <w:r w:rsidR="00C127DD">
        <w:rPr>
          <w:rFonts w:ascii="Times New Roman" w:hAnsi="Times New Roman" w:cs="Times New Roman"/>
          <w:sz w:val="20"/>
          <w:szCs w:val="20"/>
        </w:rPr>
        <w:t>s</w:t>
      </w:r>
      <w:r w:rsidR="000F3F77">
        <w:rPr>
          <w:rFonts w:ascii="Times New Roman" w:hAnsi="Times New Roman" w:cs="Times New Roman"/>
          <w:sz w:val="20"/>
          <w:szCs w:val="20"/>
        </w:rPr>
        <w:t xml:space="preserve"> to combat </w:t>
      </w:r>
      <w:r w:rsidR="00C127DD">
        <w:rPr>
          <w:rFonts w:ascii="Times New Roman" w:hAnsi="Times New Roman" w:cs="Times New Roman"/>
          <w:sz w:val="20"/>
          <w:szCs w:val="20"/>
        </w:rPr>
        <w:t xml:space="preserve">serum degradation </w:t>
      </w:r>
      <w:r w:rsidR="00F16AE3">
        <w:rPr>
          <w:rFonts w:ascii="Times New Roman" w:hAnsi="Times New Roman" w:cs="Times New Roman"/>
          <w:sz w:val="20"/>
          <w:szCs w:val="20"/>
        </w:rPr>
        <w:t>are some</w:t>
      </w:r>
      <w:r w:rsidR="00CF5DC0">
        <w:rPr>
          <w:rFonts w:ascii="Times New Roman" w:hAnsi="Times New Roman" w:cs="Times New Roman"/>
          <w:sz w:val="20"/>
          <w:szCs w:val="20"/>
        </w:rPr>
        <w:t xml:space="preserve"> of the</w:t>
      </w:r>
      <w:r w:rsidR="00F16AE3">
        <w:rPr>
          <w:rFonts w:ascii="Times New Roman" w:hAnsi="Times New Roman" w:cs="Times New Roman"/>
          <w:sz w:val="20"/>
          <w:szCs w:val="20"/>
        </w:rPr>
        <w:t xml:space="preserve"> possible ways to </w:t>
      </w:r>
      <w:r w:rsidR="00216A2F">
        <w:rPr>
          <w:rFonts w:ascii="Times New Roman" w:hAnsi="Times New Roman" w:cs="Times New Roman"/>
          <w:sz w:val="20"/>
          <w:szCs w:val="20"/>
        </w:rPr>
        <w:t>tackle</w:t>
      </w:r>
      <w:r w:rsidR="00F16AE3">
        <w:rPr>
          <w:rFonts w:ascii="Times New Roman" w:hAnsi="Times New Roman" w:cs="Times New Roman"/>
          <w:sz w:val="20"/>
          <w:szCs w:val="20"/>
        </w:rPr>
        <w:t xml:space="preserve"> the limitations of the naturally obtained AMPs.</w:t>
      </w:r>
      <w:r w:rsidR="0043069A" w:rsidRPr="00ED6B20">
        <w:rPr>
          <w:rFonts w:ascii="Times New Roman" w:hAnsi="Times New Roman" w:cs="Times New Roman"/>
          <w:sz w:val="20"/>
          <w:szCs w:val="20"/>
        </w:rPr>
        <w:t xml:space="preserve"> </w:t>
      </w:r>
      <w:r w:rsidR="00576F33">
        <w:rPr>
          <w:rFonts w:ascii="Times New Roman" w:hAnsi="Times New Roman" w:cs="Times New Roman"/>
          <w:sz w:val="20"/>
          <w:szCs w:val="20"/>
        </w:rPr>
        <w:t xml:space="preserve">Here in this work, we have designed and synthesized a series of peptides </w:t>
      </w:r>
      <w:r w:rsidR="00A9648C">
        <w:rPr>
          <w:rFonts w:ascii="Times New Roman" w:hAnsi="Times New Roman" w:cs="Times New Roman"/>
          <w:sz w:val="20"/>
          <w:szCs w:val="20"/>
        </w:rPr>
        <w:t xml:space="preserve">based on the sequence of a naturally obtained </w:t>
      </w:r>
      <w:r w:rsidR="00D41F58">
        <w:rPr>
          <w:rFonts w:ascii="Times New Roman" w:hAnsi="Times New Roman" w:cs="Times New Roman"/>
          <w:sz w:val="20"/>
          <w:szCs w:val="20"/>
        </w:rPr>
        <w:t xml:space="preserve">antimicrobial </w:t>
      </w:r>
      <w:r w:rsidR="00A9648C">
        <w:rPr>
          <w:rFonts w:ascii="Times New Roman" w:hAnsi="Times New Roman" w:cs="Times New Roman"/>
          <w:sz w:val="20"/>
          <w:szCs w:val="20"/>
        </w:rPr>
        <w:t xml:space="preserve">peptide </w:t>
      </w:r>
      <w:proofErr w:type="spellStart"/>
      <w:r w:rsidR="00A9648C">
        <w:rPr>
          <w:rFonts w:ascii="Times New Roman" w:hAnsi="Times New Roman" w:cs="Times New Roman"/>
          <w:sz w:val="20"/>
          <w:szCs w:val="20"/>
        </w:rPr>
        <w:t>Jelleine</w:t>
      </w:r>
      <w:proofErr w:type="spellEnd"/>
      <w:r w:rsidR="00A9648C">
        <w:rPr>
          <w:rFonts w:ascii="Times New Roman" w:hAnsi="Times New Roman" w:cs="Times New Roman"/>
          <w:sz w:val="20"/>
          <w:szCs w:val="20"/>
        </w:rPr>
        <w:t>-I (JC)</w:t>
      </w:r>
      <w:r w:rsidR="00076472">
        <w:rPr>
          <w:rFonts w:ascii="Times New Roman" w:hAnsi="Times New Roman" w:cs="Times New Roman"/>
          <w:sz w:val="20"/>
          <w:szCs w:val="20"/>
        </w:rPr>
        <w:t>,</w:t>
      </w:r>
      <w:r w:rsidR="00576F33">
        <w:rPr>
          <w:rFonts w:ascii="Times New Roman" w:hAnsi="Times New Roman" w:cs="Times New Roman"/>
          <w:sz w:val="20"/>
          <w:szCs w:val="20"/>
        </w:rPr>
        <w:t xml:space="preserve"> </w:t>
      </w:r>
      <w:r w:rsidR="00D41F58">
        <w:rPr>
          <w:rFonts w:ascii="Times New Roman" w:hAnsi="Times New Roman" w:cs="Times New Roman"/>
          <w:sz w:val="20"/>
          <w:szCs w:val="20"/>
        </w:rPr>
        <w:t xml:space="preserve">(1) </w:t>
      </w:r>
      <w:r w:rsidR="00576F33">
        <w:rPr>
          <w:rFonts w:ascii="Times New Roman" w:hAnsi="Times New Roman" w:cs="Times New Roman"/>
          <w:sz w:val="20"/>
          <w:szCs w:val="20"/>
        </w:rPr>
        <w:t xml:space="preserve">incorporating tryptophan, </w:t>
      </w:r>
      <w:r w:rsidR="00D41F58">
        <w:rPr>
          <w:rFonts w:ascii="Times New Roman" w:hAnsi="Times New Roman" w:cs="Times New Roman"/>
          <w:sz w:val="20"/>
          <w:szCs w:val="20"/>
        </w:rPr>
        <w:t xml:space="preserve">(2) </w:t>
      </w:r>
      <w:r w:rsidR="00576F33">
        <w:rPr>
          <w:rFonts w:ascii="Times New Roman" w:hAnsi="Times New Roman" w:cs="Times New Roman"/>
          <w:sz w:val="20"/>
          <w:szCs w:val="20"/>
        </w:rPr>
        <w:t xml:space="preserve">substituting lysine with its unnatural analogue </w:t>
      </w:r>
      <w:proofErr w:type="spellStart"/>
      <w:r w:rsidR="00576F33">
        <w:rPr>
          <w:rFonts w:ascii="Times New Roman" w:hAnsi="Times New Roman" w:cs="Times New Roman"/>
          <w:sz w:val="20"/>
          <w:szCs w:val="20"/>
        </w:rPr>
        <w:t>diaminobutyric</w:t>
      </w:r>
      <w:proofErr w:type="spellEnd"/>
      <w:r w:rsidR="00576F33">
        <w:rPr>
          <w:rFonts w:ascii="Times New Roman" w:hAnsi="Times New Roman" w:cs="Times New Roman"/>
          <w:sz w:val="20"/>
          <w:szCs w:val="20"/>
        </w:rPr>
        <w:t xml:space="preserve"> acid (Dab</w:t>
      </w:r>
      <w:r w:rsidR="00076472">
        <w:rPr>
          <w:rFonts w:ascii="Times New Roman" w:hAnsi="Times New Roman" w:cs="Times New Roman"/>
          <w:sz w:val="20"/>
          <w:szCs w:val="20"/>
        </w:rPr>
        <w:t>)</w:t>
      </w:r>
      <w:r w:rsidR="00CF5DC0">
        <w:rPr>
          <w:rFonts w:ascii="Times New Roman" w:hAnsi="Times New Roman" w:cs="Times New Roman"/>
          <w:sz w:val="20"/>
          <w:szCs w:val="20"/>
        </w:rPr>
        <w:t xml:space="preserve">, </w:t>
      </w:r>
      <w:r w:rsidR="00D41F58">
        <w:rPr>
          <w:rFonts w:ascii="Times New Roman" w:hAnsi="Times New Roman" w:cs="Times New Roman"/>
          <w:sz w:val="20"/>
          <w:szCs w:val="20"/>
        </w:rPr>
        <w:t xml:space="preserve">(3) </w:t>
      </w:r>
      <w:r w:rsidR="00CF5DC0">
        <w:rPr>
          <w:rFonts w:ascii="Times New Roman" w:hAnsi="Times New Roman" w:cs="Times New Roman"/>
          <w:sz w:val="20"/>
          <w:szCs w:val="20"/>
        </w:rPr>
        <w:t>increasing positive charge</w:t>
      </w:r>
      <w:r w:rsidR="00076472">
        <w:rPr>
          <w:rFonts w:ascii="Times New Roman" w:hAnsi="Times New Roman" w:cs="Times New Roman"/>
          <w:sz w:val="20"/>
          <w:szCs w:val="20"/>
        </w:rPr>
        <w:t>.</w:t>
      </w:r>
      <w:r w:rsidR="00576F33">
        <w:rPr>
          <w:rFonts w:ascii="Times New Roman" w:hAnsi="Times New Roman" w:cs="Times New Roman"/>
          <w:sz w:val="20"/>
          <w:szCs w:val="20"/>
        </w:rPr>
        <w:t xml:space="preserve"> </w:t>
      </w:r>
      <w:r w:rsidR="00576F33" w:rsidRPr="00ED6B20">
        <w:rPr>
          <w:rFonts w:ascii="Times New Roman" w:hAnsi="Times New Roman" w:cs="Times New Roman"/>
          <w:sz w:val="20"/>
          <w:szCs w:val="20"/>
        </w:rPr>
        <w:t>Out of the modified peptides, J3 (PWDabLDabLDabL-CONH</w:t>
      </w:r>
      <w:r w:rsidR="00576F33" w:rsidRPr="00ED6B20">
        <w:rPr>
          <w:rFonts w:ascii="Times New Roman" w:hAnsi="Times New Roman" w:cs="Times New Roman"/>
          <w:sz w:val="20"/>
          <w:szCs w:val="20"/>
          <w:vertAlign w:val="subscript"/>
        </w:rPr>
        <w:t>2</w:t>
      </w:r>
      <w:r w:rsidR="00576F33" w:rsidRPr="00ED6B20">
        <w:rPr>
          <w:rFonts w:ascii="Times New Roman" w:hAnsi="Times New Roman" w:cs="Times New Roman"/>
          <w:sz w:val="20"/>
          <w:szCs w:val="20"/>
        </w:rPr>
        <w:t>) and J4 (DabWDabLDabLDabL-CONH</w:t>
      </w:r>
      <w:r w:rsidR="00576F33" w:rsidRPr="00ED6B20">
        <w:rPr>
          <w:rFonts w:ascii="Times New Roman" w:hAnsi="Times New Roman" w:cs="Times New Roman"/>
          <w:sz w:val="20"/>
          <w:szCs w:val="20"/>
          <w:vertAlign w:val="subscript"/>
        </w:rPr>
        <w:t>2</w:t>
      </w:r>
      <w:r w:rsidR="00576F33" w:rsidRPr="00ED6B20">
        <w:rPr>
          <w:rFonts w:ascii="Times New Roman" w:hAnsi="Times New Roman" w:cs="Times New Roman"/>
          <w:sz w:val="20"/>
          <w:szCs w:val="20"/>
        </w:rPr>
        <w:t xml:space="preserve">) were found to </w:t>
      </w:r>
      <w:r w:rsidR="009D67C1">
        <w:rPr>
          <w:rFonts w:ascii="Times New Roman" w:hAnsi="Times New Roman" w:cs="Times New Roman"/>
          <w:sz w:val="20"/>
          <w:szCs w:val="20"/>
        </w:rPr>
        <w:t xml:space="preserve">have </w:t>
      </w:r>
      <w:r w:rsidR="00576F33">
        <w:rPr>
          <w:rFonts w:ascii="Times New Roman" w:hAnsi="Times New Roman" w:cs="Times New Roman"/>
          <w:sz w:val="20"/>
          <w:szCs w:val="20"/>
        </w:rPr>
        <w:t>enhanced antimicrobial activity tested against a series of ESKAPE group gram-negative and gram-posi</w:t>
      </w:r>
      <w:r w:rsidR="009D67C1">
        <w:rPr>
          <w:rFonts w:ascii="Times New Roman" w:hAnsi="Times New Roman" w:cs="Times New Roman"/>
          <w:sz w:val="20"/>
          <w:szCs w:val="20"/>
        </w:rPr>
        <w:t xml:space="preserve">tive </w:t>
      </w:r>
      <w:r w:rsidR="00F379BB">
        <w:rPr>
          <w:rFonts w:ascii="Times New Roman" w:hAnsi="Times New Roman" w:cs="Times New Roman"/>
          <w:sz w:val="20"/>
          <w:szCs w:val="20"/>
        </w:rPr>
        <w:t xml:space="preserve">bacteria as well </w:t>
      </w:r>
      <w:r w:rsidR="00216A2F">
        <w:rPr>
          <w:rFonts w:ascii="Times New Roman" w:hAnsi="Times New Roman" w:cs="Times New Roman"/>
          <w:sz w:val="20"/>
          <w:szCs w:val="20"/>
        </w:rPr>
        <w:t>as fungus</w:t>
      </w:r>
      <w:r w:rsidR="00F379BB">
        <w:rPr>
          <w:rFonts w:ascii="Times New Roman" w:hAnsi="Times New Roman" w:cs="Times New Roman"/>
          <w:sz w:val="20"/>
          <w:szCs w:val="20"/>
        </w:rPr>
        <w:t>,</w:t>
      </w:r>
      <w:r w:rsidR="009D67C1">
        <w:rPr>
          <w:rFonts w:ascii="Times New Roman" w:hAnsi="Times New Roman" w:cs="Times New Roman"/>
          <w:sz w:val="20"/>
          <w:szCs w:val="20"/>
        </w:rPr>
        <w:t xml:space="preserve"> </w:t>
      </w:r>
      <w:r w:rsidR="00576F33">
        <w:rPr>
          <w:rFonts w:ascii="Times New Roman" w:hAnsi="Times New Roman" w:cs="Times New Roman"/>
          <w:sz w:val="20"/>
          <w:szCs w:val="20"/>
        </w:rPr>
        <w:t>an</w:t>
      </w:r>
      <w:r w:rsidR="00F379BB">
        <w:rPr>
          <w:rFonts w:ascii="Times New Roman" w:hAnsi="Times New Roman" w:cs="Times New Roman"/>
          <w:sz w:val="20"/>
          <w:szCs w:val="20"/>
        </w:rPr>
        <w:t xml:space="preserve">d an </w:t>
      </w:r>
      <w:r w:rsidR="00576F33">
        <w:rPr>
          <w:rFonts w:ascii="Times New Roman" w:hAnsi="Times New Roman" w:cs="Times New Roman"/>
          <w:sz w:val="20"/>
          <w:szCs w:val="20"/>
        </w:rPr>
        <w:t xml:space="preserve">improved serum stability </w:t>
      </w:r>
      <w:r w:rsidR="009D67C1">
        <w:rPr>
          <w:rFonts w:ascii="Times New Roman" w:hAnsi="Times New Roman" w:cs="Times New Roman"/>
          <w:sz w:val="20"/>
          <w:szCs w:val="20"/>
        </w:rPr>
        <w:t xml:space="preserve">compared to its parent sequence. </w:t>
      </w:r>
      <w:r w:rsidR="009D67C1" w:rsidRPr="00ED6B20">
        <w:rPr>
          <w:rFonts w:ascii="Times New Roman" w:hAnsi="Times New Roman" w:cs="Times New Roman"/>
          <w:sz w:val="20"/>
          <w:szCs w:val="20"/>
        </w:rPr>
        <w:t>Peptide</w:t>
      </w:r>
      <w:r w:rsidR="00D0102F">
        <w:rPr>
          <w:rFonts w:ascii="Times New Roman" w:hAnsi="Times New Roman" w:cs="Times New Roman"/>
          <w:sz w:val="20"/>
          <w:szCs w:val="20"/>
        </w:rPr>
        <w:t>s</w:t>
      </w:r>
      <w:r w:rsidR="009D67C1" w:rsidRPr="00ED6B20">
        <w:rPr>
          <w:rFonts w:ascii="Times New Roman" w:hAnsi="Times New Roman" w:cs="Times New Roman"/>
          <w:sz w:val="20"/>
          <w:szCs w:val="20"/>
        </w:rPr>
        <w:t xml:space="preserve"> J3 </w:t>
      </w:r>
      <w:r w:rsidR="00CF5DC0">
        <w:rPr>
          <w:rFonts w:ascii="Times New Roman" w:hAnsi="Times New Roman" w:cs="Times New Roman"/>
          <w:sz w:val="20"/>
          <w:szCs w:val="20"/>
        </w:rPr>
        <w:t xml:space="preserve">and J4 </w:t>
      </w:r>
      <w:r w:rsidR="009D67C1" w:rsidRPr="00ED6B20">
        <w:rPr>
          <w:rFonts w:ascii="Times New Roman" w:hAnsi="Times New Roman" w:cs="Times New Roman"/>
          <w:sz w:val="20"/>
          <w:szCs w:val="20"/>
        </w:rPr>
        <w:t xml:space="preserve">displayed </w:t>
      </w:r>
      <w:r w:rsidR="00CF5DC0">
        <w:rPr>
          <w:rFonts w:ascii="Times New Roman" w:hAnsi="Times New Roman" w:cs="Times New Roman"/>
          <w:sz w:val="20"/>
          <w:szCs w:val="20"/>
        </w:rPr>
        <w:t>excellent</w:t>
      </w:r>
      <w:r w:rsidR="009D67C1" w:rsidRPr="00ED6B20">
        <w:rPr>
          <w:rFonts w:ascii="Times New Roman" w:hAnsi="Times New Roman" w:cs="Times New Roman"/>
          <w:sz w:val="20"/>
          <w:szCs w:val="20"/>
        </w:rPr>
        <w:t xml:space="preserve"> killing </w:t>
      </w:r>
      <w:r w:rsidR="00CF5DC0">
        <w:rPr>
          <w:rFonts w:ascii="Times New Roman" w:hAnsi="Times New Roman" w:cs="Times New Roman"/>
          <w:sz w:val="20"/>
          <w:szCs w:val="20"/>
        </w:rPr>
        <w:t>kinetics</w:t>
      </w:r>
      <w:r w:rsidR="009D67C1" w:rsidRPr="00ED6B20">
        <w:rPr>
          <w:rFonts w:ascii="Times New Roman" w:hAnsi="Times New Roman" w:cs="Times New Roman"/>
          <w:sz w:val="20"/>
          <w:szCs w:val="20"/>
        </w:rPr>
        <w:t xml:space="preserve"> against </w:t>
      </w:r>
      <w:r w:rsidR="009D67C1" w:rsidRPr="00ED6B20">
        <w:rPr>
          <w:rFonts w:ascii="Times New Roman" w:hAnsi="Times New Roman" w:cs="Times New Roman"/>
          <w:i/>
          <w:iCs/>
          <w:sz w:val="20"/>
          <w:szCs w:val="20"/>
        </w:rPr>
        <w:t>P. aeruginosa</w:t>
      </w:r>
      <w:r w:rsidR="00216A2F">
        <w:rPr>
          <w:rFonts w:ascii="Times New Roman" w:hAnsi="Times New Roman" w:cs="Times New Roman"/>
          <w:iCs/>
          <w:sz w:val="20"/>
          <w:szCs w:val="20"/>
        </w:rPr>
        <w:t xml:space="preserve"> at their respective MICs</w:t>
      </w:r>
      <w:r w:rsidR="009D67C1" w:rsidRPr="00ED6B20">
        <w:rPr>
          <w:rFonts w:ascii="Times New Roman" w:hAnsi="Times New Roman" w:cs="Times New Roman"/>
          <w:sz w:val="20"/>
          <w:szCs w:val="20"/>
        </w:rPr>
        <w:t>.</w:t>
      </w:r>
      <w:r w:rsidR="009D67C1">
        <w:rPr>
          <w:rFonts w:ascii="Times New Roman" w:hAnsi="Times New Roman" w:cs="Times New Roman"/>
          <w:sz w:val="20"/>
          <w:szCs w:val="20"/>
        </w:rPr>
        <w:t xml:space="preserve"> Peptides were non-cytotoxic against two mammalian cell lines tested HDF and HeLa. </w:t>
      </w:r>
      <w:r w:rsidR="00D46C5E">
        <w:rPr>
          <w:rFonts w:ascii="Times New Roman" w:hAnsi="Times New Roman" w:cs="Times New Roman"/>
          <w:sz w:val="20"/>
          <w:szCs w:val="20"/>
        </w:rPr>
        <w:t xml:space="preserve">Peptides were also non-hemolytic upto a very high concentration. </w:t>
      </w:r>
      <w:r w:rsidR="009D67C1">
        <w:rPr>
          <w:rFonts w:ascii="Times New Roman" w:hAnsi="Times New Roman" w:cs="Times New Roman"/>
          <w:sz w:val="20"/>
          <w:szCs w:val="20"/>
        </w:rPr>
        <w:t xml:space="preserve">Peptides were found to be membranolytic from FESEM imaging. CD </w:t>
      </w:r>
      <w:r w:rsidR="00F379BB">
        <w:rPr>
          <w:rFonts w:ascii="Times New Roman" w:hAnsi="Times New Roman" w:cs="Times New Roman"/>
          <w:sz w:val="20"/>
          <w:szCs w:val="20"/>
        </w:rPr>
        <w:t>experiments</w:t>
      </w:r>
      <w:r w:rsidR="009D67C1">
        <w:rPr>
          <w:rFonts w:ascii="Times New Roman" w:hAnsi="Times New Roman" w:cs="Times New Roman"/>
          <w:sz w:val="20"/>
          <w:szCs w:val="20"/>
        </w:rPr>
        <w:t xml:space="preserve"> in the presence of membrane mimics</w:t>
      </w:r>
      <w:r w:rsidR="00F379BB">
        <w:rPr>
          <w:rFonts w:ascii="Times New Roman" w:hAnsi="Times New Roman" w:cs="Times New Roman"/>
          <w:sz w:val="20"/>
          <w:szCs w:val="20"/>
        </w:rPr>
        <w:t xml:space="preserve"> as well as live cells</w:t>
      </w:r>
      <w:r w:rsidR="009D67C1">
        <w:rPr>
          <w:rFonts w:ascii="Times New Roman" w:hAnsi="Times New Roman" w:cs="Times New Roman"/>
          <w:sz w:val="20"/>
          <w:szCs w:val="20"/>
        </w:rPr>
        <w:t xml:space="preserve"> implied specific bacterial selectivity of the modified peptides. A series of fluorescence studies involving both bacterial as well as mammalian membrane mimic also proved the bactericidal but non-cytotoxic nature</w:t>
      </w:r>
      <w:r w:rsidR="00216A2F">
        <w:rPr>
          <w:rFonts w:ascii="Times New Roman" w:hAnsi="Times New Roman" w:cs="Times New Roman"/>
          <w:sz w:val="20"/>
          <w:szCs w:val="20"/>
        </w:rPr>
        <w:t xml:space="preserve"> of the peptides</w:t>
      </w:r>
      <w:r w:rsidR="009D67C1">
        <w:rPr>
          <w:rFonts w:ascii="Times New Roman" w:hAnsi="Times New Roman" w:cs="Times New Roman"/>
          <w:sz w:val="20"/>
          <w:szCs w:val="20"/>
        </w:rPr>
        <w:t xml:space="preserve">. Several studies like inner membrane permeation, outer membrane permeation, confocal microscopy further confirmed their membranolytic mode of actions. Studied involving interactions of the peptides with both bacterial as well as mammalian membrane mimic were assessed </w:t>
      </w:r>
      <w:r w:rsidR="006779D6">
        <w:rPr>
          <w:rFonts w:ascii="Times New Roman" w:hAnsi="Times New Roman" w:cs="Times New Roman"/>
          <w:sz w:val="20"/>
          <w:szCs w:val="20"/>
        </w:rPr>
        <w:t xml:space="preserve">through ITC which also led to the conclusion of bacterial membrane selectivity of the peptides. Molecular dynamics simulations studies revealed strong interaction of the peptide J3 with model </w:t>
      </w:r>
      <w:r w:rsidR="00D1551C">
        <w:rPr>
          <w:rFonts w:ascii="Times New Roman" w:hAnsi="Times New Roman" w:cs="Times New Roman"/>
          <w:sz w:val="20"/>
          <w:szCs w:val="20"/>
        </w:rPr>
        <w:t xml:space="preserve">membrane mimicking </w:t>
      </w:r>
      <w:r w:rsidR="006779D6" w:rsidRPr="006779D6">
        <w:rPr>
          <w:rFonts w:ascii="Times New Roman" w:hAnsi="Times New Roman" w:cs="Times New Roman"/>
          <w:i/>
          <w:iCs/>
          <w:sz w:val="20"/>
          <w:szCs w:val="20"/>
        </w:rPr>
        <w:t>Pseudomonas aeruginosa</w:t>
      </w:r>
      <w:r w:rsidR="006779D6">
        <w:rPr>
          <w:rFonts w:ascii="Times New Roman" w:hAnsi="Times New Roman" w:cs="Times New Roman"/>
          <w:sz w:val="20"/>
          <w:szCs w:val="20"/>
        </w:rPr>
        <w:t xml:space="preserve"> but not with model mimicking mammalian cells.</w:t>
      </w:r>
    </w:p>
    <w:p w:rsidR="00F16AE3" w:rsidRDefault="00856905" w:rsidP="000F3F77">
      <w:pPr>
        <w:spacing w:line="240" w:lineRule="auto"/>
        <w:jc w:val="both"/>
        <w:rPr>
          <w:rFonts w:ascii="Times New Roman" w:hAnsi="Times New Roman" w:cs="Times New Roman"/>
          <w:sz w:val="20"/>
          <w:szCs w:val="20"/>
        </w:rPr>
      </w:pPr>
      <w:r w:rsidRPr="000600E7">
        <w:rPr>
          <w:rFonts w:ascii="Times New Roman" w:hAnsi="Times New Roman" w:cs="Times New Roman"/>
          <w:b/>
          <w:bCs/>
          <w:sz w:val="20"/>
          <w:szCs w:val="20"/>
        </w:rPr>
        <w:t>Keywords:</w:t>
      </w:r>
      <w:r>
        <w:rPr>
          <w:rFonts w:ascii="Times New Roman" w:hAnsi="Times New Roman" w:cs="Times New Roman"/>
          <w:sz w:val="20"/>
          <w:szCs w:val="20"/>
        </w:rPr>
        <w:t xml:space="preserve"> Antimicrobial Peptides (AMPs), Minimum Inhibitory Concentration</w:t>
      </w:r>
      <w:r w:rsidR="00D46C5E">
        <w:rPr>
          <w:rFonts w:ascii="Times New Roman" w:hAnsi="Times New Roman" w:cs="Times New Roman"/>
          <w:sz w:val="20"/>
          <w:szCs w:val="20"/>
        </w:rPr>
        <w:t xml:space="preserve">, </w:t>
      </w:r>
      <w:r w:rsidR="00331361">
        <w:rPr>
          <w:rFonts w:ascii="Times New Roman" w:hAnsi="Times New Roman" w:cs="Times New Roman"/>
          <w:sz w:val="20"/>
          <w:szCs w:val="20"/>
        </w:rPr>
        <w:t xml:space="preserve">Cytotoxicity, </w:t>
      </w:r>
      <w:r w:rsidR="00F379BB">
        <w:rPr>
          <w:rFonts w:ascii="Times New Roman" w:hAnsi="Times New Roman" w:cs="Times New Roman"/>
          <w:sz w:val="20"/>
          <w:szCs w:val="20"/>
        </w:rPr>
        <w:t>Protease Resistance</w:t>
      </w:r>
      <w:r w:rsidR="008A331C">
        <w:rPr>
          <w:rFonts w:ascii="Times New Roman" w:hAnsi="Times New Roman" w:cs="Times New Roman"/>
          <w:sz w:val="20"/>
          <w:szCs w:val="20"/>
        </w:rPr>
        <w:t>.</w:t>
      </w:r>
    </w:p>
    <w:p w:rsidR="00ED6B20" w:rsidRDefault="005E6F19" w:rsidP="002735CA">
      <w:pPr>
        <w:jc w:val="center"/>
        <w:rPr>
          <w:rFonts w:ascii="Times New Roman" w:hAnsi="Times New Roman" w:cs="Times New Roman"/>
        </w:rPr>
      </w:pPr>
      <w:r>
        <w:rPr>
          <w:rFonts w:ascii="Times New Roman" w:hAnsi="Times New Roman" w:cs="Times New Roman"/>
          <w:noProof/>
        </w:rPr>
        <w:drawing>
          <wp:inline distT="0" distB="0" distL="0" distR="0">
            <wp:extent cx="6054518" cy="3405809"/>
            <wp:effectExtent l="0" t="0" r="3810" b="4445"/>
            <wp:docPr id="353395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402" name="Picture 353395402"/>
                    <pic:cNvPicPr/>
                  </pic:nvPicPr>
                  <pic:blipFill>
                    <a:blip r:embed="rId5"/>
                    <a:stretch>
                      <a:fillRect/>
                    </a:stretch>
                  </pic:blipFill>
                  <pic:spPr>
                    <a:xfrm>
                      <a:off x="0" y="0"/>
                      <a:ext cx="6153586" cy="3461537"/>
                    </a:xfrm>
                    <a:prstGeom prst="rect">
                      <a:avLst/>
                    </a:prstGeom>
                  </pic:spPr>
                </pic:pic>
              </a:graphicData>
            </a:graphic>
          </wp:inline>
        </w:drawing>
      </w:r>
    </w:p>
    <w:p w:rsidR="002735CA" w:rsidRPr="002735CA" w:rsidRDefault="002735CA" w:rsidP="002735CA">
      <w:pPr>
        <w:rPr>
          <w:rFonts w:ascii="Times New Roman" w:hAnsi="Times New Roman" w:cs="Times New Roman"/>
          <w:sz w:val="20"/>
          <w:szCs w:val="20"/>
        </w:rPr>
      </w:pPr>
      <w:r w:rsidRPr="002735CA">
        <w:rPr>
          <w:rFonts w:ascii="Times New Roman" w:hAnsi="Times New Roman" w:cs="Times New Roman"/>
          <w:b/>
          <w:bCs/>
          <w:sz w:val="20"/>
          <w:szCs w:val="20"/>
        </w:rPr>
        <w:t xml:space="preserve">Figure1. </w:t>
      </w:r>
      <w:r>
        <w:rPr>
          <w:rFonts w:ascii="Times New Roman" w:hAnsi="Times New Roman" w:cs="Times New Roman"/>
          <w:sz w:val="20"/>
          <w:szCs w:val="20"/>
        </w:rPr>
        <w:t xml:space="preserve">Schematic representation of the peptides </w:t>
      </w:r>
      <w:r w:rsidR="00A9648C">
        <w:rPr>
          <w:rFonts w:ascii="Times New Roman" w:hAnsi="Times New Roman" w:cs="Times New Roman"/>
          <w:sz w:val="20"/>
          <w:szCs w:val="20"/>
        </w:rPr>
        <w:t xml:space="preserve">modified </w:t>
      </w:r>
      <w:r>
        <w:rPr>
          <w:rFonts w:ascii="Times New Roman" w:hAnsi="Times New Roman" w:cs="Times New Roman"/>
          <w:sz w:val="20"/>
          <w:szCs w:val="20"/>
        </w:rPr>
        <w:t>from parent sequence</w:t>
      </w:r>
      <w:r w:rsidR="00A9648C">
        <w:rPr>
          <w:rFonts w:ascii="Times New Roman" w:hAnsi="Times New Roman" w:cs="Times New Roman"/>
          <w:sz w:val="20"/>
          <w:szCs w:val="20"/>
        </w:rPr>
        <w:t xml:space="preserve"> </w:t>
      </w:r>
      <w:proofErr w:type="spellStart"/>
      <w:r w:rsidR="00A9648C">
        <w:rPr>
          <w:rFonts w:ascii="Times New Roman" w:hAnsi="Times New Roman" w:cs="Times New Roman"/>
          <w:sz w:val="20"/>
          <w:szCs w:val="20"/>
        </w:rPr>
        <w:t>Jelleine</w:t>
      </w:r>
      <w:proofErr w:type="spellEnd"/>
      <w:r w:rsidR="00A9648C">
        <w:rPr>
          <w:rFonts w:ascii="Times New Roman" w:hAnsi="Times New Roman" w:cs="Times New Roman"/>
          <w:sz w:val="20"/>
          <w:szCs w:val="20"/>
        </w:rPr>
        <w:t>-I (JC).</w:t>
      </w:r>
    </w:p>
    <w:sectPr w:rsidR="002735CA" w:rsidRPr="002735CA" w:rsidSect="007F3700">
      <w:pgSz w:w="12240" w:h="15840"/>
      <w:pgMar w:top="1080" w:right="850" w:bottom="1080" w:left="8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69A"/>
    <w:rsid w:val="000600E7"/>
    <w:rsid w:val="00076472"/>
    <w:rsid w:val="000F3F77"/>
    <w:rsid w:val="00132697"/>
    <w:rsid w:val="00216A2F"/>
    <w:rsid w:val="002735CA"/>
    <w:rsid w:val="002E47FA"/>
    <w:rsid w:val="002E78D7"/>
    <w:rsid w:val="00331361"/>
    <w:rsid w:val="003D15A8"/>
    <w:rsid w:val="003F7983"/>
    <w:rsid w:val="0043069A"/>
    <w:rsid w:val="00483929"/>
    <w:rsid w:val="00486CDD"/>
    <w:rsid w:val="005728E2"/>
    <w:rsid w:val="00576F33"/>
    <w:rsid w:val="005E6F19"/>
    <w:rsid w:val="006235A0"/>
    <w:rsid w:val="006405CF"/>
    <w:rsid w:val="006779D6"/>
    <w:rsid w:val="00706112"/>
    <w:rsid w:val="0079722C"/>
    <w:rsid w:val="007E0F14"/>
    <w:rsid w:val="007F3700"/>
    <w:rsid w:val="00856905"/>
    <w:rsid w:val="008A331C"/>
    <w:rsid w:val="0097054B"/>
    <w:rsid w:val="009D2E2D"/>
    <w:rsid w:val="009D67C1"/>
    <w:rsid w:val="00A9648C"/>
    <w:rsid w:val="00B05C35"/>
    <w:rsid w:val="00BD104C"/>
    <w:rsid w:val="00BE2E5C"/>
    <w:rsid w:val="00BF35A3"/>
    <w:rsid w:val="00C127DD"/>
    <w:rsid w:val="00C827BB"/>
    <w:rsid w:val="00CF5DC0"/>
    <w:rsid w:val="00D0102F"/>
    <w:rsid w:val="00D1551C"/>
    <w:rsid w:val="00D41F58"/>
    <w:rsid w:val="00D46C5E"/>
    <w:rsid w:val="00DF3752"/>
    <w:rsid w:val="00EA5292"/>
    <w:rsid w:val="00EA5F40"/>
    <w:rsid w:val="00ED6B20"/>
    <w:rsid w:val="00F16AE3"/>
    <w:rsid w:val="00F379BB"/>
    <w:rsid w:val="00FA4656"/>
    <w:rsid w:val="00FE0DD3"/>
    <w:rsid w:val="00FF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82DAB"/>
  <w14:defaultImageDpi w14:val="32767"/>
  <w15:chartTrackingRefBased/>
  <w15:docId w15:val="{C8D66F09-7AE7-4040-9447-B4BDB6E0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C"/>
    <w:rPr>
      <w:color w:val="0000FF" w:themeColor="hyperlink"/>
      <w:u w:val="single"/>
    </w:rPr>
  </w:style>
  <w:style w:type="character" w:styleId="UnresolvedMention">
    <w:name w:val="Unresolved Mention"/>
    <w:basedOn w:val="DefaultParagraphFont"/>
    <w:uiPriority w:val="99"/>
    <w:semiHidden/>
    <w:unhideWhenUsed/>
    <w:rsid w:val="00797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hyperlink" Target="mailto:sunanda.c@iitg.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TANUMOY SARKAR</dc:creator>
  <cp:keywords/>
  <dc:description/>
  <cp:lastModifiedBy>TANUMOY SARKAR</cp:lastModifiedBy>
  <cp:revision>77</cp:revision>
  <dcterms:created xsi:type="dcterms:W3CDTF">2023-01-30T17:47:00Z</dcterms:created>
  <dcterms:modified xsi:type="dcterms:W3CDTF">2023-04-20T19:06:00Z</dcterms:modified>
</cp:coreProperties>
</file>