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632D" w14:textId="5DA628C4" w:rsidR="00BC1944" w:rsidRDefault="00BC1944" w:rsidP="008674A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C194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Combined Effects of Antibiotics and Nutrients in Dog Biscuits fo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 Treating Bacterial Infections</w:t>
      </w:r>
    </w:p>
    <w:p w14:paraId="614E7BE1" w14:textId="043A6CC7" w:rsidR="001D14FD" w:rsidRPr="007A44B5" w:rsidRDefault="00945E0A" w:rsidP="008674A9">
      <w:pPr>
        <w:jc w:val="center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063F83">
        <w:rPr>
          <w:rFonts w:ascii="Times New Roman" w:hAnsi="Times New Roman" w:cs="Times New Roman"/>
          <w:bCs/>
          <w:iCs/>
          <w:sz w:val="24"/>
          <w:szCs w:val="24"/>
          <w:highlight w:val="yellow"/>
          <w:lang w:val="en-US"/>
        </w:rPr>
        <w:t>Udipta</w:t>
      </w:r>
      <w:proofErr w:type="spellEnd"/>
      <w:r w:rsidRPr="00063F83">
        <w:rPr>
          <w:rFonts w:ascii="Times New Roman" w:hAnsi="Times New Roman" w:cs="Times New Roman"/>
          <w:bCs/>
          <w:iCs/>
          <w:sz w:val="24"/>
          <w:szCs w:val="24"/>
          <w:highlight w:val="yellow"/>
          <w:lang w:val="en-US"/>
        </w:rPr>
        <w:t>,</w:t>
      </w:r>
      <w:r w:rsidRPr="00063F8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063F83">
        <w:rPr>
          <w:rFonts w:ascii="Times New Roman" w:hAnsi="Times New Roman" w:cs="Times New Roman"/>
          <w:bCs/>
          <w:iCs/>
          <w:sz w:val="24"/>
          <w:szCs w:val="24"/>
          <w:lang w:val="en-US"/>
        </w:rPr>
        <w:t>Tamanna</w:t>
      </w:r>
      <w:proofErr w:type="spellEnd"/>
      <w:r w:rsidRPr="00063F83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063F83">
        <w:rPr>
          <w:rFonts w:ascii="Times New Roman" w:hAnsi="Times New Roman" w:cs="Times New Roman"/>
          <w:bCs/>
          <w:iCs/>
          <w:sz w:val="24"/>
          <w:szCs w:val="24"/>
          <w:lang w:val="en-US"/>
        </w:rPr>
        <w:t>Bhuyan</w:t>
      </w:r>
      <w:proofErr w:type="spellEnd"/>
      <w:r w:rsidR="00063F83" w:rsidRPr="00063F83">
        <w:rPr>
          <w:rFonts w:ascii="Times New Roman" w:hAnsi="Times New Roman" w:cs="Times New Roman"/>
          <w:bCs/>
          <w:iCs/>
          <w:sz w:val="24"/>
          <w:szCs w:val="24"/>
          <w:lang w:val="en-US"/>
        </w:rPr>
        <w:t>*</w:t>
      </w:r>
    </w:p>
    <w:p w14:paraId="04CAE4C2" w14:textId="1A479B17" w:rsidR="00945E0A" w:rsidRPr="007A44B5" w:rsidRDefault="00945E0A" w:rsidP="008674A9">
      <w:pPr>
        <w:jc w:val="center"/>
        <w:rPr>
          <w:rFonts w:ascii="Times New Roman" w:hAnsi="Times New Roman" w:cs="Times New Roman"/>
          <w:bCs/>
          <w:i/>
          <w:iCs/>
          <w:szCs w:val="24"/>
          <w:lang w:val="en-US"/>
        </w:rPr>
      </w:pPr>
      <w:r w:rsidRPr="007A44B5">
        <w:rPr>
          <w:rFonts w:ascii="Times New Roman" w:hAnsi="Times New Roman" w:cs="Times New Roman"/>
          <w:bCs/>
          <w:i/>
          <w:iCs/>
          <w:szCs w:val="24"/>
          <w:lang w:val="en-US"/>
        </w:rPr>
        <w:t>Department of Applied Biology, School of Biological Sciences, University of Science &amp; Technology Meghalaya, Meghalaya, 793101, India</w:t>
      </w:r>
    </w:p>
    <w:p w14:paraId="31A982D4" w14:textId="4AF7DC3A" w:rsidR="00262F4E" w:rsidRPr="008674A9" w:rsidRDefault="00BC1944" w:rsidP="008674A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8674A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ABSTRACT</w:t>
      </w:r>
    </w:p>
    <w:p w14:paraId="22CA119D" w14:textId="0A19303A" w:rsidR="008674A9" w:rsidRPr="008674A9" w:rsidRDefault="008674A9" w:rsidP="008674A9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8674A9">
        <w:rPr>
          <w:rFonts w:ascii="Times New Roman" w:hAnsi="Times New Roman" w:cs="Times New Roman"/>
          <w:b/>
          <w:lang w:val="en-US"/>
        </w:rPr>
        <w:t>BACKGROUND</w:t>
      </w:r>
    </w:p>
    <w:p w14:paraId="209B953F" w14:textId="3D128230" w:rsidR="008674A9" w:rsidRDefault="00262F4E" w:rsidP="008674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674A9">
        <w:rPr>
          <w:rFonts w:ascii="Times New Roman" w:hAnsi="Times New Roman" w:cs="Times New Roman"/>
          <w:lang w:val="en-US"/>
        </w:rPr>
        <w:t>Nowadays, millions of households own a dog and hence there has been a rise in demand for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sophisticated pet food industry. But while dogs may bring a wide range of health benefits, they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are susceptible to wide range of bacterial infections that also affects human health. Providing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antibacterial medications to treat such bacterial infections can be a real challenge for both dogs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and owners. In most instances, administration of ongoing antibiotics via the oral route using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tablets or capsules is a challenging task owing to the difficulties of making an animal</w:t>
      </w:r>
      <w:r w:rsidR="008674A9" w:rsidRP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swallow pills.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A major contributor to antibiotic resistance is failure to finish an entire prescription and doubling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>a dose to make up for missed doses, which creates side effects.</w:t>
      </w:r>
      <w:r w:rsidR="008674A9">
        <w:rPr>
          <w:rFonts w:ascii="Times New Roman" w:hAnsi="Times New Roman" w:cs="Times New Roman"/>
          <w:lang w:val="en-US"/>
        </w:rPr>
        <w:t xml:space="preserve"> </w:t>
      </w:r>
      <w:r w:rsidRPr="008674A9">
        <w:rPr>
          <w:rFonts w:ascii="Times New Roman" w:hAnsi="Times New Roman" w:cs="Times New Roman"/>
          <w:lang w:val="en-US"/>
        </w:rPr>
        <w:t xml:space="preserve">Although dogs have limited freedom to select their own diets, they are mostly awarded </w:t>
      </w:r>
      <w:r w:rsidR="008674A9" w:rsidRPr="008674A9">
        <w:rPr>
          <w:rFonts w:ascii="Times New Roman" w:hAnsi="Times New Roman" w:cs="Times New Roman"/>
          <w:lang w:val="en-US"/>
        </w:rPr>
        <w:t xml:space="preserve">with </w:t>
      </w:r>
      <w:r w:rsidR="008674A9">
        <w:rPr>
          <w:rFonts w:ascii="Times New Roman" w:hAnsi="Times New Roman" w:cs="Times New Roman"/>
          <w:lang w:val="en-US"/>
        </w:rPr>
        <w:t>biscuits</w:t>
      </w:r>
      <w:r w:rsidRPr="008674A9">
        <w:rPr>
          <w:rFonts w:ascii="Times New Roman" w:hAnsi="Times New Roman" w:cs="Times New Roman"/>
          <w:lang w:val="en-US"/>
        </w:rPr>
        <w:t xml:space="preserve">. Keeping the above in mind, the aim of the project is to obtain novel functional </w:t>
      </w:r>
      <w:r w:rsidR="008674A9" w:rsidRPr="008674A9">
        <w:rPr>
          <w:rFonts w:ascii="Times New Roman" w:hAnsi="Times New Roman" w:cs="Times New Roman"/>
          <w:lang w:val="en-US"/>
        </w:rPr>
        <w:t xml:space="preserve">biscuits </w:t>
      </w:r>
      <w:r w:rsidR="008674A9">
        <w:rPr>
          <w:rFonts w:ascii="Times New Roman" w:hAnsi="Times New Roman" w:cs="Times New Roman"/>
          <w:lang w:val="en-US"/>
        </w:rPr>
        <w:t>for</w:t>
      </w:r>
      <w:r w:rsidRPr="008674A9">
        <w:rPr>
          <w:rFonts w:ascii="Times New Roman" w:hAnsi="Times New Roman" w:cs="Times New Roman"/>
          <w:lang w:val="en-US"/>
        </w:rPr>
        <w:t xml:space="preserve"> pets (specifically, dogs) with </w:t>
      </w:r>
      <w:r w:rsidR="008674A9" w:rsidRPr="008674A9">
        <w:rPr>
          <w:rFonts w:ascii="Times New Roman" w:hAnsi="Times New Roman" w:cs="Times New Roman"/>
          <w:lang w:val="en-US"/>
        </w:rPr>
        <w:t>antibiotics to</w:t>
      </w:r>
      <w:r w:rsidRPr="008674A9">
        <w:rPr>
          <w:rFonts w:ascii="Times New Roman" w:hAnsi="Times New Roman" w:cs="Times New Roman"/>
          <w:lang w:val="en-US"/>
        </w:rPr>
        <w:t xml:space="preserve"> treat common dog-related bacterial infections.</w:t>
      </w:r>
    </w:p>
    <w:p w14:paraId="73802157" w14:textId="6927F5A8" w:rsidR="008674A9" w:rsidRPr="008674A9" w:rsidRDefault="008674A9" w:rsidP="008674A9">
      <w:pPr>
        <w:jc w:val="both"/>
        <w:rPr>
          <w:rFonts w:ascii="Times New Roman" w:hAnsi="Times New Roman" w:cs="Times New Roman"/>
          <w:b/>
          <w:lang w:val="en-US"/>
        </w:rPr>
      </w:pPr>
      <w:r w:rsidRPr="008674A9">
        <w:rPr>
          <w:rFonts w:ascii="Times New Roman" w:hAnsi="Times New Roman" w:cs="Times New Roman"/>
          <w:b/>
          <w:lang w:val="en-US"/>
        </w:rPr>
        <w:t>OBJECTIVES</w:t>
      </w:r>
    </w:p>
    <w:p w14:paraId="1EDAAB91" w14:textId="28269BCE" w:rsidR="008674A9" w:rsidRDefault="008674A9" w:rsidP="008674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674A9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project</w:t>
      </w:r>
      <w:r w:rsidR="00262F4E" w:rsidRPr="008674A9">
        <w:rPr>
          <w:rFonts w:ascii="Times New Roman" w:hAnsi="Times New Roman" w:cs="Times New Roman"/>
          <w:lang w:val="en-US"/>
        </w:rPr>
        <w:t xml:space="preserve"> focus on the development of antibiotic-loaded nutritional biscuits to administer</w:t>
      </w:r>
      <w:r>
        <w:rPr>
          <w:rFonts w:ascii="Times New Roman" w:hAnsi="Times New Roman" w:cs="Times New Roman"/>
          <w:lang w:val="en-US"/>
        </w:rPr>
        <w:t xml:space="preserve"> </w:t>
      </w:r>
      <w:r w:rsidR="00262F4E" w:rsidRPr="008674A9">
        <w:rPr>
          <w:rFonts w:ascii="Times New Roman" w:hAnsi="Times New Roman" w:cs="Times New Roman"/>
          <w:lang w:val="en-US"/>
        </w:rPr>
        <w:t>antibiotics to dogs</w:t>
      </w:r>
      <w:r>
        <w:rPr>
          <w:rFonts w:ascii="Times New Roman" w:hAnsi="Times New Roman" w:cs="Times New Roman"/>
          <w:lang w:val="en-US"/>
        </w:rPr>
        <w:t xml:space="preserve"> </w:t>
      </w:r>
      <w:r w:rsidR="00262F4E" w:rsidRPr="008674A9">
        <w:rPr>
          <w:rFonts w:ascii="Times New Roman" w:hAnsi="Times New Roman" w:cs="Times New Roman"/>
          <w:lang w:val="en-US"/>
        </w:rPr>
        <w:t xml:space="preserve">in a convenient manner using nutritious elements including meat by-products. </w:t>
      </w:r>
      <w:r>
        <w:rPr>
          <w:rFonts w:ascii="Times New Roman" w:hAnsi="Times New Roman" w:cs="Times New Roman"/>
          <w:lang w:val="en-US"/>
        </w:rPr>
        <w:t xml:space="preserve"> </w:t>
      </w:r>
      <w:r w:rsidR="00262F4E" w:rsidRPr="008674A9">
        <w:rPr>
          <w:rFonts w:ascii="Times New Roman" w:hAnsi="Times New Roman" w:cs="Times New Roman"/>
          <w:lang w:val="en-US"/>
        </w:rPr>
        <w:t xml:space="preserve">The incorporation of antibacterial medicine could turn these biscuits into a functional food, primarily targeting the dog nutrition needs using optimum concentration of high-quality proteins, fat, mineral substances and vitamins required for dog metabolism. Thus, the invention relates to a method for preparing nutritious dog biscuits with antibacterial medications and specific ingredient sensitivities. </w:t>
      </w:r>
      <w:r w:rsidR="004D2ECB" w:rsidRPr="008674A9">
        <w:rPr>
          <w:rFonts w:ascii="Times New Roman" w:hAnsi="Times New Roman" w:cs="Times New Roman"/>
          <w:lang w:val="en-US"/>
        </w:rPr>
        <w:t>Furthermore, the use of plant-derived edible nanoparticles to encapsulate an antibiotic is expected to alter the fate and toxicity of antibiotics, as well as</w:t>
      </w:r>
      <w:r w:rsidR="004D2ECB">
        <w:rPr>
          <w:rFonts w:ascii="Times New Roman" w:hAnsi="Times New Roman" w:cs="Times New Roman"/>
          <w:lang w:val="en-US"/>
        </w:rPr>
        <w:t xml:space="preserve"> </w:t>
      </w:r>
      <w:r w:rsidR="004D2ECB" w:rsidRPr="008674A9">
        <w:rPr>
          <w:rFonts w:ascii="Times New Roman" w:hAnsi="Times New Roman" w:cs="Times New Roman"/>
          <w:lang w:val="en-US"/>
        </w:rPr>
        <w:t>the risk for developing antibiotic resistance.</w:t>
      </w:r>
    </w:p>
    <w:p w14:paraId="560DD257" w14:textId="44F8ABA1" w:rsidR="008674A9" w:rsidRPr="008674A9" w:rsidRDefault="008674A9" w:rsidP="008674A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4A9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14:paraId="31FA19FA" w14:textId="6C33E714" w:rsidR="00262F4E" w:rsidRPr="008674A9" w:rsidRDefault="009F5F63" w:rsidP="008674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proposed </w:t>
      </w:r>
      <w:r w:rsidR="00262F4E" w:rsidRPr="008674A9">
        <w:rPr>
          <w:rFonts w:ascii="Times New Roman" w:hAnsi="Times New Roman" w:cs="Times New Roman"/>
          <w:lang w:val="en-US"/>
        </w:rPr>
        <w:t>biscuits could fundamentally fulfill the self-physiological nutritional requirements of dogs and simultaneously treat some common bacterial infections. In addition to the antibacterial action, the cytotoxicity of antibiotics may provide a scientific basis for making a decision on the biocompatibility of the dog biscuits to be used.</w:t>
      </w:r>
    </w:p>
    <w:p w14:paraId="62C35B9E" w14:textId="77777777" w:rsidR="00262F4E" w:rsidRPr="008674A9" w:rsidRDefault="00262F4E" w:rsidP="008674A9">
      <w:pPr>
        <w:jc w:val="both"/>
        <w:rPr>
          <w:rFonts w:ascii="Times New Roman" w:hAnsi="Times New Roman" w:cs="Times New Roman"/>
          <w:lang w:val="en-US"/>
        </w:rPr>
      </w:pPr>
      <w:r w:rsidRPr="008674A9">
        <w:rPr>
          <w:rFonts w:ascii="Times New Roman" w:hAnsi="Times New Roman" w:cs="Times New Roman"/>
          <w:lang w:val="en-US"/>
        </w:rPr>
        <w:t> </w:t>
      </w:r>
    </w:p>
    <w:p w14:paraId="7B9EA765" w14:textId="77777777" w:rsidR="00262F4E" w:rsidRPr="008674A9" w:rsidRDefault="00262F4E" w:rsidP="008674A9">
      <w:pPr>
        <w:jc w:val="both"/>
        <w:rPr>
          <w:rFonts w:ascii="Times New Roman" w:hAnsi="Times New Roman" w:cs="Times New Roman"/>
          <w:lang w:val="en-US"/>
        </w:rPr>
      </w:pPr>
      <w:r w:rsidRPr="008674A9">
        <w:rPr>
          <w:rFonts w:ascii="Times New Roman" w:hAnsi="Times New Roman" w:cs="Times New Roman"/>
          <w:lang w:val="en-US"/>
        </w:rPr>
        <w:t> </w:t>
      </w:r>
    </w:p>
    <w:sectPr w:rsidR="00262F4E" w:rsidRPr="0086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4E"/>
    <w:rsid w:val="00063F83"/>
    <w:rsid w:val="001D14FD"/>
    <w:rsid w:val="00262F4E"/>
    <w:rsid w:val="004653BE"/>
    <w:rsid w:val="004C4E52"/>
    <w:rsid w:val="004D2ECB"/>
    <w:rsid w:val="0074675E"/>
    <w:rsid w:val="007A44B5"/>
    <w:rsid w:val="008674A9"/>
    <w:rsid w:val="00917709"/>
    <w:rsid w:val="00945E0A"/>
    <w:rsid w:val="00976D6F"/>
    <w:rsid w:val="009F5F63"/>
    <w:rsid w:val="00BC1944"/>
    <w:rsid w:val="00E6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7E41"/>
  <w15:chartTrackingRefBased/>
  <w15:docId w15:val="{1D91232D-84CE-0B4F-87AF-5E4604F3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916001668466</dc:creator>
  <cp:keywords/>
  <dc:description/>
  <cp:lastModifiedBy>916001668466</cp:lastModifiedBy>
  <cp:revision>2</cp:revision>
  <dcterms:created xsi:type="dcterms:W3CDTF">2023-04-24T11:00:00Z</dcterms:created>
  <dcterms:modified xsi:type="dcterms:W3CDTF">2023-04-24T11:00:00Z</dcterms:modified>
</cp:coreProperties>
</file>