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9C6" w:rsidRDefault="008939C6" w:rsidP="0085751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1E2986" w:rsidRPr="008939C6" w:rsidRDefault="006304B8" w:rsidP="008939C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939C6">
        <w:rPr>
          <w:rFonts w:ascii="Times New Roman" w:hAnsi="Times New Roman" w:cs="Times New Roman"/>
          <w:b/>
          <w:sz w:val="28"/>
        </w:rPr>
        <w:t xml:space="preserve">Enhancing </w:t>
      </w:r>
      <w:r w:rsidR="00E23A42" w:rsidRPr="008939C6">
        <w:rPr>
          <w:rFonts w:ascii="Times New Roman" w:hAnsi="Times New Roman" w:cs="Times New Roman"/>
          <w:b/>
          <w:sz w:val="28"/>
        </w:rPr>
        <w:t>M</w:t>
      </w:r>
      <w:r w:rsidRPr="008939C6">
        <w:rPr>
          <w:rFonts w:ascii="Times New Roman" w:hAnsi="Times New Roman" w:cs="Times New Roman"/>
          <w:b/>
          <w:sz w:val="28"/>
        </w:rPr>
        <w:t xml:space="preserve">icromixing and </w:t>
      </w:r>
      <w:r w:rsidR="00E23A42" w:rsidRPr="008939C6">
        <w:rPr>
          <w:rFonts w:ascii="Times New Roman" w:hAnsi="Times New Roman" w:cs="Times New Roman"/>
          <w:b/>
          <w:sz w:val="28"/>
        </w:rPr>
        <w:t>V</w:t>
      </w:r>
      <w:r w:rsidRPr="008939C6">
        <w:rPr>
          <w:rFonts w:ascii="Times New Roman" w:hAnsi="Times New Roman" w:cs="Times New Roman"/>
          <w:b/>
          <w:sz w:val="28"/>
        </w:rPr>
        <w:t xml:space="preserve">ortex </w:t>
      </w:r>
      <w:r w:rsidR="00E23A42" w:rsidRPr="008939C6">
        <w:rPr>
          <w:rFonts w:ascii="Times New Roman" w:hAnsi="Times New Roman" w:cs="Times New Roman"/>
          <w:b/>
          <w:sz w:val="28"/>
        </w:rPr>
        <w:t>F</w:t>
      </w:r>
      <w:r w:rsidRPr="008939C6">
        <w:rPr>
          <w:rFonts w:ascii="Times New Roman" w:hAnsi="Times New Roman" w:cs="Times New Roman"/>
          <w:b/>
          <w:sz w:val="28"/>
        </w:rPr>
        <w:t xml:space="preserve">ormation </w:t>
      </w:r>
      <w:r w:rsidR="00E23A42" w:rsidRPr="008939C6">
        <w:rPr>
          <w:rFonts w:ascii="Times New Roman" w:hAnsi="Times New Roman" w:cs="Times New Roman"/>
          <w:b/>
          <w:sz w:val="28"/>
        </w:rPr>
        <w:t>D</w:t>
      </w:r>
      <w:r w:rsidRPr="008939C6">
        <w:rPr>
          <w:rFonts w:ascii="Times New Roman" w:hAnsi="Times New Roman" w:cs="Times New Roman"/>
          <w:b/>
          <w:sz w:val="28"/>
        </w:rPr>
        <w:t xml:space="preserve">uring </w:t>
      </w:r>
      <w:r w:rsidR="00E23A42" w:rsidRPr="008939C6">
        <w:rPr>
          <w:rFonts w:ascii="Times New Roman" w:hAnsi="Times New Roman" w:cs="Times New Roman"/>
          <w:b/>
          <w:sz w:val="28"/>
        </w:rPr>
        <w:t>E</w:t>
      </w:r>
      <w:r w:rsidRPr="008939C6">
        <w:rPr>
          <w:rFonts w:ascii="Times New Roman" w:hAnsi="Times New Roman" w:cs="Times New Roman"/>
          <w:b/>
          <w:sz w:val="28"/>
        </w:rPr>
        <w:t xml:space="preserve">lectroosmotic </w:t>
      </w:r>
      <w:r w:rsidR="00E23A42" w:rsidRPr="008939C6">
        <w:rPr>
          <w:rFonts w:ascii="Times New Roman" w:hAnsi="Times New Roman" w:cs="Times New Roman"/>
          <w:b/>
          <w:sz w:val="28"/>
        </w:rPr>
        <w:t>F</w:t>
      </w:r>
      <w:r w:rsidRPr="008939C6">
        <w:rPr>
          <w:rFonts w:ascii="Times New Roman" w:hAnsi="Times New Roman" w:cs="Times New Roman"/>
          <w:b/>
          <w:sz w:val="28"/>
        </w:rPr>
        <w:t xml:space="preserve">low in V-shaped </w:t>
      </w:r>
      <w:r w:rsidR="00E23A42" w:rsidRPr="008939C6">
        <w:rPr>
          <w:rFonts w:ascii="Times New Roman" w:hAnsi="Times New Roman" w:cs="Times New Roman"/>
          <w:b/>
          <w:sz w:val="28"/>
        </w:rPr>
        <w:t>M</w:t>
      </w:r>
      <w:r w:rsidRPr="008939C6">
        <w:rPr>
          <w:rFonts w:ascii="Times New Roman" w:hAnsi="Times New Roman" w:cs="Times New Roman"/>
          <w:b/>
          <w:sz w:val="28"/>
        </w:rPr>
        <w:t>icrochannels</w:t>
      </w:r>
      <w:r w:rsidR="00FD2E7D" w:rsidRPr="008939C6">
        <w:rPr>
          <w:rFonts w:ascii="Times New Roman" w:hAnsi="Times New Roman" w:cs="Times New Roman"/>
          <w:b/>
          <w:sz w:val="28"/>
        </w:rPr>
        <w:t xml:space="preserve"> With Varying Zeta-Potential</w:t>
      </w:r>
    </w:p>
    <w:p w:rsidR="008939C6" w:rsidRPr="008939C6" w:rsidRDefault="008939C6" w:rsidP="00E231E5">
      <w:pPr>
        <w:spacing w:after="200" w:line="240" w:lineRule="auto"/>
        <w:jc w:val="center"/>
        <w:rPr>
          <w:rFonts w:ascii="Times New Roman" w:eastAsia="Calibri" w:hAnsi="Times New Roman" w:cs="Times New Roman"/>
          <w:sz w:val="20"/>
          <w:szCs w:val="24"/>
          <w:vertAlign w:val="superscript"/>
        </w:rPr>
      </w:pPr>
      <w:r w:rsidRPr="008939C6">
        <w:rPr>
          <w:rFonts w:ascii="Times New Roman" w:eastAsia="Calibri" w:hAnsi="Times New Roman" w:cs="Times New Roman"/>
          <w:sz w:val="20"/>
          <w:szCs w:val="24"/>
        </w:rPr>
        <w:t>Soumadip Das</w:t>
      </w:r>
      <w:r w:rsidRPr="008939C6">
        <w:rPr>
          <w:rFonts w:ascii="Times New Roman" w:eastAsia="Calibri" w:hAnsi="Times New Roman" w:cs="Times New Roman"/>
          <w:sz w:val="20"/>
          <w:szCs w:val="24"/>
          <w:vertAlign w:val="superscript"/>
        </w:rPr>
        <w:t>1</w:t>
      </w:r>
      <w:r w:rsidRPr="008939C6">
        <w:rPr>
          <w:rFonts w:ascii="Times New Roman" w:eastAsia="Calibri" w:hAnsi="Times New Roman" w:cs="Times New Roman"/>
          <w:sz w:val="20"/>
          <w:szCs w:val="24"/>
        </w:rPr>
        <w:t xml:space="preserve">, </w:t>
      </w:r>
      <w:r w:rsidRPr="008939C6">
        <w:rPr>
          <w:rFonts w:ascii="Times New Roman" w:eastAsia="Calibri" w:hAnsi="Times New Roman" w:cs="Times New Roman"/>
          <w:sz w:val="20"/>
          <w:szCs w:val="24"/>
          <w:u w:val="single"/>
        </w:rPr>
        <w:t>Vinod Vanarse</w:t>
      </w:r>
      <w:r w:rsidRPr="008939C6">
        <w:rPr>
          <w:rFonts w:ascii="Times New Roman" w:eastAsia="Calibri" w:hAnsi="Times New Roman" w:cs="Times New Roman"/>
          <w:sz w:val="20"/>
          <w:szCs w:val="24"/>
          <w:u w:val="single"/>
          <w:vertAlign w:val="superscript"/>
        </w:rPr>
        <w:t>1</w:t>
      </w:r>
      <w:r w:rsidRPr="008939C6">
        <w:rPr>
          <w:rFonts w:ascii="Times New Roman" w:eastAsia="Calibri" w:hAnsi="Times New Roman" w:cs="Times New Roman"/>
          <w:sz w:val="20"/>
          <w:szCs w:val="24"/>
        </w:rPr>
        <w:t>, Dipankar Bandyopadhyay</w:t>
      </w:r>
      <w:r w:rsidRPr="008939C6">
        <w:rPr>
          <w:rFonts w:ascii="Times New Roman" w:eastAsia="Calibri" w:hAnsi="Times New Roman" w:cs="Times New Roman"/>
          <w:sz w:val="20"/>
          <w:szCs w:val="24"/>
          <w:vertAlign w:val="superscript"/>
        </w:rPr>
        <w:t>1, 2, 3</w:t>
      </w:r>
    </w:p>
    <w:p w:rsidR="008939C6" w:rsidRPr="008939C6" w:rsidRDefault="008939C6" w:rsidP="00E231E5">
      <w:pPr>
        <w:spacing w:after="0" w:line="240" w:lineRule="auto"/>
        <w:ind w:right="-319"/>
        <w:jc w:val="center"/>
        <w:rPr>
          <w:rFonts w:ascii="Times New Roman" w:eastAsia="Calibri" w:hAnsi="Times New Roman" w:cs="Times New Roman"/>
          <w:sz w:val="20"/>
          <w:szCs w:val="18"/>
          <w:lang w:val="en-IN"/>
        </w:rPr>
      </w:pPr>
      <w:r w:rsidRPr="008939C6">
        <w:rPr>
          <w:rFonts w:ascii="Times New Roman" w:eastAsia="Calibri" w:hAnsi="Times New Roman" w:cs="Times New Roman"/>
          <w:sz w:val="20"/>
          <w:szCs w:val="18"/>
          <w:vertAlign w:val="superscript"/>
          <w:lang w:val="en-IN"/>
        </w:rPr>
        <w:t>1</w:t>
      </w:r>
      <w:r w:rsidRPr="008939C6">
        <w:rPr>
          <w:rFonts w:ascii="Times New Roman" w:eastAsia="Calibri" w:hAnsi="Times New Roman" w:cs="Times New Roman"/>
          <w:sz w:val="20"/>
          <w:szCs w:val="18"/>
          <w:lang w:val="en-IN"/>
        </w:rPr>
        <w:t>Department of Chemical Engineering, Indian Institute of Technology Guwahati, Assam 781039, India</w:t>
      </w:r>
    </w:p>
    <w:p w:rsidR="008939C6" w:rsidRPr="008939C6" w:rsidRDefault="008939C6" w:rsidP="00E231E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  <w:lang w:val="en-IN"/>
        </w:rPr>
      </w:pPr>
      <w:r w:rsidRPr="008939C6">
        <w:rPr>
          <w:rFonts w:ascii="Times New Roman" w:eastAsia="Calibri" w:hAnsi="Times New Roman" w:cs="Times New Roman"/>
          <w:sz w:val="20"/>
          <w:szCs w:val="18"/>
          <w:vertAlign w:val="superscript"/>
          <w:lang w:val="en-IN"/>
        </w:rPr>
        <w:t>2</w:t>
      </w:r>
      <w:r w:rsidRPr="008939C6">
        <w:rPr>
          <w:rFonts w:ascii="Times New Roman" w:eastAsia="Calibri" w:hAnsi="Times New Roman" w:cs="Times New Roman"/>
          <w:sz w:val="20"/>
          <w:szCs w:val="18"/>
          <w:lang w:val="en-IN"/>
        </w:rPr>
        <w:t>Centre for Nanotechnology, Indian Institute of Technology Guwahati, Assam 781039, India</w:t>
      </w:r>
    </w:p>
    <w:p w:rsidR="008939C6" w:rsidRPr="008939C6" w:rsidRDefault="008939C6" w:rsidP="00E231E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  <w:lang w:val="en-IN"/>
        </w:rPr>
      </w:pPr>
      <w:r w:rsidRPr="008939C6">
        <w:rPr>
          <w:rFonts w:ascii="Times New Roman" w:eastAsia="Calibri" w:hAnsi="Times New Roman" w:cs="Times New Roman"/>
          <w:sz w:val="20"/>
          <w:szCs w:val="18"/>
          <w:vertAlign w:val="superscript"/>
          <w:lang w:val="en-IN"/>
        </w:rPr>
        <w:t xml:space="preserve">3 </w:t>
      </w:r>
      <w:r w:rsidRPr="008939C6">
        <w:rPr>
          <w:rFonts w:ascii="Times New Roman" w:eastAsia="Calibri" w:hAnsi="Times New Roman" w:cs="Times New Roman"/>
          <w:sz w:val="20"/>
          <w:szCs w:val="18"/>
          <w:lang w:val="en-IN"/>
        </w:rPr>
        <w:t>Jyoti and Bhupat Mehta School of Health Sciences and Technology, Indian Institute of Technology Guwahati, Assam 781039, India</w:t>
      </w:r>
    </w:p>
    <w:p w:rsidR="008939C6" w:rsidRPr="008939C6" w:rsidRDefault="008939C6" w:rsidP="00E231E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18"/>
          <w:lang w:val="en-IN"/>
        </w:rPr>
      </w:pPr>
      <w:r w:rsidRPr="008939C6"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062F2A5" wp14:editId="6F03505F">
                <wp:simplePos x="0" y="0"/>
                <wp:positionH relativeFrom="page">
                  <wp:posOffset>57049</wp:posOffset>
                </wp:positionH>
                <wp:positionV relativeFrom="page">
                  <wp:posOffset>3097961</wp:posOffset>
                </wp:positionV>
                <wp:extent cx="207010" cy="61956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9C6" w:rsidRDefault="008939C6" w:rsidP="008939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62F2A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.5pt;margin-top:243.95pt;width:16.3pt;height:487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s2rQIAAKw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" o:allowincell="f" filled="f" stroked="f">
                <v:textbox style="layout-flow:vertical;mso-layout-flow-alt:bottom-to-top" inset="0,0,0,0">
                  <w:txbxContent>
                    <w:p w:rsidR="008939C6" w:rsidRDefault="008939C6" w:rsidP="00893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939C6">
        <w:rPr>
          <w:rFonts w:ascii="Times New Roman" w:eastAsia="Calibri" w:hAnsi="Times New Roman" w:cs="Times New Roman"/>
          <w:sz w:val="20"/>
          <w:szCs w:val="18"/>
          <w:lang w:val="en-IN"/>
        </w:rPr>
        <w:t>E-mail: vanarse@iitg.ac.in</w:t>
      </w:r>
    </w:p>
    <w:p w:rsidR="008939C6" w:rsidRPr="006304B8" w:rsidRDefault="006740B3" w:rsidP="006304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7472680</wp:posOffset>
                </wp:positionH>
                <wp:positionV relativeFrom="paragraph">
                  <wp:posOffset>331165</wp:posOffset>
                </wp:positionV>
                <wp:extent cx="215900" cy="5793105"/>
                <wp:effectExtent l="0" t="0" r="1270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9C6" w:rsidRPr="004D3B3E" w:rsidRDefault="008939C6" w:rsidP="008939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Research &amp; Industrial Conclave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2023 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:rsidR="008939C6" w:rsidRDefault="008939C6" w:rsidP="008939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88.4pt;margin-top:26.1pt;width:17pt;height:456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" o:allowincell="f" filled="f" stroked="f">
                <v:textbox style="layout-flow:vertical;mso-layout-flow-alt:bottom-to-top" inset="0,0,0,0">
                  <w:txbxContent>
                    <w:p w:rsidR="008939C6" w:rsidRPr="004D3B3E" w:rsidRDefault="008939C6" w:rsidP="00893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Research &amp; Industrial Conclave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2023 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  <w:p w:rsidR="008939C6" w:rsidRDefault="008939C6" w:rsidP="00893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304B8" w:rsidRPr="006304B8" w:rsidRDefault="006304B8" w:rsidP="008939C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304B8">
        <w:rPr>
          <w:rFonts w:ascii="Times New Roman" w:hAnsi="Times New Roman" w:cs="Times New Roman"/>
          <w:b/>
          <w:sz w:val="24"/>
        </w:rPr>
        <w:t>Abstract</w:t>
      </w:r>
    </w:p>
    <w:p w:rsidR="006304B8" w:rsidRDefault="006304B8" w:rsidP="008939C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8939C6">
        <w:rPr>
          <w:rFonts w:ascii="Times New Roman" w:hAnsi="Times New Roman" w:cs="Times New Roman"/>
          <w:sz w:val="20"/>
        </w:rPr>
        <w:t xml:space="preserve">Amplifying </w:t>
      </w:r>
      <w:proofErr w:type="spellStart"/>
      <w:r w:rsidRPr="008939C6">
        <w:rPr>
          <w:rFonts w:ascii="Times New Roman" w:hAnsi="Times New Roman" w:cs="Times New Roman"/>
          <w:sz w:val="20"/>
        </w:rPr>
        <w:t>micromixing</w:t>
      </w:r>
      <w:proofErr w:type="spellEnd"/>
      <w:r w:rsidRPr="008939C6">
        <w:rPr>
          <w:rFonts w:ascii="Times New Roman" w:hAnsi="Times New Roman" w:cs="Times New Roman"/>
          <w:sz w:val="20"/>
        </w:rPr>
        <w:t xml:space="preserve"> performance has become a primary focus in </w:t>
      </w:r>
      <w:r w:rsidR="00CD2523" w:rsidRPr="008939C6">
        <w:rPr>
          <w:rFonts w:ascii="Times New Roman" w:hAnsi="Times New Roman" w:cs="Times New Roman"/>
          <w:sz w:val="20"/>
        </w:rPr>
        <w:t>developing</w:t>
      </w:r>
      <w:r w:rsidRPr="008939C6">
        <w:rPr>
          <w:rFonts w:ascii="Times New Roman" w:hAnsi="Times New Roman" w:cs="Times New Roman"/>
          <w:sz w:val="20"/>
        </w:rPr>
        <w:t xml:space="preserve"> microfluidic devices. In this </w:t>
      </w:r>
      <w:r w:rsidR="00A1335F">
        <w:rPr>
          <w:rFonts w:ascii="Times New Roman" w:hAnsi="Times New Roman" w:cs="Times New Roman"/>
          <w:sz w:val="20"/>
        </w:rPr>
        <w:t>work</w:t>
      </w:r>
      <w:r w:rsidRPr="008939C6">
        <w:rPr>
          <w:rFonts w:ascii="Times New Roman" w:hAnsi="Times New Roman" w:cs="Times New Roman"/>
          <w:sz w:val="20"/>
        </w:rPr>
        <w:t>, we investigate the efficacy of electroosmotic flow in V-shaped</w:t>
      </w:r>
      <w:r w:rsidR="00E23A42" w:rsidRPr="008939C6">
        <w:rPr>
          <w:rFonts w:ascii="Times New Roman" w:hAnsi="Times New Roman" w:cs="Times New Roman"/>
          <w:sz w:val="20"/>
        </w:rPr>
        <w:t xml:space="preserve"> homogeneous and heterogeneous</w:t>
      </w:r>
      <w:r w:rsidRPr="008939C6">
        <w:rPr>
          <w:rFonts w:ascii="Times New Roman" w:hAnsi="Times New Roman" w:cs="Times New Roman"/>
          <w:sz w:val="20"/>
        </w:rPr>
        <w:t xml:space="preserve"> </w:t>
      </w:r>
      <w:r w:rsidR="00E23A42" w:rsidRPr="008939C6">
        <w:rPr>
          <w:rFonts w:ascii="Times New Roman" w:hAnsi="Times New Roman" w:cs="Times New Roman"/>
          <w:sz w:val="20"/>
        </w:rPr>
        <w:t xml:space="preserve">microchannels </w:t>
      </w:r>
      <w:r w:rsidRPr="008939C6">
        <w:rPr>
          <w:rFonts w:ascii="Times New Roman" w:hAnsi="Times New Roman" w:cs="Times New Roman"/>
          <w:sz w:val="20"/>
        </w:rPr>
        <w:t>with varying</w:t>
      </w:r>
      <w:r w:rsidR="00FD2E7D" w:rsidRPr="008939C6">
        <w:rPr>
          <w:rFonts w:ascii="Times New Roman" w:hAnsi="Times New Roman" w:cs="Times New Roman"/>
          <w:sz w:val="20"/>
        </w:rPr>
        <w:t xml:space="preserve"> zeta-potential surfaces on the walls</w:t>
      </w:r>
      <w:r w:rsidR="00E23A42" w:rsidRPr="008939C6">
        <w:rPr>
          <w:rFonts w:ascii="Times New Roman" w:hAnsi="Times New Roman" w:cs="Times New Roman"/>
          <w:sz w:val="20"/>
        </w:rPr>
        <w:t xml:space="preserve"> to enhance mixing efficiency. </w:t>
      </w:r>
      <w:r w:rsidR="00A1335F">
        <w:rPr>
          <w:rFonts w:ascii="Times New Roman" w:hAnsi="Times New Roman" w:cs="Times New Roman"/>
          <w:sz w:val="20"/>
        </w:rPr>
        <w:t>A computational fluid dynamics model is developed to achieve enhanced mixing efficiency</w:t>
      </w:r>
      <w:r w:rsidRPr="008939C6">
        <w:rPr>
          <w:rFonts w:ascii="Times New Roman" w:hAnsi="Times New Roman" w:cs="Times New Roman"/>
          <w:sz w:val="20"/>
        </w:rPr>
        <w:t xml:space="preserve"> to solve the relevant equations governing the fluid flow, electric field, and zeta-potential on the walls, along with the relevant boundary conditions. The velocity </w:t>
      </w:r>
      <w:r w:rsidR="00E23A42" w:rsidRPr="008939C6">
        <w:rPr>
          <w:rFonts w:ascii="Times New Roman" w:hAnsi="Times New Roman" w:cs="Times New Roman"/>
          <w:sz w:val="20"/>
        </w:rPr>
        <w:t>and the surface averaged vorticity in various cases are reported</w:t>
      </w:r>
      <w:r w:rsidR="00CD2523" w:rsidRPr="008939C6">
        <w:rPr>
          <w:rFonts w:ascii="Times New Roman" w:hAnsi="Times New Roman" w:cs="Times New Roman"/>
          <w:sz w:val="20"/>
        </w:rPr>
        <w:t>,</w:t>
      </w:r>
      <w:r w:rsidR="00E23A42" w:rsidRPr="008939C6">
        <w:rPr>
          <w:rFonts w:ascii="Times New Roman" w:hAnsi="Times New Roman" w:cs="Times New Roman"/>
          <w:sz w:val="20"/>
        </w:rPr>
        <w:t xml:space="preserve"> and the optimum combination for generating maximum mixing efficiency is determined. </w:t>
      </w:r>
      <w:r w:rsidRPr="008939C6">
        <w:rPr>
          <w:rFonts w:ascii="Times New Roman" w:hAnsi="Times New Roman" w:cs="Times New Roman"/>
          <w:sz w:val="20"/>
        </w:rPr>
        <w:t xml:space="preserve">The results reveal that </w:t>
      </w:r>
      <w:r w:rsidR="00FD2E7D" w:rsidRPr="008939C6">
        <w:rPr>
          <w:rFonts w:ascii="Times New Roman" w:hAnsi="Times New Roman" w:cs="Times New Roman"/>
          <w:sz w:val="20"/>
        </w:rPr>
        <w:t>the number of vortices in the microchannel can be augmented by increasing the number of heterogeneous surfaces.</w:t>
      </w:r>
      <w:r w:rsidR="00A1335F">
        <w:rPr>
          <w:rFonts w:ascii="Times New Roman" w:hAnsi="Times New Roman" w:cs="Times New Roman"/>
          <w:sz w:val="20"/>
        </w:rPr>
        <w:t xml:space="preserve"> </w:t>
      </w:r>
      <w:proofErr w:type="gramStart"/>
      <w:r w:rsidR="00FD2E7D" w:rsidRPr="008939C6">
        <w:rPr>
          <w:rFonts w:ascii="Times New Roman" w:hAnsi="Times New Roman" w:cs="Times New Roman"/>
          <w:sz w:val="20"/>
        </w:rPr>
        <w:t>Moreover</w:t>
      </w:r>
      <w:proofErr w:type="gramEnd"/>
      <w:r w:rsidR="00FD2E7D" w:rsidRPr="008939C6">
        <w:rPr>
          <w:rFonts w:ascii="Times New Roman" w:hAnsi="Times New Roman" w:cs="Times New Roman"/>
          <w:sz w:val="20"/>
        </w:rPr>
        <w:t xml:space="preserve">, the size of the vortices can be regulated by regulating the length of the heterogeneous surface. The angle of the ‘V-shape’ can also be varied to regulate micromixing. Higher intensity vortices </w:t>
      </w:r>
      <w:r w:rsidR="00287684" w:rsidRPr="008939C6">
        <w:rPr>
          <w:rFonts w:ascii="Times New Roman" w:hAnsi="Times New Roman" w:cs="Times New Roman"/>
          <w:sz w:val="20"/>
        </w:rPr>
        <w:t>are</w:t>
      </w:r>
      <w:r w:rsidR="00FD2E7D" w:rsidRPr="008939C6">
        <w:rPr>
          <w:rFonts w:ascii="Times New Roman" w:hAnsi="Times New Roman" w:cs="Times New Roman"/>
          <w:sz w:val="20"/>
        </w:rPr>
        <w:t xml:space="preserve"> reported as the angle of the V-shape</w:t>
      </w:r>
      <w:bookmarkStart w:id="0" w:name="_GoBack"/>
      <w:bookmarkEnd w:id="0"/>
      <w:r w:rsidR="00FD2E7D" w:rsidRPr="008939C6">
        <w:rPr>
          <w:rFonts w:ascii="Times New Roman" w:hAnsi="Times New Roman" w:cs="Times New Roman"/>
          <w:sz w:val="20"/>
        </w:rPr>
        <w:t xml:space="preserve">’ </w:t>
      </w:r>
      <w:r w:rsidR="00287684" w:rsidRPr="008939C6">
        <w:rPr>
          <w:rFonts w:ascii="Times New Roman" w:hAnsi="Times New Roman" w:cs="Times New Roman"/>
          <w:sz w:val="20"/>
        </w:rPr>
        <w:t>is increased</w:t>
      </w:r>
      <w:r w:rsidR="00FD2E7D" w:rsidRPr="008939C6">
        <w:rPr>
          <w:rFonts w:ascii="Times New Roman" w:hAnsi="Times New Roman" w:cs="Times New Roman"/>
          <w:sz w:val="20"/>
        </w:rPr>
        <w:t xml:space="preserve">. </w:t>
      </w:r>
      <w:r w:rsidR="00287684" w:rsidRPr="008939C6">
        <w:rPr>
          <w:rFonts w:ascii="Times New Roman" w:hAnsi="Times New Roman" w:cs="Times New Roman"/>
          <w:sz w:val="20"/>
        </w:rPr>
        <w:t>The findings of this study may facilitate the optimization of mixing efficiency by enhancing the intensity of vortices in microfluidic devices utilizing V-shaped microchannels for their operation.</w:t>
      </w:r>
    </w:p>
    <w:p w:rsidR="008939C6" w:rsidRDefault="008939C6" w:rsidP="008939C6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8939C6" w:rsidRDefault="008939C6" w:rsidP="008939C6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8939C6" w:rsidRPr="008939C6" w:rsidRDefault="008939C6" w:rsidP="008939C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8939C6">
        <w:rPr>
          <w:rFonts w:ascii="Times New Roman" w:hAnsi="Times New Roman" w:cs="Times New Roman"/>
          <w:b/>
          <w:sz w:val="20"/>
        </w:rPr>
        <w:t>Keywords</w:t>
      </w:r>
      <w:r>
        <w:rPr>
          <w:rFonts w:ascii="Times New Roman" w:hAnsi="Times New Roman" w:cs="Times New Roman"/>
          <w:sz w:val="20"/>
        </w:rPr>
        <w:t>: Micromixing, Vortex, Electroosmosis, Zeta-Potential</w:t>
      </w:r>
    </w:p>
    <w:sectPr w:rsidR="008939C6" w:rsidRPr="008939C6" w:rsidSect="008939C6">
      <w:headerReference w:type="default" r:id="rId6"/>
      <w:pgSz w:w="12240" w:h="15840"/>
      <w:pgMar w:top="1440" w:right="851" w:bottom="1440" w:left="851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03B" w:rsidRDefault="00D8703B" w:rsidP="006304B8">
      <w:pPr>
        <w:spacing w:after="0" w:line="240" w:lineRule="auto"/>
      </w:pPr>
      <w:r>
        <w:separator/>
      </w:r>
    </w:p>
  </w:endnote>
  <w:endnote w:type="continuationSeparator" w:id="0">
    <w:p w:rsidR="00D8703B" w:rsidRDefault="00D8703B" w:rsidP="0063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03B" w:rsidRDefault="00D8703B" w:rsidP="006304B8">
      <w:pPr>
        <w:spacing w:after="0" w:line="240" w:lineRule="auto"/>
      </w:pPr>
      <w:r>
        <w:separator/>
      </w:r>
    </w:p>
  </w:footnote>
  <w:footnote w:type="continuationSeparator" w:id="0">
    <w:p w:rsidR="00D8703B" w:rsidRDefault="00D8703B" w:rsidP="00630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9C6" w:rsidRDefault="008939C6" w:rsidP="008939C6">
    <w:pPr>
      <w:pStyle w:val="Header"/>
      <w:jc w:val="center"/>
    </w:pPr>
    <w:r w:rsidRPr="008939C6">
      <w:rPr>
        <w:rFonts w:ascii="Calibri" w:eastAsia="Times New Roman" w:hAnsi="Calibri" w:cs="Times New Roman"/>
        <w:noProof/>
        <w:lang w:val="en-IN" w:eastAsia="en-IN"/>
      </w:rPr>
      <w:drawing>
        <wp:inline distT="0" distB="0" distL="0" distR="0">
          <wp:extent cx="1814195" cy="6000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2sDSxtDQxNje1NDJX0lEKTi0uzszPAykwrgUAHH9U5SwAAAA="/>
  </w:docVars>
  <w:rsids>
    <w:rsidRoot w:val="00927D44"/>
    <w:rsid w:val="0007759D"/>
    <w:rsid w:val="000B3A50"/>
    <w:rsid w:val="001E2986"/>
    <w:rsid w:val="00287684"/>
    <w:rsid w:val="00477A89"/>
    <w:rsid w:val="006304B8"/>
    <w:rsid w:val="006740B3"/>
    <w:rsid w:val="00857517"/>
    <w:rsid w:val="008939C6"/>
    <w:rsid w:val="009134A3"/>
    <w:rsid w:val="00927D44"/>
    <w:rsid w:val="00A1335F"/>
    <w:rsid w:val="00A37013"/>
    <w:rsid w:val="00CD2523"/>
    <w:rsid w:val="00D13C76"/>
    <w:rsid w:val="00D8703B"/>
    <w:rsid w:val="00E231E5"/>
    <w:rsid w:val="00E23A42"/>
    <w:rsid w:val="00F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4CA"/>
  <w15:chartTrackingRefBased/>
  <w15:docId w15:val="{AC680B8B-E10F-4797-9672-ABE896F0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4B8"/>
  </w:style>
  <w:style w:type="paragraph" w:styleId="Footer">
    <w:name w:val="footer"/>
    <w:basedOn w:val="Normal"/>
    <w:link w:val="FooterChar"/>
    <w:uiPriority w:val="99"/>
    <w:unhideWhenUsed/>
    <w:rsid w:val="0063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4B8"/>
  </w:style>
  <w:style w:type="character" w:styleId="Hyperlink">
    <w:name w:val="Hyperlink"/>
    <w:basedOn w:val="DefaultParagraphFont"/>
    <w:uiPriority w:val="99"/>
    <w:unhideWhenUsed/>
    <w:rsid w:val="0063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7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1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3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9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254</Words>
  <Characters>1645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CL</cp:lastModifiedBy>
  <cp:revision>10</cp:revision>
  <dcterms:created xsi:type="dcterms:W3CDTF">2023-04-17T09:32:00Z</dcterms:created>
  <dcterms:modified xsi:type="dcterms:W3CDTF">2023-04-20T13:31:00Z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653a048862debaaff45f6296e8f675369964b4ec6608b3e84b8c9dddfdc5474e</vt:lpwstr>
  </property>
</Properties>
</file>