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010F4" w:rsidRPr="008A0D39" w:rsidRDefault="00F010F4" w:rsidP="00DB0603">
      <w:pPr>
        <w:widowControl w:val="0"/>
        <w:autoSpaceDE w:val="0"/>
        <w:autoSpaceDN w:val="0"/>
        <w:adjustRightInd w:val="0"/>
        <w:spacing w:after="0" w:line="236" w:lineRule="exact"/>
        <w:ind w:right="592"/>
        <w:rPr>
          <w:rFonts w:ascii="Times New Roman" w:hAnsi="Times New Roman"/>
          <w:b/>
          <w:w w:val="87"/>
          <w:position w:val="4"/>
          <w:sz w:val="24"/>
          <w:szCs w:val="20"/>
        </w:rPr>
      </w:pPr>
    </w:p>
    <w:p w:rsidR="00D94356" w:rsidRPr="00860532" w:rsidRDefault="002774D2" w:rsidP="002774D2">
      <w:pPr>
        <w:widowControl w:val="0"/>
        <w:autoSpaceDE w:val="0"/>
        <w:autoSpaceDN w:val="0"/>
        <w:adjustRightInd w:val="0"/>
        <w:spacing w:before="11" w:after="0" w:line="240" w:lineRule="auto"/>
        <w:ind w:left="630" w:right="1310" w:hanging="90"/>
        <w:jc w:val="center"/>
        <w:rPr>
          <w:rFonts w:ascii="Arial" w:hAnsi="Arial" w:cs="Arial"/>
          <w:b/>
          <w:bCs/>
          <w:i/>
          <w:iCs/>
          <w:w w:val="97"/>
          <w:sz w:val="28"/>
          <w:szCs w:val="28"/>
        </w:rPr>
      </w:pPr>
      <w:r>
        <w:rPr>
          <w:rFonts w:ascii="Arial" w:hAnsi="Arial" w:cs="Arial"/>
          <w:b/>
          <w:bCs/>
          <w:w w:val="97"/>
          <w:sz w:val="28"/>
          <w:szCs w:val="28"/>
        </w:rPr>
        <w:t>B</w:t>
      </w:r>
      <w:r w:rsidR="00432F28">
        <w:rPr>
          <w:rFonts w:ascii="Arial" w:hAnsi="Arial" w:cs="Arial"/>
          <w:b/>
          <w:bCs/>
          <w:w w:val="97"/>
          <w:sz w:val="28"/>
          <w:szCs w:val="28"/>
        </w:rPr>
        <w:t xml:space="preserve">iochemical </w:t>
      </w:r>
      <w:r>
        <w:rPr>
          <w:rFonts w:ascii="Arial" w:hAnsi="Arial" w:cs="Arial"/>
          <w:b/>
          <w:bCs/>
          <w:w w:val="97"/>
          <w:sz w:val="28"/>
          <w:szCs w:val="28"/>
        </w:rPr>
        <w:t xml:space="preserve">and </w:t>
      </w:r>
      <w:r w:rsidRPr="002774D2">
        <w:rPr>
          <w:rFonts w:ascii="Arial" w:hAnsi="Arial" w:cs="Arial"/>
          <w:b/>
          <w:bCs/>
          <w:i/>
          <w:iCs/>
          <w:w w:val="97"/>
          <w:sz w:val="28"/>
          <w:szCs w:val="28"/>
        </w:rPr>
        <w:t>in silico</w:t>
      </w:r>
      <w:r>
        <w:rPr>
          <w:rFonts w:ascii="Arial" w:hAnsi="Arial" w:cs="Arial"/>
          <w:b/>
          <w:bCs/>
          <w:w w:val="97"/>
          <w:sz w:val="28"/>
          <w:szCs w:val="28"/>
        </w:rPr>
        <w:t xml:space="preserve"> characterization </w:t>
      </w:r>
      <w:r w:rsidR="00432F28">
        <w:rPr>
          <w:rFonts w:ascii="Arial" w:hAnsi="Arial" w:cs="Arial"/>
          <w:b/>
          <w:bCs/>
          <w:w w:val="97"/>
          <w:sz w:val="28"/>
          <w:szCs w:val="28"/>
        </w:rPr>
        <w:t>of a</w:t>
      </w:r>
      <w:r w:rsidR="00860532">
        <w:rPr>
          <w:rFonts w:ascii="Arial" w:hAnsi="Arial" w:cs="Arial"/>
          <w:b/>
          <w:bCs/>
          <w:w w:val="97"/>
          <w:sz w:val="28"/>
          <w:szCs w:val="28"/>
        </w:rPr>
        <w:t xml:space="preserve"> novel xyl</w:t>
      </w:r>
      <w:r>
        <w:rPr>
          <w:rFonts w:ascii="Arial" w:hAnsi="Arial" w:cs="Arial"/>
          <w:b/>
          <w:bCs/>
          <w:w w:val="97"/>
          <w:sz w:val="28"/>
          <w:szCs w:val="28"/>
        </w:rPr>
        <w:t>o</w:t>
      </w:r>
      <w:r w:rsidR="00432F28">
        <w:rPr>
          <w:rFonts w:ascii="Arial" w:hAnsi="Arial" w:cs="Arial"/>
          <w:b/>
          <w:bCs/>
          <w:w w:val="97"/>
          <w:sz w:val="28"/>
          <w:szCs w:val="28"/>
        </w:rPr>
        <w:t>biohydrol</w:t>
      </w:r>
      <w:r w:rsidR="00860532">
        <w:rPr>
          <w:rFonts w:ascii="Arial" w:hAnsi="Arial" w:cs="Arial"/>
          <w:b/>
          <w:bCs/>
          <w:w w:val="97"/>
          <w:sz w:val="28"/>
          <w:szCs w:val="28"/>
        </w:rPr>
        <w:t>ase (</w:t>
      </w:r>
      <w:r w:rsidR="00860532" w:rsidRPr="00860532">
        <w:rPr>
          <w:rFonts w:ascii="Arial" w:hAnsi="Arial" w:cs="Arial"/>
          <w:b/>
          <w:bCs/>
          <w:i/>
          <w:iCs/>
          <w:w w:val="97"/>
          <w:sz w:val="28"/>
          <w:szCs w:val="28"/>
        </w:rPr>
        <w:t>Cc</w:t>
      </w:r>
      <w:r w:rsidR="00860532">
        <w:rPr>
          <w:rFonts w:ascii="Arial" w:hAnsi="Arial" w:cs="Arial"/>
          <w:b/>
          <w:bCs/>
          <w:w w:val="97"/>
          <w:sz w:val="28"/>
          <w:szCs w:val="28"/>
        </w:rPr>
        <w:t>GH30A) from</w:t>
      </w:r>
      <w:r>
        <w:rPr>
          <w:rFonts w:ascii="Arial" w:hAnsi="Arial" w:cs="Arial"/>
          <w:b/>
          <w:bCs/>
          <w:w w:val="97"/>
          <w:sz w:val="28"/>
          <w:szCs w:val="28"/>
        </w:rPr>
        <w:t xml:space="preserve"> thermophilic bacterium</w:t>
      </w:r>
      <w:r w:rsidR="00860532">
        <w:rPr>
          <w:rFonts w:ascii="Arial" w:hAnsi="Arial" w:cs="Arial"/>
          <w:b/>
          <w:bCs/>
          <w:w w:val="97"/>
          <w:sz w:val="28"/>
          <w:szCs w:val="28"/>
        </w:rPr>
        <w:t xml:space="preserve"> </w:t>
      </w:r>
      <w:r w:rsidR="00860532" w:rsidRPr="00860532">
        <w:rPr>
          <w:rFonts w:ascii="Arial" w:hAnsi="Arial" w:cs="Arial"/>
          <w:b/>
          <w:bCs/>
          <w:i/>
          <w:iCs/>
          <w:w w:val="97"/>
          <w:sz w:val="28"/>
          <w:szCs w:val="28"/>
        </w:rPr>
        <w:t>Clostridium clariflavum</w:t>
      </w:r>
    </w:p>
    <w:p w:rsidR="00D94356" w:rsidRDefault="00D94356" w:rsidP="00D94356">
      <w:pPr>
        <w:widowControl w:val="0"/>
        <w:autoSpaceDE w:val="0"/>
        <w:autoSpaceDN w:val="0"/>
        <w:adjustRightInd w:val="0"/>
        <w:spacing w:before="11" w:after="0" w:line="240" w:lineRule="auto"/>
        <w:ind w:right="2408"/>
        <w:rPr>
          <w:rFonts w:ascii="Arial" w:hAnsi="Arial" w:cs="Arial"/>
          <w:sz w:val="24"/>
          <w:szCs w:val="24"/>
        </w:rPr>
      </w:pPr>
    </w:p>
    <w:p w:rsidR="00D94356" w:rsidRDefault="00D94356" w:rsidP="00D94356">
      <w:pPr>
        <w:widowControl w:val="0"/>
        <w:autoSpaceDE w:val="0"/>
        <w:autoSpaceDN w:val="0"/>
        <w:adjustRightInd w:val="0"/>
        <w:spacing w:before="9" w:after="0" w:line="120" w:lineRule="exact"/>
        <w:rPr>
          <w:rFonts w:ascii="Arial" w:hAnsi="Arial" w:cs="Arial"/>
          <w:sz w:val="12"/>
          <w:szCs w:val="12"/>
        </w:rPr>
      </w:pPr>
    </w:p>
    <w:p w:rsidR="002774D2" w:rsidRDefault="001B6D2D" w:rsidP="002774D2">
      <w:pPr>
        <w:widowControl w:val="0"/>
        <w:tabs>
          <w:tab w:val="left" w:pos="2790"/>
          <w:tab w:val="left" w:pos="2970"/>
        </w:tabs>
        <w:autoSpaceDE w:val="0"/>
        <w:autoSpaceDN w:val="0"/>
        <w:adjustRightInd w:val="0"/>
        <w:spacing w:after="0" w:line="240" w:lineRule="auto"/>
        <w:ind w:left="2790" w:right="3470"/>
        <w:jc w:val="center"/>
        <w:rPr>
          <w:rFonts w:ascii="Arial" w:hAnsi="Arial" w:cs="Arial"/>
          <w:spacing w:val="-8"/>
          <w:position w:val="7"/>
          <w:sz w:val="14"/>
          <w:szCs w:val="14"/>
        </w:rPr>
      </w:pPr>
      <w:r w:rsidRPr="001B6D2D">
        <w:rPr>
          <w:rFonts w:ascii="Arial" w:hAnsi="Arial" w:cs="Arial"/>
          <w:w w:val="95"/>
          <w:sz w:val="20"/>
          <w:szCs w:val="20"/>
        </w:rPr>
        <w:t>A.</w:t>
      </w:r>
      <w:r>
        <w:rPr>
          <w:rFonts w:ascii="Arial" w:hAnsi="Arial" w:cs="Arial"/>
          <w:w w:val="95"/>
          <w:sz w:val="20"/>
          <w:szCs w:val="20"/>
        </w:rPr>
        <w:t xml:space="preserve"> </w:t>
      </w:r>
      <w:r w:rsidR="00860532" w:rsidRPr="001B6D2D">
        <w:rPr>
          <w:rFonts w:ascii="Arial" w:hAnsi="Arial" w:cs="Arial"/>
          <w:w w:val="95"/>
          <w:sz w:val="20"/>
          <w:szCs w:val="20"/>
        </w:rPr>
        <w:t>Yumnam Robinson Singh</w:t>
      </w:r>
      <w:proofErr w:type="gramStart"/>
      <w:r w:rsidR="00D94356" w:rsidRPr="001B6D2D">
        <w:rPr>
          <w:rFonts w:ascii="Arial" w:hAnsi="Arial" w:cs="Arial"/>
          <w:w w:val="101"/>
          <w:position w:val="7"/>
          <w:sz w:val="14"/>
          <w:szCs w:val="14"/>
        </w:rPr>
        <w:t>1</w:t>
      </w:r>
      <w:r w:rsidR="00D94356" w:rsidRPr="001B6D2D">
        <w:rPr>
          <w:rFonts w:ascii="Arial" w:hAnsi="Arial" w:cs="Arial"/>
          <w:spacing w:val="-29"/>
          <w:position w:val="7"/>
          <w:sz w:val="14"/>
          <w:szCs w:val="14"/>
        </w:rPr>
        <w:t xml:space="preserve"> </w:t>
      </w:r>
      <w:r w:rsidR="00D94356" w:rsidRPr="001B6D2D">
        <w:rPr>
          <w:rFonts w:ascii="Arial" w:hAnsi="Arial" w:cs="Arial"/>
          <w:sz w:val="20"/>
          <w:szCs w:val="20"/>
        </w:rPr>
        <w:t>,</w:t>
      </w:r>
      <w:proofErr w:type="gramEnd"/>
      <w:r w:rsidR="00D94356" w:rsidRPr="001B6D2D">
        <w:rPr>
          <w:rFonts w:ascii="Arial" w:hAnsi="Arial" w:cs="Arial"/>
          <w:spacing w:val="-12"/>
          <w:sz w:val="20"/>
          <w:szCs w:val="20"/>
        </w:rPr>
        <w:t xml:space="preserve"> </w:t>
      </w:r>
      <w:r w:rsidR="00D94356" w:rsidRPr="001B6D2D">
        <w:rPr>
          <w:rFonts w:ascii="Arial" w:hAnsi="Arial" w:cs="Arial"/>
          <w:sz w:val="20"/>
          <w:szCs w:val="20"/>
        </w:rPr>
        <w:t>B.</w:t>
      </w:r>
      <w:r w:rsidR="002774D2">
        <w:rPr>
          <w:rFonts w:ascii="Arial" w:hAnsi="Arial" w:cs="Arial"/>
          <w:sz w:val="20"/>
          <w:szCs w:val="20"/>
        </w:rPr>
        <w:t xml:space="preserve"> Abhijeet Thakur</w:t>
      </w:r>
      <w:r w:rsidR="00860532" w:rsidRPr="001B6D2D">
        <w:rPr>
          <w:rFonts w:ascii="Arial" w:hAnsi="Arial" w:cs="Arial"/>
          <w:position w:val="7"/>
          <w:sz w:val="14"/>
          <w:szCs w:val="14"/>
        </w:rPr>
        <w:t>1</w:t>
      </w:r>
      <w:r w:rsidRPr="001B6D2D">
        <w:rPr>
          <w:rFonts w:ascii="Arial" w:hAnsi="Arial" w:cs="Arial"/>
          <w:spacing w:val="-8"/>
          <w:position w:val="7"/>
          <w:sz w:val="14"/>
          <w:szCs w:val="14"/>
        </w:rPr>
        <w:t xml:space="preserve"> </w:t>
      </w:r>
    </w:p>
    <w:p w:rsidR="001B6D2D" w:rsidRPr="001B6D2D" w:rsidRDefault="002774D2" w:rsidP="002774D2">
      <w:pPr>
        <w:widowControl w:val="0"/>
        <w:tabs>
          <w:tab w:val="left" w:pos="2970"/>
        </w:tabs>
        <w:autoSpaceDE w:val="0"/>
        <w:autoSpaceDN w:val="0"/>
        <w:adjustRightInd w:val="0"/>
        <w:spacing w:after="0" w:line="240" w:lineRule="auto"/>
        <w:ind w:left="2430" w:right="2930"/>
        <w:jc w:val="center"/>
        <w:rPr>
          <w:rFonts w:ascii="Arial" w:hAnsi="Arial" w:cs="Arial"/>
          <w:w w:val="101"/>
          <w:position w:val="7"/>
          <w:sz w:val="14"/>
          <w:szCs w:val="14"/>
        </w:rPr>
      </w:pPr>
      <w:r>
        <w:rPr>
          <w:rFonts w:ascii="Arial" w:hAnsi="Arial" w:cs="Arial"/>
          <w:w w:val="88"/>
          <w:sz w:val="20"/>
          <w:szCs w:val="20"/>
        </w:rPr>
        <w:t>C</w:t>
      </w:r>
      <w:r w:rsidR="001B6D2D" w:rsidRPr="001B6D2D">
        <w:rPr>
          <w:rFonts w:ascii="Arial" w:hAnsi="Arial" w:cs="Arial"/>
          <w:w w:val="88"/>
          <w:sz w:val="20"/>
          <w:szCs w:val="20"/>
        </w:rPr>
        <w:t>.</w:t>
      </w:r>
      <w:r>
        <w:rPr>
          <w:rFonts w:ascii="Arial" w:hAnsi="Arial" w:cs="Arial"/>
          <w:w w:val="88"/>
          <w:sz w:val="20"/>
          <w:szCs w:val="20"/>
        </w:rPr>
        <w:t xml:space="preserve"> </w:t>
      </w:r>
      <w:proofErr w:type="spellStart"/>
      <w:r>
        <w:rPr>
          <w:rFonts w:ascii="Arial" w:hAnsi="Arial" w:cs="Arial"/>
          <w:w w:val="88"/>
          <w:sz w:val="20"/>
          <w:szCs w:val="20"/>
        </w:rPr>
        <w:t>Jebin</w:t>
      </w:r>
      <w:proofErr w:type="spellEnd"/>
      <w:r>
        <w:rPr>
          <w:rFonts w:ascii="Arial" w:hAnsi="Arial" w:cs="Arial"/>
          <w:w w:val="88"/>
          <w:sz w:val="20"/>
          <w:szCs w:val="20"/>
        </w:rPr>
        <w:t xml:space="preserve"> Ahmed</w:t>
      </w:r>
      <w:r w:rsidRPr="002774D2">
        <w:rPr>
          <w:rFonts w:ascii="Arial" w:hAnsi="Arial" w:cs="Arial"/>
          <w:w w:val="88"/>
          <w:sz w:val="20"/>
          <w:szCs w:val="20"/>
          <w:vertAlign w:val="superscript"/>
        </w:rPr>
        <w:t>1</w:t>
      </w:r>
      <w:r>
        <w:rPr>
          <w:rFonts w:ascii="Arial" w:hAnsi="Arial" w:cs="Arial"/>
          <w:w w:val="88"/>
          <w:sz w:val="20"/>
          <w:szCs w:val="20"/>
        </w:rPr>
        <w:t>, D.</w:t>
      </w:r>
      <w:r w:rsidR="001B6D2D" w:rsidRPr="001B6D2D">
        <w:rPr>
          <w:rFonts w:ascii="Arial" w:hAnsi="Arial" w:cs="Arial"/>
          <w:w w:val="88"/>
          <w:sz w:val="20"/>
          <w:szCs w:val="20"/>
        </w:rPr>
        <w:t xml:space="preserve"> Carlos M. G. A. Fontes</w:t>
      </w:r>
      <w:r w:rsidR="001B6D2D" w:rsidRPr="001B6D2D">
        <w:rPr>
          <w:rFonts w:ascii="Arial" w:hAnsi="Arial" w:cs="Arial"/>
          <w:w w:val="88"/>
          <w:sz w:val="20"/>
          <w:szCs w:val="20"/>
          <w:vertAlign w:val="superscript"/>
        </w:rPr>
        <w:t>2,3</w:t>
      </w:r>
      <w:r w:rsidR="001B6D2D" w:rsidRPr="001B6D2D">
        <w:rPr>
          <w:rFonts w:ascii="Arial" w:hAnsi="Arial" w:cs="Arial"/>
          <w:w w:val="88"/>
          <w:sz w:val="20"/>
          <w:szCs w:val="20"/>
        </w:rPr>
        <w:t xml:space="preserve"> a</w:t>
      </w:r>
      <w:r w:rsidR="00D94356" w:rsidRPr="001B6D2D">
        <w:rPr>
          <w:rFonts w:ascii="Arial" w:hAnsi="Arial" w:cs="Arial"/>
          <w:w w:val="88"/>
          <w:sz w:val="20"/>
          <w:szCs w:val="20"/>
        </w:rPr>
        <w:t>nd</w:t>
      </w:r>
      <w:r w:rsidR="00D94356" w:rsidRPr="001B6D2D">
        <w:rPr>
          <w:rFonts w:ascii="Arial" w:hAnsi="Arial" w:cs="Arial"/>
          <w:spacing w:val="-6"/>
          <w:w w:val="88"/>
          <w:sz w:val="20"/>
          <w:szCs w:val="20"/>
        </w:rPr>
        <w:t xml:space="preserve"> </w:t>
      </w:r>
      <w:r>
        <w:rPr>
          <w:rFonts w:ascii="Arial" w:hAnsi="Arial" w:cs="Arial"/>
          <w:w w:val="88"/>
          <w:sz w:val="20"/>
          <w:szCs w:val="20"/>
        </w:rPr>
        <w:t>E</w:t>
      </w:r>
      <w:r w:rsidR="00D94356" w:rsidRPr="001B6D2D">
        <w:rPr>
          <w:rFonts w:ascii="Arial" w:hAnsi="Arial" w:cs="Arial"/>
          <w:w w:val="88"/>
          <w:sz w:val="20"/>
          <w:szCs w:val="20"/>
        </w:rPr>
        <w:t>.</w:t>
      </w:r>
      <w:r w:rsidR="00D94356" w:rsidRPr="001B6D2D">
        <w:rPr>
          <w:rFonts w:ascii="Arial" w:hAnsi="Arial" w:cs="Arial"/>
          <w:spacing w:val="7"/>
          <w:w w:val="88"/>
          <w:sz w:val="20"/>
          <w:szCs w:val="20"/>
        </w:rPr>
        <w:t xml:space="preserve"> </w:t>
      </w:r>
      <w:r w:rsidR="00860532" w:rsidRPr="001B6D2D">
        <w:rPr>
          <w:rFonts w:ascii="Arial" w:hAnsi="Arial" w:cs="Arial"/>
          <w:w w:val="95"/>
          <w:sz w:val="20"/>
          <w:szCs w:val="20"/>
        </w:rPr>
        <w:t>Arun Goyal</w:t>
      </w:r>
      <w:r w:rsidR="00860532" w:rsidRPr="001B6D2D">
        <w:rPr>
          <w:rFonts w:ascii="Arial" w:hAnsi="Arial" w:cs="Arial"/>
          <w:w w:val="101"/>
          <w:position w:val="7"/>
          <w:sz w:val="14"/>
          <w:szCs w:val="14"/>
        </w:rPr>
        <w:t>1</w:t>
      </w:r>
    </w:p>
    <w:p w:rsidR="00D94356" w:rsidRDefault="00D94356" w:rsidP="00D94356">
      <w:pPr>
        <w:widowControl w:val="0"/>
        <w:autoSpaceDE w:val="0"/>
        <w:autoSpaceDN w:val="0"/>
        <w:adjustRightInd w:val="0"/>
        <w:spacing w:before="7" w:after="0" w:line="130" w:lineRule="exact"/>
        <w:rPr>
          <w:rFonts w:ascii="Arial" w:hAnsi="Arial" w:cs="Arial"/>
          <w:sz w:val="13"/>
          <w:szCs w:val="13"/>
        </w:rPr>
      </w:pPr>
    </w:p>
    <w:p w:rsidR="001B6D2D" w:rsidRDefault="00D94356" w:rsidP="00D94356">
      <w:pPr>
        <w:widowControl w:val="0"/>
        <w:autoSpaceDE w:val="0"/>
        <w:autoSpaceDN w:val="0"/>
        <w:adjustRightInd w:val="0"/>
        <w:spacing w:after="0" w:line="240" w:lineRule="auto"/>
        <w:ind w:left="1769" w:right="2249"/>
        <w:jc w:val="center"/>
        <w:rPr>
          <w:rFonts w:ascii="Arial" w:hAnsi="Arial" w:cs="Arial"/>
          <w:w w:val="94"/>
          <w:sz w:val="20"/>
          <w:szCs w:val="20"/>
        </w:rPr>
      </w:pPr>
      <w:r>
        <w:rPr>
          <w:rFonts w:ascii="Arial" w:hAnsi="Arial" w:cs="Arial"/>
          <w:position w:val="7"/>
          <w:sz w:val="14"/>
          <w:szCs w:val="14"/>
        </w:rPr>
        <w:t>1</w:t>
      </w:r>
      <w:r>
        <w:rPr>
          <w:rFonts w:ascii="Arial" w:hAnsi="Arial" w:cs="Arial"/>
          <w:spacing w:val="22"/>
          <w:position w:val="7"/>
          <w:sz w:val="14"/>
          <w:szCs w:val="14"/>
        </w:rPr>
        <w:t xml:space="preserve"> </w:t>
      </w:r>
      <w:r w:rsidR="00860532" w:rsidRPr="00860532">
        <w:rPr>
          <w:rFonts w:ascii="Arial" w:hAnsi="Arial" w:cs="Arial"/>
          <w:w w:val="91"/>
          <w:sz w:val="20"/>
          <w:szCs w:val="20"/>
        </w:rPr>
        <w:t>Carbohydrate Enzyme Biotechnology Laboratory</w:t>
      </w:r>
      <w:r w:rsidR="00860532">
        <w:rPr>
          <w:rFonts w:ascii="Arial" w:hAnsi="Arial" w:cs="Arial"/>
          <w:w w:val="91"/>
          <w:sz w:val="20"/>
          <w:szCs w:val="20"/>
        </w:rPr>
        <w:t>,</w:t>
      </w:r>
      <w:r>
        <w:rPr>
          <w:rFonts w:ascii="Arial" w:hAnsi="Arial" w:cs="Arial"/>
          <w:spacing w:val="-1"/>
          <w:w w:val="91"/>
          <w:sz w:val="20"/>
          <w:szCs w:val="20"/>
        </w:rPr>
        <w:t xml:space="preserve"> </w:t>
      </w:r>
      <w:r w:rsidR="00860532" w:rsidRPr="00860532">
        <w:rPr>
          <w:rFonts w:ascii="Arial" w:hAnsi="Arial" w:cs="Arial"/>
          <w:spacing w:val="-1"/>
          <w:w w:val="91"/>
          <w:sz w:val="20"/>
          <w:szCs w:val="20"/>
        </w:rPr>
        <w:t>Department of Biosciences and Bioengineering</w:t>
      </w:r>
      <w:r w:rsidR="00860532">
        <w:rPr>
          <w:rFonts w:ascii="Arial" w:hAnsi="Arial" w:cs="Arial"/>
          <w:spacing w:val="-1"/>
          <w:w w:val="91"/>
          <w:sz w:val="20"/>
          <w:szCs w:val="20"/>
        </w:rPr>
        <w:t xml:space="preserve">, </w:t>
      </w:r>
      <w:r>
        <w:rPr>
          <w:rFonts w:ascii="Arial" w:hAnsi="Arial" w:cs="Arial"/>
          <w:w w:val="92"/>
          <w:sz w:val="20"/>
          <w:szCs w:val="20"/>
        </w:rPr>
        <w:t>IIT Guwahati</w:t>
      </w:r>
      <w:r>
        <w:rPr>
          <w:rFonts w:ascii="Arial" w:hAnsi="Arial" w:cs="Arial"/>
          <w:w w:val="88"/>
          <w:sz w:val="20"/>
          <w:szCs w:val="20"/>
        </w:rPr>
        <w:t>,</w:t>
      </w:r>
      <w:r>
        <w:rPr>
          <w:rFonts w:ascii="Arial" w:hAnsi="Arial" w:cs="Arial"/>
          <w:spacing w:val="1"/>
          <w:w w:val="88"/>
          <w:sz w:val="20"/>
          <w:szCs w:val="20"/>
        </w:rPr>
        <w:t xml:space="preserve"> </w:t>
      </w:r>
      <w:r w:rsidR="00860532">
        <w:rPr>
          <w:rFonts w:ascii="Arial" w:hAnsi="Arial" w:cs="Arial"/>
          <w:spacing w:val="1"/>
          <w:w w:val="88"/>
          <w:sz w:val="20"/>
          <w:szCs w:val="20"/>
        </w:rPr>
        <w:t xml:space="preserve">Guwahati, Assam 781039, </w:t>
      </w:r>
      <w:r>
        <w:rPr>
          <w:rFonts w:ascii="Arial" w:hAnsi="Arial" w:cs="Arial"/>
          <w:w w:val="94"/>
          <w:sz w:val="20"/>
          <w:szCs w:val="20"/>
        </w:rPr>
        <w:t>India</w:t>
      </w:r>
      <w:r w:rsidR="00860532">
        <w:rPr>
          <w:rFonts w:ascii="Arial" w:hAnsi="Arial" w:cs="Arial"/>
          <w:w w:val="94"/>
          <w:sz w:val="20"/>
          <w:szCs w:val="20"/>
        </w:rPr>
        <w:t>.</w:t>
      </w:r>
      <w:r w:rsidR="001B6D2D">
        <w:rPr>
          <w:rFonts w:ascii="Arial" w:hAnsi="Arial" w:cs="Arial"/>
          <w:w w:val="94"/>
          <w:sz w:val="20"/>
          <w:szCs w:val="20"/>
        </w:rPr>
        <w:t xml:space="preserve"> </w:t>
      </w:r>
    </w:p>
    <w:p w:rsidR="00D94356" w:rsidRDefault="001B6D2D" w:rsidP="00D94356">
      <w:pPr>
        <w:widowControl w:val="0"/>
        <w:autoSpaceDE w:val="0"/>
        <w:autoSpaceDN w:val="0"/>
        <w:adjustRightInd w:val="0"/>
        <w:spacing w:after="0" w:line="240" w:lineRule="auto"/>
        <w:ind w:left="1769" w:right="2249"/>
        <w:jc w:val="center"/>
        <w:rPr>
          <w:rFonts w:ascii="Arial" w:hAnsi="Arial" w:cs="Arial"/>
          <w:w w:val="94"/>
          <w:sz w:val="20"/>
          <w:szCs w:val="20"/>
        </w:rPr>
      </w:pPr>
      <w:r w:rsidRPr="001B6D2D">
        <w:rPr>
          <w:rFonts w:ascii="Arial" w:hAnsi="Arial" w:cs="Arial"/>
          <w:w w:val="94"/>
          <w:sz w:val="20"/>
          <w:szCs w:val="20"/>
          <w:vertAlign w:val="superscript"/>
        </w:rPr>
        <w:t>2</w:t>
      </w:r>
      <w:r>
        <w:rPr>
          <w:rFonts w:ascii="Arial" w:hAnsi="Arial" w:cs="Arial"/>
          <w:w w:val="94"/>
          <w:sz w:val="20"/>
          <w:szCs w:val="20"/>
        </w:rPr>
        <w:t xml:space="preserve"> </w:t>
      </w:r>
      <w:proofErr w:type="spellStart"/>
      <w:r w:rsidRPr="001B6D2D">
        <w:rPr>
          <w:rFonts w:ascii="Arial" w:hAnsi="Arial" w:cs="Arial"/>
          <w:w w:val="94"/>
          <w:sz w:val="20"/>
          <w:szCs w:val="20"/>
        </w:rPr>
        <w:t>NZYTech</w:t>
      </w:r>
      <w:proofErr w:type="spellEnd"/>
      <w:r w:rsidRPr="001B6D2D">
        <w:rPr>
          <w:rFonts w:ascii="Arial" w:hAnsi="Arial" w:cs="Arial"/>
          <w:w w:val="94"/>
          <w:sz w:val="20"/>
          <w:szCs w:val="20"/>
        </w:rPr>
        <w:t xml:space="preserve"> – Genes &amp; Enzymes, Estrada do </w:t>
      </w:r>
      <w:proofErr w:type="spellStart"/>
      <w:r w:rsidRPr="001B6D2D">
        <w:rPr>
          <w:rFonts w:ascii="Arial" w:hAnsi="Arial" w:cs="Arial"/>
          <w:w w:val="94"/>
          <w:sz w:val="20"/>
          <w:szCs w:val="20"/>
        </w:rPr>
        <w:t>Paço</w:t>
      </w:r>
      <w:proofErr w:type="spellEnd"/>
      <w:r w:rsidRPr="001B6D2D">
        <w:rPr>
          <w:rFonts w:ascii="Arial" w:hAnsi="Arial" w:cs="Arial"/>
          <w:w w:val="94"/>
          <w:sz w:val="20"/>
          <w:szCs w:val="20"/>
        </w:rPr>
        <w:t xml:space="preserve"> do </w:t>
      </w:r>
      <w:proofErr w:type="spellStart"/>
      <w:r w:rsidRPr="001B6D2D">
        <w:rPr>
          <w:rFonts w:ascii="Arial" w:hAnsi="Arial" w:cs="Arial"/>
          <w:w w:val="94"/>
          <w:sz w:val="20"/>
          <w:szCs w:val="20"/>
        </w:rPr>
        <w:t>Lumiar</w:t>
      </w:r>
      <w:proofErr w:type="spellEnd"/>
      <w:r w:rsidRPr="001B6D2D">
        <w:rPr>
          <w:rFonts w:ascii="Arial" w:hAnsi="Arial" w:cs="Arial"/>
          <w:w w:val="94"/>
          <w:sz w:val="20"/>
          <w:szCs w:val="20"/>
        </w:rPr>
        <w:t xml:space="preserve">, Campus do </w:t>
      </w:r>
      <w:proofErr w:type="spellStart"/>
      <w:r w:rsidRPr="001B6D2D">
        <w:rPr>
          <w:rFonts w:ascii="Arial" w:hAnsi="Arial" w:cs="Arial"/>
          <w:w w:val="94"/>
          <w:sz w:val="20"/>
          <w:szCs w:val="20"/>
        </w:rPr>
        <w:t>Lumiar</w:t>
      </w:r>
      <w:proofErr w:type="spellEnd"/>
      <w:r w:rsidRPr="001B6D2D">
        <w:rPr>
          <w:rFonts w:ascii="Arial" w:hAnsi="Arial" w:cs="Arial"/>
          <w:w w:val="94"/>
          <w:sz w:val="20"/>
          <w:szCs w:val="20"/>
        </w:rPr>
        <w:t xml:space="preserve">, </w:t>
      </w:r>
      <w:proofErr w:type="spellStart"/>
      <w:r w:rsidRPr="001B6D2D">
        <w:rPr>
          <w:rFonts w:ascii="Arial" w:hAnsi="Arial" w:cs="Arial"/>
          <w:w w:val="94"/>
          <w:sz w:val="20"/>
          <w:szCs w:val="20"/>
        </w:rPr>
        <w:t>Edifício</w:t>
      </w:r>
      <w:proofErr w:type="spellEnd"/>
      <w:r w:rsidRPr="001B6D2D">
        <w:rPr>
          <w:rFonts w:ascii="Arial" w:hAnsi="Arial" w:cs="Arial"/>
          <w:w w:val="94"/>
          <w:sz w:val="20"/>
          <w:szCs w:val="20"/>
        </w:rPr>
        <w:t xml:space="preserve"> E - R/C, 1649-038 Lisbon, Portugal</w:t>
      </w:r>
    </w:p>
    <w:p w:rsidR="00D94356" w:rsidRPr="002774D2" w:rsidRDefault="001B6D2D" w:rsidP="002774D2">
      <w:pPr>
        <w:widowControl w:val="0"/>
        <w:autoSpaceDE w:val="0"/>
        <w:autoSpaceDN w:val="0"/>
        <w:adjustRightInd w:val="0"/>
        <w:spacing w:after="0" w:line="240" w:lineRule="auto"/>
        <w:ind w:left="1769" w:right="2249"/>
        <w:jc w:val="center"/>
        <w:rPr>
          <w:rFonts w:ascii="Arial" w:hAnsi="Arial" w:cs="Arial"/>
          <w:w w:val="94"/>
          <w:sz w:val="20"/>
          <w:szCs w:val="20"/>
        </w:rPr>
      </w:pPr>
      <w:r w:rsidRPr="001B6D2D">
        <w:rPr>
          <w:rFonts w:ascii="Arial" w:hAnsi="Arial" w:cs="Arial"/>
          <w:w w:val="94"/>
          <w:sz w:val="20"/>
          <w:szCs w:val="20"/>
          <w:vertAlign w:val="superscript"/>
        </w:rPr>
        <w:t>3</w:t>
      </w:r>
      <w:r>
        <w:rPr>
          <w:rFonts w:ascii="Arial" w:hAnsi="Arial" w:cs="Arial"/>
          <w:w w:val="94"/>
          <w:sz w:val="20"/>
          <w:szCs w:val="20"/>
        </w:rPr>
        <w:t xml:space="preserve"> </w:t>
      </w:r>
      <w:r w:rsidRPr="001B6D2D">
        <w:rPr>
          <w:rFonts w:ascii="Arial" w:hAnsi="Arial" w:cs="Arial"/>
          <w:w w:val="94"/>
          <w:sz w:val="20"/>
          <w:szCs w:val="20"/>
        </w:rPr>
        <w:t xml:space="preserve">CIISA – </w:t>
      </w:r>
      <w:proofErr w:type="spellStart"/>
      <w:r w:rsidRPr="001B6D2D">
        <w:rPr>
          <w:rFonts w:ascii="Arial" w:hAnsi="Arial" w:cs="Arial"/>
          <w:w w:val="94"/>
          <w:sz w:val="20"/>
          <w:szCs w:val="20"/>
        </w:rPr>
        <w:t>Faculdade</w:t>
      </w:r>
      <w:proofErr w:type="spellEnd"/>
      <w:r w:rsidRPr="001B6D2D">
        <w:rPr>
          <w:rFonts w:ascii="Arial" w:hAnsi="Arial" w:cs="Arial"/>
          <w:w w:val="94"/>
          <w:sz w:val="20"/>
          <w:szCs w:val="20"/>
        </w:rPr>
        <w:t xml:space="preserve"> de </w:t>
      </w:r>
      <w:proofErr w:type="spellStart"/>
      <w:r w:rsidRPr="001B6D2D">
        <w:rPr>
          <w:rFonts w:ascii="Arial" w:hAnsi="Arial" w:cs="Arial"/>
          <w:w w:val="94"/>
          <w:sz w:val="20"/>
          <w:szCs w:val="20"/>
        </w:rPr>
        <w:t>Medicina</w:t>
      </w:r>
      <w:proofErr w:type="spellEnd"/>
      <w:r w:rsidRPr="001B6D2D">
        <w:rPr>
          <w:rFonts w:ascii="Arial" w:hAnsi="Arial" w:cs="Arial"/>
          <w:w w:val="94"/>
          <w:sz w:val="20"/>
          <w:szCs w:val="20"/>
        </w:rPr>
        <w:t xml:space="preserve"> </w:t>
      </w:r>
      <w:proofErr w:type="spellStart"/>
      <w:r w:rsidRPr="001B6D2D">
        <w:rPr>
          <w:rFonts w:ascii="Arial" w:hAnsi="Arial" w:cs="Arial"/>
          <w:w w:val="94"/>
          <w:sz w:val="20"/>
          <w:szCs w:val="20"/>
        </w:rPr>
        <w:t>Veterinária</w:t>
      </w:r>
      <w:proofErr w:type="spellEnd"/>
      <w:r w:rsidRPr="001B6D2D">
        <w:rPr>
          <w:rFonts w:ascii="Arial" w:hAnsi="Arial" w:cs="Arial"/>
          <w:w w:val="94"/>
          <w:sz w:val="20"/>
          <w:szCs w:val="20"/>
        </w:rPr>
        <w:t xml:space="preserve">, </w:t>
      </w:r>
      <w:proofErr w:type="spellStart"/>
      <w:r w:rsidRPr="001B6D2D">
        <w:rPr>
          <w:rFonts w:ascii="Arial" w:hAnsi="Arial" w:cs="Arial"/>
          <w:w w:val="94"/>
          <w:sz w:val="20"/>
          <w:szCs w:val="20"/>
        </w:rPr>
        <w:t>Universidade</w:t>
      </w:r>
      <w:proofErr w:type="spellEnd"/>
      <w:r w:rsidRPr="001B6D2D">
        <w:rPr>
          <w:rFonts w:ascii="Arial" w:hAnsi="Arial" w:cs="Arial"/>
          <w:w w:val="94"/>
          <w:sz w:val="20"/>
          <w:szCs w:val="20"/>
        </w:rPr>
        <w:t xml:space="preserve"> de </w:t>
      </w:r>
      <w:proofErr w:type="spellStart"/>
      <w:r w:rsidRPr="001B6D2D">
        <w:rPr>
          <w:rFonts w:ascii="Arial" w:hAnsi="Arial" w:cs="Arial"/>
          <w:w w:val="94"/>
          <w:sz w:val="20"/>
          <w:szCs w:val="20"/>
        </w:rPr>
        <w:t>Lisboa</w:t>
      </w:r>
      <w:proofErr w:type="spellEnd"/>
      <w:r w:rsidRPr="001B6D2D">
        <w:rPr>
          <w:rFonts w:ascii="Arial" w:hAnsi="Arial" w:cs="Arial"/>
          <w:w w:val="94"/>
          <w:sz w:val="20"/>
          <w:szCs w:val="20"/>
        </w:rPr>
        <w:t xml:space="preserve">, Avenida da </w:t>
      </w:r>
      <w:proofErr w:type="spellStart"/>
      <w:r w:rsidRPr="001B6D2D">
        <w:rPr>
          <w:rFonts w:ascii="Arial" w:hAnsi="Arial" w:cs="Arial"/>
          <w:w w:val="94"/>
          <w:sz w:val="20"/>
          <w:szCs w:val="20"/>
        </w:rPr>
        <w:t>Universidade</w:t>
      </w:r>
      <w:proofErr w:type="spellEnd"/>
      <w:r w:rsidRPr="001B6D2D">
        <w:rPr>
          <w:rFonts w:ascii="Arial" w:hAnsi="Arial" w:cs="Arial"/>
          <w:w w:val="94"/>
          <w:sz w:val="20"/>
          <w:szCs w:val="20"/>
        </w:rPr>
        <w:t xml:space="preserve"> Técnica, 1300-477 Lisbon, Portugal.</w:t>
      </w:r>
    </w:p>
    <w:p w:rsidR="00D94356" w:rsidRDefault="00D94356" w:rsidP="00D94356">
      <w:pPr>
        <w:widowControl w:val="0"/>
        <w:autoSpaceDE w:val="0"/>
        <w:autoSpaceDN w:val="0"/>
        <w:adjustRightInd w:val="0"/>
        <w:spacing w:after="0" w:line="239" w:lineRule="exact"/>
        <w:ind w:left="1914" w:right="2394"/>
        <w:jc w:val="center"/>
        <w:rPr>
          <w:rFonts w:ascii="Arial" w:hAnsi="Arial" w:cs="Arial"/>
          <w:sz w:val="20"/>
          <w:szCs w:val="20"/>
        </w:rPr>
      </w:pPr>
    </w:p>
    <w:p w:rsidR="00D94356" w:rsidRDefault="00D94356" w:rsidP="00D94356">
      <w:pPr>
        <w:widowControl w:val="0"/>
        <w:autoSpaceDE w:val="0"/>
        <w:autoSpaceDN w:val="0"/>
        <w:adjustRightInd w:val="0"/>
        <w:spacing w:before="9" w:after="0" w:line="240" w:lineRule="auto"/>
        <w:ind w:left="3899" w:right="4382"/>
        <w:jc w:val="center"/>
        <w:rPr>
          <w:rFonts w:ascii="Arial" w:hAnsi="Arial" w:cs="Arial"/>
          <w:sz w:val="20"/>
          <w:szCs w:val="20"/>
        </w:rPr>
      </w:pPr>
      <w:r>
        <w:rPr>
          <w:rFonts w:ascii="Arial" w:hAnsi="Arial" w:cs="Arial"/>
          <w:sz w:val="20"/>
          <w:szCs w:val="20"/>
        </w:rPr>
        <w:t>E-mail:</w:t>
      </w:r>
      <w:r>
        <w:rPr>
          <w:rFonts w:ascii="Arial" w:hAnsi="Arial" w:cs="Arial"/>
          <w:spacing w:val="-19"/>
          <w:sz w:val="20"/>
          <w:szCs w:val="20"/>
        </w:rPr>
        <w:t xml:space="preserve"> </w:t>
      </w:r>
      <w:r w:rsidR="002774D2">
        <w:rPr>
          <w:rFonts w:ascii="Arial" w:hAnsi="Arial" w:cs="Arial"/>
          <w:i/>
          <w:iCs/>
          <w:w w:val="93"/>
          <w:sz w:val="20"/>
          <w:szCs w:val="20"/>
        </w:rPr>
        <w:t>yrsingh@</w:t>
      </w:r>
      <w:r w:rsidRPr="007724E7">
        <w:rPr>
          <w:rFonts w:ascii="Arial" w:hAnsi="Arial" w:cs="Arial"/>
          <w:i/>
          <w:iCs/>
          <w:w w:val="93"/>
          <w:sz w:val="20"/>
          <w:szCs w:val="20"/>
        </w:rPr>
        <w:t>iitg</w:t>
      </w:r>
      <w:r w:rsidRPr="007724E7">
        <w:rPr>
          <w:rFonts w:ascii="Arial" w:hAnsi="Arial" w:cs="Arial"/>
          <w:i/>
          <w:iCs/>
          <w:w w:val="89"/>
          <w:sz w:val="20"/>
          <w:szCs w:val="20"/>
        </w:rPr>
        <w:t>.</w:t>
      </w:r>
      <w:r>
        <w:rPr>
          <w:rFonts w:ascii="Arial" w:hAnsi="Arial" w:cs="Arial"/>
          <w:i/>
          <w:iCs/>
          <w:w w:val="89"/>
          <w:sz w:val="20"/>
          <w:szCs w:val="20"/>
        </w:rPr>
        <w:t>ac.in</w:t>
      </w:r>
    </w:p>
    <w:p w:rsidR="00D94356" w:rsidRDefault="002774D2" w:rsidP="00E464DE">
      <w:pPr>
        <w:widowControl w:val="0"/>
        <w:autoSpaceDE w:val="0"/>
        <w:autoSpaceDN w:val="0"/>
        <w:adjustRightInd w:val="0"/>
        <w:spacing w:after="0" w:line="236" w:lineRule="exact"/>
        <w:ind w:right="592"/>
        <w:rPr>
          <w:rFonts w:ascii="Times New Roman" w:hAnsi="Times New Roman"/>
          <w:b/>
          <w:w w:val="87"/>
          <w:position w:val="4"/>
          <w:sz w:val="24"/>
          <w:szCs w:val="20"/>
        </w:rPr>
      </w:pPr>
      <w:r w:rsidRPr="008A0D39">
        <w:rPr>
          <w:rFonts w:ascii="Times New Roman" w:hAnsi="Times New Roman"/>
          <w:noProof/>
        </w:rPr>
        <mc:AlternateContent>
          <mc:Choice Requires="wps">
            <w:drawing>
              <wp:anchor distT="0" distB="0" distL="114300" distR="114300" simplePos="0" relativeHeight="251658240" behindDoc="1" locked="0" layoutInCell="0" allowOverlap="1">
                <wp:simplePos x="0" y="0"/>
                <wp:positionH relativeFrom="page">
                  <wp:posOffset>7214835</wp:posOffset>
                </wp:positionH>
                <wp:positionV relativeFrom="paragraph">
                  <wp:posOffset>86733</wp:posOffset>
                </wp:positionV>
                <wp:extent cx="215900" cy="5793105"/>
                <wp:effectExtent l="0" t="0" r="0" b="0"/>
                <wp:wrapNone/>
                <wp:docPr id="20304060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579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3B3E" w:rsidRPr="004D3B3E" w:rsidRDefault="004D3B3E" w:rsidP="0004059A">
                            <w:pPr>
                              <w:widowControl w:val="0"/>
                              <w:autoSpaceDE w:val="0"/>
                              <w:autoSpaceDN w:val="0"/>
                              <w:adjustRightInd w:val="0"/>
                              <w:spacing w:line="213" w:lineRule="exact"/>
                              <w:ind w:left="20" w:right="-50"/>
                              <w:jc w:val="center"/>
                              <w:rPr>
                                <w:rFonts w:ascii="Arial" w:hAnsi="Arial" w:cs="Arial"/>
                                <w:b/>
                                <w:bCs/>
                                <w:sz w:val="20"/>
                                <w:szCs w:val="20"/>
                                <w:lang w:val="en-US"/>
                              </w:rPr>
                            </w:pPr>
                            <w:r>
                              <w:rPr>
                                <w:rFonts w:ascii="Arial" w:hAnsi="Arial" w:cs="Arial"/>
                                <w:b/>
                                <w:bCs/>
                                <w:sz w:val="20"/>
                                <w:szCs w:val="20"/>
                              </w:rPr>
                              <w:t xml:space="preserve">Research </w:t>
                            </w:r>
                            <w:r w:rsidR="00002A03">
                              <w:rPr>
                                <w:rFonts w:ascii="Arial" w:hAnsi="Arial" w:cs="Arial"/>
                                <w:b/>
                                <w:bCs/>
                                <w:sz w:val="20"/>
                                <w:szCs w:val="20"/>
                              </w:rPr>
                              <w:t xml:space="preserve">&amp; Industrial </w:t>
                            </w:r>
                            <w:r>
                              <w:rPr>
                                <w:rFonts w:ascii="Arial" w:hAnsi="Arial" w:cs="Arial"/>
                                <w:b/>
                                <w:bCs/>
                                <w:sz w:val="20"/>
                                <w:szCs w:val="20"/>
                              </w:rPr>
                              <w:t>Conclave</w:t>
                            </w:r>
                            <w:r w:rsidR="00AE0ECA">
                              <w:rPr>
                                <w:rFonts w:ascii="Arial" w:hAnsi="Arial" w:cs="Arial"/>
                                <w:b/>
                                <w:bCs/>
                                <w:spacing w:val="-10"/>
                                <w:sz w:val="20"/>
                                <w:szCs w:val="20"/>
                              </w:rPr>
                              <w:t xml:space="preserve"> </w:t>
                            </w:r>
                            <w:r>
                              <w:rPr>
                                <w:rFonts w:ascii="Arial" w:hAnsi="Arial" w:cs="Arial"/>
                                <w:b/>
                                <w:bCs/>
                                <w:sz w:val="20"/>
                                <w:szCs w:val="20"/>
                              </w:rPr>
                              <w:t>20</w:t>
                            </w:r>
                            <w:r w:rsidR="00002A03">
                              <w:rPr>
                                <w:rFonts w:ascii="Arial" w:hAnsi="Arial" w:cs="Arial"/>
                                <w:b/>
                                <w:bCs/>
                                <w:sz w:val="20"/>
                                <w:szCs w:val="20"/>
                              </w:rPr>
                              <w:t>23</w:t>
                            </w:r>
                            <w:r w:rsidR="00F043B7">
                              <w:rPr>
                                <w:rFonts w:ascii="Arial" w:hAnsi="Arial" w:cs="Arial"/>
                                <w:b/>
                                <w:bCs/>
                                <w:sz w:val="20"/>
                                <w:szCs w:val="20"/>
                              </w:rPr>
                              <w:t xml:space="preserve"> </w:t>
                            </w:r>
                            <w:r>
                              <w:rPr>
                                <w:rFonts w:ascii="Arial" w:hAnsi="Arial" w:cs="Arial"/>
                                <w:b/>
                                <w:bCs/>
                                <w:sz w:val="20"/>
                                <w:szCs w:val="20"/>
                              </w:rPr>
                              <w:t>"</w:t>
                            </w:r>
                            <w:r w:rsidRPr="004D3B3E">
                              <w:rPr>
                                <w:rFonts w:ascii="Arial" w:hAnsi="Arial" w:cs="Arial"/>
                                <w:b/>
                                <w:bCs/>
                                <w:sz w:val="20"/>
                                <w:szCs w:val="20"/>
                                <w:lang w:val="en-US"/>
                              </w:rPr>
                              <w:t>An amalgamation of Academia, Industry &amp; Start-up</w:t>
                            </w:r>
                            <w:r>
                              <w:rPr>
                                <w:rFonts w:ascii="Arial" w:hAnsi="Arial" w:cs="Arial"/>
                                <w:b/>
                                <w:bCs/>
                                <w:sz w:val="20"/>
                                <w:szCs w:val="20"/>
                                <w:lang w:val="en-US"/>
                              </w:rPr>
                              <w:t>”</w:t>
                            </w:r>
                          </w:p>
                          <w:p w:rsidR="00AE0ECA" w:rsidRDefault="00AE0ECA" w:rsidP="0004059A">
                            <w:pPr>
                              <w:widowControl w:val="0"/>
                              <w:autoSpaceDE w:val="0"/>
                              <w:autoSpaceDN w:val="0"/>
                              <w:adjustRightInd w:val="0"/>
                              <w:spacing w:after="0" w:line="213" w:lineRule="exact"/>
                              <w:ind w:left="20" w:right="-50"/>
                              <w:jc w:val="center"/>
                              <w:rPr>
                                <w:rFonts w:ascii="Arial" w:hAnsi="Arial" w:cs="Arial"/>
                                <w:sz w:val="20"/>
                                <w:szCs w:val="20"/>
                              </w:rPr>
                            </w:pPr>
                            <w:r>
                              <w:rPr>
                                <w:rFonts w:ascii="Arial" w:hAnsi="Arial" w:cs="Arial"/>
                                <w:b/>
                                <w:bCs/>
                                <w:sz w:val="20"/>
                                <w:szCs w:val="20"/>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68.1pt;margin-top:6.85pt;width:17pt;height:456.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" o:allowincell="f" filled="f" stroked="f">
                <v:textbox style="layout-flow:vertical;mso-layout-flow-alt:bottom-to-top" inset="0,0,0,0">
                  <w:txbxContent>
                    <w:p w:rsidR="004D3B3E" w:rsidRPr="004D3B3E" w:rsidRDefault="004D3B3E" w:rsidP="0004059A">
                      <w:pPr>
                        <w:widowControl w:val="0"/>
                        <w:autoSpaceDE w:val="0"/>
                        <w:autoSpaceDN w:val="0"/>
                        <w:adjustRightInd w:val="0"/>
                        <w:spacing w:line="213" w:lineRule="exact"/>
                        <w:ind w:left="20" w:right="-50"/>
                        <w:jc w:val="center"/>
                        <w:rPr>
                          <w:rFonts w:ascii="Arial" w:hAnsi="Arial" w:cs="Arial"/>
                          <w:b/>
                          <w:bCs/>
                          <w:sz w:val="20"/>
                          <w:szCs w:val="20"/>
                          <w:lang w:val="en-US"/>
                        </w:rPr>
                      </w:pPr>
                      <w:r>
                        <w:rPr>
                          <w:rFonts w:ascii="Arial" w:hAnsi="Arial" w:cs="Arial"/>
                          <w:b/>
                          <w:bCs/>
                          <w:sz w:val="20"/>
                          <w:szCs w:val="20"/>
                        </w:rPr>
                        <w:t xml:space="preserve">Research </w:t>
                      </w:r>
                      <w:r w:rsidR="00002A03">
                        <w:rPr>
                          <w:rFonts w:ascii="Arial" w:hAnsi="Arial" w:cs="Arial"/>
                          <w:b/>
                          <w:bCs/>
                          <w:sz w:val="20"/>
                          <w:szCs w:val="20"/>
                        </w:rPr>
                        <w:t xml:space="preserve">&amp; Industrial </w:t>
                      </w:r>
                      <w:r>
                        <w:rPr>
                          <w:rFonts w:ascii="Arial" w:hAnsi="Arial" w:cs="Arial"/>
                          <w:b/>
                          <w:bCs/>
                          <w:sz w:val="20"/>
                          <w:szCs w:val="20"/>
                        </w:rPr>
                        <w:t>Conclave</w:t>
                      </w:r>
                      <w:r w:rsidR="00AE0ECA">
                        <w:rPr>
                          <w:rFonts w:ascii="Arial" w:hAnsi="Arial" w:cs="Arial"/>
                          <w:b/>
                          <w:bCs/>
                          <w:spacing w:val="-10"/>
                          <w:sz w:val="20"/>
                          <w:szCs w:val="20"/>
                        </w:rPr>
                        <w:t xml:space="preserve"> </w:t>
                      </w:r>
                      <w:r>
                        <w:rPr>
                          <w:rFonts w:ascii="Arial" w:hAnsi="Arial" w:cs="Arial"/>
                          <w:b/>
                          <w:bCs/>
                          <w:sz w:val="20"/>
                          <w:szCs w:val="20"/>
                        </w:rPr>
                        <w:t>20</w:t>
                      </w:r>
                      <w:r w:rsidR="00002A03">
                        <w:rPr>
                          <w:rFonts w:ascii="Arial" w:hAnsi="Arial" w:cs="Arial"/>
                          <w:b/>
                          <w:bCs/>
                          <w:sz w:val="20"/>
                          <w:szCs w:val="20"/>
                        </w:rPr>
                        <w:t>23</w:t>
                      </w:r>
                      <w:r w:rsidR="00F043B7">
                        <w:rPr>
                          <w:rFonts w:ascii="Arial" w:hAnsi="Arial" w:cs="Arial"/>
                          <w:b/>
                          <w:bCs/>
                          <w:sz w:val="20"/>
                          <w:szCs w:val="20"/>
                        </w:rPr>
                        <w:t xml:space="preserve"> </w:t>
                      </w:r>
                      <w:r>
                        <w:rPr>
                          <w:rFonts w:ascii="Arial" w:hAnsi="Arial" w:cs="Arial"/>
                          <w:b/>
                          <w:bCs/>
                          <w:sz w:val="20"/>
                          <w:szCs w:val="20"/>
                        </w:rPr>
                        <w:t>"</w:t>
                      </w:r>
                      <w:r w:rsidRPr="004D3B3E">
                        <w:rPr>
                          <w:rFonts w:ascii="Arial" w:hAnsi="Arial" w:cs="Arial"/>
                          <w:b/>
                          <w:bCs/>
                          <w:sz w:val="20"/>
                          <w:szCs w:val="20"/>
                          <w:lang w:val="en-US"/>
                        </w:rPr>
                        <w:t>An amalgamation of Academia, Industry &amp; Start-up</w:t>
                      </w:r>
                      <w:r>
                        <w:rPr>
                          <w:rFonts w:ascii="Arial" w:hAnsi="Arial" w:cs="Arial"/>
                          <w:b/>
                          <w:bCs/>
                          <w:sz w:val="20"/>
                          <w:szCs w:val="20"/>
                          <w:lang w:val="en-US"/>
                        </w:rPr>
                        <w:t>”</w:t>
                      </w:r>
                    </w:p>
                    <w:p w:rsidR="00AE0ECA" w:rsidRDefault="00AE0ECA" w:rsidP="0004059A">
                      <w:pPr>
                        <w:widowControl w:val="0"/>
                        <w:autoSpaceDE w:val="0"/>
                        <w:autoSpaceDN w:val="0"/>
                        <w:adjustRightInd w:val="0"/>
                        <w:spacing w:after="0" w:line="213" w:lineRule="exact"/>
                        <w:ind w:left="20" w:right="-50"/>
                        <w:jc w:val="center"/>
                        <w:rPr>
                          <w:rFonts w:ascii="Arial" w:hAnsi="Arial" w:cs="Arial"/>
                          <w:sz w:val="20"/>
                          <w:szCs w:val="20"/>
                        </w:rPr>
                      </w:pPr>
                      <w:r>
                        <w:rPr>
                          <w:rFonts w:ascii="Arial" w:hAnsi="Arial" w:cs="Arial"/>
                          <w:b/>
                          <w:bCs/>
                          <w:sz w:val="20"/>
                          <w:szCs w:val="20"/>
                        </w:rPr>
                        <w:t>"</w:t>
                      </w:r>
                    </w:p>
                  </w:txbxContent>
                </v:textbox>
                <w10:wrap anchorx="page"/>
              </v:shape>
            </w:pict>
          </mc:Fallback>
        </mc:AlternateContent>
      </w:r>
    </w:p>
    <w:p w:rsidR="00002A03" w:rsidRPr="008A0D39" w:rsidRDefault="00002A03" w:rsidP="00432F28">
      <w:pPr>
        <w:widowControl w:val="0"/>
        <w:autoSpaceDE w:val="0"/>
        <w:autoSpaceDN w:val="0"/>
        <w:adjustRightInd w:val="0"/>
        <w:spacing w:after="0" w:line="236" w:lineRule="exact"/>
        <w:ind w:left="142" w:right="592" w:firstLine="38"/>
        <w:jc w:val="center"/>
        <w:rPr>
          <w:rFonts w:ascii="Times New Roman" w:hAnsi="Times New Roman"/>
          <w:b/>
          <w:w w:val="87"/>
          <w:position w:val="4"/>
          <w:sz w:val="24"/>
          <w:szCs w:val="20"/>
        </w:rPr>
      </w:pPr>
      <w:r w:rsidRPr="008A0D39">
        <w:rPr>
          <w:rFonts w:ascii="Times New Roman" w:hAnsi="Times New Roman"/>
          <w:b/>
          <w:w w:val="87"/>
          <w:position w:val="4"/>
          <w:sz w:val="24"/>
          <w:szCs w:val="20"/>
        </w:rPr>
        <w:t>Abstract</w:t>
      </w:r>
    </w:p>
    <w:p w:rsidR="00002A03" w:rsidRPr="008A0D39" w:rsidRDefault="00002A03" w:rsidP="00FB700C">
      <w:pPr>
        <w:widowControl w:val="0"/>
        <w:autoSpaceDE w:val="0"/>
        <w:autoSpaceDN w:val="0"/>
        <w:adjustRightInd w:val="0"/>
        <w:spacing w:after="0" w:line="236" w:lineRule="exact"/>
        <w:ind w:left="142" w:right="592" w:firstLine="578"/>
        <w:jc w:val="both"/>
        <w:rPr>
          <w:rFonts w:ascii="Times New Roman" w:hAnsi="Times New Roman"/>
          <w:w w:val="87"/>
          <w:position w:val="4"/>
          <w:sz w:val="20"/>
          <w:szCs w:val="20"/>
        </w:rPr>
      </w:pPr>
    </w:p>
    <w:p w:rsidR="00AE0ECA" w:rsidRPr="002774D2" w:rsidRDefault="00860532" w:rsidP="002774D2">
      <w:pPr>
        <w:widowControl w:val="0"/>
        <w:autoSpaceDE w:val="0"/>
        <w:autoSpaceDN w:val="0"/>
        <w:adjustRightInd w:val="0"/>
        <w:spacing w:after="0" w:line="240" w:lineRule="auto"/>
        <w:ind w:left="142" w:right="592" w:firstLine="578"/>
        <w:jc w:val="both"/>
        <w:rPr>
          <w:rFonts w:ascii="Times New Roman" w:hAnsi="Times New Roman"/>
          <w:sz w:val="20"/>
          <w:szCs w:val="20"/>
        </w:rPr>
      </w:pPr>
      <w:r w:rsidRPr="008A0D39">
        <w:rPr>
          <w:rFonts w:ascii="Times New Roman" w:hAnsi="Times New Roman"/>
          <w:noProof/>
        </w:rPr>
        <mc:AlternateContent>
          <mc:Choice Requires="wps">
            <w:drawing>
              <wp:anchor distT="0" distB="0" distL="114300" distR="114300" simplePos="0" relativeHeight="251657216" behindDoc="1" locked="0" layoutInCell="0" allowOverlap="1">
                <wp:simplePos x="0" y="0"/>
                <wp:positionH relativeFrom="page">
                  <wp:posOffset>150495</wp:posOffset>
                </wp:positionH>
                <wp:positionV relativeFrom="page">
                  <wp:posOffset>3148965</wp:posOffset>
                </wp:positionV>
                <wp:extent cx="207010" cy="6195695"/>
                <wp:effectExtent l="0" t="0" r="0" b="0"/>
                <wp:wrapNone/>
                <wp:docPr id="19211685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6195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ECA" w:rsidRDefault="00403C4C" w:rsidP="00002A03">
                            <w:pPr>
                              <w:widowControl w:val="0"/>
                              <w:autoSpaceDE w:val="0"/>
                              <w:autoSpaceDN w:val="0"/>
                              <w:adjustRightInd w:val="0"/>
                              <w:spacing w:after="0" w:line="213" w:lineRule="exact"/>
                              <w:ind w:right="-50"/>
                              <w:rPr>
                                <w:rFonts w:ascii="Arial" w:hAnsi="Arial" w:cs="Arial"/>
                                <w:sz w:val="20"/>
                                <w:szCs w:val="20"/>
                              </w:rPr>
                            </w:pPr>
                            <w:r>
                              <w:rPr>
                                <w:rFonts w:ascii="Arial" w:hAnsi="Arial" w:cs="Arial"/>
                                <w:b/>
                                <w:bCs/>
                                <w:spacing w:val="-4"/>
                                <w:sz w:val="20"/>
                                <w:szCs w:val="20"/>
                              </w:rPr>
                              <w:t>Student Academic Board</w:t>
                            </w:r>
                            <w:r w:rsidR="00253C2E">
                              <w:rPr>
                                <w:rFonts w:ascii="Arial" w:hAnsi="Arial" w:cs="Arial"/>
                                <w:b/>
                                <w:bCs/>
                                <w:spacing w:val="-4"/>
                                <w:sz w:val="20"/>
                                <w:szCs w:val="20"/>
                              </w:rPr>
                              <w:t xml:space="preserve"> (SAB)</w:t>
                            </w:r>
                            <w:r>
                              <w:rPr>
                                <w:rFonts w:ascii="Arial" w:hAnsi="Arial" w:cs="Arial"/>
                                <w:b/>
                                <w:bCs/>
                                <w:spacing w:val="-4"/>
                                <w:sz w:val="20"/>
                                <w:szCs w:val="20"/>
                              </w:rPr>
                              <w:t xml:space="preserve">, </w:t>
                            </w:r>
                            <w:r w:rsidR="00AE0ECA">
                              <w:rPr>
                                <w:rFonts w:ascii="Arial" w:hAnsi="Arial" w:cs="Arial"/>
                                <w:b/>
                                <w:bCs/>
                                <w:sz w:val="20"/>
                                <w:szCs w:val="20"/>
                              </w:rPr>
                              <w:t>Indian</w:t>
                            </w:r>
                            <w:r w:rsidR="00AE0ECA">
                              <w:rPr>
                                <w:rFonts w:ascii="Arial" w:hAnsi="Arial" w:cs="Arial"/>
                                <w:b/>
                                <w:bCs/>
                                <w:spacing w:val="-6"/>
                                <w:sz w:val="20"/>
                                <w:szCs w:val="20"/>
                              </w:rPr>
                              <w:t xml:space="preserve"> </w:t>
                            </w:r>
                            <w:r w:rsidR="00AE0ECA">
                              <w:rPr>
                                <w:rFonts w:ascii="Arial" w:hAnsi="Arial" w:cs="Arial"/>
                                <w:b/>
                                <w:bCs/>
                                <w:sz w:val="20"/>
                                <w:szCs w:val="20"/>
                              </w:rPr>
                              <w:t>Institute</w:t>
                            </w:r>
                            <w:r w:rsidR="00AE0ECA">
                              <w:rPr>
                                <w:rFonts w:ascii="Arial" w:hAnsi="Arial" w:cs="Arial"/>
                                <w:b/>
                                <w:bCs/>
                                <w:spacing w:val="-8"/>
                                <w:sz w:val="20"/>
                                <w:szCs w:val="20"/>
                              </w:rPr>
                              <w:t xml:space="preserve"> </w:t>
                            </w:r>
                            <w:r w:rsidR="00AE0ECA">
                              <w:rPr>
                                <w:rFonts w:ascii="Arial" w:hAnsi="Arial" w:cs="Arial"/>
                                <w:b/>
                                <w:bCs/>
                                <w:sz w:val="20"/>
                                <w:szCs w:val="20"/>
                              </w:rPr>
                              <w:t>of</w:t>
                            </w:r>
                            <w:r w:rsidR="00AE0ECA">
                              <w:rPr>
                                <w:rFonts w:ascii="Arial" w:hAnsi="Arial" w:cs="Arial"/>
                                <w:b/>
                                <w:bCs/>
                                <w:spacing w:val="-2"/>
                                <w:sz w:val="20"/>
                                <w:szCs w:val="20"/>
                              </w:rPr>
                              <w:t xml:space="preserve"> </w:t>
                            </w:r>
                            <w:r>
                              <w:rPr>
                                <w:rFonts w:ascii="Arial" w:hAnsi="Arial" w:cs="Arial"/>
                                <w:b/>
                                <w:bCs/>
                                <w:spacing w:val="-2"/>
                                <w:sz w:val="20"/>
                                <w:szCs w:val="20"/>
                              </w:rPr>
                              <w:t>Technology Guwahati</w:t>
                            </w:r>
                            <w:r w:rsidR="00AE0ECA">
                              <w:rPr>
                                <w:rFonts w:ascii="Arial" w:hAnsi="Arial" w:cs="Arial"/>
                                <w:b/>
                                <w:bCs/>
                                <w:sz w:val="20"/>
                                <w:szCs w:val="20"/>
                              </w:rPr>
                              <w:t>,</w:t>
                            </w:r>
                            <w:r w:rsidR="00002A03">
                              <w:rPr>
                                <w:rFonts w:ascii="Arial" w:hAnsi="Arial" w:cs="Arial"/>
                                <w:b/>
                                <w:bCs/>
                                <w:sz w:val="20"/>
                                <w:szCs w:val="20"/>
                              </w:rPr>
                              <w:t xml:space="preserve"> </w:t>
                            </w:r>
                            <w:r w:rsidR="00AE0ECA">
                              <w:rPr>
                                <w:rFonts w:ascii="Arial" w:hAnsi="Arial" w:cs="Arial"/>
                                <w:b/>
                                <w:bCs/>
                                <w:sz w:val="20"/>
                                <w:szCs w:val="20"/>
                              </w:rPr>
                              <w:t>Guwahati,</w:t>
                            </w:r>
                            <w:r w:rsidR="00AE0ECA">
                              <w:rPr>
                                <w:rFonts w:ascii="Arial" w:hAnsi="Arial" w:cs="Arial"/>
                                <w:b/>
                                <w:bCs/>
                                <w:spacing w:val="-10"/>
                                <w:sz w:val="20"/>
                                <w:szCs w:val="20"/>
                              </w:rPr>
                              <w:t xml:space="preserve"> </w:t>
                            </w:r>
                            <w:r w:rsidR="00F010F4">
                              <w:rPr>
                                <w:rFonts w:ascii="Arial" w:hAnsi="Arial" w:cs="Arial"/>
                                <w:b/>
                                <w:bCs/>
                                <w:spacing w:val="-10"/>
                                <w:sz w:val="20"/>
                                <w:szCs w:val="20"/>
                              </w:rPr>
                              <w:t xml:space="preserve">Assam, </w:t>
                            </w:r>
                            <w:r w:rsidR="00AE0ECA">
                              <w:rPr>
                                <w:rFonts w:ascii="Arial" w:hAnsi="Arial" w:cs="Arial"/>
                                <w:b/>
                                <w:bCs/>
                                <w:sz w:val="20"/>
                                <w:szCs w:val="20"/>
                              </w:rPr>
                              <w:t>India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11.85pt;margin-top:247.95pt;width:16.3pt;height:487.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" o:allowincell="f" filled="f" stroked="f">
                <v:textbox style="layout-flow:vertical;mso-layout-flow-alt:bottom-to-top" inset="0,0,0,0">
                  <w:txbxContent>
                    <w:p w:rsidR="00AE0ECA" w:rsidRDefault="00403C4C" w:rsidP="00002A03">
                      <w:pPr>
                        <w:widowControl w:val="0"/>
                        <w:autoSpaceDE w:val="0"/>
                        <w:autoSpaceDN w:val="0"/>
                        <w:adjustRightInd w:val="0"/>
                        <w:spacing w:after="0" w:line="213" w:lineRule="exact"/>
                        <w:ind w:right="-50"/>
                        <w:rPr>
                          <w:rFonts w:ascii="Arial" w:hAnsi="Arial" w:cs="Arial"/>
                          <w:sz w:val="20"/>
                          <w:szCs w:val="20"/>
                        </w:rPr>
                      </w:pPr>
                      <w:r>
                        <w:rPr>
                          <w:rFonts w:ascii="Arial" w:hAnsi="Arial" w:cs="Arial"/>
                          <w:b/>
                          <w:bCs/>
                          <w:spacing w:val="-4"/>
                          <w:sz w:val="20"/>
                          <w:szCs w:val="20"/>
                        </w:rPr>
                        <w:t>Student Academic Board</w:t>
                      </w:r>
                      <w:r w:rsidR="00253C2E">
                        <w:rPr>
                          <w:rFonts w:ascii="Arial" w:hAnsi="Arial" w:cs="Arial"/>
                          <w:b/>
                          <w:bCs/>
                          <w:spacing w:val="-4"/>
                          <w:sz w:val="20"/>
                          <w:szCs w:val="20"/>
                        </w:rPr>
                        <w:t xml:space="preserve"> (SAB)</w:t>
                      </w:r>
                      <w:r>
                        <w:rPr>
                          <w:rFonts w:ascii="Arial" w:hAnsi="Arial" w:cs="Arial"/>
                          <w:b/>
                          <w:bCs/>
                          <w:spacing w:val="-4"/>
                          <w:sz w:val="20"/>
                          <w:szCs w:val="20"/>
                        </w:rPr>
                        <w:t xml:space="preserve">, </w:t>
                      </w:r>
                      <w:r w:rsidR="00AE0ECA">
                        <w:rPr>
                          <w:rFonts w:ascii="Arial" w:hAnsi="Arial" w:cs="Arial"/>
                          <w:b/>
                          <w:bCs/>
                          <w:sz w:val="20"/>
                          <w:szCs w:val="20"/>
                        </w:rPr>
                        <w:t>Indian</w:t>
                      </w:r>
                      <w:r w:rsidR="00AE0ECA">
                        <w:rPr>
                          <w:rFonts w:ascii="Arial" w:hAnsi="Arial" w:cs="Arial"/>
                          <w:b/>
                          <w:bCs/>
                          <w:spacing w:val="-6"/>
                          <w:sz w:val="20"/>
                          <w:szCs w:val="20"/>
                        </w:rPr>
                        <w:t xml:space="preserve"> </w:t>
                      </w:r>
                      <w:r w:rsidR="00AE0ECA">
                        <w:rPr>
                          <w:rFonts w:ascii="Arial" w:hAnsi="Arial" w:cs="Arial"/>
                          <w:b/>
                          <w:bCs/>
                          <w:sz w:val="20"/>
                          <w:szCs w:val="20"/>
                        </w:rPr>
                        <w:t>Institute</w:t>
                      </w:r>
                      <w:r w:rsidR="00AE0ECA">
                        <w:rPr>
                          <w:rFonts w:ascii="Arial" w:hAnsi="Arial" w:cs="Arial"/>
                          <w:b/>
                          <w:bCs/>
                          <w:spacing w:val="-8"/>
                          <w:sz w:val="20"/>
                          <w:szCs w:val="20"/>
                        </w:rPr>
                        <w:t xml:space="preserve"> </w:t>
                      </w:r>
                      <w:r w:rsidR="00AE0ECA">
                        <w:rPr>
                          <w:rFonts w:ascii="Arial" w:hAnsi="Arial" w:cs="Arial"/>
                          <w:b/>
                          <w:bCs/>
                          <w:sz w:val="20"/>
                          <w:szCs w:val="20"/>
                        </w:rPr>
                        <w:t>of</w:t>
                      </w:r>
                      <w:r w:rsidR="00AE0ECA">
                        <w:rPr>
                          <w:rFonts w:ascii="Arial" w:hAnsi="Arial" w:cs="Arial"/>
                          <w:b/>
                          <w:bCs/>
                          <w:spacing w:val="-2"/>
                          <w:sz w:val="20"/>
                          <w:szCs w:val="20"/>
                        </w:rPr>
                        <w:t xml:space="preserve"> </w:t>
                      </w:r>
                      <w:r>
                        <w:rPr>
                          <w:rFonts w:ascii="Arial" w:hAnsi="Arial" w:cs="Arial"/>
                          <w:b/>
                          <w:bCs/>
                          <w:spacing w:val="-2"/>
                          <w:sz w:val="20"/>
                          <w:szCs w:val="20"/>
                        </w:rPr>
                        <w:t>Technology Guwahati</w:t>
                      </w:r>
                      <w:r w:rsidR="00AE0ECA">
                        <w:rPr>
                          <w:rFonts w:ascii="Arial" w:hAnsi="Arial" w:cs="Arial"/>
                          <w:b/>
                          <w:bCs/>
                          <w:sz w:val="20"/>
                          <w:szCs w:val="20"/>
                        </w:rPr>
                        <w:t>,</w:t>
                      </w:r>
                      <w:r w:rsidR="00002A03">
                        <w:rPr>
                          <w:rFonts w:ascii="Arial" w:hAnsi="Arial" w:cs="Arial"/>
                          <w:b/>
                          <w:bCs/>
                          <w:sz w:val="20"/>
                          <w:szCs w:val="20"/>
                        </w:rPr>
                        <w:t xml:space="preserve"> </w:t>
                      </w:r>
                      <w:r w:rsidR="00AE0ECA">
                        <w:rPr>
                          <w:rFonts w:ascii="Arial" w:hAnsi="Arial" w:cs="Arial"/>
                          <w:b/>
                          <w:bCs/>
                          <w:sz w:val="20"/>
                          <w:szCs w:val="20"/>
                        </w:rPr>
                        <w:t>Guwahati,</w:t>
                      </w:r>
                      <w:r w:rsidR="00AE0ECA">
                        <w:rPr>
                          <w:rFonts w:ascii="Arial" w:hAnsi="Arial" w:cs="Arial"/>
                          <w:b/>
                          <w:bCs/>
                          <w:spacing w:val="-10"/>
                          <w:sz w:val="20"/>
                          <w:szCs w:val="20"/>
                        </w:rPr>
                        <w:t xml:space="preserve"> </w:t>
                      </w:r>
                      <w:r w:rsidR="00F010F4">
                        <w:rPr>
                          <w:rFonts w:ascii="Arial" w:hAnsi="Arial" w:cs="Arial"/>
                          <w:b/>
                          <w:bCs/>
                          <w:spacing w:val="-10"/>
                          <w:sz w:val="20"/>
                          <w:szCs w:val="20"/>
                        </w:rPr>
                        <w:t xml:space="preserve">Assam, </w:t>
                      </w:r>
                      <w:r w:rsidR="00AE0ECA">
                        <w:rPr>
                          <w:rFonts w:ascii="Arial" w:hAnsi="Arial" w:cs="Arial"/>
                          <w:b/>
                          <w:bCs/>
                          <w:sz w:val="20"/>
                          <w:szCs w:val="20"/>
                        </w:rPr>
                        <w:t>India</w:t>
                      </w:r>
                    </w:p>
                  </w:txbxContent>
                </v:textbox>
                <w10:wrap anchorx="page" anchory="page"/>
              </v:shape>
            </w:pict>
          </mc:Fallback>
        </mc:AlternateContent>
      </w:r>
      <w:r w:rsidR="002774D2" w:rsidRPr="002774D2">
        <w:t xml:space="preserve"> </w:t>
      </w:r>
      <w:r w:rsidR="002774D2" w:rsidRPr="002774D2">
        <w:rPr>
          <w:rFonts w:ascii="Times New Roman" w:hAnsi="Times New Roman"/>
          <w:noProof/>
          <w:sz w:val="20"/>
          <w:szCs w:val="20"/>
        </w:rPr>
        <w:t xml:space="preserve">Xylans, the primary component of hemicellulose present in lignocellulosic biomass, are the second most abundant polysaccharides present in the plant kingdom. The breakdown of xylan heterostructure requires </w:t>
      </w:r>
      <w:r w:rsidR="00E76F98">
        <w:rPr>
          <w:rFonts w:ascii="Times New Roman" w:hAnsi="Times New Roman"/>
          <w:noProof/>
          <w:sz w:val="20"/>
          <w:szCs w:val="20"/>
        </w:rPr>
        <w:t xml:space="preserve">the </w:t>
      </w:r>
      <w:r w:rsidR="002774D2" w:rsidRPr="002774D2">
        <w:rPr>
          <w:rFonts w:ascii="Times New Roman" w:hAnsi="Times New Roman"/>
          <w:noProof/>
          <w:sz w:val="20"/>
          <w:szCs w:val="20"/>
        </w:rPr>
        <w:t xml:space="preserve">combined action of a consortium of different xylanases with non-identical mode of action. In this study, a novel xylanase </w:t>
      </w:r>
      <w:r w:rsidR="002774D2" w:rsidRPr="002774D2">
        <w:rPr>
          <w:rFonts w:ascii="Times New Roman" w:hAnsi="Times New Roman"/>
          <w:i/>
          <w:iCs/>
          <w:noProof/>
          <w:sz w:val="20"/>
          <w:szCs w:val="20"/>
        </w:rPr>
        <w:t>Cc</w:t>
      </w:r>
      <w:r w:rsidR="002774D2" w:rsidRPr="002774D2">
        <w:rPr>
          <w:rFonts w:ascii="Times New Roman" w:hAnsi="Times New Roman"/>
          <w:noProof/>
          <w:sz w:val="20"/>
          <w:szCs w:val="20"/>
        </w:rPr>
        <w:t xml:space="preserve">GH30A belonging to family 30 of glycoside hydrolases from </w:t>
      </w:r>
      <w:r w:rsidR="002774D2" w:rsidRPr="002774D2">
        <w:rPr>
          <w:rFonts w:ascii="Times New Roman" w:hAnsi="Times New Roman"/>
          <w:i/>
          <w:iCs/>
          <w:noProof/>
          <w:sz w:val="20"/>
          <w:szCs w:val="20"/>
        </w:rPr>
        <w:t>Clostridium clariflavum</w:t>
      </w:r>
      <w:r w:rsidR="002774D2" w:rsidRPr="002774D2">
        <w:rPr>
          <w:rFonts w:ascii="Times New Roman" w:hAnsi="Times New Roman"/>
          <w:noProof/>
          <w:sz w:val="20"/>
          <w:szCs w:val="20"/>
        </w:rPr>
        <w:t xml:space="preserve"> was examined biochemically</w:t>
      </w:r>
      <w:r w:rsidR="00E76F98">
        <w:rPr>
          <w:rFonts w:ascii="Times New Roman" w:hAnsi="Times New Roman"/>
          <w:noProof/>
          <w:sz w:val="20"/>
          <w:szCs w:val="20"/>
        </w:rPr>
        <w:t>,</w:t>
      </w:r>
      <w:r w:rsidR="002774D2" w:rsidRPr="002774D2">
        <w:rPr>
          <w:rFonts w:ascii="Times New Roman" w:hAnsi="Times New Roman"/>
          <w:noProof/>
          <w:sz w:val="20"/>
          <w:szCs w:val="20"/>
        </w:rPr>
        <w:t xml:space="preserve"> and the structure was studied by computational approach to understand its mode of action and </w:t>
      </w:r>
      <w:r w:rsidR="00E76F98">
        <w:rPr>
          <w:rFonts w:ascii="Times New Roman" w:hAnsi="Times New Roman"/>
          <w:noProof/>
          <w:sz w:val="20"/>
          <w:szCs w:val="20"/>
        </w:rPr>
        <w:t xml:space="preserve">the </w:t>
      </w:r>
      <w:r w:rsidR="002774D2" w:rsidRPr="002774D2">
        <w:rPr>
          <w:rFonts w:ascii="Times New Roman" w:hAnsi="Times New Roman"/>
          <w:noProof/>
          <w:sz w:val="20"/>
          <w:szCs w:val="20"/>
        </w:rPr>
        <w:t xml:space="preserve">structural basis behind its substrate specificity. </w:t>
      </w:r>
      <w:r w:rsidR="002774D2" w:rsidRPr="002774D2">
        <w:rPr>
          <w:rFonts w:ascii="Times New Roman" w:hAnsi="Times New Roman"/>
          <w:i/>
          <w:iCs/>
          <w:noProof/>
          <w:sz w:val="20"/>
          <w:szCs w:val="20"/>
        </w:rPr>
        <w:t>In silico</w:t>
      </w:r>
      <w:r w:rsidR="002774D2" w:rsidRPr="002774D2">
        <w:rPr>
          <w:rFonts w:ascii="Times New Roman" w:hAnsi="Times New Roman"/>
          <w:noProof/>
          <w:sz w:val="20"/>
          <w:szCs w:val="20"/>
        </w:rPr>
        <w:t xml:space="preserve"> analysis revealed the active site of the enzyme contains Glu175 and Glu268 as catalytic residues. Specific molecular docking showed the maximum binding affinity of </w:t>
      </w:r>
      <w:r w:rsidR="002774D2" w:rsidRPr="002774D2">
        <w:rPr>
          <w:rFonts w:ascii="Times New Roman" w:hAnsi="Times New Roman"/>
          <w:i/>
          <w:iCs/>
          <w:noProof/>
          <w:sz w:val="20"/>
          <w:szCs w:val="20"/>
        </w:rPr>
        <w:t>Cc</w:t>
      </w:r>
      <w:r w:rsidR="002774D2" w:rsidRPr="002774D2">
        <w:rPr>
          <w:rFonts w:ascii="Times New Roman" w:hAnsi="Times New Roman"/>
          <w:noProof/>
          <w:sz w:val="20"/>
          <w:szCs w:val="20"/>
        </w:rPr>
        <w:t>GH30A with xylobiose, with polar interactions between the catalytic duo and the ligand. The molecular dynamics simulation of the enzyme docked with xylobiose revealed the structural stability of the complex in solution with Glu175, which act as an acid/base, forming a hydrogen bond with the ligand. The gene encoding a putative endo-β-xylanase (</w:t>
      </w:r>
      <w:r w:rsidR="002774D2" w:rsidRPr="002774D2">
        <w:rPr>
          <w:rFonts w:ascii="Times New Roman" w:hAnsi="Times New Roman"/>
          <w:i/>
          <w:iCs/>
          <w:noProof/>
          <w:sz w:val="20"/>
          <w:szCs w:val="20"/>
        </w:rPr>
        <w:t>Cc</w:t>
      </w:r>
      <w:r w:rsidR="002774D2" w:rsidRPr="002774D2">
        <w:rPr>
          <w:rFonts w:ascii="Times New Roman" w:hAnsi="Times New Roman"/>
          <w:noProof/>
          <w:sz w:val="20"/>
          <w:szCs w:val="20"/>
        </w:rPr>
        <w:t xml:space="preserve">GH30A; GenBank accession AEV68404.1) was cloned into the pET28a(+) vector and expressed in </w:t>
      </w:r>
      <w:r w:rsidR="002774D2" w:rsidRPr="002774D2">
        <w:rPr>
          <w:rFonts w:ascii="Times New Roman" w:hAnsi="Times New Roman"/>
          <w:i/>
          <w:iCs/>
          <w:noProof/>
          <w:sz w:val="20"/>
          <w:szCs w:val="20"/>
        </w:rPr>
        <w:t>E. coli</w:t>
      </w:r>
      <w:r w:rsidR="002774D2" w:rsidRPr="002774D2">
        <w:rPr>
          <w:rFonts w:ascii="Times New Roman" w:hAnsi="Times New Roman"/>
          <w:noProof/>
          <w:sz w:val="20"/>
          <w:szCs w:val="20"/>
        </w:rPr>
        <w:t xml:space="preserve"> BL21(DE3) cells. The optimum pH and temperature were 7 and 80°C, respectively. The enzyme was highly stable in a wide range of pH, 4 to 8 and temperature, 30 to 70°C for 90 min incubation. </w:t>
      </w:r>
      <w:r w:rsidR="002774D2" w:rsidRPr="002774D2">
        <w:rPr>
          <w:rFonts w:ascii="Times New Roman" w:hAnsi="Times New Roman"/>
          <w:i/>
          <w:iCs/>
          <w:noProof/>
          <w:sz w:val="20"/>
          <w:szCs w:val="20"/>
        </w:rPr>
        <w:t>Cc</w:t>
      </w:r>
      <w:r w:rsidR="002774D2" w:rsidRPr="002774D2">
        <w:rPr>
          <w:rFonts w:ascii="Times New Roman" w:hAnsi="Times New Roman"/>
          <w:noProof/>
          <w:sz w:val="20"/>
          <w:szCs w:val="20"/>
        </w:rPr>
        <w:t xml:space="preserve">GH30A showed maximum activity against beechwood xylan (89.1 U/mg), followed by birchwood xylan (71.74 U/mg) at optimum conditions. </w:t>
      </w:r>
      <w:r w:rsidR="002774D2" w:rsidRPr="002774D2">
        <w:rPr>
          <w:rFonts w:ascii="Times New Roman" w:hAnsi="Times New Roman"/>
          <w:i/>
          <w:iCs/>
          <w:noProof/>
          <w:sz w:val="20"/>
          <w:szCs w:val="20"/>
        </w:rPr>
        <w:t>Cc</w:t>
      </w:r>
      <w:r w:rsidR="002774D2" w:rsidRPr="002774D2">
        <w:rPr>
          <w:rFonts w:ascii="Times New Roman" w:hAnsi="Times New Roman"/>
          <w:noProof/>
          <w:sz w:val="20"/>
          <w:szCs w:val="20"/>
        </w:rPr>
        <w:t>GH30A displayed K</w:t>
      </w:r>
      <w:r w:rsidR="002774D2" w:rsidRPr="002774D2">
        <w:rPr>
          <w:rFonts w:ascii="Times New Roman" w:hAnsi="Times New Roman"/>
          <w:noProof/>
          <w:sz w:val="20"/>
          <w:szCs w:val="20"/>
          <w:vertAlign w:val="subscript"/>
        </w:rPr>
        <w:t>m</w:t>
      </w:r>
      <w:r w:rsidR="002774D2" w:rsidRPr="002774D2">
        <w:rPr>
          <w:rFonts w:ascii="Times New Roman" w:hAnsi="Times New Roman"/>
          <w:noProof/>
          <w:sz w:val="20"/>
          <w:szCs w:val="20"/>
        </w:rPr>
        <w:t>, 2.45 mg/ml and V</w:t>
      </w:r>
      <w:r w:rsidR="002774D2" w:rsidRPr="002774D2">
        <w:rPr>
          <w:rFonts w:ascii="Times New Roman" w:hAnsi="Times New Roman"/>
          <w:noProof/>
          <w:sz w:val="20"/>
          <w:szCs w:val="20"/>
          <w:vertAlign w:val="subscript"/>
        </w:rPr>
        <w:t>max</w:t>
      </w:r>
      <w:r w:rsidR="002774D2" w:rsidRPr="002774D2">
        <w:rPr>
          <w:rFonts w:ascii="Times New Roman" w:hAnsi="Times New Roman"/>
          <w:noProof/>
          <w:sz w:val="20"/>
          <w:szCs w:val="20"/>
        </w:rPr>
        <w:t>, 108.9 U/mg, against beechwood xylan under optimized conditions. TLC, HPLC and LC-MS analysis of the enzyme hydroly</w:t>
      </w:r>
      <w:r w:rsidR="00E76F98">
        <w:rPr>
          <w:rFonts w:ascii="Times New Roman" w:hAnsi="Times New Roman"/>
          <w:noProof/>
          <w:sz w:val="20"/>
          <w:szCs w:val="20"/>
        </w:rPr>
        <w:t>z</w:t>
      </w:r>
      <w:r w:rsidR="002774D2" w:rsidRPr="002774D2">
        <w:rPr>
          <w:rFonts w:ascii="Times New Roman" w:hAnsi="Times New Roman"/>
          <w:noProof/>
          <w:sz w:val="20"/>
          <w:szCs w:val="20"/>
        </w:rPr>
        <w:t xml:space="preserve">ed products revealed the sole presence of xylobiose. The small-angle x-ray scattering analysis of </w:t>
      </w:r>
      <w:r w:rsidR="002774D2" w:rsidRPr="002774D2">
        <w:rPr>
          <w:rFonts w:ascii="Times New Roman" w:hAnsi="Times New Roman"/>
          <w:i/>
          <w:iCs/>
          <w:noProof/>
          <w:sz w:val="20"/>
          <w:szCs w:val="20"/>
        </w:rPr>
        <w:t>Cc</w:t>
      </w:r>
      <w:r w:rsidR="002774D2" w:rsidRPr="002774D2">
        <w:rPr>
          <w:rFonts w:ascii="Times New Roman" w:hAnsi="Times New Roman"/>
          <w:noProof/>
          <w:sz w:val="20"/>
          <w:szCs w:val="20"/>
        </w:rPr>
        <w:t xml:space="preserve">GH30A at 3 mg/ml showed the globular nature and monodispersity of the enzyme molecules. </w:t>
      </w:r>
      <w:r w:rsidR="00E76F98">
        <w:rPr>
          <w:rFonts w:ascii="Times New Roman" w:hAnsi="Times New Roman"/>
          <w:noProof/>
          <w:sz w:val="20"/>
          <w:szCs w:val="20"/>
        </w:rPr>
        <w:t>Dynamic light scattering further confirmed the monodispersity of the enzyme in the solution</w:t>
      </w:r>
      <w:r w:rsidR="002774D2" w:rsidRPr="002774D2">
        <w:rPr>
          <w:rFonts w:ascii="Times New Roman" w:hAnsi="Times New Roman"/>
          <w:noProof/>
          <w:sz w:val="20"/>
          <w:szCs w:val="20"/>
        </w:rPr>
        <w:t>. This thermostable xylobiohydrolase may find potential applications in detergents, food, and fermentation industries.</w:t>
      </w:r>
      <w:r w:rsidRPr="002774D2">
        <w:rPr>
          <w:rFonts w:ascii="Times New Roman" w:hAnsi="Times New Roman"/>
          <w:w w:val="86"/>
          <w:sz w:val="20"/>
          <w:szCs w:val="20"/>
        </w:rPr>
        <w:t xml:space="preserve"> </w:t>
      </w:r>
    </w:p>
    <w:p w:rsidR="008A0D39" w:rsidRDefault="008A0D39" w:rsidP="003A6B2B">
      <w:pPr>
        <w:widowControl w:val="0"/>
        <w:autoSpaceDE w:val="0"/>
        <w:autoSpaceDN w:val="0"/>
        <w:adjustRightInd w:val="0"/>
        <w:spacing w:after="0" w:line="249" w:lineRule="auto"/>
        <w:ind w:left="110" w:right="556" w:firstLine="610"/>
        <w:jc w:val="both"/>
        <w:rPr>
          <w:rFonts w:ascii="Times New Roman" w:hAnsi="Times New Roman"/>
          <w:w w:val="93"/>
          <w:sz w:val="20"/>
          <w:szCs w:val="20"/>
        </w:rPr>
      </w:pPr>
    </w:p>
    <w:p w:rsidR="003A6B2B" w:rsidRDefault="003A6B2B" w:rsidP="003A6B2B">
      <w:pPr>
        <w:widowControl w:val="0"/>
        <w:autoSpaceDE w:val="0"/>
        <w:autoSpaceDN w:val="0"/>
        <w:adjustRightInd w:val="0"/>
        <w:spacing w:after="0" w:line="249" w:lineRule="auto"/>
        <w:ind w:left="110" w:right="556" w:firstLine="610"/>
        <w:jc w:val="both"/>
        <w:rPr>
          <w:rFonts w:ascii="Times New Roman" w:hAnsi="Times New Roman"/>
          <w:b/>
          <w:bCs/>
          <w:sz w:val="20"/>
          <w:szCs w:val="20"/>
          <w:lang w:val="en-US"/>
        </w:rPr>
      </w:pPr>
    </w:p>
    <w:p w:rsidR="008A0D39" w:rsidRPr="002774D2" w:rsidRDefault="008A0D39" w:rsidP="002774D2">
      <w:pPr>
        <w:widowControl w:val="0"/>
        <w:spacing w:after="0" w:line="249" w:lineRule="auto"/>
        <w:ind w:left="110" w:right="556" w:firstLine="610"/>
        <w:jc w:val="both"/>
        <w:rPr>
          <w:rFonts w:ascii="Times New Roman" w:hAnsi="Times New Roman"/>
          <w:sz w:val="20"/>
          <w:szCs w:val="20"/>
          <w:lang w:val="en-US"/>
        </w:rPr>
      </w:pPr>
      <w:r w:rsidRPr="008A0D39">
        <w:rPr>
          <w:rFonts w:ascii="Times New Roman" w:hAnsi="Times New Roman"/>
          <w:b/>
          <w:bCs/>
          <w:sz w:val="20"/>
          <w:szCs w:val="20"/>
          <w:lang w:val="en-US"/>
        </w:rPr>
        <w:t xml:space="preserve">Keywords: </w:t>
      </w:r>
      <w:r w:rsidR="002774D2" w:rsidRPr="002774D2">
        <w:rPr>
          <w:rFonts w:ascii="Times New Roman" w:hAnsi="Times New Roman"/>
          <w:sz w:val="20"/>
          <w:szCs w:val="20"/>
          <w:lang w:val="en-US"/>
        </w:rPr>
        <w:t>Xylan,</w:t>
      </w:r>
      <w:r w:rsidR="002774D2">
        <w:rPr>
          <w:rFonts w:ascii="Times New Roman" w:hAnsi="Times New Roman"/>
          <w:sz w:val="20"/>
          <w:szCs w:val="20"/>
          <w:lang w:val="en-US"/>
        </w:rPr>
        <w:t xml:space="preserve"> </w:t>
      </w:r>
      <w:r w:rsidR="002774D2" w:rsidRPr="002774D2">
        <w:rPr>
          <w:rFonts w:ascii="Times New Roman" w:hAnsi="Times New Roman"/>
          <w:sz w:val="20"/>
          <w:szCs w:val="20"/>
          <w:lang w:val="en-US"/>
        </w:rPr>
        <w:t>xylo</w:t>
      </w:r>
      <w:r w:rsidR="002774D2">
        <w:rPr>
          <w:rFonts w:ascii="Times New Roman" w:hAnsi="Times New Roman"/>
          <w:sz w:val="20"/>
          <w:szCs w:val="20"/>
          <w:lang w:val="en-US"/>
        </w:rPr>
        <w:t xml:space="preserve">biohydrolase, xylobiose, </w:t>
      </w:r>
      <w:r w:rsidR="002774D2" w:rsidRPr="002774D2">
        <w:rPr>
          <w:rFonts w:ascii="Times New Roman" w:hAnsi="Times New Roman"/>
          <w:sz w:val="20"/>
          <w:szCs w:val="20"/>
          <w:lang w:val="en-US"/>
        </w:rPr>
        <w:t xml:space="preserve">beechwood xylan, </w:t>
      </w:r>
      <w:r w:rsidR="002774D2" w:rsidRPr="002774D2">
        <w:rPr>
          <w:rFonts w:ascii="Times New Roman" w:hAnsi="Times New Roman"/>
          <w:i/>
          <w:iCs/>
          <w:sz w:val="20"/>
          <w:szCs w:val="20"/>
          <w:lang w:val="en-US"/>
        </w:rPr>
        <w:t>Clostridium clariflavum</w:t>
      </w:r>
      <w:r w:rsidR="002774D2" w:rsidRPr="002774D2">
        <w:rPr>
          <w:rFonts w:ascii="Times New Roman" w:hAnsi="Times New Roman"/>
          <w:sz w:val="20"/>
          <w:szCs w:val="20"/>
          <w:lang w:val="en-US"/>
        </w:rPr>
        <w:t>.</w:t>
      </w:r>
    </w:p>
    <w:p w:rsidR="008A0D39" w:rsidRPr="008A0D39" w:rsidRDefault="008A0D39" w:rsidP="008A0D39">
      <w:pPr>
        <w:widowControl w:val="0"/>
        <w:spacing w:after="0" w:line="249" w:lineRule="auto"/>
        <w:ind w:left="110" w:right="556" w:firstLine="610"/>
        <w:jc w:val="both"/>
        <w:rPr>
          <w:rFonts w:ascii="Times New Roman" w:hAnsi="Times New Roman"/>
          <w:sz w:val="20"/>
          <w:szCs w:val="20"/>
        </w:rPr>
      </w:pPr>
    </w:p>
    <w:p w:rsidR="008A0D39" w:rsidRPr="008A0D39" w:rsidRDefault="002774D2" w:rsidP="002774D2">
      <w:pPr>
        <w:widowControl w:val="0"/>
        <w:spacing w:after="0" w:line="249" w:lineRule="auto"/>
        <w:ind w:left="110" w:right="556" w:firstLine="610"/>
        <w:jc w:val="center"/>
        <w:rPr>
          <w:rFonts w:ascii="Times New Roman" w:hAnsi="Times New Roman"/>
          <w:sz w:val="20"/>
          <w:szCs w:val="20"/>
        </w:rPr>
      </w:pPr>
      <w:r>
        <w:rPr>
          <w:rFonts w:ascii="Times New Roman" w:hAnsi="Times New Roman"/>
          <w:noProof/>
          <w:sz w:val="20"/>
          <w:szCs w:val="20"/>
        </w:rPr>
        <w:drawing>
          <wp:inline distT="0" distB="0" distL="0" distR="0" wp14:anchorId="72697A82">
            <wp:extent cx="2951480" cy="3258450"/>
            <wp:effectExtent l="0" t="0" r="1270" b="0"/>
            <wp:docPr id="49800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5769" cy="3263185"/>
                    </a:xfrm>
                    <a:prstGeom prst="rect">
                      <a:avLst/>
                    </a:prstGeom>
                    <a:noFill/>
                  </pic:spPr>
                </pic:pic>
              </a:graphicData>
            </a:graphic>
          </wp:inline>
        </w:drawing>
      </w:r>
    </w:p>
    <w:sectPr w:rsidR="008A0D39" w:rsidRPr="008A0D39" w:rsidSect="003E6FDC">
      <w:headerReference w:type="default" r:id="rId8"/>
      <w:type w:val="continuous"/>
      <w:pgSz w:w="11920" w:h="16840"/>
      <w:pgMar w:top="160" w:right="240" w:bottom="280" w:left="740" w:header="152"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6383" w:rsidRDefault="001A6383" w:rsidP="00E34974">
      <w:pPr>
        <w:spacing w:after="0" w:line="240" w:lineRule="auto"/>
      </w:pPr>
      <w:r>
        <w:separator/>
      </w:r>
    </w:p>
  </w:endnote>
  <w:endnote w:type="continuationSeparator" w:id="0">
    <w:p w:rsidR="001A6383" w:rsidRDefault="001A6383" w:rsidP="00E3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6383" w:rsidRDefault="001A6383" w:rsidP="00E34974">
      <w:pPr>
        <w:spacing w:after="0" w:line="240" w:lineRule="auto"/>
      </w:pPr>
      <w:r>
        <w:separator/>
      </w:r>
    </w:p>
  </w:footnote>
  <w:footnote w:type="continuationSeparator" w:id="0">
    <w:p w:rsidR="001A6383" w:rsidRDefault="001A6383" w:rsidP="00E34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6FDC" w:rsidRDefault="00860532" w:rsidP="00D94356">
    <w:pPr>
      <w:widowControl w:val="0"/>
      <w:autoSpaceDE w:val="0"/>
      <w:autoSpaceDN w:val="0"/>
      <w:adjustRightInd w:val="0"/>
      <w:spacing w:before="11" w:after="0" w:line="240" w:lineRule="auto"/>
      <w:ind w:left="1928" w:right="2408"/>
      <w:jc w:val="center"/>
    </w:pPr>
    <w:r>
      <w:rPr>
        <w:noProof/>
      </w:rPr>
      <w:drawing>
        <wp:inline distT="0" distB="0" distL="0" distR="0">
          <wp:extent cx="1809750" cy="600075"/>
          <wp:effectExtent l="0" t="0" r="0" b="0"/>
          <wp:docPr id="1290369487" name="Picture 129036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0" cy="6000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545E32"/>
    <w:multiLevelType w:val="hybridMultilevel"/>
    <w:tmpl w:val="BD9C8E90"/>
    <w:lvl w:ilvl="0" w:tplc="C8589320">
      <w:start w:val="1"/>
      <w:numFmt w:val="upperLetter"/>
      <w:lvlText w:val="%1."/>
      <w:lvlJc w:val="left"/>
      <w:pPr>
        <w:ind w:left="3240" w:hanging="360"/>
      </w:pPr>
      <w:rPr>
        <w:rFonts w:hint="default"/>
        <w:w w:val="100"/>
        <w:sz w:val="20"/>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num w:numId="1" w16cid:durableId="283737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bordersDoNotSurroundHeader/>
  <w:bordersDoNotSurroundFooter/>
  <w:hideSpellingErrors/>
  <w:hideGrammaticalErrors/>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OyMDcxNzY0tjAxMDBX0lEKTi0uzszPAykwqgUADfIQySwAAAA="/>
  </w:docVars>
  <w:rsids>
    <w:rsidRoot w:val="00E34974"/>
    <w:rsid w:val="00002A03"/>
    <w:rsid w:val="0004059A"/>
    <w:rsid w:val="000738BB"/>
    <w:rsid w:val="00095162"/>
    <w:rsid w:val="001A6383"/>
    <w:rsid w:val="001B6D2D"/>
    <w:rsid w:val="00227104"/>
    <w:rsid w:val="00253C2E"/>
    <w:rsid w:val="002774D2"/>
    <w:rsid w:val="002C0B6E"/>
    <w:rsid w:val="002F68B9"/>
    <w:rsid w:val="0038735D"/>
    <w:rsid w:val="003A6B2B"/>
    <w:rsid w:val="003E6FDC"/>
    <w:rsid w:val="00403C4C"/>
    <w:rsid w:val="00410DD4"/>
    <w:rsid w:val="00432F28"/>
    <w:rsid w:val="00445FCC"/>
    <w:rsid w:val="00484971"/>
    <w:rsid w:val="00494BB4"/>
    <w:rsid w:val="004C3300"/>
    <w:rsid w:val="004D3B3E"/>
    <w:rsid w:val="00522C39"/>
    <w:rsid w:val="005A3039"/>
    <w:rsid w:val="006621EA"/>
    <w:rsid w:val="007120C8"/>
    <w:rsid w:val="007724E7"/>
    <w:rsid w:val="007957EA"/>
    <w:rsid w:val="007C0A60"/>
    <w:rsid w:val="007F0FE6"/>
    <w:rsid w:val="00860532"/>
    <w:rsid w:val="00894700"/>
    <w:rsid w:val="008A0D39"/>
    <w:rsid w:val="008B02E0"/>
    <w:rsid w:val="008C4B21"/>
    <w:rsid w:val="008D63EB"/>
    <w:rsid w:val="0091498F"/>
    <w:rsid w:val="009510D2"/>
    <w:rsid w:val="009C0850"/>
    <w:rsid w:val="009D7A00"/>
    <w:rsid w:val="00AB447A"/>
    <w:rsid w:val="00AE0ECA"/>
    <w:rsid w:val="00B06965"/>
    <w:rsid w:val="00BF5308"/>
    <w:rsid w:val="00C11EB3"/>
    <w:rsid w:val="00C15C56"/>
    <w:rsid w:val="00C15E81"/>
    <w:rsid w:val="00C16BE5"/>
    <w:rsid w:val="00D06901"/>
    <w:rsid w:val="00D11C5F"/>
    <w:rsid w:val="00D94356"/>
    <w:rsid w:val="00D95DA2"/>
    <w:rsid w:val="00DB0603"/>
    <w:rsid w:val="00DE2743"/>
    <w:rsid w:val="00E07FB1"/>
    <w:rsid w:val="00E33A3E"/>
    <w:rsid w:val="00E34974"/>
    <w:rsid w:val="00E464DE"/>
    <w:rsid w:val="00E76F98"/>
    <w:rsid w:val="00EB4371"/>
    <w:rsid w:val="00F010F4"/>
    <w:rsid w:val="00F043B7"/>
    <w:rsid w:val="00F47019"/>
    <w:rsid w:val="00FB3FDD"/>
    <w:rsid w:val="00FB700C"/>
    <w:rsid w:val="00FC3B7C"/>
    <w:rsid w:val="00FE5C3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0871E9A"/>
  <w14:defaultImageDpi w14:val="0"/>
  <w15:docId w15:val="{37F15675-0D91-4E33-9E80-ADFDE90F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974"/>
    <w:pPr>
      <w:tabs>
        <w:tab w:val="center" w:pos="4513"/>
        <w:tab w:val="right" w:pos="9026"/>
      </w:tabs>
    </w:pPr>
  </w:style>
  <w:style w:type="character" w:customStyle="1" w:styleId="HeaderChar">
    <w:name w:val="Header Char"/>
    <w:link w:val="Header"/>
    <w:uiPriority w:val="99"/>
    <w:locked/>
    <w:rsid w:val="00E34974"/>
    <w:rPr>
      <w:rFonts w:cs="Times New Roman"/>
    </w:rPr>
  </w:style>
  <w:style w:type="paragraph" w:styleId="Footer">
    <w:name w:val="footer"/>
    <w:basedOn w:val="Normal"/>
    <w:link w:val="FooterChar"/>
    <w:uiPriority w:val="99"/>
    <w:unhideWhenUsed/>
    <w:rsid w:val="00E34974"/>
    <w:pPr>
      <w:tabs>
        <w:tab w:val="center" w:pos="4513"/>
        <w:tab w:val="right" w:pos="9026"/>
      </w:tabs>
    </w:pPr>
  </w:style>
  <w:style w:type="character" w:customStyle="1" w:styleId="FooterChar">
    <w:name w:val="Footer Char"/>
    <w:link w:val="Footer"/>
    <w:uiPriority w:val="99"/>
    <w:locked/>
    <w:rsid w:val="00E34974"/>
    <w:rPr>
      <w:rFonts w:cs="Times New Roman"/>
    </w:rPr>
  </w:style>
  <w:style w:type="paragraph" w:styleId="BalloonText">
    <w:name w:val="Balloon Text"/>
    <w:basedOn w:val="Normal"/>
    <w:link w:val="BalloonTextChar"/>
    <w:uiPriority w:val="99"/>
    <w:semiHidden/>
    <w:unhideWhenUsed/>
    <w:rsid w:val="00E3497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34974"/>
    <w:rPr>
      <w:rFonts w:ascii="Tahoma" w:hAnsi="Tahoma" w:cs="Tahoma"/>
      <w:sz w:val="16"/>
      <w:szCs w:val="16"/>
    </w:rPr>
  </w:style>
  <w:style w:type="character" w:styleId="Hyperlink">
    <w:name w:val="Hyperlink"/>
    <w:uiPriority w:val="99"/>
    <w:unhideWhenUsed/>
    <w:rsid w:val="00C15E81"/>
    <w:rPr>
      <w:rFonts w:cs="Times New Roman"/>
      <w:color w:val="0000FF"/>
      <w:u w:val="single"/>
    </w:rPr>
  </w:style>
  <w:style w:type="paragraph" w:styleId="NormalWeb">
    <w:name w:val="Normal (Web)"/>
    <w:basedOn w:val="Normal"/>
    <w:uiPriority w:val="99"/>
    <w:unhideWhenUsed/>
    <w:rsid w:val="004D3B3E"/>
    <w:pPr>
      <w:spacing w:before="100" w:beforeAutospacing="1" w:after="100" w:afterAutospacing="1" w:line="240" w:lineRule="auto"/>
    </w:pPr>
    <w:rPr>
      <w:rFonts w:ascii="Times New Roman" w:hAnsi="Times New Roman"/>
      <w:sz w:val="24"/>
      <w:szCs w:val="24"/>
      <w:lang w:val="en-US" w:eastAsia="en-US"/>
    </w:rPr>
  </w:style>
  <w:style w:type="character" w:styleId="FollowedHyperlink">
    <w:name w:val="FollowedHyperlink"/>
    <w:uiPriority w:val="99"/>
    <w:rsid w:val="003A6B2B"/>
    <w:rPr>
      <w:color w:val="954F72"/>
      <w:u w:val="single"/>
    </w:rPr>
  </w:style>
  <w:style w:type="paragraph" w:styleId="ListParagraph">
    <w:name w:val="List Paragraph"/>
    <w:basedOn w:val="Normal"/>
    <w:uiPriority w:val="34"/>
    <w:qFormat/>
    <w:rsid w:val="00432F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65272">
      <w:marLeft w:val="0"/>
      <w:marRight w:val="0"/>
      <w:marTop w:val="0"/>
      <w:marBottom w:val="0"/>
      <w:divBdr>
        <w:top w:val="none" w:sz="0" w:space="0" w:color="auto"/>
        <w:left w:val="none" w:sz="0" w:space="0" w:color="auto"/>
        <w:bottom w:val="none" w:sz="0" w:space="0" w:color="auto"/>
        <w:right w:val="none" w:sz="0" w:space="0" w:color="auto"/>
      </w:divBdr>
    </w:div>
    <w:div w:id="871965273">
      <w:marLeft w:val="0"/>
      <w:marRight w:val="0"/>
      <w:marTop w:val="0"/>
      <w:marBottom w:val="0"/>
      <w:divBdr>
        <w:top w:val="none" w:sz="0" w:space="0" w:color="auto"/>
        <w:left w:val="none" w:sz="0" w:space="0" w:color="auto"/>
        <w:bottom w:val="none" w:sz="0" w:space="0" w:color="auto"/>
        <w:right w:val="none" w:sz="0" w:space="0" w:color="auto"/>
      </w:divBdr>
    </w:div>
    <w:div w:id="871965274">
      <w:marLeft w:val="0"/>
      <w:marRight w:val="0"/>
      <w:marTop w:val="0"/>
      <w:marBottom w:val="0"/>
      <w:divBdr>
        <w:top w:val="none" w:sz="0" w:space="0" w:color="auto"/>
        <w:left w:val="none" w:sz="0" w:space="0" w:color="auto"/>
        <w:bottom w:val="none" w:sz="0" w:space="0" w:color="auto"/>
        <w:right w:val="none" w:sz="0" w:space="0" w:color="auto"/>
      </w:divBdr>
    </w:div>
    <w:div w:id="87196527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427</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CharactersWithSpaces>
  <SharedDoc>false</SharedDoc>
  <HLinks>
    <vt:vector size="6" baseType="variant">
      <vt:variant>
        <vt:i4>6619248</vt:i4>
      </vt:variant>
      <vt:variant>
        <vt:i4>0</vt:i4>
      </vt:variant>
      <vt:variant>
        <vt:i4>0</vt:i4>
      </vt:variant>
      <vt:variant>
        <vt:i4>5</vt:i4>
      </vt:variant>
      <vt:variant>
        <vt:lpwstr>https://www.ric.iitg.ac.in/event/1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dc:creator>
  <cp:keywords/>
  <dc:description/>
  <cp:lastModifiedBy>YUMNAM ROBINSON SINGH</cp:lastModifiedBy>
  <cp:revision>4</cp:revision>
  <cp:lastPrinted>2016-02-22T20:22:00Z</cp:lastPrinted>
  <dcterms:created xsi:type="dcterms:W3CDTF">2023-04-18T10:46:00Z</dcterms:created>
  <dcterms:modified xsi:type="dcterms:W3CDTF">2023-04-20T04:13:00Z</dcterms:modified>
</cp:coreProperties>
</file>