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72EA" w14:textId="77777777" w:rsidR="00E23270" w:rsidRDefault="00D60152">
      <w:pPr>
        <w:pStyle w:val="BodyText"/>
        <w:ind w:left="3982"/>
      </w:pPr>
      <w:r>
        <w:rPr>
          <w:noProof/>
        </w:rPr>
        <w:drawing>
          <wp:inline distT="0" distB="0" distL="0" distR="0" wp14:anchorId="2873B4D1" wp14:editId="79EC8B31">
            <wp:extent cx="1593741" cy="4200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741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341B" w14:textId="77777777" w:rsidR="00E23270" w:rsidRDefault="00E23270" w:rsidP="00D31C73">
      <w:pPr>
        <w:pStyle w:val="BodyText"/>
        <w:spacing w:before="10"/>
        <w:ind w:left="850" w:right="850"/>
        <w:rPr>
          <w:sz w:val="23"/>
        </w:rPr>
      </w:pPr>
    </w:p>
    <w:p w14:paraId="4552B305" w14:textId="77777777" w:rsidR="00E23270" w:rsidRPr="00A54EB3" w:rsidRDefault="004C7605" w:rsidP="00D31C73">
      <w:pPr>
        <w:spacing w:before="91"/>
        <w:ind w:left="850" w:right="850"/>
        <w:jc w:val="center"/>
        <w:rPr>
          <w:b/>
          <w:sz w:val="20"/>
          <w:szCs w:val="20"/>
          <w:u w:val="single"/>
        </w:rPr>
      </w:pPr>
      <w:r w:rsidRPr="004C7605">
        <w:t xml:space="preserve"> </w:t>
      </w:r>
      <w:r w:rsidRPr="00A54EB3">
        <w:rPr>
          <w:b/>
          <w:spacing w:val="-4"/>
          <w:sz w:val="20"/>
          <w:szCs w:val="20"/>
          <w:u w:val="single"/>
        </w:rPr>
        <w:t>Indium Tin Oxide</w:t>
      </w:r>
      <w:r w:rsidR="00D31C73" w:rsidRPr="00A54EB3">
        <w:rPr>
          <w:b/>
          <w:spacing w:val="-4"/>
          <w:sz w:val="20"/>
          <w:szCs w:val="20"/>
          <w:u w:val="single"/>
        </w:rPr>
        <w:t xml:space="preserve"> </w:t>
      </w:r>
      <w:r w:rsidRPr="00A54EB3">
        <w:rPr>
          <w:b/>
          <w:spacing w:val="-4"/>
          <w:sz w:val="20"/>
          <w:szCs w:val="20"/>
          <w:u w:val="single"/>
        </w:rPr>
        <w:t>(</w:t>
      </w:r>
      <w:r w:rsidR="00D31C73" w:rsidRPr="00A54EB3">
        <w:rPr>
          <w:b/>
          <w:spacing w:val="-4"/>
          <w:sz w:val="20"/>
          <w:szCs w:val="20"/>
          <w:u w:val="single"/>
        </w:rPr>
        <w:t>ITO</w:t>
      </w:r>
      <w:r w:rsidRPr="00A54EB3">
        <w:rPr>
          <w:b/>
          <w:spacing w:val="-4"/>
          <w:sz w:val="20"/>
          <w:szCs w:val="20"/>
          <w:u w:val="single"/>
        </w:rPr>
        <w:t xml:space="preserve">) </w:t>
      </w:r>
      <w:r w:rsidR="00D31C73" w:rsidRPr="00A54EB3">
        <w:rPr>
          <w:b/>
          <w:spacing w:val="-4"/>
          <w:sz w:val="20"/>
          <w:szCs w:val="20"/>
          <w:u w:val="single"/>
        </w:rPr>
        <w:t>Glass based Laparoscopic Lens Warmer as a solution for Laparoscopic Lens Fogging</w:t>
      </w:r>
    </w:p>
    <w:p w14:paraId="10AA9E09" w14:textId="77777777" w:rsidR="00E23270" w:rsidRPr="00A54EB3" w:rsidRDefault="00E23270" w:rsidP="00D31C73">
      <w:pPr>
        <w:pStyle w:val="BodyText"/>
        <w:ind w:left="850" w:right="850"/>
        <w:rPr>
          <w:rFonts w:ascii="Arial"/>
          <w:b/>
          <w:u w:val="single"/>
        </w:rPr>
      </w:pPr>
    </w:p>
    <w:p w14:paraId="7C7D833A" w14:textId="07E08306" w:rsidR="00E23270" w:rsidRPr="00216478" w:rsidRDefault="00D31C73" w:rsidP="00D31C73">
      <w:pPr>
        <w:pStyle w:val="BodyText"/>
        <w:ind w:left="850" w:right="850"/>
        <w:jc w:val="center"/>
        <w:rPr>
          <w:vertAlign w:val="superscript"/>
        </w:rPr>
      </w:pPr>
      <w:r w:rsidRPr="00D31C73">
        <w:rPr>
          <w:spacing w:val="-4"/>
        </w:rPr>
        <w:t>Harsh Manish Varia</w:t>
      </w:r>
    </w:p>
    <w:p w14:paraId="76203E9B" w14:textId="22B7735C" w:rsidR="00E23270" w:rsidRDefault="00A54EB3" w:rsidP="00D31C73">
      <w:pPr>
        <w:pStyle w:val="BodyText"/>
        <w:spacing w:before="20" w:after="20"/>
        <w:ind w:left="850" w:right="850"/>
        <w:jc w:val="center"/>
      </w:pPr>
      <w:r>
        <w:t xml:space="preserve">   </w:t>
      </w:r>
      <w:r w:rsidR="00D31C73" w:rsidRPr="00D31C73">
        <w:t>Department of Medical Devices, NIPER-Guwahati, India</w:t>
      </w:r>
    </w:p>
    <w:p w14:paraId="234D5DC2" w14:textId="77777777" w:rsidR="00E23270" w:rsidRPr="00D31C73" w:rsidRDefault="00E23270" w:rsidP="00D31C73">
      <w:pPr>
        <w:pStyle w:val="BodyText"/>
        <w:spacing w:before="5"/>
        <w:ind w:left="850" w:right="850"/>
        <w:jc w:val="center"/>
      </w:pPr>
    </w:p>
    <w:p w14:paraId="6A129E76" w14:textId="77777777" w:rsidR="00E23270" w:rsidRPr="00D31C73" w:rsidRDefault="00E23270" w:rsidP="00D31C73">
      <w:pPr>
        <w:pStyle w:val="BodyText"/>
        <w:spacing w:before="8"/>
        <w:ind w:left="850" w:right="850"/>
        <w:rPr>
          <w:rFonts w:ascii="Arial MT"/>
        </w:rPr>
      </w:pPr>
    </w:p>
    <w:p w14:paraId="6755FD8A" w14:textId="77777777" w:rsidR="00E23270" w:rsidRPr="00D31C73" w:rsidRDefault="00D60152" w:rsidP="00D31C73">
      <w:pPr>
        <w:spacing w:before="1"/>
        <w:ind w:left="850" w:right="850"/>
        <w:jc w:val="center"/>
        <w:rPr>
          <w:rFonts w:ascii="Arial"/>
          <w:i/>
          <w:sz w:val="20"/>
          <w:szCs w:val="20"/>
        </w:rPr>
      </w:pPr>
      <w:r w:rsidRPr="00D31C73">
        <w:rPr>
          <w:spacing w:val="-2"/>
          <w:sz w:val="20"/>
          <w:szCs w:val="20"/>
        </w:rPr>
        <w:t>E-mail:</w:t>
      </w:r>
      <w:r w:rsidRPr="00D31C73">
        <w:rPr>
          <w:rFonts w:ascii="Arial MT"/>
          <w:spacing w:val="-13"/>
          <w:sz w:val="20"/>
          <w:szCs w:val="20"/>
        </w:rPr>
        <w:t xml:space="preserve"> </w:t>
      </w:r>
      <w:r w:rsidR="00D31C73" w:rsidRPr="00D31C73">
        <w:rPr>
          <w:sz w:val="20"/>
          <w:szCs w:val="20"/>
        </w:rPr>
        <w:t>md22mt3026@niperguwahti.in</w:t>
      </w:r>
    </w:p>
    <w:p w14:paraId="68EC8DD1" w14:textId="77777777" w:rsidR="00E23270" w:rsidRPr="00A54EB3" w:rsidRDefault="00D60152" w:rsidP="00D31C73">
      <w:pPr>
        <w:spacing w:before="158"/>
        <w:ind w:left="850" w:right="850"/>
        <w:jc w:val="center"/>
        <w:rPr>
          <w:b/>
          <w:sz w:val="20"/>
          <w:szCs w:val="20"/>
          <w:u w:val="single"/>
        </w:rPr>
      </w:pPr>
      <w:r w:rsidRPr="00A54EB3">
        <w:rPr>
          <w:b/>
          <w:spacing w:val="-2"/>
          <w:w w:val="95"/>
          <w:sz w:val="20"/>
          <w:szCs w:val="20"/>
          <w:u w:val="single"/>
        </w:rPr>
        <w:t>Abstract</w:t>
      </w:r>
    </w:p>
    <w:p w14:paraId="56098056" w14:textId="77777777" w:rsidR="00E23270" w:rsidRPr="00D31C73" w:rsidRDefault="00E23270" w:rsidP="00D31C73">
      <w:pPr>
        <w:pStyle w:val="BodyText"/>
        <w:spacing w:before="1"/>
        <w:ind w:left="850" w:right="850"/>
        <w:rPr>
          <w:b/>
        </w:rPr>
      </w:pPr>
    </w:p>
    <w:p w14:paraId="5A0D9687" w14:textId="1AE0ED4D" w:rsidR="00503E69" w:rsidRDefault="004C7605" w:rsidP="00A54EB3">
      <w:pPr>
        <w:pStyle w:val="Title"/>
        <w:ind w:left="850" w:right="850"/>
        <w:jc w:val="both"/>
        <w:rPr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  <w:t xml:space="preserve">Laparoscopic surgery is a minimally invasive surgical procedure that involves the insertion of a fiber optic cable or a rigid rod into the abdomen and pelvic cavity through small incisions made on the patient’s body. One of the key </w:t>
      </w:r>
      <w:r w:rsidR="00A25F13">
        <w:rPr>
          <w:b w:val="0"/>
          <w:bCs w:val="0"/>
          <w:sz w:val="20"/>
          <w:szCs w:val="20"/>
          <w:u w:val="none"/>
        </w:rPr>
        <w:t>issues</w:t>
      </w:r>
      <w:r>
        <w:rPr>
          <w:b w:val="0"/>
          <w:bCs w:val="0"/>
          <w:sz w:val="20"/>
          <w:szCs w:val="20"/>
          <w:u w:val="none"/>
        </w:rPr>
        <w:t xml:space="preserve"> concerning laparoscopic surgery is the fogging of lens </w:t>
      </w:r>
      <w:r w:rsidR="00A25F13">
        <w:rPr>
          <w:b w:val="0"/>
          <w:bCs w:val="0"/>
          <w:sz w:val="20"/>
          <w:szCs w:val="20"/>
          <w:u w:val="none"/>
        </w:rPr>
        <w:t>that hinders the surgical field-of-vision thus delaying</w:t>
      </w:r>
      <w:r w:rsidR="00B951A2">
        <w:rPr>
          <w:b w:val="0"/>
          <w:bCs w:val="0"/>
          <w:sz w:val="20"/>
          <w:szCs w:val="20"/>
          <w:u w:val="none"/>
        </w:rPr>
        <w:t xml:space="preserve"> the time for</w:t>
      </w:r>
      <w:r w:rsidR="00A25F13">
        <w:rPr>
          <w:b w:val="0"/>
          <w:bCs w:val="0"/>
          <w:sz w:val="20"/>
          <w:szCs w:val="20"/>
          <w:u w:val="none"/>
        </w:rPr>
        <w:t xml:space="preserve"> surgical procedures</w:t>
      </w:r>
      <w:r w:rsidR="00B951A2">
        <w:rPr>
          <w:b w:val="0"/>
          <w:bCs w:val="0"/>
          <w:sz w:val="20"/>
          <w:szCs w:val="20"/>
          <w:u w:val="none"/>
        </w:rPr>
        <w:t xml:space="preserve">. Laparoscopic Lens Fogging (LLF) is the condensation of </w:t>
      </w:r>
      <w:r w:rsidR="00F825A7">
        <w:rPr>
          <w:b w:val="0"/>
          <w:bCs w:val="0"/>
          <w:sz w:val="20"/>
          <w:szCs w:val="20"/>
          <w:u w:val="none"/>
        </w:rPr>
        <w:t>water in the form of droplets</w:t>
      </w:r>
      <w:r w:rsidR="00503E69">
        <w:rPr>
          <w:b w:val="0"/>
          <w:bCs w:val="0"/>
          <w:sz w:val="20"/>
          <w:szCs w:val="20"/>
          <w:u w:val="none"/>
        </w:rPr>
        <w:t xml:space="preserve"> on the lens surface</w:t>
      </w:r>
      <w:r w:rsidR="00F825A7">
        <w:rPr>
          <w:b w:val="0"/>
          <w:bCs w:val="0"/>
          <w:sz w:val="20"/>
          <w:szCs w:val="20"/>
          <w:u w:val="none"/>
        </w:rPr>
        <w:t xml:space="preserve"> which arises due to the difference in temperature and relative humidity of lens surface and the abdominal </w:t>
      </w:r>
      <w:r w:rsidR="00F64CBA">
        <w:rPr>
          <w:b w:val="0"/>
          <w:bCs w:val="0"/>
          <w:sz w:val="20"/>
          <w:szCs w:val="20"/>
          <w:u w:val="none"/>
        </w:rPr>
        <w:t>cavity [1].</w:t>
      </w:r>
      <w:r w:rsidR="00A54EB3">
        <w:rPr>
          <w:b w:val="0"/>
          <w:bCs w:val="0"/>
          <w:sz w:val="20"/>
          <w:szCs w:val="20"/>
          <w:u w:val="none"/>
        </w:rPr>
        <w:t xml:space="preserve"> </w:t>
      </w:r>
      <w:r w:rsidR="00823B90">
        <w:rPr>
          <w:b w:val="0"/>
          <w:bCs w:val="0"/>
          <w:sz w:val="20"/>
          <w:szCs w:val="20"/>
          <w:u w:val="none"/>
        </w:rPr>
        <w:t xml:space="preserve">One of the </w:t>
      </w:r>
      <w:r w:rsidR="004D2990">
        <w:rPr>
          <w:b w:val="0"/>
          <w:bCs w:val="0"/>
          <w:sz w:val="20"/>
          <w:szCs w:val="20"/>
          <w:u w:val="none"/>
        </w:rPr>
        <w:t>measures</w:t>
      </w:r>
      <w:r w:rsidR="00823B90">
        <w:rPr>
          <w:b w:val="0"/>
          <w:bCs w:val="0"/>
          <w:sz w:val="20"/>
          <w:szCs w:val="20"/>
          <w:u w:val="none"/>
        </w:rPr>
        <w:t xml:space="preserve"> to avoid </w:t>
      </w:r>
      <w:r w:rsidR="004D2990">
        <w:rPr>
          <w:b w:val="0"/>
          <w:bCs w:val="0"/>
          <w:sz w:val="20"/>
          <w:szCs w:val="20"/>
          <w:u w:val="none"/>
        </w:rPr>
        <w:t>lens fogging</w:t>
      </w:r>
      <w:r w:rsidR="00823B90">
        <w:rPr>
          <w:b w:val="0"/>
          <w:bCs w:val="0"/>
          <w:sz w:val="20"/>
          <w:szCs w:val="20"/>
          <w:u w:val="none"/>
        </w:rPr>
        <w:t xml:space="preserve"> is t</w:t>
      </w:r>
      <w:r w:rsidR="00AE7135">
        <w:rPr>
          <w:b w:val="0"/>
          <w:bCs w:val="0"/>
          <w:sz w:val="20"/>
          <w:szCs w:val="20"/>
          <w:u w:val="none"/>
        </w:rPr>
        <w:t>o</w:t>
      </w:r>
      <w:r w:rsidR="00823B90">
        <w:rPr>
          <w:b w:val="0"/>
          <w:bCs w:val="0"/>
          <w:sz w:val="20"/>
          <w:szCs w:val="20"/>
          <w:u w:val="none"/>
        </w:rPr>
        <w:t xml:space="preserve"> warm the scope up to body temperature (37.5°C). This reduces the dew point and avoids condensation upon insertion into the body cavity</w:t>
      </w:r>
      <w:r w:rsidR="00503E69">
        <w:rPr>
          <w:b w:val="0"/>
          <w:bCs w:val="0"/>
          <w:sz w:val="20"/>
          <w:szCs w:val="20"/>
          <w:u w:val="none"/>
        </w:rPr>
        <w:t xml:space="preserve"> </w:t>
      </w:r>
      <w:r w:rsidR="00F64CBA">
        <w:rPr>
          <w:b w:val="0"/>
          <w:bCs w:val="0"/>
          <w:sz w:val="20"/>
          <w:szCs w:val="20"/>
          <w:u w:val="none"/>
        </w:rPr>
        <w:t>[2].</w:t>
      </w:r>
    </w:p>
    <w:p w14:paraId="56549E0C" w14:textId="62578736" w:rsidR="00F64CBA" w:rsidRDefault="004D2990" w:rsidP="00A54EB3">
      <w:pPr>
        <w:pStyle w:val="Title"/>
        <w:ind w:left="850" w:right="850"/>
        <w:jc w:val="both"/>
        <w:rPr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  <w:t xml:space="preserve">We have developed a </w:t>
      </w:r>
      <w:r w:rsidR="000A5730">
        <w:rPr>
          <w:b w:val="0"/>
          <w:bCs w:val="0"/>
          <w:sz w:val="20"/>
          <w:szCs w:val="20"/>
          <w:u w:val="none"/>
        </w:rPr>
        <w:t>scope warmer consisting of ITO glass</w:t>
      </w:r>
      <w:r w:rsidR="00A54EB3">
        <w:rPr>
          <w:b w:val="0"/>
          <w:bCs w:val="0"/>
          <w:sz w:val="20"/>
          <w:szCs w:val="20"/>
          <w:u w:val="none"/>
        </w:rPr>
        <w:t xml:space="preserve"> (see Figure 1)</w:t>
      </w:r>
      <w:r w:rsidR="000A5730">
        <w:rPr>
          <w:b w:val="0"/>
          <w:bCs w:val="0"/>
          <w:sz w:val="20"/>
          <w:szCs w:val="20"/>
          <w:u w:val="none"/>
        </w:rPr>
        <w:t xml:space="preserve"> as a heating element and a thermocouple for temperature sensing and temperature controlling is a possible solution for LLF</w:t>
      </w:r>
      <w:r w:rsidR="00F64CBA">
        <w:rPr>
          <w:b w:val="0"/>
          <w:bCs w:val="0"/>
          <w:sz w:val="20"/>
          <w:szCs w:val="20"/>
          <w:u w:val="none"/>
        </w:rPr>
        <w:t xml:space="preserve"> [3].</w:t>
      </w:r>
      <w:r w:rsidR="000A5730">
        <w:rPr>
          <w:b w:val="0"/>
          <w:bCs w:val="0"/>
          <w:sz w:val="20"/>
          <w:szCs w:val="20"/>
          <w:u w:val="none"/>
        </w:rPr>
        <w:t xml:space="preserve"> The ITO element heats </w:t>
      </w:r>
      <w:r w:rsidR="00AE085A">
        <w:rPr>
          <w:b w:val="0"/>
          <w:bCs w:val="0"/>
          <w:sz w:val="20"/>
          <w:szCs w:val="20"/>
          <w:u w:val="none"/>
        </w:rPr>
        <w:t>based on</w:t>
      </w:r>
      <w:r w:rsidR="000A5730">
        <w:rPr>
          <w:b w:val="0"/>
          <w:bCs w:val="0"/>
          <w:sz w:val="20"/>
          <w:szCs w:val="20"/>
          <w:u w:val="none"/>
        </w:rPr>
        <w:t xml:space="preserve"> Joules Heating</w:t>
      </w:r>
      <w:r w:rsidR="00AE085A">
        <w:rPr>
          <w:b w:val="0"/>
          <w:bCs w:val="0"/>
          <w:sz w:val="20"/>
          <w:szCs w:val="20"/>
          <w:u w:val="none"/>
        </w:rPr>
        <w:t xml:space="preserve"> phenomena </w:t>
      </w:r>
      <w:r w:rsidR="00216478">
        <w:rPr>
          <w:b w:val="0"/>
          <w:bCs w:val="0"/>
          <w:sz w:val="20"/>
          <w:szCs w:val="20"/>
          <w:u w:val="none"/>
        </w:rPr>
        <w:t>and the thermocouple measures the lens temperature and shuts off the heating on reaching the desired temperature</w:t>
      </w:r>
      <w:r w:rsidR="009B02E4">
        <w:rPr>
          <w:b w:val="0"/>
          <w:bCs w:val="0"/>
          <w:sz w:val="20"/>
          <w:szCs w:val="20"/>
          <w:u w:val="none"/>
        </w:rPr>
        <w:t xml:space="preserve"> thus saving precious surgical time duration.</w:t>
      </w:r>
    </w:p>
    <w:p w14:paraId="0C787E51" w14:textId="51D3B3A8" w:rsidR="00A54EB3" w:rsidRDefault="00A54EB3" w:rsidP="00A54EB3">
      <w:pPr>
        <w:pStyle w:val="Title"/>
        <w:ind w:left="850" w:right="850"/>
        <w:rPr>
          <w:b w:val="0"/>
          <w:bCs w:val="0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7CBDDF61" wp14:editId="351E4BBA">
            <wp:extent cx="26289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2"/>
                    <a:stretch/>
                  </pic:blipFill>
                  <pic:spPr bwMode="auto">
                    <a:xfrm>
                      <a:off x="0" y="0"/>
                      <a:ext cx="26289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60E2E" w14:textId="05A22B80" w:rsidR="00A54EB3" w:rsidRDefault="00A54EB3" w:rsidP="00A54EB3">
      <w:pPr>
        <w:pStyle w:val="Title"/>
        <w:ind w:left="850" w:right="850"/>
        <w:rPr>
          <w:b w:val="0"/>
          <w:bCs w:val="0"/>
          <w:sz w:val="20"/>
          <w:szCs w:val="20"/>
          <w:u w:val="none"/>
        </w:rPr>
      </w:pPr>
      <w:r w:rsidRPr="00A54EB3">
        <w:rPr>
          <w:sz w:val="20"/>
          <w:szCs w:val="20"/>
          <w:u w:val="none"/>
        </w:rPr>
        <w:t>Figure 1</w:t>
      </w:r>
      <w:r>
        <w:rPr>
          <w:b w:val="0"/>
          <w:bCs w:val="0"/>
          <w:sz w:val="20"/>
          <w:szCs w:val="20"/>
          <w:u w:val="none"/>
        </w:rPr>
        <w:t>: ITO based scope warmer</w:t>
      </w:r>
    </w:p>
    <w:p w14:paraId="26DD2121" w14:textId="77777777" w:rsidR="00A54EB3" w:rsidRDefault="00A54EB3" w:rsidP="00A54EB3">
      <w:pPr>
        <w:pStyle w:val="Title"/>
        <w:ind w:left="850" w:right="850"/>
        <w:rPr>
          <w:b w:val="0"/>
          <w:bCs w:val="0"/>
          <w:sz w:val="20"/>
          <w:szCs w:val="20"/>
          <w:u w:val="none"/>
        </w:rPr>
      </w:pPr>
    </w:p>
    <w:p w14:paraId="07400682" w14:textId="51D3B3A8" w:rsidR="00F64CBA" w:rsidRDefault="00F64CBA" w:rsidP="00AE7135">
      <w:pPr>
        <w:pStyle w:val="Title"/>
        <w:ind w:left="850" w:right="850"/>
        <w:jc w:val="left"/>
        <w:rPr>
          <w:b w:val="0"/>
          <w:bCs w:val="0"/>
          <w:sz w:val="20"/>
          <w:szCs w:val="20"/>
          <w:u w:val="none"/>
        </w:rPr>
      </w:pPr>
    </w:p>
    <w:p w14:paraId="3E465C07" w14:textId="77777777" w:rsidR="00F64CBA" w:rsidRDefault="00F64CBA" w:rsidP="00AE7135">
      <w:pPr>
        <w:pStyle w:val="Title"/>
        <w:ind w:left="850" w:right="850"/>
        <w:jc w:val="left"/>
        <w:rPr>
          <w:b w:val="0"/>
          <w:bCs w:val="0"/>
          <w:sz w:val="20"/>
          <w:szCs w:val="20"/>
          <w:u w:val="none"/>
        </w:rPr>
      </w:pPr>
      <w:r w:rsidRPr="00A54EB3">
        <w:rPr>
          <w:sz w:val="20"/>
          <w:szCs w:val="20"/>
        </w:rPr>
        <w:t>Keywords</w:t>
      </w:r>
      <w:r>
        <w:rPr>
          <w:sz w:val="20"/>
          <w:szCs w:val="20"/>
          <w:u w:val="none"/>
        </w:rPr>
        <w:t xml:space="preserve">: </w:t>
      </w:r>
      <w:r>
        <w:rPr>
          <w:b w:val="0"/>
          <w:bCs w:val="0"/>
          <w:sz w:val="20"/>
          <w:szCs w:val="20"/>
          <w:u w:val="none"/>
        </w:rPr>
        <w:t xml:space="preserve">Laparoscopic Lens Fogging, </w:t>
      </w:r>
      <w:r w:rsidR="009B02E4">
        <w:rPr>
          <w:b w:val="0"/>
          <w:bCs w:val="0"/>
          <w:sz w:val="20"/>
          <w:szCs w:val="20"/>
          <w:u w:val="none"/>
        </w:rPr>
        <w:t>scope warmer, ITO glass, thermocouple.</w:t>
      </w:r>
    </w:p>
    <w:p w14:paraId="78D55DC7" w14:textId="77777777" w:rsidR="00A54EB3" w:rsidRPr="00F64CBA" w:rsidRDefault="00A54EB3" w:rsidP="00AE7135">
      <w:pPr>
        <w:pStyle w:val="Title"/>
        <w:ind w:left="850" w:right="850"/>
        <w:jc w:val="left"/>
        <w:rPr>
          <w:b w:val="0"/>
          <w:bCs w:val="0"/>
          <w:sz w:val="20"/>
          <w:szCs w:val="20"/>
          <w:u w:val="none"/>
        </w:rPr>
      </w:pPr>
    </w:p>
    <w:p w14:paraId="2C45583A" w14:textId="77777777" w:rsidR="00F64CBA" w:rsidRDefault="00F64CBA" w:rsidP="00AE7135">
      <w:pPr>
        <w:pStyle w:val="Title"/>
        <w:ind w:left="850" w:right="850"/>
        <w:jc w:val="left"/>
        <w:rPr>
          <w:b w:val="0"/>
          <w:bCs w:val="0"/>
          <w:sz w:val="20"/>
          <w:szCs w:val="20"/>
          <w:u w:val="none"/>
        </w:rPr>
      </w:pPr>
    </w:p>
    <w:p w14:paraId="7B56812F" w14:textId="77777777" w:rsidR="00F64CBA" w:rsidRDefault="00F64CBA" w:rsidP="00AE7135">
      <w:pPr>
        <w:pStyle w:val="Title"/>
        <w:ind w:left="850" w:right="850"/>
        <w:jc w:val="left"/>
        <w:rPr>
          <w:sz w:val="20"/>
          <w:szCs w:val="20"/>
          <w:u w:val="none"/>
        </w:rPr>
      </w:pPr>
      <w:r w:rsidRPr="00A54EB3">
        <w:rPr>
          <w:sz w:val="20"/>
          <w:szCs w:val="20"/>
        </w:rPr>
        <w:t>References</w:t>
      </w:r>
      <w:r w:rsidRPr="00F64CBA">
        <w:rPr>
          <w:sz w:val="20"/>
          <w:szCs w:val="20"/>
          <w:u w:val="none"/>
        </w:rPr>
        <w:t>:</w:t>
      </w:r>
    </w:p>
    <w:p w14:paraId="40A6D94B" w14:textId="77777777" w:rsidR="00F64CBA" w:rsidRPr="00F64CBA" w:rsidRDefault="00F64CBA" w:rsidP="00A54EB3">
      <w:pPr>
        <w:pStyle w:val="ListParagraph"/>
        <w:numPr>
          <w:ilvl w:val="0"/>
          <w:numId w:val="1"/>
        </w:numPr>
        <w:jc w:val="both"/>
        <w:rPr>
          <w:sz w:val="20"/>
          <w:szCs w:val="20"/>
          <w:u w:color="000000"/>
        </w:rPr>
      </w:pPr>
      <w:r w:rsidRPr="00F64CBA">
        <w:rPr>
          <w:sz w:val="20"/>
          <w:szCs w:val="20"/>
          <w:u w:color="000000"/>
        </w:rPr>
        <w:t xml:space="preserve">Manning TG, Perera M, </w:t>
      </w:r>
      <w:proofErr w:type="spellStart"/>
      <w:r w:rsidRPr="00F64CBA">
        <w:rPr>
          <w:sz w:val="20"/>
          <w:szCs w:val="20"/>
          <w:u w:color="000000"/>
        </w:rPr>
        <w:t>Christidis</w:t>
      </w:r>
      <w:proofErr w:type="spellEnd"/>
      <w:r w:rsidRPr="00F64CBA">
        <w:rPr>
          <w:sz w:val="20"/>
          <w:szCs w:val="20"/>
          <w:u w:color="000000"/>
        </w:rPr>
        <w:t xml:space="preserve"> D, Kinnear N, McGrath S, </w:t>
      </w:r>
      <w:proofErr w:type="spellStart"/>
      <w:r w:rsidRPr="00F64CBA">
        <w:rPr>
          <w:sz w:val="20"/>
          <w:szCs w:val="20"/>
          <w:u w:color="000000"/>
        </w:rPr>
        <w:t>O'beirne</w:t>
      </w:r>
      <w:proofErr w:type="spellEnd"/>
      <w:r w:rsidRPr="00F64CBA">
        <w:rPr>
          <w:sz w:val="20"/>
          <w:szCs w:val="20"/>
          <w:u w:color="000000"/>
        </w:rPr>
        <w:t xml:space="preserve"> R, </w:t>
      </w:r>
      <w:proofErr w:type="spellStart"/>
      <w:r w:rsidRPr="00F64CBA">
        <w:rPr>
          <w:sz w:val="20"/>
          <w:szCs w:val="20"/>
          <w:u w:color="000000"/>
        </w:rPr>
        <w:t>Zotov</w:t>
      </w:r>
      <w:proofErr w:type="spellEnd"/>
      <w:r w:rsidRPr="00F64CBA">
        <w:rPr>
          <w:sz w:val="20"/>
          <w:szCs w:val="20"/>
          <w:u w:color="000000"/>
        </w:rPr>
        <w:t xml:space="preserve"> P, Bolton D, </w:t>
      </w:r>
      <w:proofErr w:type="spellStart"/>
      <w:r w:rsidRPr="00F64CBA">
        <w:rPr>
          <w:sz w:val="20"/>
          <w:szCs w:val="20"/>
          <w:u w:color="000000"/>
        </w:rPr>
        <w:t>Lawrentschuk</w:t>
      </w:r>
      <w:proofErr w:type="spellEnd"/>
      <w:r w:rsidRPr="00F64CBA">
        <w:rPr>
          <w:sz w:val="20"/>
          <w:szCs w:val="20"/>
          <w:u w:color="000000"/>
        </w:rPr>
        <w:t xml:space="preserve"> N. Visual occlusion during minimally invasive surgery: a contemporary review of methods to reduce laparoscopic and robotic lens fogging and other sources of optical loss. Journal of endourology. 2017 Apr 1;31(4):327-33.</w:t>
      </w:r>
    </w:p>
    <w:p w14:paraId="5BEAD767" w14:textId="77777777" w:rsidR="00F64CBA" w:rsidRPr="00F64CBA" w:rsidRDefault="00F64CBA" w:rsidP="00A54EB3">
      <w:pPr>
        <w:pStyle w:val="ListParagraph"/>
        <w:numPr>
          <w:ilvl w:val="0"/>
          <w:numId w:val="1"/>
        </w:numPr>
        <w:jc w:val="both"/>
        <w:rPr>
          <w:sz w:val="20"/>
          <w:szCs w:val="20"/>
          <w:u w:color="000000"/>
        </w:rPr>
      </w:pPr>
      <w:proofErr w:type="spellStart"/>
      <w:r w:rsidRPr="00F64CBA">
        <w:rPr>
          <w:sz w:val="20"/>
          <w:szCs w:val="20"/>
          <w:u w:color="000000"/>
        </w:rPr>
        <w:t>Flemming</w:t>
      </w:r>
      <w:proofErr w:type="spellEnd"/>
      <w:r w:rsidRPr="00F64CBA">
        <w:rPr>
          <w:sz w:val="20"/>
          <w:szCs w:val="20"/>
          <w:u w:color="000000"/>
        </w:rPr>
        <w:t xml:space="preserve"> E, </w:t>
      </w:r>
      <w:proofErr w:type="spellStart"/>
      <w:r w:rsidRPr="00F64CBA">
        <w:rPr>
          <w:sz w:val="20"/>
          <w:szCs w:val="20"/>
          <w:u w:color="000000"/>
        </w:rPr>
        <w:t>Bessell</w:t>
      </w:r>
      <w:proofErr w:type="spellEnd"/>
      <w:r w:rsidRPr="00F64CBA">
        <w:rPr>
          <w:sz w:val="20"/>
          <w:szCs w:val="20"/>
          <w:u w:color="000000"/>
        </w:rPr>
        <w:t xml:space="preserve"> JR, </w:t>
      </w:r>
      <w:proofErr w:type="spellStart"/>
      <w:r w:rsidRPr="00F64CBA">
        <w:rPr>
          <w:sz w:val="20"/>
          <w:szCs w:val="20"/>
          <w:u w:color="000000"/>
        </w:rPr>
        <w:t>Kunert</w:t>
      </w:r>
      <w:proofErr w:type="spellEnd"/>
      <w:r w:rsidRPr="00F64CBA">
        <w:rPr>
          <w:sz w:val="20"/>
          <w:szCs w:val="20"/>
          <w:u w:color="000000"/>
        </w:rPr>
        <w:t xml:space="preserve"> W, </w:t>
      </w:r>
      <w:proofErr w:type="spellStart"/>
      <w:r w:rsidRPr="00F64CBA">
        <w:rPr>
          <w:sz w:val="20"/>
          <w:szCs w:val="20"/>
          <w:u w:color="000000"/>
        </w:rPr>
        <w:t>Eibl</w:t>
      </w:r>
      <w:proofErr w:type="spellEnd"/>
      <w:r w:rsidRPr="00F64CBA">
        <w:rPr>
          <w:sz w:val="20"/>
          <w:szCs w:val="20"/>
          <w:u w:color="000000"/>
        </w:rPr>
        <w:t xml:space="preserve"> H, </w:t>
      </w:r>
      <w:proofErr w:type="spellStart"/>
      <w:r w:rsidRPr="00F64CBA">
        <w:rPr>
          <w:sz w:val="20"/>
          <w:szCs w:val="20"/>
          <w:u w:color="000000"/>
        </w:rPr>
        <w:t>Buess</w:t>
      </w:r>
      <w:proofErr w:type="spellEnd"/>
      <w:r w:rsidRPr="00F64CBA">
        <w:rPr>
          <w:sz w:val="20"/>
          <w:szCs w:val="20"/>
          <w:u w:color="000000"/>
        </w:rPr>
        <w:t xml:space="preserve"> G. Principles determining optical clarity in endoscopic surgery. Minimally Invasive Therapy &amp; Allied Technologies. 1996 Jan 1;5(5):440-4</w:t>
      </w:r>
    </w:p>
    <w:p w14:paraId="5B567D5B" w14:textId="77777777" w:rsidR="00F64CBA" w:rsidRPr="00F64CBA" w:rsidRDefault="00F64CBA" w:rsidP="00A54EB3">
      <w:pPr>
        <w:pStyle w:val="ListParagraph"/>
        <w:numPr>
          <w:ilvl w:val="0"/>
          <w:numId w:val="1"/>
        </w:numPr>
        <w:jc w:val="both"/>
        <w:rPr>
          <w:sz w:val="20"/>
          <w:szCs w:val="20"/>
          <w:u w:color="000000"/>
        </w:rPr>
      </w:pPr>
      <w:proofErr w:type="spellStart"/>
      <w:r w:rsidRPr="00F64CBA">
        <w:rPr>
          <w:sz w:val="20"/>
          <w:szCs w:val="20"/>
          <w:u w:color="000000"/>
        </w:rPr>
        <w:t>Fayad</w:t>
      </w:r>
      <w:proofErr w:type="spellEnd"/>
      <w:r w:rsidRPr="00F64CBA">
        <w:rPr>
          <w:sz w:val="20"/>
          <w:szCs w:val="20"/>
          <w:u w:color="000000"/>
        </w:rPr>
        <w:t xml:space="preserve"> R, Hajj-Hassan H, Hajj-Hassan M. Transparent ITO-based heater for prevention of laparoscopic lens fogging. In2019 Fifth International Conference on Advances in Biomedical Engineering (ICABME) 2019 Oct 17 (pp. 1-4). IEEE.</w:t>
      </w:r>
    </w:p>
    <w:p w14:paraId="2013FE54" w14:textId="77777777" w:rsidR="00E23270" w:rsidRPr="00F64CBA" w:rsidRDefault="00E23270" w:rsidP="009B02E4">
      <w:pPr>
        <w:pStyle w:val="Title"/>
        <w:ind w:left="1770" w:right="850"/>
        <w:jc w:val="left"/>
        <w:rPr>
          <w:b w:val="0"/>
          <w:bCs w:val="0"/>
          <w:sz w:val="20"/>
          <w:szCs w:val="20"/>
          <w:u w:val="none"/>
        </w:rPr>
      </w:pPr>
    </w:p>
    <w:p w14:paraId="3A109011" w14:textId="77777777" w:rsidR="00164946" w:rsidRPr="004C7605" w:rsidRDefault="00164946" w:rsidP="00AE7135">
      <w:pPr>
        <w:pStyle w:val="Title"/>
        <w:ind w:left="850" w:right="850"/>
        <w:jc w:val="left"/>
        <w:rPr>
          <w:b w:val="0"/>
          <w:bCs w:val="0"/>
          <w:sz w:val="20"/>
          <w:szCs w:val="20"/>
          <w:u w:val="none"/>
        </w:rPr>
      </w:pPr>
    </w:p>
    <w:sectPr w:rsidR="00164946" w:rsidRPr="004C7605">
      <w:type w:val="continuous"/>
      <w:pgSz w:w="11920" w:h="16840"/>
      <w:pgMar w:top="32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C6D9E"/>
    <w:multiLevelType w:val="hybridMultilevel"/>
    <w:tmpl w:val="2446F338"/>
    <w:lvl w:ilvl="0" w:tplc="C206DF5E">
      <w:start w:val="1"/>
      <w:numFmt w:val="decimal"/>
      <w:lvlText w:val="[%1]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3654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70"/>
    <w:rsid w:val="000A5730"/>
    <w:rsid w:val="00164946"/>
    <w:rsid w:val="00216478"/>
    <w:rsid w:val="004C7605"/>
    <w:rsid w:val="004D2990"/>
    <w:rsid w:val="00503E69"/>
    <w:rsid w:val="005071A7"/>
    <w:rsid w:val="00823B90"/>
    <w:rsid w:val="009B02E4"/>
    <w:rsid w:val="00A07B73"/>
    <w:rsid w:val="00A1569C"/>
    <w:rsid w:val="00A22A04"/>
    <w:rsid w:val="00A25F13"/>
    <w:rsid w:val="00A54EB3"/>
    <w:rsid w:val="00AE085A"/>
    <w:rsid w:val="00AE7135"/>
    <w:rsid w:val="00B951A2"/>
    <w:rsid w:val="00D31C73"/>
    <w:rsid w:val="00D60152"/>
    <w:rsid w:val="00E23270"/>
    <w:rsid w:val="00F64CBA"/>
    <w:rsid w:val="00F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E683"/>
  <w15:docId w15:val="{4CDA55F8-6F8B-4A5D-94A7-090F68D6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044" w:right="215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Umesh</dc:creator>
  <cp:lastModifiedBy>Harsh Varia MD/2022-3/026</cp:lastModifiedBy>
  <cp:revision>3</cp:revision>
  <dcterms:created xsi:type="dcterms:W3CDTF">2023-04-20T11:08:00Z</dcterms:created>
  <dcterms:modified xsi:type="dcterms:W3CDTF">2023-04-20T14:23:00Z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2023-04-19T00:00:00Z</vt:filetime>
  </property>
</Properties>
</file>