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E4093" w14:textId="31DECB00" w:rsidR="00580BD0" w:rsidRPr="00B52CA4" w:rsidRDefault="00B52CA4">
      <w:pPr>
        <w:rPr>
          <w:lang w:val="en-US"/>
        </w:rPr>
      </w:pPr>
      <w:r>
        <w:rPr>
          <w:lang w:val="en-US"/>
        </w:rPr>
        <w:t>template</w:t>
      </w:r>
    </w:p>
    <w:sectPr w:rsidR="00580BD0" w:rsidRPr="00B52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A4"/>
    <w:rsid w:val="00580BD0"/>
    <w:rsid w:val="00B52CA4"/>
    <w:rsid w:val="00B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5A5D"/>
  <w15:chartTrackingRefBased/>
  <w15:docId w15:val="{3BE061A2-5D18-494F-B190-E9BF3E5F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C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C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C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C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C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C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C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C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C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C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C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C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C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C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C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C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Raavi</dc:creator>
  <cp:keywords/>
  <dc:description/>
  <cp:lastModifiedBy>Narayana Raavi</cp:lastModifiedBy>
  <cp:revision>1</cp:revision>
  <dcterms:created xsi:type="dcterms:W3CDTF">2024-02-25T05:48:00Z</dcterms:created>
  <dcterms:modified xsi:type="dcterms:W3CDTF">2024-02-25T05:48:00Z</dcterms:modified>
</cp:coreProperties>
</file>