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D3" w:rsidRDefault="007F5C7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F5BD3" w:rsidRDefault="007F5C7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F5BD3" w:rsidRDefault="005F5B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F5BD3">
        <w:trPr>
          <w:jc w:val="center"/>
        </w:trPr>
        <w:tc>
          <w:tcPr>
            <w:tcW w:w="4508" w:type="dxa"/>
          </w:tcPr>
          <w:p w:rsidR="005F5BD3" w:rsidRDefault="007F5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F5BD3" w:rsidRDefault="004039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JUNE,2025</w:t>
            </w:r>
          </w:p>
        </w:tc>
      </w:tr>
      <w:tr w:rsidR="005F5BD3">
        <w:trPr>
          <w:jc w:val="center"/>
        </w:trPr>
        <w:tc>
          <w:tcPr>
            <w:tcW w:w="4508" w:type="dxa"/>
          </w:tcPr>
          <w:p w:rsidR="005F5BD3" w:rsidRDefault="007F5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F5BD3" w:rsidRDefault="00F25CAE">
            <w:pPr>
              <w:rPr>
                <w:rFonts w:ascii="Arial" w:eastAsia="Arial" w:hAnsi="Arial" w:cs="Arial"/>
              </w:rPr>
            </w:pPr>
            <w:r w:rsidRPr="00F25CAE">
              <w:rPr>
                <w:rFonts w:ascii="Arial" w:eastAsia="Arial" w:hAnsi="Arial" w:cs="Arial"/>
              </w:rPr>
              <w:t>LTVIP2025TMID35688</w:t>
            </w:r>
          </w:p>
        </w:tc>
      </w:tr>
      <w:tr w:rsidR="005F5BD3">
        <w:trPr>
          <w:jc w:val="center"/>
        </w:trPr>
        <w:tc>
          <w:tcPr>
            <w:tcW w:w="4508" w:type="dxa"/>
          </w:tcPr>
          <w:p w:rsidR="005F5BD3" w:rsidRDefault="007F5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F5BD3" w:rsidRDefault="004039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</w:t>
            </w:r>
          </w:p>
        </w:tc>
      </w:tr>
      <w:tr w:rsidR="005F5BD3">
        <w:trPr>
          <w:jc w:val="center"/>
        </w:trPr>
        <w:tc>
          <w:tcPr>
            <w:tcW w:w="4508" w:type="dxa"/>
          </w:tcPr>
          <w:p w:rsidR="005F5BD3" w:rsidRDefault="007F5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F5BD3" w:rsidRDefault="007F5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F5BD3" w:rsidRDefault="005F5BD3">
      <w:pPr>
        <w:rPr>
          <w:rFonts w:ascii="Arial" w:eastAsia="Arial" w:hAnsi="Arial" w:cs="Arial"/>
          <w:b/>
        </w:rPr>
      </w:pPr>
    </w:p>
    <w:p w:rsidR="005F5BD3" w:rsidRDefault="007F5C7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F5BD3" w:rsidRDefault="007F5C7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</w:t>
      </w:r>
      <w:r>
        <w:rPr>
          <w:rFonts w:ascii="Arial" w:eastAsia="Arial" w:hAnsi="Arial" w:cs="Arial"/>
        </w:rPr>
        <w:t>the information as per the table1 &amp; table 2</w:t>
      </w:r>
    </w:p>
    <w:p w:rsidR="005F5BD3" w:rsidRDefault="007F5C7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5F5BD3" w:rsidRDefault="007F5C7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5F5BD3" w:rsidRDefault="00096792">
      <w:pPr>
        <w:rPr>
          <w:rFonts w:ascii="Arial" w:eastAsia="Arial" w:hAnsi="Arial" w:cs="Arial"/>
          <w:b/>
        </w:rPr>
      </w:pPr>
      <w:r w:rsidRPr="00096792">
        <w:rPr>
          <w:noProof/>
        </w:rPr>
        <w:pict>
          <v:rect id="Rectangle 11" o:spid="_x0000_s1026" style="position:absolute;margin-left:338pt;margin-top:16pt;width:374.75pt;height:207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:rsidR="005F5BD3" w:rsidRDefault="007F5C7A">
                  <w:pPr>
                    <w:spacing w:line="258" w:lineRule="auto"/>
                    <w:textDirection w:val="btLr"/>
                  </w:pPr>
                  <w:r>
                    <w:rPr>
                      <w:color w:val="000000"/>
                    </w:rPr>
                    <w:t>Guidelines:</w:t>
                  </w:r>
                </w:p>
                <w:p w:rsidR="005F5BD3" w:rsidRDefault="007F5C7A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Include all the processes (As an application logic / Technology Block)</w:t>
                  </w:r>
                </w:p>
                <w:p w:rsidR="005F5BD3" w:rsidRDefault="007F5C7A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Provide infrastructural demarcation (Local / Cloud)</w:t>
                  </w:r>
                </w:p>
                <w:p w:rsidR="005F5BD3" w:rsidRDefault="007F5C7A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external</w:t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 xml:space="preserve"> interfaces (third party API’s etc.)</w:t>
                  </w:r>
                </w:p>
                <w:p w:rsidR="005F5BD3" w:rsidRDefault="007F5C7A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Data Storage components / services</w:t>
                  </w:r>
                </w:p>
                <w:p w:rsidR="005F5BD3" w:rsidRDefault="007F5C7A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interface to machine learning models (if applicable)</w:t>
                  </w:r>
                </w:p>
              </w:txbxContent>
            </v:textbox>
          </v:rect>
        </w:pict>
      </w:r>
    </w:p>
    <w:p w:rsidR="005F5BD3" w:rsidRDefault="007F5C7A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5BD3" w:rsidRDefault="007F5C7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F5BD3" w:rsidRDefault="005F5BD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F5BD3" w:rsidRDefault="007F5C7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F5BD3">
        <w:trPr>
          <w:trHeight w:val="398"/>
        </w:trPr>
        <w:tc>
          <w:tcPr>
            <w:tcW w:w="834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user </w:t>
            </w:r>
            <w:r>
              <w:rPr>
                <w:rFonts w:ascii="Arial" w:eastAsia="Arial" w:hAnsi="Arial" w:cs="Arial"/>
              </w:rPr>
              <w:t>interacts with application e.g.</w:t>
            </w:r>
          </w:p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5F5BD3">
        <w:trPr>
          <w:trHeight w:val="470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F5BD3">
        <w:trPr>
          <w:trHeight w:val="470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F5BD3">
        <w:trPr>
          <w:trHeight w:val="470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</w:t>
            </w:r>
            <w:r>
              <w:rPr>
                <w:rFonts w:ascii="Arial" w:eastAsia="Arial" w:hAnsi="Arial" w:cs="Arial"/>
              </w:rPr>
              <w:t>etc.</w:t>
            </w:r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F5BD3">
        <w:trPr>
          <w:trHeight w:val="489"/>
        </w:trPr>
        <w:tc>
          <w:tcPr>
            <w:tcW w:w="834" w:type="dxa"/>
          </w:tcPr>
          <w:p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5F5BD3" w:rsidRDefault="005F5BD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F5BD3" w:rsidRDefault="007F5C7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F5BD3">
        <w:trPr>
          <w:trHeight w:val="539"/>
          <w:tblHeader/>
        </w:trPr>
        <w:tc>
          <w:tcPr>
            <w:tcW w:w="826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F5BD3">
        <w:trPr>
          <w:trHeight w:val="229"/>
        </w:trPr>
        <w:tc>
          <w:tcPr>
            <w:tcW w:w="826" w:type="dxa"/>
          </w:tcPr>
          <w:p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5F5BD3">
        <w:trPr>
          <w:trHeight w:val="229"/>
        </w:trPr>
        <w:tc>
          <w:tcPr>
            <w:tcW w:w="826" w:type="dxa"/>
          </w:tcPr>
          <w:p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</w:t>
            </w:r>
            <w:r>
              <w:rPr>
                <w:rFonts w:ascii="Arial" w:eastAsia="Arial" w:hAnsi="Arial" w:cs="Arial"/>
              </w:rPr>
              <w:t xml:space="preserve"> controls implemented, use of firewalls etc.</w:t>
            </w:r>
          </w:p>
        </w:tc>
        <w:tc>
          <w:tcPr>
            <w:tcW w:w="4097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F5BD3">
        <w:trPr>
          <w:trHeight w:val="229"/>
        </w:trPr>
        <w:tc>
          <w:tcPr>
            <w:tcW w:w="826" w:type="dxa"/>
          </w:tcPr>
          <w:p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F5BD3">
        <w:trPr>
          <w:trHeight w:val="229"/>
        </w:trPr>
        <w:tc>
          <w:tcPr>
            <w:tcW w:w="826" w:type="dxa"/>
          </w:tcPr>
          <w:p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</w:t>
            </w:r>
            <w:r>
              <w:rPr>
                <w:rFonts w:ascii="Arial" w:eastAsia="Arial" w:hAnsi="Arial" w:cs="Arial"/>
              </w:rPr>
              <w:t>application (e.g. use of load balancers, distributed servers etc.)</w:t>
            </w:r>
          </w:p>
        </w:tc>
        <w:tc>
          <w:tcPr>
            <w:tcW w:w="4097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F5BD3">
        <w:trPr>
          <w:trHeight w:val="229"/>
        </w:trPr>
        <w:tc>
          <w:tcPr>
            <w:tcW w:w="826" w:type="dxa"/>
          </w:tcPr>
          <w:p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5F5BD3" w:rsidRDefault="007F5C7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5F5BD3" w:rsidRDefault="005F5BD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F5BD3" w:rsidRDefault="005F5BD3">
      <w:pPr>
        <w:rPr>
          <w:rFonts w:ascii="Arial" w:eastAsia="Arial" w:hAnsi="Arial" w:cs="Arial"/>
          <w:b/>
        </w:rPr>
      </w:pPr>
    </w:p>
    <w:p w:rsidR="005F5BD3" w:rsidRDefault="007F5C7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F5BD3" w:rsidRDefault="00096792">
      <w:pPr>
        <w:rPr>
          <w:rFonts w:ascii="Arial" w:eastAsia="Arial" w:hAnsi="Arial" w:cs="Arial"/>
          <w:b/>
        </w:rPr>
      </w:pPr>
      <w:hyperlink r:id="rId8">
        <w:r w:rsidR="007F5C7A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5F5BD3" w:rsidRDefault="00096792">
      <w:pPr>
        <w:rPr>
          <w:rFonts w:ascii="Arial" w:eastAsia="Arial" w:hAnsi="Arial" w:cs="Arial"/>
          <w:b/>
        </w:rPr>
      </w:pPr>
      <w:hyperlink r:id="rId9">
        <w:r w:rsidR="007F5C7A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5F5BD3" w:rsidRDefault="00096792">
      <w:pPr>
        <w:rPr>
          <w:rFonts w:ascii="Arial" w:eastAsia="Arial" w:hAnsi="Arial" w:cs="Arial"/>
          <w:b/>
        </w:rPr>
      </w:pPr>
      <w:hyperlink r:id="rId10">
        <w:r w:rsidR="007F5C7A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5F5BD3" w:rsidRDefault="00096792">
      <w:pPr>
        <w:rPr>
          <w:rFonts w:ascii="Arial" w:eastAsia="Arial" w:hAnsi="Arial" w:cs="Arial"/>
          <w:b/>
        </w:rPr>
      </w:pPr>
      <w:hyperlink r:id="rId11">
        <w:r w:rsidR="007F5C7A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5F5BD3" w:rsidRDefault="00096792">
      <w:pPr>
        <w:rPr>
          <w:rFonts w:ascii="Arial" w:eastAsia="Arial" w:hAnsi="Arial" w:cs="Arial"/>
          <w:b/>
        </w:rPr>
      </w:pPr>
      <w:hyperlink r:id="rId12">
        <w:r w:rsidR="007F5C7A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F5BD3" w:rsidRDefault="005F5BD3">
      <w:pPr>
        <w:rPr>
          <w:rFonts w:ascii="Arial" w:eastAsia="Arial" w:hAnsi="Arial" w:cs="Arial"/>
          <w:b/>
        </w:rPr>
      </w:pPr>
    </w:p>
    <w:p w:rsidR="005F5BD3" w:rsidRDefault="005F5BD3">
      <w:pPr>
        <w:rPr>
          <w:rFonts w:ascii="Arial" w:eastAsia="Arial" w:hAnsi="Arial" w:cs="Arial"/>
          <w:b/>
        </w:rPr>
      </w:pPr>
    </w:p>
    <w:p w:rsidR="005F5BD3" w:rsidRDefault="005F5BD3">
      <w:pPr>
        <w:rPr>
          <w:rFonts w:ascii="Arial" w:eastAsia="Arial" w:hAnsi="Arial" w:cs="Arial"/>
          <w:b/>
        </w:rPr>
      </w:pPr>
    </w:p>
    <w:sectPr w:rsidR="005F5BD3" w:rsidSect="0009679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56CAF"/>
    <w:multiLevelType w:val="multilevel"/>
    <w:tmpl w:val="A01E4B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2E0D0B"/>
    <w:multiLevelType w:val="multilevel"/>
    <w:tmpl w:val="2690AE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F5BD3"/>
    <w:rsid w:val="0008679F"/>
    <w:rsid w:val="00096792"/>
    <w:rsid w:val="004039D4"/>
    <w:rsid w:val="00453C9E"/>
    <w:rsid w:val="005F5BD3"/>
    <w:rsid w:val="006272E3"/>
    <w:rsid w:val="007F5C7A"/>
    <w:rsid w:val="00F25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92"/>
  </w:style>
  <w:style w:type="paragraph" w:styleId="Heading1">
    <w:name w:val="heading 1"/>
    <w:basedOn w:val="Normal"/>
    <w:next w:val="Normal"/>
    <w:uiPriority w:val="9"/>
    <w:qFormat/>
    <w:rsid w:val="000967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67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67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67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67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67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679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967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6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6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96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2025-08-07T16:42:00Z</dcterms:created>
  <dcterms:modified xsi:type="dcterms:W3CDTF">2025-08-07T16:42:00Z</dcterms:modified>
</cp:coreProperties>
</file>