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 Engine v2.0: Operasyonel Protokol ve ATLAS Standartları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Bu protokol, sistemin "Akıl Yürütme Katmanı" (Brain) ve "Motor Katmanı" (Motor) arasındaki geçişleri ve veri doğruluğunu garanti altına almak için tasarlanmıştır.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SOT (Source of Truth) Audit ve Popper Gate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Sistem, gelen her veriyi varsayılan olarak "şüpheli" kabul eder.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Falsification (Yanlışlama):</w:t>
      </w:r>
      <w:r w:rsidDel="00000000" w:rsidR="00000000" w:rsidRPr="00000000">
        <w:rPr>
          <w:rtl w:val="0"/>
        </w:rPr>
        <w:t xml:space="preserve"> Eğer YOLOv11'den gelen konum verisi, Opta'daki etkinlik verisiyle (örneğin; topun olmadığı yerde pres yapıldığı bilgisi) çelişiyorsa, Popper Gate devreye girer.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 Döngüsü:</w:t>
      </w:r>
      <w:r w:rsidDel="00000000" w:rsidR="00000000" w:rsidRPr="00000000">
        <w:rPr>
          <w:rtl w:val="0"/>
        </w:rPr>
        <w:t xml:space="preserve"> Çelişen veri SOT Düzeltme modülüne gönderilir. Burada biyometrik veri (Laktat/Stres) ile oyuncunun o alanda bulunma olasılığı kalibre edilir.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ATLAS Oyuncu Kimlik Kartı Mimarisi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ATLAS, geleneksel scouting raporlarının aksine dinamik ve çok boyutludur: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Fiziksel Çekirdek:</w:t>
      </w:r>
      <w:r w:rsidDel="00000000" w:rsidR="00000000" w:rsidRPr="00000000">
        <w:rPr>
          <w:rtl w:val="0"/>
        </w:rPr>
        <w:t xml:space="preserve"> Sheldon Somatotip + Mevcut Biyomekanik Stres.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Taktiksel Zeka:</w:t>
      </w:r>
      <w:r w:rsidDel="00000000" w:rsidR="00000000" w:rsidRPr="00000000">
        <w:rPr>
          <w:rtl w:val="0"/>
        </w:rPr>
        <w:t xml:space="preserve"> 6 Fazlı Oyun Modeli içindeki verimlilik katsayıları.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Psikolojik Dayanıklılık:</w:t>
      </w:r>
      <w:r w:rsidDel="00000000" w:rsidR="00000000" w:rsidRPr="00000000">
        <w:rPr>
          <w:rtl w:val="0"/>
        </w:rPr>
        <w:t xml:space="preserve"> Taleb Filtresi üzerinden hesaplanan "Kaos Altında Performans" skoru.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Alvaro Tato: Metodolojik Antrenman Reçetesi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Analizden aksiyona geçiş köprüsüdür.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Eğer analiz "Negatif Transisyon" (Geriye geçiş) sırasında zafiyet saptarsa, Reçete Modülü otomatik olarak Álvaro Tato metodolojisinden bu spesifik zafiyete uygun </w:t>
      </w:r>
      <w:r w:rsidDel="00000000" w:rsidR="00000000" w:rsidRPr="00000000">
        <w:rPr>
          <w:b w:val="1"/>
          <w:bCs w:val="1"/>
          <w:rtl w:val="0"/>
        </w:rPr>
        <w:t xml:space="preserve">"Reaksiyon Drili"</w:t>
      </w:r>
      <w:r w:rsidDel="00000000" w:rsidR="00000000" w:rsidRPr="00000000">
        <w:rPr>
          <w:rtl w:val="0"/>
        </w:rPr>
        <w:t xml:space="preserve"> atar.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OODA Loop Senkronizasyonu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Observe (Gözlem):</w:t>
      </w:r>
      <w:r w:rsidDel="00000000" w:rsidR="00000000" w:rsidRPr="00000000">
        <w:rPr>
          <w:rtl w:val="0"/>
        </w:rPr>
        <w:t xml:space="preserve"> Ingestion katmanındaki ham veriler.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Orient (Yönelim):</w:t>
      </w:r>
      <w:r w:rsidDel="00000000" w:rsidR="00000000" w:rsidRPr="00000000">
        <w:rPr>
          <w:rtl w:val="0"/>
        </w:rPr>
        <w:t xml:space="preserve"> Engine katmanındaki bağlamsal haritalama.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Decide (Karar):</w:t>
      </w:r>
      <w:r w:rsidDel="00000000" w:rsidR="00000000" w:rsidRPr="00000000">
        <w:rPr>
          <w:rtl w:val="0"/>
        </w:rPr>
        <w:t xml:space="preserve"> Brain katmanındaki Popper ve Taleb filtreli süzgeç.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 (Eylem):</w:t>
      </w:r>
      <w:r w:rsidDel="00000000" w:rsidR="00000000" w:rsidRPr="00000000">
        <w:rPr>
          <w:rtl w:val="0"/>
        </w:rPr>
        <w:t xml:space="preserve"> Motor katmanındaki UI ve Reçete çıktısı.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