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 xml:space="preserve">HP Engine sistemi 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# HP_ENGINE_VISUAL_OS_CARAVAGGIO_v1.0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Status: CANONICAL / FROZEN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Rule: Forward-only evolution (supersede only; never regress)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Purpose: Permanent specification for HP Engine UI + Visualization behavior.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document: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id: "HP_ENGINE_VISUAL_OS_CARAVAGGIO"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version: "1.0.0"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status: "frozen"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owner: "Hikmet Pınarbaş"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scope: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"streamlit_ui.py / app.py (UI/orchestrator only)"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"visualization layer (Caravaggio Panel as base)"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"team identity + color + contrast rules"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"phase filtering + half/total views"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"roster expansion UX"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non_scope: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"engine core logic modifications"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"statistical truth claims without triangular validation"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1) FOUNDATIONAL PRINCIPLES (VISUAL DNA + BEHAVIOR)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principles: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P1_base_panel: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statement: "Caravaggio Panel is the base layer for all lists/tables/graphs."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implication: "All other charts must reference the same identity &amp; semantics."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P2_chiaroscuro: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statement: "Chiaroscuro is not a theme; it is a rendering protocol."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rules: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"light is a weapon, not decoration"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"darkness is meaning-carrier, not background"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"avoid comfort, avoid symmetry"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P3_identity_overlays: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statement: "Team identity must remain readable; agency/phase overlays must not erase team identity."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implication: "Team color = identity; agency = marker/halo/stroke layer."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2) HOME/AWAY DETERMINISM (FILE-NAME FIRST)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home_away: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rule: "If a file refers to a match, the first team mentioned in file name is HOME; second is AWAY."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enforcement: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"Never infer home/away from ambiguous internal fields if filename can resolve."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"If internal team labels differ, create mapping UI to reconcile."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fallback: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"If filename parsing fails, map first observed unique team label as HOME, second as AWAY, and log uncertainty."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3) TEAM COLORS (PRIORITY + CLASH RESOLUTION)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team_colors: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model: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home: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fields: ["primary", "secondary"]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away: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fields: ["primary", "secondary"]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priority: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statement: "HOME primary is privileged in clashes."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clash_resolution: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problem: "Both teams may share a similar dominant pigment (e.g., red vs red)."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rule: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"If home.primary and away.primary are too close, keep home.primary; force away.secondary."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"Only if secondary also clashes, apply contrast aids (halo/stroke) before changing pitch mode."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threshold: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name: "primary_clash_threshold"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recommended_default: 0.18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usage: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"Trend lines and team-series charts use resolved team color."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"Pitch markers use resolved team color as fill (identity)."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"Agency uses marker shapes and/or strokes/halos, not replacing team color."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4) PITCH / BACKGROUND MODES (CHiaroscuro Control)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pitch_background: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modes: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id: "caravaggio_dark"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pitch_color: "#0e1117"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line_color: "#f2f2f2"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intent: "default high-tension chiaroscuro"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id: "reverse_high_key"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pitch_color: "#f6f1e6"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line_color: "#1a1a1a"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intent: "used when team colors lose contrast on dark"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id: "neutral_slate"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pitch_color: "#2a2f38"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line_color: "#f2f2f2"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intent: "fallback when both extremes create readability loss"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rule: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"If team colors become unreadable, prefer adding glow/halo/stroke first; switch pitch mode second."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5) SIX PHASES (FILTER + COMPARISON)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phases: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count: 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canonical_list: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"DEFENCE"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"PRESSING"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"TRANSITION"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"BUILD_UP"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"CHANCE_CREATION"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"FINALIZATION"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mapping: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source: "HP_CDL_DataDictionary when available; otherwise rule-based mapping"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ui_requirements: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"Sidebar must allow phase selection (single or multi)."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"Unmapped actions must be visible and labeled as UNMAPPED."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"Phase selection must affect: pitch, trend lines, tables, and comparisons consistently."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comparison: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requirement: "Phase-selected comparison must support home vs away outputs."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6) HALVES + TOTAL (STANDARD VIEW)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time_views: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requirement: "All panels should support 1H, 2H, Total views when data permits."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enforcement: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"If half/period is absent, infer half from minute (&lt;45 =&gt; 1H, else 2H) and label as inferred."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micro_mezzo_macro: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support: true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windows: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"Mikro: 0–15, 15–30, 30–45, 45–60, 60–75, 75–90"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"Mezzo: 0–45, 45–90"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"Makro: 0–90"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7) ROSTER UX (TEAM -&gt; EXPANDABLE LIST)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roster: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requirement: "Teams appear first; rosters appear as expandable/collapsible lists below."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behavior: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"If player identifiers exist, show roster and counts."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"If player identifiers do not exist, show 'Roster unavailable' without breaking other panels."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interaction: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"Selecting a player filters pitch + trends + tables to that player."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8) CHART REQUIREMENTS (TEAM COLORS + CARAVAGGIO BASE)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charts: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hierarchy_rule: "Caravaggio base &gt; supporting charts &gt; tables"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trend_lines: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rule: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"Lines use team resolved colors."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"Use glow/halo technique to simulate 'light traveling in darkness'."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"Breakpoints should be emphasized (spikes/markers) when validated."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radar_phase_compare: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requirement: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"Selecting a phase enables home vs away radar comparison (if data supports)."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"Below the radar, show phase trend for both teams."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pizza: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decision_needed: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"Segment style to be chosen based on chosen artists (e.g., Constructivist sharp vs Engraved edge)."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tables_lists: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rule: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"Tables must remain consistent with pitch filters (time/phase/team/player)."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 "Caravaggio base is the truth surface; tables are audit surfaces."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9) LOGOS (PLACEHOLDER)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logos: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status: "pending"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note: "Logo usage rules will be appended as a superseding version once provided."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10) FORWARD-ONLY CHANGE POLICY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revision_policy: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rule: "Never edit this file in-place; create a superseding file with a higher semantic version."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required_fields_for_supersede: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"supersedes_version"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"delta_summary"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"rationale"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- "compatibility_notes"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2026-01-13T14:50:11Z</dcterms:created>
  <dc:creator>Apache POI</dc:creator>
</cp:coreProperties>
</file>