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DDCFF" w14:textId="77777777" w:rsidR="00E31DD2" w:rsidRDefault="00000000">
      <w:pPr>
        <w:pStyle w:val="Title"/>
        <w:spacing w:after="0"/>
      </w:pPr>
      <w:r>
        <w:rPr>
          <w:noProof/>
        </w:rPr>
        <w:drawing>
          <wp:anchor distT="0" distB="0" distL="114300" distR="114300" simplePos="0" relativeHeight="251658240" behindDoc="0" locked="0" layoutInCell="1" hidden="0" allowOverlap="1" wp14:anchorId="3566C483" wp14:editId="428D9774">
            <wp:simplePos x="0" y="0"/>
            <wp:positionH relativeFrom="column">
              <wp:posOffset>2297430</wp:posOffset>
            </wp:positionH>
            <wp:positionV relativeFrom="paragraph">
              <wp:posOffset>264</wp:posOffset>
            </wp:positionV>
            <wp:extent cx="1897380" cy="20510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97380" cy="2051050"/>
                    </a:xfrm>
                    <a:prstGeom prst="rect">
                      <a:avLst/>
                    </a:prstGeom>
                    <a:ln/>
                  </pic:spPr>
                </pic:pic>
              </a:graphicData>
            </a:graphic>
          </wp:anchor>
        </w:drawing>
      </w:r>
    </w:p>
    <w:p w14:paraId="3F33F2BC" w14:textId="77777777" w:rsidR="00E31DD2" w:rsidRDefault="00E31DD2">
      <w:pPr>
        <w:pStyle w:val="Title"/>
        <w:spacing w:after="0"/>
      </w:pPr>
    </w:p>
    <w:p w14:paraId="46F3F6CE" w14:textId="77777777" w:rsidR="00E31DD2" w:rsidRDefault="00E31DD2">
      <w:pPr>
        <w:pStyle w:val="Title"/>
        <w:spacing w:after="0"/>
      </w:pPr>
    </w:p>
    <w:p w14:paraId="185014E1" w14:textId="77777777" w:rsidR="00E31DD2" w:rsidRDefault="00E31DD2">
      <w:pPr>
        <w:pStyle w:val="Title"/>
        <w:spacing w:after="0"/>
      </w:pPr>
    </w:p>
    <w:p w14:paraId="533DBF9F" w14:textId="77777777" w:rsidR="00E31DD2" w:rsidRDefault="00E31DD2">
      <w:pPr>
        <w:pStyle w:val="Title"/>
        <w:spacing w:after="0"/>
      </w:pPr>
    </w:p>
    <w:p w14:paraId="02ED2656" w14:textId="77777777" w:rsidR="00E31DD2" w:rsidRDefault="00E31DD2">
      <w:pPr>
        <w:pStyle w:val="Title"/>
      </w:pPr>
    </w:p>
    <w:p w14:paraId="5EE4501C" w14:textId="77777777" w:rsidR="00E31DD2" w:rsidRDefault="00E31DD2"/>
    <w:p w14:paraId="77E23C14" w14:textId="61FCA388" w:rsidR="00E31DD2" w:rsidRDefault="00000000">
      <w:pPr>
        <w:pStyle w:val="Title"/>
        <w:jc w:val="center"/>
      </w:pPr>
      <w:r>
        <w:t>Operativni Sistemi</w:t>
      </w:r>
      <w:r w:rsidR="00120E0B">
        <w:t xml:space="preserve"> i računarstvo u oblaku</w:t>
      </w:r>
    </w:p>
    <w:p w14:paraId="3D27D06A" w14:textId="11C0D427" w:rsidR="00E31DD2" w:rsidRDefault="00000000">
      <w:pPr>
        <w:pStyle w:val="Subtitle"/>
        <w:jc w:val="center"/>
      </w:pPr>
      <w:r>
        <w:t>II Semestar – 202</w:t>
      </w:r>
      <w:r w:rsidR="00A50C32">
        <w:t>3</w:t>
      </w:r>
      <w:r>
        <w:t>/2</w:t>
      </w:r>
      <w:r w:rsidR="00A50C32">
        <w:t>4</w:t>
      </w:r>
      <w:r>
        <w:t xml:space="preserve"> – Vježbe</w:t>
      </w:r>
    </w:p>
    <w:p w14:paraId="3B7343CE" w14:textId="77777777" w:rsidR="00E31DD2" w:rsidRDefault="00000000">
      <w:pPr>
        <w:pStyle w:val="Title"/>
        <w:jc w:val="center"/>
      </w:pPr>
      <w:r>
        <w:t>Priručnik o radu testa</w:t>
      </w:r>
    </w:p>
    <w:p w14:paraId="4FFD12BF" w14:textId="77777777" w:rsidR="00E31DD2" w:rsidRDefault="00000000">
      <w:pPr>
        <w:pStyle w:val="Heading1"/>
      </w:pPr>
      <w:r>
        <w:t>Generalne Informacije</w:t>
      </w:r>
    </w:p>
    <w:p w14:paraId="3AC50C38" w14:textId="0C8E9C6D" w:rsidR="00E31DD2" w:rsidRDefault="00000000">
      <w:r>
        <w:t xml:space="preserve">Test je u trajanju od </w:t>
      </w:r>
      <w:r w:rsidR="00C36892">
        <w:rPr>
          <w:b/>
        </w:rPr>
        <w:t>20</w:t>
      </w:r>
      <w:r>
        <w:rPr>
          <w:b/>
        </w:rPr>
        <w:t>minuta</w:t>
      </w:r>
      <w:r>
        <w:t xml:space="preserve"> te se izvodi na papiru. Testovi počinju početkom prvog časa te se očekuje od studenata potpuna prisutnost ispred amfiteatra za izvršavanje testa minmalno 10 minuta prije testa. Rad studenata će lično biti postmatran od strane predmetnih asistenata.</w:t>
      </w:r>
    </w:p>
    <w:p w14:paraId="34728A39" w14:textId="77777777" w:rsidR="00E31DD2" w:rsidRDefault="00000000">
      <w:pPr>
        <w:pStyle w:val="Heading4"/>
      </w:pPr>
      <w:r>
        <w:t>Napomena: Nakon što ispit počne, studenti nemaju pravo pristupa ispitu.</w:t>
      </w:r>
    </w:p>
    <w:p w14:paraId="292D8A4B" w14:textId="77777777" w:rsidR="00E31DD2" w:rsidRDefault="00000000">
      <w:pPr>
        <w:pStyle w:val="Heading1"/>
      </w:pPr>
      <w:r>
        <w:t>Arhitektura Ispita</w:t>
      </w:r>
    </w:p>
    <w:p w14:paraId="531F3410" w14:textId="77777777" w:rsidR="00E31DD2" w:rsidRDefault="00000000">
      <w:pPr>
        <w:pStyle w:val="Heading2"/>
      </w:pPr>
      <w:r>
        <w:t>Eliminacioni Ispit</w:t>
      </w:r>
    </w:p>
    <w:p w14:paraId="4E09B956" w14:textId="6617FBAC" w:rsidR="00A50C32" w:rsidRPr="00A50C32" w:rsidRDefault="00A50C32" w:rsidP="00A50C32">
      <w:pPr>
        <w:pStyle w:val="Heading4"/>
      </w:pPr>
      <w:r>
        <w:t>Eliminacioni ispit se neće održati</w:t>
      </w:r>
    </w:p>
    <w:p w14:paraId="128B8B99" w14:textId="77777777" w:rsidR="00E31DD2" w:rsidRDefault="00000000">
      <w:pPr>
        <w:pStyle w:val="Heading2"/>
      </w:pPr>
      <w:r>
        <w:t>Test</w:t>
      </w:r>
    </w:p>
    <w:p w14:paraId="0E7725AE" w14:textId="77777777" w:rsidR="00E31DD2" w:rsidRDefault="00000000">
      <w:r>
        <w:t>Domena testa je teoretsko razumijevanje materije Operativnih sistema te će se sastojati od 15 PITANJA. Tipovi pitanja na testu su sljedeči:</w:t>
      </w:r>
    </w:p>
    <w:p w14:paraId="0BED476D" w14:textId="60E49A44" w:rsidR="00E31DD2" w:rsidRDefault="003E172D">
      <w:pPr>
        <w:numPr>
          <w:ilvl w:val="0"/>
          <w:numId w:val="2"/>
        </w:numPr>
        <w:pBdr>
          <w:top w:val="nil"/>
          <w:left w:val="nil"/>
          <w:bottom w:val="nil"/>
          <w:right w:val="nil"/>
          <w:between w:val="nil"/>
        </w:pBdr>
        <w:spacing w:after="0"/>
      </w:pPr>
      <w:r>
        <w:t>12</w:t>
      </w:r>
      <w:r w:rsidR="00C36892">
        <w:t xml:space="preserve"> x Pitanja na „Zaokruživanje“ ( Koji nose negativne poene)</w:t>
      </w:r>
    </w:p>
    <w:p w14:paraId="28D9D174" w14:textId="683A8F4F" w:rsidR="00E31DD2" w:rsidRDefault="003E172D">
      <w:pPr>
        <w:numPr>
          <w:ilvl w:val="0"/>
          <w:numId w:val="2"/>
        </w:numPr>
        <w:pBdr>
          <w:top w:val="nil"/>
          <w:left w:val="nil"/>
          <w:bottom w:val="nil"/>
          <w:right w:val="nil"/>
          <w:between w:val="nil"/>
        </w:pBdr>
        <w:spacing w:after="0"/>
      </w:pPr>
      <w:r>
        <w:t>1</w:t>
      </w:r>
      <w:r w:rsidR="00C36892">
        <w:t xml:space="preserve"> x Zadat</w:t>
      </w:r>
      <w:r>
        <w:t>ak</w:t>
      </w:r>
    </w:p>
    <w:p w14:paraId="4745131A" w14:textId="6042513E" w:rsidR="00E31DD2" w:rsidRDefault="003E172D">
      <w:pPr>
        <w:numPr>
          <w:ilvl w:val="0"/>
          <w:numId w:val="2"/>
        </w:numPr>
        <w:pBdr>
          <w:top w:val="nil"/>
          <w:left w:val="nil"/>
          <w:bottom w:val="nil"/>
          <w:right w:val="nil"/>
          <w:between w:val="nil"/>
        </w:pBdr>
      </w:pPr>
      <w:r>
        <w:t>2</w:t>
      </w:r>
      <w:r w:rsidR="00C36892">
        <w:t>x  Standardnih QA tip pitanja.</w:t>
      </w:r>
    </w:p>
    <w:p w14:paraId="563B125E" w14:textId="77777777" w:rsidR="00A50C32" w:rsidRDefault="00A50C32">
      <w:pPr>
        <w:rPr>
          <w:b/>
          <w:color w:val="262626"/>
          <w:sz w:val="24"/>
          <w:szCs w:val="24"/>
        </w:rPr>
      </w:pPr>
      <w:r>
        <w:br w:type="page"/>
      </w:r>
    </w:p>
    <w:p w14:paraId="3FFA9C9E" w14:textId="411ED0BF" w:rsidR="00E31DD2" w:rsidRDefault="00000000">
      <w:pPr>
        <w:pStyle w:val="Heading1"/>
      </w:pPr>
      <w:r>
        <w:lastRenderedPageBreak/>
        <w:t>Izvršavanje testa</w:t>
      </w:r>
    </w:p>
    <w:p w14:paraId="0C5740E1" w14:textId="77777777" w:rsidR="00E31DD2" w:rsidRDefault="00000000">
      <w:pPr>
        <w:pStyle w:val="Heading2"/>
        <w:rPr>
          <w:b w:val="0"/>
          <w:color w:val="404040"/>
        </w:rPr>
      </w:pPr>
      <w:r>
        <w:t>Obaveza svakog studenta</w:t>
      </w:r>
    </w:p>
    <w:p w14:paraId="0A60A54C" w14:textId="77777777" w:rsidR="00E31DD2" w:rsidRDefault="00000000">
      <w:r>
        <w:t>Od svakog studenta koji bude prisustvovao testu se očekuje da obezbijedi pribor za pisanje ( primarni i rezervni), te da ponese vlastiti index na ispit radi verifikacije identiteta.</w:t>
      </w:r>
    </w:p>
    <w:p w14:paraId="38B218DF" w14:textId="77777777" w:rsidR="00E31DD2" w:rsidRDefault="00000000">
      <w:pPr>
        <w:pStyle w:val="Heading2"/>
        <w:rPr>
          <w:b w:val="0"/>
          <w:color w:val="404040"/>
        </w:rPr>
      </w:pPr>
      <w:r>
        <w:t>Pravila</w:t>
      </w:r>
    </w:p>
    <w:p w14:paraId="2370E8B2" w14:textId="77777777" w:rsidR="00E31DD2" w:rsidRDefault="00000000">
      <w:pPr>
        <w:numPr>
          <w:ilvl w:val="0"/>
          <w:numId w:val="3"/>
        </w:numPr>
        <w:pBdr>
          <w:top w:val="nil"/>
          <w:left w:val="nil"/>
          <w:bottom w:val="nil"/>
          <w:right w:val="nil"/>
          <w:between w:val="nil"/>
        </w:pBdr>
        <w:spacing w:after="0"/>
        <w:rPr>
          <w:b/>
        </w:rPr>
      </w:pPr>
      <w:r>
        <w:t xml:space="preserve">Mobiteli i bilo kakvi tehnički uređaji se tokom testa ostavljaju na prvi sto u amfiteatru specijalno rezervisan za tu namjenu </w:t>
      </w:r>
    </w:p>
    <w:p w14:paraId="3D9BCBA8" w14:textId="77777777" w:rsidR="00E31DD2" w:rsidRDefault="00000000">
      <w:pPr>
        <w:numPr>
          <w:ilvl w:val="0"/>
          <w:numId w:val="3"/>
        </w:numPr>
        <w:pBdr>
          <w:top w:val="nil"/>
          <w:left w:val="nil"/>
          <w:bottom w:val="nil"/>
          <w:right w:val="nil"/>
          <w:between w:val="nil"/>
        </w:pBdr>
        <w:spacing w:after="0"/>
        <w:rPr>
          <w:b/>
        </w:rPr>
      </w:pPr>
      <w:r>
        <w:t>Komunikacija između studenata unutar amfiteatra te bilo kakvi oblici komunikacije koji su upućeni izvan amfiteatra će biti strogo sankcionisani</w:t>
      </w:r>
    </w:p>
    <w:p w14:paraId="1CE0C174" w14:textId="77777777" w:rsidR="00E31DD2" w:rsidRDefault="00000000">
      <w:pPr>
        <w:numPr>
          <w:ilvl w:val="0"/>
          <w:numId w:val="3"/>
        </w:numPr>
        <w:pBdr>
          <w:top w:val="nil"/>
          <w:left w:val="nil"/>
          <w:bottom w:val="nil"/>
          <w:right w:val="nil"/>
          <w:between w:val="nil"/>
        </w:pBdr>
        <w:spacing w:after="0"/>
        <w:rPr>
          <w:b/>
        </w:rPr>
      </w:pPr>
      <w:r>
        <w:t>Zabranjuje se upotreba bilo kojeg eksternog resursa za pomoć studentu.</w:t>
      </w:r>
    </w:p>
    <w:p w14:paraId="756A3550" w14:textId="77777777" w:rsidR="00E31DD2" w:rsidRDefault="00000000">
      <w:pPr>
        <w:numPr>
          <w:ilvl w:val="0"/>
          <w:numId w:val="3"/>
        </w:numPr>
        <w:pBdr>
          <w:top w:val="nil"/>
          <w:left w:val="nil"/>
          <w:bottom w:val="nil"/>
          <w:right w:val="nil"/>
          <w:between w:val="nil"/>
        </w:pBdr>
        <w:rPr>
          <w:b/>
        </w:rPr>
      </w:pPr>
      <w:r>
        <w:t>Kašnjenja se ne tolerišu na testovima.</w:t>
      </w:r>
    </w:p>
    <w:p w14:paraId="068C246B" w14:textId="77777777" w:rsidR="00E31DD2" w:rsidRDefault="00000000">
      <w:pPr>
        <w:pStyle w:val="Heading4"/>
      </w:pPr>
      <w:r>
        <w:t>Napomena: nepoštovanje navedenih pravila se strogo sankcioniše.</w:t>
      </w:r>
    </w:p>
    <w:p w14:paraId="495DD524" w14:textId="77777777" w:rsidR="00E31DD2" w:rsidRDefault="00E31DD2"/>
    <w:p w14:paraId="7D45ED68" w14:textId="77777777" w:rsidR="00E31DD2" w:rsidRDefault="00000000">
      <w:pPr>
        <w:pStyle w:val="Heading2"/>
      </w:pPr>
      <w:r>
        <w:t xml:space="preserve">Bodovanje </w:t>
      </w:r>
    </w:p>
    <w:p w14:paraId="035EB69B" w14:textId="74802BF6" w:rsidR="00E31DD2" w:rsidRDefault="00000000" w:rsidP="00A50C32">
      <w:pPr>
        <w:pStyle w:val="Heading4"/>
      </w:pPr>
      <w:r>
        <w:t>Pra</w:t>
      </w:r>
      <w:r w:rsidR="00A50C32">
        <w:t>ga</w:t>
      </w:r>
      <w:r>
        <w:t xml:space="preserve"> prolaznosti </w:t>
      </w:r>
      <w:r w:rsidR="00A50C32">
        <w:t>nema.</w:t>
      </w:r>
    </w:p>
    <w:p w14:paraId="2FE88CF4" w14:textId="0778F47E" w:rsidR="00F365D5" w:rsidRPr="00F365D5" w:rsidRDefault="003E172D" w:rsidP="00F365D5">
      <w:r>
        <w:t>Test nosi 20 bodova, a postignuti p</w:t>
      </w:r>
      <w:r w:rsidR="00F365D5">
        <w:t xml:space="preserve">ostotak testa se množi koeficijentom 5, tako da raspon </w:t>
      </w:r>
      <w:r>
        <w:t>bodova u konačnici</w:t>
      </w:r>
      <w:r w:rsidR="00F365D5">
        <w:t xml:space="preserve"> može biti od 0 </w:t>
      </w:r>
      <w:r>
        <w:t>–</w:t>
      </w:r>
      <w:r w:rsidR="00F365D5">
        <w:t xml:space="preserve"> 5</w:t>
      </w:r>
      <w:r>
        <w:t>.</w:t>
      </w:r>
    </w:p>
    <w:p w14:paraId="63900B2F" w14:textId="77777777" w:rsidR="00E31DD2" w:rsidRDefault="00000000">
      <w:pPr>
        <w:pStyle w:val="Heading2"/>
      </w:pPr>
      <w:r>
        <w:t>Rezultati</w:t>
      </w:r>
    </w:p>
    <w:p w14:paraId="2809F0BA" w14:textId="28D7F26A" w:rsidR="00E31DD2" w:rsidRDefault="00000000">
      <w:r>
        <w:t xml:space="preserve">Rezultati ispita će biti objavljeni u toku 72-96h u formatu ( br.Indexa – postotak testa) </w:t>
      </w:r>
    </w:p>
    <w:p w14:paraId="2064E391" w14:textId="4DD5F415" w:rsidR="00E31DD2" w:rsidRDefault="00000000">
      <w:r>
        <w:tab/>
        <w:t>Primjer: ( 116 – 75% )</w:t>
      </w:r>
    </w:p>
    <w:p w14:paraId="597AFCE7" w14:textId="38665B42" w:rsidR="00E31DD2" w:rsidRDefault="00000000">
      <w:r>
        <w:t xml:space="preserve">Svaki student ima pravo na uvid u rad. </w:t>
      </w:r>
    </w:p>
    <w:p w14:paraId="5E4511D8" w14:textId="5D3BED3D" w:rsidR="00E31DD2" w:rsidRDefault="00000000">
      <w:pPr>
        <w:pStyle w:val="Subtitle"/>
        <w:jc w:val="center"/>
      </w:pPr>
      <w:r>
        <w:t>Za sve eventualne primjedbe, komentare, sugestije obratiti se na mail</w:t>
      </w:r>
      <w:r w:rsidR="003E172D">
        <w:t>:</w:t>
      </w:r>
    </w:p>
    <w:p w14:paraId="7B84C401" w14:textId="1A292B14" w:rsidR="003E172D" w:rsidRPr="003E172D" w:rsidRDefault="00D261AC" w:rsidP="00D261AC">
      <w:pPr>
        <w:jc w:val="center"/>
      </w:pPr>
      <w:r>
        <w:t>n</w:t>
      </w:r>
      <w:r w:rsidR="003E172D">
        <w:t>arcisa.hadzajlic@dl.unze.ba</w:t>
      </w:r>
    </w:p>
    <w:p w14:paraId="1ACA62D6" w14:textId="0CA2114E" w:rsidR="00E31DD2" w:rsidRDefault="00E31DD2">
      <w:pPr>
        <w:jc w:val="center"/>
        <w:rPr>
          <w:b/>
        </w:rPr>
      </w:pPr>
    </w:p>
    <w:p w14:paraId="613E7DA3" w14:textId="77777777" w:rsidR="00E31DD2" w:rsidRDefault="00E31DD2">
      <w:pPr>
        <w:jc w:val="center"/>
      </w:pPr>
    </w:p>
    <w:sectPr w:rsidR="00E31DD2">
      <w:footerReference w:type="default" r:id="rId8"/>
      <w:pgSz w:w="12240" w:h="15840"/>
      <w:pgMar w:top="864" w:right="1008" w:bottom="1152" w:left="1008"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11969" w14:textId="77777777" w:rsidR="00405807" w:rsidRDefault="00405807">
      <w:pPr>
        <w:spacing w:after="0"/>
      </w:pPr>
      <w:r>
        <w:separator/>
      </w:r>
    </w:p>
  </w:endnote>
  <w:endnote w:type="continuationSeparator" w:id="0">
    <w:p w14:paraId="14B886DF" w14:textId="77777777" w:rsidR="00405807" w:rsidRDefault="004058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CA9E5" w14:textId="77777777" w:rsidR="00E31DD2" w:rsidRDefault="00000000">
    <w:pPr>
      <w:pBdr>
        <w:top w:val="single" w:sz="4" w:space="6" w:color="B7332E"/>
        <w:left w:val="nil"/>
        <w:bottom w:val="nil"/>
        <w:right w:val="nil"/>
        <w:between w:val="nil"/>
      </w:pBdr>
      <w:spacing w:after="0"/>
      <w:jc w:val="right"/>
      <w:rPr>
        <w:b/>
        <w:color w:val="262626"/>
      </w:rPr>
    </w:pPr>
    <w:r>
      <w:rPr>
        <w:b/>
        <w:color w:val="262626"/>
      </w:rPr>
      <w:t xml:space="preserve">Page </w:t>
    </w:r>
    <w:r>
      <w:rPr>
        <w:b/>
        <w:color w:val="262626"/>
      </w:rPr>
      <w:fldChar w:fldCharType="begin"/>
    </w:r>
    <w:r>
      <w:rPr>
        <w:b/>
        <w:color w:val="262626"/>
      </w:rPr>
      <w:instrText>PAGE</w:instrText>
    </w:r>
    <w:r>
      <w:rPr>
        <w:b/>
        <w:color w:val="262626"/>
      </w:rPr>
      <w:fldChar w:fldCharType="separate"/>
    </w:r>
    <w:r w:rsidR="00A50C32">
      <w:rPr>
        <w:b/>
        <w:noProof/>
        <w:color w:val="262626"/>
      </w:rPr>
      <w:t>1</w:t>
    </w:r>
    <w:r>
      <w:rPr>
        <w:b/>
        <w:color w:val="2626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8CCFC" w14:textId="77777777" w:rsidR="00405807" w:rsidRDefault="00405807">
      <w:pPr>
        <w:spacing w:after="0"/>
      </w:pPr>
      <w:r>
        <w:separator/>
      </w:r>
    </w:p>
  </w:footnote>
  <w:footnote w:type="continuationSeparator" w:id="0">
    <w:p w14:paraId="41CF8275" w14:textId="77777777" w:rsidR="00405807" w:rsidRDefault="004058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01BA"/>
    <w:multiLevelType w:val="multilevel"/>
    <w:tmpl w:val="EF6E07A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410224"/>
    <w:multiLevelType w:val="multilevel"/>
    <w:tmpl w:val="AD9E2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FA29B1"/>
    <w:multiLevelType w:val="multilevel"/>
    <w:tmpl w:val="56D47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04634424">
    <w:abstractNumId w:val="1"/>
  </w:num>
  <w:num w:numId="2" w16cid:durableId="2031757187">
    <w:abstractNumId w:val="0"/>
  </w:num>
  <w:num w:numId="3" w16cid:durableId="75963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DD2"/>
    <w:rsid w:val="00120E0B"/>
    <w:rsid w:val="00201CB8"/>
    <w:rsid w:val="003E172D"/>
    <w:rsid w:val="00405807"/>
    <w:rsid w:val="00912037"/>
    <w:rsid w:val="00A50C32"/>
    <w:rsid w:val="00B110D2"/>
    <w:rsid w:val="00C36892"/>
    <w:rsid w:val="00D261AC"/>
    <w:rsid w:val="00D62A05"/>
    <w:rsid w:val="00E31DD2"/>
    <w:rsid w:val="00F365D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3376"/>
  <w15:docId w15:val="{883AD5B3-2138-45AA-9FC8-01B5A09B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color w:val="404040"/>
        <w:sz w:val="22"/>
        <w:szCs w:val="22"/>
        <w:lang w:val="bs-Latn-BA" w:eastAsia="bs-Latn-BA"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80"/>
      <w:outlineLvl w:val="0"/>
    </w:pPr>
    <w:rPr>
      <w:b/>
      <w:color w:val="262626"/>
      <w:sz w:val="24"/>
      <w:szCs w:val="24"/>
    </w:rPr>
  </w:style>
  <w:style w:type="paragraph" w:styleId="Heading2">
    <w:name w:val="heading 2"/>
    <w:basedOn w:val="Normal"/>
    <w:next w:val="Normal"/>
    <w:uiPriority w:val="9"/>
    <w:unhideWhenUsed/>
    <w:qFormat/>
    <w:pPr>
      <w:keepNext/>
      <w:keepLines/>
      <w:spacing w:before="200" w:after="80"/>
      <w:outlineLvl w:val="1"/>
    </w:pPr>
    <w:rPr>
      <w:b/>
      <w:color w:val="549CCC"/>
    </w:rPr>
  </w:style>
  <w:style w:type="paragraph" w:styleId="Heading3">
    <w:name w:val="heading 3"/>
    <w:basedOn w:val="Normal"/>
    <w:next w:val="Normal"/>
    <w:uiPriority w:val="9"/>
    <w:unhideWhenUsed/>
    <w:qFormat/>
    <w:pPr>
      <w:keepNext/>
      <w:keepLines/>
      <w:spacing w:before="40" w:after="0"/>
      <w:outlineLvl w:val="2"/>
    </w:pPr>
    <w:rPr>
      <w:color w:val="549CCC"/>
      <w:sz w:val="24"/>
      <w:szCs w:val="24"/>
    </w:rPr>
  </w:style>
  <w:style w:type="paragraph" w:styleId="Heading4">
    <w:name w:val="heading 4"/>
    <w:basedOn w:val="Normal"/>
    <w:next w:val="Normal"/>
    <w:uiPriority w:val="9"/>
    <w:unhideWhenUsed/>
    <w:qFormat/>
    <w:pPr>
      <w:keepNext/>
      <w:keepLines/>
      <w:spacing w:before="40" w:after="0"/>
      <w:outlineLvl w:val="3"/>
    </w:pPr>
    <w:rPr>
      <w:i/>
      <w:color w:val="B7332E"/>
    </w:rPr>
  </w:style>
  <w:style w:type="paragraph" w:styleId="Heading5">
    <w:name w:val="heading 5"/>
    <w:basedOn w:val="Normal"/>
    <w:next w:val="Normal"/>
    <w:uiPriority w:val="9"/>
    <w:semiHidden/>
    <w:unhideWhenUsed/>
    <w:qFormat/>
    <w:pPr>
      <w:keepNext/>
      <w:keepLines/>
      <w:spacing w:before="40" w:after="0"/>
      <w:outlineLvl w:val="4"/>
    </w:pPr>
    <w:rPr>
      <w:color w:val="B7332E"/>
    </w:rPr>
  </w:style>
  <w:style w:type="paragraph" w:styleId="Heading6">
    <w:name w:val="heading 6"/>
    <w:basedOn w:val="Normal"/>
    <w:next w:val="Normal"/>
    <w:uiPriority w:val="9"/>
    <w:semiHidden/>
    <w:unhideWhenUsed/>
    <w:qFormat/>
    <w:pPr>
      <w:keepNext/>
      <w:keepLines/>
      <w:spacing w:before="40" w:after="0"/>
      <w:outlineLvl w:val="5"/>
    </w:pPr>
    <w:rPr>
      <w:color w:val="7922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pPr>
    <w:rPr>
      <w:b/>
      <w:color w:val="549CCC"/>
      <w:sz w:val="44"/>
      <w:szCs w:val="44"/>
    </w:rPr>
  </w:style>
  <w:style w:type="paragraph" w:styleId="Subtitle">
    <w:name w:val="Subtitle"/>
    <w:basedOn w:val="Normal"/>
    <w:next w:val="Normal"/>
    <w:uiPriority w:val="11"/>
    <w:qFormat/>
    <w:pPr>
      <w:spacing w:after="800"/>
    </w:pPr>
    <w:rPr>
      <w:b/>
      <w:color w:val="26262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Narcisa Hadzajlic</cp:lastModifiedBy>
  <cp:revision>8</cp:revision>
  <dcterms:created xsi:type="dcterms:W3CDTF">2024-04-12T00:05:00Z</dcterms:created>
  <dcterms:modified xsi:type="dcterms:W3CDTF">2024-04-15T10:14:00Z</dcterms:modified>
</cp:coreProperties>
</file>