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Natural Disasters Game [Name TBD]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Main Menu: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Animation/Game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animation implemented with the character movement, and also the disasters themselves)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(Some quick info on each disaster, and provide the solution to countering these disasters, and how recovery is provided)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(Just a quiz)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answers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(Random idea, but perhaps if they user gets above a certain score, they get some kind of item/powerup?)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and credit rolls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Game: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1: One “universal” level. Randomizes between disasters.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a randomizer to determine disaster. (Useful to show knowledge on random module)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Basements for earthquakes, dodging falling debris, etc.  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at top center that displays what natural disaster and how to survive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trike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Version 2: Many separate levels, more coherent method.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Volcano level: Falling debris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Earthquake level: Hide in different shelters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Tornado level: Dodge the flying objects (coming from tornado) OR save as many houses as possible by clicking at flying homes (similar to whack a mole)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Tsunami/Flood level: Surf the waters and repair damage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Hurricane/Lightning level: Collect items to build a lightning rod and place on the highest tower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Architectural Design: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Architectural Design 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your project, architectural Design and Menu Description should be completed in a word document (it shouldn't have any python code at all). Refer to the last two pages of the project outline.</w:t>
      </w:r>
    </w:p>
    <w:p w:rsidR="00000000" w:rsidDel="00000000" w:rsidP="00000000" w:rsidRDefault="00000000" w:rsidRPr="00000000" w14:paraId="0000001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a flow chart for the design and specify your menu with details (What do you want to include for the </w:t>
      </w:r>
    </w:p>
    <w:p w:rsidR="00000000" w:rsidDel="00000000" w:rsidP="00000000" w:rsidRDefault="00000000" w:rsidRPr="00000000" w14:paraId="0000001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animation, lesson, test and result etc). 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are some websites where you can find more information and examples about flow charts: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Flow chart symbols: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https://www.lucidchart.com/pages/flowchart-symbols-meaning-explained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59" w:lineRule="auto"/>
        <w:ind w:left="720" w:firstLine="0"/>
        <w:rPr>
          <w:rFonts w:ascii="Calibri" w:cs="Calibri" w:eastAsia="Calibri" w:hAnsi="Calibri"/>
          <w:i w:val="1"/>
          <w:color w:val="7030a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rtl w:val="0"/>
        </w:rPr>
        <w:t xml:space="preserve">please note the parallelogram which was used for input/output is outdated.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https://www.edrawsoft.com/flowchart-examples-for-students.html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Here are some online tools to draw flow charts: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59" w:lineRule="auto"/>
        <w:ind w:left="1440" w:hanging="360"/>
        <w:rPr>
          <w:rFonts w:ascii="Calibri" w:cs="Calibri" w:eastAsia="Calibri" w:hAnsi="Calibri"/>
          <w:color w:val="1155cc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https://www.smartdraw.com/flowchart/flowchart-maker.htm?id=264563&amp;msclkid=009516ff1ede10f690c749750dc0b4ba</w:t>
        </w:r>
      </w:hyperlink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 (7-day trial)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59" w:lineRule="auto"/>
        <w:ind w:left="1440" w:hanging="360"/>
        <w:rPr>
          <w:rFonts w:ascii="Calibri" w:cs="Calibri" w:eastAsia="Calibri" w:hAnsi="Calibri"/>
          <w:color w:val="0b5394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b5394"/>
            <w:u w:val="single"/>
            <w:rtl w:val="0"/>
          </w:rPr>
          <w:t xml:space="preserve">https://online.visual-paradigm.com/app/diagrams/#diagram:proj=0&amp;type=BlankDiagram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 Guide:</w:t>
      </w:r>
    </w:p>
    <w:p w:rsidR="00000000" w:rsidDel="00000000" w:rsidP="00000000" w:rsidRDefault="00000000" w:rsidRPr="00000000" w14:paraId="00000027">
      <w:pPr>
        <w:spacing w:line="259" w:lineRule="auto"/>
        <w:ind w:left="720" w:firstLine="0"/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https://medium.com/@warren2lynch/a-comprehensive-guide-for-flowchart-over-50-examples-785d6dfdc380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u w:val="single"/>
          <w:rtl w:val="0"/>
        </w:rPr>
        <w:t xml:space="preserve">Stolen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Borrowed Material: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 generator, along with animations: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https://www.youtube.com/watch?v=1yJI8znB5aQ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https://dafluffypotato.com/static/pla…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30303"/>
          <w:sz w:val="24"/>
          <w:szCs w:val="24"/>
          <w:shd w:fill="f9f9f9" w:val="clear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http://anthonybgamedesignstudies.blogspot.com/2014/10/sprite-sheet.html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30303"/>
          <w:sz w:val="24"/>
          <w:szCs w:val="24"/>
          <w:u w:val="none"/>
          <w:shd w:fill="f9f9f9" w:val="clear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shd w:fill="f9f9f9" w:val="clear"/>
            <w:rtl w:val="0"/>
          </w:rPr>
          <w:t xml:space="preserve">https://www.youtube.com/watch?v=8SzTzvrWaAA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30303"/>
          <w:sz w:val="24"/>
          <w:szCs w:val="24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4"/>
          <w:szCs w:val="24"/>
          <w:shd w:fill="f9f9f9" w:val="clear"/>
        </w:rPr>
        <w:drawing>
          <wp:inline distB="114300" distT="114300" distL="114300" distR="114300">
            <wp:extent cx="1877865" cy="7053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865" cy="705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1yJI8znB5aQ" TargetMode="External"/><Relationship Id="rId10" Type="http://schemas.openxmlformats.org/officeDocument/2006/relationships/hyperlink" Target="https://medium.com/@warren2lynch/a-comprehensive-guide-for-flowchart-over-50-examples-785d6dfdc380" TargetMode="External"/><Relationship Id="rId13" Type="http://schemas.openxmlformats.org/officeDocument/2006/relationships/hyperlink" Target="http://anthonybgamedesignstudies.blogspot.com/2014/10/sprite-sheet.html" TargetMode="External"/><Relationship Id="rId12" Type="http://schemas.openxmlformats.org/officeDocument/2006/relationships/hyperlink" Target="https://www.youtube.com/redirect?event=video_description&amp;redir_token=QUFFLUhqa29HWkMybmc5UGlTX2pDU0tNa2pMeUJtc2RhUXxBQ3Jtc0tsa3hURXpkQTU5aTNvZnFaQ1VXdnFCMEpJMWhYOEE0OW5tTUlQOXJmOVowXzZUNndaYUIxb0labExkNnBWRlBKRGJnNGNpTDFFR3Ffc3pwTWl0RjZVM1NaUWdVa2Z5V1Qyc2JjdHBYVHhCZUVFQVl4QQ&amp;q=https%3A%2F%2Fdafluffypotato.com%2Fstatic%2Fplatformer_project_8.zip&amp;v=1yJI8znB5a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.visual-paradigm.com/app/diagrams/#diagram:proj=0&amp;type=BlankDiagram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www.youtube.com/watch?v=8SzTzvrWaA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ucidchart.com/pages/flowchart-symbols-meaning-explained" TargetMode="External"/><Relationship Id="rId7" Type="http://schemas.openxmlformats.org/officeDocument/2006/relationships/hyperlink" Target="https://www.edrawsoft.com/flowchart-examples-for-students.html" TargetMode="External"/><Relationship Id="rId8" Type="http://schemas.openxmlformats.org/officeDocument/2006/relationships/hyperlink" Target="https://www.smartdraw.com/flowchart/flowchart-maker.htm?id=264563&amp;msclkid=009516ff1ede10f690c749750dc0b4b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