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Settings — Overview</w:t>
      </w:r>
    </w:p>
    <w:p>
      <w:r>
        <w:rPr>
          <w:i/>
        </w:rPr>
        <w:t>KORbuild product guide</w:t>
      </w:r>
    </w:p>
    <w:p>
      <w:r>
        <w:rPr>
          <w:b/>
          <w:i w:val="0"/>
        </w:rPr>
        <w:t>Settings</w:t>
      </w:r>
      <w:r>
        <w:rPr>
          <w:b w:val="0"/>
          <w:i w:val="0"/>
        </w:rPr>
        <w:t xml:space="preserve"> is where each company sets up KORbuild once, for every module: the company profile, the people (employees and users), what each role can do, the jobs and their schedules, the contacts, and — for companies that clock in their crews — the labor burden and the work rules. Nothing that a company may want to change is hard-coded.</w:t>
      </w:r>
    </w:p>
    <w:p>
      <w:r>
        <w:rPr>
          <w:b w:val="0"/>
          <w:i w:val="0"/>
        </w:rPr>
        <w:t xml:space="preserve">Settings comes with every plan, at no extra cost. Each company has its own Settings and never sees another company's (see </w:t>
      </w:r>
      <w:r>
        <w:rPr>
          <w:b w:val="0"/>
          <w:i w:val="0"/>
        </w:rPr>
        <w:t>How KORbuild is organized</w:t>
      </w:r>
      <w:r>
        <w:rPr>
          <w:b w:val="0"/>
          <w:i w:val="0"/>
        </w:rPr>
        <w:t>).</w:t>
      </w:r>
    </w:p>
    <w:p>
      <w:pPr>
        <w:pStyle w:val="Heading1"/>
      </w:pPr>
      <w:r>
        <w:rPr>
          <w:b w:val="0"/>
          <w:i w:val="0"/>
        </w:rPr>
        <w:t>Why it matters</w:t>
      </w:r>
    </w:p>
    <w:p>
      <w:pPr>
        <w:pStyle w:val="ListBullet"/>
      </w:pPr>
      <w:r>
        <w:rPr>
          <w:b/>
          <w:i w:val="0"/>
        </w:rPr>
        <w:t>Entered once, used everywhere.</w:t>
      </w:r>
      <w:r>
        <w:rPr>
          <w:b w:val="0"/>
          <w:i w:val="0"/>
        </w:rPr>
        <w:t xml:space="preserve"> Jobs, employees and contacts are the same in Daily, Crew and Measure. A job's location drives the time clock geofence and the weather on the daily report; an employee's hourly rate drives the job cost.</w:t>
      </w:r>
    </w:p>
    <w:p>
      <w:pPr>
        <w:pStyle w:val="ListBullet"/>
      </w:pPr>
      <w:r>
        <w:rPr>
          <w:b/>
          <w:i w:val="0"/>
        </w:rPr>
        <w:t>Nothing rewrites the past.</w:t>
      </w:r>
      <w:r>
        <w:rPr>
          <w:b w:val="0"/>
          <w:i w:val="0"/>
        </w:rPr>
        <w:t xml:space="preserve"> Hourly rates, labor burden and work rules change </w:t>
      </w:r>
      <w:r>
        <w:rPr>
          <w:b/>
          <w:i w:val="0"/>
        </w:rPr>
        <w:t>from a date</w:t>
      </w:r>
      <w:r>
        <w:rPr>
          <w:b w:val="0"/>
          <w:i w:val="0"/>
        </w:rPr>
        <w:t>. Approved weeks and past costs stay exactly as they were.</w:t>
      </w:r>
    </w:p>
    <w:p>
      <w:pPr>
        <w:pStyle w:val="ListBullet"/>
      </w:pPr>
      <w:r>
        <w:rPr>
          <w:b/>
          <w:i w:val="0"/>
        </w:rPr>
        <w:t>Every change has an author.</w:t>
      </w:r>
      <w:r>
        <w:rPr>
          <w:b w:val="0"/>
          <w:i w:val="0"/>
        </w:rPr>
        <w:t xml:space="preserve"> The audit log records who changed what, when, before and after, and why.</w:t>
      </w:r>
    </w:p>
    <w:p>
      <w:pPr>
        <w:pStyle w:val="ListBullet"/>
      </w:pPr>
      <w:r>
        <w:rPr>
          <w:b/>
          <w:i w:val="0"/>
        </w:rPr>
        <w:t>Access the company decides.</w:t>
      </w:r>
      <w:r>
        <w:rPr>
          <w:b w:val="0"/>
          <w:i w:val="0"/>
        </w:rPr>
        <w:t xml:space="preserve"> Roles are a matrix of permissions the company can adjust — including a separate permission to see dollar amounts.</w:t>
      </w:r>
    </w:p>
    <w:p>
      <w:pPr>
        <w:pStyle w:val="Heading1"/>
      </w:pPr>
      <w:r>
        <w:rPr>
          <w:b w:val="0"/>
          <w:i w:val="0"/>
        </w:rPr>
        <w:t>What is in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Section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it holds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Who has it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Employees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The people who work on the jobs: trade, crew, W-2 or 1099, FLSA status, hire date, certifications and hourly rate history. </w:t>
            </w:r>
            <w:r>
              <w:rPr>
                <w:b/>
                <w:i w:val="0"/>
                <w:sz w:val="18"/>
              </w:rPr>
              <w:t>Company (employer)</w:t>
            </w:r>
            <w:r>
              <w:rPr>
                <w:b w:val="0"/>
                <w:i w:val="0"/>
                <w:sz w:val="18"/>
              </w:rPr>
              <w:t xml:space="preserve"> shows the account they belong to.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Every company (a general contractor's employees are its management staff)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Labor burden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Payroll taxes and benefits on top of wages (FICA, FUTA, SUTA, workers' comp, benefits), with effective dates.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Companies with Crew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Work rules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Overtime (weekly, daily, double time) and breaks, with effective dates and state templates.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Companies with Crew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Company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Logo, legal name, EIN, address, licenses and insurance, default proposal terms.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Every company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Jobs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Every job: client and owner, address and geofence, dates, who fills out the daily report, workdays, status. Task templates for schedules.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Every company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Contacts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One directory of the companies and people outside: general contractors, clients, suppliers, subcontractors.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Every company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Users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Who signs in, with which role, linked to an employee record.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Every company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Roles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permission matrix: what each role can do in each module.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Every company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Audit log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Every change in Settings, with before and after.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Every company</w:t>
            </w:r>
          </w:p>
        </w:tc>
      </w:tr>
    </w:tbl>
    <w:p>
      <w:r>
        <w:rPr>
          <w:b w:val="0"/>
          <w:i w:val="0"/>
        </w:rPr>
        <w:t xml:space="preserve">The </w:t>
      </w:r>
      <w:r>
        <w:rPr>
          <w:b/>
          <w:i w:val="0"/>
        </w:rPr>
        <w:t>job schedule</w:t>
      </w:r>
      <w:r>
        <w:rPr>
          <w:b w:val="0"/>
          <w:i w:val="0"/>
        </w:rPr>
        <w:t xml:space="preserve"> lives on each job (Daily › Jobs › a job › </w:t>
      </w:r>
      <w:r>
        <w:rPr>
          <w:b/>
          <w:i w:val="0"/>
        </w:rPr>
        <w:t>Open schedule</w:t>
      </w:r>
      <w:r>
        <w:rPr>
          <w:b w:val="0"/>
          <w:i w:val="0"/>
        </w:rPr>
        <w:t>); it is described here with the jobs.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employe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Settings: employees</w:t>
      </w:r>
    </w:p>
    <w:p>
      <w:pPr>
        <w:pStyle w:val="Heading1"/>
      </w:pPr>
      <w:r>
        <w:rPr>
          <w:b w:val="0"/>
          <w:i w:val="0"/>
        </w:rPr>
        <w:t>Who uses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Who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they 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Admin</w:t>
            </w:r>
            <w:r>
              <w:rPr>
                <w:b w:val="0"/>
                <w:i w:val="0"/>
                <w:sz w:val="18"/>
              </w:rPr>
              <w:t xml:space="preserve"> (office manager, owner)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Everything in Settings.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Project manager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By default, only </w:t>
            </w:r>
            <w:r>
              <w:rPr>
                <w:b/>
                <w:i w:val="0"/>
                <w:sz w:val="18"/>
              </w:rPr>
              <w:t>Jobs</w:t>
            </w:r>
            <w:r>
              <w:rPr>
                <w:b w:val="0"/>
                <w:i w:val="0"/>
                <w:sz w:val="18"/>
              </w:rPr>
              <w:t xml:space="preserve"> (create and edit jobs) — to keep wages and access with the admin.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Foreman, worker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Do not open Settings.</w:t>
            </w:r>
          </w:p>
        </w:tc>
      </w:tr>
    </w:tbl>
    <w:p>
      <w:r>
        <w:rPr>
          <w:b w:val="0"/>
          <w:i w:val="0"/>
        </w:rPr>
        <w:t xml:space="preserve">What each role can do is adjustable: see </w:t>
      </w:r>
      <w:r>
        <w:rPr>
          <w:b w:val="0"/>
          <w:i w:val="0"/>
        </w:rPr>
        <w:t>Roles and permissions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For a general contractor</w:t>
      </w:r>
    </w:p>
    <w:p>
      <w:r>
        <w:rPr>
          <w:b w:val="0"/>
          <w:i w:val="0"/>
        </w:rPr>
        <w:t xml:space="preserve">A general contractor manages the jobs and does not clock anyone in (see </w:t>
      </w:r>
      <w:r>
        <w:rPr>
          <w:b w:val="0"/>
          <w:i w:val="0"/>
        </w:rPr>
        <w:t>How KORbuild is organized</w:t>
      </w:r>
      <w:r>
        <w:rPr>
          <w:b w:val="0"/>
          <w:i w:val="0"/>
        </w:rPr>
        <w:t>). Its Settings is lighter: no labor burden or work rules, and its jobs have no daily report owner or schedule — those belong to each subcontractor's job linked to it. The jobs list shows the subcontractors working on each job.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jobs-g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The general contractor's jobs, with their subcontractors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