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Como o KORbuild se organiza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KORbuild é vendido como assinatura (SaaS). Cada cliente é uma </w:t>
      </w:r>
      <w:r>
        <w:rPr>
          <w:b/>
          <w:i w:val="0"/>
        </w:rPr>
        <w:t>empresa</w:t>
      </w:r>
      <w:r>
        <w:rPr>
          <w:b w:val="0"/>
          <w:i w:val="0"/>
        </w:rPr>
        <w:t>, com a própria conta, as próprias pessoas e os próprios dados. Esta página explica quem são os clientes, quem cadastra o quê e o que cada empresa vê das outras. Leia antes do guia do apresentador: todas as telas da demonstração seguem estas regras.</w:t>
      </w:r>
    </w:p>
    <w:p>
      <w:pPr>
        <w:pStyle w:val="Heading1"/>
      </w:pPr>
      <w:r>
        <w:rPr>
          <w:b w:val="0"/>
          <w:i w:val="0"/>
        </w:rPr>
        <w:t>Dois tipos de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Cliente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No mercado americano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 no KORbuild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Construtora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General contractor</w:t>
            </w:r>
            <w:r>
              <w:rPr>
                <w:b w:val="0"/>
                <w:i w:val="0"/>
                <w:sz w:val="18"/>
              </w:rPr>
              <w:t xml:space="preserve"> (GC)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Gerencia</w:t>
            </w:r>
            <w:r>
              <w:rPr>
                <w:b w:val="0"/>
                <w:i w:val="0"/>
                <w:sz w:val="18"/>
              </w:rPr>
              <w:t xml:space="preserve"> as obras. Cadastra as obras, liga as prestadoras a elas e acompanha tudo o que fazem. Não faz diário nem bate ponto de ninguém.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Prestadora de serviço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/>
                <w:sz w:val="18"/>
              </w:rPr>
              <w:t>Subcontractor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 w:val="0"/>
                <w:i/>
                <w:sz w:val="18"/>
              </w:rPr>
              <w:t>trade contractor</w:t>
            </w:r>
            <w:r>
              <w:rPr>
                <w:b w:val="0"/>
                <w:i w:val="0"/>
                <w:sz w:val="18"/>
              </w:rPr>
              <w:t xml:space="preserve"> (estrutura, framing, siding, drywall…)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Executa.</w:t>
            </w:r>
            <w:r>
              <w:rPr>
                <w:b w:val="0"/>
                <w:i w:val="0"/>
                <w:sz w:val="18"/>
              </w:rPr>
              <w:t xml:space="preserve"> Faz o diário de obra, o ponto da equipe e o cronograma do próprio serviço, mede plantas e envia propostas.</w:t>
            </w:r>
          </w:p>
        </w:tc>
      </w:tr>
    </w:tbl>
    <w:p>
      <w:r>
        <w:rPr>
          <w:b w:val="0"/>
          <w:i w:val="0"/>
        </w:rPr>
        <w:t xml:space="preserve">Uma prestadora pode ser cliente </w:t>
      </w:r>
      <w:r>
        <w:rPr>
          <w:b/>
          <w:i w:val="0"/>
        </w:rPr>
        <w:t>sozinha</w:t>
      </w:r>
      <w:r>
        <w:rPr>
          <w:b w:val="0"/>
          <w:i w:val="0"/>
        </w:rPr>
        <w:t>, sem construtora nenhuma: por exemplo, uma empresa de siding contratada direto pelo dono da casa, ou que trabalha para uma construtora que não usa o KORbuild.</w:t>
      </w:r>
    </w:p>
    <w:p>
      <w:pPr>
        <w:pStyle w:val="Heading1"/>
      </w:pPr>
      <w:r>
        <w:rPr>
          <w:b w:val="0"/>
          <w:i w:val="0"/>
        </w:rPr>
        <w:t>Quem cadastra o quê</w:t>
      </w:r>
    </w:p>
    <w:p>
      <w:r>
        <w:rPr>
          <w:rFonts w:ascii="Consolas" w:hAnsi="Consolas"/>
          <w:b w:val="0"/>
          <w:i w:val="0"/>
        </w:rPr>
        <w:t>Construtora</w:t>
        <w:br/>
        <w:t>├── Funcionários próprios ....... cadastrados e gerenciados pela construtora</w:t>
        <w:br/>
        <w:t>└── Prestadoras (quantas forem)</w:t>
        <w:br/>
        <w:t xml:space="preserve">    └── Funcionários delas ...... cadastrados e gerenciados por cada prestadora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 construtora cadastra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 prestadora cadastra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prestadoras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cronograma do serviço dela em cada obra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Os próprios funcionários (gestão: engenheiros, gerentes, escritório)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Os próprios funcionários e equipes (valor hora, encargos, certificações)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obras, e quais prestadoras trabalham em cada uma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diário de obra (</w:t>
            </w:r>
            <w:r>
              <w:rPr>
                <w:b/>
                <w:i w:val="0"/>
                <w:sz w:val="18"/>
              </w:rPr>
              <w:t>Daily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Os perfis de acesso do seu pessoal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ponto e o custo de mão de obra (</w:t>
            </w:r>
            <w:r>
              <w:rPr>
                <w:b/>
                <w:i w:val="0"/>
                <w:sz w:val="18"/>
              </w:rPr>
              <w:t>Crew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Settings: empresa, obras, contatos, usuários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medição e as propostas (</w:t>
            </w:r>
            <w:r>
              <w:rPr>
                <w:b/>
                <w:i w:val="0"/>
                <w:sz w:val="18"/>
              </w:rPr>
              <w:t>Measure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Settings: empresa, usuários, encargos, regras de jornada, contatos</w:t>
            </w:r>
          </w:p>
        </w:tc>
      </w:tr>
      <w:tr>
        <w:tc>
          <w:tcPr>
            <w:tcW w:type="dxa" w:w="4873"/>
          </w:tcPr>
          <w:p>
            <w:r/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obras próprias, quando trabalha direto com o dono</w:t>
            </w:r>
          </w:p>
        </w:tc>
      </w:tr>
    </w:tbl>
    <w:p>
      <w:pPr>
        <w:shd w:val="clear" w:color="auto" w:fill="EEF4FF"/>
      </w:pPr>
      <w:r>
        <w:rPr>
          <w:b/>
          <w:i w:val="0"/>
        </w:rPr>
        <w:t>Cada empresa cuida do próprio pessoal</w:t>
      </w:r>
    </w:p>
    <w:p>
      <w:pPr>
        <w:shd w:val="clear" w:color="auto" w:fill="EEF4FF"/>
      </w:pPr>
      <w:r>
        <w:rPr>
          <w:b w:val="0"/>
          <w:i w:val="0"/>
        </w:rPr>
        <w:t xml:space="preserve">A construtora nunca vê nem edita o cadastro dos funcionários de uma prestadora, e uma prestadora nunca vê os de outra empresa. Em cada cadastro de funcionário, </w:t>
      </w:r>
      <w:r>
        <w:rPr>
          <w:b/>
          <w:i w:val="0"/>
        </w:rPr>
        <w:t>Empresa (empregador)</w:t>
      </w:r>
      <w:r>
        <w:rPr>
          <w:b w:val="0"/>
          <w:i w:val="0"/>
        </w:rPr>
        <w:t xml:space="preserve"> mostra a conta a que ele pertence.</w:t>
      </w:r>
    </w:p>
    <w:p>
      <w:pPr>
        <w:pStyle w:val="Heading1"/>
      </w:pPr>
      <w:r>
        <w:rPr>
          <w:b w:val="0"/>
          <w:i w:val="0"/>
        </w:rPr>
        <w:t>O que cada empresa vê da outra</w:t>
      </w:r>
    </w:p>
    <w:p>
      <w:r>
        <w:rPr>
          <w:b w:val="0"/>
          <w:i w:val="0"/>
        </w:rPr>
        <w:t>Quando a prestadora é contratada, ela liga a obra dela à obra da construtora. A partir daí: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quê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 prestadora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A construtora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Diário de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Preenche e envia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Aprova</w:t>
            </w:r>
            <w:r>
              <w:rPr>
                <w:b w:val="0"/>
                <w:i w:val="0"/>
                <w:sz w:val="18"/>
              </w:rPr>
              <w:t xml:space="preserve"> (ou pede ajustes) e compartilha com o dono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Pessoas na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Bate o ponto de entrada e saída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 xml:space="preserve">Vê </w:t>
            </w:r>
            <w:r>
              <w:rPr>
                <w:b/>
                <w:i w:val="0"/>
                <w:sz w:val="18"/>
              </w:rPr>
              <w:t>nomes, função, horário de entrada, quem está na obra agora e as horas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Salários, encargos, custo de mão de obra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Vê tudo</w:t>
            </w:r>
          </w:p>
        </w:tc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Nunca vê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Cronograma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Monta e publica versões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Vê as versões publicadas, só leitura</w:t>
            </w:r>
          </w:p>
        </w:tc>
      </w:tr>
    </w:tbl>
    <w:p>
      <w:r>
        <w:rPr>
          <w:b w:val="0"/>
          <w:i w:val="0"/>
        </w:rPr>
        <w:t xml:space="preserve">Numa obra que a prestadora tem </w:t>
      </w:r>
      <w:r>
        <w:rPr>
          <w:b/>
          <w:i w:val="0"/>
        </w:rPr>
        <w:t>direto com o dono</w:t>
      </w:r>
      <w:r>
        <w:rPr>
          <w:b w:val="0"/>
          <w:i w:val="0"/>
        </w:rPr>
        <w:t xml:space="preserve"> (sem construtora), a própria prestadora aprova os diários.</w:t>
      </w:r>
    </w:p>
    <w:p>
      <w:pPr>
        <w:shd w:val="clear" w:color="auto" w:fill="EEF1F5"/>
      </w:pPr>
      <w:r>
        <w:rPr>
          <w:b/>
          <w:i w:val="0"/>
        </w:rPr>
        <w:t>O que dizer</w:t>
      </w:r>
    </w:p>
    <w:p>
      <w:pPr>
        <w:shd w:val="clear" w:color="auto" w:fill="EEF1F5"/>
      </w:pPr>
      <w:r>
        <w:rPr>
          <w:b w:val="0"/>
          <w:i w:val="0"/>
        </w:rPr>
        <w:t>"Cada empresa cuida da própria casa — o seu pessoal, os seus salários, os seus custos. A construtora vê o que importa para tocar a obra: quem está no canteiro, quantas horas, o que foi feito em cada dia — e aprova os diários. O que a prestadora paga ao seu pessoal fica com a prestadora."</w:t>
      </w:r>
    </w:p>
    <w:p>
      <w:pPr>
        <w:pStyle w:val="Heading1"/>
      </w:pPr>
      <w:r>
        <w:rPr>
          <w:b w:val="0"/>
          <w:i w:val="0"/>
        </w:rPr>
        <w:t>As empresas da demonstração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Empresa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Tipo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 quem entrar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Construtora Exemplo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Construtora (gerencia, não executa)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Ana Ribeiro (administradora)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Ridgeline Concrete &amp; Masonry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Prestadora: estrutura, alvenaria e pisos nas três obras da Construtora Exemplo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Sandra Lopes (administradora), Carlos Mendes (encarregado), Diego Santos (trabalhador)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Northfield Framing &amp; Siding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Prestadora: framing e siding no Residencial Jardim das Flores, e uma obra própria com o dono (Residência Thompson)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Tom Reilly (administrador), Rita Gomes (gestora de obras), José Pereira (encarregado), Luis Ortega (trabalhador)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702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job-subcontrac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visão da construtora numa obra: cada prestadora com as pessoas no canteiro e as horas, sem valores em dinheiro</w:t>
      </w:r>
    </w:p>
    <w:p>
      <w:pPr>
        <w:shd w:val="clear" w:color="auto" w:fill="FFFAEB"/>
      </w:pPr>
      <w:r>
        <w:rPr>
          <w:b/>
          <w:i w:val="0"/>
        </w:rPr>
        <w:t>No protótipo</w:t>
      </w:r>
    </w:p>
    <w:p>
      <w:pPr>
        <w:shd w:val="clear" w:color="auto" w:fill="FFFAEB"/>
      </w:pPr>
      <w:r>
        <w:rPr>
          <w:b w:val="0"/>
          <w:i w:val="0"/>
        </w:rPr>
        <w:t>As três empresas ficam no mesmo navegador, para você entrar como cada uma, uma de cada vez. No produto, cada empresa tem a própria conta no servidor, e a construtora recebe só o que as regras acima permitem.</w:t>
      </w:r>
    </w:p>
    <w:p>
      <w:pPr>
        <w:shd w:val="clear" w:color="auto" w:fill="FEF3F2"/>
      </w:pPr>
      <w:r>
        <w:rPr>
          <w:b/>
          <w:i w:val="0"/>
        </w:rPr>
        <w:t>A confirmar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Como a construtora convida a prestadora e como as obras se ligam (hoje elas já vêm ligadas nos dados de exemplo). Isso vem com as concorrências e o banco de dados.</w:t>
      </w:r>
    </w:p>
    <w:p>
      <w:pPr>
        <w:pStyle w:val="ListBullet"/>
        <w:shd w:val="clear" w:color="auto" w:fill="FEF3F2"/>
      </w:pPr>
      <w:r>
        <w:rPr>
          <w:b w:val="0"/>
          <w:i w:val="0"/>
        </w:rPr>
        <w:t>Se a prestadora pode escolher compartilhar menos (por exemplo, horas sem os nomes).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