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Bids — Overview</w:t>
      </w:r>
    </w:p>
    <w:p>
      <w:r>
        <w:rPr>
          <w:i/>
        </w:rPr>
        <w:t>KORbuild product guide</w:t>
      </w:r>
    </w:p>
    <w:p>
      <w:r>
        <w:rPr>
          <w:b/>
          <w:i w:val="0"/>
        </w:rPr>
        <w:t>Bids</w:t>
      </w:r>
      <w:r>
        <w:rPr>
          <w:b w:val="0"/>
          <w:i w:val="0"/>
        </w:rPr>
        <w:t xml:space="preserve"> is how one company invites others to bid on a scope of work, compares the bids and awards one — all inside KORbuild. The company that hires is the </w:t>
      </w:r>
      <w:r>
        <w:rPr>
          <w:b/>
          <w:i w:val="0"/>
        </w:rPr>
        <w:t>contracting company</w:t>
      </w:r>
      <w:r>
        <w:rPr>
          <w:b w:val="0"/>
          <w:i w:val="0"/>
        </w:rPr>
        <w:t>: a general contractor hiring subcontractors, or a subcontractor passing part of its work to another one (</w:t>
      </w:r>
      <w:r>
        <w:rPr>
          <w:b/>
          <w:i w:val="0"/>
        </w:rPr>
        <w:t>subcontracting</w:t>
      </w:r>
      <w:r>
        <w:rPr>
          <w:b w:val="0"/>
          <w:i w:val="0"/>
        </w:rPr>
        <w:t xml:space="preserve">). The invited companies bid from </w:t>
      </w:r>
      <w:r>
        <w:rPr>
          <w:b/>
          <w:i w:val="0"/>
        </w:rPr>
        <w:t>Measure Takeoff</w:t>
      </w:r>
      <w:r>
        <w:rPr>
          <w:b w:val="0"/>
          <w:i w:val="0"/>
        </w:rPr>
        <w:t xml:space="preserve"> when they have a KORbuild account, or through a private link when they do not.</w:t>
      </w:r>
    </w:p>
    <w:p>
      <w:r>
        <w:rPr>
          <w:b w:val="0"/>
          <w:i w:val="0"/>
        </w:rPr>
        <w:t xml:space="preserve">An invitation can go </w:t>
      </w:r>
      <w:r>
        <w:rPr>
          <w:b/>
          <w:i w:val="0"/>
        </w:rPr>
        <w:t>from any company to any company</w:t>
      </w:r>
      <w:r>
        <w:rPr>
          <w:b w:val="0"/>
          <w:i w:val="0"/>
        </w:rPr>
        <w:t>: general contractor to subcontractor, general contractor to general contractor, or subcontractor to subcontractor.</w:t>
      </w:r>
    </w:p>
    <w:p>
      <w:r>
        <w:rPr>
          <w:b w:val="0"/>
          <w:i w:val="0"/>
        </w:rPr>
        <w:t>Bids come with the plan, like Settings. They are not a separate purchase.</w:t>
      </w:r>
    </w:p>
    <w:p>
      <w:pPr>
        <w:pStyle w:val="Heading1"/>
      </w:pPr>
      <w:r>
        <w:rPr>
          <w:b w:val="0"/>
          <w:i w:val="0"/>
        </w:rPr>
        <w:t>Why it matters</w:t>
      </w:r>
    </w:p>
    <w:p>
      <w:pPr>
        <w:pStyle w:val="ListBullet"/>
      </w:pPr>
      <w:r>
        <w:rPr>
          <w:b/>
          <w:i w:val="0"/>
        </w:rPr>
        <w:t>One place for the whole bid.</w:t>
      </w:r>
      <w:r>
        <w:rPr>
          <w:b w:val="0"/>
          <w:i w:val="0"/>
        </w:rPr>
        <w:t xml:space="preserve"> Package, invitations, answers, questions, bids, leveling and award — no spreadsheets and email threads to reconcile.</w:t>
      </w:r>
    </w:p>
    <w:p>
      <w:pPr>
        <w:pStyle w:val="ListBullet"/>
      </w:pPr>
      <w:r>
        <w:rPr>
          <w:b/>
          <w:i w:val="0"/>
        </w:rPr>
        <w:t>Each company sees only its own.</w:t>
      </w:r>
      <w:r>
        <w:rPr>
          <w:b w:val="0"/>
          <w:i w:val="0"/>
        </w:rPr>
        <w:t xml:space="preserve"> An invited company never sees who else was invited, the others' amounts or the winning amount.</w:t>
      </w:r>
    </w:p>
    <w:p>
      <w:pPr>
        <w:pStyle w:val="ListBullet"/>
      </w:pPr>
      <w:r>
        <w:rPr>
          <w:b/>
          <w:i w:val="0"/>
        </w:rPr>
        <w:t>Leveling that tells the truth.</w:t>
      </w:r>
      <w:r>
        <w:rPr>
          <w:b w:val="0"/>
          <w:i w:val="0"/>
        </w:rPr>
        <w:t xml:space="preserve"> A cost code without a price shows as </w:t>
      </w:r>
      <w:r>
        <w:rPr>
          <w:b w:val="0"/>
          <w:i/>
        </w:rPr>
        <w:t>not bid</w:t>
      </w:r>
      <w:r>
        <w:rPr>
          <w:b w:val="0"/>
          <w:i w:val="0"/>
        </w:rPr>
        <w:t>, never as zero; an exclusion that is in your included scope is flagged before you award.</w:t>
      </w:r>
    </w:p>
    <w:p>
      <w:pPr>
        <w:pStyle w:val="ListBullet"/>
      </w:pPr>
      <w:r>
        <w:rPr>
          <w:b/>
          <w:i w:val="0"/>
        </w:rPr>
        <w:t>The award links the two jobs.</w:t>
      </w:r>
      <w:r>
        <w:rPr>
          <w:b w:val="0"/>
          <w:i w:val="0"/>
        </w:rPr>
        <w:t xml:space="preserve"> The winner creates its job from the won project and it is already linked to the contracting company's job.</w:t>
      </w:r>
    </w:p>
    <w:p>
      <w:pPr>
        <w:pStyle w:val="Heading1"/>
      </w:pPr>
      <w:r>
        <w:rPr>
          <w:b w:val="0"/>
          <w:i w:val="0"/>
        </w:rPr>
        <w:t>Who takes part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Where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they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Contracting company</w:t>
            </w:r>
            <w:r>
              <w:rPr>
                <w:b w:val="0"/>
                <w:i w:val="0"/>
                <w:sz w:val="18"/>
              </w:rPr>
              <w:t xml:space="preserve"> (admin, project manager)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Bids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Builds the package, invites, answers questions, levels the bids, awards.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Invited company with KORbuild</w:t>
            </w:r>
            <w:r>
              <w:rPr>
                <w:b w:val="0"/>
                <w:i w:val="0"/>
                <w:sz w:val="18"/>
              </w:rPr>
              <w:t xml:space="preserve"> (admin, estimator)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Measure Takeoff › Invitations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Opens the invitation, bids or declines, measures in a project created from it and submits through the platform.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Invited company without KORbuild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private link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Sees the invitation, answers, asks and submits the bid PDF with the total. No account needed.</w:t>
            </w:r>
          </w:p>
        </w:tc>
      </w:tr>
    </w:tbl>
    <w:p>
      <w:pPr>
        <w:pStyle w:val="Heading1"/>
      </w:pPr>
      <w:r>
        <w:rPr>
          <w:b w:val="0"/>
          <w:i w:val="0"/>
        </w:rPr>
        <w:t>How a bid goes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Step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happens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1. </w:t>
            </w:r>
            <w:r>
              <w:rPr>
                <w:b/>
                <w:i w:val="0"/>
                <w:sz w:val="18"/>
              </w:rPr>
              <w:t>Package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contracting company describes the scope, picks the cost codes and the due date, and chooses the invitees from its Contacts.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2. </w:t>
            </w:r>
            <w:r>
              <w:rPr>
                <w:b/>
                <w:i w:val="0"/>
                <w:sz w:val="18"/>
              </w:rPr>
              <w:t>Invitations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Each invitee gets it in KORbuild (with an account) or by a private link (without one).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3. </w:t>
            </w:r>
            <w:r>
              <w:rPr>
                <w:b/>
                <w:i w:val="0"/>
                <w:sz w:val="18"/>
              </w:rPr>
              <w:t>Answer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/>
                <w:sz w:val="18"/>
              </w:rPr>
              <w:t>I'll bid</w:t>
            </w:r>
            <w:r>
              <w:rPr>
                <w:b w:val="0"/>
                <w:i w:val="0"/>
                <w:sz w:val="18"/>
              </w:rPr>
              <w:t xml:space="preserve"> creates a project in Measure Takeoff; </w:t>
            </w:r>
            <w:r>
              <w:rPr>
                <w:b w:val="0"/>
                <w:i/>
                <w:sz w:val="18"/>
              </w:rPr>
              <w:t>Decline</w:t>
            </w:r>
            <w:r>
              <w:rPr>
                <w:b w:val="0"/>
                <w:i w:val="0"/>
                <w:sz w:val="18"/>
              </w:rPr>
              <w:t xml:space="preserve"> can carry a reason.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4. </w:t>
            </w:r>
            <w:r>
              <w:rPr>
                <w:b/>
                <w:i w:val="0"/>
                <w:sz w:val="18"/>
              </w:rPr>
              <w:t>Questions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Each answer goes to all invitees (without saying who asked) or only to who asked.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5. </w:t>
            </w:r>
            <w:r>
              <w:rPr>
                <w:b/>
                <w:i w:val="0"/>
                <w:sz w:val="18"/>
              </w:rPr>
              <w:t>Bids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Submitted through the platform, by cost code. Each new one is a revision; nothing is edited.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6. </w:t>
            </w:r>
            <w:r>
              <w:rPr>
                <w:b/>
                <w:i w:val="0"/>
                <w:sz w:val="18"/>
              </w:rPr>
              <w:t>Leveling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Side by side, by cost code, with duration, exclusions and requirements.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7. </w:t>
            </w:r>
            <w:r>
              <w:rPr>
                <w:b/>
                <w:i w:val="0"/>
                <w:sz w:val="18"/>
              </w:rPr>
              <w:t>Award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bid closes; the others are told they were not selected, without the amount.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8. </w:t>
            </w:r>
            <w:r>
              <w:rPr>
                <w:b/>
                <w:i w:val="0"/>
                <w:sz w:val="18"/>
              </w:rPr>
              <w:t>Job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The winner's project becomes </w:t>
            </w:r>
            <w:r>
              <w:rPr>
                <w:b w:val="0"/>
                <w:i/>
                <w:sz w:val="18"/>
              </w:rPr>
              <w:t>Won</w:t>
            </w:r>
            <w:r>
              <w:rPr>
                <w:b w:val="0"/>
                <w:i w:val="0"/>
                <w:sz w:val="18"/>
              </w:rPr>
              <w:t xml:space="preserve"> and its job is created linked to the contracting company's job.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bid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eve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Leveling the bids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