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Daily — Overview</w:t>
      </w:r>
    </w:p>
    <w:p>
      <w:r>
        <w:rPr>
          <w:i/>
        </w:rPr>
        <w:t>KORbuild product guide</w:t>
      </w:r>
    </w:p>
    <w:p>
      <w:r>
        <w:rPr>
          <w:b/>
          <w:i w:val="0"/>
        </w:rPr>
        <w:t>Daily</w:t>
      </w:r>
      <w:r>
        <w:rPr>
          <w:b w:val="0"/>
          <w:i w:val="0"/>
        </w:rPr>
        <w:t xml:space="preserve"> is the daily construction report (in Portuguese, </w:t>
      </w:r>
      <w:r>
        <w:rPr>
          <w:b w:val="0"/>
          <w:i/>
        </w:rPr>
        <w:t>RDO</w:t>
      </w:r>
      <w:r>
        <w:rPr>
          <w:b w:val="0"/>
          <w:i w:val="0"/>
        </w:rPr>
        <w:t>). Every workday, the person in charge on site records the weather, the crew, the equipment, the work performed, the issues and the photos. The office reviews and approves the report, and the approved report is sealed and shared with the client as a link or a PDF.</w:t>
      </w:r>
    </w:p>
    <w:p>
      <w:pPr>
        <w:pStyle w:val="Heading1"/>
      </w:pPr>
      <w:r>
        <w:rPr>
          <w:b w:val="0"/>
          <w:i w:val="0"/>
        </w:rPr>
        <w:t>Why it matters</w:t>
      </w:r>
    </w:p>
    <w:p>
      <w:pPr>
        <w:pStyle w:val="ListBullet"/>
      </w:pPr>
      <w:r>
        <w:rPr>
          <w:b/>
          <w:i w:val="0"/>
        </w:rPr>
        <w:t>A record that holds up.</w:t>
      </w:r>
      <w:r>
        <w:rPr>
          <w:b w:val="0"/>
          <w:i w:val="0"/>
        </w:rPr>
        <w:t xml:space="preserve"> When a client disputes a delay, the daily reports are the contractor's evidence: rain that stopped the pour, a late delivery, a missing inspection. Photos carry date, time and GPS inside the image, and the approved report is sealed.</w:t>
      </w:r>
    </w:p>
    <w:p>
      <w:pPr>
        <w:pStyle w:val="ListBullet"/>
      </w:pPr>
      <w:r>
        <w:rPr>
          <w:b/>
          <w:i w:val="0"/>
        </w:rPr>
        <w:t>Reports that actually get done.</w:t>
      </w:r>
      <w:r>
        <w:rPr>
          <w:b w:val="0"/>
          <w:i w:val="0"/>
        </w:rPr>
        <w:t xml:space="preserve"> Each job has a person responsible for its report, a daily deadline (6 PM) and reminders. The office sees the next morning which jobs did not report.</w:t>
      </w:r>
    </w:p>
    <w:p>
      <w:pPr>
        <w:pStyle w:val="ListBullet"/>
      </w:pPr>
      <w:r>
        <w:rPr>
          <w:b/>
          <w:i w:val="0"/>
        </w:rPr>
        <w:t>Minutes, not an evening.</w:t>
      </w:r>
      <w:r>
        <w:rPr>
          <w:b w:val="0"/>
          <w:i w:val="0"/>
        </w:rPr>
        <w:t xml:space="preserve"> On the phone, the foreman copies yesterday's report, adjusts the crew, dictates what was done and takes the photos. It works without signal.</w:t>
      </w:r>
    </w:p>
    <w:p>
      <w:pPr>
        <w:pStyle w:val="Heading1"/>
      </w:pPr>
      <w:r>
        <w:rPr>
          <w:b w:val="0"/>
          <w:i w:val="0"/>
        </w:rPr>
        <w:t>Who uses it</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Who</w:t>
            </w:r>
          </w:p>
        </w:tc>
        <w:tc>
          <w:tcPr>
            <w:tcW w:type="dxa" w:w="3249"/>
          </w:tcPr>
          <w:p>
            <w:pPr>
              <w:shd w:val="clear" w:color="auto" w:fill="F2F4F7"/>
            </w:pPr>
            <w:r/>
            <w:r>
              <w:rPr>
                <w:b/>
                <w:i w:val="0"/>
                <w:sz w:val="18"/>
              </w:rPr>
              <w:t>Where</w:t>
            </w:r>
          </w:p>
        </w:tc>
        <w:tc>
          <w:tcPr>
            <w:tcW w:type="dxa" w:w="3249"/>
          </w:tcPr>
          <w:p>
            <w:pPr>
              <w:shd w:val="clear" w:color="auto" w:fill="F2F4F7"/>
            </w:pPr>
            <w:r/>
            <w:r>
              <w:rPr>
                <w:b/>
                <w:i w:val="0"/>
                <w:sz w:val="18"/>
              </w:rPr>
              <w:t>What they do</w:t>
            </w:r>
          </w:p>
        </w:tc>
      </w:tr>
      <w:tr>
        <w:tc>
          <w:tcPr>
            <w:tcW w:type="dxa" w:w="3249"/>
          </w:tcPr>
          <w:p>
            <w:r/>
            <w:r>
              <w:rPr>
                <w:b/>
                <w:i w:val="0"/>
                <w:sz w:val="18"/>
              </w:rPr>
              <w:t>Foreman / superintendent</w:t>
            </w:r>
          </w:p>
        </w:tc>
        <w:tc>
          <w:tcPr>
            <w:tcW w:type="dxa" w:w="3249"/>
          </w:tcPr>
          <w:p>
            <w:r/>
            <w:r>
              <w:rPr>
                <w:b w:val="0"/>
                <w:i w:val="0"/>
                <w:sz w:val="18"/>
              </w:rPr>
              <w:t>Phone</w:t>
            </w:r>
          </w:p>
        </w:tc>
        <w:tc>
          <w:tcPr>
            <w:tcW w:type="dxa" w:w="3249"/>
          </w:tcPr>
          <w:p>
            <w:r/>
            <w:r>
              <w:rPr>
                <w:b w:val="0"/>
                <w:i w:val="0"/>
                <w:sz w:val="18"/>
              </w:rPr>
              <w:t>Fills out and submits the report of each job, every workday; fixes reports sent back by the office.</w:t>
            </w:r>
          </w:p>
        </w:tc>
      </w:tr>
      <w:tr>
        <w:tc>
          <w:tcPr>
            <w:tcW w:type="dxa" w:w="3249"/>
          </w:tcPr>
          <w:p>
            <w:r/>
            <w:r>
              <w:rPr>
                <w:b/>
                <w:i w:val="0"/>
                <w:sz w:val="18"/>
              </w:rPr>
              <w:t>Office</w:t>
            </w:r>
            <w:r>
              <w:rPr>
                <w:b w:val="0"/>
                <w:i w:val="0"/>
                <w:sz w:val="18"/>
              </w:rPr>
              <w:t xml:space="preserve"> (admin, project manager)</w:t>
            </w:r>
          </w:p>
        </w:tc>
        <w:tc>
          <w:tcPr>
            <w:tcW w:type="dxa" w:w="3249"/>
          </w:tcPr>
          <w:p>
            <w:r/>
            <w:r>
              <w:rPr>
                <w:b w:val="0"/>
                <w:i w:val="0"/>
                <w:sz w:val="18"/>
              </w:rPr>
              <w:t>Computer</w:t>
            </w:r>
          </w:p>
        </w:tc>
        <w:tc>
          <w:tcPr>
            <w:tcW w:type="dxa" w:w="3249"/>
          </w:tcPr>
          <w:p>
            <w:r/>
            <w:r>
              <w:rPr>
                <w:b w:val="0"/>
                <w:i w:val="0"/>
                <w:sz w:val="18"/>
              </w:rPr>
              <w:t>Follows the jobs on the dashboard, reviews, approves or requests changes, shares with the client.</w:t>
            </w:r>
          </w:p>
        </w:tc>
      </w:tr>
      <w:tr>
        <w:tc>
          <w:tcPr>
            <w:tcW w:type="dxa" w:w="3249"/>
          </w:tcPr>
          <w:p>
            <w:r/>
            <w:r>
              <w:rPr>
                <w:b/>
                <w:i w:val="0"/>
                <w:sz w:val="18"/>
              </w:rPr>
              <w:t>Client</w:t>
            </w:r>
            <w:r>
              <w:rPr>
                <w:b w:val="0"/>
                <w:i w:val="0"/>
                <w:sz w:val="18"/>
              </w:rPr>
              <w:t xml:space="preserve"> (owner or general contractor)</w:t>
            </w:r>
          </w:p>
        </w:tc>
        <w:tc>
          <w:tcPr>
            <w:tcW w:type="dxa" w:w="3249"/>
          </w:tcPr>
          <w:p>
            <w:r/>
            <w:r>
              <w:rPr>
                <w:b w:val="0"/>
                <w:i w:val="0"/>
                <w:sz w:val="18"/>
              </w:rPr>
              <w:t>Any browser</w:t>
            </w:r>
          </w:p>
        </w:tc>
        <w:tc>
          <w:tcPr>
            <w:tcW w:type="dxa" w:w="3249"/>
          </w:tcPr>
          <w:p>
            <w:r/>
            <w:r>
              <w:rPr>
                <w:b w:val="0"/>
                <w:i w:val="0"/>
                <w:sz w:val="18"/>
              </w:rPr>
              <w:t>Opens the link of the approved report, checks it is authentic and downloads the PDF. No account needed.</w:t>
            </w:r>
          </w:p>
        </w:tc>
      </w:tr>
    </w:tbl>
    <w:p>
      <w:r>
        <w:rPr>
          <w:b w:val="0"/>
          <w:i w:val="0"/>
        </w:rPr>
        <w:t xml:space="preserve">Who can do what depends on the access role: see </w:t>
      </w:r>
      <w:r>
        <w:rPr>
          <w:b w:val="0"/>
          <w:i w:val="0"/>
        </w:rPr>
        <w:t>Roles and permissions</w:t>
      </w:r>
      <w:r>
        <w:rPr>
          <w:b w:val="0"/>
          <w:i w:val="0"/>
        </w:rPr>
        <w:t>.</w:t>
      </w:r>
    </w:p>
    <w:p>
      <w:pPr>
        <w:pStyle w:val="Heading1"/>
      </w:pPr>
      <w:r>
        <w:rPr>
          <w:b w:val="0"/>
          <w:i w:val="0"/>
        </w:rPr>
        <w:t>The main screens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Screen</w:t>
            </w:r>
          </w:p>
        </w:tc>
        <w:tc>
          <w:tcPr>
            <w:tcW w:type="dxa" w:w="3249"/>
          </w:tcPr>
          <w:p>
            <w:pPr>
              <w:shd w:val="clear" w:color="auto" w:fill="F2F4F7"/>
            </w:pPr>
            <w:r/>
            <w:r>
              <w:rPr>
                <w:b/>
                <w:i w:val="0"/>
                <w:sz w:val="18"/>
              </w:rPr>
              <w:t>Who sees it</w:t>
            </w:r>
          </w:p>
        </w:tc>
        <w:tc>
          <w:tcPr>
            <w:tcW w:type="dxa" w:w="3249"/>
          </w:tcPr>
          <w:p>
            <w:pPr>
              <w:shd w:val="clear" w:color="auto" w:fill="F2F4F7"/>
            </w:pPr>
            <w:r/>
            <w:r>
              <w:rPr>
                <w:b/>
                <w:i w:val="0"/>
                <w:sz w:val="18"/>
              </w:rPr>
              <w:t>What it shows</w:t>
            </w:r>
          </w:p>
        </w:tc>
      </w:tr>
      <w:tr>
        <w:tc>
          <w:tcPr>
            <w:tcW w:type="dxa" w:w="3249"/>
          </w:tcPr>
          <w:p>
            <w:r/>
            <w:r>
              <w:rPr>
                <w:b/>
                <w:i w:val="0"/>
                <w:sz w:val="18"/>
              </w:rPr>
              <w:t>Today</w:t>
            </w:r>
          </w:p>
        </w:tc>
        <w:tc>
          <w:tcPr>
            <w:tcW w:type="dxa" w:w="3249"/>
          </w:tcPr>
          <w:p>
            <w:r/>
            <w:r>
              <w:rPr>
                <w:b w:val="0"/>
                <w:i w:val="0"/>
                <w:sz w:val="18"/>
              </w:rPr>
              <w:t>Field</w:t>
            </w:r>
          </w:p>
        </w:tc>
        <w:tc>
          <w:tcPr>
            <w:tcW w:type="dxa" w:w="3249"/>
          </w:tcPr>
          <w:p>
            <w:r/>
            <w:r>
              <w:rPr>
                <w:b w:val="0"/>
                <w:i w:val="0"/>
                <w:sz w:val="18"/>
              </w:rPr>
              <w:t>The jobs of the day, late reports, what is still missing today and requests for changes.</w:t>
            </w:r>
          </w:p>
        </w:tc>
      </w:tr>
      <w:tr>
        <w:tc>
          <w:tcPr>
            <w:tcW w:type="dxa" w:w="3249"/>
          </w:tcPr>
          <w:p>
            <w:r/>
            <w:r>
              <w:rPr>
                <w:b/>
                <w:i w:val="0"/>
                <w:sz w:val="18"/>
              </w:rPr>
              <w:t>History</w:t>
            </w:r>
          </w:p>
        </w:tc>
        <w:tc>
          <w:tcPr>
            <w:tcW w:type="dxa" w:w="3249"/>
          </w:tcPr>
          <w:p>
            <w:r/>
            <w:r>
              <w:rPr>
                <w:b w:val="0"/>
                <w:i w:val="0"/>
                <w:sz w:val="18"/>
              </w:rPr>
              <w:t>Field</w:t>
            </w:r>
          </w:p>
        </w:tc>
        <w:tc>
          <w:tcPr>
            <w:tcW w:type="dxa" w:w="3249"/>
          </w:tcPr>
          <w:p>
            <w:r/>
            <w:r>
              <w:rPr>
                <w:b w:val="0"/>
                <w:i w:val="0"/>
                <w:sz w:val="18"/>
              </w:rPr>
              <w:t>Every report you filled out, newest first.</w:t>
            </w:r>
          </w:p>
        </w:tc>
      </w:tr>
      <w:tr>
        <w:tc>
          <w:tcPr>
            <w:tcW w:type="dxa" w:w="3249"/>
          </w:tcPr>
          <w:p>
            <w:r/>
            <w:r>
              <w:rPr>
                <w:b/>
                <w:i w:val="0"/>
                <w:sz w:val="18"/>
              </w:rPr>
              <w:t>Report</w:t>
            </w:r>
            <w:r>
              <w:rPr>
                <w:b w:val="0"/>
                <w:i w:val="0"/>
                <w:sz w:val="18"/>
              </w:rPr>
              <w:t xml:space="preserve"> (editor)</w:t>
            </w:r>
          </w:p>
        </w:tc>
        <w:tc>
          <w:tcPr>
            <w:tcW w:type="dxa" w:w="3249"/>
          </w:tcPr>
          <w:p>
            <w:r/>
            <w:r>
              <w:rPr>
                <w:b w:val="0"/>
                <w:i w:val="0"/>
                <w:sz w:val="18"/>
              </w:rPr>
              <w:t>Field</w:t>
            </w:r>
          </w:p>
        </w:tc>
        <w:tc>
          <w:tcPr>
            <w:tcW w:type="dxa" w:w="3249"/>
          </w:tcPr>
          <w:p>
            <w:r/>
            <w:r>
              <w:rPr>
                <w:b w:val="0"/>
                <w:i w:val="0"/>
                <w:sz w:val="18"/>
              </w:rPr>
              <w:t>The report form: weather, crew, equipment, work performed, issues &amp; delays, photos, notes.</w:t>
            </w:r>
          </w:p>
        </w:tc>
      </w:tr>
      <w:tr>
        <w:tc>
          <w:tcPr>
            <w:tcW w:type="dxa" w:w="3249"/>
          </w:tcPr>
          <w:p>
            <w:r/>
            <w:r>
              <w:rPr>
                <w:b/>
                <w:i w:val="0"/>
                <w:sz w:val="18"/>
              </w:rPr>
              <w:t>Dashboard</w:t>
            </w:r>
          </w:p>
        </w:tc>
        <w:tc>
          <w:tcPr>
            <w:tcW w:type="dxa" w:w="3249"/>
          </w:tcPr>
          <w:p>
            <w:r/>
            <w:r>
              <w:rPr>
                <w:b w:val="0"/>
                <w:i w:val="0"/>
                <w:sz w:val="18"/>
              </w:rPr>
              <w:t>Office</w:t>
            </w:r>
          </w:p>
        </w:tc>
        <w:tc>
          <w:tcPr>
            <w:tcW w:type="dxa" w:w="3249"/>
          </w:tcPr>
          <w:p>
            <w:r/>
            <w:r>
              <w:rPr>
                <w:b w:val="0"/>
                <w:i w:val="0"/>
                <w:sz w:val="18"/>
              </w:rPr>
              <w:t>Numbers of the day, job status (green, yellow, red), jobs missing a report, approval queue.</w:t>
            </w:r>
          </w:p>
        </w:tc>
      </w:tr>
      <w:tr>
        <w:tc>
          <w:tcPr>
            <w:tcW w:type="dxa" w:w="3249"/>
          </w:tcPr>
          <w:p>
            <w:r/>
            <w:r>
              <w:rPr>
                <w:b/>
                <w:i w:val="0"/>
                <w:sz w:val="18"/>
              </w:rPr>
              <w:t>Approvals</w:t>
            </w:r>
          </w:p>
        </w:tc>
        <w:tc>
          <w:tcPr>
            <w:tcW w:type="dxa" w:w="3249"/>
          </w:tcPr>
          <w:p>
            <w:r/>
            <w:r>
              <w:rPr>
                <w:b w:val="0"/>
                <w:i w:val="0"/>
                <w:sz w:val="18"/>
              </w:rPr>
              <w:t>Office</w:t>
            </w:r>
          </w:p>
        </w:tc>
        <w:tc>
          <w:tcPr>
            <w:tcW w:type="dxa" w:w="3249"/>
          </w:tcPr>
          <w:p>
            <w:r/>
            <w:r>
              <w:rPr>
                <w:b w:val="0"/>
                <w:i w:val="0"/>
                <w:sz w:val="18"/>
              </w:rPr>
              <w:t>Reports awaiting approval, reports sent back for changes, approved reports.</w:t>
            </w:r>
          </w:p>
        </w:tc>
      </w:tr>
      <w:tr>
        <w:tc>
          <w:tcPr>
            <w:tcW w:type="dxa" w:w="3249"/>
          </w:tcPr>
          <w:p>
            <w:r/>
            <w:r>
              <w:rPr>
                <w:b/>
                <w:i w:val="0"/>
                <w:sz w:val="18"/>
              </w:rPr>
              <w:t>Jobs</w:t>
            </w:r>
          </w:p>
        </w:tc>
        <w:tc>
          <w:tcPr>
            <w:tcW w:type="dxa" w:w="3249"/>
          </w:tcPr>
          <w:p>
            <w:r/>
            <w:r>
              <w:rPr>
                <w:b w:val="0"/>
                <w:i w:val="0"/>
                <w:sz w:val="18"/>
              </w:rPr>
              <w:t>Office</w:t>
            </w:r>
          </w:p>
        </w:tc>
        <w:tc>
          <w:tcPr>
            <w:tcW w:type="dxa" w:w="3249"/>
          </w:tcPr>
          <w:p>
            <w:r/>
            <w:r>
              <w:rPr>
                <w:b w:val="0"/>
                <w:i w:val="0"/>
                <w:sz w:val="18"/>
              </w:rPr>
              <w:t>Every active job with its status; each job opens its reports and its schedule.</w:t>
            </w:r>
          </w:p>
        </w:tc>
      </w:tr>
      <w:tr>
        <w:tc>
          <w:tcPr>
            <w:tcW w:type="dxa" w:w="3249"/>
          </w:tcPr>
          <w:p>
            <w:r/>
            <w:r>
              <w:rPr>
                <w:b/>
                <w:i w:val="0"/>
                <w:sz w:val="18"/>
              </w:rPr>
              <w:t>Client link</w:t>
            </w:r>
          </w:p>
        </w:tc>
        <w:tc>
          <w:tcPr>
            <w:tcW w:type="dxa" w:w="3249"/>
          </w:tcPr>
          <w:p>
            <w:r/>
            <w:r>
              <w:rPr>
                <w:b w:val="0"/>
                <w:i w:val="0"/>
                <w:sz w:val="18"/>
              </w:rPr>
              <w:t>Client</w:t>
            </w:r>
          </w:p>
        </w:tc>
        <w:tc>
          <w:tcPr>
            <w:tcW w:type="dxa" w:w="3249"/>
          </w:tcPr>
          <w:p>
            <w:r/>
            <w:r>
              <w:rPr>
                <w:b w:val="0"/>
                <w:i w:val="0"/>
                <w:sz w:val="18"/>
              </w:rPr>
              <w:t>The approved report, read-only, with the authenticity check and the PDF.</w:t>
            </w:r>
          </w:p>
        </w:tc>
      </w:tr>
    </w:tbl>
    <w:p>
      <w:pPr>
        <w:jc w:val="center"/>
      </w:pPr>
      <w:r>
        <w:drawing>
          <wp:inline xmlns:a="http://schemas.openxmlformats.org/drawingml/2006/main" xmlns:pic="http://schemas.openxmlformats.org/drawingml/2006/picture">
            <wp:extent cx="2520000" cy="5453538"/>
            <wp:docPr id="1" name="Picture 1"/>
            <wp:cNvGraphicFramePr>
              <a:graphicFrameLocks noChangeAspect="1"/>
            </wp:cNvGraphicFramePr>
            <a:graphic>
              <a:graphicData uri="http://schemas.openxmlformats.org/drawingml/2006/picture">
                <pic:pic>
                  <pic:nvPicPr>
                    <pic:cNvPr id="0" name="daily-field-today-mobile.png"/>
                    <pic:cNvPicPr/>
                  </pic:nvPicPr>
                  <pic:blipFill>
                    <a:blip r:embed="rId9"/>
                    <a:stretch>
                      <a:fillRect/>
                    </a:stretch>
                  </pic:blipFill>
                  <pic:spPr>
                    <a:xfrm>
                      <a:off x="0" y="0"/>
                      <a:ext cx="2520000" cy="5453538"/>
                    </a:xfrm>
                    <a:prstGeom prst="rect"/>
                  </pic:spPr>
                </pic:pic>
              </a:graphicData>
            </a:graphic>
          </wp:inline>
        </w:drawing>
      </w:r>
    </w:p>
    <w:p>
      <w:pPr>
        <w:jc w:val="center"/>
      </w:pPr>
      <w:r>
        <w:rPr>
          <w:b w:val="0"/>
          <w:i/>
        </w:rPr>
        <w:t>Today on the foreman's phone</w:t>
      </w:r>
    </w:p>
    <w:p>
      <w:pPr>
        <w:jc w:val="center"/>
      </w:pPr>
      <w:r>
        <w:drawing>
          <wp:inline xmlns:a="http://schemas.openxmlformats.org/drawingml/2006/main" xmlns:pic="http://schemas.openxmlformats.org/drawingml/2006/picture">
            <wp:extent cx="5760000" cy="3625293"/>
            <wp:docPr id="2" name="Picture 2"/>
            <wp:cNvGraphicFramePr>
              <a:graphicFrameLocks noChangeAspect="1"/>
            </wp:cNvGraphicFramePr>
            <a:graphic>
              <a:graphicData uri="http://schemas.openxmlformats.org/drawingml/2006/picture">
                <pic:pic>
                  <pic:nvPicPr>
                    <pic:cNvPr id="0" name="daily-dashboard.png"/>
                    <pic:cNvPicPr/>
                  </pic:nvPicPr>
                  <pic:blipFill>
                    <a:blip r:embed="rId10"/>
                    <a:stretch>
                      <a:fillRect/>
                    </a:stretch>
                  </pic:blipFill>
                  <pic:spPr>
                    <a:xfrm>
                      <a:off x="0" y="0"/>
                      <a:ext cx="5760000" cy="3625293"/>
                    </a:xfrm>
                    <a:prstGeom prst="rect"/>
                  </pic:spPr>
                </pic:pic>
              </a:graphicData>
            </a:graphic>
          </wp:inline>
        </w:drawing>
      </w:r>
    </w:p>
    <w:p>
      <w:pPr>
        <w:jc w:val="center"/>
      </w:pPr>
      <w:r>
        <w:rPr>
          <w:b w:val="0"/>
          <w:i/>
        </w:rPr>
        <w:t>The office dashboard</w:t>
      </w:r>
    </w:p>
    <w:p>
      <w:pPr>
        <w:pStyle w:val="Heading1"/>
      </w:pPr>
      <w:r>
        <w:rPr>
          <w:b w:val="0"/>
          <w:i w:val="0"/>
        </w:rPr>
        <w:t>How a report moves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Status</w:t>
            </w:r>
          </w:p>
        </w:tc>
        <w:tc>
          <w:tcPr>
            <w:tcW w:type="dxa" w:w="3249"/>
          </w:tcPr>
          <w:p>
            <w:pPr>
              <w:shd w:val="clear" w:color="auto" w:fill="F2F4F7"/>
            </w:pPr>
            <w:r/>
            <w:r>
              <w:rPr>
                <w:b/>
                <w:i w:val="0"/>
                <w:sz w:val="18"/>
              </w:rPr>
              <w:t>What it means</w:t>
            </w:r>
          </w:p>
        </w:tc>
        <w:tc>
          <w:tcPr>
            <w:tcW w:type="dxa" w:w="3249"/>
          </w:tcPr>
          <w:p>
            <w:pPr>
              <w:shd w:val="clear" w:color="auto" w:fill="F2F4F7"/>
            </w:pPr>
            <w:r/>
            <w:r>
              <w:rPr>
                <w:b/>
                <w:i w:val="0"/>
                <w:sz w:val="18"/>
              </w:rPr>
              <w:t>Who acts next</w:t>
            </w:r>
          </w:p>
        </w:tc>
      </w:tr>
      <w:tr>
        <w:tc>
          <w:tcPr>
            <w:tcW w:type="dxa" w:w="3249"/>
          </w:tcPr>
          <w:p>
            <w:r/>
            <w:r>
              <w:rPr>
                <w:b/>
                <w:i w:val="0"/>
                <w:sz w:val="18"/>
              </w:rPr>
              <w:t>Draft</w:t>
            </w:r>
          </w:p>
        </w:tc>
        <w:tc>
          <w:tcPr>
            <w:tcW w:type="dxa" w:w="3249"/>
          </w:tcPr>
          <w:p>
            <w:r/>
            <w:r>
              <w:rPr>
                <w:b w:val="0"/>
                <w:i w:val="0"/>
                <w:sz w:val="18"/>
              </w:rPr>
              <w:t>Being filled out; saved on the phone.</w:t>
            </w:r>
          </w:p>
        </w:tc>
        <w:tc>
          <w:tcPr>
            <w:tcW w:type="dxa" w:w="3249"/>
          </w:tcPr>
          <w:p>
            <w:r/>
            <w:r>
              <w:rPr>
                <w:b w:val="0"/>
                <w:i w:val="0"/>
                <w:sz w:val="18"/>
              </w:rPr>
              <w:t>Field: submit.</w:t>
            </w:r>
          </w:p>
        </w:tc>
      </w:tr>
      <w:tr>
        <w:tc>
          <w:tcPr>
            <w:tcW w:type="dxa" w:w="3249"/>
          </w:tcPr>
          <w:p>
            <w:r/>
            <w:r>
              <w:rPr>
                <w:b/>
                <w:i w:val="0"/>
                <w:sz w:val="18"/>
              </w:rPr>
              <w:t>Saved on this device</w:t>
            </w:r>
          </w:p>
        </w:tc>
        <w:tc>
          <w:tcPr>
            <w:tcW w:type="dxa" w:w="3249"/>
          </w:tcPr>
          <w:p>
            <w:r/>
            <w:r>
              <w:rPr>
                <w:b w:val="0"/>
                <w:i w:val="0"/>
                <w:sz w:val="18"/>
              </w:rPr>
              <w:t>Submitted without signal; uploads by itself when the connection comes back.</w:t>
            </w:r>
          </w:p>
        </w:tc>
        <w:tc>
          <w:tcPr>
            <w:tcW w:type="dxa" w:w="3249"/>
          </w:tcPr>
          <w:p>
            <w:r/>
            <w:r>
              <w:rPr>
                <w:b w:val="0"/>
                <w:i w:val="0"/>
                <w:sz w:val="18"/>
              </w:rPr>
              <w:t>Nobody: automatic.</w:t>
            </w:r>
          </w:p>
        </w:tc>
      </w:tr>
      <w:tr>
        <w:tc>
          <w:tcPr>
            <w:tcW w:type="dxa" w:w="3249"/>
          </w:tcPr>
          <w:p>
            <w:r/>
            <w:r>
              <w:rPr>
                <w:b/>
                <w:i w:val="0"/>
                <w:sz w:val="18"/>
              </w:rPr>
              <w:t>Awaiting approval</w:t>
            </w:r>
          </w:p>
        </w:tc>
        <w:tc>
          <w:tcPr>
            <w:tcW w:type="dxa" w:w="3249"/>
          </w:tcPr>
          <w:p>
            <w:r/>
            <w:r>
              <w:rPr>
                <w:b w:val="0"/>
                <w:i w:val="0"/>
                <w:sz w:val="18"/>
              </w:rPr>
              <w:t>Received by the office.</w:t>
            </w:r>
          </w:p>
        </w:tc>
        <w:tc>
          <w:tcPr>
            <w:tcW w:type="dxa" w:w="3249"/>
          </w:tcPr>
          <w:p>
            <w:r/>
            <w:r>
              <w:rPr>
                <w:b w:val="0"/>
                <w:i w:val="0"/>
                <w:sz w:val="18"/>
              </w:rPr>
              <w:t>Office: approve or request changes.</w:t>
            </w:r>
          </w:p>
        </w:tc>
      </w:tr>
      <w:tr>
        <w:tc>
          <w:tcPr>
            <w:tcW w:type="dxa" w:w="3249"/>
          </w:tcPr>
          <w:p>
            <w:r/>
            <w:r>
              <w:rPr>
                <w:b/>
                <w:i w:val="0"/>
                <w:sz w:val="18"/>
              </w:rPr>
              <w:t>Changes requested</w:t>
            </w:r>
          </w:p>
        </w:tc>
        <w:tc>
          <w:tcPr>
            <w:tcW w:type="dxa" w:w="3249"/>
          </w:tcPr>
          <w:p>
            <w:r/>
            <w:r>
              <w:rPr>
                <w:b w:val="0"/>
                <w:i w:val="0"/>
                <w:sz w:val="18"/>
              </w:rPr>
              <w:t>Sent back with a reason.</w:t>
            </w:r>
          </w:p>
        </w:tc>
        <w:tc>
          <w:tcPr>
            <w:tcW w:type="dxa" w:w="3249"/>
          </w:tcPr>
          <w:p>
            <w:r/>
            <w:r>
              <w:rPr>
                <w:b w:val="0"/>
                <w:i w:val="0"/>
                <w:sz w:val="18"/>
              </w:rPr>
              <w:t>Field: fix and resubmit.</w:t>
            </w:r>
          </w:p>
        </w:tc>
      </w:tr>
      <w:tr>
        <w:tc>
          <w:tcPr>
            <w:tcW w:type="dxa" w:w="3249"/>
          </w:tcPr>
          <w:p>
            <w:r/>
            <w:r>
              <w:rPr>
                <w:b/>
                <w:i w:val="0"/>
                <w:sz w:val="18"/>
              </w:rPr>
              <w:t>Approved</w:t>
            </w:r>
          </w:p>
        </w:tc>
        <w:tc>
          <w:tcPr>
            <w:tcW w:type="dxa" w:w="3249"/>
          </w:tcPr>
          <w:p>
            <w:r/>
            <w:r>
              <w:rPr>
                <w:b w:val="0"/>
                <w:i w:val="0"/>
                <w:sz w:val="18"/>
              </w:rPr>
              <w:t>Sealed with a verification code. Nobody can change it.</w:t>
            </w:r>
          </w:p>
        </w:tc>
        <w:tc>
          <w:tcPr>
            <w:tcW w:type="dxa" w:w="3249"/>
          </w:tcPr>
          <w:p>
            <w:r/>
            <w:r>
              <w:rPr>
                <w:b w:val="0"/>
                <w:i w:val="0"/>
                <w:sz w:val="18"/>
              </w:rPr>
              <w:t>Office: share with the client.</w:t>
            </w:r>
          </w:p>
        </w:tc>
      </w:tr>
      <w:tr>
        <w:tc>
          <w:tcPr>
            <w:tcW w:type="dxa" w:w="3249"/>
          </w:tcPr>
          <w:p>
            <w:r/>
            <w:r>
              <w:rPr>
                <w:b/>
                <w:i w:val="0"/>
                <w:sz w:val="18"/>
              </w:rPr>
              <w:t>No work</w:t>
            </w:r>
          </w:p>
        </w:tc>
        <w:tc>
          <w:tcPr>
            <w:tcW w:type="dxa" w:w="3249"/>
          </w:tcPr>
          <w:p>
            <w:r/>
            <w:r>
              <w:rPr>
                <w:b w:val="0"/>
                <w:i w:val="0"/>
                <w:sz w:val="18"/>
              </w:rPr>
              <w:t>The day was logged as "no work" with a reason (rain, holiday…).</w:t>
            </w:r>
          </w:p>
        </w:tc>
        <w:tc>
          <w:tcPr>
            <w:tcW w:type="dxa" w:w="3249"/>
          </w:tcPr>
          <w:p>
            <w:r/>
            <w:r>
              <w:rPr>
                <w:b w:val="0"/>
                <w:i w:val="0"/>
                <w:sz w:val="18"/>
              </w:rPr>
              <w:t>Nobody.</w:t>
            </w:r>
          </w:p>
        </w:tc>
      </w:tr>
    </w:tbl>
    <w:p>
      <w:pPr>
        <w:pStyle w:val="Heading1"/>
      </w:pPr>
      <w:r>
        <w:rPr>
          <w:b w:val="0"/>
          <w:i w:val="0"/>
        </w:rPr>
        <w:t>Connected to the other modules</w:t>
      </w:r>
    </w:p>
    <w:p>
      <w:pPr>
        <w:pStyle w:val="ListBullet"/>
      </w:pPr>
      <w:r>
        <w:rPr>
          <w:b/>
          <w:i w:val="0"/>
        </w:rPr>
        <w:t>Crew:</w:t>
      </w:r>
      <w:r>
        <w:rPr>
          <w:b w:val="0"/>
          <w:i w:val="0"/>
        </w:rPr>
        <w:t xml:space="preserve"> when a report starts, the crew can be filled in from the people who clocked in on the job that day (</w:t>
      </w:r>
      <w:r>
        <w:rPr>
          <w:b/>
          <w:i w:val="0"/>
        </w:rPr>
        <w:t>Update from the crew that clocked in</w:t>
      </w:r>
      <w:r>
        <w:rPr>
          <w:b w:val="0"/>
          <w:i w:val="0"/>
        </w:rPr>
        <w:t>).</w:t>
      </w:r>
    </w:p>
    <w:p>
      <w:pPr>
        <w:pStyle w:val="ListBullet"/>
      </w:pPr>
      <w:r>
        <w:rPr>
          <w:b/>
          <w:i w:val="0"/>
        </w:rPr>
        <w:t>Job schedule:</w:t>
      </w:r>
      <w:r>
        <w:rPr>
          <w:b w:val="0"/>
          <w:i w:val="0"/>
        </w:rPr>
        <w:t xml:space="preserve"> each activity of the report can point to a task of the job's schedule with its % complete; when the report is approved, the schedule is updated.</w:t>
      </w:r>
    </w:p>
    <w:p>
      <w:pPr>
        <w:pStyle w:val="ListBullet"/>
      </w:pPr>
      <w:r>
        <w:rPr>
          <w:b/>
          <w:i w:val="0"/>
        </w:rPr>
        <w:t>Jobs</w:t>
      </w:r>
      <w:r>
        <w:rPr>
          <w:b w:val="0"/>
          <w:i w:val="0"/>
        </w:rPr>
        <w:t xml:space="preserve"> are set up once, for the whole company (Settings › Jobs): address, geofence, deadline, who fills out the report and the workdays.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