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No KORbuild, o que cada pessoa pode fazer vem do seu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. Um perfil é um conjunto de permissões; a empresa ajusta os perfis prontos ou cria novos em </w:t>
      </w:r>
      <w:r>
        <w:rPr>
          <w:b/>
          <w:i w:val="0"/>
        </w:rPr>
        <w:t>Settings › Perfis</w:t>
      </w:r>
      <w:r>
        <w:rPr>
          <w:b w:val="0"/>
          <w:i w:val="0"/>
        </w:rPr>
        <w:t>. Nada é fixo no código.</w:t>
      </w:r>
    </w:p>
    <w:p>
      <w:pPr>
        <w:pStyle w:val="Heading1"/>
      </w:pPr>
      <w:r>
        <w:rPr>
          <w:b w:val="0"/>
          <w:i w:val="0"/>
        </w:rPr>
        <w:t>Permissões do 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Preencher o diário de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Criar e enviar os diários das suas obras (a área do campo: </w:t>
            </w:r>
            <w:r>
              <w:rPr>
                <w:b/>
                <w:i w:val="0"/>
                <w:sz w:val="18"/>
              </w:rPr>
              <w:t>Hoje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Histórico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Acompanhar todas as obras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 área do escritório: </w:t>
            </w:r>
            <w:r>
              <w:rPr>
                <w:b/>
                <w:i w:val="0"/>
                <w:sz w:val="18"/>
              </w:rPr>
              <w:t>Painel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Obras</w:t>
            </w:r>
            <w:r>
              <w:rPr>
                <w:b w:val="0"/>
                <w:i w:val="0"/>
                <w:sz w:val="18"/>
              </w:rPr>
              <w:t xml:space="preserve"> e os diários recebidos.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Aprovar RDO e enviar ao contratante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Aprovar, pedir ajustes, baixar o PDF e compartilhar o link do cliente. Inclui </w:t>
            </w:r>
            <w:r>
              <w:rPr>
                <w:b/>
                <w:i w:val="0"/>
                <w:sz w:val="18"/>
              </w:rPr>
              <w:t>Acompanhar todas as obras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Montar o cronograma da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Etapas, linha de base, publicar para o contratante e exportar Excel. Inclui </w:t>
            </w:r>
            <w:r>
              <w:rPr>
                <w:b/>
                <w:i w:val="0"/>
                <w:sz w:val="18"/>
              </w:rPr>
              <w:t>Acompanhar todas as obras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Preencher</w:t>
            </w:r>
          </w:p>
        </w:tc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Acompanhar todas</w:t>
            </w:r>
          </w:p>
        </w:tc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Aprovar</w:t>
            </w:r>
          </w:p>
        </w:tc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Montar o cronograma</w:t>
            </w:r>
          </w:p>
        </w:tc>
        <w:tc>
          <w:tcPr>
            <w:tcW w:type="dxa" w:w="1624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 o Daily abre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Painel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Painel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Hoje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8"/>
              </w:rPr>
              <w:t xml:space="preserve">(sem Daily: vai direto para o </w:t>
            </w:r>
            <w:r>
              <w:rPr>
                <w:b/>
                <w:i w:val="0"/>
                <w:sz w:val="18"/>
              </w:rPr>
              <w:t>Meu ponto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O perfil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é fixo, para a empresa sempre ter quem gerencie os acessos. Um administrador que também preenche diários precisa de um perfil novo criado a partir dele, com </w:t>
      </w:r>
      <w:r>
        <w:rPr>
          <w:b/>
          <w:i w:val="0"/>
        </w:rPr>
        <w:t>Preencher o diário de obra</w:t>
      </w:r>
      <w:r>
        <w:rPr>
          <w:b w:val="0"/>
          <w:i w:val="0"/>
        </w:rPr>
        <w:t xml:space="preserve"> marcado.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Quem não tem </w:t>
      </w:r>
      <w:r>
        <w:rPr>
          <w:b/>
          <w:i w:val="0"/>
        </w:rPr>
        <w:t>Acompanhar todas as obras</w:t>
      </w:r>
      <w:r>
        <w:rPr>
          <w:b w:val="0"/>
          <w:i w:val="0"/>
        </w:rPr>
        <w:t xml:space="preserve"> nunca abre as telas do escritório; quem não tem </w:t>
      </w:r>
      <w:r>
        <w:rPr>
          <w:b/>
          <w:i w:val="0"/>
        </w:rPr>
        <w:t>Preencher o diário de obra</w:t>
      </w:r>
      <w:r>
        <w:rPr>
          <w:b w:val="0"/>
          <w:i w:val="0"/>
        </w:rPr>
        <w:t xml:space="preserve"> nunca abre as telas do campo. Digitar o endereço da tela não resolve.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O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 não é usuário: ele recebe o link do relatório aprovado e não precisa de conta.</w:t>
      </w:r>
    </w:p>
    <w:p>
      <w:pPr>
        <w:pStyle w:val="ListBullet"/>
        <w:shd w:val="clear" w:color="auto" w:fill="EEF4FF"/>
      </w:pPr>
      <w:r>
        <w:rPr>
          <w:b/>
          <w:i w:val="0"/>
        </w:rPr>
        <w:t>Quem aprova depende da obra, não só do perfil.</w:t>
      </w:r>
      <w:r>
        <w:rPr>
          <w:b w:val="0"/>
          <w:i w:val="0"/>
        </w:rPr>
        <w:t xml:space="preserve"> Na obra da prestadora ligada a uma construtora, quem aprova é o pessoal da construtora com </w:t>
      </w:r>
      <w:r>
        <w:rPr>
          <w:b/>
          <w:i w:val="0"/>
        </w:rPr>
        <w:t>Aprovar RDO</w:t>
      </w:r>
      <w:r>
        <w:rPr>
          <w:b w:val="0"/>
          <w:i w:val="0"/>
        </w:rPr>
        <w:t xml:space="preserve">; a prestadora vê </w:t>
      </w:r>
      <w:r>
        <w:rPr>
          <w:b w:val="0"/>
          <w:i/>
        </w:rPr>
        <w:t>Com a construtora</w:t>
      </w:r>
      <w:r>
        <w:rPr>
          <w:b w:val="0"/>
          <w:i w:val="0"/>
        </w:rPr>
        <w:t xml:space="preserve"> e não consegue aprovar. Numa obra que a prestadora tem direto com o dono, o próprio pessoal dela aprova.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 não preenche diário: o Daily dela é o Painel, as Aprovações e as Obras, com todas as prestadoras das obras dela.</w:t>
      </w:r>
    </w:p>
    <w:p>
      <w:pPr>
        <w:pStyle w:val="Heading1"/>
      </w:pPr>
      <w:r>
        <w:rPr>
          <w:b w:val="0"/>
          <w:i w:val="0"/>
        </w:rPr>
        <w:t>No protótipo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 de exemplo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Construtora Exemplo (construtora)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Sandra Lopes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Carlos Mendes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Diego Santos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Rita Gomes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Gestora de 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José Pereira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 (prestadora)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Luis Ortega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 (prestadora)</w:t>
            </w:r>
          </w:p>
        </w:tc>
      </w:tr>
    </w:tbl>
    <w:p>
      <w:r>
        <w:rPr>
          <w:b w:val="0"/>
          <w:i w:val="0"/>
        </w:rPr>
        <w:t>Laura Pires (gestora de obras da Construtora Exemplo), Márcia Souza (gestora de obras da Ridgeline) e Roberto Lima (um segundo encarregado da Ridgeline) existem nos dados de exemplo, mas não estão na lista de entrada.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