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Visão geral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Settings</w:t>
      </w:r>
      <w:r>
        <w:rPr>
          <w:b w:val="0"/>
          <w:i w:val="0"/>
        </w:rPr>
        <w:t xml:space="preserve"> é onde cada empresa configura o KORbuild uma vez, para todos os módulos: o cadastro da empresa, as pessoas (funcionários e usuários), o que cada perfil pode fazer, as obras e seus cronogramas, os contatos e — para as empresas que batem o ponto das equipes — os encargos e as regras de jornada. Nada que a empresa possa querer mudar fica fixo no código.</w:t>
      </w:r>
    </w:p>
    <w:p>
      <w:r>
        <w:rPr>
          <w:b w:val="0"/>
          <w:i w:val="0"/>
        </w:rPr>
        <w:t xml:space="preserve">O Settings vem com todo plano, sem custo a mais. Cada empresa tem o seu Settings e nunca vê o de outra (veja </w:t>
      </w:r>
      <w:r>
        <w:rPr>
          <w:b w:val="0"/>
          <w:i w:val="0"/>
        </w:rPr>
        <w:t>Como o KORbuild se organiza</w:t>
      </w:r>
      <w:r>
        <w:rPr>
          <w:b w:val="0"/>
          <w:i w:val="0"/>
        </w:rPr>
        <w:t>).</w:t>
      </w:r>
    </w:p>
    <w:p>
      <w:pPr>
        <w:pStyle w:val="Heading1"/>
      </w:pPr>
      <w:r>
        <w:rPr>
          <w:b w:val="0"/>
          <w:i w:val="0"/>
        </w:rPr>
        <w:t>Por que importa</w:t>
      </w:r>
    </w:p>
    <w:p>
      <w:pPr>
        <w:pStyle w:val="ListBullet"/>
      </w:pPr>
      <w:r>
        <w:rPr>
          <w:b/>
          <w:i w:val="0"/>
        </w:rPr>
        <w:t>Cadastra uma vez, usa em tudo.</w:t>
      </w:r>
      <w:r>
        <w:rPr>
          <w:b w:val="0"/>
          <w:i w:val="0"/>
        </w:rPr>
        <w:t xml:space="preserve"> Obras, funcionários e contatos são os mesmos no Daily, no Crew e no Measure. A localização da obra define a cerca do ponto e o clima do diário; o valor hora do funcionário define o custo da obra.</w:t>
      </w:r>
    </w:p>
    <w:p>
      <w:pPr>
        <w:pStyle w:val="ListBullet"/>
      </w:pPr>
      <w:r>
        <w:rPr>
          <w:b/>
          <w:i w:val="0"/>
        </w:rPr>
        <w:t>Nada reescreve o passado.</w:t>
      </w:r>
      <w:r>
        <w:rPr>
          <w:b w:val="0"/>
          <w:i w:val="0"/>
        </w:rPr>
        <w:t xml:space="preserve"> Valor hora, encargos e regras de jornada mudam </w:t>
      </w:r>
      <w:r>
        <w:rPr>
          <w:b/>
          <w:i w:val="0"/>
        </w:rPr>
        <w:t>a partir de uma data</w:t>
      </w:r>
      <w:r>
        <w:rPr>
          <w:b w:val="0"/>
          <w:i w:val="0"/>
        </w:rPr>
        <w:t>. Semanas aprovadas e custos passados ficam exatamente como estavam.</w:t>
      </w:r>
    </w:p>
    <w:p>
      <w:pPr>
        <w:pStyle w:val="ListBullet"/>
      </w:pPr>
      <w:r>
        <w:rPr>
          <w:b/>
          <w:i w:val="0"/>
        </w:rPr>
        <w:t>Toda mudança tem autor.</w:t>
      </w:r>
      <w:r>
        <w:rPr>
          <w:b w:val="0"/>
          <w:i w:val="0"/>
        </w:rPr>
        <w:t xml:space="preserve"> A auditoria registra quem mudou o quê, quando, antes e depois, e por quê.</w:t>
      </w:r>
    </w:p>
    <w:p>
      <w:pPr>
        <w:pStyle w:val="ListBullet"/>
      </w:pPr>
      <w:r>
        <w:rPr>
          <w:b/>
          <w:i w:val="0"/>
        </w:rPr>
        <w:t>O acesso é a empresa que decide.</w:t>
      </w:r>
      <w:r>
        <w:rPr>
          <w:b w:val="0"/>
          <w:i w:val="0"/>
        </w:rPr>
        <w:t xml:space="preserve"> Os perfis são uma matriz de permissões que a empresa ajusta — inclusive uma permissão separada para ver valores em dinheiro.</w:t>
      </w:r>
    </w:p>
    <w:p>
      <w:pPr>
        <w:pStyle w:val="Heading1"/>
      </w:pPr>
      <w:r>
        <w:rPr>
          <w:b w:val="0"/>
          <w:i w:val="0"/>
        </w:rPr>
        <w:t>O que tem no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Seção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guarda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 tem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Funcionários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As pessoas que trabalham nas obras: ofício, equipe, W-2 ou 1099, FLSA, data de admissão, certificações e histórico do valor hora. </w:t>
            </w:r>
            <w:r>
              <w:rPr>
                <w:b/>
                <w:i w:val="0"/>
                <w:sz w:val="18"/>
              </w:rPr>
              <w:t>Empresa (empregador)</w:t>
            </w:r>
            <w:r>
              <w:rPr>
                <w:b w:val="0"/>
                <w:i w:val="0"/>
                <w:sz w:val="18"/>
              </w:rPr>
              <w:t xml:space="preserve"> mostra a conta a que pertencem.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Toda empresa (os funcionários de uma construtora são a equipe de gestão dela)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Encargos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Impostos e benefícios sobre a folha (FICA, FUTA, SUTA, workers' comp, benefícios), com vigência.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Empresas com o Crew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Jornada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Horas extras (semanais, diárias, dobradas) e intervalos, com vigência e modelos por estado.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Empresas com o Crew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Empresa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Logo, razão social, EIN, endereço, licenças e seguros, condições padrão da proposta.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Toda empresa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Obras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Cada obra: cliente e dono, endereço e cerca, datas, quem preenche o diário, dias de trabalho, situação. Modelos de etapas para os cronogramas.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Toda empresa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Contatos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só cadastro das empresas e pessoas de fora: construtoras, clientes, fornecedores, subempreiteiros.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Toda empresa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Usuários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Quem entra no sistema, com qual perfil, ligado a um cadastro de funcionário.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Toda empresa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Perfis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matriz de permissões: o que cada perfil pode fazer em cada módulo.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Toda empresa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Auditoria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Toda mudança no Settings, com antes e depois.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Toda empresa</w:t>
            </w:r>
          </w:p>
        </w:tc>
      </w:tr>
    </w:tbl>
    <w:p>
      <w:r>
        <w:rPr>
          <w:b w:val="0"/>
          <w:i w:val="0"/>
        </w:rPr>
        <w:t xml:space="preserve">O </w:t>
      </w:r>
      <w:r>
        <w:rPr>
          <w:b/>
          <w:i w:val="0"/>
        </w:rPr>
        <w:t>cronograma da obra</w:t>
      </w:r>
      <w:r>
        <w:rPr>
          <w:b w:val="0"/>
          <w:i w:val="0"/>
        </w:rPr>
        <w:t xml:space="preserve"> fica em cada obra (Daily › Obras › uma obra › </w:t>
      </w:r>
      <w:r>
        <w:rPr>
          <w:b/>
          <w:i w:val="0"/>
        </w:rPr>
        <w:t>Abrir cronograma</w:t>
      </w:r>
      <w:r>
        <w:rPr>
          <w:b w:val="0"/>
          <w:i w:val="0"/>
        </w:rPr>
        <w:t>); ele é descrito aqui junto com as obras.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employe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Settings: funcionários</w:t>
      </w:r>
    </w:p>
    <w:p>
      <w:pPr>
        <w:pStyle w:val="Heading1"/>
      </w:pPr>
      <w:r>
        <w:rPr>
          <w:b w:val="0"/>
          <w:i w:val="0"/>
        </w:rPr>
        <w:t>Quem usa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Administrador</w:t>
            </w:r>
            <w:r>
              <w:rPr>
                <w:b w:val="0"/>
                <w:i w:val="0"/>
                <w:sz w:val="18"/>
              </w:rPr>
              <w:t xml:space="preserve"> (gerente de escritório, dono)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Tudo no Settings.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Gestor de obras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Por padrão, só </w:t>
            </w:r>
            <w:r>
              <w:rPr>
                <w:b/>
                <w:i w:val="0"/>
                <w:sz w:val="18"/>
              </w:rPr>
              <w:t>Obras</w:t>
            </w:r>
            <w:r>
              <w:rPr>
                <w:b w:val="0"/>
                <w:i w:val="0"/>
                <w:sz w:val="18"/>
              </w:rPr>
              <w:t xml:space="preserve"> (cadastrar e editar obras) — para salários e acessos ficarem com o administrador.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Encarregado, trabalhador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Não abrem o Settings.</w:t>
            </w:r>
          </w:p>
        </w:tc>
      </w:tr>
    </w:tbl>
    <w:p>
      <w:r>
        <w:rPr>
          <w:b w:val="0"/>
          <w:i w:val="0"/>
        </w:rPr>
        <w:t xml:space="preserve">O que cada perfil pode fazer é ajustável: veja </w:t>
      </w:r>
      <w:r>
        <w:rPr>
          <w:b w:val="0"/>
          <w:i w:val="0"/>
        </w:rPr>
        <w:t>Perfis e permissões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Para a construtora</w:t>
      </w:r>
    </w:p>
    <w:p>
      <w:r>
        <w:rPr>
          <w:b w:val="0"/>
          <w:i w:val="0"/>
        </w:rPr>
        <w:t xml:space="preserve">A construtora gerencia as obras e não bate o ponto de ninguém (veja </w:t>
      </w:r>
      <w:r>
        <w:rPr>
          <w:b w:val="0"/>
          <w:i w:val="0"/>
        </w:rPr>
        <w:t>Como o KORbuild se organiza</w:t>
      </w:r>
      <w:r>
        <w:rPr>
          <w:b w:val="0"/>
          <w:i w:val="0"/>
        </w:rPr>
        <w:t>). O Settings dela é mais leve: sem encargos nem regras de jornada, e as obras dela não têm responsável pelo diário nem cronograma — esses ficam na obra de cada prestadora ligada a ela. A lista de obras mostra as prestadoras que trabalham em cada uma.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jobs-g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As obras da construtora, com as prestadoras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