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Visão geral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As </w:t>
      </w:r>
      <w:r>
        <w:rPr>
          <w:b/>
          <w:i w:val="0"/>
        </w:rPr>
        <w:t>Concorrências</w:t>
      </w:r>
      <w:r>
        <w:rPr>
          <w:b w:val="0"/>
          <w:i w:val="0"/>
        </w:rPr>
        <w:t xml:space="preserve"> são como uma empresa convida outras para cotar um serviço, compara as propostas e fecha com uma, tudo dentro do KORbuild. Quem contrata é a </w:t>
      </w:r>
      <w:r>
        <w:rPr>
          <w:b/>
          <w:i w:val="0"/>
        </w:rPr>
        <w:t>contratante</w:t>
      </w:r>
      <w:r>
        <w:rPr>
          <w:b w:val="0"/>
          <w:i w:val="0"/>
        </w:rPr>
        <w:t>: uma construtora contratando prestadoras, ou uma prestadora passando parte do serviço dela para outra (</w:t>
      </w:r>
      <w:r>
        <w:rPr>
          <w:b/>
          <w:i w:val="0"/>
        </w:rPr>
        <w:t>quarteirização</w:t>
      </w:r>
      <w:r>
        <w:rPr>
          <w:b w:val="0"/>
          <w:i w:val="0"/>
        </w:rPr>
        <w:t xml:space="preserve">). As convidadas são </w:t>
      </w:r>
      <w:r>
        <w:rPr>
          <w:b/>
          <w:i w:val="0"/>
        </w:rPr>
        <w:t>prestadoras</w:t>
      </w:r>
      <w:r>
        <w:rPr>
          <w:b w:val="0"/>
          <w:i w:val="0"/>
        </w:rPr>
        <w:t>: com conta no KORbuild, cotam pelo Measure; sem conta, por um link pessoal.</w:t>
      </w:r>
    </w:p>
    <w:p>
      <w:r>
        <w:rPr>
          <w:b w:val="0"/>
          <w:i w:val="0"/>
        </w:rPr>
        <w:t xml:space="preserve">O fechamento é o que </w:t>
      </w:r>
      <w:r>
        <w:rPr>
          <w:b/>
          <w:i w:val="0"/>
        </w:rPr>
        <w:t>liga as duas empresas na obra</w:t>
      </w:r>
      <w:r>
        <w:rPr>
          <w:b w:val="0"/>
          <w:i w:val="0"/>
        </w:rPr>
        <w:t xml:space="preserve">. Daí em diante, tudo o que já funciona entre empresas passa a valer sozinho: a construtora aprova os diários da prestadora, acompanha a equipe dela na obra (sem valores) e recebe o cronograma publicado (veja </w:t>
      </w:r>
      <w:r>
        <w:rPr>
          <w:b w:val="0"/>
          <w:i w:val="0"/>
        </w:rPr>
        <w:t>Como o KORbuild se organiza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>As concorrências vêm com o plano, como o Settings. Não são um módulo à parte.</w:t>
      </w:r>
    </w:p>
    <w:p>
      <w:pPr>
        <w:pStyle w:val="Heading1"/>
      </w:pPr>
      <w:r>
        <w:rPr>
          <w:b w:val="0"/>
          <w:i w:val="0"/>
        </w:rPr>
        <w:t>Por que importa</w:t>
      </w:r>
    </w:p>
    <w:p>
      <w:pPr>
        <w:pStyle w:val="ListBullet"/>
      </w:pPr>
      <w:r>
        <w:rPr>
          <w:b/>
          <w:i w:val="0"/>
        </w:rPr>
        <w:t>A concorrência inteira num lugar só.</w:t>
      </w:r>
      <w:r>
        <w:rPr>
          <w:b w:val="0"/>
          <w:i w:val="0"/>
        </w:rPr>
        <w:t xml:space="preserve"> Pacote, convites, respostas, perguntas, propostas, comparação e fechamento, sem planilha e troca de e-mails para conciliar.</w:t>
      </w:r>
    </w:p>
    <w:p>
      <w:pPr>
        <w:pStyle w:val="ListBullet"/>
      </w:pPr>
      <w:r>
        <w:rPr>
          <w:b/>
          <w:i w:val="0"/>
        </w:rPr>
        <w:t>Cada empresa só vê o que é dela.</w:t>
      </w:r>
      <w:r>
        <w:rPr>
          <w:b w:val="0"/>
          <w:i w:val="0"/>
        </w:rPr>
        <w:t xml:space="preserve"> A prestadora convidada nunca vê quem mais foi convidado, os valores dos outros nem o valor da vencedora.</w:t>
      </w:r>
    </w:p>
    <w:p>
      <w:pPr>
        <w:pStyle w:val="ListBullet"/>
      </w:pPr>
      <w:r>
        <w:rPr>
          <w:b/>
          <w:i w:val="0"/>
        </w:rPr>
        <w:t>Comparação honesta.</w:t>
      </w:r>
      <w:r>
        <w:rPr>
          <w:b w:val="0"/>
          <w:i w:val="0"/>
        </w:rPr>
        <w:t xml:space="preserve"> Etapa sem preço aparece como </w:t>
      </w:r>
      <w:r>
        <w:rPr>
          <w:b w:val="0"/>
          <w:i/>
        </w:rPr>
        <w:t>não cotada</w:t>
      </w:r>
      <w:r>
        <w:rPr>
          <w:b w:val="0"/>
          <w:i w:val="0"/>
        </w:rPr>
        <w:t>, nunca como zero; exclusão que está no seu escopo incluso é marcada antes de fechar.</w:t>
      </w:r>
    </w:p>
    <w:p>
      <w:pPr>
        <w:pStyle w:val="ListBullet"/>
      </w:pPr>
      <w:r>
        <w:rPr>
          <w:b/>
          <w:i w:val="0"/>
        </w:rPr>
        <w:t>O fechamento cria a ligação da obra.</w:t>
      </w:r>
      <w:r>
        <w:rPr>
          <w:b w:val="0"/>
          <w:i w:val="0"/>
        </w:rPr>
        <w:t xml:space="preserve"> A vencedora cria a obra a partir do projeto ganho, e ela já nasce ligada à sua.</w:t>
      </w:r>
    </w:p>
    <w:p>
      <w:pPr>
        <w:pStyle w:val="ListBullet"/>
      </w:pPr>
      <w:r>
        <w:rPr>
          <w:b/>
          <w:i w:val="0"/>
        </w:rPr>
        <w:t>Um canal que fica.</w:t>
      </w:r>
      <w:r>
        <w:rPr>
          <w:b w:val="0"/>
          <w:i w:val="0"/>
        </w:rPr>
        <w:t xml:space="preserve"> As perguntas da concorrência viram a conversa da obra depois do fechamento. Nada se edita nem se apaga.</w:t>
      </w:r>
    </w:p>
    <w:p>
      <w:pPr>
        <w:pStyle w:val="Heading1"/>
      </w:pPr>
      <w:r>
        <w:rPr>
          <w:b w:val="0"/>
          <w:i w:val="0"/>
        </w:rPr>
        <w:t>Quem participa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Quem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Onde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Contratante</w:t>
            </w:r>
            <w:r>
              <w:rPr>
                <w:b w:val="0"/>
                <w:i w:val="0"/>
                <w:sz w:val="18"/>
              </w:rPr>
              <w:t xml:space="preserve"> (administrador, gestor de obras)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Daily › Concorrências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Monta o pacote, convida, responde perguntas, compara as propostas e fecha.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Prestadora com KORbuild</w:t>
            </w:r>
            <w:r>
              <w:rPr>
                <w:b w:val="0"/>
                <w:i w:val="0"/>
                <w:sz w:val="18"/>
              </w:rPr>
              <w:t xml:space="preserve"> (administrador, orçamentista)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Measure › Convites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Abre o convite, vai cotar ou não, mede num projeto criado a partir dele e envia pela plataforma.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Prestadora sem KORbuild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Um link pessoal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Vê o convite, responde, pergunta e manda a proposta em PDF com o total. Não precisa de conta.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i w:val="0"/>
                <w:sz w:val="18"/>
              </w:rPr>
              <w:t>Contratante de cima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Na concorrência dela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Quando pediu, aprova a empresa que a prestadora dela quer contratar.</w:t>
            </w:r>
          </w:p>
        </w:tc>
      </w:tr>
    </w:tbl>
    <w:p>
      <w:pPr>
        <w:pStyle w:val="Heading1"/>
      </w:pPr>
      <w:r>
        <w:rPr>
          <w:b w:val="0"/>
          <w:i w:val="0"/>
        </w:rPr>
        <w:t>As telas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Tela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mostra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Concorrências</w:t>
            </w:r>
            <w:r>
              <w:rPr>
                <w:b w:val="0"/>
                <w:i w:val="0"/>
                <w:sz w:val="18"/>
              </w:rPr>
              <w:t xml:space="preserve"> (Daily)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Toda concorrência que a empresa mandou: abertas, para fechar, rascunhos, fechadas, com o prazo e quantas propostas chegaram.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Nova concorrência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pacote: obra, serviço, etapas, escopo incluso e excluso, desenhos, prazo, orçamento, exigências e convidados.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 concorrência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Abas </w:t>
            </w:r>
            <w:r>
              <w:rPr>
                <w:b/>
                <w:i w:val="0"/>
                <w:sz w:val="18"/>
              </w:rPr>
              <w:t>Convidados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Perguntas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Comparar</w:t>
            </w:r>
            <w:r>
              <w:rPr>
                <w:b w:val="0"/>
                <w:i w:val="0"/>
                <w:sz w:val="18"/>
              </w:rPr>
              <w:t xml:space="preserve"> e </w:t>
            </w:r>
            <w:r>
              <w:rPr>
                <w:b/>
                <w:i w:val="0"/>
                <w:sz w:val="18"/>
              </w:rPr>
              <w:t>Detalhes</w:t>
            </w:r>
            <w:r>
              <w:rPr>
                <w:b w:val="0"/>
                <w:i w:val="0"/>
                <w:sz w:val="18"/>
              </w:rPr>
              <w:t xml:space="preserve">; ações </w:t>
            </w:r>
            <w:r>
              <w:rPr>
                <w:b/>
                <w:i w:val="0"/>
                <w:sz w:val="18"/>
              </w:rPr>
              <w:t>Prorrogar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Convidar mais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Cancelar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Convites</w:t>
            </w:r>
            <w:r>
              <w:rPr>
                <w:b w:val="0"/>
                <w:i w:val="0"/>
                <w:sz w:val="18"/>
              </w:rPr>
              <w:t xml:space="preserve"> (Measure)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Os convites que a empresa recebeu, com a contratante e o prazo.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O convite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 pacote, </w:t>
            </w:r>
            <w:r>
              <w:rPr>
                <w:b/>
                <w:i w:val="0"/>
                <w:sz w:val="18"/>
              </w:rPr>
              <w:t>Vou cotar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b/>
                <w:i w:val="0"/>
                <w:sz w:val="18"/>
              </w:rPr>
              <w:t>Não vou participar</w:t>
            </w:r>
            <w:r>
              <w:rPr>
                <w:b w:val="0"/>
                <w:i w:val="0"/>
                <w:sz w:val="18"/>
              </w:rPr>
              <w:t>, as perguntas e as suas propostas.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A página do link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 mesmo convite, sem login, com o formulário da proposta.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lista de concorrências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Comparando as propostas</w:t>
      </w:r>
    </w:p>
    <w:p>
      <w:pPr>
        <w:pStyle w:val="Heading1"/>
      </w:pPr>
      <w:r>
        <w:rPr>
          <w:b w:val="0"/>
          <w:i w:val="0"/>
        </w:rPr>
        <w:t>O caminho de uma concorrência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Passo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acontece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1. </w:t>
            </w:r>
            <w:r>
              <w:rPr>
                <w:b/>
                <w:i w:val="0"/>
                <w:sz w:val="18"/>
              </w:rPr>
              <w:t>Pacote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contratante descreve o escopo, escolhe as etapas e o prazo, e os convidados nos Contatos.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2. </w:t>
            </w:r>
            <w:r>
              <w:rPr>
                <w:b/>
                <w:i w:val="0"/>
                <w:sz w:val="18"/>
              </w:rPr>
              <w:t>Convites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convidada recebe no KORbuild (com conta) ou por um link pessoal (sem conta).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3. </w:t>
            </w:r>
            <w:r>
              <w:rPr>
                <w:b/>
                <w:i w:val="0"/>
                <w:sz w:val="18"/>
              </w:rPr>
              <w:t>Resposta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/>
                <w:sz w:val="18"/>
              </w:rPr>
              <w:t>Vou cotar</w:t>
            </w:r>
            <w:r>
              <w:rPr>
                <w:b w:val="0"/>
                <w:i w:val="0"/>
                <w:sz w:val="18"/>
              </w:rPr>
              <w:t xml:space="preserve"> cria um projeto no Measure; </w:t>
            </w:r>
            <w:r>
              <w:rPr>
                <w:b w:val="0"/>
                <w:i/>
                <w:sz w:val="18"/>
              </w:rPr>
              <w:t>Não vou participar</w:t>
            </w:r>
            <w:r>
              <w:rPr>
                <w:b w:val="0"/>
                <w:i w:val="0"/>
                <w:sz w:val="18"/>
              </w:rPr>
              <w:t xml:space="preserve"> pode levar um motivo.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4. </w:t>
            </w:r>
            <w:r>
              <w:rPr>
                <w:b/>
                <w:i w:val="0"/>
                <w:sz w:val="18"/>
              </w:rPr>
              <w:t>Perguntas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Pelo canal; cada resposta vai para todas as convidadas (sem dizer quem perguntou) ou só para quem perguntou.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5. </w:t>
            </w:r>
            <w:r>
              <w:rPr>
                <w:b/>
                <w:i w:val="0"/>
                <w:sz w:val="18"/>
              </w:rPr>
              <w:t>Propostas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Enviadas pela plataforma, por etapa. Cada nova é uma revisão; nada se edita.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6. </w:t>
            </w:r>
            <w:r>
              <w:rPr>
                <w:b/>
                <w:i w:val="0"/>
                <w:sz w:val="18"/>
              </w:rPr>
              <w:t>Comparação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Lado a lado, por etapa, com prazo de execução, exclusões e exigências.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7. </w:t>
            </w:r>
            <w:r>
              <w:rPr>
                <w:b/>
                <w:i w:val="0"/>
                <w:sz w:val="18"/>
              </w:rPr>
              <w:t>Fechamento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 concorrência fecha; as outras são avisadas de que não foram escolhidas, sem o valor.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8. </w:t>
            </w:r>
            <w:r>
              <w:rPr>
                <w:b/>
                <w:i w:val="0"/>
                <w:sz w:val="18"/>
              </w:rPr>
              <w:t>Ligação da obra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 xml:space="preserve">O projeto da vencedora vira </w:t>
            </w:r>
            <w:r>
              <w:rPr>
                <w:b w:val="0"/>
                <w:i/>
                <w:sz w:val="18"/>
              </w:rPr>
              <w:t>Ganha</w:t>
            </w:r>
            <w:r>
              <w:rPr>
                <w:b w:val="0"/>
                <w:i w:val="0"/>
                <w:sz w:val="18"/>
              </w:rPr>
              <w:t>, a obra dela nasce ligada à sua, e o canal continua.</w:t>
            </w:r>
          </w:p>
        </w:tc>
      </w:tr>
    </w:tbl>
    <w:p>
      <w:pPr>
        <w:pStyle w:val="Heading1"/>
      </w:pPr>
      <w:r>
        <w:rPr>
          <w:b w:val="0"/>
          <w:i w:val="0"/>
        </w:rPr>
        <w:t>Quarteirização</w:t>
      </w:r>
    </w:p>
    <w:p>
      <w:r>
        <w:rPr>
          <w:b w:val="0"/>
          <w:i w:val="0"/>
        </w:rPr>
        <w:t xml:space="preserve">Uma prestadora também pode ser a contratante. Ela cota com as suas prestadoras </w:t>
      </w:r>
      <w:r>
        <w:rPr>
          <w:b/>
          <w:i w:val="0"/>
        </w:rPr>
        <w:t>enquanto orça</w:t>
      </w:r>
      <w:r>
        <w:rPr>
          <w:b w:val="0"/>
          <w:i w:val="0"/>
        </w:rPr>
        <w:t xml:space="preserve"> (a partir do projeto do Measure, usando os preços delas no próprio orçamento) ou </w:t>
      </w:r>
      <w:r>
        <w:rPr>
          <w:b/>
          <w:i w:val="0"/>
        </w:rPr>
        <w:t>depois de ganhar</w:t>
      </w:r>
      <w:r>
        <w:rPr>
          <w:b w:val="0"/>
          <w:i w:val="0"/>
        </w:rPr>
        <w:t xml:space="preserve"> (a partir da obra). Cada elo da cadeia só vê os vizinhos; os valores nunca atravessam um elo. A construtora vê quem está na obra de toda a cadeia, sem valores. Veja o </w:t>
      </w:r>
      <w:r>
        <w:rPr>
          <w:b w:val="0"/>
          <w:i w:val="0"/>
        </w:rPr>
        <w:t>manual do usuário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