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CAPA: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CAPA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Nome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CAPA (a lista aparece com o título "RELATÓRIO DE CAPA" e a tela de preenchimento com "RELATÓRIO CAPA").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etapa em que a Garantia da Qualidade registra a investigação da causa do desvio e o plano de reunião: o diagrama de causa e efeito (sete caixas de texto), a avaliação de impacto, a classificação de criticidade (Crítico, Maior ou Menor) e as divisões ou seções que participam da reunião de investigação, cada uma com um responsável. Só chega aqui o desvio em que a avaliação marcou "Necessário abertura de CAPA?" (</w:t>
      </w:r>
      <w:r>
        <w:rPr>
          <w:szCs w:val="20"/>
        </w:rPr>
        <w:t xml:space="preserve">HSolutions.GQ.UI/Areas/Bloco2/Controllers/RelatorioCapaController.cs:156-250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HSolutions.GQ.Domain/Service/RelatorioCapaValidator.cs:32-45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Relatório de CAPA.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conduz a investigação. A lista mostra todos os desvios em Pendente Relatório de CAPA, sem filtrar por área nem por usuário (</w:t>
      </w:r>
      <w:r>
        <w:rPr>
          <w:szCs w:val="20"/>
        </w:rPr>
        <w:t xml:space="preserve">HSolutions.GQ.UI/Areas/Bloco2/Controllers/RelatorioCapaController.cs:58-62</w:t>
      </w:r>
      <w:r>
        <w:rPr>
          <w:szCs w:val="20"/>
        </w:rPr>
        <w:t xml:space="preserve">). Os responsáveis escolhidos para a reunião são usuários ativos da divisão ou seção indicada (</w:t>
      </w:r>
      <w:r>
        <w:rPr>
          <w:szCs w:val="20"/>
        </w:rPr>
        <w:t xml:space="preserve">HSolutions.GQ.UI/Areas/Bloco2/Controllers/RelatorioCapaController.cs:263-287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Relatório de CAPA (</w:t>
      </w:r>
      <w:r>
        <w:rPr>
          <w:szCs w:val="20"/>
        </w:rPr>
        <w:t xml:space="preserve">HSolutions.GQ.UI/Areas/Bloco2/Controllers/RelatorioCapaController.cs:61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HSolutions.GQ.Domain/Enumeradores/TipoSituacao.cs:63-64</w:t>
      </w:r>
      <w:r>
        <w:rPr>
          <w:szCs w:val="20"/>
        </w:rPr>
        <w:t xml:space="preserve">), definida pela Avaliação Relatório Desvios quando a caixa de CAPA é marcada (</w:t>
      </w:r>
      <w:r>
        <w:rPr>
          <w:szCs w:val="20"/>
        </w:rPr>
        <w:t xml:space="preserve">HSolutions.GQ.UI/Areas/Bloco2/Controllers/AvaliacaoRNCController.cs:294-297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Plano Ação Corretiva (</w:t>
      </w:r>
      <w:r>
        <w:rPr>
          <w:szCs w:val="20"/>
        </w:rPr>
        <w:t xml:space="preserve">HSolutions.GQ.UI/Areas/Bloco2/Controllers/RelatorioCapaController.cs:220</w:t>
      </w:r>
      <w:r>
        <w:rPr>
          <w:szCs w:val="20"/>
        </w:rPr>
        <w:t xml:space="preserve">), situação em que o plano de ação corretiva é elaborado.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 (caminhos relativos a </w:t>
      </w:r>
      <w:r>
        <w:rPr>
          <w:b/>
          <w:bCs/>
          <w:szCs w:val="20"/>
        </w:rPr>
        <w:t xml:space="preserve">5.garantia_qualidade/app/</w:t>
      </w:r>
      <w:r>
        <w:rPr>
          <w:b/>
          <w:bCs/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HSolutions.GQ.UI/Areas/Bloco2/Controllers/RelatorioCapaController.cs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</w:t>
      </w:r>
      <w:r>
        <w:rPr>
          <w:szCs w:val="20"/>
        </w:rPr>
        <w:t xml:space="preserve">HSolutions.GQ.UI/Areas/Bloco2/Views/RelatorioCapa/Index.cshtml</w:t>
      </w:r>
      <w:r>
        <w:rPr>
          <w:szCs w:val="20"/>
        </w:rPr>
        <w:t xml:space="preserve"> (lista) e </w:t>
      </w:r>
      <w:r>
        <w:rPr>
          <w:szCs w:val="20"/>
        </w:rPr>
        <w:t xml:space="preserve">HSolutions.GQ.UI/Areas/Bloco2/Views/RelatorioCapa/Editar.cshtml</w:t>
      </w:r>
      <w:r>
        <w:rPr>
          <w:szCs w:val="20"/>
        </w:rPr>
        <w:t xml:space="preserve"> (preencher). Existe </w:t>
      </w:r>
      <w:r>
        <w:rPr>
          <w:szCs w:val="20"/>
        </w:rPr>
        <w:t xml:space="preserve">HSolutions.GQ.UI/Areas/Bloco2/Views/RelatorioCapa/Visualizar.cshtml</w:t>
      </w:r>
      <w:r>
        <w:rPr>
          <w:szCs w:val="20"/>
        </w:rPr>
        <w:t xml:space="preserve"> (cópia da tela de avaliação, sem ação no controlador).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comum: </w:t>
      </w:r>
      <w:r>
        <w:rPr>
          <w:szCs w:val="20"/>
        </w:rPr>
        <w:t xml:space="preserve">HSolutions.GQ.UI/Areas/Bloco2/Views/Shared/_PartialRelatorioDesvio.cshtml</w:t>
      </w:r>
      <w:r>
        <w:rPr>
          <w:szCs w:val="20"/>
        </w:rPr>
        <w:t xml:space="preserve">, com o script </w:t>
      </w:r>
      <w:r>
        <w:rPr>
          <w:szCs w:val="20"/>
        </w:rPr>
        <w:t xml:space="preserve">HSolutions.GQ.UI/Areas/Bloco2/Script/PartialRelatorioDesvio.js</w:t>
      </w:r>
      <w:r>
        <w:rPr>
          <w:szCs w:val="20"/>
        </w:rPr>
        <w:t xml:space="preserve"> e o modelo </w:t>
      </w:r>
      <w:r>
        <w:rPr>
          <w:szCs w:val="20"/>
        </w:rPr>
        <w:t xml:space="preserve">HSolutions.GQ.UI/Areas/Bloco2/Models/PartialRelatorioDesvioModel.cs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 da lista: </w:t>
      </w:r>
      <w:r>
        <w:rPr>
          <w:szCs w:val="20"/>
        </w:rPr>
        <w:t xml:space="preserve">HSolutions.GQ.UI/Areas/Bloco2/Script/RelatorioCapaIndex.js</w:t>
      </w:r>
      <w:r>
        <w:rPr>
          <w:szCs w:val="20"/>
        </w:rPr>
        <w:t xml:space="preserve">. Modelos da lista: </w:t>
      </w:r>
      <w:r>
        <w:rPr>
          <w:szCs w:val="20"/>
        </w:rPr>
        <w:t xml:space="preserve">HSolutions.GQ.UI/Areas/Bloco2/Models/RelatorioCapaIndexModel.cs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HSolutions.GQ.UI/Areas/Bloco2/Models/RelatorioCapaResultadoIndexModel.cs</w:t>
      </w:r>
      <w:r>
        <w:rPr>
          <w:szCs w:val="20"/>
        </w:rPr>
        <w:t xml:space="preserve">. Regras de ícones: </w:t>
      </w:r>
      <w:r>
        <w:rPr>
          <w:szCs w:val="20"/>
        </w:rPr>
        <w:t xml:space="preserve">HSolutions.GQ.UI/Helpers/GerenciadorAcessoTelaAvaliacaoRNCIndex.cs</w:t>
      </w:r>
      <w:r>
        <w:rPr>
          <w:szCs w:val="20"/>
        </w:rPr>
        <w:t xml:space="preserve"> (a classe da CAPA está neste arquivo, trocada com a da Avaliação).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de CAPA é a investigação da causa do desvio: o diagrama de causa e efeito, o impacto, a criticidade e a reunião das áreas que vão tratar o problema.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entra só quando a Avaliação Relatório Desvios marcou "Necessário abertura de CAPA?". O desvio chega em "Pendente Relatório de CAPA" e, ao salvar, vai para "Pendente Plano Ação Corretiva" (RN-GQ-043). É a única tela do menu em que a causa fica escrita de forma estruturada: sete caixas do diagrama, todas obrigatórias (RN-GQ-040), mais pelo menos uma divisão com responsável para a reunião de investigação (RN-GQ-042).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7 a 12 (planos corretivo e preventivo, execução e monitoramento) partem do que foi investigado aqui. Se a causa for mal descrita, as ações dos planos tratam o problema errado. A criticidade já vem marcada como "Crítico" e não há como deixá-la sem escolha (RN-GQ-D06-06); quem não olha o campo grava Crítico. A avaliação de impacto é opcional (RN-GQ-041). A tela não tem campo para justificar erro humano como causa (RN-GQ-044).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lê, no módulo Principal, a lista de divisões e os usuários ativos de cada divisão (RN-GQ-D06-11). Se a divisão não tem usuário ativo com a Divisão preenchida, não há como completar a reunião e o desvio não avança (RN-GQ-149). A caixa "Necessário abertura de Controle de Mudança?" aparece aqui, mas o servidor não lê o valor, e nenhuma mudança é aberta (RN-GQ-D06-09). Não há ligação com Produção, Estoque ou Controle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fora do menu. O Relatório de CAPA não segura o lote, não avisa o Controle da Qualidade, a Produção ou o Estoque e não abre mudança. O efeito prático está na auditoria e na revisão do produto: é aqui que se encontra por escrito a causa do desvio e quem participou da investigação. A CAPA também não entra no histórico com o seu conteúdo (RN-GQ-D06-15), o que limita o que o auditor consegue reconstruir depois.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DV-GQ-011 (o Relatório de CAPA "não gravava") foi registrado em 15/10/2026 e </w:t>
      </w:r>
      <w:r>
        <w:rPr>
          <w:b/>
          <w:bCs/>
          <w:szCs w:val="20"/>
        </w:rPr>
        <w:t xml:space="preserve">descartado em 16/10/2026</w:t>
      </w:r>
      <w:r>
        <w:rPr>
          <w:szCs w:val="20"/>
        </w:rPr>
        <w:t xml:space="preserve">: a CAPA grava normalmente quando as sete caixas do diagrama e uma divisão </w:t>
      </w:r>
      <w:r>
        <w:rPr>
          <w:b/>
          <w:bCs/>
          <w:szCs w:val="20"/>
        </w:rPr>
        <w:t xml:space="preserve">com responsável</w:t>
      </w:r>
      <w:r>
        <w:rPr>
          <w:szCs w:val="20"/>
        </w:rPr>
        <w:t xml:space="preserve"> são preenchidas. O que faltava no teste era o campo Responsável da divisão, que a tela não deixa claro (ver pontos 1 e 2 abaixo) (</w:t>
      </w:r>
      <w:r>
        <w:rPr>
          <w:szCs w:val="20"/>
        </w:rPr>
        <w:t xml:space="preserve">execucao/2026-10-15/resultado.md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execucao/2026-10-16/resultado.md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caminho feliz foi confirmado: o desvio RD 009/26 passou pela CAPA e foi até Pendente Plano Ação Corretiva e adiante (</w:t>
      </w:r>
      <w:r>
        <w:rPr>
          <w:szCs w:val="20"/>
        </w:rPr>
        <w:t xml:space="preserve">execucao/2026-10-16/resultado.md</w:t>
      </w:r>
      <w:r>
        <w:rPr>
          <w:szCs w:val="20"/>
        </w:rPr>
        <w:t xml:space="preserve">, CT-GQ-022). Esse caso falhou depois, no monitoramento do plano (DV-GQ-016), não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erro de "responsável faltando" é silencioso.</w:t>
      </w:r>
      <w:r>
        <w:rPr>
          <w:szCs w:val="20"/>
        </w:rPr>
        <w:t xml:space="preserve"> O botão Adicionar não faz nada, sem mensagem, quando falta escolher a divisão ou o responsável (</w:t>
      </w:r>
      <w:r>
        <w:rPr>
          <w:szCs w:val="20"/>
        </w:rPr>
        <w:t xml:space="preserve">HSolutions.GQ.UI/Areas/Bloco2/Script/PartialRelatorioDesvio.js:156</w:t>
      </w:r>
      <w:r>
        <w:rPr>
          <w:szCs w:val="20"/>
        </w:rPr>
        <w:t xml:space="preserve">). Foi a causa do falso defeito DV-GQ-011. O responsável também só aparece depois de escolher a divisão (</w:t>
      </w:r>
      <w:r>
        <w:rPr>
          <w:szCs w:val="20"/>
        </w:rPr>
        <w:t xml:space="preserve">HSolutions.GQ.UI/Areas/Bloco2/Views/Shared/_PartialRelatorioDesvio.cshtml:337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</w:t>
      </w:r>
      <w:r>
        <w:rPr>
          <w:b/>
          <w:bCs/>
          <w:szCs w:val="20"/>
        </w:rPr>
        <w:t xml:space="preserve">Duas recusas, uma mensagem.</w:t>
      </w:r>
      <w:r>
        <w:rPr>
          <w:szCs w:val="20"/>
        </w:rPr>
        <w:t xml:space="preserve"> A função que mostra os erros zera todas as mensagens a cada erro; sobra a última (</w:t>
      </w:r>
      <w:r>
        <w:rPr>
          <w:szCs w:val="20"/>
        </w:rPr>
        <w:t xml:space="preserve">HSolutions.GQ.UI/Areas/Bloco2/Script/PartialRelatorioDesvio.js:473-521</w:t>
      </w:r>
      <w:r>
        <w:rPr>
          <w:szCs w:val="20"/>
        </w:rPr>
        <w:t xml:space="preserve">, em especial </w:t>
      </w:r>
      <w:r>
        <w:rPr>
          <w:szCs w:val="20"/>
        </w:rPr>
        <w:t xml:space="preserve">:477-482</w:t>
      </w:r>
      <w:r>
        <w:rPr>
          <w:szCs w:val="20"/>
        </w:rPr>
        <w:t xml:space="preserve">). Com o diagrama vazio e sem divisão, o usuário só vê o aviso da divisão, corrige, e só então vê o do diagrama.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Criticidade já vem como "Crítico"</w:t>
      </w:r>
      <w:r>
        <w:rPr>
          <w:szCs w:val="20"/>
        </w:rPr>
        <w:t xml:space="preserve"> e não há como deixá-la sem escolha: o valor zero do enum é Crítico (</w:t>
      </w:r>
      <w:r>
        <w:rPr>
          <w:szCs w:val="20"/>
        </w:rPr>
        <w:t xml:space="preserve">HSolutions.GQ.Domain/Enumeradores/TipoCriticidade.cs:13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HSolutions.GQ.UI/Areas/Bloco2/Views/Shared/_PartialRelatorioDesvio.cshtml:475</w:t>
      </w:r>
      <w:r>
        <w:rPr>
          <w:szCs w:val="20"/>
        </w:rPr>
        <w:t xml:space="preserve">). Quem não olha o campo grava Crítico. RDC 658/2022, arts. 320 e 334 (classificação por risco), a confirmar.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</w:t>
      </w:r>
      <w:r>
        <w:rPr>
          <w:b/>
          <w:bCs/>
          <w:szCs w:val="20"/>
        </w:rPr>
        <w:t xml:space="preserve">Avaliação de impacto não é obrigatória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HSolutions.GQ.Domain/Service/RelatorioCapaValidator.cs:23-47</w:t>
      </w:r>
      <w:r>
        <w:rPr>
          <w:szCs w:val="20"/>
        </w:rPr>
        <w:t xml:space="preserve">). Para a análise de causa raiz em nível apropriado (RDC 658/2022, art. 339), a ausência do impacto enfraquece o registro. Ponto para validar com 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</w:t>
      </w:r>
      <w:r>
        <w:rPr>
          <w:b/>
          <w:bCs/>
          <w:szCs w:val="20"/>
        </w:rPr>
        <w:t xml:space="preserve">Responsável e data da CAPA vêm do navegador.</w:t>
      </w:r>
      <w:r>
        <w:rPr>
          <w:szCs w:val="20"/>
        </w:rPr>
        <w:t xml:space="preserve"> O nome (</w:t>
      </w:r>
      <w:r>
        <w:rPr>
          <w:szCs w:val="20"/>
        </w:rPr>
        <w:t xml:space="preserve">HSolutions.GQ.UI/Areas/Bloco2/Controllers/RelatorioCapaController.cs:171</w:t>
      </w:r>
      <w:r>
        <w:rPr>
          <w:szCs w:val="20"/>
        </w:rPr>
        <w:t xml:space="preserve">) e a data (</w:t>
      </w:r>
      <w:r>
        <w:rPr>
          <w:szCs w:val="20"/>
        </w:rPr>
        <w:t xml:space="preserve">HSolutions.GQ.UI/Areas/Bloco2/Controllers/RelatorioCapaController.cs:173</w:t>
      </w:r>
      <w:r>
        <w:rPr>
          <w:szCs w:val="20"/>
        </w:rPr>
        <w:t xml:space="preserve">, </w:t>
      </w:r>
      <w:r>
        <w:rPr>
          <w:szCs w:val="20"/>
        </w:rPr>
        <w:t xml:space="preserve">:178</w:t>
      </w:r>
      <w:r>
        <w:rPr>
          <w:szCs w:val="20"/>
        </w:rPr>
        <w:t xml:space="preserve">) são lidos dos campos travados; o código do usuário responsável não é gravado. Fere o registro atribuível e contemporâneo (RDC 658/2022, art. 125; Guia 33, ALCOA). O padrão semelhante e a regra de acesso estão no documento interno.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</w:t>
      </w:r>
      <w:r>
        <w:rPr>
          <w:b/>
          <w:bCs/>
          <w:szCs w:val="20"/>
        </w:rPr>
        <w:t xml:space="preserve">Nenhum conteúdo da CAPA no histórico.</w:t>
      </w:r>
      <w:r>
        <w:rPr>
          <w:szCs w:val="20"/>
        </w:rPr>
        <w:t xml:space="preserve"> Só a situação e o vínculo (</w:t>
      </w:r>
      <w:r>
        <w:rPr>
          <w:szCs w:val="20"/>
        </w:rPr>
        <w:t xml:space="preserve">HSolutions.GQ.UI/Areas/Bloco2/Controllers/RelatorioCapaController.cs:228</w:t>
      </w:r>
      <w:r>
        <w:rPr>
          <w:szCs w:val="20"/>
        </w:rPr>
        <w:t xml:space="preserve">; 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Justificativa sempre vazia. RDC 658/2022, art. 125.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</w:t>
      </w:r>
      <w:r>
        <w:rPr>
          <w:b/>
          <w:bCs/>
          <w:szCs w:val="20"/>
        </w:rPr>
        <w:t xml:space="preserve">Campo "Justificativa" travado e ignorado</w:t>
      </w:r>
      <w:r>
        <w:rPr>
          <w:szCs w:val="20"/>
        </w:rPr>
        <w:t xml:space="preserve">, embora tenha asterisco (</w:t>
      </w:r>
      <w:r>
        <w:rPr>
          <w:szCs w:val="20"/>
        </w:rPr>
        <w:t xml:space="preserve">HSolutions.GQ.UI/Areas/Bloco2/Views/RelatorioCapa/Editar.cshtml:33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HSolutions.GQ.UI/Areas/Bloco2/Views/Shared/_PartialRelatorioDesvio.cshtml:842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</w:t>
      </w:r>
      <w:r>
        <w:rPr>
          <w:b/>
          <w:bCs/>
          <w:szCs w:val="20"/>
        </w:rPr>
        <w:t xml:space="preserve">Caixa de controle de mudança sem efeito.</w:t>
      </w:r>
      <w:r>
        <w:rPr>
          <w:szCs w:val="20"/>
        </w:rPr>
        <w:t xml:space="preserve"> Aparece aqui, pode ser marcada, e o servidor não lê (</w:t>
      </w:r>
      <w:r>
        <w:rPr>
          <w:szCs w:val="20"/>
        </w:rPr>
        <w:t xml:space="preserve">HSolutions.GQ.UI/Areas/Bloco2/Views/Shared/_PartialRelatorioDesvio.cshtml:464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HSolutions.GQ.UI/Areas/Bloco2/Controllers/RelatorioCapaController.cs:156-250</w:t>
      </w:r>
      <w:r>
        <w:rPr>
          <w:szCs w:val="20"/>
        </w:rPr>
        <w:t xml:space="preserve">). Soma-se ao fato de a Avaliação Relatório Desvios não ter essa caixa (RDC 658/2022, art. 8º, XII).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</w:t>
      </w:r>
      <w:r>
        <w:rPr>
          <w:b/>
          <w:bCs/>
          <w:szCs w:val="20"/>
        </w:rPr>
        <w:t xml:space="preserve">Lupa sem destino.</w:t>
      </w:r>
      <w:r>
        <w:rPr>
          <w:szCs w:val="20"/>
        </w:rPr>
        <w:t xml:space="preserve"> A lista pode oferecer Visualizar, mas o controlador não tem a ação (</w:t>
      </w:r>
      <w:r>
        <w:rPr>
          <w:szCs w:val="20"/>
        </w:rPr>
        <w:t xml:space="preserve">HSolutions.GQ.UI/Areas/Bloco2/Script/RelatorioCapaIndex.js:35-38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HSolutions.GQ.UI/Areas/Bloco2/Controllers/RelatorioCapaController.cs:36-321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</w:t>
      </w:r>
      <w:r>
        <w:rPr>
          <w:b/>
          <w:bCs/>
          <w:szCs w:val="20"/>
        </w:rPr>
        <w:t xml:space="preserve">Mensagem de impressão trocada.</w:t>
      </w:r>
      <w:r>
        <w:rPr>
          <w:szCs w:val="20"/>
        </w:rPr>
        <w:t xml:space="preserve"> O erro de impressão fala em "solicitação de mudança" (</w:t>
      </w:r>
      <w:r>
        <w:rPr>
          <w:szCs w:val="20"/>
        </w:rPr>
        <w:t xml:space="preserve">HSolutions.GQ.UI/Areas/Bloco2/Controllers/RelatorioCapaController.cs:314-316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</w:t>
      </w:r>
      <w:r>
        <w:rPr>
          <w:b/>
          <w:bCs/>
          <w:szCs w:val="20"/>
        </w:rPr>
        <w:t xml:space="preserve">Excluir uma linha tira todas da mesma divisão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HSolutions.GQ.UI/Areas/Bloco2/Script/PartialRelatorioDesvio.js:218-231</w:t>
      </w:r>
      <w:r>
        <w:rPr>
          <w:szCs w:val="20"/>
        </w:rPr>
        <w:t xml:space="preserve">). Linhas já gravadas passam o código do registro e não o da divisão (</w:t>
      </w:r>
      <w:r>
        <w:rPr>
          <w:szCs w:val="20"/>
        </w:rPr>
        <w:t xml:space="preserve">HSolutions.GQ.UI/Areas/Bloco2/Views/Shared/_PartialRelatorioDesvio.cshtml:389</w:t>
      </w:r>
      <w:r>
        <w:rPr>
          <w:szCs w:val="20"/>
        </w:rPr>
        <w:t xml:space="preserve">), o que pode fazer o excluir não funcionar na reedição. Inferência.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</w:t>
      </w:r>
      <w:r>
        <w:rPr>
          <w:b/>
          <w:bCs/>
          <w:szCs w:val="20"/>
        </w:rPr>
        <w:t xml:space="preserve">Voltar a "SELECIONE" na divisão causa erro de script.</w:t>
      </w:r>
      <w:r>
        <w:rPr>
          <w:szCs w:val="20"/>
        </w:rPr>
        <w:t xml:space="preserve"> O código usa uma variável que não existe nesse ponto (</w:t>
      </w:r>
      <w:r>
        <w:rPr>
          <w:szCs w:val="20"/>
        </w:rPr>
        <w:t xml:space="preserve">HSolutions.GQ.UI/Areas/Bloco2/Script/PartialRelatorioDesvio.js:288-292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</w:t>
      </w:r>
      <w:r>
        <w:rPr>
          <w:b/>
          <w:bCs/>
          <w:szCs w:val="20"/>
        </w:rPr>
        <w:t xml:space="preserve">Regravar apaga e recria as divisões</w:t>
      </w:r>
      <w:r>
        <w:rPr>
          <w:szCs w:val="20"/>
        </w:rPr>
        <w:t xml:space="preserve">, deixando as antigas sem vínculo (</w:t>
      </w:r>
      <w:r>
        <w:rPr>
          <w:szCs w:val="20"/>
        </w:rPr>
        <w:t xml:space="preserve">HSolutions.GQ.UI/Areas/Bloco2/Controllers/RelatorioCapaController.cs:198-218</w:t>
      </w:r>
      <w:r>
        <w:rPr>
          <w:szCs w:val="20"/>
        </w:rPr>
        <w:t xml:space="preserve">). Inferência.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15. </w:t>
      </w:r>
      <w:r>
        <w:rPr>
          <w:b/>
          <w:bCs/>
          <w:szCs w:val="20"/>
        </w:rPr>
        <w:t xml:space="preserve">Divisão sem usuário bloqueia o avanço.</w:t>
      </w:r>
      <w:r>
        <w:rPr>
          <w:szCs w:val="20"/>
        </w:rPr>
        <w:t xml:space="preserve"> Só aparecem divisões com responsável no Principal, e só entram na reunião usuários ativos com a Divisão preenchida (RN-GQ-149); sem isso, não há como salvar.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16. </w:t>
      </w:r>
      <w:r>
        <w:rPr>
          <w:b/>
          <w:bCs/>
          <w:szCs w:val="20"/>
        </w:rPr>
        <w:t xml:space="preserve">Sem campo para erro humano</w:t>
      </w:r>
      <w:r>
        <w:rPr>
          <w:szCs w:val="20"/>
        </w:rPr>
        <w:t xml:space="preserve"> (RN-GQ-044; RDC 658/2022, art. 340).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17. </w:t>
      </w:r>
      <w:r>
        <w:rPr>
          <w:b/>
          <w:bCs/>
          <w:szCs w:val="20"/>
        </w:rPr>
        <w:t xml:space="preserve">Concorrência.</w:t>
      </w:r>
      <w:r>
        <w:rPr>
          <w:szCs w:val="20"/>
        </w:rPr>
        <w:t xml:space="preserve"> Duas pessoas que preenchem a mesma CAPA ao mesmo tempo: vale a última gravação (sem controle de versão).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. Defeitos novos que dizem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DV-GQ-018 (Média).</w:t>
      </w:r>
      <w:r>
        <w:rPr>
          <w:szCs w:val="20"/>
        </w:rPr>
        <w:t xml:space="preserve"> Imprimir o CAPA pelo ícone da lista abre uma página de erro do servidor ("The device is not ready", System.IO.IOException), em todos os desvios testados (CT-GQ-017). Os relatórios de Acompanhamento RD e de Controle de Emissão imprimem normalmente. Falta confirmar se o problema é do ambiente. Importa porque o relatório impresso é o que se mostra a quem audita.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DV-GQ-033 (Baixa).</w:t>
      </w:r>
      <w:r>
        <w:rPr>
          <w:szCs w:val="20"/>
        </w:rPr>
        <w:t xml:space="preserve"> Quando faltam várias coisas ao salvar, só a última mensagem aparece (nesta tela, só a da divisão) (CT-GQ-017).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DV-GQ-027 (Média).</w:t>
      </w:r>
      <w:r>
        <w:rPr>
          <w:szCs w:val="20"/>
        </w:rPr>
        <w:t xml:space="preserve"> Data inválida no filtro é ignorada em silêncio (CT-GQ-N06-04). Nesta tela o intervalo de um dia e o uso só da Data Fim funcionaram como previsto.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DV-GQ-036 (Alta, histórico em geral).</w:t>
      </w:r>
      <w:r>
        <w:rPr>
          <w:szCs w:val="20"/>
        </w:rPr>
        <w:t xml:space="preserve"> O histórico do desvio omite o conteúdo do diagrama e de outras etapas (CT-GQ-F04, desvio 048/26, que passou por esta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defeito DV-GQ-026 (filtro RD/Nº com o ano)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afeta esta tela: aqui o ano funciona (CT-GQ-N06-02, CT-GQ-F16).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código, lidos contra o resultado: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Confirmados:</w:t>
      </w:r>
      <w:r>
        <w:rPr>
          <w:szCs w:val="20"/>
        </w:rPr>
        <w:t xml:space="preserve"> 2 (duas recusas, uma mensagem; DV-GQ-033), 3 (criticidade já vem como Crítico), 6 (o conteúdo da CAPA não aparece no histórico; DV-GQ-036), 8 em parte (a caixa de controle de mudança existe aqui e não tem efeito) e 16 (sem campo para erro humano).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confirmado:</w:t>
      </w:r>
      <w:r>
        <w:rPr>
          <w:szCs w:val="20"/>
        </w:rPr>
        <w:t xml:space="preserve"> 10 (mensagem de impressão trocada). A tela não mostrou essa mensagem; mostrou a página de erro do servidor (DV-GQ-018).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confirmados porque não foram testados nesta tela:</w:t>
      </w:r>
      <w:r>
        <w:rPr>
          <w:szCs w:val="20"/>
        </w:rPr>
        <w:t xml:space="preserve"> 1 (Adicionar sem responsável não avisa), 4 (impacto não obrigatório), 5 (nome e data da CAPA vindos do navegador), 7 (Justificativa ignorada), 9 (lupa sem destino), 11 a 15 e 17.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 Nenhum defeito novo nasceu nesta tela. Reconfirmados: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DV-GQ-036 (Alta, histórico em geral).</w:t>
      </w:r>
      <w:r>
        <w:rPr>
          <w:szCs w:val="20"/>
        </w:rPr>
        <w:t xml:space="preserve"> O histórico da CAPA gravada tem um único registro, a mudança de situação. Faltam o diagrama, a criticidade, as divisões, o impacto, a observação e a justificativa (CT-GQ-N06-16, 036/26 e 037/26).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DV-GQ-031 (Média, Acompanhamento).</w:t>
      </w:r>
      <w:r>
        <w:rPr>
          <w:szCs w:val="20"/>
        </w:rPr>
        <w:t xml:space="preserve"> A criticidade escolhida (Crítico, Maior ou Menor) não aparece na coluna Grau de Criticidade do relatório de Acompanhamento, que sai em branco; somado ao erro de impressão da CAPA (DV-GQ-018), não há onde conferir o valor gravado (CT-GQ-N06-10).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DV-GQ-018 (Média).</w:t>
      </w:r>
      <w:r>
        <w:rPr>
          <w:szCs w:val="20"/>
        </w:rPr>
        <w:t xml:space="preserve"> Continua valendo: a impressão da CAPA dá erro, por isso o relatório impresso não foi conferido.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código, lidos contra o resultado: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 de novo:</w:t>
      </w:r>
      <w:r>
        <w:rPr>
          <w:szCs w:val="20"/>
        </w:rPr>
        <w:t xml:space="preserve"> 3 (a criticidade já vem como Crítico; CT-GQ-N06-10), 6 (o conteúdo da CAPA não vai ao histórico, que só traz a mudança de situação; CT-GQ-N06-16) e 16 (sem campo para erro humano, visto 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 em parte:</w:t>
      </w:r>
      <w:r>
        <w:rPr>
          <w:szCs w:val="20"/>
        </w:rPr>
        <w:t xml:space="preserve"> 8 (a caixa de controle de mudança existe aqui, vem desmarcada e não tem efeito; CT-GQ-N05-08).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testados nesta rodada:</w:t>
      </w:r>
      <w:r>
        <w:rPr>
          <w:szCs w:val="20"/>
        </w:rPr>
        <w:t xml:space="preserve"> 1, 4, 5, 7, 9 a 15 e 17. O ponto 5 (nome e data da CAPA vindos do navegador) não foi alterado pelo navegador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mostrou de bom:</w:t>
      </w:r>
      <w:r>
        <w:rPr>
          <w:szCs w:val="20"/>
        </w:rPr>
        <w:t xml:space="preserve"> as sete caixas do diagrama são cobradas uma a uma, e a falta de divisão é recusada (CT-GQ-N06-05 e N06-06).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14"/>
        <w:gridCol w:w="1521"/>
        <w:gridCol w:w="1649"/>
        <w:gridCol w:w="3247"/>
      </w:tblGrid>
      <w:tr>
        <w:trPr>
          <w:tblHeader/>
          <w:cantSplit/>
        </w:trPr>
        <w:tc>
          <w:tcPr>
            <w:tcW w:w="3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 e regra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diz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RN-GQ-042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área escolhida precisa ter responsáveis cadastrados"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Responsável traz os </w:t>
            </w:r>
            <w:r>
              <w:rPr>
                <w:sz w:val="18"/>
                <w:b/>
                <w:bCs/>
                <w:szCs w:val="20"/>
              </w:rPr>
              <w:t xml:space="preserve">usuários ativos cuja Divisão é a área escolhida</w:t>
            </w:r>
            <w:r>
              <w:rPr>
                <w:sz w:val="18"/>
                <w:szCs w:val="20"/>
              </w:rPr>
              <w:t xml:space="preserve"> (não o "Responsável" da Estrutura funcional). A divisão só aparece na lista se tiver responsável cadastrado no Principal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HSolutions.GQ.UI/Areas/Bloco2/Controllers/RelatorioCapaController.cs:270-271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HSolutions.GQ.Services/Principal/AreaService.cs:23-32</w:t>
            </w:r>
          </w:p>
        </w:tc>
      </w:tr>
      <w:tr>
        <w:trPr>
          <w:cantSplit/>
        </w:trPr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execucao/2026-10-12/resultado.md</w:t>
            </w:r>
            <w:r>
              <w:rPr>
                <w:sz w:val="18"/>
                <w:szCs w:val="20"/>
              </w:rPr>
              <w:t xml:space="preserve">, "Descobertas fora dos casos"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responsáveis do Relatório de CAPA mostra o Responsável da Estrutura funcional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lista usuários ativos da Divisão. Os dois podem coincidir nos dados de teste; confirmar com um usuário que seja responsável da Estrutura funcional mas tenha outra Divisão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HSolutions.GQ.UI/Areas/Bloco2/Controllers/RelatorioCapaController.cs:270-271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</w:p>
        </w:tc>
      </w:tr>
      <w:tr>
        <w:trPr>
          <w:cantSplit/>
        </w:trPr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RN-GQ-036 e RN-GQ-039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marcação de controle de mudança é feita na avaliação do relatório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só existe nesta tela (CAPA), e o servidor da CAPA não grava o valor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7"/>
        <w:gridCol w:w="2546"/>
        <w:gridCol w:w="2969"/>
        <w:gridCol w:w="2659"/>
      </w:tblGrid>
      <w:tr>
        <w:trPr>
          <w:tblHeader/>
          <w:cantSplit/>
        </w:trPr>
        <w:tc>
          <w:tcPr>
            <w:tcW w:w="1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e plano, filtro Meios de Detecção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identificador do campo seria no plural, como nas outras telas</w:t>
            </w:r>
          </w:p>
        </w:tc>
        <w:tc>
          <w:tcPr>
            <w:tcW w:w="2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identificador é no singular (</w:t>
            </w:r>
            <w:r>
              <w:rPr>
                <w:sz w:val="18"/>
                <w:szCs w:val="20"/>
              </w:rPr>
              <w:t xml:space="preserve">cboMeioDeteccao</w:t>
            </w:r>
            <w:r>
              <w:rPr>
                <w:sz w:val="18"/>
                <w:szCs w:val="20"/>
              </w:rPr>
              <w:t xml:space="preserve">). O filtro funciona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afeta esta página, que não cita o identificador. A correção cabe ao roteiro, fora desta atualização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RD/Nº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Desta página: o ano funciona (diferente das outras telas)</w:t>
            </w:r>
          </w:p>
        </w:tc>
        <w:tc>
          <w:tcPr>
            <w:tcW w:w="2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"036/26" acha (CT-GQ-N06-02, CT-GQ-F16)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Imprimir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página: gera o relatório; em caso de erro, mensagem "Não foi possível imprimir a solicitação de mudança"</w:t>
            </w:r>
          </w:p>
        </w:tc>
        <w:tc>
          <w:tcPr>
            <w:tcW w:w="2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do servidor, sem essa mensagem (DV-GQ-018)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 nesta página (Botões, Mensagens e Regras corrigidos). Em aberto: confirmar se a causa é do ambiente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controle de mudança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nesta tela e não tem efeito</w:t>
            </w:r>
          </w:p>
        </w:tc>
        <w:tc>
          <w:tcPr>
            <w:tcW w:w="2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existe aqui e nenhuma solicitação foi aberta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inválida no filtro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documentado</w:t>
            </w:r>
          </w:p>
        </w:tc>
        <w:tc>
          <w:tcPr>
            <w:tcW w:w="2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Ignorada sem mensagem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acrescentada a RN-GQ-D06-20 (DV-GQ-027)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59"/>
        <w:gridCol w:w="2563"/>
        <w:gridCol w:w="2632"/>
        <w:gridCol w:w="2377"/>
      </w:tblGrid>
      <w:tr>
        <w:trPr>
          <w:tblHeader/>
          <w:cantSplit/>
        </w:trPr>
        <w:tc>
          <w:tcPr>
            <w:tcW w:w="2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RN-GQ-D06-15; "O que grava na trilha de auditoria"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a mudança de situação e a ligação da nova CAPA ao desvio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mudança de situação; a ligação da CAPA não aparece (DV-GQ-036)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 nas Regras (RN-GQ-D06-15 e D06-22). O texto "O que grava na trilha de auditoria" ainda cita a ligação como inferência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testes, CT-GQ-N06-10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criticidade escolhida pode ser conferida no relatório impresso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da CAPA dá erro (DV-GQ-018) e a coluna do Acompanhamento sai em branco (DV-GQ-031)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sem tela que mostre o valor gravado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RN-GQ-D06-09; Botões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de controle de mudança pode ser marcada, sem efeito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desmarcada; sem efeito (CT-GQ-N05-08)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RN-GQ-040 (caixa a caixa)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sete caixas são obrigatórias, a confirmar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Confirmado, uma por uma (CT-GQ-N06-05)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CAPA: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CAPA: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