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Profissional: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incluir ou alterar, tenha à mão os documentos da pessoa (CPF, identidade, nome da mãe, endereço). Os cadastros de Grupo e de Função Profissional precisam estar prontos (telas Grupo de usuários e Funções profissionais).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Administração › Profissional. A tela mostra o quadro "Pesquisa" e a lista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um ou mais filtros: Nome (parte do nome), CPF, Grupo, Ativo (Todas, Sim ou Não) e Função Profissional. Clique em PESQUISAR. Sem filtro, a lista traz todos os profissionais.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 nome não pode começar com ponto (usuario_lst.aspx.cs:171). Sem resultado, o sistema escreve "A pesquisa não retornou nenhum resultado.".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 lista mostra ID, Nome, CPF e Ativo, com os ícones Editar, Consultar, Excluir e Log (VerLog), 10 por página. Os títulos das colunas ordenam.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IMPRIMIR e o ícone do Excel geram o relatório da pesquisa.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profissional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em Incluir (o sinal de mais).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</w:t>
      </w:r>
      <w:r>
        <w:rPr>
          <w:b/>
          <w:bCs/>
          <w:szCs w:val="20"/>
        </w:rPr>
        <w:t xml:space="preserve">Dados Pessoais</w:t>
      </w:r>
      <w:r>
        <w:rPr>
          <w:szCs w:val="20"/>
        </w:rPr>
        <w:t xml:space="preserve">: Nome, Data de Nascimento, Sexo, Nome da Mãe, UF e Naturalidade, CPF; e, se tiver, Identidade, Órgão Emissor, Data de Emissão, Identidade Profissional e Órgão da Classe, telefones, celulares e e-mail.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Em </w:t>
      </w:r>
      <w:r>
        <w:rPr>
          <w:b/>
          <w:bCs/>
          <w:szCs w:val="20"/>
        </w:rPr>
        <w:t xml:space="preserve">Endereço</w:t>
      </w:r>
      <w:r>
        <w:rPr>
          <w:szCs w:val="20"/>
        </w:rPr>
        <w:t xml:space="preserve">, digite o CEP e clique em PESQUISAR para preencher o endereço, ou escolha País, UF, Município e Bairro; informe Logradouro e Número (S/N se não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</w:t>
      </w:r>
      <w:r>
        <w:rPr>
          <w:b/>
          <w:bCs/>
          <w:szCs w:val="20"/>
        </w:rPr>
        <w:t xml:space="preserve">Setor</w:t>
      </w:r>
      <w:r>
        <w:rPr>
          <w:szCs w:val="20"/>
        </w:rPr>
        <w:t xml:space="preserve">, escolha o Setor, o Cargo, a Matrícula, a Especialização e 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Em </w:t>
      </w:r>
      <w:r>
        <w:rPr>
          <w:b/>
          <w:bCs/>
          <w:szCs w:val="20"/>
        </w:rPr>
        <w:t xml:space="preserve">Ocupações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Funções</w:t>
      </w:r>
      <w:r>
        <w:rPr>
          <w:szCs w:val="20"/>
        </w:rPr>
        <w:t xml:space="preserve">, digite pelo menos 2 letras, escolha na lista e clique no sinal de mais. As ocupações e funções só são gravadas ao clicar em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e, na pergunta "Confirma a inclusão do item?", em SIM. Os campos obrigatórios só são cobrados depois do SIM (CT-PRI-041).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Peça a criação da conta na tela Conta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consultar, inativar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Consultar:</w:t>
      </w:r>
      <w:r>
        <w:rPr>
          <w:szCs w:val="20"/>
        </w:rPr>
        <w:t xml:space="preserve"> o ícone da lupa abre o cadastro. Na versão atual os campos ficam editáveis para quem só tem consulta, mas o botão SALVAR não aparece (DV-PRI-023).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o ícone do lápis abre o cadastro. Altere e preencha "Digite sua Justificativa", que é obrigatória. SALVAR e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Inativar:</w:t>
      </w:r>
      <w:r>
        <w:rPr>
          <w:szCs w:val="20"/>
        </w:rPr>
        <w:t xml:space="preserve"> marque Ativo: NÃO e informe a "Justificativa Inativo". Um profissional inativo não entra no sistema e fica com a tela travada; para alterá-lo ou excluí-lo é preciso antes reativá-lo.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o X vermelho abre a tela de exclusão, com nome, data de nascimento, nome da mãe e a justificativa (até 500 caracteres no campo). Clique em EXCLUIR e SIM. Você não pode excluir o seu próprio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Log:</w:t>
      </w:r>
      <w:r>
        <w:rPr>
          <w:szCs w:val="20"/>
        </w:rPr>
        <w:t xml:space="preserve"> o ícone do Log mostra o histórico de alterações do profissional, 4 por página, do mais recente para o mais antigo.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histórico de um profissional excluído (o ícone some com o registro).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treinamentos nem qualificações além das ocupações e funções. Os treinamentos estão no módulo 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avisa que o profissional tem conta de acesso ao excluir (DV-PRI-006).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8"/>
        <w:gridCol w:w="1731"/>
        <w:gridCol w:w="1406"/>
        <w:gridCol w:w="1712"/>
        <w:gridCol w:w="3264"/>
      </w:tblGrid>
      <w:tr>
        <w:trPr>
          <w:tblHeader/>
          <w:cantSplit/>
        </w:trPr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(contém), em maiúsculas; não pode começar com ponto. O campo só aceita letras, números, espaço e acentos (no navegador)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usuario_lst.aspx:47-48; usuario_lst.aspx.cs:149-172; dalUsuario.cs:121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999.999.999-99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CPF digitado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usuario_lst.aspx:54-55; dalUsuario.cs:125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usuários ativos; "SELECIONE" = todos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usuario_lst.aspx.cs:55-63; dalUsuario.cs:132-135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usuario_lst.aspx:64-68; dalUsuario.cs:127-130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Profissional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 ativas; filtra quem tem a função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usuario_lst.aspx.cs:65-73; dalUsuario.cs:105-110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lista</w:t>
            </w:r>
          </w:p>
        </w:tc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Nome, CPF (formatado), Ativo; ordenáveis; 10 por página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usuario_lst.aspx:93-149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Pessoais (cadastro)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7"/>
        <w:gridCol w:w="1323"/>
        <w:gridCol w:w="1418"/>
        <w:gridCol w:w="1962"/>
        <w:gridCol w:w="3291"/>
      </w:tblGrid>
      <w:tr>
        <w:trPr>
          <w:tblHeader/>
          <w:cantSplit/>
        </w:trPr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270 no campo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usuário é obrigatório!". Gravado em maiúsculas e sem espaços repetidos. A coluna do banco tem 255 caracteres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usuario_ed.aspx:117; usuario_ed.aspx.cs:1217; SIS_USUARIO.sql:11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Nascimento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 01/01/1900 até hoje; "A data de nascimento do usuário é obrigatória!" ou "é inválida!"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usuario_ed.aspx:123-132; usuario_ed.aspx.cs:58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Sexo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sexo do usuário é obrigatório!"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usuario_ed.aspx:142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Travado; preenchido pelo sistema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usuario_ed.aspx:150; usuario_ed.aspx.cs:330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Mãe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da mãe do usuário é obrigatório!". Gravado em maiúsculas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usuario_ed.aspx:163; usuario_ed.aspx.cs:1220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Pai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em maiúsculas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usuario_ed.aspx:170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UF Naturalidade e Naturalidade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encadeadas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UF da naturalidade do usuário é obrigatório!" e "A naturalidade do usuário é obrigatório!"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usuario_ed.aspx:181-191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CPF é obrigatório!". Dígitos conferidos; sequências repetidas recusadas ("O CPF informado é inválido!"); único entre os não excluídos ("O CPF informando já foi cadastrado: [nome]!")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usuario_ed.aspx:203; usuario_ed.aspx.cs:1980-2009; dalUsuario.cs:169-171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Identidade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números, até 15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 dentro do filtro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usuario_ed.aspx:208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Órgão Emissor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obrigatoriedade está comentada no código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usuario_ed.aspx:219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Emissão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informada: depois do nascimento e até hoje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usuario_ed.aspx:232; usuario_ed.aspx.cs:61-65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Identidade Profissional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Números, até 15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preenchida, o Órgão da Classe passa a ser obrigatório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usuario_ed.aspx:241; usuario_ed.aspx.cs:67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Orgão da Classe (sigla e nome)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ligadas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Condicional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órgão da classe da identidade profissional é obrigatório!"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usuario_ed.aspx:256-260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Telefone 1 e 2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DDI (4), DDD (3), número (9)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houver número, o DDI é apagado ao gravar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usuario_ed.aspx:269-301; usuario_ed.aspx.cs:1144-1162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Celular 1 e 2 e Operadora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DDI, DDD, número e 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Operadora só habilita com DDD e número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usuario_ed.aspx:313-357; usuario_ed.aspx.cs:1730-1783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E-mail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conferido ("O e-mail do usuário é inválido!"); gravado em minúsculas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usuario_ed.aspx:366-367; usuario_ed.aspx.cs:1258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marcar Não, a Justificativa Inativo passa a ser obrigatória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usuario_ed.aspx:372; usuario_ed.aspx.cs:1546-1565</w:t>
            </w:r>
          </w:p>
        </w:tc>
      </w:tr>
      <w:tr>
        <w:trPr>
          <w:cantSplit/>
        </w:trPr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Inativo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Condicional (servidor)</w:t>
            </w:r>
          </w:p>
        </w:tc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obrigatório para desativar o usuário!"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usuario_ed.aspx:383-386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Endereço (cadastro)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3"/>
        <w:gridCol w:w="1313"/>
        <w:gridCol w:w="1416"/>
        <w:gridCol w:w="1724"/>
        <w:gridCol w:w="3235"/>
      </w:tblGrid>
      <w:tr>
        <w:trPr>
          <w:tblHeader/>
          <w:cantSplit/>
        </w:trPr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e PESQUISAR/LIMPAR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99.999-999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Brasil (servidor)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CEP do usuário é obrigatório!" / "...é inválido!". PESQUISAR traz logradouro, UF, município e bairro; sem resposta: "CEP não encontrado na base de dados, refaça a busca ou digite o endereço! "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usuario_ed.aspx:410-428; usuario_ed.aspx.cs:1434-1498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Logradouro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logradouro do usuário é obrigatório!"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usuario_ed.aspx:437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é obrigatório! Informe o número ou digite S/N"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usuario_ed.aspx:450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Complemento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 no campo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do banco tem 60 caracteres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usuario_ed.aspx:457; SIS_USUARIO.sql:27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País, UF, Município e Bairro</w:t>
            </w:r>
          </w:p>
        </w:tc>
        <w:tc>
          <w:tcPr>
            <w:tcW w:w="1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encadeadas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em Brasil, RJ, Rio de Janeiro. Fora do Brasil, passam a valer Código Postal e Cidade</w:t>
            </w:r>
          </w:p>
        </w:tc>
        <w:tc>
          <w:tcPr>
            <w:tcW w:w="3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usuario_ed.aspx:465-513; usuario_ed.aspx.cs:96-106 e 1598-1638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Setor, grupo, ocupações e funções (cadastro)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1121"/>
        <w:gridCol w:w="1423"/>
        <w:gridCol w:w="2263"/>
        <w:gridCol w:w="3083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locais (Estrutura funcional). A "Subdivisão/Seção" existe no código e está escondida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usuario_ed.aspx:535-541; usuario_ed.aspx.cs:143-173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usuario_ed.aspx:546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Matrícula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números, até 12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espaços, em maiúsculas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usuario_ed.aspx:550; usuario_ed.aspx.cs:1207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Especialização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na coluna FUNCAO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usuario_ed.aspx:557; usuario_ed.aspx.cs:1263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com o módulo Estoque ativo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Grupo é obrigatório!"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usuario_ed.aspx:577; usuario_ed.aspx.cs:960-971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Ocupações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(2 letras) e grade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CBO e descrição; sem repetir ("Ocupação já cadastrada"); só vale ao salvar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usuario_ed.aspx:597-665; usuario_ed.aspx.cs:834-891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(2 letras) e grade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profissional cadastrada; sem repetir ("Função já cadastrada!")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usuario_ed.aspx:667-731; usuario_ed.aspx.cs:893-956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sua Justificativa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usuario_ed.aspx:742-745; usuario_ed.aspx.cs:319-320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Exclusão: Justificativa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500 no campo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da exclusão do usuário é obrigatória!". A coluna do banco tem 255 caracteres</w:t>
            </w:r>
          </w:p>
        </w:tc>
        <w:tc>
          <w:tcPr>
            <w:tcW w:w="3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usuario_ed.aspx:61; SIS_USUARIO.sql:58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4"/>
        <w:gridCol w:w="1742"/>
        <w:gridCol w:w="1885"/>
        <w:gridCol w:w="1295"/>
        <w:gridCol w:w="3395"/>
      </w:tblGrid>
      <w:tr>
        <w:trPr>
          <w:tblHeader/>
          <w:cantSplit/>
        </w:trPr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situação do registro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profissionais pelos filtros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usuario_lst.aspx.cs:142-181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usuario_lst.aspx.cs:355-364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impressão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/ baixa o arquivo. O Excel não leva os filtros de Grupo e de Função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usuario_lst.aspx.cs:189-242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cadastro em branco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o registro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usuario_lst.aspx.cs:183-187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alterar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cadastro para alterar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usuario_lst.aspx.cs:267-270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(lupa)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consulta e não tem a função de alterar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cadastro para ver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usuario_lst.aspx.cs:272-275; ClassePaiLst.cs:194-203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excluir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exclusão. O próprio cadastro do usuário logado é recusado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à lixeira ao confirmar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usuario_lst.aspx.cs:251-266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(VerLog)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 o log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histórico de alterações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usuario_lst.aspx.cs:276-287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cadastro, para quem pode alterar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 e grava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 o registro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usuario_ed.aspx.cs:958-988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 e envia à lixeira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usuario_ed.aspx.cs:1367-1400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 do CEP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endereço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ou limpa o endereço pelo CEP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usuario_ed.aspx.cs:1434-1530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Sinal de mais de Ocupação e de Função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pode alterar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Acrescenta o item na grade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grava ao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usuario_ed.aspx.cs:834-956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vermelho da grade de Ocupação e de Função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pode alterar e com o profissional ativo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retira o item da grade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grava ao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usuario_ed.aspx.cs:697-727 e 729-815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cadastro e na exclusão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sem gravar e volta à lista com os filtros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usuario_ed.aspx.cs:1328-1365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0"/>
        <w:gridCol w:w="2980"/>
        <w:gridCol w:w="3731"/>
      </w:tblGrid>
      <w:tr>
        <w:trPr>
          <w:tblHeader/>
          <w:cantSplit/>
        </w:trPr>
        <w:tc>
          <w:tcPr>
            <w:tcW w:w="2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resultado. Vista em teste: CT-PRI-048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usuario_lst.aspx.cs:117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permitido iniciar a pesquisa por Nome utilizando '.'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começando com ponto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usuario_lst.aspx.cs:171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para realizar esta exclusão!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Tentativa de excluir o próprio cadastro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usuario_lst.aspx.cs:257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EXCLUIR. Vistas em teste: CT-PRI-040, 044 e 047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usuario_ed.aspx.cs:1843-1851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gravar. Vistas em teste: CT-PRI-040, 044 e 047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usuario_ed.aspx.cs:1302, 1321 e 1396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usuário é obrigatório!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em branco, um por vez (nome, sexo, nome da mãe, UF, naturalidade, CPF, CEP, logradouro, número, país, UF, município, bairro, grupo; data de nascimento). Vistas em teste: CT-PRI-041 (os 12 obrigatórios, com "A UF ... é obrigatório" com erro de concordância)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usuario_ed.aspx:111-580 (validadores)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informado é inválido! / O CPF informando já foi cadastrado: [nome]!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CPF com dígitos errados ou repetido (a segunda tem "informando" em vez de "informado"). Não vistas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usuario_ed.aspx.cs:1983 e 2000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e-mail do usuário é inválido!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E-mail fora do formato. Não vista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usuario_ed.aspx:366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nascimento do usuário é obrigatória! / é inválida!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branco, antes de 1900 ou futura. Não vistas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usuario_ed.aspx:125-129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emissão da identidade é inválida! / não pode ser superior a data atual!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emissão fora do intervalo. Não vistas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usuario_ed.aspx:226-229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órgão da classe da identidade profissional é obrigatório!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Identidade profissional preenchida sem o órgão. Não vista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usuario_ed.aspx:253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obrigatório para desativar o usuário!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= NÃO sem justificativa. Vista em teste: CT-PRI-045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usuario_ed.aspx:383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justificativa. Vista em teste: CT-PRI-044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usuario_ed.aspx:742-745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exclusão do usuário é obrigatória!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sem justificativa. Vista em teste: CT-PRI-049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usuario_ed.aspx:61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Ocupação já cadastrada / Função já cadastrada! / A ocupação informada não foi encontrada! / A Função informada não foi encontrada!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repetidos ou que não saíram da busca. Não vistas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mensagens.js:14-16 e 80-82; usuario_ed.aspx.cs:943 e 954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nenhuma ocupação cadastrada para este usuário. / Não existe nenhuma função cadastrada para este usuário.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Grades vazias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usuario_ed.aspx.cs:562 e 594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não encontrado na base de dados, refaça a busca ou digite o endereço!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sem resposta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usuario_ed.aspx.cs:1493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efetuar a inclusão / a alteração / a exclusão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falhou no banco (a inclusão pode não mostrar este aviso: ver Falhas). Não vistas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mensagens.js:5-13; usuario_ed.aspx.cs:1289, 1313 e 1388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efetuar a exclusão,pois existem associações para este usuário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foi recusada por dependência. Não vista (o profissional com conta foi excluído sem aviso: DV-PRI-006)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mensagens.js:20-22; usuario_ed.aspx.cs:1382-1385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contém histórico no sistema e não poderá ser excluído (REFERENCE)!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interno da recusa de exclusão; a tela troca por outra frase. Não vista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dalUsuario.cs:1252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profissional está vazio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usuario_lst.aspx:168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Profissional: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Profissional: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