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Funções profissionais: Manual do usuário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MANUAL DO USUÁRIO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Antes de começar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Seu usuário precisa de permissão para a tela Funções profissionais. Tenha a lista dos papéis da fábrica e a decisão de quem precisa de cada um, definida com a Garantia da Qualidade.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 de lista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1. No menu, abra </w:t>
      </w:r>
      <w:r>
        <w:rPr>
          <w:b/>
          <w:bCs/>
          <w:szCs w:val="20"/>
        </w:rPr>
        <w:t xml:space="preserve">Funções profissionais</w:t>
      </w:r>
      <w:r>
        <w:rPr>
          <w:szCs w:val="20"/>
        </w:rPr>
        <w:t xml:space="preserve">. A tela mostra o quadro "Pesquisa" e nenhuma linha. Clique em Pesquisar (funcao_profissional_lst.aspx.cs:36-41).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2. Filtros: Código (até 4 dígitos), Descrição (parte do nome, até 255 caracteres) e Ativo (Todas, Sim, Não) (funcao_profissional_lst.aspx:43-56).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3. A lista mostra Código, Descrição e Ativo, com os ícones Editar, Excluir e Log, oito linhas por página (funcao_profissional_lst.aspx:77-118).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4. Sem resultado: "A pesquisa não retornou nenhum resultado." (funcao_profissional_lst.aspx.cs:152).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Criar uma função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5. Clique em </w:t>
      </w:r>
      <w:r>
        <w:rPr>
          <w:b/>
          <w:bCs/>
          <w:szCs w:val="20"/>
        </w:rPr>
        <w:t xml:space="preserve">Incluir</w:t>
      </w:r>
      <w:r>
        <w:rPr>
          <w:szCs w:val="20"/>
        </w:rPr>
        <w:t xml:space="preserve">. O código é gerado pelo sistema. Informe a </w:t>
      </w:r>
      <w:r>
        <w:rPr>
          <w:b/>
          <w:bCs/>
          <w:szCs w:val="20"/>
        </w:rPr>
        <w:t xml:space="preserve">Descrição</w:t>
      </w:r>
      <w:r>
        <w:rPr>
          <w:szCs w:val="20"/>
        </w:rPr>
        <w:t xml:space="preserve"> (obrigatória, até 255; o sistema grava em maiúsculas), deixe </w:t>
      </w:r>
      <w:r>
        <w:rPr>
          <w:b/>
          <w:bCs/>
          <w:szCs w:val="20"/>
        </w:rPr>
        <w:t xml:space="preserve">Ativo: Sim</w:t>
      </w:r>
      <w:r>
        <w:rPr>
          <w:szCs w:val="20"/>
        </w:rPr>
        <w:t xml:space="preserve"> e preencha a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 (obrigatória também na inclusão).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6. Clique em SALVAR REGISTRO e confirme ("Confirma a inclusão do item?"). Aparece "Inclusão realizada com sucesso!".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Atenção:</w:t>
      </w:r>
      <w:r>
        <w:rPr>
          <w:szCs w:val="20"/>
        </w:rPr>
        <w:t xml:space="preserve"> o sistema não confere se já existe outra função com a mesma descrição (bllFuncaoProfissional.cs:19-24, conferência desligada no código).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Alterar uma função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7. Na lista, clique em Editar. Altere a descrição ou a situação e informe a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. Salve e confirme.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8. </w:t>
      </w:r>
      <w:r>
        <w:rPr>
          <w:b/>
          <w:bCs/>
          <w:szCs w:val="20"/>
        </w:rPr>
        <w:t xml:space="preserve">Cuidado com o nome.</w:t>
      </w:r>
      <w:r>
        <w:rPr>
          <w:szCs w:val="20"/>
        </w:rPr>
        <w:t xml:space="preserve"> Algumas regras do sistema reconhecem uma função pelo nome (por exemplo, "AUDITOR"): trocar o nome pode tirar as pessoas dessa função de listas em outros módulos (dalAtividade.cs:104-113).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Uma função inativa abre travada; só a situação e a justificativa podem ser mudadas, para reativá-la (funcao_profissional_ed.aspx.cs:56-64).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Excluir uma função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9. Na lista, clique no X. A tela mostra o código e a descrição e pede a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; clique em EXCLUIR REGISTRO e confirme ("Confirma a exclusão do item?").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10. Se alguma pessoa ou configuração usa a função, a exclusão é recusada: "Exclusão inválida, existem referências com outras tabelas." (bllFuncaoProfissional.cs:128-132).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Consultar o histórico e imprimir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11. O ícone de Log mostra Alteração, Valor Antigo, Valor Novo, Data, Hora, Usuário e a Justificativa (funcao_profissional_lst.aspx:205-236).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Passo 12. Depois de pesquisar, Imprimir e Excel abrem o "RELATÓRIO DE FUNÇÕES DE PROFISSIONAIS" (funcao_profissional_rel.aspx.cs:28).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não faz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mostra quantas pessoas têm cada função.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impede inativar uma função em uso.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descreve as responsabilidades da função (só o nome).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CAMPOS DA TELA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das fontes na seção Resumo da tela. "Sim (servidor)" quando o servidor também recusa; "Só na tela" quando só o navegador confere.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82"/>
        <w:gridCol w:w="1043"/>
        <w:gridCol w:w="1440"/>
        <w:gridCol w:w="1931"/>
        <w:gridCol w:w="3535"/>
      </w:tblGrid>
      <w:tr>
        <w:trPr>
          <w:tblHeader/>
          <w:cantSplit/>
        </w:trPr>
        <w:tc>
          <w:tcPr>
            <w:tcW w:w="16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Campo na tela</w:t>
            </w:r>
          </w:p>
        </w:tc>
        <w:tc>
          <w:tcPr>
            <w:tcW w:w="10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Tipo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Obrigatório</w:t>
            </w:r>
          </w:p>
        </w:tc>
        <w:tc>
          <w:tcPr>
            <w:tcW w:w="19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Regra, limite ou valores possíveis</w:t>
            </w:r>
          </w:p>
        </w:tc>
        <w:tc>
          <w:tcPr>
            <w:tcW w:w="35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Código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4</w:t>
            </w:r>
          </w:p>
        </w:tc>
        <w:tc>
          <w:tcPr>
            <w:tcW w:w="1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exato (a consulta cola o texto digitado)</w:t>
            </w:r>
          </w:p>
        </w:tc>
        <w:tc>
          <w:tcPr>
            <w:tcW w:w="3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funcao_profissional_lst.aspx:43-44; dalFuncaoProfissional.cs:215-218</w:t>
            </w:r>
          </w:p>
        </w:tc>
      </w:tr>
      <w:tr>
        <w:trPr>
          <w:cantSplit/>
        </w:trPr>
        <w:tc>
          <w:tcPr>
            <w:tcW w:w="1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Descrição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255</w:t>
            </w:r>
          </w:p>
        </w:tc>
        <w:tc>
          <w:tcPr>
            <w:tcW w:w="1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 dentro da descrição</w:t>
            </w:r>
          </w:p>
        </w:tc>
        <w:tc>
          <w:tcPr>
            <w:tcW w:w="3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funcao_profissional_lst.aspx:48-49; dalFuncaoProfissional.cs:220-223</w:t>
            </w:r>
          </w:p>
        </w:tc>
      </w:tr>
      <w:tr>
        <w:trPr>
          <w:cantSplit/>
        </w:trPr>
        <w:tc>
          <w:tcPr>
            <w:tcW w:w="1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Lista: Ativo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1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Todas, Sim, Não</w:t>
            </w:r>
          </w:p>
        </w:tc>
        <w:tc>
          <w:tcPr>
            <w:tcW w:w="3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funcao_profissional_lst.aspx:52-56; dalFuncaoProfissional.cs:225-228</w:t>
            </w:r>
          </w:p>
        </w:tc>
      </w:tr>
      <w:tr>
        <w:trPr>
          <w:cantSplit/>
        </w:trPr>
        <w:tc>
          <w:tcPr>
            <w:tcW w:w="1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(formulário)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Número gerado pelo sistema</w:t>
            </w:r>
          </w:p>
        </w:tc>
        <w:tc>
          <w:tcPr>
            <w:tcW w:w="3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funcao_profissional_ed.aspx:43; funcao_profissional_ed.aspx.cs:40 e 50</w:t>
            </w:r>
          </w:p>
        </w:tc>
      </w:tr>
      <w:tr>
        <w:trPr>
          <w:cantSplit/>
        </w:trPr>
        <w:tc>
          <w:tcPr>
            <w:tcW w:w="1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do cadastro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travado</w:t>
            </w:r>
          </w:p>
        </w:tc>
        <w:tc>
          <w:tcPr>
            <w:tcW w:w="1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e hora da criação</w:t>
            </w:r>
          </w:p>
        </w:tc>
        <w:tc>
          <w:tcPr>
            <w:tcW w:w="3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funcao_profissional_ed.aspx:47; funcao_profissional_ed.aspx.cs:53</w:t>
            </w:r>
          </w:p>
        </w:tc>
      </w:tr>
      <w:tr>
        <w:trPr>
          <w:cantSplit/>
        </w:trPr>
        <w:tc>
          <w:tcPr>
            <w:tcW w:w="1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até 255</w:t>
            </w:r>
          </w:p>
        </w:tc>
        <w:tc>
          <w:tcPr>
            <w:tcW w:w="1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Descrição é obrigatória!"; gravada em maiúsculas e sem espaços repetidos</w:t>
            </w:r>
          </w:p>
        </w:tc>
        <w:tc>
          <w:tcPr>
            <w:tcW w:w="3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funcao_profissional_ed.aspx:54-55; funcao_profissional_ed.aspx.cs:139</w:t>
            </w:r>
          </w:p>
        </w:tc>
      </w:tr>
      <w:tr>
        <w:trPr>
          <w:cantSplit/>
        </w:trPr>
        <w:tc>
          <w:tcPr>
            <w:tcW w:w="1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Ativo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ou Não</w:t>
            </w:r>
          </w:p>
        </w:tc>
        <w:tc>
          <w:tcPr>
            <w:tcW w:w="1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Situação é obrigatória!"; na inclusão vem Sim</w:t>
            </w:r>
          </w:p>
        </w:tc>
        <w:tc>
          <w:tcPr>
            <w:tcW w:w="3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funcao_profissional_ed.aspx:61-65</w:t>
            </w:r>
          </w:p>
        </w:tc>
      </w:tr>
      <w:tr>
        <w:trPr>
          <w:cantSplit/>
        </w:trPr>
        <w:tc>
          <w:tcPr>
            <w:tcW w:w="1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Justificativa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de várias linhas, 255</w:t>
            </w:r>
          </w:p>
        </w:tc>
        <w:tc>
          <w:tcPr>
            <w:tcW w:w="1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Sim, inclusive na inclusão</w:t>
            </w:r>
          </w:p>
        </w:tc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Justificativa é obrigatória!"; cortada em 255 e com o apóstrofo duplicado antes de gravar</w:t>
            </w:r>
          </w:p>
        </w:tc>
        <w:tc>
          <w:tcPr>
            <w:tcW w:w="3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funcao_profissional_ed.aspx:70-75; funcao_profissional_ed.aspx.cs:134-135</w:t>
            </w:r>
          </w:p>
        </w:tc>
      </w:tr>
      <w:tr>
        <w:trPr>
          <w:cantSplit/>
        </w:trPr>
        <w:tc>
          <w:tcPr>
            <w:tcW w:w="16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Exclusão: Justificativa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</w:t>
            </w:r>
          </w:p>
        </w:tc>
        <w:tc>
          <w:tcPr>
            <w:tcW w:w="14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9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Obrigatória</w:t>
            </w:r>
          </w:p>
        </w:tc>
        <w:tc>
          <w:tcPr>
            <w:tcW w:w="35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funcao_profissional_lst.aspx:151; funcao_profissional_lst.aspx.cs:261-265 e 284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BOTÕES E AÇÕES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58"/>
        <w:gridCol w:w="1714"/>
        <w:gridCol w:w="1768"/>
        <w:gridCol w:w="1008"/>
        <w:gridCol w:w="3783"/>
      </w:tblGrid>
      <w:tr>
        <w:trPr>
          <w:tblHeader/>
          <w:cantSplit/>
        </w:trPr>
        <w:tc>
          <w:tcPr>
            <w:tcW w:w="13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Botão ou ação</w:t>
            </w:r>
          </w:p>
        </w:tc>
        <w:tc>
          <w:tcPr>
            <w:tcW w:w="17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17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</w:t>
            </w:r>
          </w:p>
        </w:tc>
        <w:tc>
          <w:tcPr>
            <w:tcW w:w="10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onde leva</w:t>
            </w:r>
          </w:p>
        </w:tc>
        <w:tc>
          <w:tcPr>
            <w:tcW w:w="37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</w:t>
            </w: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as funções conforme os filtros</w:t>
            </w:r>
          </w:p>
        </w:tc>
        <w:tc>
          <w:tcPr>
            <w:tcW w:w="1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funcao_profissional_lst.aspx.cs:36-41</w:t>
            </w:r>
          </w:p>
        </w:tc>
      </w:tr>
      <w:tr>
        <w:trPr>
          <w:cantSplit/>
        </w:trPr>
        <w:tc>
          <w:tcPr>
            <w:tcW w:w="1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</w:t>
            </w: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Sempre, na lista</w:t>
            </w:r>
          </w:p>
        </w:tc>
        <w:tc>
          <w:tcPr>
            <w:tcW w:w="1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Esvazia filtros e lista</w:t>
            </w:r>
          </w:p>
        </w:tc>
        <w:tc>
          <w:tcPr>
            <w:tcW w:w="1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funcao_profissional_lst.aspx.cs:43-62</w:t>
            </w:r>
          </w:p>
        </w:tc>
      </w:tr>
      <w:tr>
        <w:trPr>
          <w:cantSplit/>
        </w:trPr>
        <w:tc>
          <w:tcPr>
            <w:tcW w:w="1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(ícone +)</w:t>
            </w: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Conforme a permissão de incluir</w:t>
            </w:r>
          </w:p>
        </w:tc>
        <w:tc>
          <w:tcPr>
            <w:tcW w:w="1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 em branco</w:t>
            </w:r>
          </w:p>
        </w:tc>
        <w:tc>
          <w:tcPr>
            <w:tcW w:w="1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funcao_profissional_lst.aspx.cs:48-51</w:t>
            </w:r>
          </w:p>
        </w:tc>
      </w:tr>
      <w:tr>
        <w:trPr>
          <w:cantSplit/>
        </w:trPr>
        <w:tc>
          <w:tcPr>
            <w:tcW w:w="1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</w:t>
            </w: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pesquisar com resultado, </w:t>
            </w:r>
            <w:r>
              <w:rPr>
                <w:sz w:val="18"/>
                <w:b/>
                <w:bCs/>
                <w:szCs w:val="20"/>
              </w:rPr>
              <w:t xml:space="preserve">sem conferir a permissão de imprimir</w:t>
            </w:r>
          </w:p>
        </w:tc>
        <w:tc>
          <w:tcPr>
            <w:tcW w:w="1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relatório</w:t>
            </w:r>
          </w:p>
        </w:tc>
        <w:tc>
          <w:tcPr>
            <w:tcW w:w="1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funcao_profissional_lst.aspx.cs:64-102 e 130-131</w:t>
            </w:r>
          </w:p>
        </w:tc>
      </w:tr>
      <w:tr>
        <w:trPr>
          <w:cantSplit/>
        </w:trPr>
        <w:tc>
          <w:tcPr>
            <w:tcW w:w="1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(lápis)</w:t>
            </w: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conforme a permissão de alterar</w:t>
            </w:r>
          </w:p>
        </w:tc>
        <w:tc>
          <w:tcPr>
            <w:tcW w:w="1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formulário</w:t>
            </w:r>
          </w:p>
        </w:tc>
        <w:tc>
          <w:tcPr>
            <w:tcW w:w="1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funcao_profissional_lst.aspx.cs:178-180</w:t>
            </w:r>
          </w:p>
        </w:tc>
      </w:tr>
      <w:tr>
        <w:trPr>
          <w:cantSplit/>
        </w:trPr>
        <w:tc>
          <w:tcPr>
            <w:tcW w:w="1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(X)</w:t>
            </w: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conforme a permissão de excluir</w:t>
            </w:r>
          </w:p>
        </w:tc>
        <w:tc>
          <w:tcPr>
            <w:tcW w:w="1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quadro de exclusão</w:t>
            </w:r>
          </w:p>
        </w:tc>
        <w:tc>
          <w:tcPr>
            <w:tcW w:w="1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funcao_profissional_lst.aspx.cs:113 e 165-177</w:t>
            </w:r>
          </w:p>
        </w:tc>
      </w:tr>
      <w:tr>
        <w:trPr>
          <w:cantSplit/>
        </w:trPr>
        <w:tc>
          <w:tcPr>
            <w:tcW w:w="1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Log (ícone)</w:t>
            </w: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toda linha, conforme a permissão de histórico</w:t>
            </w:r>
          </w:p>
        </w:tc>
        <w:tc>
          <w:tcPr>
            <w:tcW w:w="1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o histórico</w:t>
            </w:r>
          </w:p>
        </w:tc>
        <w:tc>
          <w:tcPr>
            <w:tcW w:w="1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muda</w:t>
            </w:r>
          </w:p>
        </w:tc>
        <w:tc>
          <w:tcPr>
            <w:tcW w:w="3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funcao_profissional_lst.aspx.cs:181-194</w:t>
            </w:r>
          </w:p>
        </w:tc>
      </w:tr>
      <w:tr>
        <w:trPr>
          <w:cantSplit/>
        </w:trPr>
        <w:tc>
          <w:tcPr>
            <w:tcW w:w="1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REGISTRO</w:t>
            </w: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quadro de exclusão</w:t>
            </w:r>
          </w:p>
        </w:tc>
        <w:tc>
          <w:tcPr>
            <w:tcW w:w="1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exclui</w:t>
            </w:r>
          </w:p>
        </w:tc>
        <w:tc>
          <w:tcPr>
            <w:tcW w:w="1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</w:t>
            </w:r>
          </w:p>
        </w:tc>
        <w:tc>
          <w:tcPr>
            <w:tcW w:w="3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funcao_profissional_lst.aspx.cs:261-330</w:t>
            </w:r>
          </w:p>
        </w:tc>
      </w:tr>
      <w:tr>
        <w:trPr>
          <w:cantSplit/>
        </w:trPr>
        <w:tc>
          <w:tcPr>
            <w:tcW w:w="1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REGISTRO</w:t>
            </w: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</w:t>
            </w:r>
          </w:p>
        </w:tc>
        <w:tc>
          <w:tcPr>
            <w:tcW w:w="1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Pede confirmação e grava</w:t>
            </w:r>
          </w:p>
        </w:tc>
        <w:tc>
          <w:tcPr>
            <w:tcW w:w="1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Lista, depois do OK</w:t>
            </w:r>
          </w:p>
        </w:tc>
        <w:tc>
          <w:tcPr>
            <w:tcW w:w="3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funcao_profissional_ed.aspx.cs:96-115 e 117-215</w:t>
            </w:r>
          </w:p>
        </w:tc>
      </w:tr>
      <w:tr>
        <w:trPr>
          <w:cantSplit/>
        </w:trPr>
        <w:tc>
          <w:tcPr>
            <w:tcW w:w="1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VOLTAR</w:t>
            </w: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Sempre</w:t>
            </w:r>
          </w:p>
        </w:tc>
        <w:tc>
          <w:tcPr>
            <w:tcW w:w="17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Volta à lista (no formulário) ou ao menu de tabelas de apoio (na lista)</w:t>
            </w:r>
          </w:p>
        </w:tc>
        <w:tc>
          <w:tcPr>
            <w:tcW w:w="10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ou menu</w:t>
            </w:r>
          </w:p>
        </w:tc>
        <w:tc>
          <w:tcPr>
            <w:tcW w:w="37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funcao_profissional_ed.aspx.cs:91-94; funcao_profissional_lst.aspx.cs:331-335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MENSAGENS DO SISTEMA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Nenhuma desta tela foi vista em teste.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141"/>
        <w:gridCol w:w="2191"/>
        <w:gridCol w:w="4299"/>
      </w:tblGrid>
      <w:tr>
        <w:trPr>
          <w:tblHeader/>
          <w:cantSplit/>
        </w:trPr>
        <w:tc>
          <w:tcPr>
            <w:tcW w:w="31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Mensagem (texto exato do código)</w:t>
            </w:r>
          </w:p>
        </w:tc>
        <w:tc>
          <w:tcPr>
            <w:tcW w:w="21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Quando aparece</w:t>
            </w:r>
          </w:p>
        </w:tc>
        <w:tc>
          <w:tcPr>
            <w:tcW w:w="42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não retornou nenhum resultado.</w:t>
            </w:r>
          </w:p>
        </w:tc>
        <w:tc>
          <w:tcPr>
            <w:tcW w:w="2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sem resultado</w:t>
            </w:r>
          </w:p>
        </w:tc>
        <w:tc>
          <w:tcPr>
            <w:tcW w:w="4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funcao_profissional_lst.aspx.cs:152</w:t>
            </w:r>
          </w:p>
        </w:tc>
      </w:tr>
      <w:tr>
        <w:trPr>
          <w:cantSplit/>
        </w:trPr>
        <w:tc>
          <w:tcPr>
            <w:tcW w:w="3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obrigatória! / A Situação é obrigatória! / A Justificativa é obrigatória!</w:t>
            </w:r>
          </w:p>
        </w:tc>
        <w:tc>
          <w:tcPr>
            <w:tcW w:w="2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 em branco</w:t>
            </w:r>
          </w:p>
        </w:tc>
        <w:tc>
          <w:tcPr>
            <w:tcW w:w="4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funcao_profissional_ed.aspx:55, 65 e 74</w:t>
            </w:r>
          </w:p>
        </w:tc>
      </w:tr>
      <w:tr>
        <w:trPr>
          <w:cantSplit/>
        </w:trPr>
        <w:tc>
          <w:tcPr>
            <w:tcW w:w="3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 a inclusão do item? / Confirma a alteração do item? / Confirma a exclusão do item?</w:t>
            </w:r>
          </w:p>
        </w:tc>
        <w:tc>
          <w:tcPr>
            <w:tcW w:w="2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clicar SALVAR REGISTRO ou EXCLUIR REGISTRO</w:t>
            </w:r>
          </w:p>
        </w:tc>
        <w:tc>
          <w:tcPr>
            <w:tcW w:w="4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funcao_profissional_ed.aspx.cs:260 e 264; funcao_profissional_lst.aspx.cs:403</w:t>
            </w:r>
          </w:p>
        </w:tc>
      </w:tr>
      <w:tr>
        <w:trPr>
          <w:cantSplit/>
        </w:trPr>
        <w:tc>
          <w:tcPr>
            <w:tcW w:w="3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Inclusão realizada com sucesso! / Alteração realizada com sucesso!</w:t>
            </w:r>
          </w:p>
        </w:tc>
        <w:tc>
          <w:tcPr>
            <w:tcW w:w="2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gravar</w:t>
            </w:r>
          </w:p>
        </w:tc>
        <w:tc>
          <w:tcPr>
            <w:tcW w:w="4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funcao_profissional_ed.aspx.cs:156 e 177</w:t>
            </w:r>
          </w:p>
        </w:tc>
      </w:tr>
      <w:tr>
        <w:trPr>
          <w:cantSplit/>
        </w:trPr>
        <w:tc>
          <w:tcPr>
            <w:tcW w:w="3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realizada com sucesso!</w:t>
            </w:r>
          </w:p>
        </w:tc>
        <w:tc>
          <w:tcPr>
            <w:tcW w:w="2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excluir</w:t>
            </w:r>
          </w:p>
        </w:tc>
        <w:tc>
          <w:tcPr>
            <w:tcW w:w="4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funcao_profissional_lst.aspx.cs:305</w:t>
            </w:r>
          </w:p>
        </w:tc>
      </w:tr>
      <w:tr>
        <w:trPr>
          <w:cantSplit/>
        </w:trPr>
        <w:tc>
          <w:tcPr>
            <w:tcW w:w="3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Exclusão inválida, existem referências com outras tabelas.</w:t>
            </w:r>
          </w:p>
        </w:tc>
        <w:tc>
          <w:tcPr>
            <w:tcW w:w="2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Função em uso</w:t>
            </w:r>
          </w:p>
        </w:tc>
        <w:tc>
          <w:tcPr>
            <w:tcW w:w="4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bllFuncaoProfissional.cs:130</w:t>
            </w:r>
          </w:p>
        </w:tc>
      </w:tr>
      <w:tr>
        <w:trPr>
          <w:cantSplit/>
        </w:trPr>
        <w:tc>
          <w:tcPr>
            <w:tcW w:w="3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Esse código já está cadastrado.</w:t>
            </w:r>
          </w:p>
        </w:tc>
        <w:tc>
          <w:tcPr>
            <w:tcW w:w="2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Verificação de código na alteração; nunca dispara (compara o registro com ele mesmo)</w:t>
            </w:r>
          </w:p>
        </w:tc>
        <w:tc>
          <w:tcPr>
            <w:tcW w:w="4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bllFuncaoProfissional.cs:54; dalFuncaoProfissional.cs:326-361</w:t>
            </w:r>
          </w:p>
        </w:tc>
      </w:tr>
      <w:tr>
        <w:trPr>
          <w:cantSplit/>
        </w:trPr>
        <w:tc>
          <w:tcPr>
            <w:tcW w:w="3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na inclusão / alteração / Exclusão / consulta da Função Profissional.</w:t>
            </w:r>
          </w:p>
        </w:tc>
        <w:tc>
          <w:tcPr>
            <w:tcW w:w="2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de banco, com "Detalhe do erro (+)"</w:t>
            </w:r>
          </w:p>
        </w:tc>
        <w:tc>
          <w:tcPr>
            <w:tcW w:w="4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bllFuncaoProfissional.cs:40, 73, 87 e 146</w:t>
            </w:r>
          </w:p>
        </w:tc>
      </w:tr>
      <w:tr>
        <w:trPr>
          <w:cantSplit/>
        </w:trPr>
        <w:tc>
          <w:tcPr>
            <w:tcW w:w="3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Erro ao efetuar ao consultar registro!</w:t>
            </w:r>
          </w:p>
        </w:tc>
        <w:tc>
          <w:tcPr>
            <w:tcW w:w="2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ao abrir o formulário</w:t>
            </w:r>
          </w:p>
        </w:tc>
        <w:tc>
          <w:tcPr>
            <w:tcW w:w="4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funcao_profissional_ed.aspx.cs:69</w:t>
            </w:r>
          </w:p>
        </w:tc>
      </w:tr>
      <w:tr>
        <w:trPr>
          <w:cantSplit/>
        </w:trPr>
        <w:tc>
          <w:tcPr>
            <w:tcW w:w="31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existe log de alteração para este registro.</w:t>
            </w:r>
          </w:p>
        </w:tc>
        <w:tc>
          <w:tcPr>
            <w:tcW w:w="21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vazio</w:t>
            </w:r>
          </w:p>
        </w:tc>
        <w:tc>
          <w:tcPr>
            <w:tcW w:w="4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funcao_profissional_lst.aspx:186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Funções profissionais: Manual do usuário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Funções profissionais: Manual do usuário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