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Autoinspeção e Auditoria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autoinspeção e auditoria da qualidade</w:t>
      </w:r>
      <w:r>
        <w:rPr>
          <w:szCs w:val="20"/>
        </w:rPr>
        <w:t xml:space="preserve"> no LabMedSys. Vai dos cadastros (classificação das perguntas, roteiros e autoinspeções) ao planejamento anual, à programação de cada execução, ao registro das respostas em cada departamento, à avaliação com o relatório final e ao registro dos desvios encontrados.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Tipo Qualificação, Cadastro de Roteiro e Cadastro Autoinspeção e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Planejamento de Autoinspeção e Auditorias (relatório).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Programação, início,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das respostas por departamento.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Avaliação, desvios da auditoria, finalização e reabertura.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tratamento dos desvios encontrados, que deveria seguir o fluxo de desvios e CAPA (</w:t>
      </w:r>
      <w:r>
        <w:rPr>
          <w:szCs w:val="20"/>
        </w:rPr>
        <w:t xml:space="preserve">desvios-capa.md</w:t>
      </w:r>
      <w:r>
        <w:rPr>
          <w:szCs w:val="20"/>
        </w:rPr>
        <w:t xml:space="preserve">) e não segue (ponto de atenção 2); e a qualificação de fornecedores, que </w:t>
      </w:r>
      <w:r>
        <w:rPr>
          <w:b/>
          <w:bCs/>
          <w:szCs w:val="20"/>
        </w:rPr>
        <w:t xml:space="preserve">não tem tipo de auditoria próprio</w:t>
      </w:r>
      <w:r>
        <w:rPr>
          <w:szCs w:val="20"/>
        </w:rPr>
        <w:t xml:space="preserve"> (ponto de atenção 4).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Bloco2/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HSolutions.GQ.UI/Areas/Bloco2/Controllers/</w:t>
      </w:r>
      <w:r>
        <w:rPr>
          <w:szCs w:val="20"/>
        </w:rPr>
        <w:t xml:space="preserve">, </w:t>
      </w:r>
      <w:r>
        <w:rPr>
          <w:szCs w:val="20"/>
        </w:rPr>
        <w:t xml:space="preserve">Service/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HSolutions.GQ.Domain/Service/</w:t>
      </w:r>
      <w:r>
        <w:rPr>
          <w:szCs w:val="20"/>
        </w:rPr>
        <w:t xml:space="preserve"> e </w:t>
      </w:r>
      <w:r>
        <w:rPr>
          <w:szCs w:val="20"/>
        </w:rPr>
        <w:t xml:space="preserve">Helpers/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HSolutions.GQ.UI/Helpers/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5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mantém </w:t>
      </w:r>
      <w:r>
        <w:rPr>
          <w:b/>
          <w:bCs/>
          <w:szCs w:val="20"/>
        </w:rPr>
        <w:t xml:space="preserve">roteiros</w:t>
      </w:r>
      <w:r>
        <w:rPr>
          <w:szCs w:val="20"/>
        </w:rPr>
        <w:t xml:space="preserve">, que são listas de perguntas, e cadastra cada </w:t>
      </w:r>
      <w:r>
        <w:rPr>
          <w:b/>
          <w:bCs/>
          <w:szCs w:val="20"/>
        </w:rPr>
        <w:t xml:space="preserve">autoinspeção ou auditoria</w:t>
      </w:r>
      <w:r>
        <w:rPr>
          <w:szCs w:val="20"/>
        </w:rPr>
        <w:t xml:space="preserve">: o tipo, a frequência e os roteiros que usa. O </w:t>
      </w:r>
      <w:r>
        <w:rPr>
          <w:b/>
          <w:bCs/>
          <w:szCs w:val="20"/>
        </w:rPr>
        <w:t xml:space="preserve">Planejamento</w:t>
      </w:r>
      <w:r>
        <w:rPr>
          <w:szCs w:val="20"/>
        </w:rPr>
        <w:t xml:space="preserve"> mostra o calendário. Para cada execução, a GQ faz uma </w:t>
      </w:r>
      <w:r>
        <w:rPr>
          <w:b/>
          <w:bCs/>
          <w:szCs w:val="20"/>
        </w:rPr>
        <w:t xml:space="preserve">programação</w:t>
      </w:r>
      <w:r>
        <w:rPr>
          <w:szCs w:val="20"/>
        </w:rPr>
        <w:t xml:space="preserve">: o motivo, o período, os inspetores (internos ou externos) e os departamentos auditados, cada um com um responsável e um contato.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</w:t>
      </w:r>
      <w:r>
        <w:rPr>
          <w:b/>
          <w:bCs/>
          <w:szCs w:val="20"/>
        </w:rPr>
        <w:t xml:space="preserve">iniciar</w:t>
      </w:r>
      <w:r>
        <w:rPr>
          <w:szCs w:val="20"/>
        </w:rPr>
        <w:t xml:space="preserve">, cada departamento recebe seus roteiros. As respostas são registradas pergunta a pergunta, com observação, item da norma e, quando há não conformidade, o número de um RNC. Concluídos os roteiros, a programação vai para </w:t>
      </w:r>
      <w:r>
        <w:rPr>
          <w:b/>
          <w:bCs/>
          <w:szCs w:val="20"/>
        </w:rPr>
        <w:t xml:space="preserve">avaliação</w:t>
      </w:r>
      <w:r>
        <w:rPr>
          <w:szCs w:val="20"/>
        </w:rPr>
        <w:t xml:space="preserve">: a GQ registra o período real, as evidências, as conclusões, o resultado e a lista de desvios, e </w:t>
      </w:r>
      <w:r>
        <w:rPr>
          <w:b/>
          <w:bCs/>
          <w:szCs w:val="20"/>
        </w:rPr>
        <w:t xml:space="preserve">finaliza</w:t>
      </w:r>
      <w:r>
        <w:rPr>
          <w:szCs w:val="20"/>
        </w:rPr>
        <w:t xml:space="preserve">. A avaliação pode ser </w:t>
      </w:r>
      <w:r>
        <w:rPr>
          <w:b/>
          <w:bCs/>
          <w:szCs w:val="20"/>
        </w:rPr>
        <w:t xml:space="preserve">reaberta</w:t>
      </w:r>
      <w:r>
        <w:rPr>
          <w:szCs w:val="20"/>
        </w:rPr>
        <w:t xml:space="preserve">, devolvendo os roteiros para preenchimento.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da programação (como aparecem na tela):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0"/>
        <w:gridCol w:w="2501"/>
        <w:gridCol w:w="3077"/>
        <w:gridCol w:w="3463"/>
      </w:tblGrid>
      <w:tr>
        <w:trPr>
          <w:tblHeader/>
          <w:cantSplit/>
        </w:trPr>
        <w:tc>
          <w:tcPr>
            <w:tcW w:w="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3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Iniciar, editar ou cancelar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Autoinspeção e Auditoria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respostas e avançar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Autoinspeção e Auditoria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Auto inspeção e Auditoria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Avaliar, finalizar ou reabrir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Autoinspeção e Auditoria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(fim), só a partir da situação 1</w:t>
            </w:r>
          </w:p>
        </w:tc>
        <w:tc>
          <w:tcPr>
            <w:tcW w:w="3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Autoinspeção e Auditoria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</w:t>
      </w:r>
      <w:r>
        <w:rPr>
          <w:b/>
          <w:bCs/>
          <w:szCs w:val="20"/>
        </w:rPr>
        <w:t xml:space="preserve">Cadastro Tipo Qualificação:</w:t>
      </w:r>
      <w:r>
        <w:rPr>
          <w:szCs w:val="20"/>
        </w:rPr>
        <w:t xml:space="preserve"> sigla, descrição e observação. Serve para classificar as perguntas dos roteiros (</w:t>
      </w:r>
      <w:r>
        <w:rPr>
          <w:szCs w:val="20"/>
        </w:rPr>
        <w:t xml:space="preserve">HSolutions.GQ.Domain/Entities/Bloco2/AutoInspecaoAuditoriaQualidade/TipoQualificacao.cs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</w:t>
      </w:r>
      <w:r>
        <w:rPr>
          <w:szCs w:val="20"/>
        </w:rPr>
        <w:t xml:space="preserve"> que classificação a área usa (por exemplo, crítico, maior e menor).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Cadastro de Roteiro:</w:t>
      </w:r>
      <w:r>
        <w:rPr>
          <w:szCs w:val="20"/>
        </w:rPr>
        <w:t xml:space="preserve"> o título não pode repetir ("Título do Roteiro já existe", </w:t>
      </w:r>
      <w:r>
        <w:rPr>
          <w:szCs w:val="20"/>
        </w:rPr>
        <w:t xml:space="preserve">Bloco2/CadastroRoteiroController.cs:544</w:t>
      </w:r>
      <w:r>
        <w:rPr>
          <w:szCs w:val="20"/>
        </w:rPr>
        <w:t xml:space="preserve">). Cada pergunta tem número, título, qualificação, forma de resposta (texto curto, texto longo, seleção única ou múltipla), se a resposta é obrigatória, se tem campo de observação e se </w:t>
      </w:r>
      <w:r>
        <w:rPr>
          <w:b/>
          <w:bCs/>
          <w:szCs w:val="20"/>
        </w:rPr>
        <w:t xml:space="preserve">pode gerar RNC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HSolutions.GQ.Domain/Entities/Bloco2/AutoInspecaoAuditoriaQualidade/Pergunta.cs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Excluir um roteiro o manda para a lixeira (exclusão lógica),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CadastroRoteiroController.cs:600-613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Cadastro Autoinspeção e Auditoria:</w:t>
      </w:r>
      <w:r>
        <w:rPr>
          <w:szCs w:val="20"/>
        </w:rPr>
        <w:t xml:space="preserve"> nome, tipo e frequência obrigatórios (</w:t>
      </w:r>
      <w:r>
        <w:rPr>
          <w:szCs w:val="20"/>
        </w:rPr>
        <w:t xml:space="preserve">Service/AutoInspecaoAuditoriaQualidadeValidator.cs:25</w:t>
      </w:r>
      <w:r>
        <w:rPr>
          <w:szCs w:val="20"/>
        </w:rPr>
        <w:t xml:space="preserve"> a </w:t>
      </w:r>
      <w:r>
        <w:rPr>
          <w:szCs w:val="20"/>
        </w:rPr>
        <w:t xml:space="preserve">:39</w:t>
      </w:r>
      <w:r>
        <w:rPr>
          <w:szCs w:val="20"/>
        </w:rPr>
        <w:t xml:space="preserve">). Os tipos que a tela mostra são </w:t>
      </w:r>
      <w:r>
        <w:rPr>
          <w:b/>
          <w:bCs/>
          <w:szCs w:val="20"/>
        </w:rPr>
        <w:t xml:space="preserve">Autoinspeção de rotina, Autoinspeção completa, Autoinspeção específica e Auditoria interna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HSolutions.GQ.Domain/Enumeradores/TipoAuditoria.cs</w:t>
      </w:r>
      <w:r>
        <w:rPr>
          <w:szCs w:val="20"/>
        </w:rPr>
        <w:t xml:space="preserve">). A frequência vai de mensal a anual, eventual ou única.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3521"/>
        <w:gridCol w:w="3446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Tipo Qualificação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das perguntas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Roteiro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 de perguntas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Autoinspeção e Auditoria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Autoinspeções e seus roteiros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Autoinspeção e Auditorias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do planejamento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nome da versão,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(planejada, recolhimentos, rejeições repetidas de produtos, inspeção sanitária ou outro, este com descrição),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e pelo menos </w:t>
      </w:r>
      <w:r>
        <w:rPr>
          <w:b/>
          <w:bCs/>
          <w:szCs w:val="20"/>
        </w:rPr>
        <w:t xml:space="preserve">um departamento auditado</w:t>
      </w:r>
      <w:r>
        <w:rPr>
          <w:szCs w:val="20"/>
        </w:rPr>
        <w:t xml:space="preserve"> (</w:t>
      </w:r>
      <w:r>
        <w:rPr>
          <w:szCs w:val="20"/>
        </w:rPr>
        <w:t xml:space="preserve">Service/ProgramacaoAutoInspecaoAuditoriaQualidadeValidator.cs:26</w:t>
      </w:r>
      <w:r>
        <w:rPr>
          <w:szCs w:val="20"/>
        </w:rPr>
        <w:t xml:space="preserve"> a </w:t>
      </w:r>
      <w:r>
        <w:rPr>
          <w:szCs w:val="20"/>
        </w:rPr>
        <w:t xml:space="preserve">:95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período não pode começar nem terminar antes de hoje, e o início não pode ser depois do fim (</w:t>
      </w:r>
      <w:r>
        <w:rPr>
          <w:szCs w:val="20"/>
        </w:rPr>
        <w:t xml:space="preserve">ProgramacaoAutoInspecaoAuditoriaQualidadeValidator.cs:64</w:t>
      </w:r>
      <w:r>
        <w:rPr>
          <w:szCs w:val="20"/>
        </w:rPr>
        <w:t xml:space="preserve"> a </w:t>
      </w:r>
      <w:r>
        <w:rPr>
          <w:szCs w:val="20"/>
        </w:rPr>
        <w:t xml:space="preserve">:77</w:t>
      </w:r>
      <w:r>
        <w:rPr>
          <w:szCs w:val="20"/>
        </w:rPr>
        <w:t xml:space="preserve">). Também registra o período e o motivo da última inspeção e a referência bibliográfica.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Inspetores:</w:t>
      </w:r>
      <w:r>
        <w:rPr>
          <w:szCs w:val="20"/>
        </w:rPr>
        <w:t xml:space="preserve"> internos (usuários) ou externos (com a empresa). A regra que exigia um </w:t>
      </w:r>
      <w:r>
        <w:rPr>
          <w:b/>
          <w:bCs/>
          <w:szCs w:val="20"/>
        </w:rPr>
        <w:t xml:space="preserve">coordenador</w:t>
      </w:r>
      <w:r>
        <w:rPr>
          <w:szCs w:val="20"/>
        </w:rPr>
        <w:t xml:space="preserve"> está desligada (</w:t>
      </w:r>
      <w:r>
        <w:rPr>
          <w:szCs w:val="20"/>
        </w:rPr>
        <w:t xml:space="preserve">ProgramacaoAutoInspecaoAuditoriaQualidadeValidator.cs:99</w:t>
      </w:r>
      <w:r>
        <w:rPr>
          <w:szCs w:val="20"/>
        </w:rPr>
        <w:t xml:space="preserve">, comentada).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Cada </w:t>
      </w:r>
      <w:r>
        <w:rPr>
          <w:b/>
          <w:bCs/>
          <w:szCs w:val="20"/>
        </w:rPr>
        <w:t xml:space="preserve">departamento auditado</w:t>
      </w:r>
      <w:r>
        <w:rPr>
          <w:szCs w:val="20"/>
        </w:rPr>
        <w:t xml:space="preserve"> tem um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e um </w:t>
      </w:r>
      <w:r>
        <w:rPr>
          <w:b/>
          <w:bCs/>
          <w:szCs w:val="20"/>
        </w:rPr>
        <w:t xml:space="preserve">contato</w:t>
      </w:r>
      <w:r>
        <w:rPr>
          <w:szCs w:val="20"/>
        </w:rPr>
        <w:t xml:space="preserve">. Uma checagem exige que o contato seja um auditor cadastrado ("Necessário ao menos um Inspetor/Auditor interno por Roteiro"). Mas, do jeito que foi escrita, ela </w:t>
      </w:r>
      <w:r>
        <w:rPr>
          <w:b/>
          <w:bCs/>
          <w:szCs w:val="20"/>
        </w:rPr>
        <w:t xml:space="preserve">não roda para o primeiro roteiro verificado</w:t>
      </w:r>
      <w:r>
        <w:rPr>
          <w:szCs w:val="20"/>
        </w:rPr>
        <w:t xml:space="preserve"> (</w:t>
      </w:r>
      <w:r>
        <w:rPr>
          <w:szCs w:val="20"/>
        </w:rPr>
        <w:t xml:space="preserve">Bloco2/ProgramacaoAutoInspecaoAuditoriaQualidadeController.cs:684-728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Não há regra de independência:</w:t>
      </w:r>
      <w:r>
        <w:rPr>
          <w:szCs w:val="20"/>
        </w:rPr>
        <w:t xml:space="preserve"> nada impede que o inspetor seja da área auditada (RDC 658/2022, art. 363).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Só se edita e cancela em </w:t>
      </w:r>
      <w:r>
        <w:rPr>
          <w:b/>
          <w:bCs/>
          <w:szCs w:val="20"/>
        </w:rPr>
        <w:t xml:space="preserve">Programada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HSolutions.GQ.UI/Areas/Bloco2/Models/ProgramacaoAuditoriaInspecaoIndexModel.cs:52</w:t>
      </w:r>
      <w:r>
        <w:rPr>
          <w:szCs w:val="20"/>
        </w:rPr>
        <w:t xml:space="preserve">). A trava existe só na lista: a gravação da edição </w:t>
      </w:r>
      <w:r>
        <w:rPr>
          <w:b/>
          <w:bCs/>
          <w:szCs w:val="20"/>
        </w:rPr>
        <w:t xml:space="preserve">volta a situação para Programada</w:t>
      </w:r>
      <w:r>
        <w:rPr>
          <w:szCs w:val="20"/>
        </w:rPr>
        <w:t xml:space="preserve"> (</w:t>
      </w:r>
      <w:r>
        <w:rPr>
          <w:szCs w:val="20"/>
        </w:rPr>
        <w:t xml:space="preserve">ProgramacaoAutoInspecaoAuditoriaQualidadeController.cs:368</w:t>
      </w:r>
      <w:r>
        <w:rPr>
          <w:szCs w:val="20"/>
        </w:rPr>
        <w:t xml:space="preserve">), e o cancelamento não confere a situação (</w:t>
      </w:r>
      <w:r>
        <w:rPr>
          <w:szCs w:val="20"/>
        </w:rPr>
        <w:t xml:space="preserve">:327-340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Iniciar</w:t>
      </w:r>
      <w:r>
        <w:rPr>
          <w:szCs w:val="20"/>
        </w:rPr>
        <w:t xml:space="preserve"> leva a programação e os roteiros de cada departamento para </w:t>
      </w:r>
      <w:r>
        <w:rPr>
          <w:b/>
          <w:bCs/>
          <w:szCs w:val="20"/>
        </w:rPr>
        <w:t xml:space="preserve">Em Curso</w:t>
      </w:r>
      <w:r>
        <w:rPr>
          <w:szCs w:val="20"/>
        </w:rPr>
        <w:t xml:space="preserve"> (</w:t>
      </w:r>
      <w:r>
        <w:rPr>
          <w:szCs w:val="20"/>
        </w:rPr>
        <w:t xml:space="preserve">ProgramacaoAutoInspecaoAuditoriaQualidadeController.cs:280</w:t>
      </w:r>
      <w:r>
        <w:rPr>
          <w:szCs w:val="20"/>
        </w:rPr>
        <w:t xml:space="preserve"> e </w:t>
      </w:r>
      <w:r>
        <w:rPr>
          <w:szCs w:val="20"/>
        </w:rPr>
        <w:t xml:space="preserve">:298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5"/>
        <w:gridCol w:w="3634"/>
        <w:gridCol w:w="3372"/>
      </w:tblGrid>
      <w:tr>
        <w:trPr>
          <w:tblHeader/>
          <w:cantSplit/>
        </w:trPr>
        <w:tc>
          <w:tcPr>
            <w:tcW w:w="2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Autoinspeção e Auditoria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Programar, iniciar e cancelar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das respostas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Registram as respostas: o </w:t>
      </w:r>
      <w:r>
        <w:rPr>
          <w:b/>
          <w:bCs/>
          <w:szCs w:val="20"/>
        </w:rPr>
        <w:t xml:space="preserve">contato</w:t>
      </w:r>
      <w:r>
        <w:rPr>
          <w:szCs w:val="20"/>
        </w:rPr>
        <w:t xml:space="preserve"> do departamento (o inspetor), o </w:t>
      </w:r>
      <w:r>
        <w:rPr>
          <w:b/>
          <w:bCs/>
          <w:szCs w:val="20"/>
        </w:rPr>
        <w:t xml:space="preserve">responsável pelo departamento auditado</w:t>
      </w:r>
      <w:r>
        <w:rPr>
          <w:szCs w:val="20"/>
        </w:rPr>
        <w:t xml:space="preserve"> e o nível 3 (</w:t>
      </w:r>
      <w:r>
        <w:rPr>
          <w:szCs w:val="20"/>
        </w:rPr>
        <w:t xml:space="preserve">Helpers/GerenciadorAcessoTelaRegistroResultadoIndex.cs</w:t>
      </w:r>
      <w:r>
        <w:rPr>
          <w:szCs w:val="20"/>
        </w:rPr>
        <w:t xml:space="preserve">). Ou seja, </w:t>
      </w:r>
      <w:r>
        <w:rPr>
          <w:b/>
          <w:bCs/>
          <w:szCs w:val="20"/>
        </w:rPr>
        <w:t xml:space="preserve">a própria área auditada pode preencher e alterar o resultado da sua auditoria</w:t>
      </w:r>
      <w:r>
        <w:rPr>
          <w:szCs w:val="20"/>
        </w:rPr>
        <w:t xml:space="preserve"> (ponto de atenção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Cada resposta guarda a descrição, a observação, o </w:t>
      </w:r>
      <w:r>
        <w:rPr>
          <w:b/>
          <w:bCs/>
          <w:szCs w:val="20"/>
        </w:rPr>
        <w:t xml:space="preserve">item da norma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RNC</w:t>
      </w:r>
      <w:r>
        <w:rPr>
          <w:szCs w:val="20"/>
        </w:rPr>
        <w:t xml:space="preserve">. O RNC é um </w:t>
      </w:r>
      <w:r>
        <w:rPr>
          <w:b/>
          <w:bCs/>
          <w:szCs w:val="20"/>
        </w:rPr>
        <w:t xml:space="preserve">texto livre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HSolutions.GQ.Domain/Entities/Bloco2/AutoInspecaoAuditoriaQualidade/Resposta.cs:16</w:t>
      </w:r>
      <w:r>
        <w:rPr>
          <w:szCs w:val="20"/>
        </w:rPr>
        <w:t xml:space="preserve">), sem ligação com o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roteiro de cada departamento é </w:t>
      </w:r>
      <w:r>
        <w:rPr>
          <w:b/>
          <w:bCs/>
          <w:szCs w:val="20"/>
        </w:rPr>
        <w:t xml:space="preserve">concluído</w:t>
      </w:r>
      <w:r>
        <w:rPr>
          <w:szCs w:val="20"/>
        </w:rPr>
        <w:t xml:space="preserve"> e pode ser reaberto (</w:t>
      </w:r>
      <w:r>
        <w:rPr>
          <w:szCs w:val="20"/>
        </w:rPr>
        <w:t xml:space="preserve">Bloco2/RoteiroController.cs:50</w:t>
      </w:r>
      <w:r>
        <w:rPr>
          <w:szCs w:val="20"/>
        </w:rPr>
        <w:t xml:space="preserve"> e </w:t>
      </w:r>
      <w:r>
        <w:rPr>
          <w:szCs w:val="20"/>
        </w:rPr>
        <w:t xml:space="preserve">:119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Avançar para avaliação</w:t>
      </w:r>
      <w:r>
        <w:rPr>
          <w:szCs w:val="20"/>
        </w:rPr>
        <w:t xml:space="preserve"> leva a programação a </w:t>
      </w:r>
      <w:r>
        <w:rPr>
          <w:b/>
          <w:bCs/>
          <w:szCs w:val="20"/>
        </w:rPr>
        <w:t xml:space="preserve">Pendente Avaliação</w:t>
      </w:r>
      <w:r>
        <w:rPr>
          <w:szCs w:val="20"/>
        </w:rPr>
        <w:t xml:space="preserve"> (</w:t>
      </w:r>
      <w:r>
        <w:rPr>
          <w:szCs w:val="20"/>
        </w:rPr>
        <w:t xml:space="preserve">Bloco2/RegistroResultadoController.cs:273</w:t>
      </w:r>
      <w:r>
        <w:rPr>
          <w:szCs w:val="20"/>
        </w:rPr>
        <w:t xml:space="preserve">). O botão só aparece quando os roteiros estão concluídos (</w:t>
      </w:r>
      <w:r>
        <w:rPr>
          <w:szCs w:val="20"/>
        </w:rPr>
        <w:t xml:space="preserve">HSolutions.GQ.UI/Areas/Bloco2/Script/RegistroResultadoEditar.js:63-66</w:t>
      </w:r>
      <w:r>
        <w:rPr>
          <w:szCs w:val="20"/>
        </w:rPr>
        <w:t xml:space="preserve">), mas o servidor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(</w:t>
      </w:r>
      <w:r>
        <w:rPr>
          <w:szCs w:val="20"/>
        </w:rPr>
        <w:t xml:space="preserve">RegistroResultadoController.cs:263-275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7"/>
        <w:gridCol w:w="3299"/>
        <w:gridCol w:w="3835"/>
      </w:tblGrid>
      <w:tr>
        <w:trPr>
          <w:tblHeader/>
          <w:cantSplit/>
        </w:trPr>
        <w:tc>
          <w:tcPr>
            <w:tcW w:w="2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Autoinspeção e Auditoria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os roteiros por departamento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Avaliação, desvios e encerramento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</w:t>
      </w:r>
      <w:r>
        <w:rPr>
          <w:b/>
          <w:bCs/>
          <w:szCs w:val="20"/>
        </w:rPr>
        <w:t xml:space="preserve">período real</w:t>
      </w:r>
      <w:r>
        <w:rPr>
          <w:szCs w:val="20"/>
        </w:rPr>
        <w:t xml:space="preserve"> (não futuro), </w:t>
      </w:r>
      <w:r>
        <w:rPr>
          <w:b/>
          <w:bCs/>
          <w:szCs w:val="20"/>
        </w:rPr>
        <w:t xml:space="preserve">evidências de não conformidade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conclusões</w:t>
      </w:r>
      <w:r>
        <w:rPr>
          <w:szCs w:val="20"/>
        </w:rPr>
        <w:t xml:space="preserve"> (</w:t>
      </w:r>
      <w:r>
        <w:rPr>
          <w:szCs w:val="20"/>
        </w:rPr>
        <w:t xml:space="preserve">Service/AvaliacaoAutoInspecaoAuditoriaQualidadeValidator.cs:24</w:t>
      </w:r>
      <w:r>
        <w:rPr>
          <w:szCs w:val="20"/>
        </w:rPr>
        <w:t xml:space="preserve"> a </w:t>
      </w:r>
      <w:r>
        <w:rPr>
          <w:szCs w:val="20"/>
        </w:rPr>
        <w:t xml:space="preserve">:49</w:t>
      </w:r>
      <w:r>
        <w:rPr>
          <w:szCs w:val="20"/>
        </w:rPr>
        <w:t xml:space="preserve">). Também registram o resultado (</w:t>
      </w:r>
      <w:r>
        <w:rPr>
          <w:b/>
          <w:bCs/>
          <w:szCs w:val="20"/>
        </w:rPr>
        <w:t xml:space="preserve">conforme, não conforme ou conforme com restrições</w:t>
      </w:r>
      <w:r>
        <w:rPr>
          <w:szCs w:val="20"/>
        </w:rPr>
        <w:t xml:space="preserve">), a lista de quem recebe o relatório e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Desvios da auditoria:</w:t>
      </w:r>
      <w:r>
        <w:rPr>
          <w:szCs w:val="20"/>
        </w:rPr>
        <w:t xml:space="preserve"> cada desvio tem </w:t>
      </w:r>
      <w:r>
        <w:rPr>
          <w:b/>
          <w:bCs/>
          <w:szCs w:val="20"/>
        </w:rPr>
        <w:t xml:space="preserve">número, descrição e situação digitados</w:t>
      </w:r>
      <w:r>
        <w:rPr>
          <w:szCs w:val="20"/>
        </w:rPr>
        <w:t xml:space="preserve"> ("Nº do Desvio não foi informado!", "Descrição não foi informada!", "Situação não foi informada!", </w:t>
      </w:r>
      <w:r>
        <w:rPr>
          <w:szCs w:val="20"/>
        </w:rPr>
        <w:t xml:space="preserve">Bloco2/AvaliacaoAutoInspecaoAuditoriaQualidadeController.cs:829-854</w:t>
      </w:r>
      <w:r>
        <w:rPr>
          <w:szCs w:val="20"/>
        </w:rPr>
        <w:t xml:space="preserve">). É um </w:t>
      </w:r>
      <w:r>
        <w:rPr>
          <w:b/>
          <w:bCs/>
          <w:szCs w:val="20"/>
        </w:rPr>
        <w:t xml:space="preserve">registro paralelo</w:t>
      </w:r>
      <w:r>
        <w:rPr>
          <w:szCs w:val="20"/>
        </w:rPr>
        <w:t xml:space="preserve">: não abre nem consulta um Relatório de Desvios, e a alteração de um desvio grava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:877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 cria o registro da avaliação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AvaliacaoAutoInspecaoAuditoriaQualidadeController.cs:396</w:t>
      </w:r>
      <w:r>
        <w:rPr>
          <w:szCs w:val="20"/>
        </w:rPr>
        <w:t xml:space="preserve">) e leva a programação a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(</w:t>
      </w:r>
      <w:r>
        <w:rPr>
          <w:szCs w:val="20"/>
        </w:rPr>
        <w:t xml:space="preserve">:404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Reabrir</w:t>
      </w:r>
      <w:r>
        <w:rPr>
          <w:szCs w:val="20"/>
        </w:rPr>
        <w:t xml:space="preserve"> devolve a programação e os roteiros para </w:t>
      </w:r>
      <w:r>
        <w:rPr>
          <w:b/>
          <w:bCs/>
          <w:szCs w:val="20"/>
        </w:rPr>
        <w:t xml:space="preserve">Em Curso</w:t>
      </w:r>
      <w:r>
        <w:rPr>
          <w:szCs w:val="20"/>
        </w:rPr>
        <w:t xml:space="preserve"> (</w:t>
      </w:r>
      <w:r>
        <w:rPr>
          <w:szCs w:val="20"/>
        </w:rPr>
        <w:t xml:space="preserve">:445-446</w:t>
      </w:r>
      <w:r>
        <w:rPr>
          <w:szCs w:val="20"/>
        </w:rPr>
        <w:t xml:space="preserve">), </w:t>
      </w:r>
      <w:r>
        <w:rPr>
          <w:b/>
          <w:bCs/>
          <w:szCs w:val="20"/>
        </w:rPr>
        <w:t xml:space="preserve">sem pedir justificativa</w:t>
      </w:r>
      <w:r>
        <w:rPr>
          <w:szCs w:val="20"/>
        </w:rPr>
        <w:t xml:space="preserve"> (a alteração é gravada com justificativa vazia, </w:t>
      </w:r>
      <w:r>
        <w:rPr>
          <w:szCs w:val="20"/>
        </w:rPr>
        <w:t xml:space="preserve">:448</w:t>
      </w:r>
      <w:r>
        <w:rPr>
          <w:szCs w:val="20"/>
        </w:rPr>
        <w:t xml:space="preserve">). Só a partir de Pendente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relatório da autoinspeção pode ser impresso (</w:t>
      </w:r>
      <w:r>
        <w:rPr>
          <w:szCs w:val="20"/>
        </w:rPr>
        <w:t xml:space="preserve">HSolutions.GQ.UI/Areas/Relatorio/Views/Bloco2/AvaliacaoAutoInspecaoAuditoria/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7"/>
        <w:gridCol w:w="3276"/>
        <w:gridCol w:w="3908"/>
      </w:tblGrid>
      <w:tr>
        <w:trPr>
          <w:tblHeader/>
          <w:cantSplit/>
        </w:trPr>
        <w:tc>
          <w:tcPr>
            <w:tcW w:w="2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Autoinspeção e Auditoria</w:t>
            </w:r>
          </w:p>
        </w:tc>
        <w:tc>
          <w:tcPr>
            <w:tcW w:w="3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final, desvios, finalizar ou reabrir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Correção do mapa de conformidade.</w:t>
      </w:r>
      <w:r>
        <w:rPr>
          <w:szCs w:val="20"/>
        </w:rPr>
        <w:t xml:space="preserve"> O 04 dizia que havia auditoria do tipo "Qualidade Externa" e "Qualificação de Fornecedor". Esses nomes estão </w:t>
      </w:r>
      <w:r>
        <w:rPr>
          <w:b/>
          <w:bCs/>
          <w:szCs w:val="20"/>
        </w:rPr>
        <w:t xml:space="preserve">comentados</w:t>
      </w:r>
      <w:r>
        <w:rPr>
          <w:szCs w:val="20"/>
        </w:rPr>
        <w:t xml:space="preserve"> no código; a tela mostra apenas autoinspeção (rotina, completa, específica) e auditoria interna. O 04 foi corrigido.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auditoria não alimenta o tratamento de desvios.</w:t>
      </w:r>
      <w:r>
        <w:rPr>
          <w:szCs w:val="20"/>
        </w:rPr>
        <w:t xml:space="preserve"> O número de RNC nas respostas e a lista de desvios da avaliação são textos digitados. Nada abre um Relatório de Desvios nem acompanha a correção (RDC 658/2022, art. 366: as ações tomadas depois também devem ser registradas).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Independência não garantida.</w:t>
      </w:r>
      <w:r>
        <w:rPr>
          <w:szCs w:val="20"/>
        </w:rPr>
        <w:t xml:space="preserve"> O responsável pela área auditada pode registrar e alterar as respostas da sua própria auditoria, e nada impede que o inspetor seja da área auditada (art. 363). O coordenador da auditoria deixou de ser obrigatório.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Não existe auditoria de fornecedor.</w:t>
      </w:r>
      <w:r>
        <w:rPr>
          <w:szCs w:val="20"/>
        </w:rPr>
        <w:t xml:space="preserve"> Não há tipo de auditoria para fornecedor nem campo para o fornecedor auditado. A empresa que aparece na programação é a do </w:t>
      </w:r>
      <w:r>
        <w:rPr>
          <w:b/>
          <w:bCs/>
          <w:szCs w:val="20"/>
        </w:rPr>
        <w:t xml:space="preserve">inspetor externo</w:t>
      </w:r>
      <w:r>
        <w:rPr>
          <w:szCs w:val="20"/>
        </w:rPr>
        <w:t xml:space="preserve">. O resultado não aprova nem reprova fornecedor (art. 148, XV, e art. 179).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Travas só na tela e registros sem histórico.</w:t>
      </w:r>
      <w:r>
        <w:rPr>
          <w:szCs w:val="20"/>
        </w:rPr>
        <w:t xml:space="preserve"> A edição e o cancelamento da programação e o avanço para avaliação são controlados pela lista ou pelo botão, não pela gravação. A exclusão de roteiro, a criação da avaliação e a alteração dos desvios não deixam histórico, e a reabertura não pede 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usuários </w:t>
      </w:r>
      <w:r>
        <w:rPr>
          <w:szCs w:val="20"/>
        </w:rPr>
        <w:t xml:space="preserve">TESTE NIVEL 2</w:t>
      </w:r>
      <w:r>
        <w:rPr>
          <w:szCs w:val="20"/>
        </w:rPr>
        <w:t xml:space="preserve"> e </w:t>
      </w:r>
      <w:r>
        <w:rPr>
          <w:szCs w:val="20"/>
        </w:rPr>
        <w:t xml:space="preserve">TESTE NIVEL 3</w:t>
      </w:r>
      <w:r>
        <w:rPr>
          <w:szCs w:val="20"/>
        </w:rPr>
        <w:t xml:space="preserve">; um usuário </w:t>
      </w:r>
      <w:r>
        <w:rPr>
          <w:szCs w:val="20"/>
        </w:rPr>
        <w:t xml:space="preserve">TESTE INSPETOR</w:t>
      </w:r>
      <w:r>
        <w:rPr>
          <w:szCs w:val="20"/>
        </w:rPr>
        <w:t xml:space="preserve"> cadastrado como auditor; duas áreas de teste. Todos os roteiros e autoinspeções com nome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4200"/>
        <w:gridCol w:w="3840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CT-GQ-050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dois roteiros com o mesmo título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 segundo: "Título do Roteiro já existe"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perguntas de cada forma de resposta, uma obrigatória e uma que gera RNC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salvo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de tipos no Cadastro Autoinspeção e Auditoria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rotina, completa, específica e auditoria interna. </w:t>
            </w:r>
            <w:r>
              <w:rPr>
                <w:sz w:val="18"/>
                <w:b/>
                <w:bCs/>
                <w:szCs w:val="20"/>
              </w:rPr>
              <w:t xml:space="preserve">Registrar que não há tipo de fornecedor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período começando ontem, depois com início após o fim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CT-GQ-054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sem coordenador e sem departamento auditado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falta de departamento; </w:t>
            </w:r>
            <w:r>
              <w:rPr>
                <w:sz w:val="18"/>
                <w:b/>
                <w:bCs/>
                <w:szCs w:val="20"/>
              </w:rPr>
              <w:t xml:space="preserve">registrar que o coordenador não é exigido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em que o inspetor é da área auditada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impedir ou alertar.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CT-GQ-056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a programação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Curso; roteiros abertos por departamento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o responsável da área auditada, registrar e alterar respostas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área auditada conseguir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não conforme com o número de RNC "TESTE 999", que não existe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aceita qualquer texto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CT-GQ-059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Avançar para avaliação com um roteiro ainda em curso (se o botão aparecer)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só com roteiros concluídos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sem evidências e sem conclusões; período real com fim amanhã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nas duas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 desvio da auditoria, alterar a descrição e consultar o histórico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alteração não aparecer no histórico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CT-GQ-062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avaliação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Em Curso. </w:t>
            </w:r>
            <w:r>
              <w:rPr>
                <w:sz w:val="18"/>
                <w:b/>
                <w:bCs/>
                <w:szCs w:val="20"/>
              </w:rPr>
              <w:t xml:space="preserve">Registrar que não pede justificativa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resultado "Não conforme"; procurar um Relatório de Desvios aberto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Finalizado. </w:t>
            </w:r>
            <w:r>
              <w:rPr>
                <w:sz w:val="18"/>
                <w:b/>
                <w:bCs/>
                <w:szCs w:val="20"/>
              </w:rPr>
              <w:t xml:space="preserve">Registrar que nenhum desvio foi aberto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da autoinspeção finalizada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evidências, conclusões e desvios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roteiro usado em programação finalizada; consultar o histórico e a programação</w:t>
            </w:r>
          </w:p>
        </w:tc>
        <w:tc>
          <w:tcPr>
            <w:tcW w:w="3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o efeito na programação e a falta de histórico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CT-GQ-055, 057, 063, 061 e 052 primeiro. Eles tocam independência, tratamento de desvios, trilha de auditoria e fornecedores.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Fluxo – Autoinspeção e Auditoria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Fluxo – Autoinspeção e Auditoria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