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usuário: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02-conta-usuario.fluxo.json,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Profissional cadastrado: o profissional existe na tela Profissional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conta: Incluir ou lápis na linha da lista; dados do profissional, conta e perfis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login único, perfil marcado, datas 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a conta; na inclusão, mostra a senha provisória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Entregar o acesso: o administrador passa a senha; o usuário troca no primeiro acesso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Reset ou exclusão? (decisão): nova senha provisória por 5 dias, ou exclusão da conta com justificativa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"Cancelar" nas confirmações volta ao formulário.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conta: o profissional existe e o campo Login está vazio (usuario_conta_lst.aspx.cs:252-277).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 ativa (Ativo: Sim) e conta inativa (Ativo: Não, dalUsuario.cs:1565). A inativação exige justificativa e trava o formulário (usuario_conta_ed.aspx.cs:208-216).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Dentro ou fora do período de validade (início e fim; bllUsuario.cs:187-189).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Bloqueada: após 4 erros de senha seguidos (contador de acesso; bllUsuario.cs:136 e 181); o reset desbloqueia (dalUsuario.cs:1132).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provisória ou vencida: o próximo acesso leva à troca de senha (RESETAR_SENHA e VALIDADE_SENHA; Default.aspx.cs:278-279).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do </w:t>
      </w:r>
      <w:r>
        <w:rPr>
          <w:b/>
          <w:bCs/>
          <w:szCs w:val="20"/>
        </w:rPr>
        <w:t xml:space="preserve">profissional</w:t>
      </w:r>
      <w:r>
        <w:rPr>
          <w:szCs w:val="20"/>
        </w:rPr>
        <w:t xml:space="preserve"> (ativo ou inativo) é outra, mantida na tela Profissional; ela também impede o login (bllUsuario.cs:118).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eventos ficam na tabela de alterações (nome da tabela usada pelo código: TBL_LOG_ALTERACAO_PRINCIPAL; dalLogAlteracao.cs:59-84), com usuário, data, hora e justificativa. Eventos da conta, objeto "SIS_USUARIO": INCLUSÃO DA CONTA, CONTA ATIVA, LOGIN, VALIDADE INÍCIO, VALIDADE FIM, VALIDADE DA SENHA, NOVO PERFIL, PERFIL EXCLUÍDO e EXCLUSÃO DA CONTA (dalLogAlteracaoUsuarioConta.cs:13-213).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histórico da Conta mostra só os oito primeiros tipos: o filtro </w:t>
      </w:r>
      <w:r>
        <w:rPr>
          <w:szCs w:val="20"/>
        </w:rPr>
        <w:t xml:space="preserve">ListaCamposLogContaUsuario</w:t>
      </w:r>
      <w:r>
        <w:rPr>
          <w:szCs w:val="20"/>
        </w:rPr>
        <w:t xml:space="preserve"> não inclui "EXCLUSÃO DA CONTA" (bllUsuario.cs:1208-1213; dalLogAlteracao.cs:100-111). O histórico do Profissional, que mostra tudo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campo da conta, tende a exibir esse evento (leitura do código,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alteração aparece em linhas por campo; a justificativa vem na linha de baixo (usuario_conta_lst.aspx:242).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vista de 05/10/2026 o histórico ganhou "VALIDADE INÍCIO" a cada gravação, mesmo sem mudança (DV-PRI-005): o código compara a data guardada em formato "dd/MM/yyyy" com a nova em "yyyyMMdd" e as duas nunca são iguais (dalUsuario.cs:604; usuario_conta_ed.aspx.cs:387). O mesmo vale para "VALIDADE FIM" quando há data final (leitura do código, não vista).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 e o desbloqueio: </w:t>
      </w:r>
      <w:r>
        <w:rPr>
          <w:szCs w:val="20"/>
        </w:rPr>
        <w:t xml:space="preserve">resetaSenhaUsuario</w:t>
      </w:r>
      <w:r>
        <w:rPr>
          <w:szCs w:val="20"/>
        </w:rPr>
        <w:t xml:space="preserve"> não chama o histórico (bllUsuario.cs:714-720; DV-PRI-017, CT-PRI-010, 06/10/2026).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entregou a senha ao usuário,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provisória em si não vai ao histórico, mas aparece na tela (e pode ficar em captura de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registros de acesso (tentativas de login) ficam em outra tabela, sem tela para consulta (CT-PRI-012, bloqueado, depende do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dos perfis grava o novo vínculo com a data e o autor da </w:t>
      </w:r>
      <w:r>
        <w:rPr>
          <w:b/>
          <w:bCs/>
          <w:szCs w:val="20"/>
        </w:rPr>
        <w:t xml:space="preserve">última alteração</w:t>
      </w:r>
      <w:r>
        <w:rPr>
          <w:szCs w:val="20"/>
        </w:rPr>
        <w:t xml:space="preserve">: a data e o autor de quando o perfil foi concedido pela primeira vez se perdem (dalUsuario.cs:1629-1642).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0"/>
        <w:gridCol w:w="2067"/>
        <w:gridCol w:w="2942"/>
        <w:gridCol w:w="2652"/>
      </w:tblGrid>
      <w:tr>
        <w:trPr>
          <w:tblHeader/>
          <w:cantSplit/>
        </w:trPr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LOGIN, SENHA, CONTADOR_ACESSO, RESETAR_SENHA, VALIDADE_SENHA, PERIODO_SENHA, VALIDADE_INI, VALIDADE_FIM, ATIVO_CONTA, DATA e ID_USUARIO de criação, alteração e exclusão da conta, SENHA_ANTERIOR1 e 2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é parte do registro do profissional; LOGIN tem 25 posições</w:t>
            </w:r>
          </w:p>
        </w:tc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SIS_USUARIO.sql; dalUsuario.cs:1556-1568</w:t>
            </w:r>
          </w:p>
        </w:tc>
      </w:tr>
      <w:tr>
        <w:trPr>
          <w:cantSplit/>
        </w:trPr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ID_PERFIL, ID_USUARIO_CRIACAO, DATA_CRIACAO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(usuário, perfil); liga ao perfil</w:t>
            </w:r>
          </w:p>
        </w:tc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SIS_USUARIO_PERFIL.sql</w:t>
            </w:r>
          </w:p>
        </w:tc>
      </w:tr>
      <w:tr>
        <w:trPr>
          <w:cantSplit/>
        </w:trPr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PERFIL, ATIVO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perfis oferecida (ativos)</w:t>
            </w:r>
          </w:p>
        </w:tc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SIS_PERFIL.sql; dalPerfil.cs:36-57</w:t>
            </w:r>
          </w:p>
        </w:tc>
      </w:tr>
      <w:tr>
        <w:trPr>
          <w:cantSplit/>
        </w:trPr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 de alterações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id, campo, valor antigo, valor novo, data, hora, usuário, justificativa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 TBL_LOG_ALTERACAO_PRINCIPAL; o projeto de banco só traz TBL_LOG_ALTERACAO (valores de 255 caracteres)</w:t>
            </w:r>
          </w:p>
        </w:tc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dalLogAlteracao.cs:59-84; TBL_LOG_ALTERACAO.sql</w:t>
            </w:r>
          </w:p>
        </w:tc>
      </w:tr>
      <w:tr>
        <w:trPr>
          <w:cantSplit/>
        </w:trPr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SIS_ACESSO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Tentativas de login com resultado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pelo login, sem tela de consulta</w:t>
            </w:r>
          </w:p>
        </w:tc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bllUsuario.cs:756-762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6"/>
        <w:gridCol w:w="2883"/>
        <w:gridCol w:w="1621"/>
        <w:gridCol w:w="3361"/>
      </w:tblGrid>
      <w:tr>
        <w:trPr>
          <w:tblHeader/>
          <w:cantSplit/>
        </w:trPr>
        <w:tc>
          <w:tcPr>
            <w:tcW w:w="1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Login, validades, bloqueio e perfis do usuário (login único); funções liberadas por perfil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login do Principal e API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bllUsuario.cs:80-197; Default.aspx.cs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cópia da tela Conta usuário que grava as mesmas tabelas do Principal por sinônimos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transversal </w:t>
            </w:r>
            <w:r>
              <w:rPr>
                <w:sz w:val="18"/>
                <w:szCs w:val="20"/>
              </w:rPr>
              <w:t xml:space="preserve">01-telas-repetidas.md</w:t>
            </w:r>
            <w:r>
              <w:rPr>
                <w:sz w:val="18"/>
                <w:szCs w:val="20"/>
              </w:rPr>
              <w:t xml:space="preserve"> (12/10/2026), a conferir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Qualidade, Controle de Documentos e outros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e registros usam o usuário e a senha desta conta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Principal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04 do Principal (assinatura eletrônica)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usuário: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usuário: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