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do sistema: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Você só vê avisos se alguém ou alguma rotina os gerou para você. Não há botão para criar um aviso nesta tela. Se a lista vier vazia, confira se o filtro "Pendente leitura" está em SIM: ele mostra apenas o que você ainda não abriu.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Administração, abra Notificações do sistema. A lista já vem pesquisada com os avisos ainda não lidos (gst_notificacao_usuario_lst.aspx.cs:21-25).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Para ver também os que já leu, troque "Pendente leitura" para NÃO ou TODOS e clique em Pesquisar. Os outros filtros são "código" (só números; é o número do aviso) e "Status da Notificação" (lista de situações) (gst_notificacao_usuario_lst.aspx:36-52).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Data da Notificação, Data da sua Leitura, Tipo Notificação e Status Notificação, com um ícone no fim da linha (gst_notificacao_usuario_lst.aspx:87-134). Linhas em </w:t>
      </w:r>
      <w:r>
        <w:rPr>
          <w:b/>
          <w:bCs/>
          <w:szCs w:val="20"/>
        </w:rPr>
        <w:t xml:space="preserve">vermelho</w:t>
      </w:r>
      <w:r>
        <w:rPr>
          <w:szCs w:val="20"/>
        </w:rPr>
        <w:t xml:space="preserve"> são avisos "Notificado" ou "Lido", isto é, que ainda esperam resposta (gst_notificacao_usuario_lst.aspx.cs:206-213).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diz "A pesquisa não retornou nenhum resultado." (gst_notificacao_usuario_lst.aspx:71).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e responder um aviso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ícone da linha. Só de abrir, o sistema marca o aviso como lido para você e anota seu acesso (gst_notificacao_usuario_ed.aspx.cs:243-256).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A tela mostra Código, Tipo de Notificação, Data da Notificação, Data de Conclusão, Título, Status, a Mensagem e, no fim, o "Log da Notificação" (quem abriu, respondeu ou finalizou, com data e hora) (gst_notificacao_usuario_ed.aspx:58-165).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Se o aviso pede resposta, clique em RESPONDER e confirme em "Deseja responder a notificaçãoo?" (o texto do sistema tem um "o" a mais). A tela diz "Registro salvo com sucesso!" e volta à lista (gst_notificacao_usuario_ed.aspx.cs:311-312 e 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Quando o status for "Respondido", aparece FINALIZAR. Confirme em "Deseja finalizar a notificação?" para encerrar (gst_notificacao_usuario_ed.aspx.cs:236 e 313-314).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deixa escrever uma resposta, um comentário ou um motivo: RESPONDER e FINALIZAR são só confirmações (sem campo de texto, gst_notificacao_usuario_ed.aspx:180-187).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senha nem assinatura. Existe um bloco de login e senha na página, mas ele fica sempre escondido (gst_notificacao_usuario_ed.aspx.cs:316; gst_notificacao_usuario_ed.aspx:206).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botão de excluir, imprimir ou exportar; não tem tela de histórico além do pequeno log do próprio aviso (os botões de excluir, consultar e log estão comentados na lista, gst_notificacao_usuario_lst.aspx:135-160).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5"/>
        <w:gridCol w:w="1247"/>
        <w:gridCol w:w="1460"/>
        <w:gridCol w:w="1842"/>
        <w:gridCol w:w="3557"/>
      </w:tblGrid>
      <w:tr>
        <w:trPr>
          <w:tblHeader/>
          <w:cantSplit/>
        </w:trPr>
        <w:tc>
          <w:tcPr>
            <w:tcW w:w="1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Pendente leitura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(padrão), NÃO, TODOS. SIM = ainda sem data de leitura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gst_notificacao_usuario_lst.aspx:36-42; dalGstNotificacaoUsuario.cs:52-58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só números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aviso (não o da linha de destinatário)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gst_notificacao_usuario_lst.aspx:44-47; gst_notificacao_usuario_lst.aspx.cs:56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Status da Notificação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mais as situações cadastradas, em ordem alfabética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gst_notificacao_usuario_lst.aspx.cs:28-40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aviso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gst_notificacao_usuario_lst.aspx:87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Data da Notificação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em que o destinatário recebeu o aviso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gst_notificacao_usuario_lst.aspx:91-97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Data da sua Leitura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data (sem hora)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gst_notificacao_usuario_lst.aspx:98-104; GST_NOTIFICACAO_USUARIO.sql:7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Tipo Notificação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aviso (por exemplo, documento)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gst_notificacao_usuario_lst.aspx:119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Status Notificação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Notificado, Lido, Cancelado, Finalizado ou Respondido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gst_notificacao_usuario_lst.aspx:123; gstStatusNotificacaoEnum.cs:5-21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Código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aviso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gst_notificacao_usuario_ed.aspx:62; gst_notificacao_usuario_ed.aspx.cs:222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Tipo de Notificação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evento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gst_notificacao_usuario_ed.aspx:68; gst_notificacao_usuario_ed.aspx.cs:226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Data da Notificação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aviso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gst_notificacao_usuario_ed.aspx:74; gst_notificacao_usuario_ed.aspx.cs:223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Data de Conclusão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em branco depois de FINALIZAR, porque esta tela não grava a conclusão do aviso (só a do destinatário)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gst_notificacao_usuario_ed.aspx.cs:88 e 224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Título da Notificação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do evento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gst_notificacao_usuario_ed.aspx:88; gst_notificacao_usuario_ed.aspx.cs:225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Status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atual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gst_notificacao_usuario_ed.aspx:94; gst_notificacao_usuario_ed.aspx.cs:227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Mensagem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de texto formatado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do aviso para este destinatário, mostrado como página (HTML)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gst_notificacao_usuario_ed.aspx:113; gst_notificacao_usuario_ed.aspx.cs:229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Log da Notificação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hora, usuário (login) e ação, do mais novo ao mais antigo</w:t>
            </w:r>
          </w:p>
        </w:tc>
        <w:tc>
          <w:tcPr>
            <w:tcW w:w="3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gst_notificacao_usuario_ed.aspx:129-161; gst_notificacao_usuario_ed.aspx.cs:455-495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5"/>
        <w:gridCol w:w="1696"/>
        <w:gridCol w:w="1688"/>
        <w:gridCol w:w="1386"/>
        <w:gridCol w:w="3536"/>
      </w:tblGrid>
      <w:tr>
        <w:trPr>
          <w:tblHeader/>
          <w:cantSplit/>
        </w:trPr>
        <w:tc>
          <w:tcPr>
            <w:tcW w:w="1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aviso</w:t>
            </w:r>
          </w:p>
        </w:tc>
        <w:tc>
          <w:tcPr>
            <w:tcW w:w="3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avisos do usuário pelos filtros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gst_notificacao_usuario_lst.aspx.cs:117-139</w:t>
            </w:r>
          </w:p>
        </w:tc>
      </w:tr>
      <w:tr>
        <w:trPr>
          <w:cantSplit/>
        </w:trPr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o filtro de status para TODOS e esconde a lista (não limpa "Pendente leitura" nem "código")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gst_notificacao_usuario_lst.aspx.cs:248-252</w:t>
            </w:r>
          </w:p>
        </w:tc>
      </w:tr>
      <w:tr>
        <w:trPr>
          <w:cantSplit/>
        </w:trPr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da linha (cartão de entrada, lupa ou visto)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da lista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detalhe do aviso. O ícone muda com o status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como lido ao abrir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gst_notificacao_usuario_lst.aspx.cs:172-174 e 206-225</w:t>
            </w:r>
          </w:p>
        </w:tc>
      </w:tr>
      <w:tr>
        <w:trPr>
          <w:cantSplit/>
        </w:trPr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(alto e fim da tela)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no detalhe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gst_notificacao_usuario_ed.aspx.cs:262-265 e 297-300</w:t>
            </w:r>
          </w:p>
        </w:tc>
      </w:tr>
      <w:tr>
        <w:trPr>
          <w:cantSplit/>
        </w:trPr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Detalhe, se o aviso ainda não foi atendido e o status é Notificado ou Lido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responde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Respondido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gst_notificacao_usuario_ed.aspx.cs:233-237, 267-272 e 362-371</w:t>
            </w:r>
          </w:p>
        </w:tc>
      </w:tr>
      <w:tr>
        <w:trPr>
          <w:cantSplit/>
        </w:trPr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Detalhe, se o status é Respondido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finaliza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gst_notificacao_usuario_ed.aspx.cs:236, 240 e 355-360</w:t>
            </w:r>
          </w:p>
        </w:tc>
      </w:tr>
      <w:tr>
        <w:trPr>
          <w:cantSplit/>
        </w:trPr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/ OK (janelas)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confirmações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executa; NÃO fecha; OK volta à lista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a ação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gst_notificacao_usuario_ed.aspx.cs:274-295</w:t>
            </w:r>
          </w:p>
        </w:tc>
      </w:tr>
      <w:tr>
        <w:trPr>
          <w:cantSplit/>
        </w:trPr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erro tratado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texto técnico do erro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gst_notificacao_usuario_lst.aspx:160-164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das mensagens abaixo foi vista numa tela; todas vêm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2"/>
        <w:gridCol w:w="2787"/>
        <w:gridCol w:w="4092"/>
      </w:tblGrid>
      <w:tr>
        <w:trPr>
          <w:tblHeader/>
          <w:cantSplit/>
        </w:trPr>
        <w:tc>
          <w:tcPr>
            <w:tcW w:w="2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gst_notificacao_usuario_lst.aspx:71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responder a notificaçãoo?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RESPONDER (com erro de digitação no original)</w:t>
            </w:r>
          </w:p>
        </w:tc>
        <w:tc>
          <w:tcPr>
            <w:tcW w:w="4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gst_notificacao_usuario_ed.aspx.cs:312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a notificação?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FINALIZAR</w:t>
            </w:r>
          </w:p>
        </w:tc>
        <w:tc>
          <w:tcPr>
            <w:tcW w:w="4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gst_notificacao_usuario_ed.aspx.cs:314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salvo com sucesso!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responder ou finalizar</w:t>
            </w:r>
          </w:p>
        </w:tc>
        <w:tc>
          <w:tcPr>
            <w:tcW w:w="4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gst_notificacao_usuario_ed.aspx.cs:94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Notificação do usuário não encontrada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Identificador vazio</w:t>
            </w:r>
          </w:p>
        </w:tc>
        <w:tc>
          <w:tcPr>
            <w:tcW w:w="4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gst_notificacao_usuario_ed.aspx.cs:47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Identificador incorreto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Identificador zero ou inválido</w:t>
            </w:r>
          </w:p>
        </w:tc>
        <w:tc>
          <w:tcPr>
            <w:tcW w:w="4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gst_notificacao_usuario_ed.aspx.cs:52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Notificação não encontrada na base de dados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do aviso inexistente</w:t>
            </w:r>
          </w:p>
        </w:tc>
        <w:tc>
          <w:tcPr>
            <w:tcW w:w="4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gst_notificacao_usuario_ed.aspx.cs:63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Notificação do usuário encontrada na base de dados.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aviso do usuário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é encontrado (a frase está invertida no código)</w:t>
            </w:r>
          </w:p>
        </w:tc>
        <w:tc>
          <w:tcPr>
            <w:tcW w:w="4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gst_notificacao_usuario_ed.aspx.cs:58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NOtificação do usuário não encontrada! / NOtificação não encontrada! / Evento não encontrado!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o detalhe com número inválido (erro sem tratamento, com a grafia "NOtificação")</w:t>
            </w:r>
          </w:p>
        </w:tc>
        <w:tc>
          <w:tcPr>
            <w:tcW w:w="4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gst_notificacao_usuario_ed.aspx.cs:208, 213 e 220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não configurado / Usuário não definido para o evento / Tipo Evento inválido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um módulo tentar criar o aviso (não aparecem nesta tela; voltam ao módulo de origem)</w:t>
            </w:r>
          </w:p>
        </w:tc>
        <w:tc>
          <w:tcPr>
            <w:tcW w:w="4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svcNotificacao.cs:127, 132 e 141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do sistema: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do sistema: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