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Grau de Contaminação: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no módulo Principal e abra </w:t>
      </w:r>
      <w:r>
        <w:rPr>
          <w:b/>
          <w:bCs/>
          <w:szCs w:val="20"/>
        </w:rPr>
        <w:t xml:space="preserve">Tabelas de apoio › Grau de Contaminação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não tem a função desta tela (código 90) é levado à página de acesso negado ao abrir a lista (ClassePaiLst.cs:65; grau_contaminacao_lst.aspx.cs:24). Os botões Incluir, Editar, Excluir, Imprimir e Ver Log só aparecem para quem tem a ação correspondente (ClassePaiLst.cs:111-255).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 graus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Abra a lista. Ela vem vazia: preencha, se quiser, </w:t>
      </w:r>
      <w:r>
        <w:rPr>
          <w:b/>
          <w:bCs/>
          <w:szCs w:val="20"/>
        </w:rPr>
        <w:t xml:space="preserve">Grau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(TODAS, SIM ou NÃO)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(grau_contaminacao_lst.aspx:40-60). 2. O campo Grau procura o grau </w:t>
      </w:r>
      <w:r>
        <w:rPr>
          <w:b/>
          <w:bCs/>
          <w:szCs w:val="20"/>
        </w:rPr>
        <w:t xml:space="preserve">exato</w:t>
      </w:r>
      <w:r>
        <w:rPr>
          <w:szCs w:val="20"/>
        </w:rPr>
        <w:t xml:space="preserve">; a Descrição procura o texto </w:t>
      </w:r>
      <w:r>
        <w:rPr>
          <w:b/>
          <w:bCs/>
          <w:szCs w:val="20"/>
        </w:rPr>
        <w:t xml:space="preserve">dentro</w:t>
      </w:r>
      <w:r>
        <w:rPr>
          <w:szCs w:val="20"/>
        </w:rPr>
        <w:t xml:space="preserve"> da descrição (dalGrauContaminacao.cs:206-219). 3. A grade mostra Grau, Descrição e Ativo. Clique no título da coluna para ordenar (grau_contaminacao_lst.aspx:86-97 e grau_contaminacao_lst.aspx.cs:241-252). 4.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 e a grade (grau_contaminacao_lst.aspx.cs:45-64).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grau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(sinal de mais verde). 2. Preencha </w:t>
      </w:r>
      <w:r>
        <w:rPr>
          <w:b/>
          <w:bCs/>
          <w:szCs w:val="20"/>
        </w:rPr>
        <w:t xml:space="preserve">Grau</w:t>
      </w:r>
      <w:r>
        <w:rPr>
          <w:szCs w:val="20"/>
        </w:rPr>
        <w:t xml:space="preserve"> (até 10 caracteres),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 Ativo vem como Sim. A data do cadastro fica travada (grau_contaminacao_ed.aspx:35-66). 3.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responda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 a "Confirma a inclusão do item?". Se faltar um campo obrigatório, a mensagem aparece em vermelho, depois do SIM (grau_contaminacao_ed.aspx.cs:97-121). 4. Se já existir outro grau com o mesmo código, aparece "Esse código já está cadastrado." (bllGrauContaminacao.cs:20-24).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grau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no lápis do grau, mude o que precisar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 2. Clique em SALVAR e confirme. O histórico guarda o valor antigo e o novo de Grau, Descrição e Ativo (dalLogAlteracaoGrauContaminacao.cs:13-61). 3. Para </w:t>
      </w:r>
      <w:r>
        <w:rPr>
          <w:b/>
          <w:bCs/>
          <w:szCs w:val="20"/>
        </w:rPr>
        <w:t xml:space="preserve">inativar</w:t>
      </w:r>
      <w:r>
        <w:rPr>
          <w:szCs w:val="20"/>
        </w:rPr>
        <w:t xml:space="preserve">, mude Ativo para Não (o grau deixa de ser oferecido no cadastro de Ambientes, mas os ambientes que já o usam continuam com ele) (dalGrauContaminacao.cs:250-258).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grau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Clique no ícone de exclusão da linha. A tela troca para o painel de exclusão, com o grau, a descrição e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(grau_contaminacao_lst.aspx.cs:173-185; grau_contaminacao_lst.aspx:149-172). 2. Escreva a justificativa, clique em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e responda SIM a "Confirma a exclusão do item?". 3. Se algum ambiente usa o grau, o sistema recusa com "Exclusão inválida, existem referências com outras tabelas." e não diz qual ambiente (bllGrauContaminacao.cs:129-133). Nesse caso, inative o grau.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histórico, imprimir e exportar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abre o histórico do grau (quem, quando, valor antigo, valor novo e justificativa) (grau_contaminacao_lst.aspx.cs:192-205).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o ícone do Excel aparecem depois de uma pesquisa com resultado, para quem tem a ação Imprimir/Excel, e respeitam os filtros (grau_contaminacao_lst.aspx.cs:66-110 e 137-138).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confere;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6"/>
        <w:gridCol w:w="918"/>
        <w:gridCol w:w="1456"/>
        <w:gridCol w:w="1910"/>
        <w:gridCol w:w="3631"/>
      </w:tblGrid>
      <w:tr>
        <w:trPr>
          <w:tblHeader/>
          <w:cantSplit/>
        </w:trPr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</w:t>
            </w:r>
          </w:p>
        </w:tc>
        <w:tc>
          <w:tcPr>
            <w:tcW w:w="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 caracteres; procura o grau exato (igual)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grau_contaminacao_lst.aspx:40-41; dalGrauContaminacao.cs:206-209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procura o texto dentro da descrição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grau_contaminacao_lst.aspx:45-46; dalGrauContaminacao.cs:211-214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SIM, NÃO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grau_contaminacao_lst.aspx:50-54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Grau, Descrição, Ativo; ordena pelos três títulos; colunas Editar, Consultar, Excluir e VerLog conforme as permissões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grau_contaminacao_lst.aspx:86-121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Painel de exclusão: Justificativa</w:t>
            </w:r>
          </w:p>
        </w:tc>
        <w:tc>
          <w:tcPr>
            <w:tcW w:w="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excluir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texto; vai maiúsculo para o histórico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grau_contaminacao_lst.aspx:157-159; grau_contaminacao_lst.aspx.cs:316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9"/>
        <w:gridCol w:w="1017"/>
        <w:gridCol w:w="1436"/>
        <w:gridCol w:w="2109"/>
        <w:gridCol w:w="3420"/>
      </w:tblGrid>
      <w:tr>
        <w:trPr>
          <w:tblHeader/>
          <w:cantSplit/>
        </w:trPr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 caracteres; gravado em maiúsculas; mensagem "O Grau é obrigatório!"; o filtro de caracteres está desligado (comentado)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grau_contaminacao_ed.aspx:35-38; grau_contaminacao_ed.aspx.cs:99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gravada em maiúsculas e sem espaços repetidos; mensagem "A Descrição é obrigatória!"; o filtro de caracteres está desligado (comentado)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grau_contaminacao_ed.aspx:41-44; grau_contaminacao_ed.aspx.cs:128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Sim; mensagem "A Situação é obrigatória!"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grau_contaminacao_ed.aspx:47-52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data e hora de criação ao abrir um grau existente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grau_contaminacao_ed.aspx:55-56; grau_contaminacao_ed.aspx.cs:47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</w:t>
            </w:r>
            <w:r>
              <w:rPr>
                <w:sz w:val="18"/>
                <w:b/>
                <w:bCs/>
                <w:szCs w:val="20"/>
              </w:rPr>
              <w:t xml:space="preserve">também na inclusão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gravada em maiúsculas; o filtro tira alguns caracteres especiais; mensagem "A Justificativa é obrigatória!"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grau_contaminacao_ed.aspx:61-66; grau_contaminacao_ed.aspx.cs:123-124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formulário não carrega o campo Justificativa do banco ao abrir um grau: a coluna não existe na tabela e a justificativa fica só no histórico (TBL_GRAU_CONTAMINACAO.sql:1-11; dalGrauContaminacao.cs:112-135).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4"/>
        <w:gridCol w:w="2093"/>
        <w:gridCol w:w="2137"/>
        <w:gridCol w:w="3807"/>
      </w:tblGrid>
      <w:tr>
        <w:trPr>
          <w:tblHeader/>
          <w:cantSplit/>
        </w:trPr>
        <w:tc>
          <w:tcPr>
            <w:tcW w:w="1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2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lista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os graus com os filtros; ordena por Grau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grau_contaminacao_lst.aspx.cs:37-43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lista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esconde a grade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grau_contaminacao_lst.aspx.cs:45-64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ação Incluir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grau_contaminacao_lst.aspx.cs:54-57; grau_contaminacao_lst.aspx:69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Imprimir/Excel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com os filtros, em tela ou em Excel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grau_contaminacao_lst.aspx.cs:66-110 e 137-138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(Editar)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Alterar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grau para alteração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grau_contaminacao_lst.aspx.cs:186-188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(Consultar)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Consultar e não tem Alterar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mesmo formulário, travado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grau_contaminacao_lst.aspx.cs:189-191; ClassePaiLst.cs:194-203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Excluir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painel de exclusão com justificativa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grau_contaminacao_lst.aspx.cs:173-185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 VOLTAR (painel)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pergunta "Confirma a exclusão do item?"; VOLTAR sai sem excluir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grau_contaminacao_lst.aspx.cs:292-307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Consultar log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grau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grau_contaminacao_lst.aspx.cs:192-205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grau_contaminacao_ed.aspx.cs:97-114</w:t>
            </w:r>
          </w:p>
        </w:tc>
      </w:tr>
      <w:tr>
        <w:trPr>
          <w:cantSplit/>
        </w:trPr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3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grau_contaminacao_ed.aspx.cs:92-95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desta tela apareceu em teste. Todas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8"/>
        <w:gridCol w:w="2680"/>
        <w:gridCol w:w="4113"/>
      </w:tblGrid>
      <w:tr>
        <w:trPr>
          <w:tblHeader/>
          <w:cantSplit/>
        </w:trPr>
        <w:tc>
          <w:tcPr>
            <w:tcW w:w="2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inclusão do item?"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num grau novo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grau_contaminacao_ed.aspx.cs:255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alteração do item?"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num grau existente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grau_contaminacao_ed.aspx.cs:251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um grau novo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grau_contaminacao_ed.aspx.cs:144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a alteração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grau_contaminacao_ed.aspx.cs:168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Grau é obrigatório!"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em branco, depois do SIM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grau_contaminacao_ed.aspx:37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grau_contaminacao_ed.aspx:43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Situação é obrigatória!"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sem escolha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grau_contaminacao_ed.aspx:52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em branco, na inclusão e na alteração; também no painel de exclusão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grau_contaminacao_ed.aspx:65; grau_contaminacao_lst.aspx:159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 grau (ativo ou inativo, não excluído) já tem o mesmo código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bllGrauContaminacao.cs:22 e 55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na inclusão da Grau de Contaminação." / "Erro na alteração da Grau de Contaminação."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inesperada ao gravar (com o botão "Detalhe do erro (+)")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bllGrauContaminacao.cs:41 e 74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ao efetuar ao consultar registro!"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 grau para edição (texto com erro de português)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grau_contaminacao_ed.aspx.cs:70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linhas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grau_contaminacao_lst.aspx.cs:160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 do item?"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 no painel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grau_contaminacao_lst.aspx.cs:433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grau_contaminacao_lst.aspx.cs:337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inválida, existem referências com outras tabelas."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Algum ambiente usa o grau; não diz qual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bllGrauContaminacao.cs:131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na Exclusão da Grau de Contaminação."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inesperada na exclusão</w:t>
            </w:r>
          </w:p>
        </w:tc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bllGrauContaminacao.cs:147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Grau de Contaminação: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Grau de Contaminação: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