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Grau de Contaminação: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RN-PRI-0nn vêm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e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RN-PRI-CAD14-nnn são novas, desta página (CAD = menu Cadastros, 14 = número da tela). Nenhum teste de tela exercitou esta tela, por isso as regras ficam </w:t>
      </w:r>
      <w:r>
        <w:rPr>
          <w:b/>
          <w:bCs/>
          <w:szCs w:val="20"/>
        </w:rPr>
        <w:t xml:space="preserve">Extraídas</w:t>
      </w:r>
      <w:r>
        <w:rPr>
          <w:szCs w:val="20"/>
        </w:rPr>
        <w:t xml:space="preserve">; quando a mesma regra foi validada em outro cadastro, isso está dito na coluna Situação.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4"/>
        <w:gridCol w:w="2323"/>
        <w:gridCol w:w="3570"/>
        <w:gridCol w:w="1754"/>
      </w:tblGrid>
      <w:tr>
        <w:trPr>
          <w:tblHeader/>
          <w:cantSplit/>
        </w:trPr>
        <w:tc>
          <w:tcPr>
            <w:tcW w:w="1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RN-PRI-CAD14-001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grau é obrigatório, tem até 10 caracteres e é gravado em maiúsculas.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grau_contaminacao_ed.aspx:36-37; grau_contaminacao_ed.aspx.cs:99 e 127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RN-PRI-CAD14-002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255 caracteres, é gravada em maiúsculas e sem espaços repetidos.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grau_contaminacao_ed.aspx:42-43; grau_contaminacao_ed.aspx.cs:128; Utilitario.cs:811-826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RN-PRI-CAD14-003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haver dois graus com o mesmo código entre os registros que não foram excluídos, </w:t>
            </w:r>
            <w:r>
              <w:rPr>
                <w:sz w:val="18"/>
                <w:b/>
                <w:bCs/>
                <w:szCs w:val="20"/>
              </w:rPr>
              <w:t xml:space="preserve">ativos ou inativos</w:t>
            </w:r>
            <w:r>
              <w:rPr>
                <w:sz w:val="18"/>
                <w:szCs w:val="20"/>
              </w:rPr>
              <w:t xml:space="preserve">. A comparação ignora o próprio registro ao alterar.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bllGrauContaminacao.cs:20-24 e 53-57; dalGrauContaminacao.cs:318-353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RN-PRI-CAD14-004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pode se repetir: o código não confere.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dalGrauContaminacao.cs:12-42 e 318-353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(compare com DV-PRI-007, que aceitou descrição repetida no Ambiente)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RN-PRI-CAD14-005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inclusão </w:t>
            </w:r>
            <w:r>
              <w:rPr>
                <w:sz w:val="18"/>
                <w:b/>
                <w:bCs/>
                <w:szCs w:val="20"/>
              </w:rPr>
              <w:t xml:space="preserve">e</w:t>
            </w:r>
            <w:r>
              <w:rPr>
                <w:sz w:val="18"/>
                <w:szCs w:val="20"/>
              </w:rPr>
              <w:t xml:space="preserve"> na alteração, e vai para o histórico.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grau_contaminacao_ed.aspx:61-66; grau_contaminacao_ed.aspx.cs:123-130; dalLogAlteracaoGrauContaminacao.cs:27, 41, 55 e 72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(RN-PRI-061 foi validada em Ambiente e Equipamento, 05/10/2026)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RN-PRI-060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o sistema pede confirmação; os campos obrigatórios só são cobrados depois do SIM.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grau_contaminacao_ed.aspx.cs:97-121 e 242-257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outros cadastros, 05/10/2026)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justificativa, que fica no histórico. Esta tela cumpre no código: o painel de exclusão pede o texto.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grau_contaminacao_lst.aspx:157-159; grau_contaminacao_lst.aspx.cs:309-325; dalLogAlteracaoGrauContaminacao.cs:77-89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atendida em Ambiente e Equipamento, DV-PRI-009)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grau usado por um ambiente não pode ser excluído.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bllGrauContaminacao.cs:129-133; dalGrauContaminacao.cs:355-375; TBL_AMBIENTE.sql:18-19; pPossoExcluir.sql:61-91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no Ambiente, CT-PRI-095, 05/10/2026)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deveria dizer qual registro impede. Aqui a mensagem é genérica.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bllGrauContaminacao.cs:131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mensagem genérica foi vista no Ambiente, DV-PRI-011)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lógica: o grau fica na lixeira (LIXEIRA = 1) e some das listas. A tabela não guarda quem nem quando excluiu; isso só existe no histórico.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dalGrauContaminacao.cs:75-103; TBL_GRAU_CONTAMINACAO.sql:1-11; dalLogAlteracaoGrauContaminacao.cs:77-89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(lixeira validada no Ambiente, 06/10/2026)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RN-PRI-CAD14-006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grava a inclusão, a exclusão e a alteração de Grau, Descrição e Ativo, com valor antigo, valor novo, usuário e justificativa.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dalLogAlteracaoGrauContaminacao.cs:13-89; bllGrauContaminacao.cs:28-30, 64-66 e 138-139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(RN-PRI-054 e 055 validadas em outros cadastros)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RN-PRI-065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inativos deixam de aparecer nas listas de escolha, mas o já gravado continua visível.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dalGrauContaminacao.cs:250-258 (ativos, mais o código já usado)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para Ambiente, CT-PRI-093, 05/10/2026; não para grau)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RN-PRI-CAD14-007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grau inativo abre travado, só com Ativo e Justificativa liberados para reativar.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grau_contaminacao_ed.aspx.cs:49-58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só consulta vê a tela travada e sem o botão SALVAR.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grau_contaminacao_ed.aspx.cs:60-65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regra não foi atendida na tela de usuário, DV-PRI-023)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RN-PRI-067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nome ignora maiúsculas e minúsculas, mas não ignora acentos. Aqui o código compara a descrição com LIKE no banco; o comportamento com acento depende da configuração do banco.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dalGrauContaminacao.cs:211-214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(DV-PRI-008 nos cadastros testados)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RN-PRI-068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tem Imprimir e Excel, que respeitam o filtro.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grau_contaminacao_lst.aspx.cs:66-110; grau_contaminacao_rel.aspx.cs:46-65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Ambiente, Equipamento e Pessoa jurídica)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RN-PRI-CAD14-008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graus ativos alimentam as listas "Grau Microbiológico" e "Grau do Ar" do cadastro de Ambientes e a análise de ambiente da Produção, pela tabela compartilhada.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TBL_AMBIENTE.sql:6-7; registro_analise_ambiente_ed.aspx.cs:71-72 e 78-79 (módulo Produção); Hsolutions.Producao.DB/Synonyms/TBL_GRAU_CONTAMINACAO.sql</w:t>
            </w:r>
          </w:p>
        </w:tc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gravação de graus no Ambiente foi vista em CT-PRI-090 e 092, 05/10/2026)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foi executado nesta tela. O plano de testes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prevê, para os cadastros, os casos CT-PRI-090 a 097; eles foram executados em Ambiente, Equipamento e Pessoa jurídica em 05/10/2026 (</w:t>
      </w:r>
      <w:r>
        <w:rPr>
          <w:szCs w:val="20"/>
        </w:rPr>
        <w:t xml:space="preserve">execucao/2026-10-05/resultado.md</w:t>
      </w:r>
      <w:r>
        <w:rPr>
          <w:szCs w:val="20"/>
        </w:rPr>
        <w:t xml:space="preserve">, seção 6.8) 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em Grau de Contaminação.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84"/>
        <w:gridCol w:w="2843"/>
        <w:gridCol w:w="4204"/>
      </w:tblGrid>
      <w:tr>
        <w:trPr>
          <w:tblHeader/>
          <w:cantSplit/>
        </w:trPr>
        <w:tc>
          <w:tcPr>
            <w:tcW w:w="2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 (cadastros)</w:t>
            </w:r>
          </w:p>
        </w:tc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excluir, dependentes, pesquisa, relatório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Ambiente, Equipamento e Pessoa jurídica em 05/10/2026</w:t>
            </w:r>
          </w:p>
        </w:tc>
      </w:tr>
      <w:tr>
        <w:trPr>
          <w:cantSplit/>
        </w:trPr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(Ambiente, 05/10/2026), indireto</w:t>
            </w:r>
          </w:p>
        </w:tc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gravado com os graus escolhidos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o Ambiente gravou com "tag, graus, locais". Mostra que a lista de graus existe no ambiente de teste</w:t>
            </w:r>
          </w:p>
        </w:tc>
      </w:tr>
      <w:tr>
        <w:trPr>
          <w:cantSplit/>
        </w:trPr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(Ambiente, 05/10/2026), indireto</w:t>
            </w:r>
          </w:p>
        </w:tc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histórico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o histórico do Ambiente registrou "GRAU MICROBIOLÓGICO GRAU A → GRAU C". Mostra que os graus "GRAU A" e "GRAU C" existem no cadastro</w:t>
            </w:r>
          </w:p>
        </w:tc>
      </w:tr>
      <w:tr>
        <w:trPr>
          <w:cantSplit/>
        </w:trPr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 (Ambiente), 05/10/2026</w:t>
            </w:r>
          </w:p>
        </w:tc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dependentes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DV-PRI-011: a mensagem é genérica; o caso foi feito com Ponto de água, não com grau</w:t>
            </w:r>
          </w:p>
        </w:tc>
      </w:tr>
      <w:tr>
        <w:trPr>
          <w:cantSplit/>
        </w:trPr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 a 071 (acesso por tela)</w:t>
            </w:r>
          </w:p>
        </w:tc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sem permissão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nas telas de Administração a edição abriu sem permissão (DV-PRI-025, 05/10/2026)</w:t>
            </w:r>
          </w:p>
        </w:tc>
      </w:tr>
      <w:tr>
        <w:trPr>
          <w:cantSplit/>
        </w:trPr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 (trilha de auditoria)</w:t>
            </w:r>
          </w:p>
        </w:tc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inclusão, alteração e exclusão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tela; Falhou em Ambiente, DV-PRI-014</w:t>
            </w:r>
          </w:p>
        </w:tc>
      </w:tr>
      <w:tr>
        <w:trPr>
          <w:cantSplit/>
        </w:trPr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 (segurança da aplicação)</w:t>
            </w:r>
          </w:p>
        </w:tc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código, página de erro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  <w:tr>
        <w:trPr>
          <w:cantSplit/>
        </w:trPr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 (carga)</w:t>
            </w:r>
          </w:p>
        </w:tc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e limites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executados; 2 observações indiretas pelo Ambiente.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perfil com todas as ações da tela; perfil só de consulta; um ambiente </w:t>
      </w:r>
      <w:r>
        <w:rPr>
          <w:szCs w:val="20"/>
        </w:rPr>
        <w:t xml:space="preserve">TESTE</w:t>
      </w:r>
      <w:r>
        <w:rPr>
          <w:szCs w:val="20"/>
        </w:rPr>
        <w:t xml:space="preserve"> ligado a um grau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5"/>
        <w:gridCol w:w="4296"/>
        <w:gridCol w:w="3080"/>
      </w:tblGrid>
      <w:tr>
        <w:trPr>
          <w:tblHeader/>
          <w:cantSplit/>
        </w:trPr>
        <w:tc>
          <w:tcPr>
            <w:tcW w:w="2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CT-PRI-CAD14-01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grau </w:t>
            </w:r>
            <w:r>
              <w:rPr>
                <w:sz w:val="18"/>
                <w:szCs w:val="20"/>
              </w:rPr>
              <w:t xml:space="preserve">TESTE1</w:t>
            </w:r>
            <w:r>
              <w:rPr>
                <w:sz w:val="18"/>
                <w:szCs w:val="20"/>
              </w:rPr>
              <w:t xml:space="preserve"> com descrição e justificativa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lista, histórico "INCLUSÃO DO REGISTRO" com usuário e justificativa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CT-PRI-CAD14-02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cada campo em branco (grau, descrição, justificativa)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campo, depois do SIM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CT-PRI-CAD14-03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grau; repetir com o primeiro </w:t>
            </w:r>
            <w:r>
              <w:rPr>
                <w:sz w:val="18"/>
                <w:b/>
                <w:bCs/>
                <w:szCs w:val="20"/>
              </w:rPr>
              <w:t xml:space="preserve">inativo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 nos dois casos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CT-PRI-CAD14-04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e o Ativo com justificativa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valor antigo e novo de cada campo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CT-PRI-CAD14-05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grau usado e abrir o cadastro de Ambientes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grau não é oferecido para novos ambientes; o ambiente antigo continua com ele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CT-PRI-CAD14-06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grau usado por um ambiente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anotar se a mensagem diz qual ambiente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CT-PRI-CAD14-07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grau livre com justificativa; depois procurar o histórico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da lista; verificar se o histórico da exclusão pode ser consultado (DV-PRI-014)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CT-PRI-CAD14-08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justificativa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"A Justificativa é obrigatória!"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CT-PRI-CAD14-09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grau, por parte da descrição, sem acento e com apóstrofo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correto; nenhum erro de banco (SEG-PRI-03)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CT-PRI-CAD14-10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com filtro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CT-PRI-CAD14-11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só com consulta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travados e sem SALVAR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CT-PRI-CAD14-12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grau_contaminacao_ed.aspx</w:t>
            </w:r>
            <w:r>
              <w:rPr>
                <w:sz w:val="18"/>
                <w:szCs w:val="20"/>
              </w:rPr>
              <w:t xml:space="preserve"> pelo endereço com usuário sem a função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se abre (padrão de DV-PRI-025)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CT-PRI-CAD14-13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título do formulário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"GRAU DE CONTAMINACÃO"</w:t>
            </w:r>
          </w:p>
        </w:tc>
      </w:tr>
      <w:tr>
        <w:trPr>
          <w:cantSplit/>
        </w:trPr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CT-PRI-CAD14-14</w:t>
            </w:r>
          </w:p>
        </w:tc>
        <w:tc>
          <w:tcPr>
            <w:tcW w:w="4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o grau na análise de ambiente da Produção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grau do ambiente aparece (teste conjunto com a Produção)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Grau de Contaminação: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Grau de Contaminação: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