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Relatório de CAPA: Manual do usuário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22/10/2026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keepNext/>
        <w:spacing w:before="120" w:after="0" w:line="360" w:lineRule="auto"/>
        <w:rPr>
          <w:b/>
          <w:bCs/>
          <w:szCs w:val="20"/>
        </w:rPr>
      </w:pPr>
      <w:r>
        <w:rPr>
          <w:b/>
          <w:bCs/>
          <w:szCs w:val="20"/>
        </w:rPr>
        <w:t xml:space="preserve">Parte 1. A lista (tela inicial)</w:t>
      </w:r>
    </w:p>
    <w:p>
      <w:pPr>
        <w:spacing w:after="0" w:line="360" w:lineRule="auto"/>
        <w:rPr>
          <w:szCs w:val="20"/>
        </w:rPr>
      </w:pPr>
      <w:r>
        <w:rPr>
          <w:szCs w:val="20"/>
        </w:rPr>
        <w:t xml:space="preserve">1. No menu, clique em </w:t>
      </w:r>
      <w:r>
        <w:rPr>
          <w:b/>
          <w:bCs/>
          <w:szCs w:val="20"/>
        </w:rPr>
        <w:t xml:space="preserve">Controle de Desvios</w:t>
      </w:r>
      <w:r>
        <w:rPr>
          <w:szCs w:val="20"/>
        </w:rPr>
        <w:t xml:space="preserve"> e depois em </w:t>
      </w:r>
      <w:r>
        <w:rPr>
          <w:b/>
          <w:bCs/>
          <w:szCs w:val="20"/>
        </w:rPr>
        <w:t xml:space="preserve">Relatório de CAPA</w:t>
      </w:r>
      <w:r>
        <w:rPr>
          <w:szCs w:val="20"/>
        </w:rPr>
        <w:t xml:space="preserve">. Abre a tela com o título "RELATÓRIO DE CAPA" e o quadro "Pesquisa" (</w:t>
      </w:r>
      <w:r>
        <w:rPr>
          <w:szCs w:val="20"/>
        </w:rPr>
        <w:t xml:space="preserve">HSolutions.GQ.UI/Areas/Bloco2/Views/RelatorioCapa/Index.cshtml:5</w:t>
      </w:r>
      <w:r>
        <w:rPr>
          <w:szCs w:val="20"/>
        </w:rPr>
        <w:t xml:space="preserve"> e </w:t>
      </w:r>
      <w:r>
        <w:rPr>
          <w:szCs w:val="20"/>
        </w:rPr>
        <w:t xml:space="preserve">:22</w:t>
      </w:r>
      <w:r>
        <w:rPr>
          <w:szCs w:val="20"/>
        </w:rPr>
        <w:t xml:space="preserve">). A lista abre vazia e só é preenchida ao clicar em Pesquisar.</w:t>
      </w:r>
    </w:p>
    <w:p>
      <w:pPr>
        <w:spacing w:after="0" w:line="360" w:lineRule="auto"/>
        <w:rPr>
          <w:szCs w:val="20"/>
        </w:rPr>
      </w:pPr>
      <w:r>
        <w:rPr>
          <w:szCs w:val="20"/>
        </w:rPr>
        <w:t xml:space="preserve">2. Preencha, se quiser, os filtros: </w:t>
      </w:r>
      <w:r>
        <w:rPr>
          <w:b/>
          <w:bCs/>
          <w:szCs w:val="20"/>
        </w:rPr>
        <w:t xml:space="preserve">RD/Nº</w:t>
      </w:r>
      <w:r>
        <w:rPr>
          <w:szCs w:val="20"/>
        </w:rPr>
        <w:t xml:space="preserve"> (com máscara 999/99, por exemplo 009/26), </w:t>
      </w:r>
      <w:r>
        <w:rPr>
          <w:b/>
          <w:bCs/>
          <w:szCs w:val="20"/>
        </w:rPr>
        <w:t xml:space="preserve">Descrição</w:t>
      </w:r>
      <w:r>
        <w:rPr>
          <w:szCs w:val="20"/>
        </w:rPr>
        <w:t xml:space="preserve"> (trecho), </w:t>
      </w:r>
      <w:r>
        <w:rPr>
          <w:b/>
          <w:bCs/>
          <w:szCs w:val="20"/>
        </w:rPr>
        <w:t xml:space="preserve">Data Início</w:t>
      </w:r>
      <w:r>
        <w:rPr>
          <w:szCs w:val="20"/>
        </w:rPr>
        <w:t xml:space="preserve"> e </w:t>
      </w:r>
      <w:r>
        <w:rPr>
          <w:b/>
          <w:bCs/>
          <w:szCs w:val="20"/>
        </w:rPr>
        <w:t xml:space="preserve">até</w:t>
      </w:r>
      <w:r>
        <w:rPr>
          <w:szCs w:val="20"/>
        </w:rPr>
        <w:t xml:space="preserve"> (dd/mm/aaaa, com calendário) e </w:t>
      </w:r>
      <w:r>
        <w:rPr>
          <w:b/>
          <w:bCs/>
          <w:szCs w:val="20"/>
        </w:rPr>
        <w:t xml:space="preserve">Meios de Detecção</w:t>
      </w:r>
      <w:r>
        <w:rPr>
          <w:szCs w:val="20"/>
        </w:rPr>
        <w:t xml:space="preserve"> (TODAS ou um dos meios) (</w:t>
      </w:r>
      <w:r>
        <w:rPr>
          <w:szCs w:val="20"/>
        </w:rPr>
        <w:t xml:space="preserve">HSolutions.GQ.UI/Areas/Bloco2/Views/RelatorioCapa/Index.cshtml:28-63</w:t>
      </w:r>
      <w:r>
        <w:rPr>
          <w:szCs w:val="20"/>
        </w:rPr>
        <w:t xml:space="preserve">; </w:t>
      </w:r>
      <w:r>
        <w:rPr>
          <w:szCs w:val="20"/>
        </w:rPr>
        <w:t xml:space="preserve">HSolutions.GQ.UI/Areas/Bloco2/Script/RelatorioCapaIndex.js:2-6</w:t>
      </w:r>
      <w:r>
        <w:rPr>
          <w:szCs w:val="20"/>
        </w:rPr>
        <w:t xml:space="preserve">).</w:t>
      </w:r>
    </w:p>
    <w:p>
      <w:pPr>
        <w:spacing w:after="0" w:line="360" w:lineRule="auto"/>
        <w:rPr>
          <w:szCs w:val="20"/>
        </w:rPr>
      </w:pPr>
      <w:r>
        <w:rPr>
          <w:szCs w:val="20"/>
        </w:rPr>
        <w:t xml:space="preserve">3. Clique em </w:t>
      </w:r>
      <w:r>
        <w:rPr>
          <w:b/>
          <w:bCs/>
          <w:szCs w:val="20"/>
        </w:rPr>
        <w:t xml:space="preserve">Pesquisar</w:t>
      </w:r>
      <w:r>
        <w:rPr>
          <w:szCs w:val="20"/>
        </w:rPr>
        <w:t xml:space="preserve">. A tabela mostra RD/Nº, DESCRIÇÃO, MEIO DE DETECÇÃO, DATA ABERTURA e SITUAÇÃO, com ícones em cada linha (</w:t>
      </w:r>
      <w:r>
        <w:rPr>
          <w:szCs w:val="20"/>
        </w:rPr>
        <w:t xml:space="preserve">HSolutions.GQ.UI/Areas/Bloco2/Script/RelatorioCapaIndex.js:24-46</w:t>
      </w:r>
      <w:r>
        <w:rPr>
          <w:szCs w:val="20"/>
        </w:rPr>
        <w:t xml:space="preserve">). Só aparecem desvios em Pendente Relatório de CAPA.</w:t>
      </w:r>
    </w:p>
    <w:p>
      <w:pPr>
        <w:spacing w:after="0" w:line="360" w:lineRule="auto"/>
        <w:rPr>
          <w:szCs w:val="20"/>
        </w:rPr>
      </w:pPr>
      <w:r>
        <w:rPr>
          <w:szCs w:val="20"/>
        </w:rPr>
        <w:t xml:space="preserve">4. Ícones: lápis (Editar), histórico (Log) e impressora (Imprimir). Se o lápis não for oferecido, a lista mostra a lupa (Visualizar), mas essa ação não existe no controlador (ver "Falhas e pontos de atenção") (</w:t>
      </w:r>
      <w:r>
        <w:rPr>
          <w:szCs w:val="20"/>
        </w:rPr>
        <w:t xml:space="preserve">HSolutions.GQ.UI/Helpers/GerenciadorAcessoTelaAvaliacaoRNCIndex.cs:15</w:t>
      </w:r>
      <w:r>
        <w:rPr>
          <w:szCs w:val="20"/>
        </w:rPr>
        <w:t xml:space="preserve">; </w:t>
      </w:r>
      <w:r>
        <w:rPr>
          <w:szCs w:val="20"/>
        </w:rPr>
        <w:t xml:space="preserve">HSolutions.GQ.UI/Scripts/HSGridApi.js:266-290</w:t>
      </w:r>
      <w:r>
        <w:rPr>
          <w:szCs w:val="20"/>
        </w:rPr>
        <w:t xml:space="preserve">).</w:t>
      </w:r>
    </w:p>
    <w:p>
      <w:pPr>
        <w:spacing w:after="0" w:line="360" w:lineRule="auto"/>
        <w:rPr>
          <w:szCs w:val="20"/>
        </w:rPr>
      </w:pPr>
      <w:r>
        <w:rPr>
          <w:szCs w:val="20"/>
        </w:rPr>
        <w:t xml:space="preserve">5. O botão </w:t>
      </w:r>
      <w:r>
        <w:rPr>
          <w:b/>
          <w:bCs/>
          <w:szCs w:val="20"/>
        </w:rPr>
        <w:t xml:space="preserve">Limpar</w:t>
      </w:r>
      <w:r>
        <w:rPr>
          <w:szCs w:val="20"/>
        </w:rPr>
        <w:t xml:space="preserve"> esvazia os filtros e a tabela (</w:t>
      </w:r>
      <w:r>
        <w:rPr>
          <w:szCs w:val="20"/>
        </w:rPr>
        <w:t xml:space="preserve">HSolutions.GQ.UI/Areas/Bloco2/Script/RelatorioCapaIndex.js:83-90</w:t>
      </w:r>
      <w:r>
        <w:rPr>
          <w:szCs w:val="20"/>
        </w:rPr>
        <w:t xml:space="preserve">).</w:t>
      </w:r>
    </w:p>
    <w:p>
      <w:pPr>
        <w:keepNext/>
        <w:spacing w:before="120" w:after="0"/>
        <w:jc w:val="center"/>
      </w:pPr>
      <w:r>
        <w:rPr>
          <w:noProof/>
        </w:rPr>
        <w:drawing>
          <wp:inline distT="0" distB="0" distL="0" distR="0">
            <wp:extent cx="5400000" cy="4471371"/>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4471371"/>
                    </a:xfrm>
                    <a:prstGeom prst="rect">
                      <a:avLst/>
                    </a:prstGeom>
                  </pic:spPr>
                </pic:pic>
              </a:graphicData>
            </a:graphic>
          </wp:inline>
        </w:drawing>
      </w:r>
    </w:p>
    <w:p>
      <w:pPr>
        <w:spacing w:before="60" w:after="120"/>
        <w:jc w:val="center"/>
      </w:pPr>
      <w:r>
        <w:rPr>
          <w:i/>
          <w:iCs/>
          <w:sz w:val="18"/>
          <w:szCs w:val="20"/>
        </w:rPr>
        <w:t xml:space="preserve">Figura 1 – Relatório de CAPA: A lista da tela</w:t>
      </w:r>
    </w:p>
    <w:p>
      <w:pPr>
        <w:keepNext/>
        <w:spacing w:before="120" w:after="0" w:line="360" w:lineRule="auto"/>
        <w:rPr>
          <w:b/>
          <w:bCs/>
          <w:szCs w:val="20"/>
        </w:rPr>
      </w:pPr>
      <w:r>
        <w:rPr>
          <w:b/>
          <w:bCs/>
          <w:szCs w:val="20"/>
        </w:rPr>
        <w:t xml:space="preserve">Parte 2. Preencher o Relatório de CAPA (tela interna Editar)</w:t>
      </w:r>
    </w:p>
    <w:p>
      <w:pPr>
        <w:spacing w:after="0" w:line="360" w:lineRule="auto"/>
        <w:rPr>
          <w:szCs w:val="20"/>
        </w:rPr>
      </w:pPr>
      <w:r>
        <w:rPr>
          <w:szCs w:val="20"/>
        </w:rPr>
        <w:t xml:space="preserve">6. Clique no lápis. Abre a tela "RELATÓRIO CAPA". Os blocos Dados, Descrição de Desvio e Anexos aparecem travados para leitura. Os blocos de preenchimento são: Reunião de Investigação da Causa Raiz, Diagrama de Causa Efeito, Avaliação de Impacto e Abrangência, Para preenchimento do SDGQ, Classificação do Grau de Criticidade e Chefe da SDGQ (</w:t>
      </w:r>
      <w:r>
        <w:rPr>
          <w:szCs w:val="20"/>
        </w:rPr>
        <w:t xml:space="preserve">HSolutions.GQ.UI/Areas/Bloco2/Controllers/RelatorioCapaController.cs:119-153</w:t>
      </w:r>
      <w:r>
        <w:rPr>
          <w:szCs w:val="20"/>
        </w:rPr>
        <w:t xml:space="preserve">; </w:t>
      </w:r>
      <w:r>
        <w:rPr>
          <w:szCs w:val="20"/>
        </w:rPr>
        <w:t xml:space="preserve">HSolutions.GQ.UI/Areas/Bloco2/Views/RelatorioCapa/Editar.cshtml:33-37</w:t>
      </w:r>
      <w:r>
        <w:rPr>
          <w:szCs w:val="20"/>
        </w:rPr>
        <w:t xml:space="preserve">; </w:t>
      </w:r>
      <w:r>
        <w:rPr>
          <w:szCs w:val="20"/>
        </w:rPr>
        <w:t xml:space="preserve">HSolutions.GQ.UI/Areas/Bloco2/Views/Shared/_PartialRelatorioDesvio.cshtml:317-514</w:t>
      </w:r>
      <w:r>
        <w:rPr>
          <w:szCs w:val="20"/>
        </w:rPr>
        <w:t xml:space="preserve">).</w:t>
      </w:r>
    </w:p>
    <w:p>
      <w:pPr>
        <w:spacing w:after="0" w:line="360" w:lineRule="auto"/>
        <w:rPr>
          <w:szCs w:val="20"/>
        </w:rPr>
      </w:pPr>
      <w:r>
        <w:rPr>
          <w:szCs w:val="20"/>
        </w:rPr>
        <w:t xml:space="preserve">7. Em </w:t>
      </w:r>
      <w:r>
        <w:rPr>
          <w:b/>
          <w:bCs/>
          <w:szCs w:val="20"/>
        </w:rPr>
        <w:t xml:space="preserve">Reunião de Investigação da Causa Raiz</w:t>
      </w:r>
      <w:r>
        <w:rPr>
          <w:szCs w:val="20"/>
        </w:rPr>
        <w:t xml:space="preserve">: o campo CAPA/Nº fica vazio na primeira vez (o número só existe depois que a CAPA é gravada). Escolha a </w:t>
      </w:r>
      <w:r>
        <w:rPr>
          <w:b/>
          <w:bCs/>
          <w:szCs w:val="20"/>
        </w:rPr>
        <w:t xml:space="preserve">Divisão/Seção</w:t>
      </w:r>
      <w:r>
        <w:rPr>
          <w:szCs w:val="20"/>
        </w:rPr>
        <w:t xml:space="preserve"> na lista; o campo </w:t>
      </w:r>
      <w:r>
        <w:rPr>
          <w:b/>
          <w:bCs/>
          <w:szCs w:val="20"/>
        </w:rPr>
        <w:t xml:space="preserve">Responsável</w:t>
      </w:r>
      <w:r>
        <w:rPr>
          <w:szCs w:val="20"/>
        </w:rPr>
        <w:t xml:space="preserve"> passa a mostrar os usuários ativos daquela divisão; escolha um e clique em </w:t>
      </w:r>
      <w:r>
        <w:rPr>
          <w:b/>
          <w:bCs/>
          <w:szCs w:val="20"/>
        </w:rPr>
        <w:t xml:space="preserve">Adicionar</w:t>
      </w:r>
      <w:r>
        <w:rPr>
          <w:szCs w:val="20"/>
        </w:rPr>
        <w:t xml:space="preserve">. A pessoa entra na tabela abaixo (colunas Responsável e Divisão/Seção). Repita para outras divisões ou pessoas. É preciso ter pelo menos uma linha (</w:t>
      </w:r>
      <w:r>
        <w:rPr>
          <w:szCs w:val="20"/>
        </w:rPr>
        <w:t xml:space="preserve">HSolutions.GQ.UI/Areas/Bloco2/Views/Shared/_PartialRelatorioDesvio.cshtml:319-400</w:t>
      </w:r>
      <w:r>
        <w:rPr>
          <w:szCs w:val="20"/>
        </w:rPr>
        <w:t xml:space="preserve">; </w:t>
      </w:r>
      <w:r>
        <w:rPr>
          <w:szCs w:val="20"/>
        </w:rPr>
        <w:t xml:space="preserve">HSolutions.GQ.UI/Areas/Bloco2/Script/PartialRelatorioDesvio.js:154-177</w:t>
      </w:r>
      <w:r>
        <w:rPr>
          <w:szCs w:val="20"/>
        </w:rPr>
        <w:t xml:space="preserve">).</w:t>
      </w:r>
    </w:p>
    <w:p>
      <w:pPr>
        <w:spacing w:after="0" w:line="360" w:lineRule="auto"/>
        <w:rPr>
          <w:szCs w:val="20"/>
        </w:rPr>
      </w:pPr>
      <w:r>
        <w:rPr>
          <w:szCs w:val="20"/>
        </w:rPr>
        <w:t xml:space="preserve">8. Se a divisão não tiver usuários ativos, aparece "Essa área não possui responsáveis." (</w:t>
      </w:r>
      <w:r>
        <w:rPr>
          <w:szCs w:val="20"/>
        </w:rPr>
        <w:t xml:space="preserve">HSolutions.GQ.UI/Areas/Bloco2/Controllers/RelatorioCapaController.cs:284</w:t>
      </w:r>
      <w:r>
        <w:rPr>
          <w:szCs w:val="20"/>
        </w:rPr>
        <w:t xml:space="preserve">). Se você clicar em Adicionar sem escolher o responsável, </w:t>
      </w:r>
      <w:r>
        <w:rPr>
          <w:b/>
          <w:bCs/>
          <w:szCs w:val="20"/>
        </w:rPr>
        <w:t xml:space="preserve">nada acontece e nenhuma mensagem aparece</w:t>
      </w:r>
      <w:r>
        <w:rPr>
          <w:szCs w:val="20"/>
        </w:rPr>
        <w:t xml:space="preserve"> (</w:t>
      </w:r>
      <w:r>
        <w:rPr>
          <w:szCs w:val="20"/>
        </w:rPr>
        <w:t xml:space="preserve">HSolutions.GQ.UI/Areas/Bloco2/Script/PartialRelatorioDesvio.js:156</w:t>
      </w:r>
      <w:r>
        <w:rPr>
          <w:szCs w:val="20"/>
        </w:rPr>
        <w:t xml:space="preserve">).</w:t>
      </w:r>
    </w:p>
    <w:p>
      <w:pPr>
        <w:spacing w:after="0" w:line="360" w:lineRule="auto"/>
        <w:rPr>
          <w:szCs w:val="20"/>
        </w:rPr>
      </w:pPr>
      <w:r>
        <w:rPr>
          <w:szCs w:val="20"/>
        </w:rPr>
        <w:t xml:space="preserve">9. Para tirar uma linha da tabela, clique no ícone de excluir dela (</w:t>
      </w:r>
      <w:r>
        <w:rPr>
          <w:szCs w:val="20"/>
        </w:rPr>
        <w:t xml:space="preserve">HSolutions.GQ.UI/Areas/Bloco2/Views/Shared/_PartialRelatorioDesvio.cshtml:388-392</w:t>
      </w:r>
      <w:r>
        <w:rPr>
          <w:szCs w:val="20"/>
        </w:rPr>
        <w:t xml:space="preserve">; </w:t>
      </w:r>
      <w:r>
        <w:rPr>
          <w:szCs w:val="20"/>
        </w:rPr>
        <w:t xml:space="preserve">HSolutions.GQ.UI/Areas/Bloco2/Script/PartialRelatorioDesvio.js:218-231</w:t>
      </w:r>
      <w:r>
        <w:rPr>
          <w:szCs w:val="20"/>
        </w:rPr>
        <w:t xml:space="preserve">).</w:t>
      </w:r>
    </w:p>
    <w:p>
      <w:pPr>
        <w:spacing w:after="0" w:line="360" w:lineRule="auto"/>
        <w:rPr>
          <w:szCs w:val="20"/>
        </w:rPr>
      </w:pPr>
      <w:r>
        <w:rPr>
          <w:szCs w:val="20"/>
        </w:rPr>
        <w:t xml:space="preserve">10. Em </w:t>
      </w:r>
      <w:r>
        <w:rPr>
          <w:b/>
          <w:bCs/>
          <w:szCs w:val="20"/>
        </w:rPr>
        <w:t xml:space="preserve">Diagrama de Causa Efeito</w:t>
      </w:r>
      <w:r>
        <w:rPr>
          <w:szCs w:val="20"/>
        </w:rPr>
        <w:t xml:space="preserve">, escreva nas sete caixas de texto. Uma figura de espinha de peixe fica ao fundo; as seis caixas à esquerda são os ramos e a sétima, à direita, é a conclusão (comentário do código). As caixas não têm rótulo escrito. </w:t>
      </w:r>
      <w:r>
        <w:rPr>
          <w:b/>
          <w:bCs/>
          <w:szCs w:val="20"/>
        </w:rPr>
        <w:t xml:space="preserve">Todas as sete são obrigatórias</w:t>
      </w:r>
      <w:r>
        <w:rPr>
          <w:szCs w:val="20"/>
        </w:rPr>
        <w:t xml:space="preserve"> (</w:t>
      </w:r>
      <w:r>
        <w:rPr>
          <w:szCs w:val="20"/>
        </w:rPr>
        <w:t xml:space="preserve">HSolutions.GQ.UI/Areas/Bloco2/Views/Shared/_PartialRelatorioDesvio.cshtml:402-444</w:t>
      </w:r>
      <w:r>
        <w:rPr>
          <w:szCs w:val="20"/>
        </w:rPr>
        <w:t xml:space="preserve">; </w:t>
      </w:r>
      <w:r>
        <w:rPr>
          <w:szCs w:val="20"/>
        </w:rPr>
        <w:t xml:space="preserve">HSolutions.GQ.Domain/Service/RelatorioCapaValidator.cs:32-39</w:t>
      </w:r>
      <w:r>
        <w:rPr>
          <w:szCs w:val="20"/>
        </w:rPr>
        <w:t xml:space="preserve">).</w:t>
      </w:r>
    </w:p>
    <w:p>
      <w:pPr>
        <w:spacing w:after="0" w:line="360" w:lineRule="auto"/>
        <w:rPr>
          <w:szCs w:val="20"/>
        </w:rPr>
      </w:pPr>
      <w:r>
        <w:rPr>
          <w:szCs w:val="20"/>
        </w:rPr>
        <w:t xml:space="preserve">11. Em </w:t>
      </w:r>
      <w:r>
        <w:rPr>
          <w:b/>
          <w:bCs/>
          <w:szCs w:val="20"/>
        </w:rPr>
        <w:t xml:space="preserve">Avaliação de Impacto e Abrangência</w:t>
      </w:r>
      <w:r>
        <w:rPr>
          <w:szCs w:val="20"/>
        </w:rPr>
        <w:t xml:space="preserve">, escreva a descrição (não é obrigatória) (</w:t>
      </w:r>
      <w:r>
        <w:rPr>
          <w:szCs w:val="20"/>
        </w:rPr>
        <w:t xml:space="preserve">HSolutions.GQ.UI/Areas/Bloco2/Views/Shared/_PartialRelatorioDesvio.cshtml:446-456</w:t>
      </w:r>
      <w:r>
        <w:rPr>
          <w:szCs w:val="20"/>
        </w:rPr>
        <w:t xml:space="preserve">).</w:t>
      </w:r>
    </w:p>
    <w:p>
      <w:pPr>
        <w:spacing w:after="0" w:line="360" w:lineRule="auto"/>
        <w:rPr>
          <w:szCs w:val="20"/>
        </w:rPr>
      </w:pPr>
      <w:r>
        <w:rPr>
          <w:szCs w:val="20"/>
        </w:rPr>
        <w:t xml:space="preserve">12. Em </w:t>
      </w:r>
      <w:r>
        <w:rPr>
          <w:b/>
          <w:bCs/>
          <w:szCs w:val="20"/>
        </w:rPr>
        <w:t xml:space="preserve">Para preenchimento do SDGQ</w:t>
      </w:r>
      <w:r>
        <w:rPr>
          <w:szCs w:val="20"/>
        </w:rPr>
        <w:t xml:space="preserve"> aparece a caixa "Necessário abertura de Controle de Mudança?". Você pode marcá-la, mas esta tela </w:t>
      </w:r>
      <w:r>
        <w:rPr>
          <w:b/>
          <w:bCs/>
          <w:szCs w:val="20"/>
        </w:rPr>
        <w:t xml:space="preserve">não grava</w:t>
      </w:r>
      <w:r>
        <w:rPr>
          <w:szCs w:val="20"/>
        </w:rPr>
        <w:t xml:space="preserve"> esse valor (</w:t>
      </w:r>
      <w:r>
        <w:rPr>
          <w:szCs w:val="20"/>
        </w:rPr>
        <w:t xml:space="preserve">HSolutions.GQ.UI/Areas/Bloco2/Views/Shared/_PartialRelatorioDesvio.cshtml:458-468</w:t>
      </w:r>
      <w:r>
        <w:rPr>
          <w:szCs w:val="20"/>
        </w:rPr>
        <w:t xml:space="preserve">).</w:t>
      </w:r>
    </w:p>
    <w:p>
      <w:pPr>
        <w:spacing w:after="0" w:line="360" w:lineRule="auto"/>
        <w:rPr>
          <w:szCs w:val="20"/>
        </w:rPr>
      </w:pPr>
      <w:r>
        <w:rPr>
          <w:szCs w:val="20"/>
        </w:rPr>
        <w:t xml:space="preserve">13. Em </w:t>
      </w:r>
      <w:r>
        <w:rPr>
          <w:b/>
          <w:bCs/>
          <w:szCs w:val="20"/>
        </w:rPr>
        <w:t xml:space="preserve">Classificação do Grau de Criticidade</w:t>
      </w:r>
      <w:r>
        <w:rPr>
          <w:szCs w:val="20"/>
        </w:rPr>
        <w:t xml:space="preserve">, escolha Crítico, Maior ou Menor. A opção </w:t>
      </w:r>
      <w:r>
        <w:rPr>
          <w:b/>
          <w:bCs/>
          <w:szCs w:val="20"/>
        </w:rPr>
        <w:t xml:space="preserve">Crítico já vem marcada</w:t>
      </w:r>
      <w:r>
        <w:rPr>
          <w:szCs w:val="20"/>
        </w:rPr>
        <w:t xml:space="preserve"> (</w:t>
      </w:r>
      <w:r>
        <w:rPr>
          <w:szCs w:val="20"/>
        </w:rPr>
        <w:t xml:space="preserve">HSolutions.GQ.UI/Areas/Bloco2/Views/Shared/_PartialRelatorioDesvio.cshtml:470-488</w:t>
      </w:r>
      <w:r>
        <w:rPr>
          <w:szCs w:val="20"/>
        </w:rPr>
        <w:t xml:space="preserve">).</w:t>
      </w:r>
    </w:p>
    <w:p>
      <w:pPr>
        <w:spacing w:after="0" w:line="360" w:lineRule="auto"/>
        <w:rPr>
          <w:szCs w:val="20"/>
        </w:rPr>
      </w:pPr>
      <w:r>
        <w:rPr>
          <w:szCs w:val="20"/>
        </w:rPr>
        <w:t xml:space="preserve">14. Em </w:t>
      </w:r>
      <w:r>
        <w:rPr>
          <w:b/>
          <w:bCs/>
          <w:szCs w:val="20"/>
        </w:rPr>
        <w:t xml:space="preserve">Chefe da SDGQ</w:t>
      </w:r>
      <w:r>
        <w:rPr>
          <w:szCs w:val="20"/>
        </w:rPr>
        <w:t xml:space="preserve">, Data/Hora e Responsável aparecem travados (a data de agora e o seu nome, na primeira vez). A </w:t>
      </w:r>
      <w:r>
        <w:rPr>
          <w:b/>
          <w:bCs/>
          <w:szCs w:val="20"/>
        </w:rPr>
        <w:t xml:space="preserve">Observação</w:t>
      </w:r>
      <w:r>
        <w:rPr>
          <w:szCs w:val="20"/>
        </w:rPr>
        <w:t xml:space="preserve"> é livre e opcional (</w:t>
      </w:r>
      <w:r>
        <w:rPr>
          <w:szCs w:val="20"/>
        </w:rPr>
        <w:t xml:space="preserve">HSolutions.GQ.UI/Areas/Bloco2/Views/Shared/_PartialRelatorioDesvio.cshtml:490-513</w:t>
      </w:r>
      <w:r>
        <w:rPr>
          <w:szCs w:val="20"/>
        </w:rPr>
        <w:t xml:space="preserve">; </w:t>
      </w:r>
      <w:r>
        <w:rPr>
          <w:szCs w:val="20"/>
        </w:rPr>
        <w:t xml:space="preserve">HSolutions.GQ.UI/Areas/Bloco2/Models/PartialRelatorioDesvioModel.cs:295-299</w:t>
      </w:r>
      <w:r>
        <w:rPr>
          <w:szCs w:val="20"/>
        </w:rPr>
        <w:t xml:space="preserve">).</w:t>
      </w:r>
    </w:p>
    <w:p>
      <w:pPr>
        <w:spacing w:after="0" w:line="360" w:lineRule="auto"/>
        <w:rPr>
          <w:szCs w:val="20"/>
        </w:rPr>
      </w:pPr>
      <w:r>
        <w:rPr>
          <w:szCs w:val="20"/>
        </w:rPr>
        <w:t xml:space="preserve">15. O campo </w:t>
      </w:r>
      <w:r>
        <w:rPr>
          <w:b/>
          <w:bCs/>
          <w:szCs w:val="20"/>
        </w:rPr>
        <w:t xml:space="preserve">Justificativa</w:t>
      </w:r>
      <w:r>
        <w:rPr>
          <w:szCs w:val="20"/>
        </w:rPr>
        <w:t xml:space="preserve"> aparece travado no fim da tela e não é gravado (</w:t>
      </w:r>
      <w:r>
        <w:rPr>
          <w:szCs w:val="20"/>
        </w:rPr>
        <w:t xml:space="preserve">HSolutions.GQ.UI/Areas/Bloco2/Views/RelatorioCapa/Editar.cshtml:33</w:t>
      </w:r>
      <w:r>
        <w:rPr>
          <w:szCs w:val="20"/>
        </w:rPr>
        <w:t xml:space="preserve">; </w:t>
      </w:r>
      <w:r>
        <w:rPr>
          <w:szCs w:val="20"/>
        </w:rPr>
        <w:t xml:space="preserve">HSolutions.GQ.UI/Areas/Bloco2/Views/Shared/_PartialRelatorioDesvio.cshtml:839-843</w:t>
      </w:r>
      <w:r>
        <w:rPr>
          <w:szCs w:val="20"/>
        </w:rPr>
        <w:t xml:space="preserve">).</w:t>
      </w:r>
    </w:p>
    <w:p>
      <w:pPr>
        <w:spacing w:after="0" w:line="360" w:lineRule="auto"/>
        <w:rPr>
          <w:szCs w:val="20"/>
        </w:rPr>
      </w:pPr>
      <w:r>
        <w:rPr>
          <w:szCs w:val="20"/>
        </w:rPr>
        <w:t xml:space="preserve">16. Clique em </w:t>
      </w:r>
      <w:r>
        <w:rPr>
          <w:b/>
          <w:bCs/>
          <w:szCs w:val="20"/>
        </w:rPr>
        <w:t xml:space="preserve">Salvar</w:t>
      </w:r>
      <w:r>
        <w:rPr>
          <w:szCs w:val="20"/>
        </w:rPr>
        <w:t xml:space="preserve"> e confirme com SIM na pergunta "Confirma a inclusão do item?" (</w:t>
      </w:r>
      <w:r>
        <w:rPr>
          <w:szCs w:val="20"/>
        </w:rPr>
        <w:t xml:space="preserve">HSolutions.GQ.UI/Areas/Bloco2/Script/PartialRelatorioDesvio.js:377-378</w:t>
      </w:r>
      <w:r>
        <w:rPr>
          <w:szCs w:val="20"/>
        </w:rPr>
        <w:t xml:space="preserve">).</w:t>
      </w:r>
    </w:p>
    <w:p>
      <w:pPr>
        <w:spacing w:after="0" w:line="360" w:lineRule="auto"/>
        <w:rPr>
          <w:szCs w:val="20"/>
        </w:rPr>
      </w:pPr>
      <w:r>
        <w:rPr>
          <w:szCs w:val="20"/>
        </w:rPr>
        <w:t xml:space="preserve">17. Se faltar alguma coisa, aparece uma faixa de mensagem no bloco correspondente: "O diagrama deve ser totalmente preenchido." (bloco do diagrama) ou "Pelo menos uma Divisão/Seção precisa ser selecionada." (bloco da reunião). Quando há as duas falhas, a tela mostra apenas a última (ver "Falhas e pontos de atenção"). Nada é gravado.</w:t>
      </w:r>
    </w:p>
    <w:p>
      <w:pPr>
        <w:spacing w:after="0" w:line="360" w:lineRule="auto"/>
        <w:rPr>
          <w:szCs w:val="20"/>
        </w:rPr>
      </w:pPr>
      <w:r>
        <w:rPr>
          <w:szCs w:val="20"/>
        </w:rPr>
        <w:t xml:space="preserve">18. Com tudo certo, abre "Alteração efetuada com sucesso." Ao clicar OK, volta à lista, e o desvio já está em Pendente Plano Ação Corretiva (</w:t>
      </w:r>
      <w:r>
        <w:rPr>
          <w:szCs w:val="20"/>
        </w:rPr>
        <w:t xml:space="preserve">HSolutions.GQ.UI/Areas/Bloco2/Controllers/RelatorioCapaController.cs:220-231</w:t>
      </w:r>
      <w:r>
        <w:rPr>
          <w:szCs w:val="20"/>
        </w:rPr>
        <w:t xml:space="preserve">; </w:t>
      </w:r>
      <w:r>
        <w:rPr>
          <w:szCs w:val="20"/>
        </w:rPr>
        <w:t xml:space="preserve">HSolutions.GQ.UI/Areas/Bloco2/Script/PartialRelatorioDesvio.js:413-415</w:t>
      </w:r>
      <w:r>
        <w:rPr>
          <w:szCs w:val="20"/>
        </w:rPr>
        <w:t xml:space="preserve">).</w:t>
      </w:r>
    </w:p>
    <w:p>
      <w:pPr>
        <w:spacing w:after="0" w:line="360" w:lineRule="auto"/>
        <w:rPr>
          <w:szCs w:val="20"/>
        </w:rPr>
      </w:pPr>
      <w:r>
        <w:rPr>
          <w:szCs w:val="20"/>
        </w:rPr>
        <w:t xml:space="preserve">19. </w:t>
      </w:r>
      <w:r>
        <w:rPr>
          <w:b/>
          <w:bCs/>
          <w:szCs w:val="20"/>
        </w:rPr>
        <w:t xml:space="preserve">Voltar</w:t>
      </w:r>
      <w:r>
        <w:rPr>
          <w:szCs w:val="20"/>
        </w:rPr>
        <w:t xml:space="preserve"> sai sem gravar (</w:t>
      </w:r>
      <w:r>
        <w:rPr>
          <w:szCs w:val="20"/>
        </w:rPr>
        <w:t xml:space="preserve">HSolutions.GQ.UI/Areas/Bloco2/Script/PartialRelatorioDesvio.js:389-391</w:t>
      </w:r>
      <w:r>
        <w:rPr>
          <w:szCs w:val="20"/>
        </w:rPr>
        <w:t xml:space="preserve">).</w:t>
      </w:r>
    </w:p>
    <w:p>
      <w:pPr>
        <w:keepNext/>
        <w:spacing w:before="120" w:after="0"/>
        <w:jc w:val="center"/>
      </w:pPr>
      <w:r>
        <w:rPr>
          <w:noProof/>
        </w:rPr>
        <w:drawing>
          <wp:inline distT="0" distB="0" distL="0" distR="0">
            <wp:extent cx="3018000" cy="7200000"/>
            <wp:effectExtent l="0" t="0" r="0" b="0"/>
            <wp:docPr id="5002" name="Imagem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m 5002"/>
                    <pic:cNvPicPr/>
                  </pic:nvPicPr>
                  <pic:blipFill>
                    <a:blip r:embed="rIdHom2"/>
                    <a:stretch>
                      <a:fillRect/>
                    </a:stretch>
                  </pic:blipFill>
                  <pic:spPr>
                    <a:xfrm>
                      <a:off x="0" y="0"/>
                      <a:ext cx="3018000" cy="7200000"/>
                    </a:xfrm>
                    <a:prstGeom prst="rect">
                      <a:avLst/>
                    </a:prstGeom>
                  </pic:spPr>
                </pic:pic>
              </a:graphicData>
            </a:graphic>
          </wp:inline>
        </w:drawing>
      </w:r>
    </w:p>
    <w:p>
      <w:pPr>
        <w:spacing w:before="60" w:after="120"/>
        <w:jc w:val="center"/>
      </w:pPr>
      <w:r>
        <w:rPr>
          <w:i/>
          <w:iCs/>
          <w:sz w:val="18"/>
          <w:szCs w:val="20"/>
        </w:rPr>
        <w:t xml:space="preserve">Figura 2 – Relatório de CAPA: A tela aberta, antes de preencher</w:t>
      </w:r>
    </w:p>
    <w:p>
      <w:pPr>
        <w:keepNext/>
        <w:spacing w:before="120" w:after="0"/>
        <w:jc w:val="center"/>
      </w:pPr>
      <w:r>
        <w:rPr>
          <w:noProof/>
        </w:rPr>
        <w:drawing>
          <wp:inline distT="0" distB="0" distL="0" distR="0">
            <wp:extent cx="3018000" cy="7200000"/>
            <wp:effectExtent l="0" t="0" r="0" b="0"/>
            <wp:docPr id="5003" name="Imagem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m 5003"/>
                    <pic:cNvPicPr/>
                  </pic:nvPicPr>
                  <pic:blipFill>
                    <a:blip r:embed="rIdHom3"/>
                    <a:stretch>
                      <a:fillRect/>
                    </a:stretch>
                  </pic:blipFill>
                  <pic:spPr>
                    <a:xfrm>
                      <a:off x="0" y="0"/>
                      <a:ext cx="3018000" cy="7200000"/>
                    </a:xfrm>
                    <a:prstGeom prst="rect">
                      <a:avLst/>
                    </a:prstGeom>
                  </pic:spPr>
                </pic:pic>
              </a:graphicData>
            </a:graphic>
          </wp:inline>
        </w:drawing>
      </w:r>
    </w:p>
    <w:p>
      <w:pPr>
        <w:spacing w:before="60" w:after="120"/>
        <w:jc w:val="center"/>
      </w:pPr>
      <w:r>
        <w:rPr>
          <w:i/>
          <w:iCs/>
          <w:sz w:val="18"/>
          <w:szCs w:val="20"/>
        </w:rPr>
        <w:t xml:space="preserve">Figura 3 – Relatório de CAPA: A tela preenchida, antes de gravar</w:t>
      </w:r>
    </w:p>
    <w:p>
      <w:pPr>
        <w:keepNext/>
        <w:spacing w:before="120" w:after="0"/>
        <w:jc w:val="center"/>
      </w:pPr>
      <w:r>
        <w:rPr>
          <w:noProof/>
        </w:rPr>
        <w:drawing>
          <wp:inline distT="0" distB="0" distL="0" distR="0">
            <wp:extent cx="3018000" cy="7200000"/>
            <wp:effectExtent l="0" t="0" r="0" b="0"/>
            <wp:docPr id="5004" name="Imagem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m 5004"/>
                    <pic:cNvPicPr/>
                  </pic:nvPicPr>
                  <pic:blipFill>
                    <a:blip r:embed="rIdHom4"/>
                    <a:stretch>
                      <a:fillRect/>
                    </a:stretch>
                  </pic:blipFill>
                  <pic:spPr>
                    <a:xfrm>
                      <a:off x="0" y="0"/>
                      <a:ext cx="3018000" cy="7200000"/>
                    </a:xfrm>
                    <a:prstGeom prst="rect">
                      <a:avLst/>
                    </a:prstGeom>
                  </pic:spPr>
                </pic:pic>
              </a:graphicData>
            </a:graphic>
          </wp:inline>
        </w:drawing>
      </w:r>
    </w:p>
    <w:p>
      <w:pPr>
        <w:spacing w:before="60" w:after="120"/>
        <w:jc w:val="center"/>
      </w:pPr>
      <w:r>
        <w:rPr>
          <w:i/>
          <w:iCs/>
          <w:sz w:val="18"/>
          <w:szCs w:val="20"/>
        </w:rPr>
        <w:t xml:space="preserve">Figura 4 – Relatório de CAPA: A mensagem de recusa quando falta um campo obrigatório</w:t>
      </w:r>
    </w:p>
    <w:p>
      <w:pPr>
        <w:keepNext/>
        <w:spacing w:before="120" w:after="0"/>
        <w:jc w:val="center"/>
      </w:pPr>
      <w:r>
        <w:rPr>
          <w:noProof/>
        </w:rPr>
        <w:drawing>
          <wp:inline distT="0" distB="0" distL="0" distR="0">
            <wp:extent cx="5400000" cy="4122465"/>
            <wp:effectExtent l="0" t="0" r="0" b="0"/>
            <wp:docPr id="5005" name="Imagem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m 5005"/>
                    <pic:cNvPicPr/>
                  </pic:nvPicPr>
                  <pic:blipFill>
                    <a:blip r:embed="rIdHom5"/>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5 – Relatório de CAPA: A confirmação e a mensagem de sucesso</w:t>
      </w:r>
    </w:p>
    <w:p>
      <w:pPr>
        <w:keepNext/>
        <w:spacing w:before="120" w:after="0"/>
        <w:jc w:val="center"/>
      </w:pPr>
      <w:r>
        <w:rPr>
          <w:noProof/>
        </w:rPr>
        <w:drawing>
          <wp:inline distT="0" distB="0" distL="0" distR="0">
            <wp:extent cx="5400000" cy="2341836"/>
            <wp:effectExtent l="0" t="0" r="0" b="0"/>
            <wp:docPr id="5006" name="Imagem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m 5006"/>
                    <pic:cNvPicPr/>
                  </pic:nvPicPr>
                  <pic:blipFill>
                    <a:blip r:embed="rIdHom6"/>
                    <a:stretch>
                      <a:fillRect/>
                    </a:stretch>
                  </pic:blipFill>
                  <pic:spPr>
                    <a:xfrm>
                      <a:off x="0" y="0"/>
                      <a:ext cx="5400000" cy="2341836"/>
                    </a:xfrm>
                    <a:prstGeom prst="rect">
                      <a:avLst/>
                    </a:prstGeom>
                  </pic:spPr>
                </pic:pic>
              </a:graphicData>
            </a:graphic>
          </wp:inline>
        </w:drawing>
      </w:r>
    </w:p>
    <w:p>
      <w:pPr>
        <w:spacing w:before="60" w:after="120"/>
        <w:jc w:val="center"/>
      </w:pPr>
      <w:r>
        <w:rPr>
          <w:i/>
          <w:iCs/>
          <w:sz w:val="18"/>
          <w:szCs w:val="20"/>
        </w:rPr>
        <w:t xml:space="preserve">Figura 6 – Relatório de CAPA: O diagrama de causa e efeito</w:t>
      </w:r>
    </w:p>
    <w:p>
      <w:pPr>
        <w:keepNext/>
        <w:spacing w:before="120" w:after="0"/>
        <w:jc w:val="center"/>
      </w:pPr>
      <w:r>
        <w:rPr>
          <w:noProof/>
        </w:rPr>
        <w:drawing>
          <wp:inline distT="0" distB="0" distL="0" distR="0">
            <wp:extent cx="5400000" cy="1256326"/>
            <wp:effectExtent l="0" t="0" r="0" b="0"/>
            <wp:docPr id="5007" name="Imagem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m 5007"/>
                    <pic:cNvPicPr/>
                  </pic:nvPicPr>
                  <pic:blipFill>
                    <a:blip r:embed="rIdHom7"/>
                    <a:stretch>
                      <a:fillRect/>
                    </a:stretch>
                  </pic:blipFill>
                  <pic:spPr>
                    <a:xfrm>
                      <a:off x="0" y="0"/>
                      <a:ext cx="5400000" cy="1256326"/>
                    </a:xfrm>
                    <a:prstGeom prst="rect">
                      <a:avLst/>
                    </a:prstGeom>
                  </pic:spPr>
                </pic:pic>
              </a:graphicData>
            </a:graphic>
          </wp:inline>
        </w:drawing>
      </w:r>
    </w:p>
    <w:p>
      <w:pPr>
        <w:spacing w:before="60" w:after="120"/>
        <w:jc w:val="center"/>
      </w:pPr>
      <w:r>
        <w:rPr>
          <w:i/>
          <w:iCs/>
          <w:sz w:val="18"/>
          <w:szCs w:val="20"/>
        </w:rPr>
        <w:t xml:space="preserve">Figura 7 – Relatório de CAPA: As áreas da reunião e a criticidade</w:t>
      </w:r>
    </w:p>
    <w:p>
      <w:pPr>
        <w:keepNext/>
        <w:spacing w:before="120" w:after="0" w:line="360" w:lineRule="auto"/>
        <w:rPr>
          <w:b/>
          <w:bCs/>
          <w:szCs w:val="20"/>
        </w:rPr>
      </w:pPr>
      <w:r>
        <w:rPr>
          <w:b/>
          <w:bCs/>
          <w:szCs w:val="20"/>
        </w:rPr>
        <w:t xml:space="preserve">Parte 3. Histórico e impressão</w:t>
      </w:r>
    </w:p>
    <w:p>
      <w:pPr>
        <w:spacing w:after="0" w:line="360" w:lineRule="auto"/>
        <w:rPr>
          <w:szCs w:val="20"/>
        </w:rPr>
      </w:pPr>
      <w:r>
        <w:rPr>
          <w:szCs w:val="20"/>
        </w:rPr>
        <w:t xml:space="preserve">20. O ícone de histórico abre a janela Log com as alterações do desvio (</w:t>
      </w:r>
      <w:r>
        <w:rPr>
          <w:szCs w:val="20"/>
        </w:rPr>
        <w:t xml:space="preserve">HSolutions.GQ.UI/Areas/Bloco2/Script/RelatorioCapaIndex.js:39-42</w:t>
      </w:r>
      <w:r>
        <w:rPr>
          <w:szCs w:val="20"/>
        </w:rPr>
        <w:t xml:space="preserve">).</w:t>
      </w:r>
    </w:p>
    <w:p>
      <w:pPr>
        <w:spacing w:after="0" w:line="360" w:lineRule="auto"/>
        <w:rPr>
          <w:szCs w:val="20"/>
        </w:rPr>
      </w:pPr>
      <w:r>
        <w:rPr>
          <w:szCs w:val="20"/>
        </w:rPr>
        <w:t xml:space="preserve">21. A impressora abre em outra aba o relatório do desvio (</w:t>
      </w:r>
      <w:r>
        <w:rPr>
          <w:szCs w:val="20"/>
        </w:rPr>
        <w:t xml:space="preserve">HSolutions.GQ.UI/Areas/Bloco2/Controllers/RelatorioCapaController.cs:289-317</w:t>
      </w:r>
      <w:r>
        <w:rPr>
          <w:szCs w:val="20"/>
        </w:rPr>
        <w:t xml:space="preserve">).</w:t>
      </w:r>
    </w:p>
    <w:p>
      <w:pPr>
        <w:keepNext/>
        <w:spacing w:before="120" w:after="0"/>
        <w:jc w:val="center"/>
      </w:pPr>
      <w:r>
        <w:rPr>
          <w:noProof/>
        </w:rPr>
        <w:drawing>
          <wp:inline distT="0" distB="0" distL="0" distR="0">
            <wp:extent cx="5400000" cy="4122465"/>
            <wp:effectExtent l="0" t="0" r="0" b="0"/>
            <wp:docPr id="5008" name="Imagem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m 5008"/>
                    <pic:cNvPicPr/>
                  </pic:nvPicPr>
                  <pic:blipFill>
                    <a:blip r:embed="rIdHom8"/>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8 – Relatório de CAPA: O histórico do desvio (Log de Alteração)</w:t>
      </w:r>
    </w:p>
    <w:p>
      <w:pPr>
        <w:keepNext/>
        <w:spacing w:before="120" w:after="0" w:line="360" w:lineRule="auto"/>
        <w:rPr>
          <w:b/>
          <w:bCs/>
          <w:szCs w:val="20"/>
        </w:rPr>
      </w:pPr>
      <w:r>
        <w:rPr>
          <w:b/>
          <w:bCs/>
          <w:szCs w:val="20"/>
        </w:rPr>
        <w:t xml:space="preserve">Telas internas Visualizar, Incluir e Cancelar</w:t>
      </w:r>
    </w:p>
    <w:p>
      <w:pPr>
        <w:numPr>
          <w:ilvl w:val="0"/>
          <w:numId w:val="2"/>
        </w:numPr>
        <w:spacing w:after="0" w:line="360" w:lineRule="auto"/>
        <w:rPr>
          <w:szCs w:val="20"/>
        </w:rPr>
      </w:pPr>
      <w:r>
        <w:rPr>
          <w:b/>
          <w:bCs/>
          <w:szCs w:val="20"/>
        </w:rPr>
        <w:t xml:space="preserve">Visualizar</w:t>
      </w:r>
      <w:r>
        <w:rPr>
          <w:szCs w:val="20"/>
        </w:rPr>
        <w:t xml:space="preserve">: a lista tem a ação (lupa), mas o controlador não tem a ação </w:t>
      </w:r>
      <w:r>
        <w:rPr>
          <w:szCs w:val="20"/>
        </w:rPr>
        <w:t xml:space="preserve">Visualizar</w:t>
      </w:r>
      <w:r>
        <w:rPr>
          <w:szCs w:val="20"/>
        </w:rPr>
        <w:t xml:space="preserve">. A view existente é cópia da tela de avaliação, escrita para outro controlador (</w:t>
      </w:r>
      <w:r>
        <w:rPr>
          <w:szCs w:val="20"/>
        </w:rPr>
        <w:t xml:space="preserve">HSolutions.GQ.UI/Areas/Bloco2/Script/RelatorioCapaIndex.js:35-38</w:t>
      </w:r>
      <w:r>
        <w:rPr>
          <w:szCs w:val="20"/>
        </w:rPr>
        <w:t xml:space="preserve">, </w:t>
      </w:r>
      <w:r>
        <w:rPr>
          <w:szCs w:val="20"/>
        </w:rPr>
        <w:t xml:space="preserve">:99-101</w:t>
      </w:r>
      <w:r>
        <w:rPr>
          <w:szCs w:val="20"/>
        </w:rPr>
        <w:t xml:space="preserve">; </w:t>
      </w:r>
      <w:r>
        <w:rPr>
          <w:szCs w:val="20"/>
        </w:rPr>
        <w:t xml:space="preserve">HSolutions.GQ.UI/Areas/Bloco2/Controllers/RelatorioCapaController.cs:36-321</w:t>
      </w:r>
      <w:r>
        <w:rPr>
          <w:szCs w:val="20"/>
        </w:rPr>
        <w:t xml:space="preserve">; </w:t>
      </w:r>
      <w:r>
        <w:rPr>
          <w:szCs w:val="20"/>
        </w:rPr>
        <w:t xml:space="preserve">HSolutions.GQ.UI/Areas/Bloco2/Views/RelatorioCapa/Visualizar.cshtml:3</w:t>
      </w:r>
      <w:r>
        <w:rPr>
          <w:szCs w:val="20"/>
        </w:rPr>
        <w:t xml:space="preserve">). Inferência: a lupa leva a erro de página não encontrada. A confirmar no teste.</w:t>
      </w:r>
    </w:p>
    <w:p>
      <w:pPr>
        <w:numPr>
          <w:ilvl w:val="0"/>
          <w:numId w:val="2"/>
        </w:numPr>
        <w:spacing w:after="0" w:line="360" w:lineRule="auto"/>
        <w:rPr>
          <w:szCs w:val="20"/>
        </w:rPr>
      </w:pPr>
      <w:r>
        <w:rPr>
          <w:b/>
          <w:bCs/>
          <w:szCs w:val="20"/>
        </w:rPr>
        <w:t xml:space="preserve">Incluir e Cancelar</w:t>
      </w:r>
      <w:r>
        <w:rPr>
          <w:szCs w:val="20"/>
        </w:rPr>
        <w:t xml:space="preserve">: não existem nesta tela.</w:t>
      </w:r>
    </w:p>
    <w:p>
      <w:pPr>
        <w:keepNext/>
        <w:spacing w:before="120" w:after="0"/>
        <w:jc w:val="center"/>
      </w:pPr>
      <w:r>
        <w:rPr>
          <w:noProof/>
        </w:rPr>
        <w:drawing>
          <wp:inline distT="0" distB="0" distL="0" distR="0">
            <wp:extent cx="5400000" cy="6500397"/>
            <wp:effectExtent l="0" t="0" r="0" b="0"/>
            <wp:docPr id="5009" name="Imagem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m 5009"/>
                    <pic:cNvPicPr/>
                  </pic:nvPicPr>
                  <pic:blipFill>
                    <a:blip r:embed="rIdHom9"/>
                    <a:stretch>
                      <a:fillRect/>
                    </a:stretch>
                  </pic:blipFill>
                  <pic:spPr>
                    <a:xfrm>
                      <a:off x="0" y="0"/>
                      <a:ext cx="5400000" cy="6500397"/>
                    </a:xfrm>
                    <a:prstGeom prst="rect">
                      <a:avLst/>
                    </a:prstGeom>
                  </pic:spPr>
                </pic:pic>
              </a:graphicData>
            </a:graphic>
          </wp:inline>
        </w:drawing>
      </w:r>
    </w:p>
    <w:p>
      <w:pPr>
        <w:spacing w:before="60" w:after="120"/>
        <w:jc w:val="center"/>
      </w:pPr>
      <w:r>
        <w:rPr>
          <w:i/>
          <w:iCs/>
          <w:sz w:val="18"/>
          <w:szCs w:val="20"/>
        </w:rPr>
        <w:t xml:space="preserve">Figura 9 – Relatório de CAPA: A tela de consulta (Visualizar)</w:t>
      </w:r>
    </w:p>
    <w:p>
      <w:pPr>
        <w:keepNext/>
        <w:spacing w:before="120" w:after="0" w:line="360" w:lineRule="auto"/>
        <w:rPr>
          <w:b/>
          <w:bCs/>
          <w:szCs w:val="20"/>
        </w:rPr>
      </w:pPr>
      <w:r>
        <w:rPr>
          <w:b/>
          <w:bCs/>
          <w:szCs w:val="20"/>
        </w:rPr>
        <w:t xml:space="preserve">O que a rodada 1 (21/10/2026) mostrou sobre este manual</w:t>
      </w:r>
    </w:p>
    <w:p>
      <w:pPr>
        <w:spacing w:after="0" w:line="360" w:lineRule="auto"/>
        <w:rPr>
          <w:szCs w:val="20"/>
        </w:rPr>
      </w:pPr>
      <w:r>
        <w:rPr>
          <w:szCs w:val="20"/>
        </w:rPr>
        <w:t xml:space="preserve">Fonte: </w:t>
      </w:r>
      <w:r>
        <w:rPr>
          <w:szCs w:val="20"/>
        </w:rPr>
        <w:t xml:space="preserve">execucao/2026-10-21-desvios-rodada-1/resultado.md</w:t>
      </w:r>
      <w:r>
        <w:rPr>
          <w:szCs w:val="20"/>
        </w:rPr>
        <w:t xml:space="preserve">.</w:t>
      </w:r>
    </w:p>
    <w:p>
      <w:pPr>
        <w:numPr>
          <w:ilvl w:val="0"/>
          <w:numId w:val="2"/>
        </w:numPr>
        <w:spacing w:after="0" w:line="360" w:lineRule="auto"/>
        <w:rPr>
          <w:szCs w:val="20"/>
        </w:rPr>
      </w:pPr>
      <w:r>
        <w:rPr>
          <w:b/>
          <w:bCs/>
          <w:szCs w:val="20"/>
        </w:rPr>
        <w:t xml:space="preserve">Passo 17 (recusas).</w:t>
      </w:r>
      <w:r>
        <w:rPr>
          <w:szCs w:val="20"/>
        </w:rPr>
        <w:t xml:space="preserve"> Com o diagrama preenchido em 3 das 7 caixas, a tela mostrou "O diagrama deve ser totalmente preenchido.". Sem divisão, qualquer que fosse a combinação com o diagrama, mostrou só a última mensagem, "Pelo menos uma Divisão/Seção precisa ser selecionada.": quem erra nas duas coisas só descobre a primeira depois de corrigir a segunda (CT-GQ-017, DV-GQ-033).</w:t>
      </w:r>
    </w:p>
    <w:p>
      <w:pPr>
        <w:numPr>
          <w:ilvl w:val="0"/>
          <w:numId w:val="2"/>
        </w:numPr>
        <w:spacing w:after="0" w:line="360" w:lineRule="auto"/>
        <w:rPr>
          <w:szCs w:val="20"/>
        </w:rPr>
      </w:pPr>
      <w:r>
        <w:rPr>
          <w:b/>
          <w:bCs/>
          <w:szCs w:val="20"/>
        </w:rPr>
        <w:t xml:space="preserve">Passos 13 e 18 (criticidade e gravação).</w:t>
      </w:r>
      <w:r>
        <w:rPr>
          <w:szCs w:val="20"/>
        </w:rPr>
        <w:t xml:space="preserve"> A criticidade veio como Crítico por padrão. Com o diagrama completo, Crítico e uma divisão, o desvio foi para Pendente Plano Ação Corretiva (CT-GQ-017). Não há campo para justificar erro humano.</w:t>
      </w:r>
    </w:p>
    <w:p>
      <w:pPr>
        <w:numPr>
          <w:ilvl w:val="0"/>
          <w:numId w:val="2"/>
        </w:numPr>
        <w:spacing w:after="0" w:line="360" w:lineRule="auto"/>
        <w:rPr>
          <w:szCs w:val="20"/>
        </w:rPr>
      </w:pPr>
      <w:r>
        <w:rPr>
          <w:b/>
          <w:bCs/>
          <w:szCs w:val="20"/>
        </w:rPr>
        <w:t xml:space="preserve">Passo 21 (impressão).</w:t>
      </w:r>
      <w:r>
        <w:rPr>
          <w:szCs w:val="20"/>
        </w:rPr>
        <w:t xml:space="preserve"> O ícone de impressora da lista não abriu o relatório: a tela mostrou uma página de erro do servidor ("Server Error ... The device is not ready", System.IO.IOException). Aconteceu em todos os desvios testados nas telas Relatório de Desvios, Registro Ação Corretiva Imediata e Relatório de CAPA. Os relatórios de Acompanhamento RD e de Controle de Emissão de RNC imprimem normalmente. Falta confirmar se o problema vem do servidor em que o teste rodou (DV-GQ-018).</w:t>
      </w:r>
    </w:p>
    <w:p>
      <w:pPr>
        <w:numPr>
          <w:ilvl w:val="0"/>
          <w:numId w:val="2"/>
        </w:numPr>
        <w:spacing w:after="0" w:line="360" w:lineRule="auto"/>
        <w:rPr>
          <w:szCs w:val="20"/>
        </w:rPr>
      </w:pPr>
      <w:r>
        <w:rPr>
          <w:b/>
          <w:bCs/>
          <w:szCs w:val="20"/>
        </w:rPr>
        <w:t xml:space="preserve">Passo 2 (filtros).</w:t>
      </w:r>
      <w:r>
        <w:rPr>
          <w:szCs w:val="20"/>
        </w:rPr>
        <w:t xml:space="preserve"> RD/Nº: nesta tela o ano funciona: "036", "36" e "036/26" acham o desvio 036/26; "009/26" e "999" não acham (CT-GQ-N06-02). Meios de Detecção: filtra pelo meio escolhido; TODAS e Nenhum não filtram (CT-GQ-N06-03). Datas: só a Data Início traz os desvios daquele dia; início e fim iguais também; só a Data Fim é ignorada; data inválida (31/02/2026) é ignorada sem mensagem (CT-GQ-N06-04, DV-GQ-027).</w:t>
      </w:r>
    </w:p>
    <w:p>
      <w:pPr>
        <w:numPr>
          <w:ilvl w:val="0"/>
          <w:numId w:val="2"/>
        </w:numPr>
        <w:spacing w:after="0" w:line="360" w:lineRule="auto"/>
        <w:rPr>
          <w:szCs w:val="20"/>
        </w:rPr>
      </w:pPr>
      <w:r>
        <w:rPr>
          <w:b/>
          <w:bCs/>
          <w:szCs w:val="20"/>
        </w:rPr>
        <w:t xml:space="preserve">Passo 3 (lista).</w:t>
      </w:r>
      <w:r>
        <w:rPr>
          <w:szCs w:val="20"/>
        </w:rPr>
        <w:t xml:space="preserve"> Com a massa de teste, a lista mostrou só os desvios 036/26 e 037/26, ambos em Pendente Relatório de CAPA (CT-GQ-N06-01).</w:t>
      </w:r>
    </w:p>
    <w:p>
      <w:pPr>
        <w:numPr>
          <w:ilvl w:val="0"/>
          <w:numId w:val="2"/>
        </w:numPr>
        <w:spacing w:after="0" w:line="360" w:lineRule="auto"/>
        <w:rPr>
          <w:szCs w:val="20"/>
        </w:rPr>
      </w:pPr>
      <w:r>
        <w:rPr>
          <w:b/>
          <w:bCs/>
          <w:szCs w:val="20"/>
        </w:rPr>
        <w:t xml:space="preserve">Não exercitados nesta rodada:</w:t>
      </w:r>
      <w:r>
        <w:rPr>
          <w:szCs w:val="20"/>
        </w:rPr>
        <w:t xml:space="preserve"> o botão Limpar, o botão Adicionar sem responsável, a divisão sem usuários, a lupa, o histórico e o excluir da tabela da reunião.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keepNext/>
        <w:spacing w:before="120" w:after="0" w:line="360" w:lineRule="auto"/>
        <w:rPr>
          <w:b/>
          <w:bCs/>
          <w:szCs w:val="20"/>
        </w:rPr>
      </w:pPr>
      <w:r>
        <w:rPr>
          <w:b/>
          <w:bCs/>
          <w:szCs w:val="20"/>
        </w:rPr>
        <w:t xml:space="preserve">Lista (tela inicial)</w:t>
      </w:r>
    </w:p>
    <w:tbl>
      <w:tblPr>
        <w:tblStyle w:val="Tabelacomgrade"/>
        <w:tblW w:w="9631" w:type="dxa"/>
        <w:tblLayout w:type="fixed"/>
        <w:tblLook w:val="04A0" w:firstRow="1" w:lastRow="0" w:firstColumn="1" w:lastColumn="0" w:noHBand="0" w:noVBand="1"/>
      </w:tblPr>
      <w:tblGrid>
        <w:gridCol w:w="1219"/>
        <w:gridCol w:w="1315"/>
        <w:gridCol w:w="1410"/>
        <w:gridCol w:w="2185"/>
        <w:gridCol w:w="3502"/>
      </w:tblGrid>
      <w:tr>
        <w:trPr>
          <w:tblHeader/>
          <w:cantSplit/>
        </w:trPr>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5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1219" w:type="dxa"/>
          </w:tcPr>
          <w:p>
            <w:pPr>
              <w:widowControl/>
              <w:spacing w:after="0" w:line="276" w:lineRule="auto"/>
              <w:jc w:val="left"/>
              <w:rPr>
                <w:sz w:val="18"/>
                <w:szCs w:val="18"/>
              </w:rPr>
            </w:pPr>
            <w:r>
              <w:rPr>
                <w:sz w:val="18"/>
                <w:szCs w:val="20"/>
              </w:rPr>
              <w:t xml:space="preserve">RD/Nº (filtro)</w:t>
            </w:r>
          </w:p>
        </w:tc>
        <w:tc>
          <w:tcPr>
            <w:tcW w:w="1315" w:type="dxa"/>
          </w:tcPr>
          <w:p>
            <w:pPr>
              <w:widowControl/>
              <w:spacing w:after="0" w:line="276" w:lineRule="auto"/>
              <w:jc w:val="left"/>
              <w:rPr>
                <w:sz w:val="18"/>
                <w:szCs w:val="18"/>
              </w:rPr>
            </w:pPr>
            <w:r>
              <w:rPr>
                <w:sz w:val="18"/>
                <w:szCs w:val="20"/>
              </w:rPr>
              <w:t xml:space="preserve">Texto com máscara 999/99</w:t>
            </w:r>
          </w:p>
        </w:tc>
        <w:tc>
          <w:tcPr>
            <w:tcW w:w="1410" w:type="dxa"/>
          </w:tcPr>
          <w:p>
            <w:pPr>
              <w:widowControl/>
              <w:spacing w:after="0" w:line="276" w:lineRule="auto"/>
              <w:jc w:val="left"/>
              <w:rPr>
                <w:sz w:val="18"/>
                <w:szCs w:val="18"/>
              </w:rPr>
            </w:pPr>
            <w:r>
              <w:rPr>
                <w:sz w:val="18"/>
                <w:szCs w:val="20"/>
              </w:rPr>
              <w:t xml:space="preserve">Não</w:t>
            </w:r>
          </w:p>
        </w:tc>
        <w:tc>
          <w:tcPr>
            <w:tcW w:w="2185" w:type="dxa"/>
          </w:tcPr>
          <w:p>
            <w:pPr>
              <w:widowControl/>
              <w:spacing w:after="0" w:line="276" w:lineRule="auto"/>
              <w:jc w:val="left"/>
              <w:rPr>
                <w:sz w:val="18"/>
                <w:szCs w:val="18"/>
              </w:rPr>
            </w:pPr>
            <w:r>
              <w:rPr>
                <w:sz w:val="18"/>
                <w:szCs w:val="20"/>
              </w:rPr>
              <w:t xml:space="preserve">Número e ano em dois dígitos (009/26). O servidor separa o que vem antes e depois da barra: procura o trecho no número e filtra o ano (20 + dois dígitos). Confirmado em 21/10/2026 (CT-GQ-N06-02, CT-GQ-F16): "036", "36" e "036/26" acham; "009/26" e "999" não</w:t>
            </w:r>
          </w:p>
        </w:tc>
        <w:tc>
          <w:tcPr>
            <w:tcW w:w="3502" w:type="dxa"/>
          </w:tcPr>
          <w:p>
            <w:pPr>
              <w:widowControl/>
              <w:spacing w:after="0" w:line="276" w:lineRule="auto"/>
              <w:jc w:val="left"/>
              <w:rPr>
                <w:sz w:val="18"/>
                <w:szCs w:val="18"/>
              </w:rPr>
            </w:pPr>
            <w:r>
              <w:rPr>
                <w:sz w:val="18"/>
                <w:szCs w:val="20"/>
              </w:rPr>
              <w:t xml:space="preserve">HSolutions.GQ.UI/Areas/Bloco2/Views/RelatorioCapa/Index.cshtml:28-29</w:t>
            </w:r>
            <w:r>
              <w:rPr>
                <w:sz w:val="18"/>
                <w:szCs w:val="20"/>
              </w:rPr>
              <w:t xml:space="preserve">; </w:t>
            </w:r>
            <w:r>
              <w:rPr>
                <w:sz w:val="18"/>
                <w:szCs w:val="20"/>
              </w:rPr>
              <w:t xml:space="preserve">HSolutions.GQ.UI/Areas/Bloco2/Script/RelatorioCapaIndex.js:6</w:t>
            </w:r>
            <w:r>
              <w:rPr>
                <w:sz w:val="18"/>
                <w:szCs w:val="20"/>
              </w:rPr>
              <w:t xml:space="preserve">; </w:t>
            </w:r>
            <w:r>
              <w:rPr>
                <w:sz w:val="18"/>
                <w:szCs w:val="20"/>
              </w:rPr>
              <w:t xml:space="preserve">HSolutions.GQ.UI/Areas/Bloco2/Controllers/RelatorioCapaController.cs:63-73</w:t>
            </w:r>
          </w:p>
        </w:tc>
      </w:tr>
      <w:tr>
        <w:trPr>
          <w:cantSplit/>
        </w:trPr>
        <w:tc>
          <w:tcPr>
            <w:tcW w:w="1219" w:type="dxa"/>
          </w:tcPr>
          <w:p>
            <w:pPr>
              <w:widowControl/>
              <w:spacing w:after="0" w:line="276" w:lineRule="auto"/>
              <w:jc w:val="left"/>
              <w:rPr>
                <w:sz w:val="18"/>
                <w:szCs w:val="18"/>
              </w:rPr>
            </w:pPr>
            <w:r>
              <w:rPr>
                <w:sz w:val="18"/>
                <w:szCs w:val="20"/>
              </w:rPr>
              <w:t xml:space="preserve">Descrição (filtro)</w:t>
            </w:r>
          </w:p>
        </w:tc>
        <w:tc>
          <w:tcPr>
            <w:tcW w:w="1315" w:type="dxa"/>
          </w:tcPr>
          <w:p>
            <w:pPr>
              <w:widowControl/>
              <w:spacing w:after="0" w:line="276" w:lineRule="auto"/>
              <w:jc w:val="left"/>
              <w:rPr>
                <w:sz w:val="18"/>
                <w:szCs w:val="18"/>
              </w:rPr>
            </w:pPr>
            <w:r>
              <w:rPr>
                <w:sz w:val="18"/>
                <w:szCs w:val="20"/>
              </w:rPr>
              <w:t xml:space="preserve">Texto</w:t>
            </w:r>
          </w:p>
        </w:tc>
        <w:tc>
          <w:tcPr>
            <w:tcW w:w="1410" w:type="dxa"/>
          </w:tcPr>
          <w:p>
            <w:pPr>
              <w:widowControl/>
              <w:spacing w:after="0" w:line="276" w:lineRule="auto"/>
              <w:jc w:val="left"/>
              <w:rPr>
                <w:sz w:val="18"/>
                <w:szCs w:val="18"/>
              </w:rPr>
            </w:pPr>
            <w:r>
              <w:rPr>
                <w:sz w:val="18"/>
                <w:szCs w:val="20"/>
              </w:rPr>
              <w:t xml:space="preserve">Não</w:t>
            </w:r>
          </w:p>
        </w:tc>
        <w:tc>
          <w:tcPr>
            <w:tcW w:w="2185" w:type="dxa"/>
          </w:tcPr>
          <w:p>
            <w:pPr>
              <w:widowControl/>
              <w:spacing w:after="0" w:line="276" w:lineRule="auto"/>
              <w:jc w:val="left"/>
              <w:rPr>
                <w:sz w:val="18"/>
                <w:szCs w:val="18"/>
              </w:rPr>
            </w:pPr>
            <w:r>
              <w:rPr>
                <w:sz w:val="18"/>
                <w:szCs w:val="20"/>
              </w:rPr>
              <w:t xml:space="preserve">Procura o trecho na descrição</w:t>
            </w:r>
          </w:p>
        </w:tc>
        <w:tc>
          <w:tcPr>
            <w:tcW w:w="3502" w:type="dxa"/>
          </w:tcPr>
          <w:p>
            <w:pPr>
              <w:widowControl/>
              <w:spacing w:after="0" w:line="276" w:lineRule="auto"/>
              <w:jc w:val="left"/>
              <w:rPr>
                <w:sz w:val="18"/>
                <w:szCs w:val="18"/>
              </w:rPr>
            </w:pPr>
            <w:r>
              <w:rPr>
                <w:sz w:val="18"/>
                <w:szCs w:val="20"/>
              </w:rPr>
              <w:t xml:space="preserve">HSolutions.GQ.UI/Areas/Bloco2/Views/RelatorioCapa/Index.cshtml:33-34</w:t>
            </w:r>
            <w:r>
              <w:rPr>
                <w:sz w:val="18"/>
                <w:szCs w:val="20"/>
              </w:rPr>
              <w:t xml:space="preserve">; </w:t>
            </w:r>
            <w:r>
              <w:rPr>
                <w:sz w:val="18"/>
                <w:szCs w:val="20"/>
              </w:rPr>
              <w:t xml:space="preserve">HSolutions.GQ.UI/Areas/Bloco2/Controllers/RelatorioCapaController.cs:75-76</w:t>
            </w:r>
          </w:p>
        </w:tc>
      </w:tr>
      <w:tr>
        <w:trPr>
          <w:cantSplit/>
        </w:trPr>
        <w:tc>
          <w:tcPr>
            <w:tcW w:w="1219" w:type="dxa"/>
          </w:tcPr>
          <w:p>
            <w:pPr>
              <w:widowControl/>
              <w:spacing w:after="0" w:line="276" w:lineRule="auto"/>
              <w:jc w:val="left"/>
              <w:rPr>
                <w:sz w:val="18"/>
                <w:szCs w:val="18"/>
              </w:rPr>
            </w:pPr>
            <w:r>
              <w:rPr>
                <w:sz w:val="18"/>
                <w:szCs w:val="20"/>
              </w:rPr>
              <w:t xml:space="preserve">Data Início (filtro)</w:t>
            </w:r>
          </w:p>
        </w:tc>
        <w:tc>
          <w:tcPr>
            <w:tcW w:w="1315" w:type="dxa"/>
          </w:tcPr>
          <w:p>
            <w:pPr>
              <w:widowControl/>
              <w:spacing w:after="0" w:line="276" w:lineRule="auto"/>
              <w:jc w:val="left"/>
              <w:rPr>
                <w:sz w:val="18"/>
                <w:szCs w:val="18"/>
              </w:rPr>
            </w:pPr>
            <w:r>
              <w:rPr>
                <w:sz w:val="18"/>
                <w:szCs w:val="20"/>
              </w:rPr>
              <w:t xml:space="preserve">Data com calendário e máscara dd/mm/aaaa</w:t>
            </w:r>
          </w:p>
        </w:tc>
        <w:tc>
          <w:tcPr>
            <w:tcW w:w="1410" w:type="dxa"/>
          </w:tcPr>
          <w:p>
            <w:pPr>
              <w:widowControl/>
              <w:spacing w:after="0" w:line="276" w:lineRule="auto"/>
              <w:jc w:val="left"/>
              <w:rPr>
                <w:sz w:val="18"/>
                <w:szCs w:val="18"/>
              </w:rPr>
            </w:pPr>
            <w:r>
              <w:rPr>
                <w:sz w:val="18"/>
                <w:szCs w:val="20"/>
              </w:rPr>
              <w:t xml:space="preserve">Não</w:t>
            </w:r>
          </w:p>
        </w:tc>
        <w:tc>
          <w:tcPr>
            <w:tcW w:w="2185" w:type="dxa"/>
          </w:tcPr>
          <w:p>
            <w:pPr>
              <w:widowControl/>
              <w:spacing w:after="0" w:line="276" w:lineRule="auto"/>
              <w:jc w:val="left"/>
              <w:rPr>
                <w:sz w:val="18"/>
                <w:szCs w:val="18"/>
              </w:rPr>
            </w:pPr>
            <w:r>
              <w:rPr>
                <w:sz w:val="18"/>
                <w:szCs w:val="20"/>
              </w:rPr>
              <w:t xml:space="preserve">Sozinha: um dia. Com Data fim: intervalo. Confirmado em 21/10/2026 (CT-GQ-N06-04, CT-GQ-F07 e F08). Data inválida (31/02/2026) é ignorada sem aviso (DV-GQ-027)</w:t>
            </w:r>
          </w:p>
        </w:tc>
        <w:tc>
          <w:tcPr>
            <w:tcW w:w="3502" w:type="dxa"/>
          </w:tcPr>
          <w:p>
            <w:pPr>
              <w:widowControl/>
              <w:spacing w:after="0" w:line="276" w:lineRule="auto"/>
              <w:jc w:val="left"/>
              <w:rPr>
                <w:sz w:val="18"/>
                <w:szCs w:val="18"/>
              </w:rPr>
            </w:pPr>
            <w:r>
              <w:rPr>
                <w:sz w:val="18"/>
                <w:szCs w:val="20"/>
              </w:rPr>
              <w:t xml:space="preserve">HSolutions.GQ.UI/Areas/Bloco2/Views/RelatorioCapa/Index.cshtml:38-40</w:t>
            </w:r>
            <w:r>
              <w:rPr>
                <w:sz w:val="18"/>
                <w:szCs w:val="20"/>
              </w:rPr>
              <w:t xml:space="preserve">; </w:t>
            </w:r>
            <w:r>
              <w:rPr>
                <w:sz w:val="18"/>
                <w:szCs w:val="20"/>
              </w:rPr>
              <w:t xml:space="preserve">HSolutions.GQ.UI/Areas/Bloco2/Script/RelatorioCapaIndex.js:2-3</w:t>
            </w:r>
            <w:r>
              <w:rPr>
                <w:sz w:val="18"/>
                <w:szCs w:val="20"/>
              </w:rPr>
              <w:t xml:space="preserve">; </w:t>
            </w:r>
            <w:r>
              <w:rPr>
                <w:sz w:val="18"/>
                <w:szCs w:val="20"/>
              </w:rPr>
              <w:t xml:space="preserve">HSolutions.GQ.UI/Areas/Bloco2/Controllers/RelatorioCapaController.cs:78-90</w:t>
            </w:r>
          </w:p>
        </w:tc>
      </w:tr>
      <w:tr>
        <w:trPr>
          <w:cantSplit/>
        </w:trPr>
        <w:tc>
          <w:tcPr>
            <w:tcW w:w="1219" w:type="dxa"/>
          </w:tcPr>
          <w:p>
            <w:pPr>
              <w:widowControl/>
              <w:spacing w:after="0" w:line="276" w:lineRule="auto"/>
              <w:jc w:val="left"/>
              <w:rPr>
                <w:sz w:val="18"/>
                <w:szCs w:val="18"/>
              </w:rPr>
            </w:pPr>
            <w:r>
              <w:rPr>
                <w:sz w:val="18"/>
                <w:szCs w:val="20"/>
              </w:rPr>
              <w:t xml:space="preserve">até / Data fim (filtro)</w:t>
            </w:r>
          </w:p>
        </w:tc>
        <w:tc>
          <w:tcPr>
            <w:tcW w:w="1315" w:type="dxa"/>
          </w:tcPr>
          <w:p>
            <w:pPr>
              <w:widowControl/>
              <w:spacing w:after="0" w:line="276" w:lineRule="auto"/>
              <w:jc w:val="left"/>
              <w:rPr>
                <w:sz w:val="18"/>
                <w:szCs w:val="18"/>
              </w:rPr>
            </w:pPr>
            <w:r>
              <w:rPr>
                <w:sz w:val="18"/>
                <w:szCs w:val="20"/>
              </w:rPr>
              <w:t xml:space="preserve">Data com calendário e máscara dd/mm/aaaa</w:t>
            </w:r>
          </w:p>
        </w:tc>
        <w:tc>
          <w:tcPr>
            <w:tcW w:w="1410" w:type="dxa"/>
          </w:tcPr>
          <w:p>
            <w:pPr>
              <w:widowControl/>
              <w:spacing w:after="0" w:line="276" w:lineRule="auto"/>
              <w:jc w:val="left"/>
              <w:rPr>
                <w:sz w:val="18"/>
                <w:szCs w:val="18"/>
              </w:rPr>
            </w:pPr>
            <w:r>
              <w:rPr>
                <w:sz w:val="18"/>
                <w:szCs w:val="20"/>
              </w:rPr>
              <w:t xml:space="preserve">Não</w:t>
            </w:r>
          </w:p>
        </w:tc>
        <w:tc>
          <w:tcPr>
            <w:tcW w:w="2185" w:type="dxa"/>
          </w:tcPr>
          <w:p>
            <w:pPr>
              <w:widowControl/>
              <w:spacing w:after="0" w:line="276" w:lineRule="auto"/>
              <w:jc w:val="left"/>
              <w:rPr>
                <w:sz w:val="18"/>
                <w:szCs w:val="18"/>
              </w:rPr>
            </w:pPr>
            <w:r>
              <w:rPr>
                <w:sz w:val="18"/>
                <w:szCs w:val="20"/>
              </w:rPr>
              <w:t xml:space="preserve">Sozinha, é ignorada. Confirmado em 21/10/2026 (CT-GQ-N06-04)</w:t>
            </w:r>
          </w:p>
        </w:tc>
        <w:tc>
          <w:tcPr>
            <w:tcW w:w="3502" w:type="dxa"/>
          </w:tcPr>
          <w:p>
            <w:pPr>
              <w:widowControl/>
              <w:spacing w:after="0" w:line="276" w:lineRule="auto"/>
              <w:jc w:val="left"/>
              <w:rPr>
                <w:sz w:val="18"/>
                <w:szCs w:val="18"/>
              </w:rPr>
            </w:pPr>
            <w:r>
              <w:rPr>
                <w:sz w:val="18"/>
                <w:szCs w:val="20"/>
              </w:rPr>
              <w:t xml:space="preserve">HSolutions.GQ.UI/Areas/Bloco2/Views/RelatorioCapa/Index.cshtml:43-44</w:t>
            </w:r>
            <w:r>
              <w:rPr>
                <w:sz w:val="18"/>
                <w:szCs w:val="20"/>
              </w:rPr>
              <w:t xml:space="preserve">; </w:t>
            </w:r>
            <w:r>
              <w:rPr>
                <w:sz w:val="18"/>
                <w:szCs w:val="20"/>
              </w:rPr>
              <w:t xml:space="preserve">HSolutions.GQ.UI/Areas/Bloco2/Script/RelatorioCapaIndex.js:4-5</w:t>
            </w:r>
            <w:r>
              <w:rPr>
                <w:sz w:val="18"/>
                <w:szCs w:val="20"/>
              </w:rPr>
              <w:t xml:space="preserve">; </w:t>
            </w:r>
            <w:r>
              <w:rPr>
                <w:sz w:val="18"/>
                <w:szCs w:val="20"/>
              </w:rPr>
              <w:t xml:space="preserve">HSolutions.GQ.UI/Areas/Bloco2/Controllers/RelatorioCapaController.cs:78</w:t>
            </w:r>
          </w:p>
        </w:tc>
      </w:tr>
      <w:tr>
        <w:trPr>
          <w:cantSplit/>
        </w:trPr>
        <w:tc>
          <w:tcPr>
            <w:tcW w:w="1219" w:type="dxa"/>
          </w:tcPr>
          <w:p>
            <w:pPr>
              <w:widowControl/>
              <w:spacing w:after="0" w:line="276" w:lineRule="auto"/>
              <w:jc w:val="left"/>
              <w:rPr>
                <w:sz w:val="18"/>
                <w:szCs w:val="18"/>
              </w:rPr>
            </w:pPr>
            <w:r>
              <w:rPr>
                <w:sz w:val="18"/>
                <w:szCs w:val="20"/>
              </w:rPr>
              <w:t xml:space="preserve">Meios de Detecção (filtro)</w:t>
            </w:r>
          </w:p>
        </w:tc>
        <w:tc>
          <w:tcPr>
            <w:tcW w:w="1315" w:type="dxa"/>
          </w:tcPr>
          <w:p>
            <w:pPr>
              <w:widowControl/>
              <w:spacing w:after="0" w:line="276" w:lineRule="auto"/>
              <w:jc w:val="left"/>
              <w:rPr>
                <w:sz w:val="18"/>
                <w:szCs w:val="18"/>
              </w:rPr>
            </w:pPr>
            <w:r>
              <w:rPr>
                <w:sz w:val="18"/>
                <w:szCs w:val="20"/>
              </w:rPr>
              <w:t xml:space="preserve">Lista</w:t>
            </w:r>
          </w:p>
        </w:tc>
        <w:tc>
          <w:tcPr>
            <w:tcW w:w="1410" w:type="dxa"/>
          </w:tcPr>
          <w:p>
            <w:pPr>
              <w:widowControl/>
              <w:spacing w:after="0" w:line="276" w:lineRule="auto"/>
              <w:jc w:val="left"/>
              <w:rPr>
                <w:sz w:val="18"/>
                <w:szCs w:val="18"/>
              </w:rPr>
            </w:pPr>
            <w:r>
              <w:rPr>
                <w:sz w:val="18"/>
                <w:szCs w:val="20"/>
              </w:rPr>
              <w:t xml:space="preserve">Não</w:t>
            </w:r>
          </w:p>
        </w:tc>
        <w:tc>
          <w:tcPr>
            <w:tcW w:w="2185" w:type="dxa"/>
          </w:tcPr>
          <w:p>
            <w:pPr>
              <w:widowControl/>
              <w:spacing w:after="0" w:line="276" w:lineRule="auto"/>
              <w:jc w:val="left"/>
              <w:rPr>
                <w:sz w:val="18"/>
                <w:szCs w:val="18"/>
              </w:rPr>
            </w:pPr>
            <w:r>
              <w:rPr>
                <w:sz w:val="18"/>
                <w:szCs w:val="20"/>
              </w:rPr>
              <w:t xml:space="preserve">TODAS (0), Nenhum (0), Processo/Produção (1), Auditoria Interna (2), Inspeção Sanitária (3), Controle da Qualidade (4), Garantia da Qualidade (5), SAC/Fármaco (6), Outros (99). "TODAS" e "Nenhum" têm o mesmo valor 0 e não filtram. Confirmado em 21/10/2026 (CT-GQ-N06-03)</w:t>
            </w:r>
          </w:p>
        </w:tc>
        <w:tc>
          <w:tcPr>
            <w:tcW w:w="3502" w:type="dxa"/>
          </w:tcPr>
          <w:p>
            <w:pPr>
              <w:widowControl/>
              <w:spacing w:after="0" w:line="276" w:lineRule="auto"/>
              <w:jc w:val="left"/>
              <w:rPr>
                <w:sz w:val="18"/>
                <w:szCs w:val="18"/>
              </w:rPr>
            </w:pPr>
            <w:r>
              <w:rPr>
                <w:sz w:val="18"/>
                <w:szCs w:val="20"/>
              </w:rPr>
              <w:t xml:space="preserve">HSolutions.GQ.UI/Areas/Bloco2/Views/RelatorioCapa/Index.cshtml:57-63</w:t>
            </w:r>
            <w:r>
              <w:rPr>
                <w:sz w:val="18"/>
                <w:szCs w:val="20"/>
              </w:rPr>
              <w:t xml:space="preserve">; </w:t>
            </w:r>
            <w:r>
              <w:rPr>
                <w:sz w:val="18"/>
                <w:szCs w:val="20"/>
              </w:rPr>
              <w:t xml:space="preserve">HSolutions.GQ.UI/Areas/Bloco2/Models/RelatorioCapaIndexModel.cs:20</w:t>
            </w:r>
            <w:r>
              <w:rPr>
                <w:sz w:val="18"/>
                <w:szCs w:val="20"/>
              </w:rPr>
              <w:t xml:space="preserve">; </w:t>
            </w:r>
            <w:r>
              <w:rPr>
                <w:sz w:val="18"/>
                <w:szCs w:val="20"/>
              </w:rPr>
              <w:t xml:space="preserve">HSolutions.GQ.UI/Helpers/HelperMeiosDeteccao.cs:20-36</w:t>
            </w:r>
            <w:r>
              <w:rPr>
                <w:sz w:val="18"/>
                <w:szCs w:val="20"/>
              </w:rPr>
              <w:t xml:space="preserve">; </w:t>
            </w:r>
            <w:r>
              <w:rPr>
                <w:sz w:val="18"/>
                <w:szCs w:val="20"/>
              </w:rPr>
              <w:t xml:space="preserve">HSolutions.GQ.Domain/Enumeradores/TipoMetodoDeteccaoNaoConformidade.cs:13-27</w:t>
            </w:r>
            <w:r>
              <w:rPr>
                <w:sz w:val="18"/>
                <w:szCs w:val="20"/>
              </w:rPr>
              <w:t xml:space="preserve">; </w:t>
            </w:r>
            <w:r>
              <w:rPr>
                <w:sz w:val="18"/>
                <w:szCs w:val="20"/>
              </w:rPr>
              <w:t xml:space="preserve">HSolutions.GQ.UI/Areas/Bloco2/Controllers/RelatorioCapaController.cs:92-96</w:t>
            </w:r>
          </w:p>
        </w:tc>
      </w:tr>
      <w:tr>
        <w:trPr>
          <w:cantSplit/>
        </w:trPr>
        <w:tc>
          <w:tcPr>
            <w:tcW w:w="1219" w:type="dxa"/>
          </w:tcPr>
          <w:p>
            <w:pPr>
              <w:widowControl/>
              <w:spacing w:after="0" w:line="276" w:lineRule="auto"/>
              <w:jc w:val="left"/>
              <w:rPr>
                <w:sz w:val="18"/>
                <w:szCs w:val="18"/>
              </w:rPr>
            </w:pPr>
            <w:r>
              <w:rPr>
                <w:sz w:val="18"/>
                <w:szCs w:val="20"/>
              </w:rPr>
              <w:t xml:space="preserve">Coluna RD/Nº</w:t>
            </w:r>
          </w:p>
        </w:tc>
        <w:tc>
          <w:tcPr>
            <w:tcW w:w="1315" w:type="dxa"/>
          </w:tcPr>
          <w:p>
            <w:pPr>
              <w:widowControl/>
              <w:spacing w:after="0" w:line="276" w:lineRule="auto"/>
              <w:jc w:val="left"/>
              <w:rPr>
                <w:sz w:val="18"/>
                <w:szCs w:val="18"/>
              </w:rPr>
            </w:pPr>
            <w:r>
              <w:rPr>
                <w:sz w:val="18"/>
                <w:szCs w:val="20"/>
              </w:rPr>
              <w:t xml:space="preserve">Texto</w:t>
            </w:r>
          </w:p>
        </w:tc>
        <w:tc>
          <w:tcPr>
            <w:tcW w:w="1410" w:type="dxa"/>
          </w:tcPr>
          <w:p>
            <w:pPr>
              <w:widowControl/>
              <w:spacing w:after="0" w:line="276" w:lineRule="auto"/>
              <w:jc w:val="left"/>
              <w:rPr>
                <w:sz w:val="18"/>
                <w:szCs w:val="18"/>
              </w:rPr>
            </w:pPr>
            <w:r>
              <w:rPr>
                <w:sz w:val="18"/>
                <w:szCs w:val="20"/>
              </w:rPr>
              <w:t xml:space="preserve">Sem entrada</w:t>
            </w:r>
          </w:p>
        </w:tc>
        <w:tc>
          <w:tcPr>
            <w:tcW w:w="2185" w:type="dxa"/>
          </w:tcPr>
          <w:p>
            <w:pPr>
              <w:widowControl/>
              <w:spacing w:after="0" w:line="276" w:lineRule="auto"/>
              <w:jc w:val="left"/>
              <w:rPr>
                <w:sz w:val="18"/>
                <w:szCs w:val="18"/>
              </w:rPr>
            </w:pPr>
            <w:r>
              <w:rPr>
                <w:sz w:val="18"/>
                <w:szCs w:val="20"/>
              </w:rPr>
              <w:t xml:space="preserve">Número com ano (009/26)</w:t>
            </w:r>
          </w:p>
        </w:tc>
        <w:tc>
          <w:tcPr>
            <w:tcW w:w="3502" w:type="dxa"/>
          </w:tcPr>
          <w:p>
            <w:pPr>
              <w:widowControl/>
              <w:spacing w:after="0" w:line="276" w:lineRule="auto"/>
              <w:jc w:val="left"/>
              <w:rPr>
                <w:sz w:val="18"/>
                <w:szCs w:val="18"/>
              </w:rPr>
            </w:pPr>
            <w:r>
              <w:rPr>
                <w:sz w:val="18"/>
                <w:szCs w:val="20"/>
              </w:rPr>
              <w:t xml:space="preserve">HSolutions.GQ.UI/Areas/Bloco2/Script/RelatorioCapaIndex.js:25</w:t>
            </w:r>
            <w:r>
              <w:rPr>
                <w:sz w:val="18"/>
                <w:szCs w:val="20"/>
              </w:rPr>
              <w:t xml:space="preserve">; </w:t>
            </w:r>
            <w:r>
              <w:rPr>
                <w:sz w:val="18"/>
                <w:szCs w:val="20"/>
              </w:rPr>
              <w:t xml:space="preserve">HSolutions.GQ.UI/Areas/Bloco2/Models/RelatorioCapaResultadoIndexModel.cs:43</w:t>
            </w:r>
          </w:p>
        </w:tc>
      </w:tr>
      <w:tr>
        <w:trPr>
          <w:cantSplit/>
        </w:trPr>
        <w:tc>
          <w:tcPr>
            <w:tcW w:w="1219" w:type="dxa"/>
          </w:tcPr>
          <w:p>
            <w:pPr>
              <w:widowControl/>
              <w:spacing w:after="0" w:line="276" w:lineRule="auto"/>
              <w:jc w:val="left"/>
              <w:rPr>
                <w:sz w:val="18"/>
                <w:szCs w:val="18"/>
              </w:rPr>
            </w:pPr>
            <w:r>
              <w:rPr>
                <w:sz w:val="18"/>
                <w:szCs w:val="20"/>
              </w:rPr>
              <w:t xml:space="preserve">Coluna DESCRIÇÃO</w:t>
            </w:r>
          </w:p>
        </w:tc>
        <w:tc>
          <w:tcPr>
            <w:tcW w:w="1315" w:type="dxa"/>
          </w:tcPr>
          <w:p>
            <w:pPr>
              <w:widowControl/>
              <w:spacing w:after="0" w:line="276" w:lineRule="auto"/>
              <w:jc w:val="left"/>
              <w:rPr>
                <w:sz w:val="18"/>
                <w:szCs w:val="18"/>
              </w:rPr>
            </w:pPr>
            <w:r>
              <w:rPr>
                <w:sz w:val="18"/>
                <w:szCs w:val="20"/>
              </w:rPr>
              <w:t xml:space="preserve">Texto</w:t>
            </w:r>
          </w:p>
        </w:tc>
        <w:tc>
          <w:tcPr>
            <w:tcW w:w="1410" w:type="dxa"/>
          </w:tcPr>
          <w:p>
            <w:pPr>
              <w:widowControl/>
              <w:spacing w:after="0" w:line="276" w:lineRule="auto"/>
              <w:jc w:val="left"/>
              <w:rPr>
                <w:sz w:val="18"/>
                <w:szCs w:val="18"/>
              </w:rPr>
            </w:pPr>
            <w:r>
              <w:rPr>
                <w:sz w:val="18"/>
                <w:szCs w:val="20"/>
              </w:rPr>
              <w:t xml:space="preserve">Sem entrada</w:t>
            </w:r>
          </w:p>
        </w:tc>
        <w:tc>
          <w:tcPr>
            <w:tcW w:w="2185" w:type="dxa"/>
          </w:tcPr>
          <w:p>
            <w:pPr>
              <w:widowControl/>
              <w:spacing w:after="0" w:line="276" w:lineRule="auto"/>
              <w:jc w:val="left"/>
              <w:rPr>
                <w:sz w:val="18"/>
                <w:szCs w:val="18"/>
              </w:rPr>
            </w:pPr>
            <w:r>
              <w:rPr>
                <w:sz w:val="18"/>
                <w:szCs w:val="20"/>
              </w:rPr>
              <w:t xml:space="preserve">Descrição do desvio</w:t>
            </w:r>
          </w:p>
        </w:tc>
        <w:tc>
          <w:tcPr>
            <w:tcW w:w="3502" w:type="dxa"/>
          </w:tcPr>
          <w:p>
            <w:pPr>
              <w:widowControl/>
              <w:spacing w:after="0" w:line="276" w:lineRule="auto"/>
              <w:jc w:val="left"/>
              <w:rPr>
                <w:sz w:val="18"/>
                <w:szCs w:val="18"/>
              </w:rPr>
            </w:pPr>
            <w:r>
              <w:rPr>
                <w:sz w:val="18"/>
                <w:szCs w:val="20"/>
              </w:rPr>
              <w:t xml:space="preserve">HSolutions.GQ.UI/Areas/Bloco2/Script/RelatorioCapaIndex.js:26</w:t>
            </w:r>
          </w:p>
        </w:tc>
      </w:tr>
      <w:tr>
        <w:trPr>
          <w:cantSplit/>
        </w:trPr>
        <w:tc>
          <w:tcPr>
            <w:tcW w:w="1219" w:type="dxa"/>
          </w:tcPr>
          <w:p>
            <w:pPr>
              <w:widowControl/>
              <w:spacing w:after="0" w:line="276" w:lineRule="auto"/>
              <w:jc w:val="left"/>
              <w:rPr>
                <w:sz w:val="18"/>
                <w:szCs w:val="18"/>
              </w:rPr>
            </w:pPr>
            <w:r>
              <w:rPr>
                <w:sz w:val="18"/>
                <w:szCs w:val="20"/>
              </w:rPr>
              <w:t xml:space="preserve">Coluna MEIO DE DETECÇÃO</w:t>
            </w:r>
          </w:p>
        </w:tc>
        <w:tc>
          <w:tcPr>
            <w:tcW w:w="1315" w:type="dxa"/>
          </w:tcPr>
          <w:p>
            <w:pPr>
              <w:widowControl/>
              <w:spacing w:after="0" w:line="276" w:lineRule="auto"/>
              <w:jc w:val="left"/>
              <w:rPr>
                <w:sz w:val="18"/>
                <w:szCs w:val="18"/>
              </w:rPr>
            </w:pPr>
            <w:r>
              <w:rPr>
                <w:sz w:val="18"/>
                <w:szCs w:val="20"/>
              </w:rPr>
              <w:t xml:space="preserve">Texto</w:t>
            </w:r>
          </w:p>
        </w:tc>
        <w:tc>
          <w:tcPr>
            <w:tcW w:w="1410" w:type="dxa"/>
          </w:tcPr>
          <w:p>
            <w:pPr>
              <w:widowControl/>
              <w:spacing w:after="0" w:line="276" w:lineRule="auto"/>
              <w:jc w:val="left"/>
              <w:rPr>
                <w:sz w:val="18"/>
                <w:szCs w:val="18"/>
              </w:rPr>
            </w:pPr>
            <w:r>
              <w:rPr>
                <w:sz w:val="18"/>
                <w:szCs w:val="20"/>
              </w:rPr>
              <w:t xml:space="preserve">Sem entrada</w:t>
            </w:r>
          </w:p>
        </w:tc>
        <w:tc>
          <w:tcPr>
            <w:tcW w:w="2185" w:type="dxa"/>
          </w:tcPr>
          <w:p>
            <w:pPr>
              <w:widowControl/>
              <w:spacing w:after="0" w:line="276" w:lineRule="auto"/>
              <w:jc w:val="left"/>
              <w:rPr>
                <w:sz w:val="18"/>
                <w:szCs w:val="18"/>
              </w:rPr>
            </w:pPr>
            <w:r>
              <w:rPr>
                <w:sz w:val="18"/>
                <w:szCs w:val="20"/>
              </w:rPr>
              <w:t xml:space="preserve">Meio escolhido na pré-avaliação</w:t>
            </w:r>
          </w:p>
        </w:tc>
        <w:tc>
          <w:tcPr>
            <w:tcW w:w="3502" w:type="dxa"/>
          </w:tcPr>
          <w:p>
            <w:pPr>
              <w:widowControl/>
              <w:spacing w:after="0" w:line="276" w:lineRule="auto"/>
              <w:jc w:val="left"/>
              <w:rPr>
                <w:sz w:val="18"/>
                <w:szCs w:val="18"/>
              </w:rPr>
            </w:pPr>
            <w:r>
              <w:rPr>
                <w:sz w:val="18"/>
                <w:szCs w:val="20"/>
              </w:rPr>
              <w:t xml:space="preserve">HSolutions.GQ.UI/Areas/Bloco2/Script/RelatorioCapaIndex.js:27</w:t>
            </w:r>
            <w:r>
              <w:rPr>
                <w:sz w:val="18"/>
                <w:szCs w:val="20"/>
              </w:rPr>
              <w:t xml:space="preserve">; </w:t>
            </w:r>
            <w:r>
              <w:rPr>
                <w:sz w:val="18"/>
                <w:szCs w:val="20"/>
              </w:rPr>
              <w:t xml:space="preserve">HSolutions.GQ.UI/Areas/Bloco2/Models/RelatorioCapaResultadoIndexModel.cs:45</w:t>
            </w:r>
          </w:p>
        </w:tc>
      </w:tr>
      <w:tr>
        <w:trPr>
          <w:cantSplit/>
        </w:trPr>
        <w:tc>
          <w:tcPr>
            <w:tcW w:w="1219" w:type="dxa"/>
          </w:tcPr>
          <w:p>
            <w:pPr>
              <w:widowControl/>
              <w:spacing w:after="0" w:line="276" w:lineRule="auto"/>
              <w:jc w:val="left"/>
              <w:rPr>
                <w:sz w:val="18"/>
                <w:szCs w:val="18"/>
              </w:rPr>
            </w:pPr>
            <w:r>
              <w:rPr>
                <w:sz w:val="18"/>
                <w:szCs w:val="20"/>
              </w:rPr>
              <w:t xml:space="preserve">Coluna DATA ABERTURA</w:t>
            </w:r>
          </w:p>
        </w:tc>
        <w:tc>
          <w:tcPr>
            <w:tcW w:w="1315" w:type="dxa"/>
          </w:tcPr>
          <w:p>
            <w:pPr>
              <w:widowControl/>
              <w:spacing w:after="0" w:line="276" w:lineRule="auto"/>
              <w:jc w:val="left"/>
              <w:rPr>
                <w:sz w:val="18"/>
                <w:szCs w:val="18"/>
              </w:rPr>
            </w:pPr>
            <w:r>
              <w:rPr>
                <w:sz w:val="18"/>
                <w:szCs w:val="20"/>
              </w:rPr>
              <w:t xml:space="preserve">Data</w:t>
            </w:r>
          </w:p>
        </w:tc>
        <w:tc>
          <w:tcPr>
            <w:tcW w:w="1410" w:type="dxa"/>
          </w:tcPr>
          <w:p>
            <w:pPr>
              <w:widowControl/>
              <w:spacing w:after="0" w:line="276" w:lineRule="auto"/>
              <w:jc w:val="left"/>
              <w:rPr>
                <w:sz w:val="18"/>
                <w:szCs w:val="18"/>
              </w:rPr>
            </w:pPr>
            <w:r>
              <w:rPr>
                <w:sz w:val="18"/>
                <w:szCs w:val="20"/>
              </w:rPr>
              <w:t xml:space="preserve">Sem entrada</w:t>
            </w:r>
          </w:p>
        </w:tc>
        <w:tc>
          <w:tcPr>
            <w:tcW w:w="2185" w:type="dxa"/>
          </w:tcPr>
          <w:p>
            <w:pPr>
              <w:widowControl/>
              <w:spacing w:after="0" w:line="276" w:lineRule="auto"/>
              <w:jc w:val="left"/>
              <w:rPr>
                <w:sz w:val="18"/>
                <w:szCs w:val="18"/>
              </w:rPr>
            </w:pPr>
            <w:r>
              <w:rPr>
                <w:sz w:val="18"/>
                <w:szCs w:val="20"/>
              </w:rPr>
              <w:t xml:space="preserve">Data de criação, dd/MM/aaaa</w:t>
            </w:r>
          </w:p>
        </w:tc>
        <w:tc>
          <w:tcPr>
            <w:tcW w:w="3502" w:type="dxa"/>
          </w:tcPr>
          <w:p>
            <w:pPr>
              <w:widowControl/>
              <w:spacing w:after="0" w:line="276" w:lineRule="auto"/>
              <w:jc w:val="left"/>
              <w:rPr>
                <w:sz w:val="18"/>
                <w:szCs w:val="18"/>
              </w:rPr>
            </w:pPr>
            <w:r>
              <w:rPr>
                <w:sz w:val="18"/>
                <w:szCs w:val="20"/>
              </w:rPr>
              <w:t xml:space="preserve">HSolutions.GQ.UI/Areas/Bloco2/Script/RelatorioCapaIndex.js:28</w:t>
            </w:r>
            <w:r>
              <w:rPr>
                <w:sz w:val="18"/>
                <w:szCs w:val="20"/>
              </w:rPr>
              <w:t xml:space="preserve">; </w:t>
            </w:r>
            <w:r>
              <w:rPr>
                <w:sz w:val="18"/>
                <w:szCs w:val="20"/>
              </w:rPr>
              <w:t xml:space="preserve">HSolutions.GQ.UI/Areas/Bloco2/Models/RelatorioCapaResultadoIndexModel.cs:23-28</w:t>
            </w:r>
          </w:p>
        </w:tc>
      </w:tr>
      <w:tr>
        <w:trPr>
          <w:cantSplit/>
        </w:trPr>
        <w:tc>
          <w:tcPr>
            <w:tcW w:w="1219" w:type="dxa"/>
          </w:tcPr>
          <w:p>
            <w:pPr>
              <w:widowControl/>
              <w:spacing w:after="0" w:line="276" w:lineRule="auto"/>
              <w:jc w:val="left"/>
              <w:rPr>
                <w:sz w:val="18"/>
                <w:szCs w:val="18"/>
              </w:rPr>
            </w:pPr>
            <w:r>
              <w:rPr>
                <w:sz w:val="18"/>
                <w:szCs w:val="20"/>
              </w:rPr>
              <w:t xml:space="preserve">Coluna SITUAÇÃO</w:t>
            </w:r>
          </w:p>
        </w:tc>
        <w:tc>
          <w:tcPr>
            <w:tcW w:w="1315" w:type="dxa"/>
          </w:tcPr>
          <w:p>
            <w:pPr>
              <w:widowControl/>
              <w:spacing w:after="0" w:line="276" w:lineRule="auto"/>
              <w:jc w:val="left"/>
              <w:rPr>
                <w:sz w:val="18"/>
                <w:szCs w:val="18"/>
              </w:rPr>
            </w:pPr>
            <w:r>
              <w:rPr>
                <w:sz w:val="18"/>
                <w:szCs w:val="20"/>
              </w:rPr>
              <w:t xml:space="preserve">Texto</w:t>
            </w:r>
          </w:p>
        </w:tc>
        <w:tc>
          <w:tcPr>
            <w:tcW w:w="1410" w:type="dxa"/>
          </w:tcPr>
          <w:p>
            <w:pPr>
              <w:widowControl/>
              <w:spacing w:after="0" w:line="276" w:lineRule="auto"/>
              <w:jc w:val="left"/>
              <w:rPr>
                <w:sz w:val="18"/>
                <w:szCs w:val="18"/>
              </w:rPr>
            </w:pPr>
            <w:r>
              <w:rPr>
                <w:sz w:val="18"/>
                <w:szCs w:val="20"/>
              </w:rPr>
              <w:t xml:space="preserve">Sem entrada</w:t>
            </w:r>
          </w:p>
        </w:tc>
        <w:tc>
          <w:tcPr>
            <w:tcW w:w="2185" w:type="dxa"/>
          </w:tcPr>
          <w:p>
            <w:pPr>
              <w:widowControl/>
              <w:spacing w:after="0" w:line="276" w:lineRule="auto"/>
              <w:jc w:val="left"/>
              <w:rPr>
                <w:sz w:val="18"/>
                <w:szCs w:val="18"/>
              </w:rPr>
            </w:pPr>
            <w:r>
              <w:rPr>
                <w:sz w:val="18"/>
                <w:szCs w:val="20"/>
              </w:rPr>
              <w:t xml:space="preserve">Sempre "Pendente Relatório de CAPA"</w:t>
            </w:r>
          </w:p>
        </w:tc>
        <w:tc>
          <w:tcPr>
            <w:tcW w:w="3502" w:type="dxa"/>
          </w:tcPr>
          <w:p>
            <w:pPr>
              <w:widowControl/>
              <w:spacing w:after="0" w:line="276" w:lineRule="auto"/>
              <w:jc w:val="left"/>
              <w:rPr>
                <w:sz w:val="18"/>
                <w:szCs w:val="18"/>
              </w:rPr>
            </w:pPr>
            <w:r>
              <w:rPr>
                <w:sz w:val="18"/>
                <w:szCs w:val="20"/>
              </w:rPr>
              <w:t xml:space="preserve">HSolutions.GQ.UI/Areas/Bloco2/Script/RelatorioCapaIndex.js:29</w:t>
            </w:r>
            <w:r>
              <w:rPr>
                <w:sz w:val="18"/>
                <w:szCs w:val="20"/>
              </w:rPr>
              <w:t xml:space="preserve">; </w:t>
            </w:r>
            <w:r>
              <w:rPr>
                <w:sz w:val="18"/>
                <w:szCs w:val="20"/>
              </w:rPr>
              <w:t xml:space="preserve">HSolutions.GQ.UI/Areas/Bloco2/Models/RelatorioCapaResultadoIndexModel.cs:47</w:t>
            </w:r>
          </w:p>
        </w:tc>
      </w:tr>
      <w:tr>
        <w:trPr>
          <w:cantSplit/>
        </w:trPr>
        <w:tc>
          <w:tcPr>
            <w:tcW w:w="1219" w:type="dxa"/>
          </w:tcPr>
          <w:p>
            <w:pPr>
              <w:widowControl/>
              <w:spacing w:after="0" w:line="276" w:lineRule="auto"/>
              <w:jc w:val="left"/>
              <w:rPr>
                <w:sz w:val="18"/>
                <w:szCs w:val="18"/>
              </w:rPr>
            </w:pPr>
            <w:r>
              <w:rPr>
                <w:sz w:val="18"/>
                <w:szCs w:val="20"/>
              </w:rPr>
              <w:t xml:space="preserve">Coluna Id</w:t>
            </w:r>
          </w:p>
        </w:tc>
        <w:tc>
          <w:tcPr>
            <w:tcW w:w="1315" w:type="dxa"/>
          </w:tcPr>
          <w:p>
            <w:pPr>
              <w:widowControl/>
              <w:spacing w:after="0" w:line="276" w:lineRule="auto"/>
              <w:jc w:val="left"/>
              <w:rPr>
                <w:sz w:val="18"/>
                <w:szCs w:val="18"/>
              </w:rPr>
            </w:pPr>
            <w:r>
              <w:rPr>
                <w:sz w:val="18"/>
                <w:szCs w:val="20"/>
              </w:rPr>
              <w:t xml:space="preserve">Número, oculta</w:t>
            </w:r>
          </w:p>
        </w:tc>
        <w:tc>
          <w:tcPr>
            <w:tcW w:w="1410" w:type="dxa"/>
          </w:tcPr>
          <w:p>
            <w:pPr>
              <w:widowControl/>
              <w:spacing w:after="0" w:line="276" w:lineRule="auto"/>
              <w:jc w:val="left"/>
              <w:rPr>
                <w:sz w:val="18"/>
                <w:szCs w:val="18"/>
              </w:rPr>
            </w:pPr>
            <w:r>
              <w:rPr>
                <w:sz w:val="18"/>
                <w:szCs w:val="20"/>
              </w:rPr>
              <w:t xml:space="preserve">Sem entrada</w:t>
            </w:r>
          </w:p>
        </w:tc>
        <w:tc>
          <w:tcPr>
            <w:tcW w:w="2185" w:type="dxa"/>
          </w:tcPr>
          <w:p>
            <w:pPr>
              <w:widowControl/>
              <w:spacing w:after="0" w:line="276" w:lineRule="auto"/>
              <w:jc w:val="left"/>
              <w:rPr>
                <w:sz w:val="18"/>
                <w:szCs w:val="18"/>
              </w:rPr>
            </w:pPr>
            <w:r>
              <w:rPr>
                <w:sz w:val="18"/>
                <w:szCs w:val="20"/>
              </w:rPr>
              <w:t xml:space="preserve">Vai no endereço do lápis</w:t>
            </w:r>
          </w:p>
        </w:tc>
        <w:tc>
          <w:tcPr>
            <w:tcW w:w="3502" w:type="dxa"/>
          </w:tcPr>
          <w:p>
            <w:pPr>
              <w:widowControl/>
              <w:spacing w:after="0" w:line="276" w:lineRule="auto"/>
              <w:jc w:val="left"/>
              <w:rPr>
                <w:sz w:val="18"/>
                <w:szCs w:val="18"/>
              </w:rPr>
            </w:pPr>
            <w:r>
              <w:rPr>
                <w:sz w:val="18"/>
                <w:szCs w:val="20"/>
              </w:rPr>
              <w:t xml:space="preserve">HSolutions.GQ.UI/Areas/Bloco2/Script/RelatorioCapaIndex.js:24</w:t>
            </w:r>
          </w:p>
        </w:tc>
      </w:tr>
    </w:tbl>
    <w:p>
      <w:pPr>
        <w:spacing w:after="0" w:line="360" w:lineRule="auto"/>
      </w:pPr>
    </w:p>
    <w:p>
      <w:pPr>
        <w:keepNext/>
        <w:spacing w:before="120" w:after="0" w:line="360" w:lineRule="auto"/>
        <w:rPr>
          <w:b/>
          <w:bCs/>
          <w:szCs w:val="20"/>
        </w:rPr>
      </w:pPr>
      <w:r>
        <w:rPr>
          <w:b/>
          <w:bCs/>
          <w:szCs w:val="20"/>
        </w:rPr>
        <w:t xml:space="preserve">Tela interna Editar (formulário comum)</w:t>
      </w:r>
    </w:p>
    <w:p>
      <w:pPr>
        <w:spacing w:after="0" w:line="360" w:lineRule="auto"/>
        <w:rPr>
          <w:szCs w:val="20"/>
        </w:rPr>
      </w:pPr>
      <w:r>
        <w:rPr>
          <w:szCs w:val="20"/>
        </w:rPr>
        <w:t xml:space="preserve">Nesta tela, os blocos Dados, Descrição de Desvio, Anexos e Justificativa são travados por script (</w:t>
      </w:r>
      <w:r>
        <w:rPr>
          <w:szCs w:val="20"/>
        </w:rPr>
        <w:t xml:space="preserve">HSolutions.GQ.UI/Areas/Bloco2/Views/RelatorioCapa/Editar.cshtml:33</w:t>
      </w:r>
      <w:r>
        <w:rPr>
          <w:szCs w:val="20"/>
        </w:rPr>
        <w:t xml:space="preserve">); os blocos da CAPA ficam livres.</w:t>
      </w:r>
    </w:p>
    <w:tbl>
      <w:tblPr>
        <w:tblStyle w:val="Tabelacomgrade"/>
        <w:tblW w:w="9631" w:type="dxa"/>
        <w:tblLayout w:type="fixed"/>
        <w:tblLook w:val="04A0" w:firstRow="1" w:lastRow="0" w:firstColumn="1" w:lastColumn="0" w:noHBand="0" w:noVBand="1"/>
      </w:tblPr>
      <w:tblGrid>
        <w:gridCol w:w="2244"/>
        <w:gridCol w:w="1438"/>
        <w:gridCol w:w="1338"/>
        <w:gridCol w:w="1539"/>
        <w:gridCol w:w="3072"/>
      </w:tblGrid>
      <w:tr>
        <w:trPr>
          <w:tblHeader/>
          <w:cantSplit/>
        </w:trPr>
        <w:tc>
          <w:tcPr>
            <w:tcW w:w="22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4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3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5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0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r>
      <w:tr>
        <w:trPr>
          <w:cantSplit/>
        </w:trPr>
        <w:tc>
          <w:tcPr>
            <w:tcW w:w="2244" w:type="dxa"/>
          </w:tcPr>
          <w:p>
            <w:pPr>
              <w:widowControl/>
              <w:spacing w:after="0" w:line="276" w:lineRule="auto"/>
              <w:jc w:val="left"/>
              <w:rPr>
                <w:sz w:val="18"/>
                <w:szCs w:val="18"/>
              </w:rPr>
            </w:pPr>
            <w:r>
              <w:rPr>
                <w:sz w:val="18"/>
                <w:szCs w:val="20"/>
              </w:rPr>
              <w:t xml:space="preserve">Dados &gt; RD/Nº</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Número com ano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HSolutions.GQ.UI/Areas/Bloco2/Views/Shared/_PartialRelatorioDesvio.cshtml:91-92</w:t>
            </w:r>
            <w:r>
              <w:rPr>
                <w:sz w:val="18"/>
                <w:szCs w:val="20"/>
              </w:rPr>
              <w:t xml:space="preserve">; </w:t>
            </w:r>
            <w:r>
              <w:rPr>
                <w:sz w:val="18"/>
                <w:szCs w:val="20"/>
              </w:rPr>
              <w:t xml:space="preserve">HSolutions.GQ.UI/Areas/Bloco2/Models/PartialRelatorioDesvioModel.cs:190</w:t>
            </w:r>
          </w:p>
        </w:tc>
      </w:tr>
      <w:tr>
        <w:trPr>
          <w:cantSplit/>
        </w:trPr>
        <w:tc>
          <w:tcPr>
            <w:tcW w:w="2244" w:type="dxa"/>
          </w:tcPr>
          <w:p>
            <w:pPr>
              <w:widowControl/>
              <w:spacing w:after="0" w:line="276" w:lineRule="auto"/>
              <w:jc w:val="left"/>
              <w:rPr>
                <w:sz w:val="18"/>
                <w:szCs w:val="18"/>
              </w:rPr>
            </w:pPr>
            <w:r>
              <w:rPr>
                <w:sz w:val="18"/>
                <w:szCs w:val="20"/>
              </w:rPr>
              <w:t xml:space="preserve">Dados &gt; Data da abertura</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Data de criação do desvio (nesta tela, o código troca a data de agora pela real)</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HSolutions.GQ.UI/Areas/Bloco2/Views/Shared/_PartialRelatorioDesvio.cshtml:95-96</w:t>
            </w:r>
            <w:r>
              <w:rPr>
                <w:sz w:val="18"/>
                <w:szCs w:val="20"/>
              </w:rPr>
              <w:t xml:space="preserve">; </w:t>
            </w:r>
            <w:r>
              <w:rPr>
                <w:sz w:val="18"/>
                <w:szCs w:val="20"/>
              </w:rPr>
              <w:t xml:space="preserve">HSolutions.GQ.UI/Areas/Bloco2/Models/PartialRelatorioDesvioModel.cs:302</w:t>
            </w:r>
          </w:p>
        </w:tc>
      </w:tr>
      <w:tr>
        <w:trPr>
          <w:cantSplit/>
        </w:trPr>
        <w:tc>
          <w:tcPr>
            <w:tcW w:w="2244" w:type="dxa"/>
          </w:tcPr>
          <w:p>
            <w:pPr>
              <w:widowControl/>
              <w:spacing w:after="0" w:line="276" w:lineRule="auto"/>
              <w:jc w:val="left"/>
              <w:rPr>
                <w:sz w:val="18"/>
                <w:szCs w:val="18"/>
              </w:rPr>
            </w:pPr>
            <w:r>
              <w:rPr>
                <w:sz w:val="18"/>
                <w:szCs w:val="20"/>
              </w:rPr>
              <w:t xml:space="preserve">Dados &gt; Local da ocorrência</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Asterisco</w:t>
            </w:r>
          </w:p>
        </w:tc>
        <w:tc>
          <w:tcPr>
            <w:tcW w:w="1539" w:type="dxa"/>
          </w:tcPr>
          <w:p>
            <w:pPr>
              <w:widowControl/>
              <w:spacing w:after="0" w:line="276" w:lineRule="auto"/>
              <w:jc w:val="left"/>
              <w:rPr>
                <w:sz w:val="18"/>
                <w:szCs w:val="18"/>
              </w:rPr>
            </w:pPr>
            <w:r>
              <w:rPr>
                <w:sz w:val="18"/>
                <w:szCs w:val="20"/>
              </w:rPr>
              <w:t xml:space="preserve">Vem do registro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HSolutions.GQ.UI/Areas/Bloco2/Views/Shared/_PartialRelatorioDesvio.cshtml:102-103</w:t>
            </w:r>
          </w:p>
        </w:tc>
      </w:tr>
      <w:tr>
        <w:trPr>
          <w:cantSplit/>
        </w:trPr>
        <w:tc>
          <w:tcPr>
            <w:tcW w:w="2244" w:type="dxa"/>
          </w:tcPr>
          <w:p>
            <w:pPr>
              <w:widowControl/>
              <w:spacing w:after="0" w:line="276" w:lineRule="auto"/>
              <w:jc w:val="left"/>
              <w:rPr>
                <w:sz w:val="18"/>
                <w:szCs w:val="18"/>
              </w:rPr>
            </w:pPr>
            <w:r>
              <w:rPr>
                <w:sz w:val="18"/>
                <w:szCs w:val="20"/>
              </w:rPr>
              <w:t xml:space="preserve">Dados &gt; Tipo de item</w:t>
            </w:r>
          </w:p>
        </w:tc>
        <w:tc>
          <w:tcPr>
            <w:tcW w:w="1438" w:type="dxa"/>
          </w:tcPr>
          <w:p>
            <w:pPr>
              <w:widowControl/>
              <w:spacing w:after="0" w:line="276" w:lineRule="auto"/>
              <w:jc w:val="left"/>
              <w:rPr>
                <w:sz w:val="18"/>
                <w:szCs w:val="18"/>
              </w:rPr>
            </w:pPr>
            <w:r>
              <w:rPr>
                <w:sz w:val="18"/>
                <w:szCs w:val="20"/>
              </w:rPr>
              <w:t xml:space="preserve">Opção única: Produto, Equipamento, Material</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Travada</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HSolutions.GQ.UI/Areas/Bloco2/Views/Shared/_PartialRelatorioDesvio.cshtml:112-127</w:t>
            </w:r>
            <w:r>
              <w:rPr>
                <w:sz w:val="18"/>
                <w:szCs w:val="20"/>
              </w:rPr>
              <w:t xml:space="preserve">; </w:t>
            </w:r>
            <w:r>
              <w:rPr>
                <w:sz w:val="18"/>
                <w:szCs w:val="20"/>
              </w:rPr>
              <w:t xml:space="preserve">HSolutions.GQ.UI/Areas/Bloco2/Models/PartialRelatorioDesvioModel.cs:147-148</w:t>
            </w:r>
          </w:p>
        </w:tc>
      </w:tr>
      <w:tr>
        <w:trPr>
          <w:cantSplit/>
        </w:trPr>
        <w:tc>
          <w:tcPr>
            <w:tcW w:w="2244" w:type="dxa"/>
          </w:tcPr>
          <w:p>
            <w:pPr>
              <w:widowControl/>
              <w:spacing w:after="0" w:line="276" w:lineRule="auto"/>
              <w:jc w:val="left"/>
              <w:rPr>
                <w:sz w:val="18"/>
                <w:szCs w:val="18"/>
              </w:rPr>
            </w:pPr>
            <w:r>
              <w:rPr>
                <w:sz w:val="18"/>
                <w:szCs w:val="20"/>
              </w:rPr>
              <w:t xml:space="preserve">Dados &gt; item</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Descrição do item</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HSolutions.GQ.UI/Areas/Bloco2/Views/Shared/_PartialRelatorioDesvio.cshtml:130</w:t>
            </w:r>
          </w:p>
        </w:tc>
      </w:tr>
      <w:tr>
        <w:trPr>
          <w:cantSplit/>
        </w:trPr>
        <w:tc>
          <w:tcPr>
            <w:tcW w:w="2244" w:type="dxa"/>
          </w:tcPr>
          <w:p>
            <w:pPr>
              <w:widowControl/>
              <w:spacing w:after="0" w:line="276" w:lineRule="auto"/>
              <w:jc w:val="left"/>
              <w:rPr>
                <w:sz w:val="18"/>
                <w:szCs w:val="18"/>
              </w:rPr>
            </w:pPr>
            <w:r>
              <w:rPr>
                <w:sz w:val="18"/>
                <w:szCs w:val="20"/>
              </w:rPr>
              <w:t xml:space="preserve">Dados &gt; Nº Lote, Registro de entrada, Adicionar, buscar</w:t>
            </w:r>
          </w:p>
        </w:tc>
        <w:tc>
          <w:tcPr>
            <w:tcW w:w="1438" w:type="dxa"/>
          </w:tcPr>
          <w:p>
            <w:pPr>
              <w:widowControl/>
              <w:spacing w:after="0" w:line="276" w:lineRule="auto"/>
              <w:jc w:val="left"/>
              <w:rPr>
                <w:sz w:val="18"/>
                <w:szCs w:val="18"/>
              </w:rPr>
            </w:pPr>
            <w:r>
              <w:rPr>
                <w:sz w:val="18"/>
                <w:szCs w:val="20"/>
              </w:rPr>
              <w:t xml:space="preserve">Lista e botões</w:t>
            </w:r>
          </w:p>
        </w:tc>
        <w:tc>
          <w:tcPr>
            <w:tcW w:w="1338" w:type="dxa"/>
          </w:tcPr>
          <w:p>
            <w:pPr>
              <w:widowControl/>
              <w:spacing w:after="0" w:line="276" w:lineRule="auto"/>
              <w:jc w:val="left"/>
              <w:rPr>
                <w:sz w:val="18"/>
                <w:szCs w:val="18"/>
              </w:rPr>
            </w:pPr>
            <w:r>
              <w:rPr>
                <w:sz w:val="18"/>
                <w:szCs w:val="20"/>
              </w:rPr>
              <w:t xml:space="preserve">Asterisco</w:t>
            </w:r>
          </w:p>
        </w:tc>
        <w:tc>
          <w:tcPr>
            <w:tcW w:w="1539" w:type="dxa"/>
          </w:tcPr>
          <w:p>
            <w:pPr>
              <w:widowControl/>
              <w:spacing w:after="0" w:line="276" w:lineRule="auto"/>
              <w:jc w:val="left"/>
              <w:rPr>
                <w:sz w:val="18"/>
                <w:szCs w:val="18"/>
              </w:rPr>
            </w:pPr>
            <w:r>
              <w:rPr>
                <w:sz w:val="18"/>
                <w:szCs w:val="20"/>
              </w:rPr>
              <w:t xml:space="preserve">Escondidos</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HSolutions.GQ.UI/Areas/Bloco2/Views/Shared/_PartialRelatorioDesvio.cshtml:143-181</w:t>
            </w:r>
            <w:r>
              <w:rPr>
                <w:sz w:val="18"/>
                <w:szCs w:val="20"/>
              </w:rPr>
              <w:t xml:space="preserve">; </w:t>
            </w:r>
            <w:r>
              <w:rPr>
                <w:sz w:val="18"/>
                <w:szCs w:val="20"/>
              </w:rPr>
              <w:t xml:space="preserve">HSolutions.GQ.UI/Areas/Bloco2/Views/RelatorioCapa/Editar.cshtml:34-36</w:t>
            </w:r>
          </w:p>
        </w:tc>
      </w:tr>
      <w:tr>
        <w:trPr>
          <w:cantSplit/>
        </w:trPr>
        <w:tc>
          <w:tcPr>
            <w:tcW w:w="2244" w:type="dxa"/>
          </w:tcPr>
          <w:p>
            <w:pPr>
              <w:widowControl/>
              <w:spacing w:after="0" w:line="276" w:lineRule="auto"/>
              <w:jc w:val="left"/>
              <w:rPr>
                <w:sz w:val="18"/>
                <w:szCs w:val="18"/>
              </w:rPr>
            </w:pPr>
            <w:r>
              <w:rPr>
                <w:sz w:val="18"/>
                <w:szCs w:val="20"/>
              </w:rPr>
              <w:t xml:space="preserve">Dados &gt; Nº Tag</w:t>
            </w:r>
          </w:p>
        </w:tc>
        <w:tc>
          <w:tcPr>
            <w:tcW w:w="1438" w:type="dxa"/>
          </w:tcPr>
          <w:p>
            <w:pPr>
              <w:widowControl/>
              <w:spacing w:after="0" w:line="276" w:lineRule="auto"/>
              <w:jc w:val="left"/>
              <w:rPr>
                <w:sz w:val="18"/>
                <w:szCs w:val="18"/>
              </w:rPr>
            </w:pPr>
            <w:r>
              <w:rPr>
                <w:sz w:val="18"/>
                <w:szCs w:val="20"/>
              </w:rPr>
              <w:t xml:space="preserve">Lista travada</w:t>
            </w:r>
          </w:p>
        </w:tc>
        <w:tc>
          <w:tcPr>
            <w:tcW w:w="1338" w:type="dxa"/>
          </w:tcPr>
          <w:p>
            <w:pPr>
              <w:widowControl/>
              <w:spacing w:after="0" w:line="276" w:lineRule="auto"/>
              <w:jc w:val="left"/>
              <w:rPr>
                <w:sz w:val="18"/>
                <w:szCs w:val="18"/>
              </w:rPr>
            </w:pPr>
            <w:r>
              <w:rPr>
                <w:sz w:val="18"/>
                <w:szCs w:val="20"/>
              </w:rPr>
              <w:t xml:space="preserve">Asterisco</w:t>
            </w:r>
          </w:p>
        </w:tc>
        <w:tc>
          <w:tcPr>
            <w:tcW w:w="1539" w:type="dxa"/>
          </w:tcPr>
          <w:p>
            <w:pPr>
              <w:widowControl/>
              <w:spacing w:after="0" w:line="276" w:lineRule="auto"/>
              <w:jc w:val="left"/>
              <w:rPr>
                <w:sz w:val="18"/>
                <w:szCs w:val="18"/>
              </w:rPr>
            </w:pPr>
            <w:r>
              <w:rPr>
                <w:sz w:val="18"/>
                <w:szCs w:val="20"/>
              </w:rPr>
              <w:t xml:space="preserve">Só para equipamento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HSolutions.GQ.UI/Areas/Bloco2/Views/Shared/_PartialRelatorioDesvio.cshtml:151-154</w:t>
            </w:r>
          </w:p>
        </w:tc>
      </w:tr>
      <w:tr>
        <w:trPr>
          <w:cantSplit/>
        </w:trPr>
        <w:tc>
          <w:tcPr>
            <w:tcW w:w="2244" w:type="dxa"/>
          </w:tcPr>
          <w:p>
            <w:pPr>
              <w:widowControl/>
              <w:spacing w:after="0" w:line="276" w:lineRule="auto"/>
              <w:jc w:val="left"/>
              <w:rPr>
                <w:sz w:val="18"/>
                <w:szCs w:val="18"/>
              </w:rPr>
            </w:pPr>
            <w:r>
              <w:rPr>
                <w:sz w:val="18"/>
                <w:szCs w:val="20"/>
              </w:rPr>
              <w:t xml:space="preserve">Dados &gt; tabela de lotes</w:t>
            </w:r>
          </w:p>
        </w:tc>
        <w:tc>
          <w:tcPr>
            <w:tcW w:w="1438" w:type="dxa"/>
          </w:tcPr>
          <w:p>
            <w:pPr>
              <w:widowControl/>
              <w:spacing w:after="0" w:line="276" w:lineRule="auto"/>
              <w:jc w:val="left"/>
              <w:rPr>
                <w:sz w:val="18"/>
                <w:szCs w:val="18"/>
              </w:rPr>
            </w:pPr>
            <w:r>
              <w:rPr>
                <w:sz w:val="18"/>
                <w:szCs w:val="20"/>
              </w:rPr>
              <w:t xml:space="preserve">Tabela</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Lotes copiados no registro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HSolutions.GQ.UI/Areas/Bloco2/Views/Shared/_PartialRelatorioDesvio.cshtml:178</w:t>
            </w:r>
          </w:p>
        </w:tc>
      </w:tr>
      <w:tr>
        <w:trPr>
          <w:cantSplit/>
        </w:trPr>
        <w:tc>
          <w:tcPr>
            <w:tcW w:w="2244" w:type="dxa"/>
          </w:tcPr>
          <w:p>
            <w:pPr>
              <w:widowControl/>
              <w:spacing w:after="0" w:line="276" w:lineRule="auto"/>
              <w:jc w:val="left"/>
              <w:rPr>
                <w:sz w:val="18"/>
                <w:szCs w:val="18"/>
              </w:rPr>
            </w:pPr>
            <w:r>
              <w:rPr>
                <w:sz w:val="18"/>
                <w:szCs w:val="20"/>
              </w:rPr>
              <w:t xml:space="preserve">Descrição de Desvio &gt; Não Conformidade</w:t>
            </w:r>
          </w:p>
        </w:tc>
        <w:tc>
          <w:tcPr>
            <w:tcW w:w="1438" w:type="dxa"/>
          </w:tcPr>
          <w:p>
            <w:pPr>
              <w:widowControl/>
              <w:spacing w:after="0" w:line="276" w:lineRule="auto"/>
              <w:jc w:val="left"/>
              <w:rPr>
                <w:sz w:val="18"/>
                <w:szCs w:val="18"/>
              </w:rPr>
            </w:pPr>
            <w:r>
              <w:rPr>
                <w:sz w:val="18"/>
                <w:szCs w:val="20"/>
              </w:rPr>
              <w:t xml:space="preserve">Texto longo (3 linhas)</w:t>
            </w:r>
          </w:p>
        </w:tc>
        <w:tc>
          <w:tcPr>
            <w:tcW w:w="1338" w:type="dxa"/>
          </w:tcPr>
          <w:p>
            <w:pPr>
              <w:widowControl/>
              <w:spacing w:after="0" w:line="276" w:lineRule="auto"/>
              <w:jc w:val="left"/>
              <w:rPr>
                <w:sz w:val="18"/>
                <w:szCs w:val="18"/>
              </w:rPr>
            </w:pPr>
            <w:r>
              <w:rPr>
                <w:sz w:val="18"/>
                <w:szCs w:val="20"/>
              </w:rPr>
              <w:t xml:space="preserve">Asterisco</w:t>
            </w:r>
          </w:p>
        </w:tc>
        <w:tc>
          <w:tcPr>
            <w:tcW w:w="1539" w:type="dxa"/>
          </w:tcPr>
          <w:p>
            <w:pPr>
              <w:widowControl/>
              <w:spacing w:after="0" w:line="276" w:lineRule="auto"/>
              <w:jc w:val="left"/>
              <w:rPr>
                <w:sz w:val="18"/>
                <w:szCs w:val="18"/>
              </w:rPr>
            </w:pPr>
            <w:r>
              <w:rPr>
                <w:sz w:val="18"/>
                <w:szCs w:val="20"/>
              </w:rPr>
              <w:t xml:space="preserve">Travado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HSolutions.GQ.UI/Areas/Bloco2/Views/Shared/_PartialRelatorioDesvio.cshtml:191-192</w:t>
            </w:r>
          </w:p>
        </w:tc>
      </w:tr>
      <w:tr>
        <w:trPr>
          <w:cantSplit/>
        </w:trPr>
        <w:tc>
          <w:tcPr>
            <w:tcW w:w="2244" w:type="dxa"/>
          </w:tcPr>
          <w:p>
            <w:pPr>
              <w:widowControl/>
              <w:spacing w:after="0" w:line="276" w:lineRule="auto"/>
              <w:jc w:val="left"/>
              <w:rPr>
                <w:sz w:val="18"/>
                <w:szCs w:val="18"/>
              </w:rPr>
            </w:pPr>
            <w:r>
              <w:rPr>
                <w:sz w:val="18"/>
                <w:szCs w:val="20"/>
              </w:rPr>
              <w:t xml:space="preserve">Descrição de Desvio &gt; Observação</w:t>
            </w:r>
          </w:p>
        </w:tc>
        <w:tc>
          <w:tcPr>
            <w:tcW w:w="1438" w:type="dxa"/>
          </w:tcPr>
          <w:p>
            <w:pPr>
              <w:widowControl/>
              <w:spacing w:after="0" w:line="276" w:lineRule="auto"/>
              <w:jc w:val="left"/>
              <w:rPr>
                <w:sz w:val="18"/>
                <w:szCs w:val="18"/>
              </w:rPr>
            </w:pPr>
            <w:r>
              <w:rPr>
                <w:sz w:val="18"/>
                <w:szCs w:val="20"/>
              </w:rPr>
              <w:t xml:space="preserve">Texto longo (4 linhas)</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Travado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HSolutions.GQ.UI/Areas/Bloco2/Views/Shared/_PartialRelatorioDesvio.cshtml:198-199</w:t>
            </w:r>
          </w:p>
        </w:tc>
      </w:tr>
      <w:tr>
        <w:trPr>
          <w:cantSplit/>
        </w:trPr>
        <w:tc>
          <w:tcPr>
            <w:tcW w:w="2244" w:type="dxa"/>
          </w:tcPr>
          <w:p>
            <w:pPr>
              <w:widowControl/>
              <w:spacing w:after="0" w:line="276" w:lineRule="auto"/>
              <w:jc w:val="left"/>
              <w:rPr>
                <w:sz w:val="18"/>
                <w:szCs w:val="18"/>
              </w:rPr>
            </w:pPr>
            <w:r>
              <w:rPr>
                <w:sz w:val="18"/>
                <w:szCs w:val="20"/>
              </w:rPr>
              <w:t xml:space="preserve">Anexos &gt; Arquivo e Descrição</w:t>
            </w:r>
          </w:p>
        </w:tc>
        <w:tc>
          <w:tcPr>
            <w:tcW w:w="1438" w:type="dxa"/>
          </w:tcPr>
          <w:p>
            <w:pPr>
              <w:widowControl/>
              <w:spacing w:after="0" w:line="276" w:lineRule="auto"/>
              <w:jc w:val="left"/>
              <w:rPr>
                <w:sz w:val="18"/>
                <w:szCs w:val="18"/>
              </w:rPr>
            </w:pPr>
            <w:r>
              <w:rPr>
                <w:sz w:val="18"/>
                <w:szCs w:val="20"/>
              </w:rPr>
              <w:t xml:space="preserve">Seleção de arquivo e texto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Travados; Enviar escondido</w:t>
            </w:r>
          </w:p>
        </w:tc>
        <w:tc>
          <w:tcPr>
            <w:tcW w:w="3072" w:type="dxa"/>
          </w:tcPr>
          <w:p>
            <w:pPr>
              <w:widowControl/>
              <w:spacing w:after="0" w:line="276" w:lineRule="auto"/>
              <w:jc w:val="left"/>
              <w:rPr>
                <w:sz w:val="18"/>
                <w:szCs w:val="18"/>
              </w:rPr>
            </w:pPr>
            <w:r>
              <w:rPr>
                <w:sz w:val="18"/>
                <w:szCs w:val="20"/>
              </w:rPr>
              <w:t xml:space="preserve">HSolutions.GQ.UI/Views/Shared/_UploadArquivo.cshtml:76</w:t>
            </w:r>
            <w:r>
              <w:rPr>
                <w:sz w:val="18"/>
                <w:szCs w:val="20"/>
              </w:rPr>
              <w:t xml:space="preserve">, </w:t>
            </w:r>
            <w:r>
              <w:rPr>
                <w:sz w:val="18"/>
                <w:szCs w:val="20"/>
              </w:rPr>
              <w:t xml:space="preserve">:82</w:t>
            </w:r>
            <w:r>
              <w:rPr>
                <w:sz w:val="18"/>
                <w:szCs w:val="20"/>
              </w:rPr>
              <w:t xml:space="preserve">; </w:t>
            </w:r>
            <w:r>
              <w:rPr>
                <w:sz w:val="18"/>
                <w:szCs w:val="20"/>
              </w:rPr>
              <w:t xml:space="preserve">HSolutions.GQ.UI/Areas/Bloco2/Views/RelatorioCapa/Editar.cshtml:36</w:t>
            </w:r>
          </w:p>
        </w:tc>
      </w:tr>
      <w:tr>
        <w:trPr>
          <w:cantSplit/>
        </w:trPr>
        <w:tc>
          <w:tcPr>
            <w:tcW w:w="2244" w:type="dxa"/>
          </w:tcPr>
          <w:p>
            <w:pPr>
              <w:widowControl/>
              <w:spacing w:after="0" w:line="276" w:lineRule="auto"/>
              <w:jc w:val="left"/>
              <w:rPr>
                <w:sz w:val="18"/>
                <w:szCs w:val="18"/>
              </w:rPr>
            </w:pPr>
            <w:r>
              <w:rPr>
                <w:sz w:val="18"/>
                <w:szCs w:val="20"/>
              </w:rPr>
              <w:t xml:space="preserve">Anexos &gt; tabela (CÓDIGO, DESCRIÇÃO, ARQUIVO, TAMANHO)</w:t>
            </w:r>
          </w:p>
        </w:tc>
        <w:tc>
          <w:tcPr>
            <w:tcW w:w="1438" w:type="dxa"/>
          </w:tcPr>
          <w:p>
            <w:pPr>
              <w:widowControl/>
              <w:spacing w:after="0" w:line="276" w:lineRule="auto"/>
              <w:jc w:val="left"/>
              <w:rPr>
                <w:sz w:val="18"/>
                <w:szCs w:val="18"/>
              </w:rPr>
            </w:pPr>
            <w:r>
              <w:rPr>
                <w:sz w:val="18"/>
                <w:szCs w:val="20"/>
              </w:rPr>
              <w:t xml:space="preserve">Tabela</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Só abrir; excluir escondido</w:t>
            </w:r>
          </w:p>
        </w:tc>
        <w:tc>
          <w:tcPr>
            <w:tcW w:w="3072" w:type="dxa"/>
          </w:tcPr>
          <w:p>
            <w:pPr>
              <w:widowControl/>
              <w:spacing w:after="0" w:line="276" w:lineRule="auto"/>
              <w:jc w:val="left"/>
              <w:rPr>
                <w:sz w:val="18"/>
                <w:szCs w:val="18"/>
              </w:rPr>
            </w:pPr>
            <w:r>
              <w:rPr>
                <w:sz w:val="18"/>
                <w:szCs w:val="20"/>
              </w:rPr>
              <w:t xml:space="preserve">HSolutions.GQ.UI/Views/Shared/_GridAnexos.cshtml:5-60</w:t>
            </w:r>
            <w:r>
              <w:rPr>
                <w:sz w:val="18"/>
                <w:szCs w:val="20"/>
              </w:rPr>
              <w:t xml:space="preserve">; </w:t>
            </w:r>
            <w:r>
              <w:rPr>
                <w:sz w:val="18"/>
                <w:szCs w:val="20"/>
              </w:rPr>
              <w:t xml:space="preserve">HSolutions.GQ.UI/Areas/Bloco2/Views/RelatorioCapa/Editar.cshtml:37</w:t>
            </w:r>
          </w:p>
        </w:tc>
      </w:tr>
      <w:tr>
        <w:trPr>
          <w:cantSplit/>
        </w:trPr>
        <w:tc>
          <w:tcPr>
            <w:tcW w:w="2244" w:type="dxa"/>
          </w:tcPr>
          <w:p>
            <w:pPr>
              <w:widowControl/>
              <w:spacing w:after="0" w:line="276" w:lineRule="auto"/>
              <w:jc w:val="left"/>
              <w:rPr>
                <w:sz w:val="18"/>
                <w:szCs w:val="18"/>
              </w:rPr>
            </w:pPr>
            <w:r>
              <w:rPr>
                <w:sz w:val="18"/>
                <w:szCs w:val="20"/>
              </w:rPr>
              <w:t xml:space="preserve">Anexos &gt; Observação</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Observação do anexo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HSolutions.GQ.UI/Areas/Bloco2/Views/Shared/_PartialRelatorioDesvio.cshtml:231-232</w:t>
            </w:r>
          </w:p>
        </w:tc>
      </w:tr>
      <w:tr>
        <w:trPr>
          <w:cantSplit/>
        </w:trPr>
        <w:tc>
          <w:tcPr>
            <w:tcW w:w="2244" w:type="dxa"/>
          </w:tcPr>
          <w:p>
            <w:pPr>
              <w:widowControl/>
              <w:spacing w:after="0" w:line="276" w:lineRule="auto"/>
              <w:jc w:val="left"/>
              <w:rPr>
                <w:sz w:val="18"/>
                <w:szCs w:val="18"/>
              </w:rPr>
            </w:pPr>
            <w:r>
              <w:rPr>
                <w:sz w:val="18"/>
                <w:szCs w:val="20"/>
              </w:rPr>
              <w:t xml:space="preserve">Relatado por &gt; Data/Hora</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Data de criação do desvio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HSolutions.GQ.UI/Areas/Bloco2/Views/Shared/_PartialRelatorioDesvio.cshtml:244-245</w:t>
            </w:r>
            <w:r>
              <w:rPr>
                <w:sz w:val="18"/>
                <w:szCs w:val="20"/>
              </w:rPr>
              <w:t xml:space="preserve">; </w:t>
            </w:r>
            <w:r>
              <w:rPr>
                <w:sz w:val="18"/>
                <w:szCs w:val="20"/>
              </w:rPr>
              <w:t xml:space="preserve">HSolutions.GQ.UI/Areas/Bloco2/Models/PartialRelatorioDesvioModel.cs:302</w:t>
            </w:r>
          </w:p>
        </w:tc>
      </w:tr>
      <w:tr>
        <w:trPr>
          <w:cantSplit/>
        </w:trPr>
        <w:tc>
          <w:tcPr>
            <w:tcW w:w="2244" w:type="dxa"/>
          </w:tcPr>
          <w:p>
            <w:pPr>
              <w:widowControl/>
              <w:spacing w:after="0" w:line="276" w:lineRule="auto"/>
              <w:jc w:val="left"/>
              <w:rPr>
                <w:sz w:val="18"/>
                <w:szCs w:val="18"/>
              </w:rPr>
            </w:pPr>
            <w:r>
              <w:rPr>
                <w:sz w:val="18"/>
                <w:szCs w:val="20"/>
              </w:rPr>
              <w:t xml:space="preserve">Relatado por &gt; Responsável</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Quem criou o desvio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HSolutions.GQ.UI/Areas/Bloco2/Views/Shared/_PartialRelatorioDesvio.cshtml:249-250</w:t>
            </w:r>
            <w:r>
              <w:rPr>
                <w:sz w:val="18"/>
                <w:szCs w:val="20"/>
              </w:rPr>
              <w:t xml:space="preserve">; </w:t>
            </w:r>
            <w:r>
              <w:rPr>
                <w:sz w:val="18"/>
                <w:szCs w:val="20"/>
              </w:rPr>
              <w:t xml:space="preserve">HSolutions.GQ.UI/Areas/Bloco2/Models/PartialRelatorioDesvioModel.cs:301</w:t>
            </w:r>
          </w:p>
        </w:tc>
      </w:tr>
      <w:tr>
        <w:trPr>
          <w:cantSplit/>
        </w:trPr>
        <w:tc>
          <w:tcPr>
            <w:tcW w:w="2244" w:type="dxa"/>
          </w:tcPr>
          <w:p>
            <w:pPr>
              <w:widowControl/>
              <w:spacing w:after="0" w:line="276" w:lineRule="auto"/>
              <w:jc w:val="left"/>
              <w:rPr>
                <w:sz w:val="18"/>
                <w:szCs w:val="18"/>
              </w:rPr>
            </w:pPr>
            <w:r>
              <w:rPr>
                <w:sz w:val="18"/>
                <w:szCs w:val="20"/>
              </w:rPr>
              <w:t xml:space="preserve">Relatado por &gt; Área do Relator</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Área de quem registrou</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HSolutions.GQ.UI/Areas/Bloco2/Views/Shared/_PartialRelatorioDesvio.cshtml:254-255</w:t>
            </w:r>
            <w:r>
              <w:rPr>
                <w:sz w:val="18"/>
                <w:szCs w:val="20"/>
              </w:rPr>
              <w:t xml:space="preserve">; </w:t>
            </w:r>
            <w:r>
              <w:rPr>
                <w:sz w:val="18"/>
                <w:szCs w:val="20"/>
              </w:rPr>
              <w:t xml:space="preserve">HSolutions.GQ.UI/Areas/Bloco2/Models/PartialRelatorioDesvioModel.cs:178</w:t>
            </w:r>
          </w:p>
        </w:tc>
      </w:tr>
      <w:tr>
        <w:trPr>
          <w:cantSplit/>
        </w:trPr>
        <w:tc>
          <w:tcPr>
            <w:tcW w:w="2244" w:type="dxa"/>
          </w:tcPr>
          <w:p>
            <w:pPr>
              <w:widowControl/>
              <w:spacing w:after="0" w:line="276" w:lineRule="auto"/>
              <w:jc w:val="left"/>
              <w:rPr>
                <w:sz w:val="18"/>
                <w:szCs w:val="18"/>
              </w:rPr>
            </w:pPr>
            <w:r>
              <w:rPr>
                <w:sz w:val="18"/>
                <w:szCs w:val="20"/>
              </w:rPr>
              <w:t xml:space="preserve">Reunião &gt; CAPA/Nº</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Número da CAPA com 4 dígitos (0001). Vazio até a CAPA ser gravada</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HSolutions.GQ.UI/Areas/Bloco2/Views/Shared/_PartialRelatorioDesvio.cshtml:326-327</w:t>
            </w:r>
            <w:r>
              <w:rPr>
                <w:sz w:val="18"/>
                <w:szCs w:val="20"/>
              </w:rPr>
              <w:t xml:space="preserve">; </w:t>
            </w:r>
            <w:r>
              <w:rPr>
                <w:sz w:val="18"/>
                <w:szCs w:val="20"/>
              </w:rPr>
              <w:t xml:space="preserve">HSolutions.GQ.Domain/Entities/Bloco2/ControleDesvios/RelatorioCapa.cs:13-26</w:t>
            </w:r>
            <w:r>
              <w:rPr>
                <w:sz w:val="18"/>
                <w:szCs w:val="20"/>
              </w:rPr>
              <w:t xml:space="preserve">; </w:t>
            </w:r>
            <w:r>
              <w:rPr>
                <w:sz w:val="18"/>
                <w:szCs w:val="20"/>
              </w:rPr>
              <w:t xml:space="preserve">HSolutions.GQ.UI/Areas/Bloco2/Models/PartialRelatorioDesvioModel.cs:284</w:t>
            </w:r>
          </w:p>
        </w:tc>
      </w:tr>
      <w:tr>
        <w:trPr>
          <w:cantSplit/>
        </w:trPr>
        <w:tc>
          <w:tcPr>
            <w:tcW w:w="2244" w:type="dxa"/>
          </w:tcPr>
          <w:p>
            <w:pPr>
              <w:widowControl/>
              <w:spacing w:after="0" w:line="276" w:lineRule="auto"/>
              <w:jc w:val="left"/>
              <w:rPr>
                <w:sz w:val="18"/>
                <w:szCs w:val="18"/>
              </w:rPr>
            </w:pPr>
            <w:r>
              <w:rPr>
                <w:sz w:val="18"/>
                <w:szCs w:val="20"/>
              </w:rPr>
              <w:t xml:space="preserve">Reunião &gt; Divisão/Seção</w:t>
            </w:r>
          </w:p>
        </w:tc>
        <w:tc>
          <w:tcPr>
            <w:tcW w:w="1438" w:type="dxa"/>
          </w:tcPr>
          <w:p>
            <w:pPr>
              <w:widowControl/>
              <w:spacing w:after="0" w:line="276" w:lineRule="auto"/>
              <w:jc w:val="left"/>
              <w:rPr>
                <w:sz w:val="18"/>
                <w:szCs w:val="18"/>
              </w:rPr>
            </w:pPr>
            <w:r>
              <w:rPr>
                <w:sz w:val="18"/>
                <w:szCs w:val="20"/>
              </w:rPr>
              <w:t xml:space="preserve">Lista (com "SELECIONE")</w:t>
            </w:r>
          </w:p>
        </w:tc>
        <w:tc>
          <w:tcPr>
            <w:tcW w:w="1338" w:type="dxa"/>
          </w:tcPr>
          <w:p>
            <w:pPr>
              <w:widowControl/>
              <w:spacing w:after="0" w:line="276" w:lineRule="auto"/>
              <w:jc w:val="left"/>
              <w:rPr>
                <w:sz w:val="18"/>
                <w:szCs w:val="18"/>
              </w:rPr>
            </w:pPr>
            <w:r>
              <w:rPr>
                <w:sz w:val="18"/>
                <w:szCs w:val="20"/>
              </w:rPr>
              <w:t xml:space="preserve">Sim (asterisco; pelo menos uma linha na tabela)</w:t>
            </w:r>
          </w:p>
        </w:tc>
        <w:tc>
          <w:tcPr>
            <w:tcW w:w="1539" w:type="dxa"/>
          </w:tcPr>
          <w:p>
            <w:pPr>
              <w:widowControl/>
              <w:spacing w:after="0" w:line="276" w:lineRule="auto"/>
              <w:jc w:val="left"/>
              <w:rPr>
                <w:sz w:val="18"/>
                <w:szCs w:val="18"/>
              </w:rPr>
            </w:pPr>
            <w:r>
              <w:rPr>
                <w:sz w:val="18"/>
                <w:szCs w:val="20"/>
              </w:rPr>
              <w:t xml:space="preserve">Locais do Principal que têm responsável. Escolher dispara a busca de responsáveis</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HSolutions.GQ.UI/Areas/Bloco2/Views/Shared/_PartialRelatorioDesvio.cshtml:332-333</w:t>
            </w:r>
            <w:r>
              <w:rPr>
                <w:sz w:val="18"/>
                <w:szCs w:val="20"/>
              </w:rPr>
              <w:t xml:space="preserve">; </w:t>
            </w:r>
            <w:r>
              <w:rPr>
                <w:sz w:val="18"/>
                <w:szCs w:val="20"/>
              </w:rPr>
              <w:t xml:space="preserve">HSolutions.GQ.UI/Areas/Bloco2/Models/PartialRelatorioDesvioModel.cs:304-317</w:t>
            </w:r>
            <w:r>
              <w:rPr>
                <w:sz w:val="18"/>
                <w:szCs w:val="20"/>
              </w:rPr>
              <w:t xml:space="preserve">; </w:t>
            </w:r>
            <w:r>
              <w:rPr>
                <w:sz w:val="18"/>
                <w:szCs w:val="20"/>
              </w:rPr>
              <w:t xml:space="preserve">HSolutions.GQ.UI/Areas/Bloco2/Script/PartialRelatorioDesvio.js:92</w:t>
            </w:r>
          </w:p>
        </w:tc>
      </w:tr>
      <w:tr>
        <w:trPr>
          <w:cantSplit/>
        </w:trPr>
        <w:tc>
          <w:tcPr>
            <w:tcW w:w="2244" w:type="dxa"/>
          </w:tcPr>
          <w:p>
            <w:pPr>
              <w:widowControl/>
              <w:spacing w:after="0" w:line="276" w:lineRule="auto"/>
              <w:jc w:val="left"/>
              <w:rPr>
                <w:sz w:val="18"/>
                <w:szCs w:val="18"/>
              </w:rPr>
            </w:pPr>
            <w:r>
              <w:rPr>
                <w:sz w:val="18"/>
                <w:szCs w:val="20"/>
              </w:rPr>
              <w:t xml:space="preserve">Reunião &gt; Responsável</w:t>
            </w:r>
          </w:p>
        </w:tc>
        <w:tc>
          <w:tcPr>
            <w:tcW w:w="1438" w:type="dxa"/>
          </w:tcPr>
          <w:p>
            <w:pPr>
              <w:widowControl/>
              <w:spacing w:after="0" w:line="276" w:lineRule="auto"/>
              <w:jc w:val="left"/>
              <w:rPr>
                <w:sz w:val="18"/>
                <w:szCs w:val="18"/>
              </w:rPr>
            </w:pPr>
            <w:r>
              <w:rPr>
                <w:sz w:val="18"/>
                <w:szCs w:val="20"/>
              </w:rPr>
              <w:t xml:space="preserve">Lista</w:t>
            </w:r>
          </w:p>
        </w:tc>
        <w:tc>
          <w:tcPr>
            <w:tcW w:w="1338" w:type="dxa"/>
          </w:tcPr>
          <w:p>
            <w:pPr>
              <w:widowControl/>
              <w:spacing w:after="0" w:line="276" w:lineRule="auto"/>
              <w:jc w:val="left"/>
              <w:rPr>
                <w:sz w:val="18"/>
                <w:szCs w:val="18"/>
              </w:rPr>
            </w:pPr>
            <w:r>
              <w:rPr>
                <w:sz w:val="18"/>
                <w:szCs w:val="20"/>
              </w:rPr>
              <w:t xml:space="preserve">Sim (asterisco)</w:t>
            </w:r>
          </w:p>
        </w:tc>
        <w:tc>
          <w:tcPr>
            <w:tcW w:w="1539" w:type="dxa"/>
          </w:tcPr>
          <w:p>
            <w:pPr>
              <w:widowControl/>
              <w:spacing w:after="0" w:line="276" w:lineRule="auto"/>
              <w:jc w:val="left"/>
              <w:rPr>
                <w:sz w:val="18"/>
                <w:szCs w:val="18"/>
              </w:rPr>
            </w:pPr>
            <w:r>
              <w:rPr>
                <w:sz w:val="18"/>
                <w:szCs w:val="20"/>
              </w:rPr>
              <w:t xml:space="preserve">Desabilitada até escolher a divisão. Mostra usuários ativos cuja Divisão é a escolhida. A primeira opção é "SELECIONE"</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HSolutions.GQ.UI/Areas/Bloco2/Views/Shared/_PartialRelatorioDesvio.cshtml:336-338</w:t>
            </w:r>
            <w:r>
              <w:rPr>
                <w:sz w:val="18"/>
                <w:szCs w:val="20"/>
              </w:rPr>
              <w:t xml:space="preserve">; </w:t>
            </w:r>
            <w:r>
              <w:rPr>
                <w:sz w:val="18"/>
                <w:szCs w:val="20"/>
              </w:rPr>
              <w:t xml:space="preserve">HSolutions.GQ.UI/Areas/Bloco2/Controllers/RelatorioCapaController.cs:263-287</w:t>
            </w:r>
            <w:r>
              <w:rPr>
                <w:sz w:val="18"/>
                <w:szCs w:val="20"/>
              </w:rPr>
              <w:t xml:space="preserve">; </w:t>
            </w:r>
            <w:r>
              <w:rPr>
                <w:sz w:val="18"/>
                <w:szCs w:val="20"/>
              </w:rPr>
              <w:t xml:space="preserve">1.principal/app/LaboSys_UI/Api/UsuarioController.cs:327-343</w:t>
            </w:r>
          </w:p>
        </w:tc>
      </w:tr>
      <w:tr>
        <w:trPr>
          <w:cantSplit/>
        </w:trPr>
        <w:tc>
          <w:tcPr>
            <w:tcW w:w="2244" w:type="dxa"/>
          </w:tcPr>
          <w:p>
            <w:pPr>
              <w:widowControl/>
              <w:spacing w:after="0" w:line="276" w:lineRule="auto"/>
              <w:jc w:val="left"/>
              <w:rPr>
                <w:sz w:val="18"/>
                <w:szCs w:val="18"/>
              </w:rPr>
            </w:pPr>
            <w:r>
              <w:rPr>
                <w:sz w:val="18"/>
                <w:szCs w:val="20"/>
              </w:rPr>
              <w:t xml:space="preserve">Reunião &gt; Adicionar</w:t>
            </w:r>
          </w:p>
        </w:tc>
        <w:tc>
          <w:tcPr>
            <w:tcW w:w="1438" w:type="dxa"/>
          </w:tcPr>
          <w:p>
            <w:pPr>
              <w:widowControl/>
              <w:spacing w:after="0" w:line="276" w:lineRule="auto"/>
              <w:jc w:val="left"/>
              <w:rPr>
                <w:sz w:val="18"/>
                <w:szCs w:val="18"/>
              </w:rPr>
            </w:pPr>
            <w:r>
              <w:rPr>
                <w:sz w:val="18"/>
                <w:szCs w:val="20"/>
              </w:rPr>
              <w:t xml:space="preserve">Botão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Só age quando divisão e responsável estão escolhidos; nada avisa quando faltam. Não aceita a mesma pessoa duas vezes na mesma divisão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HSolutions.GQ.UI/Areas/Bloco2/Views/Shared/_PartialRelatorioDesvio.cshtml:343</w:t>
            </w:r>
            <w:r>
              <w:rPr>
                <w:sz w:val="18"/>
                <w:szCs w:val="20"/>
              </w:rPr>
              <w:t xml:space="preserve">; </w:t>
            </w:r>
            <w:r>
              <w:rPr>
                <w:sz w:val="18"/>
                <w:szCs w:val="20"/>
              </w:rPr>
              <w:t xml:space="preserve">HSolutions.GQ.UI/Areas/Bloco2/Script/PartialRelatorioDesvio.js:154-177</w:t>
            </w:r>
            <w:r>
              <w:rPr>
                <w:sz w:val="18"/>
                <w:szCs w:val="20"/>
              </w:rPr>
              <w:t xml:space="preserve">, </w:t>
            </w:r>
            <w:r>
              <w:rPr>
                <w:sz w:val="18"/>
                <w:szCs w:val="20"/>
              </w:rPr>
              <w:t xml:space="preserve">:198-216</w:t>
            </w:r>
          </w:p>
        </w:tc>
      </w:tr>
      <w:tr>
        <w:trPr>
          <w:cantSplit/>
        </w:trPr>
        <w:tc>
          <w:tcPr>
            <w:tcW w:w="2244" w:type="dxa"/>
          </w:tcPr>
          <w:p>
            <w:pPr>
              <w:widowControl/>
              <w:spacing w:after="0" w:line="276" w:lineRule="auto"/>
              <w:jc w:val="left"/>
              <w:rPr>
                <w:sz w:val="18"/>
                <w:szCs w:val="18"/>
              </w:rPr>
            </w:pPr>
            <w:r>
              <w:rPr>
                <w:sz w:val="18"/>
                <w:szCs w:val="20"/>
              </w:rPr>
              <w:t xml:space="preserve">Reunião &gt; tabela (Responsável, Divisão/Seção, excluir)</w:t>
            </w:r>
          </w:p>
        </w:tc>
        <w:tc>
          <w:tcPr>
            <w:tcW w:w="1438" w:type="dxa"/>
          </w:tcPr>
          <w:p>
            <w:pPr>
              <w:widowControl/>
              <w:spacing w:after="0" w:line="276" w:lineRule="auto"/>
              <w:jc w:val="left"/>
              <w:rPr>
                <w:sz w:val="18"/>
                <w:szCs w:val="18"/>
              </w:rPr>
            </w:pPr>
            <w:r>
              <w:rPr>
                <w:sz w:val="18"/>
                <w:szCs w:val="20"/>
              </w:rPr>
              <w:t xml:space="preserve">Tabela</w:t>
            </w:r>
          </w:p>
        </w:tc>
        <w:tc>
          <w:tcPr>
            <w:tcW w:w="1338" w:type="dxa"/>
          </w:tcPr>
          <w:p>
            <w:pPr>
              <w:widowControl/>
              <w:spacing w:after="0" w:line="276" w:lineRule="auto"/>
              <w:jc w:val="left"/>
              <w:rPr>
                <w:sz w:val="18"/>
                <w:szCs w:val="18"/>
              </w:rPr>
            </w:pPr>
            <w:r>
              <w:rPr>
                <w:sz w:val="18"/>
                <w:szCs w:val="20"/>
              </w:rPr>
              <w:t xml:space="preserve">Pelo menos uma linha</w:t>
            </w:r>
          </w:p>
        </w:tc>
        <w:tc>
          <w:tcPr>
            <w:tcW w:w="1539" w:type="dxa"/>
          </w:tcPr>
          <w:p>
            <w:pPr>
              <w:widowControl/>
              <w:spacing w:after="0" w:line="276" w:lineRule="auto"/>
              <w:jc w:val="left"/>
              <w:rPr>
                <w:sz w:val="18"/>
                <w:szCs w:val="18"/>
              </w:rPr>
            </w:pPr>
            <w:r>
              <w:rPr>
                <w:sz w:val="18"/>
                <w:szCs w:val="20"/>
              </w:rPr>
              <w:t xml:space="preserve">Mensagem vazia "Nenhuma divisão/seção listada."</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HSolutions.GQ.UI/Areas/Bloco2/Views/Shared/_PartialRelatorioDesvio.cshtml:349-397</w:t>
            </w:r>
            <w:r>
              <w:rPr>
                <w:sz w:val="18"/>
                <w:szCs w:val="20"/>
              </w:rPr>
              <w:t xml:space="preserve">; </w:t>
            </w:r>
            <w:r>
              <w:rPr>
                <w:sz w:val="18"/>
                <w:szCs w:val="20"/>
              </w:rPr>
              <w:t xml:space="preserve">HSolutions.GQ.UI/Areas/Bloco2/Script/PartialRelatorioDesvio.js:233-254</w:t>
            </w:r>
          </w:p>
        </w:tc>
      </w:tr>
      <w:tr>
        <w:trPr>
          <w:cantSplit/>
        </w:trPr>
        <w:tc>
          <w:tcPr>
            <w:tcW w:w="2244" w:type="dxa"/>
          </w:tcPr>
          <w:p>
            <w:pPr>
              <w:widowControl/>
              <w:spacing w:after="0" w:line="276" w:lineRule="auto"/>
              <w:jc w:val="left"/>
              <w:rPr>
                <w:sz w:val="18"/>
                <w:szCs w:val="18"/>
              </w:rPr>
            </w:pPr>
            <w:r>
              <w:rPr>
                <w:sz w:val="18"/>
                <w:szCs w:val="20"/>
              </w:rPr>
              <w:t xml:space="preserve">Diagrama de Causa Efeito &gt; caixa 1 (txtDiagrama1)</w:t>
            </w:r>
          </w:p>
        </w:tc>
        <w:tc>
          <w:tcPr>
            <w:tcW w:w="1438" w:type="dxa"/>
          </w:tcPr>
          <w:p>
            <w:pPr>
              <w:widowControl/>
              <w:spacing w:after="0" w:line="276" w:lineRule="auto"/>
              <w:jc w:val="left"/>
              <w:rPr>
                <w:sz w:val="18"/>
                <w:szCs w:val="18"/>
              </w:rPr>
            </w:pPr>
            <w:r>
              <w:rPr>
                <w:sz w:val="18"/>
                <w:szCs w:val="20"/>
              </w:rPr>
              <w:t xml:space="preserve">Texto longo (10 linhas)</w:t>
            </w:r>
          </w:p>
        </w:tc>
        <w:tc>
          <w:tcPr>
            <w:tcW w:w="1338" w:type="dxa"/>
          </w:tcPr>
          <w:p>
            <w:pPr>
              <w:widowControl/>
              <w:spacing w:after="0" w:line="276" w:lineRule="auto"/>
              <w:jc w:val="left"/>
              <w:rPr>
                <w:sz w:val="18"/>
                <w:szCs w:val="18"/>
              </w:rPr>
            </w:pPr>
            <w:r>
              <w:rPr>
                <w:sz w:val="18"/>
                <w:szCs w:val="20"/>
              </w:rPr>
              <w:t xml:space="preserve">Sim</w:t>
            </w:r>
          </w:p>
        </w:tc>
        <w:tc>
          <w:tcPr>
            <w:tcW w:w="1539" w:type="dxa"/>
          </w:tcPr>
          <w:p>
            <w:pPr>
              <w:widowControl/>
              <w:spacing w:after="0" w:line="276" w:lineRule="auto"/>
              <w:jc w:val="left"/>
              <w:rPr>
                <w:sz w:val="18"/>
                <w:szCs w:val="18"/>
              </w:rPr>
            </w:pPr>
            <w:r>
              <w:rPr>
                <w:sz w:val="18"/>
                <w:szCs w:val="20"/>
              </w:rPr>
              <w:t xml:space="preserve">Sem rótulo escrito; sem limite no código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HSolutions.GQ.UI/Areas/Bloco2/Views/Shared/_PartialRelatorioDesvio.cshtml:415</w:t>
            </w:r>
            <w:r>
              <w:rPr>
                <w:sz w:val="18"/>
                <w:szCs w:val="20"/>
              </w:rPr>
              <w:t xml:space="preserve">; </w:t>
            </w:r>
            <w:r>
              <w:rPr>
                <w:sz w:val="18"/>
                <w:szCs w:val="20"/>
              </w:rPr>
              <w:t xml:space="preserve">HSolutions.GQ.Domain/Service/RelatorioCapaValidator.cs:32-39</w:t>
            </w:r>
            <w:r>
              <w:rPr>
                <w:sz w:val="18"/>
                <w:szCs w:val="20"/>
              </w:rPr>
              <w:t xml:space="preserve">; </w:t>
            </w:r>
            <w:r>
              <w:rPr>
                <w:sz w:val="18"/>
                <w:szCs w:val="20"/>
              </w:rPr>
              <w:t xml:space="preserve">Hsolutions.GQ.DB/Tables/TBL_RELATORIO_CAPA.sql:3</w:t>
            </w:r>
          </w:p>
        </w:tc>
      </w:tr>
      <w:tr>
        <w:trPr>
          <w:cantSplit/>
        </w:trPr>
        <w:tc>
          <w:tcPr>
            <w:tcW w:w="2244" w:type="dxa"/>
          </w:tcPr>
          <w:p>
            <w:pPr>
              <w:widowControl/>
              <w:spacing w:after="0" w:line="276" w:lineRule="auto"/>
              <w:jc w:val="left"/>
              <w:rPr>
                <w:sz w:val="18"/>
                <w:szCs w:val="18"/>
              </w:rPr>
            </w:pPr>
            <w:r>
              <w:rPr>
                <w:sz w:val="18"/>
                <w:szCs w:val="20"/>
              </w:rPr>
              <w:t xml:space="preserve">Diagrama &gt; caixa 2 (txtDiagrama2)</w:t>
            </w:r>
          </w:p>
        </w:tc>
        <w:tc>
          <w:tcPr>
            <w:tcW w:w="1438" w:type="dxa"/>
          </w:tcPr>
          <w:p>
            <w:pPr>
              <w:widowControl/>
              <w:spacing w:after="0" w:line="276" w:lineRule="auto"/>
              <w:jc w:val="left"/>
              <w:rPr>
                <w:sz w:val="18"/>
                <w:szCs w:val="18"/>
              </w:rPr>
            </w:pPr>
            <w:r>
              <w:rPr>
                <w:sz w:val="18"/>
                <w:szCs w:val="20"/>
              </w:rPr>
              <w:t xml:space="preserve">Texto longo (10 linhas)</w:t>
            </w:r>
          </w:p>
        </w:tc>
        <w:tc>
          <w:tcPr>
            <w:tcW w:w="1338" w:type="dxa"/>
          </w:tcPr>
          <w:p>
            <w:pPr>
              <w:widowControl/>
              <w:spacing w:after="0" w:line="276" w:lineRule="auto"/>
              <w:jc w:val="left"/>
              <w:rPr>
                <w:sz w:val="18"/>
                <w:szCs w:val="18"/>
              </w:rPr>
            </w:pPr>
            <w:r>
              <w:rPr>
                <w:sz w:val="18"/>
                <w:szCs w:val="20"/>
              </w:rPr>
              <w:t xml:space="preserve">Sim</w:t>
            </w:r>
          </w:p>
        </w:tc>
        <w:tc>
          <w:tcPr>
            <w:tcW w:w="1539" w:type="dxa"/>
          </w:tcPr>
          <w:p>
            <w:pPr>
              <w:widowControl/>
              <w:spacing w:after="0" w:line="276" w:lineRule="auto"/>
              <w:jc w:val="left"/>
              <w:rPr>
                <w:sz w:val="18"/>
                <w:szCs w:val="18"/>
              </w:rPr>
            </w:pPr>
            <w:r>
              <w:rPr>
                <w:sz w:val="18"/>
                <w:szCs w:val="20"/>
              </w:rPr>
              <w:t xml:space="preserve">Idem</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HSolutions.GQ.UI/Areas/Bloco2/Views/Shared/_PartialRelatorioDesvio.cshtml:418</w:t>
            </w:r>
          </w:p>
        </w:tc>
      </w:tr>
      <w:tr>
        <w:trPr>
          <w:cantSplit/>
        </w:trPr>
        <w:tc>
          <w:tcPr>
            <w:tcW w:w="2244" w:type="dxa"/>
          </w:tcPr>
          <w:p>
            <w:pPr>
              <w:widowControl/>
              <w:spacing w:after="0" w:line="276" w:lineRule="auto"/>
              <w:jc w:val="left"/>
              <w:rPr>
                <w:sz w:val="18"/>
                <w:szCs w:val="18"/>
              </w:rPr>
            </w:pPr>
            <w:r>
              <w:rPr>
                <w:sz w:val="18"/>
                <w:szCs w:val="20"/>
              </w:rPr>
              <w:t xml:space="preserve">Diagrama &gt; caixa 3 (txtDiagrama3)</w:t>
            </w:r>
          </w:p>
        </w:tc>
        <w:tc>
          <w:tcPr>
            <w:tcW w:w="1438" w:type="dxa"/>
          </w:tcPr>
          <w:p>
            <w:pPr>
              <w:widowControl/>
              <w:spacing w:after="0" w:line="276" w:lineRule="auto"/>
              <w:jc w:val="left"/>
              <w:rPr>
                <w:sz w:val="18"/>
                <w:szCs w:val="18"/>
              </w:rPr>
            </w:pPr>
            <w:r>
              <w:rPr>
                <w:sz w:val="18"/>
                <w:szCs w:val="20"/>
              </w:rPr>
              <w:t xml:space="preserve">Texto longo (10 linhas)</w:t>
            </w:r>
          </w:p>
        </w:tc>
        <w:tc>
          <w:tcPr>
            <w:tcW w:w="1338" w:type="dxa"/>
          </w:tcPr>
          <w:p>
            <w:pPr>
              <w:widowControl/>
              <w:spacing w:after="0" w:line="276" w:lineRule="auto"/>
              <w:jc w:val="left"/>
              <w:rPr>
                <w:sz w:val="18"/>
                <w:szCs w:val="18"/>
              </w:rPr>
            </w:pPr>
            <w:r>
              <w:rPr>
                <w:sz w:val="18"/>
                <w:szCs w:val="20"/>
              </w:rPr>
              <w:t xml:space="preserve">Sim</w:t>
            </w:r>
          </w:p>
        </w:tc>
        <w:tc>
          <w:tcPr>
            <w:tcW w:w="1539" w:type="dxa"/>
          </w:tcPr>
          <w:p>
            <w:pPr>
              <w:widowControl/>
              <w:spacing w:after="0" w:line="276" w:lineRule="auto"/>
              <w:jc w:val="left"/>
              <w:rPr>
                <w:sz w:val="18"/>
                <w:szCs w:val="18"/>
              </w:rPr>
            </w:pPr>
            <w:r>
              <w:rPr>
                <w:sz w:val="18"/>
                <w:szCs w:val="20"/>
              </w:rPr>
              <w:t xml:space="preserve">Idem</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HSolutions.GQ.UI/Areas/Bloco2/Views/Shared/_PartialRelatorioDesvio.cshtml:421</w:t>
            </w:r>
          </w:p>
        </w:tc>
      </w:tr>
      <w:tr>
        <w:trPr>
          <w:cantSplit/>
        </w:trPr>
        <w:tc>
          <w:tcPr>
            <w:tcW w:w="2244" w:type="dxa"/>
          </w:tcPr>
          <w:p>
            <w:pPr>
              <w:widowControl/>
              <w:spacing w:after="0" w:line="276" w:lineRule="auto"/>
              <w:jc w:val="left"/>
              <w:rPr>
                <w:sz w:val="18"/>
                <w:szCs w:val="18"/>
              </w:rPr>
            </w:pPr>
            <w:r>
              <w:rPr>
                <w:sz w:val="18"/>
                <w:szCs w:val="20"/>
              </w:rPr>
              <w:t xml:space="preserve">Diagrama &gt; caixa 4 (txtDiagrama4)</w:t>
            </w:r>
          </w:p>
        </w:tc>
        <w:tc>
          <w:tcPr>
            <w:tcW w:w="1438" w:type="dxa"/>
          </w:tcPr>
          <w:p>
            <w:pPr>
              <w:widowControl/>
              <w:spacing w:after="0" w:line="276" w:lineRule="auto"/>
              <w:jc w:val="left"/>
              <w:rPr>
                <w:sz w:val="18"/>
                <w:szCs w:val="18"/>
              </w:rPr>
            </w:pPr>
            <w:r>
              <w:rPr>
                <w:sz w:val="18"/>
                <w:szCs w:val="20"/>
              </w:rPr>
              <w:t xml:space="preserve">Texto longo (10 linhas)</w:t>
            </w:r>
          </w:p>
        </w:tc>
        <w:tc>
          <w:tcPr>
            <w:tcW w:w="1338" w:type="dxa"/>
          </w:tcPr>
          <w:p>
            <w:pPr>
              <w:widowControl/>
              <w:spacing w:after="0" w:line="276" w:lineRule="auto"/>
              <w:jc w:val="left"/>
              <w:rPr>
                <w:sz w:val="18"/>
                <w:szCs w:val="18"/>
              </w:rPr>
            </w:pPr>
            <w:r>
              <w:rPr>
                <w:sz w:val="18"/>
                <w:szCs w:val="20"/>
              </w:rPr>
              <w:t xml:space="preserve">Sim</w:t>
            </w:r>
          </w:p>
        </w:tc>
        <w:tc>
          <w:tcPr>
            <w:tcW w:w="1539" w:type="dxa"/>
          </w:tcPr>
          <w:p>
            <w:pPr>
              <w:widowControl/>
              <w:spacing w:after="0" w:line="276" w:lineRule="auto"/>
              <w:jc w:val="left"/>
              <w:rPr>
                <w:sz w:val="18"/>
                <w:szCs w:val="18"/>
              </w:rPr>
            </w:pPr>
            <w:r>
              <w:rPr>
                <w:sz w:val="18"/>
                <w:szCs w:val="20"/>
              </w:rPr>
              <w:t xml:space="preserve">Idem</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HSolutions.GQ.UI/Areas/Bloco2/Views/Shared/_PartialRelatorioDesvio.cshtml:426</w:t>
            </w:r>
          </w:p>
        </w:tc>
      </w:tr>
      <w:tr>
        <w:trPr>
          <w:cantSplit/>
        </w:trPr>
        <w:tc>
          <w:tcPr>
            <w:tcW w:w="2244" w:type="dxa"/>
          </w:tcPr>
          <w:p>
            <w:pPr>
              <w:widowControl/>
              <w:spacing w:after="0" w:line="276" w:lineRule="auto"/>
              <w:jc w:val="left"/>
              <w:rPr>
                <w:sz w:val="18"/>
                <w:szCs w:val="18"/>
              </w:rPr>
            </w:pPr>
            <w:r>
              <w:rPr>
                <w:sz w:val="18"/>
                <w:szCs w:val="20"/>
              </w:rPr>
              <w:t xml:space="preserve">Diagrama &gt; caixa 5 (txtDiagrama5)</w:t>
            </w:r>
          </w:p>
        </w:tc>
        <w:tc>
          <w:tcPr>
            <w:tcW w:w="1438" w:type="dxa"/>
          </w:tcPr>
          <w:p>
            <w:pPr>
              <w:widowControl/>
              <w:spacing w:after="0" w:line="276" w:lineRule="auto"/>
              <w:jc w:val="left"/>
              <w:rPr>
                <w:sz w:val="18"/>
                <w:szCs w:val="18"/>
              </w:rPr>
            </w:pPr>
            <w:r>
              <w:rPr>
                <w:sz w:val="18"/>
                <w:szCs w:val="20"/>
              </w:rPr>
              <w:t xml:space="preserve">Texto longo (10 linhas)</w:t>
            </w:r>
          </w:p>
        </w:tc>
        <w:tc>
          <w:tcPr>
            <w:tcW w:w="1338" w:type="dxa"/>
          </w:tcPr>
          <w:p>
            <w:pPr>
              <w:widowControl/>
              <w:spacing w:after="0" w:line="276" w:lineRule="auto"/>
              <w:jc w:val="left"/>
              <w:rPr>
                <w:sz w:val="18"/>
                <w:szCs w:val="18"/>
              </w:rPr>
            </w:pPr>
            <w:r>
              <w:rPr>
                <w:sz w:val="18"/>
                <w:szCs w:val="20"/>
              </w:rPr>
              <w:t xml:space="preserve">Sim</w:t>
            </w:r>
          </w:p>
        </w:tc>
        <w:tc>
          <w:tcPr>
            <w:tcW w:w="1539" w:type="dxa"/>
          </w:tcPr>
          <w:p>
            <w:pPr>
              <w:widowControl/>
              <w:spacing w:after="0" w:line="276" w:lineRule="auto"/>
              <w:jc w:val="left"/>
              <w:rPr>
                <w:sz w:val="18"/>
                <w:szCs w:val="18"/>
              </w:rPr>
            </w:pPr>
            <w:r>
              <w:rPr>
                <w:sz w:val="18"/>
                <w:szCs w:val="20"/>
              </w:rPr>
              <w:t xml:space="preserve">Idem</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HSolutions.GQ.UI/Areas/Bloco2/Views/Shared/_PartialRelatorioDesvio.cshtml:429</w:t>
            </w:r>
          </w:p>
        </w:tc>
      </w:tr>
      <w:tr>
        <w:trPr>
          <w:cantSplit/>
        </w:trPr>
        <w:tc>
          <w:tcPr>
            <w:tcW w:w="2244" w:type="dxa"/>
          </w:tcPr>
          <w:p>
            <w:pPr>
              <w:widowControl/>
              <w:spacing w:after="0" w:line="276" w:lineRule="auto"/>
              <w:jc w:val="left"/>
              <w:rPr>
                <w:sz w:val="18"/>
                <w:szCs w:val="18"/>
              </w:rPr>
            </w:pPr>
            <w:r>
              <w:rPr>
                <w:sz w:val="18"/>
                <w:szCs w:val="20"/>
              </w:rPr>
              <w:t xml:space="preserve">Diagrama &gt; caixa 6 (txtDiagrama6)</w:t>
            </w:r>
          </w:p>
        </w:tc>
        <w:tc>
          <w:tcPr>
            <w:tcW w:w="1438" w:type="dxa"/>
          </w:tcPr>
          <w:p>
            <w:pPr>
              <w:widowControl/>
              <w:spacing w:after="0" w:line="276" w:lineRule="auto"/>
              <w:jc w:val="left"/>
              <w:rPr>
                <w:sz w:val="18"/>
                <w:szCs w:val="18"/>
              </w:rPr>
            </w:pPr>
            <w:r>
              <w:rPr>
                <w:sz w:val="18"/>
                <w:szCs w:val="20"/>
              </w:rPr>
              <w:t xml:space="preserve">Texto longo (10 linhas)</w:t>
            </w:r>
          </w:p>
        </w:tc>
        <w:tc>
          <w:tcPr>
            <w:tcW w:w="1338" w:type="dxa"/>
          </w:tcPr>
          <w:p>
            <w:pPr>
              <w:widowControl/>
              <w:spacing w:after="0" w:line="276" w:lineRule="auto"/>
              <w:jc w:val="left"/>
              <w:rPr>
                <w:sz w:val="18"/>
                <w:szCs w:val="18"/>
              </w:rPr>
            </w:pPr>
            <w:r>
              <w:rPr>
                <w:sz w:val="18"/>
                <w:szCs w:val="20"/>
              </w:rPr>
              <w:t xml:space="preserve">Sim</w:t>
            </w:r>
          </w:p>
        </w:tc>
        <w:tc>
          <w:tcPr>
            <w:tcW w:w="1539" w:type="dxa"/>
          </w:tcPr>
          <w:p>
            <w:pPr>
              <w:widowControl/>
              <w:spacing w:after="0" w:line="276" w:lineRule="auto"/>
              <w:jc w:val="left"/>
              <w:rPr>
                <w:sz w:val="18"/>
                <w:szCs w:val="18"/>
              </w:rPr>
            </w:pPr>
            <w:r>
              <w:rPr>
                <w:sz w:val="18"/>
                <w:szCs w:val="20"/>
              </w:rPr>
              <w:t xml:space="preserve">Idem</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HSolutions.GQ.UI/Areas/Bloco2/Views/Shared/_PartialRelatorioDesvio.cshtml:432</w:t>
            </w:r>
          </w:p>
        </w:tc>
      </w:tr>
      <w:tr>
        <w:trPr>
          <w:cantSplit/>
        </w:trPr>
        <w:tc>
          <w:tcPr>
            <w:tcW w:w="2244" w:type="dxa"/>
          </w:tcPr>
          <w:p>
            <w:pPr>
              <w:widowControl/>
              <w:spacing w:after="0" w:line="276" w:lineRule="auto"/>
              <w:jc w:val="left"/>
              <w:rPr>
                <w:sz w:val="18"/>
                <w:szCs w:val="18"/>
              </w:rPr>
            </w:pPr>
            <w:r>
              <w:rPr>
                <w:sz w:val="18"/>
                <w:szCs w:val="20"/>
              </w:rPr>
              <w:t xml:space="preserve">Diagrama &gt; caixa 7 (txtDiagrama7, conclusão)</w:t>
            </w:r>
          </w:p>
        </w:tc>
        <w:tc>
          <w:tcPr>
            <w:tcW w:w="1438" w:type="dxa"/>
          </w:tcPr>
          <w:p>
            <w:pPr>
              <w:widowControl/>
              <w:spacing w:after="0" w:line="276" w:lineRule="auto"/>
              <w:jc w:val="left"/>
              <w:rPr>
                <w:sz w:val="18"/>
                <w:szCs w:val="18"/>
              </w:rPr>
            </w:pPr>
            <w:r>
              <w:rPr>
                <w:sz w:val="18"/>
                <w:szCs w:val="20"/>
              </w:rPr>
              <w:t xml:space="preserve">Texto longo (10 linhas)</w:t>
            </w:r>
          </w:p>
        </w:tc>
        <w:tc>
          <w:tcPr>
            <w:tcW w:w="1338" w:type="dxa"/>
          </w:tcPr>
          <w:p>
            <w:pPr>
              <w:widowControl/>
              <w:spacing w:after="0" w:line="276" w:lineRule="auto"/>
              <w:jc w:val="left"/>
              <w:rPr>
                <w:sz w:val="18"/>
                <w:szCs w:val="18"/>
              </w:rPr>
            </w:pPr>
            <w:r>
              <w:rPr>
                <w:sz w:val="18"/>
                <w:szCs w:val="20"/>
              </w:rPr>
              <w:t xml:space="preserve">Sim</w:t>
            </w:r>
          </w:p>
        </w:tc>
        <w:tc>
          <w:tcPr>
            <w:tcW w:w="1539" w:type="dxa"/>
          </w:tcPr>
          <w:p>
            <w:pPr>
              <w:widowControl/>
              <w:spacing w:after="0" w:line="276" w:lineRule="auto"/>
              <w:jc w:val="left"/>
              <w:rPr>
                <w:sz w:val="18"/>
                <w:szCs w:val="18"/>
              </w:rPr>
            </w:pPr>
            <w:r>
              <w:rPr>
                <w:sz w:val="18"/>
                <w:szCs w:val="20"/>
              </w:rPr>
              <w:t xml:space="preserve">Fica à direita; o código a chama de "conclusão"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HSolutions.GQ.UI/Areas/Bloco2/Views/Shared/_PartialRelatorioDesvio.cshtml:437-439</w:t>
            </w:r>
          </w:p>
        </w:tc>
      </w:tr>
      <w:tr>
        <w:trPr>
          <w:cantSplit/>
        </w:trPr>
        <w:tc>
          <w:tcPr>
            <w:tcW w:w="2244" w:type="dxa"/>
          </w:tcPr>
          <w:p>
            <w:pPr>
              <w:widowControl/>
              <w:spacing w:after="0" w:line="276" w:lineRule="auto"/>
              <w:jc w:val="left"/>
              <w:rPr>
                <w:sz w:val="18"/>
                <w:szCs w:val="18"/>
              </w:rPr>
            </w:pPr>
            <w:r>
              <w:rPr>
                <w:sz w:val="18"/>
                <w:szCs w:val="20"/>
              </w:rPr>
              <w:t xml:space="preserve">Avaliação de Impacto e Abrangência &gt; Descrição</w:t>
            </w:r>
          </w:p>
        </w:tc>
        <w:tc>
          <w:tcPr>
            <w:tcW w:w="1438" w:type="dxa"/>
          </w:tcPr>
          <w:p>
            <w:pPr>
              <w:widowControl/>
              <w:spacing w:after="0" w:line="276" w:lineRule="auto"/>
              <w:jc w:val="left"/>
              <w:rPr>
                <w:sz w:val="18"/>
                <w:szCs w:val="18"/>
              </w:rPr>
            </w:pPr>
            <w:r>
              <w:rPr>
                <w:sz w:val="18"/>
                <w:szCs w:val="20"/>
              </w:rPr>
              <w:t xml:space="preserve">Texto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Sem limite no código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HSolutions.GQ.UI/Areas/Bloco2/Views/Shared/_PartialRelatorioDesvio.cshtml:451-452</w:t>
            </w:r>
            <w:r>
              <w:rPr>
                <w:sz w:val="18"/>
                <w:szCs w:val="20"/>
              </w:rPr>
              <w:t xml:space="preserve">; </w:t>
            </w:r>
            <w:r>
              <w:rPr>
                <w:sz w:val="18"/>
                <w:szCs w:val="20"/>
              </w:rPr>
              <w:t xml:space="preserve">HSolutions.GQ.Domain/Service/RelatorioCapaValidator.cs:23-47</w:t>
            </w:r>
          </w:p>
        </w:tc>
      </w:tr>
      <w:tr>
        <w:trPr>
          <w:cantSplit/>
        </w:trPr>
        <w:tc>
          <w:tcPr>
            <w:tcW w:w="2244" w:type="dxa"/>
          </w:tcPr>
          <w:p>
            <w:pPr>
              <w:widowControl/>
              <w:spacing w:after="0" w:line="276" w:lineRule="auto"/>
              <w:jc w:val="left"/>
              <w:rPr>
                <w:sz w:val="18"/>
                <w:szCs w:val="18"/>
              </w:rPr>
            </w:pPr>
            <w:r>
              <w:rPr>
                <w:sz w:val="18"/>
                <w:szCs w:val="20"/>
              </w:rPr>
              <w:t xml:space="preserve">Para preenchimento do SDGQ &gt; Necessário abertura de Controle de Mudança?</w:t>
            </w:r>
          </w:p>
        </w:tc>
        <w:tc>
          <w:tcPr>
            <w:tcW w:w="1438" w:type="dxa"/>
          </w:tcPr>
          <w:p>
            <w:pPr>
              <w:widowControl/>
              <w:spacing w:after="0" w:line="276" w:lineRule="auto"/>
              <w:jc w:val="left"/>
              <w:rPr>
                <w:sz w:val="18"/>
                <w:szCs w:val="18"/>
              </w:rPr>
            </w:pPr>
            <w:r>
              <w:rPr>
                <w:sz w:val="18"/>
                <w:szCs w:val="20"/>
              </w:rPr>
              <w:t xml:space="preserve">Caixa de marcação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Pode ser marcada, mas o servidor não lê o valor. Confirmado em 21/10/2026 que a caixa existe aqui e não tem efeito: nenhuma solicitação de mudança foi aberta (CT-GQ-016)</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HSolutions.GQ.UI/Areas/Bloco2/Views/Shared/_PartialRelatorioDesvio.cshtml:463-464</w:t>
            </w:r>
            <w:r>
              <w:rPr>
                <w:sz w:val="18"/>
                <w:szCs w:val="20"/>
              </w:rPr>
              <w:t xml:space="preserve">; </w:t>
            </w:r>
            <w:r>
              <w:rPr>
                <w:sz w:val="18"/>
                <w:szCs w:val="20"/>
              </w:rPr>
              <w:t xml:space="preserve">HSolutions.GQ.UI/Areas/Bloco2/Controllers/RelatorioCapaController.cs:156-250</w:t>
            </w:r>
          </w:p>
        </w:tc>
      </w:tr>
      <w:tr>
        <w:trPr>
          <w:cantSplit/>
        </w:trPr>
        <w:tc>
          <w:tcPr>
            <w:tcW w:w="2244" w:type="dxa"/>
          </w:tcPr>
          <w:p>
            <w:pPr>
              <w:widowControl/>
              <w:spacing w:after="0" w:line="276" w:lineRule="auto"/>
              <w:jc w:val="left"/>
              <w:rPr>
                <w:sz w:val="18"/>
                <w:szCs w:val="18"/>
              </w:rPr>
            </w:pPr>
            <w:r>
              <w:rPr>
                <w:sz w:val="18"/>
                <w:szCs w:val="20"/>
              </w:rPr>
              <w:t xml:space="preserve">Classificação do Grau de Criticidade</w:t>
            </w:r>
          </w:p>
        </w:tc>
        <w:tc>
          <w:tcPr>
            <w:tcW w:w="1438" w:type="dxa"/>
          </w:tcPr>
          <w:p>
            <w:pPr>
              <w:widowControl/>
              <w:spacing w:after="0" w:line="276" w:lineRule="auto"/>
              <w:jc w:val="left"/>
              <w:rPr>
                <w:sz w:val="18"/>
                <w:szCs w:val="18"/>
              </w:rPr>
            </w:pPr>
            <w:r>
              <w:rPr>
                <w:sz w:val="18"/>
                <w:szCs w:val="20"/>
              </w:rPr>
              <w:t xml:space="preserve">Opção única: Crítico (0), Maior (1), Menor (2)</w:t>
            </w:r>
          </w:p>
        </w:tc>
        <w:tc>
          <w:tcPr>
            <w:tcW w:w="1338" w:type="dxa"/>
          </w:tcPr>
          <w:p>
            <w:pPr>
              <w:widowControl/>
              <w:spacing w:after="0" w:line="276" w:lineRule="auto"/>
              <w:jc w:val="left"/>
              <w:rPr>
                <w:sz w:val="18"/>
                <w:szCs w:val="18"/>
              </w:rPr>
            </w:pPr>
            <w:r>
              <w:rPr>
                <w:sz w:val="18"/>
                <w:szCs w:val="20"/>
              </w:rPr>
              <w:t xml:space="preserve">Sim, na prática (Crítico vem marcado)</w:t>
            </w:r>
          </w:p>
        </w:tc>
        <w:tc>
          <w:tcPr>
            <w:tcW w:w="1539" w:type="dxa"/>
          </w:tcPr>
          <w:p>
            <w:pPr>
              <w:widowControl/>
              <w:spacing w:after="0" w:line="276" w:lineRule="auto"/>
              <w:jc w:val="left"/>
              <w:rPr>
                <w:sz w:val="18"/>
                <w:szCs w:val="18"/>
              </w:rPr>
            </w:pPr>
            <w:r>
              <w:rPr>
                <w:sz w:val="18"/>
                <w:szCs w:val="20"/>
              </w:rPr>
              <w:t xml:space="preserve">Sem escolha, vale Crítico, o valor zero do enum. Confirmado em 21/10/2026: a opção Crítico vem marcada (CT-GQ-017)</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HSolutions.GQ.UI/Areas/Bloco2/Views/Shared/_PartialRelatorioDesvio.cshtml:475-484</w:t>
            </w:r>
            <w:r>
              <w:rPr>
                <w:sz w:val="18"/>
                <w:szCs w:val="20"/>
              </w:rPr>
              <w:t xml:space="preserve">; </w:t>
            </w:r>
            <w:r>
              <w:rPr>
                <w:sz w:val="18"/>
                <w:szCs w:val="20"/>
              </w:rPr>
              <w:t xml:space="preserve">HSolutions.GQ.Domain/Enumeradores/TipoCriticidade.cs:13-17</w:t>
            </w:r>
            <w:r>
              <w:rPr>
                <w:sz w:val="18"/>
                <w:szCs w:val="20"/>
              </w:rPr>
              <w:t xml:space="preserve">; </w:t>
            </w:r>
            <w:r>
              <w:rPr>
                <w:sz w:val="18"/>
                <w:szCs w:val="20"/>
              </w:rPr>
              <w:t xml:space="preserve">HSolutions.GQ.Domain/Entities/Bloco2/ControleDesvios/RelatorioCapa.cs:38</w:t>
            </w:r>
          </w:p>
        </w:tc>
      </w:tr>
      <w:tr>
        <w:trPr>
          <w:cantSplit/>
        </w:trPr>
        <w:tc>
          <w:tcPr>
            <w:tcW w:w="2244" w:type="dxa"/>
          </w:tcPr>
          <w:p>
            <w:pPr>
              <w:widowControl/>
              <w:spacing w:after="0" w:line="276" w:lineRule="auto"/>
              <w:jc w:val="left"/>
              <w:rPr>
                <w:sz w:val="18"/>
                <w:szCs w:val="18"/>
              </w:rPr>
            </w:pPr>
            <w:r>
              <w:rPr>
                <w:sz w:val="18"/>
                <w:szCs w:val="20"/>
              </w:rPr>
              <w:t xml:space="preserve">Chefe da SDGQ &gt; Data/Hora</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Primeira vez: data de agora. Depois: data gravada</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HSolutions.GQ.UI/Areas/Bloco2/Views/Shared/_PartialRelatorioDesvio.cshtml:495-496</w:t>
            </w:r>
            <w:r>
              <w:rPr>
                <w:sz w:val="18"/>
                <w:szCs w:val="20"/>
              </w:rPr>
              <w:t xml:space="preserve">; </w:t>
            </w:r>
            <w:r>
              <w:rPr>
                <w:sz w:val="18"/>
                <w:szCs w:val="20"/>
              </w:rPr>
              <w:t xml:space="preserve">HSolutions.GQ.UI/Areas/Bloco2/Models/PartialRelatorioDesvioModel.cs:275</w:t>
            </w:r>
            <w:r>
              <w:rPr>
                <w:sz w:val="18"/>
                <w:szCs w:val="20"/>
              </w:rPr>
              <w:t xml:space="preserve">, </w:t>
            </w:r>
            <w:r>
              <w:rPr>
                <w:sz w:val="18"/>
                <w:szCs w:val="20"/>
              </w:rPr>
              <w:t xml:space="preserve">:298</w:t>
            </w:r>
          </w:p>
        </w:tc>
      </w:tr>
      <w:tr>
        <w:trPr>
          <w:cantSplit/>
        </w:trPr>
        <w:tc>
          <w:tcPr>
            <w:tcW w:w="2244" w:type="dxa"/>
          </w:tcPr>
          <w:p>
            <w:pPr>
              <w:widowControl/>
              <w:spacing w:after="0" w:line="276" w:lineRule="auto"/>
              <w:jc w:val="left"/>
              <w:rPr>
                <w:sz w:val="18"/>
                <w:szCs w:val="18"/>
              </w:rPr>
            </w:pPr>
            <w:r>
              <w:rPr>
                <w:sz w:val="18"/>
                <w:szCs w:val="20"/>
              </w:rPr>
              <w:t xml:space="preserve">Chefe da SDGQ &gt; Responsável</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Primeira vez: o usuário que abriu a tela. </w:t>
            </w:r>
            <w:r>
              <w:rPr>
                <w:sz w:val="18"/>
                <w:b/>
                <w:bCs/>
                <w:szCs w:val="20"/>
              </w:rPr>
              <w:t xml:space="preserve">É este texto que o servidor grava como responsável</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HSolutions.GQ.UI/Areas/Bloco2/Views/Shared/_PartialRelatorioDesvio.cshtml:500-501</w:t>
            </w:r>
            <w:r>
              <w:rPr>
                <w:sz w:val="18"/>
                <w:szCs w:val="20"/>
              </w:rPr>
              <w:t xml:space="preserve">; </w:t>
            </w:r>
            <w:r>
              <w:rPr>
                <w:sz w:val="18"/>
                <w:szCs w:val="20"/>
              </w:rPr>
              <w:t xml:space="preserve">HSolutions.GQ.UI/Areas/Bloco2/Models/PartialRelatorioDesvioModel.cs:297</w:t>
            </w:r>
            <w:r>
              <w:rPr>
                <w:sz w:val="18"/>
                <w:szCs w:val="20"/>
              </w:rPr>
              <w:t xml:space="preserve">; </w:t>
            </w:r>
            <w:r>
              <w:rPr>
                <w:sz w:val="18"/>
                <w:szCs w:val="20"/>
              </w:rPr>
              <w:t xml:space="preserve">HSolutions.GQ.UI/Areas/Bloco2/Controllers/RelatorioCapaController.cs:171</w:t>
            </w:r>
          </w:p>
        </w:tc>
      </w:tr>
      <w:tr>
        <w:trPr>
          <w:cantSplit/>
        </w:trPr>
        <w:tc>
          <w:tcPr>
            <w:tcW w:w="2244" w:type="dxa"/>
          </w:tcPr>
          <w:p>
            <w:pPr>
              <w:widowControl/>
              <w:spacing w:after="0" w:line="276" w:lineRule="auto"/>
              <w:jc w:val="left"/>
              <w:rPr>
                <w:sz w:val="18"/>
                <w:szCs w:val="18"/>
              </w:rPr>
            </w:pPr>
            <w:r>
              <w:rPr>
                <w:sz w:val="18"/>
                <w:szCs w:val="20"/>
              </w:rPr>
              <w:t xml:space="preserve">Chefe da SDGQ &gt; Observação</w:t>
            </w:r>
          </w:p>
        </w:tc>
        <w:tc>
          <w:tcPr>
            <w:tcW w:w="1438" w:type="dxa"/>
          </w:tcPr>
          <w:p>
            <w:pPr>
              <w:widowControl/>
              <w:spacing w:after="0" w:line="276" w:lineRule="auto"/>
              <w:jc w:val="left"/>
              <w:rPr>
                <w:sz w:val="18"/>
                <w:szCs w:val="18"/>
              </w:rPr>
            </w:pPr>
            <w:r>
              <w:rPr>
                <w:sz w:val="18"/>
                <w:szCs w:val="20"/>
              </w:rPr>
              <w:t xml:space="preserve">Texto longo (4 linhas)</w:t>
            </w:r>
          </w:p>
        </w:tc>
        <w:tc>
          <w:tcPr>
            <w:tcW w:w="1338" w:type="dxa"/>
          </w:tcPr>
          <w:p>
            <w:pPr>
              <w:widowControl/>
              <w:spacing w:after="0" w:line="276" w:lineRule="auto"/>
              <w:jc w:val="left"/>
              <w:rPr>
                <w:sz w:val="18"/>
                <w:szCs w:val="18"/>
              </w:rPr>
            </w:pPr>
            <w:r>
              <w:rPr>
                <w:sz w:val="18"/>
                <w:szCs w:val="20"/>
              </w:rPr>
              <w:t xml:space="preserve">Não</w:t>
            </w:r>
          </w:p>
        </w:tc>
        <w:tc>
          <w:tcPr>
            <w:tcW w:w="1539" w:type="dxa"/>
          </w:tcPr>
          <w:p>
            <w:pPr>
              <w:widowControl/>
              <w:spacing w:after="0" w:line="276" w:lineRule="auto"/>
              <w:jc w:val="left"/>
              <w:rPr>
                <w:sz w:val="18"/>
                <w:szCs w:val="18"/>
              </w:rPr>
            </w:pPr>
            <w:r>
              <w:rPr>
                <w:sz w:val="18"/>
                <w:szCs w:val="20"/>
              </w:rPr>
              <w:t xml:space="preserve">Livre</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HSolutions.GQ.UI/Areas/Bloco2/Views/Shared/_PartialRelatorioDesvio.cshtml:505-507</w:t>
            </w:r>
            <w:r>
              <w:rPr>
                <w:sz w:val="18"/>
                <w:szCs w:val="20"/>
              </w:rPr>
              <w:t xml:space="preserve">; </w:t>
            </w:r>
            <w:r>
              <w:rPr>
                <w:sz w:val="18"/>
                <w:szCs w:val="20"/>
              </w:rPr>
              <w:t xml:space="preserve">HSolutions.GQ.UI/Areas/Bloco2/Controllers/RelatorioCapaController.cs:181</w:t>
            </w:r>
          </w:p>
        </w:tc>
      </w:tr>
      <w:tr>
        <w:trPr>
          <w:cantSplit/>
        </w:trPr>
        <w:tc>
          <w:tcPr>
            <w:tcW w:w="2244" w:type="dxa"/>
          </w:tcPr>
          <w:p>
            <w:pPr>
              <w:widowControl/>
              <w:spacing w:after="0" w:line="276" w:lineRule="auto"/>
              <w:jc w:val="left"/>
              <w:rPr>
                <w:sz w:val="18"/>
                <w:szCs w:val="18"/>
              </w:rPr>
            </w:pPr>
            <w:r>
              <w:rPr>
                <w:sz w:val="18"/>
                <w:szCs w:val="20"/>
              </w:rPr>
              <w:t xml:space="preserve">Justificativa</w:t>
            </w:r>
          </w:p>
        </w:tc>
        <w:tc>
          <w:tcPr>
            <w:tcW w:w="1438" w:type="dxa"/>
          </w:tcPr>
          <w:p>
            <w:pPr>
              <w:widowControl/>
              <w:spacing w:after="0" w:line="276" w:lineRule="auto"/>
              <w:jc w:val="left"/>
              <w:rPr>
                <w:sz w:val="18"/>
                <w:szCs w:val="18"/>
              </w:rPr>
            </w:pPr>
            <w:r>
              <w:rPr>
                <w:sz w:val="18"/>
                <w:szCs w:val="20"/>
              </w:rPr>
              <w:t xml:space="preserve">Texto travado</w:t>
            </w:r>
          </w:p>
        </w:tc>
        <w:tc>
          <w:tcPr>
            <w:tcW w:w="1338" w:type="dxa"/>
          </w:tcPr>
          <w:p>
            <w:pPr>
              <w:widowControl/>
              <w:spacing w:after="0" w:line="276" w:lineRule="auto"/>
              <w:jc w:val="left"/>
              <w:rPr>
                <w:sz w:val="18"/>
                <w:szCs w:val="18"/>
              </w:rPr>
            </w:pPr>
            <w:r>
              <w:rPr>
                <w:sz w:val="18"/>
                <w:szCs w:val="20"/>
              </w:rPr>
              <w:t xml:space="preserve">Marcado com asterisco</w:t>
            </w:r>
          </w:p>
        </w:tc>
        <w:tc>
          <w:tcPr>
            <w:tcW w:w="1539" w:type="dxa"/>
          </w:tcPr>
          <w:p>
            <w:pPr>
              <w:widowControl/>
              <w:spacing w:after="0" w:line="276" w:lineRule="auto"/>
              <w:jc w:val="left"/>
              <w:rPr>
                <w:sz w:val="18"/>
                <w:szCs w:val="18"/>
              </w:rPr>
            </w:pPr>
            <w:r>
              <w:rPr>
                <w:sz w:val="18"/>
                <w:szCs w:val="20"/>
              </w:rPr>
              <w:t xml:space="preserve">Travado pelo script; não é gravado</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HSolutions.GQ.UI/Areas/Bloco2/Views/Shared/_PartialRelatorioDesvio.cshtml:842-843</w:t>
            </w:r>
            <w:r>
              <w:rPr>
                <w:sz w:val="18"/>
                <w:szCs w:val="20"/>
              </w:rPr>
              <w:t xml:space="preserve">; </w:t>
            </w:r>
            <w:r>
              <w:rPr>
                <w:sz w:val="18"/>
                <w:szCs w:val="20"/>
              </w:rPr>
              <w:t xml:space="preserve">HSolutions.GQ.UI/Areas/Bloco2/Views/RelatorioCapa/Editar.cshtml:33</w:t>
            </w:r>
          </w:p>
        </w:tc>
      </w:tr>
      <w:tr>
        <w:trPr>
          <w:cantSplit/>
        </w:trPr>
        <w:tc>
          <w:tcPr>
            <w:tcW w:w="2244" w:type="dxa"/>
          </w:tcPr>
          <w:p>
            <w:pPr>
              <w:widowControl/>
              <w:spacing w:after="0" w:line="276" w:lineRule="auto"/>
              <w:jc w:val="left"/>
              <w:rPr>
                <w:sz w:val="18"/>
                <w:szCs w:val="18"/>
              </w:rPr>
            </w:pPr>
            <w:r>
              <w:rPr>
                <w:sz w:val="18"/>
                <w:szCs w:val="20"/>
              </w:rPr>
              <w:t xml:space="preserve">Campos ocultos (hfId, hfIdLocalOcorrencia, hfIdAreaEnvolvida, hfEAcaoImediata, hfDisableFields, hfActionType, hfDisabledSalvar, hfSituacaoAtual)</w:t>
            </w:r>
          </w:p>
        </w:tc>
        <w:tc>
          <w:tcPr>
            <w:tcW w:w="1438" w:type="dxa"/>
          </w:tcPr>
          <w:p>
            <w:pPr>
              <w:widowControl/>
              <w:spacing w:after="0" w:line="276" w:lineRule="auto"/>
              <w:jc w:val="left"/>
              <w:rPr>
                <w:sz w:val="18"/>
                <w:szCs w:val="18"/>
              </w:rPr>
            </w:pPr>
            <w:r>
              <w:rPr>
                <w:sz w:val="18"/>
                <w:szCs w:val="20"/>
              </w:rPr>
              <w:t xml:space="preserve">Ocultos</w:t>
            </w:r>
          </w:p>
        </w:tc>
        <w:tc>
          <w:tcPr>
            <w:tcW w:w="1338" w:type="dxa"/>
          </w:tcPr>
          <w:p>
            <w:pPr>
              <w:widowControl/>
              <w:spacing w:after="0" w:line="276" w:lineRule="auto"/>
              <w:jc w:val="left"/>
              <w:rPr>
                <w:sz w:val="18"/>
                <w:szCs w:val="18"/>
              </w:rPr>
            </w:pPr>
            <w:r>
              <w:rPr>
                <w:sz w:val="18"/>
                <w:szCs w:val="20"/>
              </w:rPr>
              <w:t xml:space="preserve">Sem entrada</w:t>
            </w:r>
          </w:p>
        </w:tc>
        <w:tc>
          <w:tcPr>
            <w:tcW w:w="1539" w:type="dxa"/>
          </w:tcPr>
          <w:p>
            <w:pPr>
              <w:widowControl/>
              <w:spacing w:after="0" w:line="276" w:lineRule="auto"/>
              <w:jc w:val="left"/>
              <w:rPr>
                <w:sz w:val="18"/>
                <w:szCs w:val="18"/>
              </w:rPr>
            </w:pPr>
            <w:r>
              <w:rPr>
                <w:sz w:val="18"/>
                <w:szCs w:val="20"/>
              </w:rPr>
              <w:t xml:space="preserve">Levam o número do desvio e o estado da tela</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HSolutions.GQ.UI/Areas/Bloco2/Views/Shared/_PartialRelatorioDesvio.cshtml:75-82</w:t>
            </w:r>
          </w:p>
        </w:tc>
      </w:tr>
      <w:tr>
        <w:trPr>
          <w:cantSplit/>
        </w:trPr>
        <w:tc>
          <w:tcPr>
            <w:tcW w:w="2244" w:type="dxa"/>
          </w:tcPr>
          <w:p>
            <w:pPr>
              <w:widowControl/>
              <w:spacing w:after="0" w:line="276" w:lineRule="auto"/>
              <w:jc w:val="left"/>
              <w:rPr>
                <w:sz w:val="18"/>
                <w:szCs w:val="18"/>
              </w:rPr>
            </w:pPr>
            <w:r>
              <w:rPr>
                <w:sz w:val="18"/>
                <w:szCs w:val="20"/>
              </w:rPr>
              <w:t xml:space="preserve">Janelas "Locais" e "Itens"</w:t>
            </w:r>
          </w:p>
        </w:tc>
        <w:tc>
          <w:tcPr>
            <w:tcW w:w="1438" w:type="dxa"/>
          </w:tcPr>
          <w:p>
            <w:pPr>
              <w:widowControl/>
              <w:spacing w:after="0" w:line="276" w:lineRule="auto"/>
              <w:jc w:val="left"/>
              <w:rPr>
                <w:sz w:val="18"/>
                <w:szCs w:val="18"/>
              </w:rPr>
            </w:pPr>
            <w:r>
              <w:rPr>
                <w:sz w:val="18"/>
                <w:szCs w:val="20"/>
              </w:rPr>
              <w:t xml:space="preserve">Janelas ocultas</w:t>
            </w:r>
          </w:p>
        </w:tc>
        <w:tc>
          <w:tcPr>
            <w:tcW w:w="1338" w:type="dxa"/>
          </w:tcPr>
          <w:p>
            <w:pPr>
              <w:widowControl/>
              <w:spacing w:after="0" w:line="276" w:lineRule="auto"/>
              <w:jc w:val="left"/>
              <w:rPr>
                <w:sz w:val="18"/>
                <w:szCs w:val="18"/>
              </w:rPr>
            </w:pPr>
            <w:r>
              <w:rPr>
                <w:sz w:val="18"/>
                <w:szCs w:val="20"/>
              </w:rPr>
              <w:t xml:space="preserve">Sem entrada</w:t>
            </w:r>
          </w:p>
        </w:tc>
        <w:tc>
          <w:tcPr>
            <w:tcW w:w="1539" w:type="dxa"/>
          </w:tcPr>
          <w:p>
            <w:pPr>
              <w:widowControl/>
              <w:spacing w:after="0" w:line="276" w:lineRule="auto"/>
              <w:jc w:val="left"/>
              <w:rPr>
                <w:sz w:val="18"/>
                <w:szCs w:val="18"/>
              </w:rPr>
            </w:pPr>
            <w:r>
              <w:rPr>
                <w:sz w:val="18"/>
                <w:szCs w:val="20"/>
              </w:rPr>
              <w:t xml:space="preserve">Nunca abrem nesta tela</w:t>
            </w:r>
          </w:p>
        </w:tc>
        <w:tc>
          <w:tcPr>
            <w:tcW w:w="3072" w:type="dxa"/>
          </w:tcPr>
          <w:p>
            <w:pPr>
              <w:widowControl/>
              <w:spacing w:after="0" w:line="276" w:lineRule="auto"/>
              <w:jc w:val="left"/>
              <w:rPr>
                <w:sz w:val="18"/>
                <w:szCs w:val="18"/>
              </w:rPr>
            </w:pPr>
            <w:r>
              <w:rPr>
                <w:sz w:val="18"/>
                <w:szCs w:val="20"/>
              </w:rPr>
              <w:t xml:space="preserve">HSolutions.GQ.UI/Areas/Bloco2/Views/Shared/_PartialRelatorioDesvio.cshtml:867-888</w:t>
            </w:r>
          </w:p>
        </w:tc>
      </w:tr>
    </w:tbl>
    <w:p>
      <w:pPr>
        <w:spacing w:after="0" w:line="360" w:lineRule="auto"/>
      </w:pPr>
    </w:p>
    <w:p>
      <w:pPr>
        <w:spacing w:after="0" w:line="360" w:lineRule="auto"/>
        <w:rPr>
          <w:szCs w:val="20"/>
        </w:rPr>
      </w:pPr>
      <w:r>
        <w:rPr>
          <w:szCs w:val="20"/>
        </w:rPr>
        <w:t xml:space="preserve">Nesta tela não aparecem os blocos Meios de Detecção do Desvio e Ação Corretiva Imediata (</w:t>
      </w:r>
      <w:r>
        <w:rPr>
          <w:szCs w:val="20"/>
        </w:rPr>
        <w:t xml:space="preserve">HSolutions.GQ.UI/Areas/Bloco2/Views/Shared/_PartialRelatorioDesvio.cshtml:264-265</w:t>
      </w:r>
      <w:r>
        <w:rPr>
          <w:szCs w:val="20"/>
        </w:rPr>
        <w:t xml:space="preserve">, </w:t>
      </w:r>
      <w:r>
        <w:rPr>
          <w:szCs w:val="20"/>
        </w:rPr>
        <w:t xml:space="preserve">:517-520</w:t>
      </w:r>
      <w:r>
        <w:rPr>
          <w:szCs w:val="20"/>
        </w:rPr>
        <w:t xml:space="preserv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1665"/>
        <w:gridCol w:w="1263"/>
        <w:gridCol w:w="1762"/>
        <w:gridCol w:w="1240"/>
        <w:gridCol w:w="3701"/>
      </w:tblGrid>
      <w:tr>
        <w:trPr>
          <w:tblHeader/>
          <w:cantSplit/>
        </w:trPr>
        <w:tc>
          <w:tcPr>
            <w:tcW w:w="16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17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2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c>
          <w:tcPr>
            <w:tcW w:w="37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665" w:type="dxa"/>
          </w:tcPr>
          <w:p>
            <w:pPr>
              <w:widowControl/>
              <w:spacing w:after="0" w:line="276" w:lineRule="auto"/>
              <w:jc w:val="left"/>
              <w:rPr>
                <w:sz w:val="18"/>
                <w:szCs w:val="18"/>
              </w:rPr>
            </w:pPr>
            <w:r>
              <w:rPr>
                <w:sz w:val="18"/>
                <w:szCs w:val="20"/>
              </w:rPr>
              <w:t xml:space="preserve">Pesquisar</w:t>
            </w:r>
          </w:p>
        </w:tc>
        <w:tc>
          <w:tcPr>
            <w:tcW w:w="1263" w:type="dxa"/>
          </w:tcPr>
          <w:p>
            <w:pPr>
              <w:widowControl/>
              <w:spacing w:after="0" w:line="276" w:lineRule="auto"/>
              <w:jc w:val="left"/>
              <w:rPr>
                <w:sz w:val="18"/>
                <w:szCs w:val="18"/>
              </w:rPr>
            </w:pPr>
            <w:r>
              <w:rPr>
                <w:sz w:val="18"/>
                <w:szCs w:val="20"/>
              </w:rPr>
              <w:t xml:space="preserve">Sempre, na lista</w:t>
            </w:r>
          </w:p>
        </w:tc>
        <w:tc>
          <w:tcPr>
            <w:tcW w:w="1762" w:type="dxa"/>
          </w:tcPr>
          <w:p>
            <w:pPr>
              <w:widowControl/>
              <w:spacing w:after="0" w:line="276" w:lineRule="auto"/>
              <w:jc w:val="left"/>
              <w:rPr>
                <w:sz w:val="18"/>
                <w:szCs w:val="18"/>
              </w:rPr>
            </w:pPr>
            <w:r>
              <w:rPr>
                <w:sz w:val="18"/>
                <w:szCs w:val="20"/>
              </w:rPr>
              <w:t xml:space="preserve">Lista os desvios em Pendente Relatório de CAPA, aplicando os filtros</w:t>
            </w:r>
          </w:p>
        </w:tc>
        <w:tc>
          <w:tcPr>
            <w:tcW w:w="1240" w:type="dxa"/>
          </w:tcPr>
          <w:p>
            <w:pPr>
              <w:widowControl/>
              <w:spacing w:after="0" w:line="276" w:lineRule="auto"/>
              <w:jc w:val="left"/>
              <w:rPr>
                <w:sz w:val="18"/>
                <w:szCs w:val="18"/>
              </w:rPr>
            </w:pPr>
            <w:r>
              <w:rPr>
                <w:sz w:val="18"/>
                <w:szCs w:val="20"/>
              </w:rPr>
              <w:t xml:space="preserve">Não muda</w:t>
            </w:r>
          </w:p>
        </w:tc>
        <w:tc>
          <w:tcPr>
            <w:tcW w:w="3701" w:type="dxa"/>
          </w:tcPr>
          <w:p>
            <w:pPr>
              <w:widowControl/>
              <w:spacing w:after="0" w:line="276" w:lineRule="auto"/>
              <w:jc w:val="left"/>
              <w:rPr>
                <w:sz w:val="18"/>
                <w:szCs w:val="18"/>
              </w:rPr>
            </w:pPr>
            <w:r>
              <w:rPr>
                <w:sz w:val="18"/>
                <w:szCs w:val="20"/>
              </w:rPr>
              <w:t xml:space="preserve">HSolutions.GQ.UI/Areas/Bloco2/Views/RelatorioCapa/Index.cshtml:50</w:t>
            </w:r>
            <w:r>
              <w:rPr>
                <w:sz w:val="18"/>
                <w:szCs w:val="20"/>
              </w:rPr>
              <w:t xml:space="preserve">; </w:t>
            </w:r>
            <w:r>
              <w:rPr>
                <w:sz w:val="18"/>
                <w:szCs w:val="20"/>
              </w:rPr>
              <w:t xml:space="preserve">HSolutions.GQ.UI/Areas/Bloco2/Controllers/RelatorioCapaController.cs:49-115</w:t>
            </w:r>
          </w:p>
        </w:tc>
      </w:tr>
      <w:tr>
        <w:trPr>
          <w:cantSplit/>
        </w:trPr>
        <w:tc>
          <w:tcPr>
            <w:tcW w:w="1665" w:type="dxa"/>
          </w:tcPr>
          <w:p>
            <w:pPr>
              <w:widowControl/>
              <w:spacing w:after="0" w:line="276" w:lineRule="auto"/>
              <w:jc w:val="left"/>
              <w:rPr>
                <w:sz w:val="18"/>
                <w:szCs w:val="18"/>
              </w:rPr>
            </w:pPr>
            <w:r>
              <w:rPr>
                <w:sz w:val="18"/>
                <w:szCs w:val="20"/>
              </w:rPr>
              <w:t xml:space="preserve">Limpar</w:t>
            </w:r>
          </w:p>
        </w:tc>
        <w:tc>
          <w:tcPr>
            <w:tcW w:w="1263" w:type="dxa"/>
          </w:tcPr>
          <w:p>
            <w:pPr>
              <w:widowControl/>
              <w:spacing w:after="0" w:line="276" w:lineRule="auto"/>
              <w:jc w:val="left"/>
              <w:rPr>
                <w:sz w:val="18"/>
                <w:szCs w:val="18"/>
              </w:rPr>
            </w:pPr>
            <w:r>
              <w:rPr>
                <w:sz w:val="18"/>
                <w:szCs w:val="20"/>
              </w:rPr>
              <w:t xml:space="preserve">Sempre, na lista</w:t>
            </w:r>
          </w:p>
        </w:tc>
        <w:tc>
          <w:tcPr>
            <w:tcW w:w="1762" w:type="dxa"/>
          </w:tcPr>
          <w:p>
            <w:pPr>
              <w:widowControl/>
              <w:spacing w:after="0" w:line="276" w:lineRule="auto"/>
              <w:jc w:val="left"/>
              <w:rPr>
                <w:sz w:val="18"/>
                <w:szCs w:val="18"/>
              </w:rPr>
            </w:pPr>
            <w:r>
              <w:rPr>
                <w:sz w:val="18"/>
                <w:szCs w:val="20"/>
              </w:rPr>
              <w:t xml:space="preserve">Esvazia os filtros e a tabela</w:t>
            </w:r>
          </w:p>
        </w:tc>
        <w:tc>
          <w:tcPr>
            <w:tcW w:w="1240" w:type="dxa"/>
          </w:tcPr>
          <w:p>
            <w:pPr>
              <w:widowControl/>
              <w:spacing w:after="0" w:line="276" w:lineRule="auto"/>
              <w:jc w:val="left"/>
              <w:rPr>
                <w:sz w:val="18"/>
                <w:szCs w:val="18"/>
              </w:rPr>
            </w:pPr>
            <w:r>
              <w:rPr>
                <w:sz w:val="18"/>
                <w:szCs w:val="20"/>
              </w:rPr>
              <w:t xml:space="preserve">Não muda</w:t>
            </w:r>
          </w:p>
        </w:tc>
        <w:tc>
          <w:tcPr>
            <w:tcW w:w="3701" w:type="dxa"/>
          </w:tcPr>
          <w:p>
            <w:pPr>
              <w:widowControl/>
              <w:spacing w:after="0" w:line="276" w:lineRule="auto"/>
              <w:jc w:val="left"/>
              <w:rPr>
                <w:sz w:val="18"/>
                <w:szCs w:val="18"/>
              </w:rPr>
            </w:pPr>
            <w:r>
              <w:rPr>
                <w:sz w:val="18"/>
                <w:szCs w:val="20"/>
              </w:rPr>
              <w:t xml:space="preserve">HSolutions.GQ.UI/Areas/Bloco2/Views/RelatorioCapa/Index.cshtml:49</w:t>
            </w:r>
            <w:r>
              <w:rPr>
                <w:sz w:val="18"/>
                <w:szCs w:val="20"/>
              </w:rPr>
              <w:t xml:space="preserve">; </w:t>
            </w:r>
            <w:r>
              <w:rPr>
                <w:sz w:val="18"/>
                <w:szCs w:val="20"/>
              </w:rPr>
              <w:t xml:space="preserve">HSolutions.GQ.UI/Areas/Bloco2/Script/RelatorioCapaIndex.js:83-90</w:t>
            </w:r>
          </w:p>
        </w:tc>
      </w:tr>
      <w:tr>
        <w:trPr>
          <w:cantSplit/>
        </w:trPr>
        <w:tc>
          <w:tcPr>
            <w:tcW w:w="1665" w:type="dxa"/>
          </w:tcPr>
          <w:p>
            <w:pPr>
              <w:widowControl/>
              <w:spacing w:after="0" w:line="276" w:lineRule="auto"/>
              <w:jc w:val="left"/>
              <w:rPr>
                <w:sz w:val="18"/>
                <w:szCs w:val="18"/>
              </w:rPr>
            </w:pPr>
            <w:r>
              <w:rPr>
                <w:sz w:val="18"/>
                <w:szCs w:val="20"/>
              </w:rPr>
              <w:t xml:space="preserve">Editar (lápis)</w:t>
            </w:r>
          </w:p>
        </w:tc>
        <w:tc>
          <w:tcPr>
            <w:tcW w:w="1263" w:type="dxa"/>
          </w:tcPr>
          <w:p>
            <w:pPr>
              <w:widowControl/>
              <w:spacing w:after="0" w:line="276" w:lineRule="auto"/>
              <w:jc w:val="left"/>
              <w:rPr>
                <w:sz w:val="18"/>
                <w:szCs w:val="18"/>
              </w:rPr>
            </w:pPr>
            <w:r>
              <w:rPr>
                <w:sz w:val="18"/>
                <w:szCs w:val="20"/>
              </w:rPr>
              <w:t xml:space="preserve">Desvio em Pendente Relatório de CAPA</w:t>
            </w:r>
          </w:p>
        </w:tc>
        <w:tc>
          <w:tcPr>
            <w:tcW w:w="1762" w:type="dxa"/>
          </w:tcPr>
          <w:p>
            <w:pPr>
              <w:widowControl/>
              <w:spacing w:after="0" w:line="276" w:lineRule="auto"/>
              <w:jc w:val="left"/>
              <w:rPr>
                <w:sz w:val="18"/>
                <w:szCs w:val="18"/>
              </w:rPr>
            </w:pPr>
            <w:r>
              <w:rPr>
                <w:sz w:val="18"/>
                <w:szCs w:val="20"/>
              </w:rPr>
              <w:t xml:space="preserve">Abre a tela de preenchimento</w:t>
            </w:r>
          </w:p>
        </w:tc>
        <w:tc>
          <w:tcPr>
            <w:tcW w:w="1240" w:type="dxa"/>
          </w:tcPr>
          <w:p>
            <w:pPr>
              <w:widowControl/>
              <w:spacing w:after="0" w:line="276" w:lineRule="auto"/>
              <w:jc w:val="left"/>
              <w:rPr>
                <w:sz w:val="18"/>
                <w:szCs w:val="18"/>
              </w:rPr>
            </w:pPr>
            <w:r>
              <w:rPr>
                <w:sz w:val="18"/>
                <w:szCs w:val="20"/>
              </w:rPr>
              <w:t xml:space="preserve">Não muda ao abrir</w:t>
            </w:r>
          </w:p>
        </w:tc>
        <w:tc>
          <w:tcPr>
            <w:tcW w:w="3701" w:type="dxa"/>
          </w:tcPr>
          <w:p>
            <w:pPr>
              <w:widowControl/>
              <w:spacing w:after="0" w:line="276" w:lineRule="auto"/>
              <w:jc w:val="left"/>
              <w:rPr>
                <w:sz w:val="18"/>
                <w:szCs w:val="18"/>
              </w:rPr>
            </w:pPr>
            <w:r>
              <w:rPr>
                <w:sz w:val="18"/>
                <w:szCs w:val="20"/>
              </w:rPr>
              <w:t xml:space="preserve">HSolutions.GQ.UI/Helpers/GerenciadorAcessoTelaAvaliacaoRNCIndex.cs:15</w:t>
            </w:r>
            <w:r>
              <w:rPr>
                <w:sz w:val="18"/>
                <w:szCs w:val="20"/>
              </w:rPr>
              <w:t xml:space="preserve">; </w:t>
            </w:r>
            <w:r>
              <w:rPr>
                <w:sz w:val="18"/>
                <w:szCs w:val="20"/>
              </w:rPr>
              <w:t xml:space="preserve">HSolutions.GQ.UI/Scripts/HSGridApi.js:266-276</w:t>
            </w:r>
            <w:r>
              <w:rPr>
                <w:sz w:val="18"/>
                <w:szCs w:val="20"/>
              </w:rPr>
              <w:t xml:space="preserve">; </w:t>
            </w:r>
            <w:r>
              <w:rPr>
                <w:sz w:val="18"/>
                <w:szCs w:val="20"/>
              </w:rPr>
              <w:t xml:space="preserve">HSolutions.GQ.UI/Areas/Bloco2/Controllers/RelatorioCapaController.cs:119-153</w:t>
            </w:r>
          </w:p>
        </w:tc>
      </w:tr>
      <w:tr>
        <w:trPr>
          <w:cantSplit/>
        </w:trPr>
        <w:tc>
          <w:tcPr>
            <w:tcW w:w="1665" w:type="dxa"/>
          </w:tcPr>
          <w:p>
            <w:pPr>
              <w:widowControl/>
              <w:spacing w:after="0" w:line="276" w:lineRule="auto"/>
              <w:jc w:val="left"/>
              <w:rPr>
                <w:sz w:val="18"/>
                <w:szCs w:val="18"/>
              </w:rPr>
            </w:pPr>
            <w:r>
              <w:rPr>
                <w:sz w:val="18"/>
                <w:szCs w:val="20"/>
              </w:rPr>
              <w:t xml:space="preserve">Visualizar (lupa)</w:t>
            </w:r>
          </w:p>
        </w:tc>
        <w:tc>
          <w:tcPr>
            <w:tcW w:w="1263" w:type="dxa"/>
          </w:tcPr>
          <w:p>
            <w:pPr>
              <w:widowControl/>
              <w:spacing w:after="0" w:line="276" w:lineRule="auto"/>
              <w:jc w:val="left"/>
              <w:rPr>
                <w:sz w:val="18"/>
                <w:szCs w:val="18"/>
              </w:rPr>
            </w:pPr>
            <w:r>
              <w:rPr>
                <w:sz w:val="18"/>
                <w:szCs w:val="20"/>
              </w:rPr>
              <w:t xml:space="preserve">Quando o lápis não é oferecido</w:t>
            </w:r>
          </w:p>
        </w:tc>
        <w:tc>
          <w:tcPr>
            <w:tcW w:w="1762" w:type="dxa"/>
          </w:tcPr>
          <w:p>
            <w:pPr>
              <w:widowControl/>
              <w:spacing w:after="0" w:line="276" w:lineRule="auto"/>
              <w:jc w:val="left"/>
              <w:rPr>
                <w:sz w:val="18"/>
                <w:szCs w:val="18"/>
              </w:rPr>
            </w:pPr>
            <w:r>
              <w:rPr>
                <w:sz w:val="18"/>
                <w:szCs w:val="20"/>
              </w:rPr>
              <w:t xml:space="preserve">Tenta abrir uma tela que o controlador não tem</w:t>
            </w:r>
          </w:p>
        </w:tc>
        <w:tc>
          <w:tcPr>
            <w:tcW w:w="1240" w:type="dxa"/>
          </w:tcPr>
          <w:p>
            <w:pPr>
              <w:widowControl/>
              <w:spacing w:after="0" w:line="276" w:lineRule="auto"/>
              <w:jc w:val="left"/>
              <w:rPr>
                <w:sz w:val="18"/>
                <w:szCs w:val="18"/>
              </w:rPr>
            </w:pPr>
            <w:r>
              <w:rPr>
                <w:sz w:val="18"/>
                <w:szCs w:val="20"/>
              </w:rPr>
              <w:t xml:space="preserve">Não se aplica</w:t>
            </w:r>
          </w:p>
        </w:tc>
        <w:tc>
          <w:tcPr>
            <w:tcW w:w="3701" w:type="dxa"/>
          </w:tcPr>
          <w:p>
            <w:pPr>
              <w:widowControl/>
              <w:spacing w:after="0" w:line="276" w:lineRule="auto"/>
              <w:jc w:val="left"/>
              <w:rPr>
                <w:sz w:val="18"/>
                <w:szCs w:val="18"/>
              </w:rPr>
            </w:pPr>
            <w:r>
              <w:rPr>
                <w:sz w:val="18"/>
                <w:szCs w:val="20"/>
              </w:rPr>
              <w:t xml:space="preserve">HSolutions.GQ.UI/Areas/Bloco2/Script/RelatorioCapaIndex.js:35-38</w:t>
            </w:r>
            <w:r>
              <w:rPr>
                <w:sz w:val="18"/>
                <w:szCs w:val="20"/>
              </w:rPr>
              <w:t xml:space="preserve">, </w:t>
            </w:r>
            <w:r>
              <w:rPr>
                <w:sz w:val="18"/>
                <w:szCs w:val="20"/>
              </w:rPr>
              <w:t xml:space="preserve">:99-101</w:t>
            </w:r>
            <w:r>
              <w:rPr>
                <w:sz w:val="18"/>
                <w:szCs w:val="20"/>
              </w:rPr>
              <w:t xml:space="preserve">; </w:t>
            </w:r>
            <w:r>
              <w:rPr>
                <w:sz w:val="18"/>
                <w:szCs w:val="20"/>
              </w:rPr>
              <w:t xml:space="preserve">HSolutions.GQ.UI/Scripts/HSGridApi.js:277-290</w:t>
            </w:r>
          </w:p>
        </w:tc>
      </w:tr>
      <w:tr>
        <w:trPr>
          <w:cantSplit/>
        </w:trPr>
        <w:tc>
          <w:tcPr>
            <w:tcW w:w="1665" w:type="dxa"/>
          </w:tcPr>
          <w:p>
            <w:pPr>
              <w:widowControl/>
              <w:spacing w:after="0" w:line="276" w:lineRule="auto"/>
              <w:jc w:val="left"/>
              <w:rPr>
                <w:sz w:val="18"/>
                <w:szCs w:val="18"/>
              </w:rPr>
            </w:pPr>
            <w:r>
              <w:rPr>
                <w:sz w:val="18"/>
                <w:szCs w:val="20"/>
              </w:rPr>
              <w:t xml:space="preserve">Log (histórico)</w:t>
            </w:r>
          </w:p>
        </w:tc>
        <w:tc>
          <w:tcPr>
            <w:tcW w:w="1263" w:type="dxa"/>
          </w:tcPr>
          <w:p>
            <w:pPr>
              <w:widowControl/>
              <w:spacing w:after="0" w:line="276" w:lineRule="auto"/>
              <w:jc w:val="left"/>
              <w:rPr>
                <w:sz w:val="18"/>
                <w:szCs w:val="18"/>
              </w:rPr>
            </w:pPr>
            <w:r>
              <w:rPr>
                <w:sz w:val="18"/>
                <w:szCs w:val="20"/>
              </w:rPr>
              <w:t xml:space="preserve">Todas as linhas</w:t>
            </w:r>
          </w:p>
        </w:tc>
        <w:tc>
          <w:tcPr>
            <w:tcW w:w="1762" w:type="dxa"/>
          </w:tcPr>
          <w:p>
            <w:pPr>
              <w:widowControl/>
              <w:spacing w:after="0" w:line="276" w:lineRule="auto"/>
              <w:jc w:val="left"/>
              <w:rPr>
                <w:sz w:val="18"/>
                <w:szCs w:val="18"/>
              </w:rPr>
            </w:pPr>
            <w:r>
              <w:rPr>
                <w:sz w:val="18"/>
                <w:szCs w:val="20"/>
              </w:rPr>
              <w:t xml:space="preserve">Abre a janela com as alterações</w:t>
            </w:r>
          </w:p>
        </w:tc>
        <w:tc>
          <w:tcPr>
            <w:tcW w:w="1240" w:type="dxa"/>
          </w:tcPr>
          <w:p>
            <w:pPr>
              <w:widowControl/>
              <w:spacing w:after="0" w:line="276" w:lineRule="auto"/>
              <w:jc w:val="left"/>
              <w:rPr>
                <w:sz w:val="18"/>
                <w:szCs w:val="18"/>
              </w:rPr>
            </w:pPr>
            <w:r>
              <w:rPr>
                <w:sz w:val="18"/>
                <w:szCs w:val="20"/>
              </w:rPr>
              <w:t xml:space="preserve">Não muda</w:t>
            </w:r>
          </w:p>
        </w:tc>
        <w:tc>
          <w:tcPr>
            <w:tcW w:w="3701" w:type="dxa"/>
          </w:tcPr>
          <w:p>
            <w:pPr>
              <w:widowControl/>
              <w:spacing w:after="0" w:line="276" w:lineRule="auto"/>
              <w:jc w:val="left"/>
              <w:rPr>
                <w:sz w:val="18"/>
                <w:szCs w:val="18"/>
              </w:rPr>
            </w:pPr>
            <w:r>
              <w:rPr>
                <w:sz w:val="18"/>
                <w:szCs w:val="20"/>
              </w:rPr>
              <w:t xml:space="preserve">HSolutions.GQ.UI/Areas/Bloco2/Script/RelatorioCapaIndex.js:39-42</w:t>
            </w:r>
          </w:p>
        </w:tc>
      </w:tr>
      <w:tr>
        <w:trPr>
          <w:cantSplit/>
        </w:trPr>
        <w:tc>
          <w:tcPr>
            <w:tcW w:w="1665" w:type="dxa"/>
          </w:tcPr>
          <w:p>
            <w:pPr>
              <w:widowControl/>
              <w:spacing w:after="0" w:line="276" w:lineRule="auto"/>
              <w:jc w:val="left"/>
              <w:rPr>
                <w:sz w:val="18"/>
                <w:szCs w:val="18"/>
              </w:rPr>
            </w:pPr>
            <w:r>
              <w:rPr>
                <w:sz w:val="18"/>
                <w:szCs w:val="20"/>
              </w:rPr>
              <w:t xml:space="preserve">Imprimir</w:t>
            </w:r>
          </w:p>
        </w:tc>
        <w:tc>
          <w:tcPr>
            <w:tcW w:w="1263" w:type="dxa"/>
          </w:tcPr>
          <w:p>
            <w:pPr>
              <w:widowControl/>
              <w:spacing w:after="0" w:line="276" w:lineRule="auto"/>
              <w:jc w:val="left"/>
              <w:rPr>
                <w:sz w:val="18"/>
                <w:szCs w:val="18"/>
              </w:rPr>
            </w:pPr>
            <w:r>
              <w:rPr>
                <w:sz w:val="18"/>
                <w:szCs w:val="20"/>
              </w:rPr>
              <w:t xml:space="preserve">Todas as linhas</w:t>
            </w:r>
          </w:p>
        </w:tc>
        <w:tc>
          <w:tcPr>
            <w:tcW w:w="1762" w:type="dxa"/>
          </w:tcPr>
          <w:p>
            <w:pPr>
              <w:widowControl/>
              <w:spacing w:after="0" w:line="276" w:lineRule="auto"/>
              <w:jc w:val="left"/>
              <w:rPr>
                <w:sz w:val="18"/>
                <w:szCs w:val="18"/>
              </w:rPr>
            </w:pPr>
            <w:r>
              <w:rPr>
                <w:sz w:val="18"/>
                <w:szCs w:val="20"/>
              </w:rPr>
              <w:t xml:space="preserve">Deveria gerar o relatório do desvio em outra aba. Em 21/10/2026 abriu uma página de erro do servidor (DV-GQ-018)</w:t>
            </w:r>
          </w:p>
        </w:tc>
        <w:tc>
          <w:tcPr>
            <w:tcW w:w="1240" w:type="dxa"/>
          </w:tcPr>
          <w:p>
            <w:pPr>
              <w:widowControl/>
              <w:spacing w:after="0" w:line="276" w:lineRule="auto"/>
              <w:jc w:val="left"/>
              <w:rPr>
                <w:sz w:val="18"/>
                <w:szCs w:val="18"/>
              </w:rPr>
            </w:pPr>
            <w:r>
              <w:rPr>
                <w:sz w:val="18"/>
                <w:szCs w:val="20"/>
              </w:rPr>
              <w:t xml:space="preserve">Não muda</w:t>
            </w:r>
          </w:p>
        </w:tc>
        <w:tc>
          <w:tcPr>
            <w:tcW w:w="3701" w:type="dxa"/>
          </w:tcPr>
          <w:p>
            <w:pPr>
              <w:widowControl/>
              <w:spacing w:after="0" w:line="276" w:lineRule="auto"/>
              <w:jc w:val="left"/>
              <w:rPr>
                <w:sz w:val="18"/>
                <w:szCs w:val="18"/>
              </w:rPr>
            </w:pPr>
            <w:r>
              <w:rPr>
                <w:sz w:val="18"/>
                <w:szCs w:val="20"/>
              </w:rPr>
              <w:t xml:space="preserve">HSolutions.GQ.UI/Areas/Bloco2/Script/RelatorioCapaIndex.js:43-46</w:t>
            </w:r>
            <w:r>
              <w:rPr>
                <w:sz w:val="18"/>
                <w:szCs w:val="20"/>
              </w:rPr>
              <w:t xml:space="preserve">, </w:t>
            </w:r>
            <w:r>
              <w:rPr>
                <w:sz w:val="18"/>
                <w:szCs w:val="20"/>
              </w:rPr>
              <w:t xml:space="preserve">:103-105</w:t>
            </w:r>
            <w:r>
              <w:rPr>
                <w:sz w:val="18"/>
                <w:szCs w:val="20"/>
              </w:rPr>
              <w:t xml:space="preserve">; </w:t>
            </w:r>
            <w:r>
              <w:rPr>
                <w:sz w:val="18"/>
                <w:szCs w:val="20"/>
              </w:rPr>
              <w:t xml:space="preserve">HSolutions.GQ.UI/Areas/Bloco2/Controllers/RelatorioCapaController.cs:289-317</w:t>
            </w:r>
          </w:p>
        </w:tc>
      </w:tr>
      <w:tr>
        <w:trPr>
          <w:cantSplit/>
        </w:trPr>
        <w:tc>
          <w:tcPr>
            <w:tcW w:w="1665" w:type="dxa"/>
          </w:tcPr>
          <w:p>
            <w:pPr>
              <w:widowControl/>
              <w:spacing w:after="0" w:line="276" w:lineRule="auto"/>
              <w:jc w:val="left"/>
              <w:rPr>
                <w:sz w:val="18"/>
                <w:szCs w:val="18"/>
              </w:rPr>
            </w:pPr>
            <w:r>
              <w:rPr>
                <w:sz w:val="18"/>
                <w:szCs w:val="20"/>
              </w:rPr>
              <w:t xml:space="preserve">Divisão/Seção (lista)</w:t>
            </w:r>
          </w:p>
        </w:tc>
        <w:tc>
          <w:tcPr>
            <w:tcW w:w="1263" w:type="dxa"/>
          </w:tcPr>
          <w:p>
            <w:pPr>
              <w:widowControl/>
              <w:spacing w:after="0" w:line="276" w:lineRule="auto"/>
              <w:jc w:val="left"/>
              <w:rPr>
                <w:sz w:val="18"/>
                <w:szCs w:val="18"/>
              </w:rPr>
            </w:pPr>
            <w:r>
              <w:rPr>
                <w:sz w:val="18"/>
                <w:szCs w:val="20"/>
              </w:rPr>
              <w:t xml:space="preserve">Tela Editar</w:t>
            </w:r>
          </w:p>
        </w:tc>
        <w:tc>
          <w:tcPr>
            <w:tcW w:w="1762" w:type="dxa"/>
          </w:tcPr>
          <w:p>
            <w:pPr>
              <w:widowControl/>
              <w:spacing w:after="0" w:line="276" w:lineRule="auto"/>
              <w:jc w:val="left"/>
              <w:rPr>
                <w:sz w:val="18"/>
                <w:szCs w:val="18"/>
              </w:rPr>
            </w:pPr>
            <w:r>
              <w:rPr>
                <w:sz w:val="18"/>
                <w:szCs w:val="20"/>
              </w:rPr>
              <w:t xml:space="preserve">Ao escolher, busca os responsáveis da divisão</w:t>
            </w:r>
          </w:p>
        </w:tc>
        <w:tc>
          <w:tcPr>
            <w:tcW w:w="1240" w:type="dxa"/>
          </w:tcPr>
          <w:p>
            <w:pPr>
              <w:widowControl/>
              <w:spacing w:after="0" w:line="276" w:lineRule="auto"/>
              <w:jc w:val="left"/>
              <w:rPr>
                <w:sz w:val="18"/>
                <w:szCs w:val="18"/>
              </w:rPr>
            </w:pPr>
            <w:r>
              <w:rPr>
                <w:sz w:val="18"/>
                <w:szCs w:val="20"/>
              </w:rPr>
              <w:t xml:space="preserve">Não muda</w:t>
            </w:r>
          </w:p>
        </w:tc>
        <w:tc>
          <w:tcPr>
            <w:tcW w:w="3701" w:type="dxa"/>
          </w:tcPr>
          <w:p>
            <w:pPr>
              <w:widowControl/>
              <w:spacing w:after="0" w:line="276" w:lineRule="auto"/>
              <w:jc w:val="left"/>
              <w:rPr>
                <w:sz w:val="18"/>
                <w:szCs w:val="18"/>
              </w:rPr>
            </w:pPr>
            <w:r>
              <w:rPr>
                <w:sz w:val="18"/>
                <w:szCs w:val="20"/>
              </w:rPr>
              <w:t xml:space="preserve">HSolutions.GQ.UI/Areas/Bloco2/Script/PartialRelatorioDesvio.js:92</w:t>
            </w:r>
            <w:r>
              <w:rPr>
                <w:sz w:val="18"/>
                <w:szCs w:val="20"/>
              </w:rPr>
              <w:t xml:space="preserve">, </w:t>
            </w:r>
            <w:r>
              <w:rPr>
                <w:sz w:val="18"/>
                <w:szCs w:val="20"/>
              </w:rPr>
              <w:t xml:space="preserve">:256-293</w:t>
            </w:r>
            <w:r>
              <w:rPr>
                <w:sz w:val="18"/>
                <w:szCs w:val="20"/>
              </w:rPr>
              <w:t xml:space="preserve">; </w:t>
            </w:r>
            <w:r>
              <w:rPr>
                <w:sz w:val="18"/>
                <w:szCs w:val="20"/>
              </w:rPr>
              <w:t xml:space="preserve">HSolutions.GQ.UI/Areas/Bloco2/Controllers/RelatorioCapaController.cs:263-287</w:t>
            </w:r>
          </w:p>
        </w:tc>
      </w:tr>
      <w:tr>
        <w:trPr>
          <w:cantSplit/>
        </w:trPr>
        <w:tc>
          <w:tcPr>
            <w:tcW w:w="1665" w:type="dxa"/>
          </w:tcPr>
          <w:p>
            <w:pPr>
              <w:widowControl/>
              <w:spacing w:after="0" w:line="276" w:lineRule="auto"/>
              <w:jc w:val="left"/>
              <w:rPr>
                <w:sz w:val="18"/>
                <w:szCs w:val="18"/>
              </w:rPr>
            </w:pPr>
            <w:r>
              <w:rPr>
                <w:sz w:val="18"/>
                <w:szCs w:val="20"/>
              </w:rPr>
              <w:t xml:space="preserve">Adicionar</w:t>
            </w:r>
          </w:p>
        </w:tc>
        <w:tc>
          <w:tcPr>
            <w:tcW w:w="1263" w:type="dxa"/>
          </w:tcPr>
          <w:p>
            <w:pPr>
              <w:widowControl/>
              <w:spacing w:after="0" w:line="276" w:lineRule="auto"/>
              <w:jc w:val="left"/>
              <w:rPr>
                <w:sz w:val="18"/>
                <w:szCs w:val="18"/>
              </w:rPr>
            </w:pPr>
            <w:r>
              <w:rPr>
                <w:sz w:val="18"/>
                <w:szCs w:val="20"/>
              </w:rPr>
              <w:t xml:space="preserve">Tela Editar</w:t>
            </w:r>
          </w:p>
        </w:tc>
        <w:tc>
          <w:tcPr>
            <w:tcW w:w="1762" w:type="dxa"/>
          </w:tcPr>
          <w:p>
            <w:pPr>
              <w:widowControl/>
              <w:spacing w:after="0" w:line="276" w:lineRule="auto"/>
              <w:jc w:val="left"/>
              <w:rPr>
                <w:sz w:val="18"/>
                <w:szCs w:val="18"/>
              </w:rPr>
            </w:pPr>
            <w:r>
              <w:rPr>
                <w:sz w:val="18"/>
                <w:szCs w:val="20"/>
              </w:rPr>
              <w:t xml:space="preserve">Põe a pessoa e a divisão na tabela da reunião</w:t>
            </w:r>
          </w:p>
        </w:tc>
        <w:tc>
          <w:tcPr>
            <w:tcW w:w="1240" w:type="dxa"/>
          </w:tcPr>
          <w:p>
            <w:pPr>
              <w:widowControl/>
              <w:spacing w:after="0" w:line="276" w:lineRule="auto"/>
              <w:jc w:val="left"/>
              <w:rPr>
                <w:sz w:val="18"/>
                <w:szCs w:val="18"/>
              </w:rPr>
            </w:pPr>
            <w:r>
              <w:rPr>
                <w:sz w:val="18"/>
                <w:szCs w:val="20"/>
              </w:rPr>
              <w:t xml:space="preserve">Não muda até salvar</w:t>
            </w:r>
          </w:p>
        </w:tc>
        <w:tc>
          <w:tcPr>
            <w:tcW w:w="3701" w:type="dxa"/>
          </w:tcPr>
          <w:p>
            <w:pPr>
              <w:widowControl/>
              <w:spacing w:after="0" w:line="276" w:lineRule="auto"/>
              <w:jc w:val="left"/>
              <w:rPr>
                <w:sz w:val="18"/>
                <w:szCs w:val="18"/>
              </w:rPr>
            </w:pPr>
            <w:r>
              <w:rPr>
                <w:sz w:val="18"/>
                <w:szCs w:val="20"/>
              </w:rPr>
              <w:t xml:space="preserve">HSolutions.GQ.UI/Areas/Bloco2/Views/Shared/_PartialRelatorioDesvio.cshtml:343</w:t>
            </w:r>
            <w:r>
              <w:rPr>
                <w:sz w:val="18"/>
                <w:szCs w:val="20"/>
              </w:rPr>
              <w:t xml:space="preserve">; </w:t>
            </w:r>
            <w:r>
              <w:rPr>
                <w:sz w:val="18"/>
                <w:szCs w:val="20"/>
              </w:rPr>
              <w:t xml:space="preserve">HSolutions.GQ.UI/Areas/Bloco2/Script/PartialRelatorioDesvio.js:154-177</w:t>
            </w:r>
          </w:p>
        </w:tc>
      </w:tr>
      <w:tr>
        <w:trPr>
          <w:cantSplit/>
        </w:trPr>
        <w:tc>
          <w:tcPr>
            <w:tcW w:w="1665" w:type="dxa"/>
          </w:tcPr>
          <w:p>
            <w:pPr>
              <w:widowControl/>
              <w:spacing w:after="0" w:line="276" w:lineRule="auto"/>
              <w:jc w:val="left"/>
              <w:rPr>
                <w:sz w:val="18"/>
                <w:szCs w:val="18"/>
              </w:rPr>
            </w:pPr>
            <w:r>
              <w:rPr>
                <w:sz w:val="18"/>
                <w:szCs w:val="20"/>
              </w:rPr>
              <w:t xml:space="preserve">Excluir (na tabela da reunião)</w:t>
            </w:r>
          </w:p>
        </w:tc>
        <w:tc>
          <w:tcPr>
            <w:tcW w:w="1263" w:type="dxa"/>
          </w:tcPr>
          <w:p>
            <w:pPr>
              <w:widowControl/>
              <w:spacing w:after="0" w:line="276" w:lineRule="auto"/>
              <w:jc w:val="left"/>
              <w:rPr>
                <w:sz w:val="18"/>
                <w:szCs w:val="18"/>
              </w:rPr>
            </w:pPr>
            <w:r>
              <w:rPr>
                <w:sz w:val="18"/>
                <w:szCs w:val="20"/>
              </w:rPr>
              <w:t xml:space="preserve">Tela Editar, em cada linha</w:t>
            </w:r>
          </w:p>
        </w:tc>
        <w:tc>
          <w:tcPr>
            <w:tcW w:w="1762" w:type="dxa"/>
          </w:tcPr>
          <w:p>
            <w:pPr>
              <w:widowControl/>
              <w:spacing w:after="0" w:line="276" w:lineRule="auto"/>
              <w:jc w:val="left"/>
              <w:rPr>
                <w:sz w:val="18"/>
                <w:szCs w:val="18"/>
              </w:rPr>
            </w:pPr>
            <w:r>
              <w:rPr>
                <w:sz w:val="18"/>
                <w:szCs w:val="20"/>
              </w:rPr>
              <w:t xml:space="preserve">Tira a linha da tabela</w:t>
            </w:r>
          </w:p>
        </w:tc>
        <w:tc>
          <w:tcPr>
            <w:tcW w:w="1240" w:type="dxa"/>
          </w:tcPr>
          <w:p>
            <w:pPr>
              <w:widowControl/>
              <w:spacing w:after="0" w:line="276" w:lineRule="auto"/>
              <w:jc w:val="left"/>
              <w:rPr>
                <w:sz w:val="18"/>
                <w:szCs w:val="18"/>
              </w:rPr>
            </w:pPr>
            <w:r>
              <w:rPr>
                <w:sz w:val="18"/>
                <w:szCs w:val="20"/>
              </w:rPr>
              <w:t xml:space="preserve">Não muda até salvar</w:t>
            </w:r>
          </w:p>
        </w:tc>
        <w:tc>
          <w:tcPr>
            <w:tcW w:w="3701" w:type="dxa"/>
          </w:tcPr>
          <w:p>
            <w:pPr>
              <w:widowControl/>
              <w:spacing w:after="0" w:line="276" w:lineRule="auto"/>
              <w:jc w:val="left"/>
              <w:rPr>
                <w:sz w:val="18"/>
                <w:szCs w:val="18"/>
              </w:rPr>
            </w:pPr>
            <w:r>
              <w:rPr>
                <w:sz w:val="18"/>
                <w:szCs w:val="20"/>
              </w:rPr>
              <w:t xml:space="preserve">HSolutions.GQ.UI/Areas/Bloco2/Views/Shared/_PartialRelatorioDesvio.cshtml:388-392</w:t>
            </w:r>
            <w:r>
              <w:rPr>
                <w:sz w:val="18"/>
                <w:szCs w:val="20"/>
              </w:rPr>
              <w:t xml:space="preserve">; </w:t>
            </w:r>
            <w:r>
              <w:rPr>
                <w:sz w:val="18"/>
                <w:szCs w:val="20"/>
              </w:rPr>
              <w:t xml:space="preserve">HSolutions.GQ.UI/Areas/Bloco2/Script/PartialRelatorioDesvio.js:218-231</w:t>
            </w:r>
          </w:p>
        </w:tc>
      </w:tr>
      <w:tr>
        <w:trPr>
          <w:cantSplit/>
        </w:trPr>
        <w:tc>
          <w:tcPr>
            <w:tcW w:w="1665" w:type="dxa"/>
          </w:tcPr>
          <w:p>
            <w:pPr>
              <w:widowControl/>
              <w:spacing w:after="0" w:line="276" w:lineRule="auto"/>
              <w:jc w:val="left"/>
              <w:rPr>
                <w:sz w:val="18"/>
                <w:szCs w:val="18"/>
              </w:rPr>
            </w:pPr>
            <w:r>
              <w:rPr>
                <w:sz w:val="18"/>
                <w:szCs w:val="20"/>
              </w:rPr>
              <w:t xml:space="preserve">Salvar</w:t>
            </w:r>
          </w:p>
        </w:tc>
        <w:tc>
          <w:tcPr>
            <w:tcW w:w="1263" w:type="dxa"/>
          </w:tcPr>
          <w:p>
            <w:pPr>
              <w:widowControl/>
              <w:spacing w:after="0" w:line="276" w:lineRule="auto"/>
              <w:jc w:val="left"/>
              <w:rPr>
                <w:sz w:val="18"/>
                <w:szCs w:val="18"/>
              </w:rPr>
            </w:pPr>
            <w:r>
              <w:rPr>
                <w:sz w:val="18"/>
                <w:szCs w:val="20"/>
              </w:rPr>
              <w:t xml:space="preserve">Tela Editar, desvio em Pendente Relatório de CAPA</w:t>
            </w:r>
          </w:p>
        </w:tc>
        <w:tc>
          <w:tcPr>
            <w:tcW w:w="1762" w:type="dxa"/>
          </w:tcPr>
          <w:p>
            <w:pPr>
              <w:widowControl/>
              <w:spacing w:after="0" w:line="276" w:lineRule="auto"/>
              <w:jc w:val="left"/>
              <w:rPr>
                <w:sz w:val="18"/>
                <w:szCs w:val="18"/>
              </w:rPr>
            </w:pPr>
            <w:r>
              <w:rPr>
                <w:sz w:val="18"/>
                <w:szCs w:val="20"/>
              </w:rPr>
              <w:t xml:space="preserve">Pede confirmação, confere o diagrama e as divisões e grava o relatório</w:t>
            </w:r>
          </w:p>
        </w:tc>
        <w:tc>
          <w:tcPr>
            <w:tcW w:w="1240" w:type="dxa"/>
          </w:tcPr>
          <w:p>
            <w:pPr>
              <w:widowControl/>
              <w:spacing w:after="0" w:line="276" w:lineRule="auto"/>
              <w:jc w:val="left"/>
              <w:rPr>
                <w:sz w:val="18"/>
                <w:szCs w:val="18"/>
              </w:rPr>
            </w:pPr>
            <w:r>
              <w:rPr>
                <w:sz w:val="18"/>
                <w:szCs w:val="20"/>
              </w:rPr>
              <w:t xml:space="preserve">Pendente Plano Ação Corretiva</w:t>
            </w:r>
          </w:p>
        </w:tc>
        <w:tc>
          <w:tcPr>
            <w:tcW w:w="3701" w:type="dxa"/>
          </w:tcPr>
          <w:p>
            <w:pPr>
              <w:widowControl/>
              <w:spacing w:after="0" w:line="276" w:lineRule="auto"/>
              <w:jc w:val="left"/>
              <w:rPr>
                <w:sz w:val="18"/>
                <w:szCs w:val="18"/>
              </w:rPr>
            </w:pPr>
            <w:r>
              <w:rPr>
                <w:sz w:val="18"/>
                <w:szCs w:val="20"/>
              </w:rPr>
              <w:t xml:space="preserve">HSolutions.GQ.UI/Areas/Bloco2/Views/Shared/_PartialRelatorioDesvio.cshtml:855-858</w:t>
            </w:r>
            <w:r>
              <w:rPr>
                <w:sz w:val="18"/>
                <w:szCs w:val="20"/>
              </w:rPr>
              <w:t xml:space="preserve">; </w:t>
            </w:r>
            <w:r>
              <w:rPr>
                <w:sz w:val="18"/>
                <w:szCs w:val="20"/>
              </w:rPr>
              <w:t xml:space="preserve">HSolutions.GQ.UI/Areas/Bloco2/Script/PartialRelatorioDesvio.js:295-378</w:t>
            </w:r>
            <w:r>
              <w:rPr>
                <w:sz w:val="18"/>
                <w:szCs w:val="20"/>
              </w:rPr>
              <w:t xml:space="preserve">; </w:t>
            </w:r>
            <w:r>
              <w:rPr>
                <w:sz w:val="18"/>
                <w:szCs w:val="20"/>
              </w:rPr>
              <w:t xml:space="preserve">HSolutions.GQ.UI/Areas/Bloco2/Controllers/RelatorioCapaController.cs:155-250</w:t>
            </w:r>
          </w:p>
        </w:tc>
      </w:tr>
      <w:tr>
        <w:trPr>
          <w:cantSplit/>
        </w:trPr>
        <w:tc>
          <w:tcPr>
            <w:tcW w:w="1665" w:type="dxa"/>
          </w:tcPr>
          <w:p>
            <w:pPr>
              <w:widowControl/>
              <w:spacing w:after="0" w:line="276" w:lineRule="auto"/>
              <w:jc w:val="left"/>
              <w:rPr>
                <w:sz w:val="18"/>
                <w:szCs w:val="18"/>
              </w:rPr>
            </w:pPr>
            <w:r>
              <w:rPr>
                <w:sz w:val="18"/>
                <w:szCs w:val="20"/>
              </w:rPr>
              <w:t xml:space="preserve">SIM / NÃO (confirmação)</w:t>
            </w:r>
          </w:p>
        </w:tc>
        <w:tc>
          <w:tcPr>
            <w:tcW w:w="1263" w:type="dxa"/>
          </w:tcPr>
          <w:p>
            <w:pPr>
              <w:widowControl/>
              <w:spacing w:after="0" w:line="276" w:lineRule="auto"/>
              <w:jc w:val="left"/>
              <w:rPr>
                <w:sz w:val="18"/>
                <w:szCs w:val="18"/>
              </w:rPr>
            </w:pPr>
            <w:r>
              <w:rPr>
                <w:sz w:val="18"/>
                <w:szCs w:val="20"/>
              </w:rPr>
              <w:t xml:space="preserve">Ao clicar em Salvar</w:t>
            </w:r>
          </w:p>
        </w:tc>
        <w:tc>
          <w:tcPr>
            <w:tcW w:w="1762" w:type="dxa"/>
          </w:tcPr>
          <w:p>
            <w:pPr>
              <w:widowControl/>
              <w:spacing w:after="0" w:line="276" w:lineRule="auto"/>
              <w:jc w:val="left"/>
              <w:rPr>
                <w:sz w:val="18"/>
                <w:szCs w:val="18"/>
              </w:rPr>
            </w:pPr>
            <w:r>
              <w:rPr>
                <w:sz w:val="18"/>
                <w:szCs w:val="20"/>
              </w:rPr>
              <w:t xml:space="preserve">SIM envia a gravação; NÃO não faz nada</w:t>
            </w:r>
          </w:p>
        </w:tc>
        <w:tc>
          <w:tcPr>
            <w:tcW w:w="1240" w:type="dxa"/>
          </w:tcPr>
          <w:p>
            <w:pPr>
              <w:widowControl/>
              <w:spacing w:after="0" w:line="276" w:lineRule="auto"/>
              <w:jc w:val="left"/>
              <w:rPr>
                <w:sz w:val="18"/>
                <w:szCs w:val="18"/>
              </w:rPr>
            </w:pPr>
            <w:r>
              <w:rPr>
                <w:sz w:val="18"/>
                <w:szCs w:val="20"/>
              </w:rPr>
              <w:t xml:space="preserve">Sem mudança com NÃO</w:t>
            </w:r>
          </w:p>
        </w:tc>
        <w:tc>
          <w:tcPr>
            <w:tcW w:w="3701" w:type="dxa"/>
          </w:tcPr>
          <w:p>
            <w:pPr>
              <w:widowControl/>
              <w:spacing w:after="0" w:line="276" w:lineRule="auto"/>
              <w:jc w:val="left"/>
              <w:rPr>
                <w:sz w:val="18"/>
                <w:szCs w:val="18"/>
              </w:rPr>
            </w:pPr>
            <w:r>
              <w:rPr>
                <w:sz w:val="18"/>
                <w:szCs w:val="20"/>
              </w:rPr>
              <w:t xml:space="preserve">HSolutions.GQ.UI/Views/Shared/_ConfirmacaoPopUpPartail.cshtml:8-9</w:t>
            </w:r>
            <w:r>
              <w:rPr>
                <w:sz w:val="18"/>
                <w:szCs w:val="20"/>
              </w:rPr>
              <w:t xml:space="preserve">; </w:t>
            </w:r>
            <w:r>
              <w:rPr>
                <w:sz w:val="18"/>
                <w:szCs w:val="20"/>
              </w:rPr>
              <w:t xml:space="preserve">HSolutions.GQ.UI/Areas/Bloco2/Script/PartialRelatorioDesvio.js:394-405</w:t>
            </w:r>
          </w:p>
        </w:tc>
      </w:tr>
      <w:tr>
        <w:trPr>
          <w:cantSplit/>
        </w:trPr>
        <w:tc>
          <w:tcPr>
            <w:tcW w:w="1665" w:type="dxa"/>
          </w:tcPr>
          <w:p>
            <w:pPr>
              <w:widowControl/>
              <w:spacing w:after="0" w:line="276" w:lineRule="auto"/>
              <w:jc w:val="left"/>
              <w:rPr>
                <w:sz w:val="18"/>
                <w:szCs w:val="18"/>
              </w:rPr>
            </w:pPr>
            <w:r>
              <w:rPr>
                <w:sz w:val="18"/>
                <w:szCs w:val="20"/>
              </w:rPr>
              <w:t xml:space="preserve">OK (resultado)</w:t>
            </w:r>
          </w:p>
        </w:tc>
        <w:tc>
          <w:tcPr>
            <w:tcW w:w="1263" w:type="dxa"/>
          </w:tcPr>
          <w:p>
            <w:pPr>
              <w:widowControl/>
              <w:spacing w:after="0" w:line="276" w:lineRule="auto"/>
              <w:jc w:val="left"/>
              <w:rPr>
                <w:sz w:val="18"/>
                <w:szCs w:val="18"/>
              </w:rPr>
            </w:pPr>
            <w:r>
              <w:rPr>
                <w:sz w:val="18"/>
                <w:szCs w:val="20"/>
              </w:rPr>
              <w:t xml:space="preserve">Depois da gravação</w:t>
            </w:r>
          </w:p>
        </w:tc>
        <w:tc>
          <w:tcPr>
            <w:tcW w:w="1762" w:type="dxa"/>
          </w:tcPr>
          <w:p>
            <w:pPr>
              <w:widowControl/>
              <w:spacing w:after="0" w:line="276" w:lineRule="auto"/>
              <w:jc w:val="left"/>
              <w:rPr>
                <w:sz w:val="18"/>
                <w:szCs w:val="18"/>
              </w:rPr>
            </w:pPr>
            <w:r>
              <w:rPr>
                <w:sz w:val="18"/>
                <w:szCs w:val="20"/>
              </w:rPr>
              <w:t xml:space="preserve">Fecha o aviso; no sucesso volta à lista</w:t>
            </w:r>
          </w:p>
        </w:tc>
        <w:tc>
          <w:tcPr>
            <w:tcW w:w="1240" w:type="dxa"/>
          </w:tcPr>
          <w:p>
            <w:pPr>
              <w:widowControl/>
              <w:spacing w:after="0" w:line="276" w:lineRule="auto"/>
              <w:jc w:val="left"/>
              <w:rPr>
                <w:sz w:val="18"/>
                <w:szCs w:val="18"/>
              </w:rPr>
            </w:pPr>
            <w:r>
              <w:rPr>
                <w:sz w:val="18"/>
                <w:szCs w:val="20"/>
              </w:rPr>
              <w:t xml:space="preserve">Sem mudança</w:t>
            </w:r>
          </w:p>
        </w:tc>
        <w:tc>
          <w:tcPr>
            <w:tcW w:w="3701" w:type="dxa"/>
          </w:tcPr>
          <w:p>
            <w:pPr>
              <w:widowControl/>
              <w:spacing w:after="0" w:line="276" w:lineRule="auto"/>
              <w:jc w:val="left"/>
              <w:rPr>
                <w:sz w:val="18"/>
                <w:szCs w:val="18"/>
              </w:rPr>
            </w:pPr>
            <w:r>
              <w:rPr>
                <w:sz w:val="18"/>
                <w:szCs w:val="20"/>
              </w:rPr>
              <w:t xml:space="preserve">HSolutions.GQ.UI/Views/Shared/_SucessoErrorPopUpPartail.cshtml:32-40</w:t>
            </w:r>
            <w:r>
              <w:rPr>
                <w:sz w:val="18"/>
                <w:szCs w:val="20"/>
              </w:rPr>
              <w:t xml:space="preserve">; </w:t>
            </w:r>
            <w:r>
              <w:rPr>
                <w:sz w:val="18"/>
                <w:szCs w:val="20"/>
              </w:rPr>
              <w:t xml:space="preserve">HSolutions.GQ.UI/Areas/Bloco2/Script/PartialRelatorioDesvio.js:413-415</w:t>
            </w:r>
          </w:p>
        </w:tc>
      </w:tr>
      <w:tr>
        <w:trPr>
          <w:cantSplit/>
        </w:trPr>
        <w:tc>
          <w:tcPr>
            <w:tcW w:w="1665" w:type="dxa"/>
          </w:tcPr>
          <w:p>
            <w:pPr>
              <w:widowControl/>
              <w:spacing w:after="0" w:line="276" w:lineRule="auto"/>
              <w:jc w:val="left"/>
              <w:rPr>
                <w:sz w:val="18"/>
                <w:szCs w:val="18"/>
              </w:rPr>
            </w:pPr>
            <w:r>
              <w:rPr>
                <w:sz w:val="18"/>
                <w:szCs w:val="20"/>
              </w:rPr>
              <w:t xml:space="preserve">Voltar</w:t>
            </w:r>
          </w:p>
        </w:tc>
        <w:tc>
          <w:tcPr>
            <w:tcW w:w="1263" w:type="dxa"/>
          </w:tcPr>
          <w:p>
            <w:pPr>
              <w:widowControl/>
              <w:spacing w:after="0" w:line="276" w:lineRule="auto"/>
              <w:jc w:val="left"/>
              <w:rPr>
                <w:sz w:val="18"/>
                <w:szCs w:val="18"/>
              </w:rPr>
            </w:pPr>
            <w:r>
              <w:rPr>
                <w:sz w:val="18"/>
                <w:szCs w:val="20"/>
              </w:rPr>
              <w:t xml:space="preserve">Tela Editar</w:t>
            </w:r>
          </w:p>
        </w:tc>
        <w:tc>
          <w:tcPr>
            <w:tcW w:w="1762" w:type="dxa"/>
          </w:tcPr>
          <w:p>
            <w:pPr>
              <w:widowControl/>
              <w:spacing w:after="0" w:line="276" w:lineRule="auto"/>
              <w:jc w:val="left"/>
              <w:rPr>
                <w:sz w:val="18"/>
                <w:szCs w:val="18"/>
              </w:rPr>
            </w:pPr>
            <w:r>
              <w:rPr>
                <w:sz w:val="18"/>
                <w:szCs w:val="20"/>
              </w:rPr>
              <w:t xml:space="preserve">Volta à lista sem gravar</w:t>
            </w:r>
          </w:p>
        </w:tc>
        <w:tc>
          <w:tcPr>
            <w:tcW w:w="1240" w:type="dxa"/>
          </w:tcPr>
          <w:p>
            <w:pPr>
              <w:widowControl/>
              <w:spacing w:after="0" w:line="276" w:lineRule="auto"/>
              <w:jc w:val="left"/>
              <w:rPr>
                <w:sz w:val="18"/>
                <w:szCs w:val="18"/>
              </w:rPr>
            </w:pPr>
            <w:r>
              <w:rPr>
                <w:sz w:val="18"/>
                <w:szCs w:val="20"/>
              </w:rPr>
              <w:t xml:space="preserve">Sem mudança</w:t>
            </w:r>
          </w:p>
        </w:tc>
        <w:tc>
          <w:tcPr>
            <w:tcW w:w="3701" w:type="dxa"/>
          </w:tcPr>
          <w:p>
            <w:pPr>
              <w:widowControl/>
              <w:spacing w:after="0" w:line="276" w:lineRule="auto"/>
              <w:jc w:val="left"/>
              <w:rPr>
                <w:sz w:val="18"/>
                <w:szCs w:val="18"/>
              </w:rPr>
            </w:pPr>
            <w:r>
              <w:rPr>
                <w:sz w:val="18"/>
                <w:szCs w:val="20"/>
              </w:rPr>
              <w:t xml:space="preserve">HSolutions.GQ.UI/Areas/Bloco2/Views/Shared/_PartialRelatorioDesvio.cshtml:854</w:t>
            </w:r>
            <w:r>
              <w:rPr>
                <w:sz w:val="18"/>
                <w:szCs w:val="20"/>
              </w:rPr>
              <w:t xml:space="preserve">; </w:t>
            </w:r>
            <w:r>
              <w:rPr>
                <w:sz w:val="18"/>
                <w:szCs w:val="20"/>
              </w:rPr>
              <w:t xml:space="preserve">HSolutions.GQ.UI/Areas/Bloco2/Script/PartialRelatorioDesvio.js:389-391</w:t>
            </w:r>
          </w:p>
        </w:tc>
      </w:tr>
      <w:tr>
        <w:trPr>
          <w:cantSplit/>
        </w:trPr>
        <w:tc>
          <w:tcPr>
            <w:tcW w:w="1665" w:type="dxa"/>
          </w:tcPr>
          <w:p>
            <w:pPr>
              <w:widowControl/>
              <w:spacing w:after="0" w:line="276" w:lineRule="auto"/>
              <w:jc w:val="left"/>
              <w:rPr>
                <w:sz w:val="18"/>
                <w:szCs w:val="18"/>
              </w:rPr>
            </w:pPr>
            <w:r>
              <w:rPr>
                <w:sz w:val="18"/>
                <w:szCs w:val="20"/>
              </w:rPr>
              <w:t xml:space="preserve">Ícone de anexo</w:t>
            </w:r>
          </w:p>
        </w:tc>
        <w:tc>
          <w:tcPr>
            <w:tcW w:w="1263" w:type="dxa"/>
          </w:tcPr>
          <w:p>
            <w:pPr>
              <w:widowControl/>
              <w:spacing w:after="0" w:line="276" w:lineRule="auto"/>
              <w:jc w:val="left"/>
              <w:rPr>
                <w:sz w:val="18"/>
                <w:szCs w:val="18"/>
              </w:rPr>
            </w:pPr>
            <w:r>
              <w:rPr>
                <w:sz w:val="18"/>
                <w:szCs w:val="20"/>
              </w:rPr>
              <w:t xml:space="preserve">Em cada anexo</w:t>
            </w:r>
          </w:p>
        </w:tc>
        <w:tc>
          <w:tcPr>
            <w:tcW w:w="1762" w:type="dxa"/>
          </w:tcPr>
          <w:p>
            <w:pPr>
              <w:widowControl/>
              <w:spacing w:after="0" w:line="276" w:lineRule="auto"/>
              <w:jc w:val="left"/>
              <w:rPr>
                <w:sz w:val="18"/>
                <w:szCs w:val="18"/>
              </w:rPr>
            </w:pPr>
            <w:r>
              <w:rPr>
                <w:sz w:val="18"/>
                <w:szCs w:val="20"/>
              </w:rPr>
              <w:t xml:space="preserve">Abre o arquivo</w:t>
            </w:r>
          </w:p>
        </w:tc>
        <w:tc>
          <w:tcPr>
            <w:tcW w:w="1240" w:type="dxa"/>
          </w:tcPr>
          <w:p>
            <w:pPr>
              <w:widowControl/>
              <w:spacing w:after="0" w:line="276" w:lineRule="auto"/>
              <w:jc w:val="left"/>
              <w:rPr>
                <w:sz w:val="18"/>
                <w:szCs w:val="18"/>
              </w:rPr>
            </w:pPr>
            <w:r>
              <w:rPr>
                <w:sz w:val="18"/>
                <w:szCs w:val="20"/>
              </w:rPr>
              <w:t xml:space="preserve">Sem mudança</w:t>
            </w:r>
          </w:p>
        </w:tc>
        <w:tc>
          <w:tcPr>
            <w:tcW w:w="3701" w:type="dxa"/>
          </w:tcPr>
          <w:p>
            <w:pPr>
              <w:widowControl/>
              <w:spacing w:after="0" w:line="276" w:lineRule="auto"/>
              <w:jc w:val="left"/>
              <w:rPr>
                <w:sz w:val="18"/>
                <w:szCs w:val="18"/>
              </w:rPr>
            </w:pPr>
            <w:r>
              <w:rPr>
                <w:sz w:val="18"/>
                <w:szCs w:val="20"/>
              </w:rPr>
              <w:t xml:space="preserve">HSolutions.GQ.UI/Views/Shared/_GridAnexos.cshtml:56-60</w:t>
            </w:r>
          </w:p>
        </w:tc>
      </w:tr>
      <w:tr>
        <w:trPr>
          <w:cantSplit/>
        </w:trPr>
        <w:tc>
          <w:tcPr>
            <w:tcW w:w="1665" w:type="dxa"/>
          </w:tcPr>
          <w:p>
            <w:pPr>
              <w:widowControl/>
              <w:spacing w:after="0" w:line="276" w:lineRule="auto"/>
              <w:jc w:val="left"/>
              <w:rPr>
                <w:sz w:val="18"/>
                <w:szCs w:val="18"/>
              </w:rPr>
            </w:pPr>
            <w:r>
              <w:rPr>
                <w:sz w:val="18"/>
                <w:szCs w:val="20"/>
              </w:rPr>
              <w:t xml:space="preserve">Caixa de Controle de Mudança</w:t>
            </w:r>
          </w:p>
        </w:tc>
        <w:tc>
          <w:tcPr>
            <w:tcW w:w="1263" w:type="dxa"/>
          </w:tcPr>
          <w:p>
            <w:pPr>
              <w:widowControl/>
              <w:spacing w:after="0" w:line="276" w:lineRule="auto"/>
              <w:jc w:val="left"/>
              <w:rPr>
                <w:sz w:val="18"/>
                <w:szCs w:val="18"/>
              </w:rPr>
            </w:pPr>
            <w:r>
              <w:rPr>
                <w:sz w:val="18"/>
                <w:szCs w:val="20"/>
              </w:rPr>
              <w:t xml:space="preserve">Tela Editar</w:t>
            </w:r>
          </w:p>
        </w:tc>
        <w:tc>
          <w:tcPr>
            <w:tcW w:w="1762" w:type="dxa"/>
          </w:tcPr>
          <w:p>
            <w:pPr>
              <w:widowControl/>
              <w:spacing w:after="0" w:line="276" w:lineRule="auto"/>
              <w:jc w:val="left"/>
              <w:rPr>
                <w:sz w:val="18"/>
                <w:szCs w:val="18"/>
              </w:rPr>
            </w:pPr>
            <w:r>
              <w:rPr>
                <w:sz w:val="18"/>
                <w:szCs w:val="20"/>
              </w:rPr>
              <w:t xml:space="preserve">Pode ser marcada, sem efeito ao salvar</w:t>
            </w:r>
          </w:p>
        </w:tc>
        <w:tc>
          <w:tcPr>
            <w:tcW w:w="1240" w:type="dxa"/>
          </w:tcPr>
          <w:p>
            <w:pPr>
              <w:widowControl/>
              <w:spacing w:after="0" w:line="276" w:lineRule="auto"/>
              <w:jc w:val="left"/>
              <w:rPr>
                <w:sz w:val="18"/>
                <w:szCs w:val="18"/>
              </w:rPr>
            </w:pPr>
            <w:r>
              <w:rPr>
                <w:sz w:val="18"/>
                <w:szCs w:val="20"/>
              </w:rPr>
              <w:t xml:space="preserve">Sem mudança</w:t>
            </w:r>
          </w:p>
        </w:tc>
        <w:tc>
          <w:tcPr>
            <w:tcW w:w="3701" w:type="dxa"/>
          </w:tcPr>
          <w:p>
            <w:pPr>
              <w:widowControl/>
              <w:spacing w:after="0" w:line="276" w:lineRule="auto"/>
              <w:jc w:val="left"/>
              <w:rPr>
                <w:sz w:val="18"/>
                <w:szCs w:val="18"/>
              </w:rPr>
            </w:pPr>
            <w:r>
              <w:rPr>
                <w:sz w:val="18"/>
                <w:szCs w:val="20"/>
              </w:rPr>
              <w:t xml:space="preserve">HSolutions.GQ.UI/Areas/Bloco2/Views/Shared/_PartialRelatorioDesvio.cshtml:464</w:t>
            </w:r>
          </w:p>
        </w:tc>
      </w:tr>
      <w:tr>
        <w:trPr>
          <w:cantSplit/>
        </w:trPr>
        <w:tc>
          <w:tcPr>
            <w:tcW w:w="1665" w:type="dxa"/>
          </w:tcPr>
          <w:p>
            <w:pPr>
              <w:widowControl/>
              <w:spacing w:after="0" w:line="276" w:lineRule="auto"/>
              <w:jc w:val="left"/>
              <w:rPr>
                <w:sz w:val="18"/>
                <w:szCs w:val="18"/>
              </w:rPr>
            </w:pPr>
            <w:r>
              <w:rPr>
                <w:sz w:val="18"/>
                <w:szCs w:val="20"/>
              </w:rPr>
              <w:t xml:space="preserve">Cancelar o desvio, Incluir</w:t>
            </w:r>
          </w:p>
        </w:tc>
        <w:tc>
          <w:tcPr>
            <w:tcW w:w="1263" w:type="dxa"/>
          </w:tcPr>
          <w:p>
            <w:pPr>
              <w:widowControl/>
              <w:spacing w:after="0" w:line="276" w:lineRule="auto"/>
              <w:jc w:val="left"/>
              <w:rPr>
                <w:sz w:val="18"/>
                <w:szCs w:val="18"/>
              </w:rPr>
            </w:pPr>
            <w:r>
              <w:rPr>
                <w:sz w:val="18"/>
                <w:szCs w:val="20"/>
              </w:rPr>
              <w:t xml:space="preserve">Não existem nesta tela</w:t>
            </w:r>
          </w:p>
        </w:tc>
        <w:tc>
          <w:tcPr>
            <w:tcW w:w="1762" w:type="dxa"/>
          </w:tcPr>
          <w:p>
            <w:pPr>
              <w:widowControl/>
              <w:spacing w:after="0" w:line="276" w:lineRule="auto"/>
              <w:jc w:val="left"/>
              <w:rPr>
                <w:sz w:val="18"/>
                <w:szCs w:val="18"/>
              </w:rPr>
            </w:pPr>
            <w:r>
              <w:rPr>
                <w:sz w:val="18"/>
                <w:szCs w:val="20"/>
              </w:rPr>
              <w:t xml:space="preserve">Não se aplicam</w:t>
            </w:r>
          </w:p>
        </w:tc>
        <w:tc>
          <w:tcPr>
            <w:tcW w:w="1240" w:type="dxa"/>
          </w:tcPr>
          <w:p>
            <w:pPr>
              <w:widowControl/>
              <w:spacing w:after="0" w:line="276" w:lineRule="auto"/>
              <w:jc w:val="left"/>
              <w:rPr>
                <w:sz w:val="18"/>
                <w:szCs w:val="18"/>
              </w:rPr>
            </w:pPr>
            <w:r>
              <w:rPr>
                <w:sz w:val="18"/>
                <w:szCs w:val="20"/>
              </w:rPr>
              <w:t xml:space="preserve">Não se aplicam</w:t>
            </w:r>
          </w:p>
        </w:tc>
        <w:tc>
          <w:tcPr>
            <w:tcW w:w="3701" w:type="dxa"/>
          </w:tcPr>
          <w:p>
            <w:pPr>
              <w:widowControl/>
              <w:spacing w:after="0" w:line="276" w:lineRule="auto"/>
              <w:jc w:val="left"/>
              <w:rPr>
                <w:sz w:val="18"/>
                <w:szCs w:val="18"/>
              </w:rPr>
            </w:pPr>
            <w:r>
              <w:rPr>
                <w:sz w:val="18"/>
                <w:szCs w:val="20"/>
              </w:rPr>
              <w:t xml:space="preserve">HSolutions.GQ.UI/Areas/Bloco2/Controllers/RelatorioCapaController.cs:36-321</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tbl>
      <w:tblPr>
        <w:tblStyle w:val="Tabelacomgrade"/>
        <w:tblW w:w="9631" w:type="dxa"/>
        <w:tblLayout w:type="fixed"/>
        <w:tblLook w:val="04A0" w:firstRow="1" w:lastRow="0" w:firstColumn="1" w:lastColumn="0" w:noHBand="0" w:noVBand="1"/>
      </w:tblPr>
      <w:tblGrid>
        <w:gridCol w:w="3079"/>
        <w:gridCol w:w="2265"/>
        <w:gridCol w:w="4287"/>
      </w:tblGrid>
      <w:tr>
        <w:trPr>
          <w:tblHeader/>
          <w:cantSplit/>
        </w:trPr>
        <w:tc>
          <w:tcPr>
            <w:tcW w:w="30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22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2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3079" w:type="dxa"/>
          </w:tcPr>
          <w:p>
            <w:pPr>
              <w:widowControl/>
              <w:spacing w:after="0" w:line="276" w:lineRule="auto"/>
              <w:jc w:val="left"/>
              <w:rPr>
                <w:sz w:val="18"/>
                <w:szCs w:val="18"/>
              </w:rPr>
            </w:pPr>
            <w:r>
              <w:rPr>
                <w:sz w:val="18"/>
                <w:szCs w:val="20"/>
              </w:rPr>
              <w:t xml:space="preserve">O diagrama deve ser totalmente preenchido.</w:t>
            </w:r>
          </w:p>
        </w:tc>
        <w:tc>
          <w:tcPr>
            <w:tcW w:w="2265" w:type="dxa"/>
          </w:tcPr>
          <w:p>
            <w:pPr>
              <w:widowControl/>
              <w:spacing w:after="0" w:line="276" w:lineRule="auto"/>
              <w:jc w:val="left"/>
              <w:rPr>
                <w:sz w:val="18"/>
                <w:szCs w:val="18"/>
              </w:rPr>
            </w:pPr>
            <w:r>
              <w:rPr>
                <w:sz w:val="18"/>
                <w:szCs w:val="20"/>
              </w:rPr>
              <w:t xml:space="preserve">Salvar com qualquer uma das sete caixas vazia (aparece no bloco do diagrama)</w:t>
            </w:r>
          </w:p>
        </w:tc>
        <w:tc>
          <w:tcPr>
            <w:tcW w:w="4287" w:type="dxa"/>
          </w:tcPr>
          <w:p>
            <w:pPr>
              <w:widowControl/>
              <w:spacing w:after="0" w:line="276" w:lineRule="auto"/>
              <w:jc w:val="left"/>
              <w:rPr>
                <w:sz w:val="18"/>
                <w:szCs w:val="18"/>
              </w:rPr>
            </w:pPr>
            <w:r>
              <w:rPr>
                <w:sz w:val="18"/>
                <w:szCs w:val="20"/>
              </w:rPr>
              <w:t xml:space="preserve">HSolutions.GQ.Domain/Service/RelatorioCapaValidator.cs:37</w:t>
            </w:r>
            <w:r>
              <w:rPr>
                <w:sz w:val="18"/>
                <w:szCs w:val="20"/>
              </w:rPr>
              <w:t xml:space="preserve">; </w:t>
            </w:r>
            <w:r>
              <w:rPr>
                <w:sz w:val="18"/>
                <w:szCs w:val="20"/>
              </w:rPr>
              <w:t xml:space="preserve">HSolutions.GQ.UI/Areas/Bloco2/Script/PartialRelatorioDesvio.js:490-494</w:t>
            </w:r>
          </w:p>
        </w:tc>
      </w:tr>
      <w:tr>
        <w:trPr>
          <w:cantSplit/>
        </w:trPr>
        <w:tc>
          <w:tcPr>
            <w:tcW w:w="3079" w:type="dxa"/>
          </w:tcPr>
          <w:p>
            <w:pPr>
              <w:widowControl/>
              <w:spacing w:after="0" w:line="276" w:lineRule="auto"/>
              <w:jc w:val="left"/>
              <w:rPr>
                <w:sz w:val="18"/>
                <w:szCs w:val="18"/>
              </w:rPr>
            </w:pPr>
            <w:r>
              <w:rPr>
                <w:sz w:val="18"/>
                <w:szCs w:val="20"/>
              </w:rPr>
              <w:t xml:space="preserve">Pelo menos uma Divisão/Seção precisa ser selecionada.</w:t>
            </w:r>
          </w:p>
        </w:tc>
        <w:tc>
          <w:tcPr>
            <w:tcW w:w="2265" w:type="dxa"/>
          </w:tcPr>
          <w:p>
            <w:pPr>
              <w:widowControl/>
              <w:spacing w:after="0" w:line="276" w:lineRule="auto"/>
              <w:jc w:val="left"/>
              <w:rPr>
                <w:sz w:val="18"/>
                <w:szCs w:val="18"/>
              </w:rPr>
            </w:pPr>
            <w:r>
              <w:rPr>
                <w:sz w:val="18"/>
                <w:szCs w:val="20"/>
              </w:rPr>
              <w:t xml:space="preserve">Salvar sem nenhuma pessoa na tabela da reunião (aparece no bloco da reunião)</w:t>
            </w:r>
          </w:p>
        </w:tc>
        <w:tc>
          <w:tcPr>
            <w:tcW w:w="4287" w:type="dxa"/>
          </w:tcPr>
          <w:p>
            <w:pPr>
              <w:widowControl/>
              <w:spacing w:after="0" w:line="276" w:lineRule="auto"/>
              <w:jc w:val="left"/>
              <w:rPr>
                <w:sz w:val="18"/>
                <w:szCs w:val="18"/>
              </w:rPr>
            </w:pPr>
            <w:r>
              <w:rPr>
                <w:sz w:val="18"/>
                <w:szCs w:val="20"/>
              </w:rPr>
              <w:t xml:space="preserve">HSolutions.GQ.Domain/Service/RelatorioCapaValidator.cs:43</w:t>
            </w:r>
            <w:r>
              <w:rPr>
                <w:sz w:val="18"/>
                <w:szCs w:val="20"/>
              </w:rPr>
              <w:t xml:space="preserve">; </w:t>
            </w:r>
            <w:r>
              <w:rPr>
                <w:sz w:val="18"/>
                <w:szCs w:val="20"/>
              </w:rPr>
              <w:t xml:space="preserve">HSolutions.GQ.UI/Areas/Bloco2/Script/PartialRelatorioDesvio.js:496-500</w:t>
            </w:r>
          </w:p>
        </w:tc>
      </w:tr>
      <w:tr>
        <w:trPr>
          <w:cantSplit/>
        </w:trPr>
        <w:tc>
          <w:tcPr>
            <w:tcW w:w="3079" w:type="dxa"/>
          </w:tcPr>
          <w:p>
            <w:pPr>
              <w:widowControl/>
              <w:spacing w:after="0" w:line="276" w:lineRule="auto"/>
              <w:jc w:val="left"/>
              <w:rPr>
                <w:sz w:val="18"/>
                <w:szCs w:val="18"/>
              </w:rPr>
            </w:pPr>
            <w:r>
              <w:rPr>
                <w:sz w:val="18"/>
                <w:szCs w:val="20"/>
              </w:rPr>
              <w:t xml:space="preserve">Entidade de domínio não pode ser nula.</w:t>
            </w:r>
          </w:p>
        </w:tc>
        <w:tc>
          <w:tcPr>
            <w:tcW w:w="2265" w:type="dxa"/>
          </w:tcPr>
          <w:p>
            <w:pPr>
              <w:widowControl/>
              <w:spacing w:after="0" w:line="276" w:lineRule="auto"/>
              <w:jc w:val="left"/>
              <w:rPr>
                <w:sz w:val="18"/>
                <w:szCs w:val="18"/>
              </w:rPr>
            </w:pPr>
            <w:r>
              <w:rPr>
                <w:sz w:val="18"/>
                <w:szCs w:val="20"/>
              </w:rPr>
              <w:t xml:space="preserve">Desvio ou CAPA não encontrados na validação</w:t>
            </w:r>
          </w:p>
        </w:tc>
        <w:tc>
          <w:tcPr>
            <w:tcW w:w="4287" w:type="dxa"/>
          </w:tcPr>
          <w:p>
            <w:pPr>
              <w:widowControl/>
              <w:spacing w:after="0" w:line="276" w:lineRule="auto"/>
              <w:jc w:val="left"/>
              <w:rPr>
                <w:sz w:val="18"/>
                <w:szCs w:val="18"/>
              </w:rPr>
            </w:pPr>
            <w:r>
              <w:rPr>
                <w:sz w:val="18"/>
                <w:szCs w:val="20"/>
              </w:rPr>
              <w:t xml:space="preserve">HSolutions.GQ.Domain/Service/RelatorioCapaValidator.cs:17</w:t>
            </w:r>
            <w:r>
              <w:rPr>
                <w:sz w:val="18"/>
                <w:szCs w:val="20"/>
              </w:rPr>
              <w:t xml:space="preserve">, </w:t>
            </w:r>
            <w:r>
              <w:rPr>
                <w:sz w:val="18"/>
                <w:szCs w:val="20"/>
              </w:rPr>
              <w:t xml:space="preserve">:27</w:t>
            </w:r>
          </w:p>
        </w:tc>
      </w:tr>
      <w:tr>
        <w:trPr>
          <w:cantSplit/>
        </w:trPr>
        <w:tc>
          <w:tcPr>
            <w:tcW w:w="3079" w:type="dxa"/>
          </w:tcPr>
          <w:p>
            <w:pPr>
              <w:widowControl/>
              <w:spacing w:after="0" w:line="276" w:lineRule="auto"/>
              <w:jc w:val="left"/>
              <w:rPr>
                <w:sz w:val="18"/>
                <w:szCs w:val="18"/>
              </w:rPr>
            </w:pPr>
            <w:r>
              <w:rPr>
                <w:sz w:val="18"/>
                <w:szCs w:val="20"/>
              </w:rPr>
              <w:t xml:space="preserve">Essa área não possui responsáveis.</w:t>
            </w:r>
          </w:p>
        </w:tc>
        <w:tc>
          <w:tcPr>
            <w:tcW w:w="2265" w:type="dxa"/>
          </w:tcPr>
          <w:p>
            <w:pPr>
              <w:widowControl/>
              <w:spacing w:after="0" w:line="276" w:lineRule="auto"/>
              <w:jc w:val="left"/>
              <w:rPr>
                <w:sz w:val="18"/>
                <w:szCs w:val="18"/>
              </w:rPr>
            </w:pPr>
            <w:r>
              <w:rPr>
                <w:sz w:val="18"/>
                <w:szCs w:val="20"/>
              </w:rPr>
              <w:t xml:space="preserve">Divisão escolhida sem usuários ativos</w:t>
            </w:r>
          </w:p>
        </w:tc>
        <w:tc>
          <w:tcPr>
            <w:tcW w:w="4287" w:type="dxa"/>
          </w:tcPr>
          <w:p>
            <w:pPr>
              <w:widowControl/>
              <w:spacing w:after="0" w:line="276" w:lineRule="auto"/>
              <w:jc w:val="left"/>
              <w:rPr>
                <w:sz w:val="18"/>
                <w:szCs w:val="18"/>
              </w:rPr>
            </w:pPr>
            <w:r>
              <w:rPr>
                <w:sz w:val="18"/>
                <w:szCs w:val="20"/>
              </w:rPr>
              <w:t xml:space="preserve">HSolutions.GQ.UI/Areas/Bloco2/Controllers/RelatorioCapaController.cs:284</w:t>
            </w:r>
            <w:r>
              <w:rPr>
                <w:sz w:val="18"/>
                <w:szCs w:val="20"/>
              </w:rPr>
              <w:t xml:space="preserve">; </w:t>
            </w:r>
            <w:r>
              <w:rPr>
                <w:sz w:val="18"/>
                <w:szCs w:val="20"/>
              </w:rPr>
              <w:t xml:space="preserve">HSolutions.GQ.UI/Areas/Bloco2/Script/PartialRelatorioDesvio.js:283-285</w:t>
            </w:r>
          </w:p>
        </w:tc>
      </w:tr>
      <w:tr>
        <w:trPr>
          <w:cantSplit/>
        </w:trPr>
        <w:tc>
          <w:tcPr>
            <w:tcW w:w="3079" w:type="dxa"/>
          </w:tcPr>
          <w:p>
            <w:pPr>
              <w:widowControl/>
              <w:spacing w:after="0" w:line="276" w:lineRule="auto"/>
              <w:jc w:val="left"/>
              <w:rPr>
                <w:sz w:val="18"/>
                <w:szCs w:val="18"/>
              </w:rPr>
            </w:pPr>
            <w:r>
              <w:rPr>
                <w:sz w:val="18"/>
                <w:szCs w:val="20"/>
              </w:rPr>
              <w:t xml:space="preserve">Nenhuma divisão/seção listada.</w:t>
            </w:r>
          </w:p>
        </w:tc>
        <w:tc>
          <w:tcPr>
            <w:tcW w:w="2265" w:type="dxa"/>
          </w:tcPr>
          <w:p>
            <w:pPr>
              <w:widowControl/>
              <w:spacing w:after="0" w:line="276" w:lineRule="auto"/>
              <w:jc w:val="left"/>
              <w:rPr>
                <w:sz w:val="18"/>
                <w:szCs w:val="18"/>
              </w:rPr>
            </w:pPr>
            <w:r>
              <w:rPr>
                <w:sz w:val="18"/>
                <w:szCs w:val="20"/>
              </w:rPr>
              <w:t xml:space="preserve">Tabela da reunião vazia</w:t>
            </w:r>
          </w:p>
        </w:tc>
        <w:tc>
          <w:tcPr>
            <w:tcW w:w="4287" w:type="dxa"/>
          </w:tcPr>
          <w:p>
            <w:pPr>
              <w:widowControl/>
              <w:spacing w:after="0" w:line="276" w:lineRule="auto"/>
              <w:jc w:val="left"/>
              <w:rPr>
                <w:sz w:val="18"/>
                <w:szCs w:val="18"/>
              </w:rPr>
            </w:pPr>
            <w:r>
              <w:rPr>
                <w:sz w:val="18"/>
                <w:szCs w:val="20"/>
              </w:rPr>
              <w:t xml:space="preserve">HSolutions.GQ.UI/Areas/Bloco2/Views/Shared/_PartialRelatorioDesvio.cshtml:369</w:t>
            </w:r>
            <w:r>
              <w:rPr>
                <w:sz w:val="18"/>
                <w:szCs w:val="20"/>
              </w:rPr>
              <w:t xml:space="preserve">; </w:t>
            </w:r>
            <w:r>
              <w:rPr>
                <w:sz w:val="18"/>
                <w:szCs w:val="20"/>
              </w:rPr>
              <w:t xml:space="preserve">HSolutions.GQ.UI/Areas/Bloco2/Script/PartialRelatorioDesvio.js:251</w:t>
            </w:r>
          </w:p>
        </w:tc>
      </w:tr>
      <w:tr>
        <w:trPr>
          <w:cantSplit/>
        </w:trPr>
        <w:tc>
          <w:tcPr>
            <w:tcW w:w="3079" w:type="dxa"/>
          </w:tcPr>
          <w:p>
            <w:pPr>
              <w:widowControl/>
              <w:spacing w:after="0" w:line="276" w:lineRule="auto"/>
              <w:jc w:val="left"/>
              <w:rPr>
                <w:sz w:val="18"/>
                <w:szCs w:val="18"/>
              </w:rPr>
            </w:pPr>
            <w:r>
              <w:rPr>
                <w:sz w:val="18"/>
                <w:szCs w:val="20"/>
              </w:rPr>
              <w:t xml:space="preserve">Confirma a inclusão do item?</w:t>
            </w:r>
          </w:p>
        </w:tc>
        <w:tc>
          <w:tcPr>
            <w:tcW w:w="2265" w:type="dxa"/>
          </w:tcPr>
          <w:p>
            <w:pPr>
              <w:widowControl/>
              <w:spacing w:after="0" w:line="276" w:lineRule="auto"/>
              <w:jc w:val="left"/>
              <w:rPr>
                <w:sz w:val="18"/>
                <w:szCs w:val="18"/>
              </w:rPr>
            </w:pPr>
            <w:r>
              <w:rPr>
                <w:sz w:val="18"/>
                <w:szCs w:val="20"/>
              </w:rPr>
              <w:t xml:space="preserve">Ao clicar em Salvar (fala em "inclusão", mesmo sendo alteração)</w:t>
            </w:r>
          </w:p>
        </w:tc>
        <w:tc>
          <w:tcPr>
            <w:tcW w:w="4287" w:type="dxa"/>
          </w:tcPr>
          <w:p>
            <w:pPr>
              <w:widowControl/>
              <w:spacing w:after="0" w:line="276" w:lineRule="auto"/>
              <w:jc w:val="left"/>
              <w:rPr>
                <w:sz w:val="18"/>
                <w:szCs w:val="18"/>
              </w:rPr>
            </w:pPr>
            <w:r>
              <w:rPr>
                <w:sz w:val="18"/>
                <w:szCs w:val="20"/>
              </w:rPr>
              <w:t xml:space="preserve">HSolutions.GQ.UI/Areas/Bloco2/Script/PartialRelatorioDesvio.js:377</w:t>
            </w:r>
          </w:p>
        </w:tc>
      </w:tr>
      <w:tr>
        <w:trPr>
          <w:cantSplit/>
        </w:trPr>
        <w:tc>
          <w:tcPr>
            <w:tcW w:w="3079" w:type="dxa"/>
          </w:tcPr>
          <w:p>
            <w:pPr>
              <w:widowControl/>
              <w:spacing w:after="0" w:line="276" w:lineRule="auto"/>
              <w:jc w:val="left"/>
              <w:rPr>
                <w:sz w:val="18"/>
                <w:szCs w:val="18"/>
              </w:rPr>
            </w:pPr>
            <w:r>
              <w:rPr>
                <w:sz w:val="18"/>
                <w:szCs w:val="20"/>
              </w:rPr>
              <w:t xml:space="preserve">Alteração efetuada com sucesso.</w:t>
            </w:r>
          </w:p>
        </w:tc>
        <w:tc>
          <w:tcPr>
            <w:tcW w:w="2265" w:type="dxa"/>
          </w:tcPr>
          <w:p>
            <w:pPr>
              <w:widowControl/>
              <w:spacing w:after="0" w:line="276" w:lineRule="auto"/>
              <w:jc w:val="left"/>
              <w:rPr>
                <w:sz w:val="18"/>
                <w:szCs w:val="18"/>
              </w:rPr>
            </w:pPr>
            <w:r>
              <w:rPr>
                <w:sz w:val="18"/>
                <w:szCs w:val="20"/>
              </w:rPr>
              <w:t xml:space="preserve">Gravação concluída</w:t>
            </w:r>
          </w:p>
        </w:tc>
        <w:tc>
          <w:tcPr>
            <w:tcW w:w="4287" w:type="dxa"/>
          </w:tcPr>
          <w:p>
            <w:pPr>
              <w:widowControl/>
              <w:spacing w:after="0" w:line="276" w:lineRule="auto"/>
              <w:jc w:val="left"/>
              <w:rPr>
                <w:sz w:val="18"/>
                <w:szCs w:val="18"/>
              </w:rPr>
            </w:pPr>
            <w:r>
              <w:rPr>
                <w:sz w:val="18"/>
                <w:szCs w:val="20"/>
              </w:rPr>
              <w:t xml:space="preserve">HSolutions.GQ.UI/Controllers/GQControllerBase.cs:95</w:t>
            </w:r>
            <w:r>
              <w:rPr>
                <w:sz w:val="18"/>
                <w:szCs w:val="20"/>
              </w:rPr>
              <w:t xml:space="preserve">; </w:t>
            </w:r>
            <w:r>
              <w:rPr>
                <w:sz w:val="18"/>
                <w:szCs w:val="20"/>
              </w:rPr>
              <w:t xml:space="preserve">HSolutions.GQ.UI/Areas/Bloco2/Controllers/RelatorioCapaController.cs:229</w:t>
            </w:r>
          </w:p>
        </w:tc>
      </w:tr>
      <w:tr>
        <w:trPr>
          <w:cantSplit/>
        </w:trPr>
        <w:tc>
          <w:tcPr>
            <w:tcW w:w="3079" w:type="dxa"/>
          </w:tcPr>
          <w:p>
            <w:pPr>
              <w:widowControl/>
              <w:spacing w:after="0" w:line="276" w:lineRule="auto"/>
              <w:jc w:val="left"/>
              <w:rPr>
                <w:sz w:val="18"/>
                <w:szCs w:val="18"/>
              </w:rPr>
            </w:pPr>
            <w:r>
              <w:rPr>
                <w:sz w:val="18"/>
                <w:szCs w:val="20"/>
              </w:rPr>
              <w:t xml:space="preserve">Ocorreu um erro inesperado.</w:t>
            </w:r>
          </w:p>
        </w:tc>
        <w:tc>
          <w:tcPr>
            <w:tcW w:w="2265" w:type="dxa"/>
          </w:tcPr>
          <w:p>
            <w:pPr>
              <w:widowControl/>
              <w:spacing w:after="0" w:line="276" w:lineRule="auto"/>
              <w:jc w:val="left"/>
              <w:rPr>
                <w:sz w:val="18"/>
                <w:szCs w:val="18"/>
              </w:rPr>
            </w:pPr>
            <w:r>
              <w:rPr>
                <w:sz w:val="18"/>
                <w:szCs w:val="20"/>
              </w:rPr>
              <w:t xml:space="preserve">Falha ao salvar ou ao abrir a tela (volta à lista)</w:t>
            </w:r>
          </w:p>
        </w:tc>
        <w:tc>
          <w:tcPr>
            <w:tcW w:w="4287" w:type="dxa"/>
          </w:tcPr>
          <w:p>
            <w:pPr>
              <w:widowControl/>
              <w:spacing w:after="0" w:line="276" w:lineRule="auto"/>
              <w:jc w:val="left"/>
              <w:rPr>
                <w:sz w:val="18"/>
                <w:szCs w:val="18"/>
              </w:rPr>
            </w:pPr>
            <w:r>
              <w:rPr>
                <w:sz w:val="18"/>
                <w:szCs w:val="20"/>
              </w:rPr>
              <w:t xml:space="preserve">HSolutions.GQ.UI/Controllers/GQControllerBase.cs:93</w:t>
            </w:r>
            <w:r>
              <w:rPr>
                <w:sz w:val="18"/>
                <w:szCs w:val="20"/>
              </w:rPr>
              <w:t xml:space="preserve">; </w:t>
            </w:r>
            <w:r>
              <w:rPr>
                <w:sz w:val="18"/>
                <w:szCs w:val="20"/>
              </w:rPr>
              <w:t xml:space="preserve">HSolutions.GQ.UI/Areas/Bloco2/Controllers/RelatorioCapaController.cs:150</w:t>
            </w:r>
            <w:r>
              <w:rPr>
                <w:sz w:val="18"/>
                <w:szCs w:val="20"/>
              </w:rPr>
              <w:t xml:space="preserve">, </w:t>
            </w:r>
            <w:r>
              <w:rPr>
                <w:sz w:val="18"/>
                <w:szCs w:val="20"/>
              </w:rPr>
              <w:t xml:space="preserve">:247</w:t>
            </w:r>
          </w:p>
        </w:tc>
      </w:tr>
      <w:tr>
        <w:trPr>
          <w:cantSplit/>
        </w:trPr>
        <w:tc>
          <w:tcPr>
            <w:tcW w:w="3079" w:type="dxa"/>
          </w:tcPr>
          <w:p>
            <w:pPr>
              <w:widowControl/>
              <w:spacing w:after="0" w:line="276" w:lineRule="auto"/>
              <w:jc w:val="left"/>
              <w:rPr>
                <w:sz w:val="18"/>
                <w:szCs w:val="18"/>
              </w:rPr>
            </w:pPr>
            <w:r>
              <w:rPr>
                <w:sz w:val="18"/>
                <w:szCs w:val="20"/>
              </w:rPr>
              <w:t xml:space="preserve">Ocorreu um erro interno não esperado.</w:t>
            </w:r>
          </w:p>
        </w:tc>
        <w:tc>
          <w:tcPr>
            <w:tcW w:w="2265" w:type="dxa"/>
          </w:tcPr>
          <w:p>
            <w:pPr>
              <w:widowControl/>
              <w:spacing w:after="0" w:line="276" w:lineRule="auto"/>
              <w:jc w:val="left"/>
              <w:rPr>
                <w:sz w:val="18"/>
                <w:szCs w:val="18"/>
              </w:rPr>
            </w:pPr>
            <w:r>
              <w:rPr>
                <w:sz w:val="18"/>
                <w:szCs w:val="20"/>
              </w:rPr>
              <w:t xml:space="preserve">A chamada ao servidor falha</w:t>
            </w:r>
          </w:p>
        </w:tc>
        <w:tc>
          <w:tcPr>
            <w:tcW w:w="4287" w:type="dxa"/>
          </w:tcPr>
          <w:p>
            <w:pPr>
              <w:widowControl/>
              <w:spacing w:after="0" w:line="276" w:lineRule="auto"/>
              <w:jc w:val="left"/>
              <w:rPr>
                <w:sz w:val="18"/>
                <w:szCs w:val="18"/>
              </w:rPr>
            </w:pPr>
            <w:r>
              <w:rPr>
                <w:sz w:val="18"/>
                <w:szCs w:val="20"/>
              </w:rPr>
              <w:t xml:space="preserve">HSolutions.GQ.UI/Scripts/HSApi.js:23</w:t>
            </w:r>
          </w:p>
        </w:tc>
      </w:tr>
      <w:tr>
        <w:trPr>
          <w:cantSplit/>
        </w:trPr>
        <w:tc>
          <w:tcPr>
            <w:tcW w:w="3079" w:type="dxa"/>
          </w:tcPr>
          <w:p>
            <w:pPr>
              <w:widowControl/>
              <w:spacing w:after="0" w:line="276" w:lineRule="auto"/>
              <w:jc w:val="left"/>
              <w:rPr>
                <w:sz w:val="18"/>
                <w:szCs w:val="18"/>
              </w:rPr>
            </w:pPr>
            <w:r>
              <w:rPr>
                <w:sz w:val="18"/>
                <w:szCs w:val="20"/>
              </w:rPr>
              <w:t xml:space="preserve">A pesquisa não retornou nenhum resultado.</w:t>
            </w:r>
          </w:p>
        </w:tc>
        <w:tc>
          <w:tcPr>
            <w:tcW w:w="2265" w:type="dxa"/>
          </w:tcPr>
          <w:p>
            <w:pPr>
              <w:widowControl/>
              <w:spacing w:after="0" w:line="276" w:lineRule="auto"/>
              <w:jc w:val="left"/>
              <w:rPr>
                <w:sz w:val="18"/>
                <w:szCs w:val="18"/>
              </w:rPr>
            </w:pPr>
            <w:r>
              <w:rPr>
                <w:sz w:val="18"/>
                <w:szCs w:val="20"/>
              </w:rPr>
              <w:t xml:space="preserve">A lista volta sem linhas</w:t>
            </w:r>
          </w:p>
        </w:tc>
        <w:tc>
          <w:tcPr>
            <w:tcW w:w="4287" w:type="dxa"/>
          </w:tcPr>
          <w:p>
            <w:pPr>
              <w:widowControl/>
              <w:spacing w:after="0" w:line="276" w:lineRule="auto"/>
              <w:jc w:val="left"/>
              <w:rPr>
                <w:sz w:val="18"/>
                <w:szCs w:val="18"/>
              </w:rPr>
            </w:pPr>
            <w:r>
              <w:rPr>
                <w:sz w:val="18"/>
                <w:szCs w:val="20"/>
              </w:rPr>
              <w:t xml:space="preserve">HSolutions.GQ.UI/Scripts/HSGridApi.js:209</w:t>
            </w:r>
          </w:p>
        </w:tc>
      </w:tr>
      <w:tr>
        <w:trPr>
          <w:cantSplit/>
        </w:trPr>
        <w:tc>
          <w:tcPr>
            <w:tcW w:w="3079" w:type="dxa"/>
          </w:tcPr>
          <w:p>
            <w:pPr>
              <w:widowControl/>
              <w:spacing w:after="0" w:line="276" w:lineRule="auto"/>
              <w:jc w:val="left"/>
              <w:rPr>
                <w:sz w:val="18"/>
                <w:szCs w:val="18"/>
              </w:rPr>
            </w:pPr>
            <w:r>
              <w:rPr>
                <w:sz w:val="18"/>
                <w:szCs w:val="20"/>
              </w:rPr>
              <w:t xml:space="preserve">Não foi possível obter os relatórios de não conformidades</w:t>
            </w:r>
          </w:p>
        </w:tc>
        <w:tc>
          <w:tcPr>
            <w:tcW w:w="2265" w:type="dxa"/>
          </w:tcPr>
          <w:p>
            <w:pPr>
              <w:widowControl/>
              <w:spacing w:after="0" w:line="276" w:lineRule="auto"/>
              <w:jc w:val="left"/>
              <w:rPr>
                <w:sz w:val="18"/>
                <w:szCs w:val="18"/>
              </w:rPr>
            </w:pPr>
            <w:r>
              <w:rPr>
                <w:sz w:val="18"/>
                <w:szCs w:val="20"/>
              </w:rPr>
              <w:t xml:space="preserve">Erro ao pesquisar</w:t>
            </w:r>
          </w:p>
        </w:tc>
        <w:tc>
          <w:tcPr>
            <w:tcW w:w="4287" w:type="dxa"/>
          </w:tcPr>
          <w:p>
            <w:pPr>
              <w:widowControl/>
              <w:spacing w:after="0" w:line="276" w:lineRule="auto"/>
              <w:jc w:val="left"/>
              <w:rPr>
                <w:sz w:val="18"/>
                <w:szCs w:val="18"/>
              </w:rPr>
            </w:pPr>
            <w:r>
              <w:rPr>
                <w:sz w:val="18"/>
                <w:szCs w:val="20"/>
              </w:rPr>
              <w:t xml:space="preserve">HSolutions.GQ.UI/Areas/Bloco2/Controllers/RelatorioCapaController.cs:113</w:t>
            </w:r>
          </w:p>
        </w:tc>
      </w:tr>
      <w:tr>
        <w:trPr>
          <w:cantSplit/>
        </w:trPr>
        <w:tc>
          <w:tcPr>
            <w:tcW w:w="3079" w:type="dxa"/>
          </w:tcPr>
          <w:p>
            <w:pPr>
              <w:widowControl/>
              <w:spacing w:after="0" w:line="276" w:lineRule="auto"/>
              <w:jc w:val="left"/>
              <w:rPr>
                <w:sz w:val="18"/>
                <w:szCs w:val="18"/>
              </w:rPr>
            </w:pPr>
            <w:r>
              <w:rPr>
                <w:sz w:val="18"/>
                <w:szCs w:val="20"/>
              </w:rPr>
              <w:t xml:space="preserve">Não foi possível imprimir a solicitação de mudança</w:t>
            </w:r>
          </w:p>
        </w:tc>
        <w:tc>
          <w:tcPr>
            <w:tcW w:w="2265" w:type="dxa"/>
          </w:tcPr>
          <w:p>
            <w:pPr>
              <w:widowControl/>
              <w:spacing w:after="0" w:line="276" w:lineRule="auto"/>
              <w:jc w:val="left"/>
              <w:rPr>
                <w:sz w:val="18"/>
                <w:szCs w:val="18"/>
              </w:rPr>
            </w:pPr>
            <w:r>
              <w:rPr>
                <w:sz w:val="18"/>
                <w:szCs w:val="20"/>
              </w:rPr>
              <w:t xml:space="preserve">Erro ao imprimir (texto trocado: é uma cópia do código de outra tela; fala em "solicitação de mudança"). Em 21/10/2026 esta mensagem não apareceu: a tela mostrou a página de erro abaixo</w:t>
            </w:r>
          </w:p>
        </w:tc>
        <w:tc>
          <w:tcPr>
            <w:tcW w:w="4287" w:type="dxa"/>
          </w:tcPr>
          <w:p>
            <w:pPr>
              <w:widowControl/>
              <w:spacing w:after="0" w:line="276" w:lineRule="auto"/>
              <w:jc w:val="left"/>
              <w:rPr>
                <w:sz w:val="18"/>
                <w:szCs w:val="18"/>
              </w:rPr>
            </w:pPr>
            <w:r>
              <w:rPr>
                <w:sz w:val="18"/>
                <w:szCs w:val="20"/>
              </w:rPr>
              <w:t xml:space="preserve">HSolutions.GQ.UI/Areas/Bloco2/Controllers/RelatorioCapaController.cs:315</w:t>
            </w:r>
          </w:p>
        </w:tc>
      </w:tr>
      <w:tr>
        <w:trPr>
          <w:cantSplit/>
        </w:trPr>
        <w:tc>
          <w:tcPr>
            <w:tcW w:w="3079" w:type="dxa"/>
          </w:tcPr>
          <w:p>
            <w:pPr>
              <w:widowControl/>
              <w:spacing w:after="0" w:line="276" w:lineRule="auto"/>
              <w:jc w:val="left"/>
              <w:rPr>
                <w:sz w:val="18"/>
                <w:szCs w:val="18"/>
              </w:rPr>
            </w:pPr>
            <w:r>
              <w:rPr>
                <w:sz w:val="18"/>
                <w:szCs w:val="20"/>
              </w:rPr>
              <w:t xml:space="preserve">Server Error ... The device is not ready (System.IO.IOException)</w:t>
            </w:r>
          </w:p>
        </w:tc>
        <w:tc>
          <w:tcPr>
            <w:tcW w:w="2265" w:type="dxa"/>
          </w:tcPr>
          <w:p>
            <w:pPr>
              <w:widowControl/>
              <w:spacing w:after="0" w:line="276" w:lineRule="auto"/>
              <w:jc w:val="left"/>
              <w:rPr>
                <w:sz w:val="18"/>
                <w:szCs w:val="18"/>
              </w:rPr>
            </w:pPr>
            <w:r>
              <w:rPr>
                <w:sz w:val="18"/>
                <w:szCs w:val="20"/>
              </w:rPr>
              <w:t xml:space="preserve">Página de erro ao clicar em Imprimir na lista (vista em 21/10/2026; DV-GQ-018). Não é mensagem prevista no código desta tela; falta confirmar se é do ambiente</w:t>
            </w:r>
          </w:p>
        </w:tc>
        <w:tc>
          <w:tcPr>
            <w:tcW w:w="4287" w:type="dxa"/>
          </w:tcPr>
          <w:p>
            <w:pPr>
              <w:widowControl/>
              <w:spacing w:after="0" w:line="276" w:lineRule="auto"/>
              <w:jc w:val="left"/>
              <w:rPr>
                <w:sz w:val="18"/>
                <w:szCs w:val="18"/>
              </w:rPr>
            </w:pPr>
            <w:r>
              <w:rPr>
                <w:sz w:val="18"/>
                <w:szCs w:val="20"/>
              </w:rPr>
              <w:t xml:space="preserve">execucao/2026-10-21-desvios-rodada-1/resultado.md</w:t>
            </w:r>
            <w:r>
              <w:rPr>
                <w:sz w:val="18"/>
                <w:szCs w:val="20"/>
              </w:rPr>
              <w:t xml:space="preserve">, CT-GQ-017</w:t>
            </w:r>
          </w:p>
        </w:tc>
      </w:tr>
      <w:tr>
        <w:trPr>
          <w:cantSplit/>
        </w:trPr>
        <w:tc>
          <w:tcPr>
            <w:tcW w:w="3079" w:type="dxa"/>
          </w:tcPr>
          <w:p>
            <w:pPr>
              <w:widowControl/>
              <w:spacing w:after="0" w:line="276" w:lineRule="auto"/>
              <w:jc w:val="left"/>
              <w:rPr>
                <w:sz w:val="18"/>
                <w:szCs w:val="18"/>
              </w:rPr>
            </w:pPr>
            <w:r>
              <w:rPr>
                <w:sz w:val="18"/>
                <w:szCs w:val="20"/>
              </w:rPr>
              <w:t xml:space="preserve">SELECIONE</w:t>
            </w:r>
          </w:p>
        </w:tc>
        <w:tc>
          <w:tcPr>
            <w:tcW w:w="2265" w:type="dxa"/>
          </w:tcPr>
          <w:p>
            <w:pPr>
              <w:widowControl/>
              <w:spacing w:after="0" w:line="276" w:lineRule="auto"/>
              <w:jc w:val="left"/>
              <w:rPr>
                <w:sz w:val="18"/>
                <w:szCs w:val="18"/>
              </w:rPr>
            </w:pPr>
            <w:r>
              <w:rPr>
                <w:sz w:val="18"/>
                <w:szCs w:val="20"/>
              </w:rPr>
              <w:t xml:space="preserve">Primeira opção das listas Divisão/Seção e Responsável</w:t>
            </w:r>
          </w:p>
        </w:tc>
        <w:tc>
          <w:tcPr>
            <w:tcW w:w="4287" w:type="dxa"/>
          </w:tcPr>
          <w:p>
            <w:pPr>
              <w:widowControl/>
              <w:spacing w:after="0" w:line="276" w:lineRule="auto"/>
              <w:jc w:val="left"/>
              <w:rPr>
                <w:sz w:val="18"/>
                <w:szCs w:val="18"/>
              </w:rPr>
            </w:pPr>
            <w:r>
              <w:rPr>
                <w:sz w:val="18"/>
                <w:szCs w:val="20"/>
              </w:rPr>
              <w:t xml:space="preserve">HSolutions.GQ.UI/Areas/Bloco2/Views/Shared/_PartialRelatorioDesvio.cshtml:333</w:t>
            </w:r>
            <w:r>
              <w:rPr>
                <w:sz w:val="18"/>
                <w:szCs w:val="20"/>
              </w:rPr>
              <w:t xml:space="preserve">; </w:t>
            </w:r>
            <w:r>
              <w:rPr>
                <w:sz w:val="18"/>
                <w:szCs w:val="20"/>
              </w:rPr>
              <w:t xml:space="preserve">HSolutions.GQ.UI/Areas/Bloco2/Controllers/RelatorioCapaController.cs:268</w:t>
            </w:r>
          </w:p>
        </w:tc>
      </w:tr>
      <w:tr>
        <w:trPr>
          <w:cantSplit/>
        </w:trPr>
        <w:tc>
          <w:tcPr>
            <w:tcW w:w="3079" w:type="dxa"/>
          </w:tcPr>
          <w:p>
            <w:pPr>
              <w:widowControl/>
              <w:spacing w:after="0" w:line="276" w:lineRule="auto"/>
              <w:jc w:val="left"/>
              <w:rPr>
                <w:sz w:val="18"/>
                <w:szCs w:val="18"/>
              </w:rPr>
            </w:pPr>
            <w:r>
              <w:rPr>
                <w:sz w:val="18"/>
                <w:szCs w:val="20"/>
              </w:rPr>
              <w:t xml:space="preserve">SIM / NÃO / OK</w:t>
            </w:r>
          </w:p>
        </w:tc>
        <w:tc>
          <w:tcPr>
            <w:tcW w:w="2265" w:type="dxa"/>
          </w:tcPr>
          <w:p>
            <w:pPr>
              <w:widowControl/>
              <w:spacing w:after="0" w:line="276" w:lineRule="auto"/>
              <w:jc w:val="left"/>
              <w:rPr>
                <w:sz w:val="18"/>
                <w:szCs w:val="18"/>
              </w:rPr>
            </w:pPr>
            <w:r>
              <w:rPr>
                <w:sz w:val="18"/>
                <w:szCs w:val="20"/>
              </w:rPr>
              <w:t xml:space="preserve">Botões das janelas de confirmação e de resultado</w:t>
            </w:r>
          </w:p>
        </w:tc>
        <w:tc>
          <w:tcPr>
            <w:tcW w:w="4287" w:type="dxa"/>
          </w:tcPr>
          <w:p>
            <w:pPr>
              <w:widowControl/>
              <w:spacing w:after="0" w:line="276" w:lineRule="auto"/>
              <w:jc w:val="left"/>
              <w:rPr>
                <w:sz w:val="18"/>
                <w:szCs w:val="18"/>
              </w:rPr>
            </w:pPr>
            <w:r>
              <w:rPr>
                <w:sz w:val="18"/>
                <w:szCs w:val="20"/>
              </w:rPr>
              <w:t xml:space="preserve">HSolutions.GQ.UI/Views/Shared/_ConfirmacaoPopUpPartail.cshtml:8-9</w:t>
            </w:r>
            <w:r>
              <w:rPr>
                <w:sz w:val="18"/>
                <w:szCs w:val="20"/>
              </w:rPr>
              <w:t xml:space="preserve">; </w:t>
            </w:r>
            <w:r>
              <w:rPr>
                <w:sz w:val="18"/>
                <w:szCs w:val="20"/>
              </w:rPr>
              <w:t xml:space="preserve">HSolutions.GQ.UI/Views/Shared/_SucessoErrorPopUpPartail.cshtml:10</w:t>
            </w:r>
          </w:p>
        </w:tc>
      </w:tr>
    </w:tbl>
    <w:p>
      <w:pPr>
        <w:spacing w:after="0" w:line="360" w:lineRule="auto"/>
      </w:pPr>
    </w:p>
    <w:p>
      <w:pPr>
        <w:spacing w:after="0" w:line="360" w:lineRule="auto"/>
        <w:rPr>
          <w:szCs w:val="20"/>
        </w:rPr>
      </w:pPr>
      <w:r>
        <w:rPr>
          <w:szCs w:val="20"/>
        </w:rPr>
        <w:t xml:space="preserve">Observação: se as duas recusas (diagrama e divisão) acontecem juntas, a tela só mostra a última, que é a da divisão (</w:t>
      </w:r>
      <w:r>
        <w:rPr>
          <w:szCs w:val="20"/>
        </w:rPr>
        <w:t xml:space="preserve">HSolutions.GQ.UI/Areas/Bloco2/Script/PartialRelatorioDesvio.js:473-521</w:t>
      </w:r>
      <w:r>
        <w:rPr>
          <w:szCs w:val="20"/>
        </w:rPr>
        <w:t xml:space="preserve">). Confirmado em 21/10/2026 (CT-GQ-017, DV-GQ-033). As mensagens "O diagrama deve ser totalmente preenchido." e "Pelo menos uma Divisão/Seção precisa ser selecionada." apareceram com o texto igual ao do código.</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Relatório de CAPA: Manual do usuário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 Id="rIdHom2" Type="http://schemas.openxmlformats.org/officeDocument/2006/relationships/image" Target="media/hom_002.png"/><Relationship Id="rIdHom3" Type="http://schemas.openxmlformats.org/officeDocument/2006/relationships/image" Target="media/hom_003.png"/><Relationship Id="rIdHom4" Type="http://schemas.openxmlformats.org/officeDocument/2006/relationships/image" Target="media/hom_004.png"/><Relationship Id="rIdHom5" Type="http://schemas.openxmlformats.org/officeDocument/2006/relationships/image" Target="media/hom_005.png"/><Relationship Id="rIdHom6" Type="http://schemas.openxmlformats.org/officeDocument/2006/relationships/image" Target="media/hom_006.png"/><Relationship Id="rIdHom7" Type="http://schemas.openxmlformats.org/officeDocument/2006/relationships/image" Target="media/hom_007.png"/><Relationship Id="rIdHom8" Type="http://schemas.openxmlformats.org/officeDocument/2006/relationships/image" Target="media/hom_008.png"/><Relationship Id="rIdHom9" Type="http://schemas.openxmlformats.org/officeDocument/2006/relationships/image" Target="media/hom_0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Relatório de CAPA: Manual do usuário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