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Emissão de RNC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 no menu: Controle de Desvios › Controle de Emissão de RNC (HSolutions.GQ.DB/dml.sql:126). O título no alto da tela é "CONTROLE EMISSÃO RNC" (HSolutions.GQ.UI/Areas/Bloco2/Views/ControleEmissao/Index.cshtml:3).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que serve: imprimir em PDF o "Formulário de controle de emissão de RNC" de um ano: a lista dos relatórios de não conformidade (desvios) emitidos naquele ano, com número, data, descrição e divisão ou seção de origem. É um controle da numeração dos relatórios. A tela só consulta e imprime; não grava nada.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usa: a Garantia da Qualidade (GQ) e quem confere a emissão e a numeração dos desvios, por exemplo em auditorias.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que situação o desvio chega aqui: depois da pré-avaliação. O relatório só traz desvios que já passaram pela pré-avaliação (a pré-avaliação existe e não está pendente) (HSolutions.GQ.UI/Areas/Bloco2/Controllers/ControleEmissaoController.cs:36-38).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onde vai ao salvar: não se aplica. A situação do desvio não muda.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Arquivos do código (caminhos relativos a 5.garantia_qualidade/app/):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HSolutions.GQ.UI/Areas/Bloco2/Controllers/ControleEmissaoController.cs (a classe está declarada num espaço de nomes de "Views", sem efeito no funcionamento)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View: HSolutions.GQ.UI/Areas/Bloco2/Views/ControleEmissao/Index.cshtml (não há outras views)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Script: HSolutions.GQ.UI/Areas/Bloco2/Script/ControleEmissaoRNCIndex.js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Relatório: HSolutions.GQ.Reports/Bloco2/RNCControleEmissaoRelatorio.cs, DadosRNCFactory.cs e DadosRNCControleEmissao.cs; layout do PDF em HSolutions.GQ.UI/Areas/Relatorio/Views/Bloco2/RNCControleEmissao.rdlc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Como ler as fontes: "Bloco2/" é HSolutions.GQ.UI/Areas/Bloco2/; "UI/" é HSolutions.GQ.UI/; "Domain/" é HSolutions.GQ.Domain/; "Reports/" é HSolutions.GQ.Reports/Bloco2/; "Lib/" é 10.HSolution.Library/. Quando só aparece o nome do controlador, é ControleEmissaoController.cs.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lista anual dos relatórios de desvio emitidos, que serve para conferir a numeração, mas hoje deixa de fora justamente os registros que poderiam mostrar uma lacuna.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não faz parte do caminho do desvio e só consulta: não grava nada e não muda a situação de nenhum desvio. Gera um PDF do ano escolhido com número, data, descrição e a divisão ou seção de origem de cada relatório. Só entram os desvios que já passaram pela pré-avaliação (RN-GQ-D14-03).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dela: quem confere a emissão e a numeração, por exemplo numa auditoria. Nenhuma tela seguinte depende do que ela mostra. Se não for usada, nada trava. O risco é que um número emitido e depois cancelado, ou um desvio que ainda espera pré-avaliação, não apareça na lista, e a numeração pareça completa sem estar. Os cancelados depois da pré-avaliação entram sem marca de cancelamento (RN-GQ-D14-04).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Ligações com outros processos: só com o Principal, que informa a área de quem criou cada desvio (consulta feita desvio a desvio) e os dados do rodapé. Não lê nada da Produção, do Estoque nem do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Nada. A tela não altera lote, estoque nem produção. O efeito é só de controle: serve de prova, na auditoria, de que os relatórios de desvio foram numerados e emitidos, desde que a lista seja completa, o que hoje não é garantido.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que já passaram pela pré-avaliação (RN-GQ-D14-03). Um controle de emissão tem de provar que cada número emitido está justificado, inclusive os cancelados e os que ainda esperam pré-avaliação. Esta planilha deixa de fora justamente os registros que podem esconder lacuna na numeração (inferência a partir do objetivo do controle; a RDC 658/2022 exige que os registros de desvios sejam rastreáveis e íntegros, art. 125 e art. 148, XII; Guia 33/2020).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marca de cancelado nem de situação: o desvio cancelado depois da pré-avaliação aparece como qualquer outro (RN-GQ-D14-04).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verificação de lacunas na numeração nem totais por ano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gerador de número procura o maior número como texto (HSolutions.GQ.Infrastructure/Repository/RegistroNaoConformidadeRepository.cs:22) e pode repetir ou pular números a partir do desvio 1000 do ano (inferência: "999" é maior que "1000" na ordem de texto). Só aparece nesta planilha se a numeração falhar. Detalhe fora desta tela; A confirmar no teste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coluna DATA mostra data e hora no formato do servidor, e não só a data (RN-GQ-D14-06). O filtro usa o ano do registro (RN-GQ-D14-02); o ano do número é gravado no mesmo momento (Bloco2/Controllers/RegistroNaoConformidadeController.cs:281), então a diferença só apareceria se alguém mudasse a data.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área vem do usuário que registrou, pelo cadastro atual: se a pessoa mudou de área depois, o relatório mostra a área de hoje e não a da época (inferência, Reports/DadosRNCFactory.cs:241). O controle perde o "como era".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filtros pode abrir sem login, como o Acompanhamento RD (RN-GQ-060; A confirmar nesta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erro de impressão usa o nome desta tela (o do Acompanhamento RD copiou deste texto); sem efeito para 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desvio faz uma consulta separada ao Principal para achar a área: com muitos desvios a impressão fica lenta (inferência, Reports/DadosRNCFactory.cs:239-245).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confirmados em teste para esta tela: nenhum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execucao/2026-10-21-desvios-rodada-1/resultado.md. Casos desta tela: CT-GQ-N14-01, N14-02, N14-06 e N14-07, mais o de volume F15. A frase "nenhum defeito registrado" acima vale para a data em que foi escrita.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DV-GQ-030 (gravidade Alta): o controle de emissão da massa traz só os desvios já pré-avaliados (001, 002, 003, 005, 006, 009, 010, 014, 027 a 049 e 052 a 059). Os cancelados antes da pré-avaliação (004, 011, 017 e 018) e os ainda não pré-avaliados somem, sem marca, e o controle da numeração fica com buracos. A coluna DIVISÃO/SEÇÃO fica vazia para vários desvios. O PDF tem 2 páginas.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DV-GQ-034 (Baixa, telas 13 e 14): a data e a hora do PDF saem no formato americano.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que se confirmaram: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controle só lista desvios pré-avaliados (RN-GQ-D14-03) e não sinaliza lacunas na numeração (RN-GQ-D14-07).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Cancelados somem em vez de aparecerem marcados; o código previa que os cancelados antes da pré-avaliação ficam fora (RN-GQ-D14-03).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ano fora da faixa, vazio ou em texto é recusado no navegador (RN-GQ-D14-01).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que não foram confirmados ou não foram testados: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Cancelado depois da pré-avaliação entrar sem marca (RN-GQ-D14-04): não executável pela tela, porque o cancelamento só é possível antes da pré-avaliação.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Numeração que repete ou pula números a partir do desvio 1000 do ano: não exercitada (a massa vai até 059/26).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do criador pelo cadastro de hoje e lentidão com muitos desvios: não exercitadas.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RN-GQ-059 (01-regras-de-negocio.md): diz que o Controle de Emissão "imprime os relatórios emitidos". Na verdade imprime por ano, só os desvios que já passaram pela pré-avaliação (ControleEmissaoController.cs:36-38). Corrigido nesta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Documento completo do menu (desvios/controle-de-desvios-documento-completo.md), Tela 14: "O que preencher: Período" e "Botões: Pesquisar e Imprimir". O campo é só o Ano e a tela só tem Limpar e Imprimir (Index.cshtml:21-30). Corrigir o documento.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roteiros/desvios-capa.md, passo 13.2: manda fazer o Controle de Emissão "do mesmo período". A tela pede só o ano. Atualizar.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Roteiro, passo 14.1, e plano de testes 08, CT-GQ-026: o caso só foi executado no Acompanhamento RD. O Controle de Emissão ainda não foi testado sem login.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04-conformidade-regulatoria.md e 11-inventario-de-telas.md: sem divergência de conteúdo; o inventário lista a tela como "Controle de Emissão de RNC (relatório)" e o título na tela é "CONTROLE EMISSÃO RNC" (Index.cshtml:3).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tabela de divergências do resultado.md não traz nenhum item desta tela. Do que a rodada mostrou em comparação com esta página: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RN-GQ-D14-04 e o caso CT-GQ-N14-07 tratavam do cancelado depois da pré-avaliação como o caso a observar. Pela tela esse caso não existe (o cancelamento só é possível em Pendente Registro Ação Corretiva); o que se vê é o oposto, os cancelados antes da pré-avaliação somem do controle. Resolvida nesta atualização: regra D14-04 anotada, regra D14-12 acrescentada e caso corrigido.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Esta página não dizia o formato da data impressa no PDF. Resolvida: acrescentado em Campos da tela e como regra RN-GQ-D14-11.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regra D14-05 prevê a coluna DIVISÃO/SEÇÃO vazia só para criador sem área; a rodada viu a coluna vazia para vários desvios sem dizer o motivo. Em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resultado.md não informa em quais desvios a coluna aparece vazia nem se os criadores têm área cadastrada.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 isso, o campo Ano, a faixa de erro, as colunas e o cabeçalho conferem com a tela nos casos executados.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