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Processo Regulatório: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Processo Regulatório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Assuntos Regulatórios › Processo Regulatório. Versão legado (código entregue pelo fornecedor). Rascunho de 22/10/2026, feito pela leitura do código e atualizado em 23/10/2026 com a rodada 1 de testes de tela de 22/10/2026 (</w:t>
      </w:r>
      <w:r>
        <w:rPr>
          <w:szCs w:val="20"/>
        </w:rPr>
        <w:t xml:space="preserve">execucao/2026-10-22-assuntos-regulatorios-rodada-1/resultado.md</w:t>
      </w:r>
      <w:r>
        <w:rPr>
          <w:szCs w:val="20"/>
        </w:rPr>
        <w:t xml:space="preserve">), em duas sessões: 15 casos desta tela, dos quais 10 passaram, 4 falharam e 1 ficou bloqueado (acesso pelo endereço, fora do escopo). Foram registrados os defeitos DV-GQ-200, 201, 202 e 263, além do DV-GQ-232 (ordenação das listas, que vale para vários menus). Em 15 e 16/10/2026 a tela foi usada só para criar o processo de teste </w:t>
      </w:r>
      <w:r>
        <w:rPr>
          <w:szCs w:val="20"/>
        </w:rPr>
        <w:t xml:space="preserve">TESTE OBRIGACAO ANUAL</w:t>
      </w:r>
      <w:r>
        <w:rPr>
          <w:szCs w:val="20"/>
        </w:rPr>
        <w:t xml:space="preserve"> (</w:t>
      </w:r>
      <w:r>
        <w:rPr>
          <w:szCs w:val="20"/>
        </w:rPr>
        <w:t xml:space="preserve">execucao/2026-10-15/resultado.md</w:t>
      </w:r>
      <w:r>
        <w:rPr>
          <w:szCs w:val="20"/>
        </w:rPr>
        <w:t xml:space="preserve">). O que nenhum caso exercitou continua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um cadastro simples das obrigações ou processos que a empresa mantém perante um órgão regulador. Cada registro tem uma descrição, o nome do órgão regulador (texto livre), uma observação e a marca de ativo (Sim ou Não). A tela não tem etapas nem aprovação: serve de lista de apoio para a tela Programação, onde cada prazo e cada validade são ligados a um processo desta lista.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de Assuntos Regulatórios, que mantém a lista (inferência pelo nome do menu; o código não restringe a tela a uma área).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programa prazos usa a lista na tela Programação, mas não precisa abrir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registro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cadastro não tem situações de andamento. Existe apenas Ativo (Sim ou Não) e a lixeira, que é a exclusão: o registro fica gravado, marcado como excluído, e some da lista (ProcessoRegulatorioController.cs:69 e 249-251). Um registro novo nasce com Ativo = Sim (construtor da entidade base, </w:t>
      </w:r>
      <w:r>
        <w:rPr>
          <w:szCs w:val="20"/>
        </w:rPr>
        <w:t xml:space="preserve">AuditableEntity.cs</w:t>
      </w:r>
      <w:r>
        <w:rPr>
          <w:szCs w:val="20"/>
        </w:rPr>
        <w:t xml:space="preserve">, biblioteca </w:t>
      </w:r>
      <w:r>
        <w:rPr>
          <w:szCs w:val="20"/>
        </w:rPr>
        <w:t xml:space="preserve">10.HSolution.Library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incluir ou alterar, o registro volta para a lista. Nada acontece em outra tela: o processo apenas passa a (ou deixa de) aparecer na escolha de "Processo Regulatório" da tela Programação, e só quando está Ativo (ProgramacaoController.cs:130 e 334). Programações já gravadas continuam ligadas ao processo, mesmo que ele seja inativado.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Check-list, Solicitação de Registro, Controle de Produtos Enviados para Registro Anvisa e Exigências da ANVISA são versões antigas, fora do menu atual, e não usam este cadastro.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HSolutions.GQ.UI/Areas/Bloco2/Controllers/ProcessoRegulatorioController.cs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HSolutions.GQ.UI/Areas/Bloco2/Views/ProcessoRegulatorio/Index.cshtml (lista), Editar.cshtml (incluir e editar), Excluir.cshtml (exclusão) e _Form.cshtml (campos, usados nas duas últimas)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HSolutions.GQ.UI/Views/Shared/_ModalJustificativa.cshtml, _ConfirmacaoPopUpPartail.cshtml, _SucessoErrorPopUpPartail.cshtml,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HSolutions.GQ.UI/Areas/Bloco2/Script/ProcessoRegulatorioIndex.js, ProcessoRegulatorioEditar.js, ProcessoRegulatorioExcluir.js; HSolutions.GQ.UI/Scripts/HSGridApi.js,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HSolutions.GQ.Domain/Service/ProcessoRegulatorioValidator.cs; entidade HSolutions.GQ.Domain/Entities/Bloco2/AssuntosRegulatoriosNovo/ProcessoRegulatorio.cs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HSolutions.GQ.UI/Areas/Bloco2/Models/ProcessoRegulatorioEditarModel.cs, ProcessoRegulatorioIndexModel.cs, ProcessoRegulatorioResultadoIndexModel.cs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Hsolutions.GQ.DB/Tables/TBL_PROCESSO_REGULATORIO.sql; HSolutions.GQ.Context/Configurations/Bloco2/AssuntosRegulatoriosNovo/ProcessoRegulatorioConfiguration.cs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HSolutions.GQ.UI/Controllers/GQControllerBase.cs,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lista das obrigações que a empresa mantém perante um órgão regulador, e é a base da agenda regulatória: sem um processo cadastrado aqui, a tela Programação não aceita nenhum prazo.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Processo Regulatório é o primeiro cadastro da cadeia Processo Regulatório, Programação, Monitoramento. Cada registro tem uma descrição, o nome do órgão regulador, uma observação e a marca de ativo. Ele não tem etapas nem aprovação: só serve para nomear a obrigação e agrupar as programações que dependem dela (RN-GQ-131; RN-GQ-AR01-003 e 014).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pouco: só a descrição. O órgão regulador é texto livre, o mesmo processo pode ser cadastrado duas vezes, e nada liga o processo a um produto, a um registro ou a uma mudança (RN-GQ-AR01-004 e 015). A alteração deixa histórico com justificativa pedida na tela. A exclusão, não: o registro some da lista sem rastro e o motivo digitado é descartado (RN-GQ-132; RN-GQ-AR01-010).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lê nem grava nada em outro módulo. Quem depende dela é a tela Programação, que só oferece processos ativos.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Assuntos Regulatórios. Cadastrar ou inativar um processo não altera produção, estoque, lote nem mudança. O efeito prático é organizar a agenda regulatória: se o cadastro for bem mantido, o conjunto das obrigações fica visível num só lugar; se for mal mantido (duplicado, órgão escrito de formas diferentes, processo inativado com programações abertas), a agenda perde confiança. O sistema também não impede excluir um processo que já tem programação, se o pedido de exclusão for enviado direto ao servidor (RN-GQ-AR01-012, a confirmar no teste).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exclusão não deixa histórico, e a justificativa que a tela exige é descartada pelo servidor (ProcessoRegulatorioController.cs:238 e 254). A norma pede que a alteração de um registro seja assinada, datada e, quando apropriado, tenha o motivo registrado (RDC 658/2022, art. 125 e parágrafo único). Ver RN-GQ-132.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"só exclui se não houver programação" existe apenas na lista: o servidor não confere de novo (ProcessoRegulatorioController.cs:237-268). Inferência, a confirmar no teste (CT-GQ-AR01-09). Se a exclusão for aceita, as programações ficam ligadas a um processo que não aparece mais em nenhuma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janela de justificativa só existe no navegador: o servidor aceita alterar sem justificativa (ProcessoRegulatorioController.cs:148-188).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Como a Programação não tem exclusão, um processo que já foi usado não pode mais ser excluído pelo menu (RN-GQ-AR01-013). Para tirá-lo de uso só resta inativar. Inferência,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Inativar ou excluir um processo não avisa nem trata as programações que ainda estão abertas ou em monitoramento (RN-GQ-AR01-014).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Descrição aceita só espaços, não tem limite na tela e não impede repetição. O banco guarda 250 caracteres (TBL_PROCESSO_REGULATORIO.sql:13). Texto maior que isso deve resultar em "Ocorreu um erro inesperado."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Órgão Regulador é texto livre; sem lista, o mesmo órgão pode ser gravado de formas diferentes e a pesquisa por órgão perde registros.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mostra Data e Responsável de quem a abre, e não os do cadastro (ProcessoRegulatorioController.cs:129; _Form.cshtml:38). Quem consulta um registro antigo vê o próprio nome como responsável. O nome verdadeiro só aparece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texto "Orgão" está sem acento no título do filtro, da coluna e do campo (Index.cshtml:32; _Form.cshtml:16).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de falha da pesquisa "Não foi possível obter as Processo Regulatorio" tem erro de concordância e sai como erro do servidor (ProcessoRegulatorioController.cs:113).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Imprimir está comentado e a ação não existe; a função do script ainda repete a descrição no lugar do órgão (ProcessoRegulatorioIndex.js:88). Código morto.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USUARIO_CRIACAO do banco não é preenchida (TBL_PROCESSO_REGULATORIO.sql:14).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que dá nomes amigáveis ao histórico (Log) não veio no código entregue (ver Situações e histórico).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processo não se liga a produto, registro ou mudança. A norma espera que as notificações e aprovações regulatórias sejam consideradas nas mudanças (RDC 658/2022, art. 8º, XII); o item "Regulatórios" do Controle de Mudanças não consulta esta tela (</w:t>
      </w:r>
      <w:r>
        <w:rPr>
          <w:szCs w:val="20"/>
        </w:rPr>
        <w:t xml:space="preserve">fluxos/assuntos-regulatorios.md</w:t>
      </w:r>
      <w:r>
        <w:rPr>
          <w:szCs w:val="20"/>
        </w:rPr>
        <w:t xml:space="preserve">, ponto 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DV-GQ-200 (Alta, 22/10/2026): a exclusão do processo não deixa rastro e o Histórico dele não abre mais (CT-GQ-AR01-06).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DV-GQ-263 (Média, 22/10/2026): a tela mostra como Responsável quem abre e como Data a de agora (CT-GQ-AR01-11).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DV-GQ-201 e DV-GQ-202 (Baixa, 22/10/2026): descrição só com espaços e repetida são aceitas; acima de 250 caracteres dá erro inesperado (CT-GQ-AR01-02 e AR01-03).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DV-GQ-232 (Baixa, 22/10/2026): a ordenação das listas não funciona (CT-AR-F-06).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</w:t>
      </w:r>
      <w:r>
        <w:rPr>
          <w:szCs w:val="20"/>
        </w:rPr>
        <w:t xml:space="preserve">execucao/2026-10-22-assuntos-regulatorios-rodada-1/resultado.md</w:t>
      </w:r>
      <w:r>
        <w:rPr>
          <w:szCs w:val="20"/>
        </w:rPr>
        <w:t xml:space="preserve">), tela 1. Casos desta tela: 15 (10 Passou, 4 Falhou e 1 Bloqueado). Defeitos: DV-GQ-200, 201, 202 e 263; DV-GQ-232 vale também para as outras telas.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 na tela:</w:t>
      </w:r>
      <w:r>
        <w:rPr>
          <w:szCs w:val="20"/>
        </w:rPr>
        <w:t xml:space="preserve"> exclusão sem histórico e com justificativa descartada (DV-GQ-200); ícone Excluir só sem programação; descrição só com espaços, sem limite e sem repetição proibida (DV-GQ-201 e 202); Data e Responsável mostram os de quem abre (DV-GQ-263); inativar não trata programações abertas.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se confirmou:</w:t>
      </w:r>
      <w:r>
        <w:rPr>
          <w:szCs w:val="20"/>
        </w:rPr>
        <w:t xml:space="preserve"> os nomes técnicos no Histórico; ele mostra "Descrição" e "Alteração" legíveis.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Bloqueado:</w:t>
      </w:r>
      <w:r>
        <w:rPr>
          <w:szCs w:val="20"/>
        </w:rPr>
        <w:t xml:space="preserve"> CT-GQ-AR01-09 (exclusão pedida sem usar o ícone) é acesso pelo endereço, fora do escopo.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</w:t>
      </w:r>
      <w:r>
        <w:rPr>
          <w:szCs w:val="20"/>
        </w:rPr>
        <w:t xml:space="preserve"> (seção Assuntos Regulatórios) resume esta tela como "Exclusão sem histórico". A leitura desta página acrescenta: a justificativa pedida na exclusão é descartada, a regra de "sem programação" só vale na lista e o servidor aceita alterar sem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</w:t>
      </w:r>
      <w:r>
        <w:rPr>
          <w:szCs w:val="20"/>
        </w:rPr>
        <w:t xml:space="preserve">, RN-GQ-131 e RN-GQ-132, estão corretas. Falta registrar que a exclusão de um processo usado em programação é provavelmente impossível pelo menu (RN-GQ-AR01-013) e que inativar não trata programações abertas.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fluxos/assuntos-regulatorios.md</w:t>
      </w:r>
      <w:r>
        <w:rPr>
          <w:szCs w:val="20"/>
        </w:rPr>
        <w:t xml:space="preserve"> descreve o Processo Regulatório como o início do caminho de obrigações (itens 13 e 14 da análise da equipe). As telas Check-list, Solicitação de Registro, Controle de Produtos Enviados para Registro Anvisa e Exigências da ANVISA existem como versão antiga, fora do menu atual, e não usam este cadastro.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script de cadastro do menu (</w:t>
      </w:r>
      <w:r>
        <w:rPr>
          <w:szCs w:val="20"/>
        </w:rPr>
        <w:t xml:space="preserve">Hsolutions.GQ.DB/dml.sql:146-149</w:t>
      </w:r>
      <w:r>
        <w:rPr>
          <w:szCs w:val="20"/>
        </w:rPr>
        <w:t xml:space="preserve">) traz exatamente três entradas em Assuntos Regulatórios (Processo Regulatório, Programação, Monitoramento), o que confere com as três telas documentadas 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4"/>
        <w:gridCol w:w="2556"/>
        <w:gridCol w:w="2980"/>
        <w:gridCol w:w="2481"/>
      </w:tblGrid>
      <w:tr>
        <w:trPr>
          <w:tblHeader/>
          <w:cantSplit/>
        </w:trPr>
        <w:tc>
          <w:tcPr>
            <w:tcW w:w="1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9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registro some da lista" (esperado)</w:t>
            </w:r>
          </w:p>
        </w:tc>
        <w:tc>
          <w:tcPr>
            <w:tcW w:w="2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 também da pesquisa com Ativo = Não e o Histórico não abre mais (DV-GQ-200)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RN-GQ-AR01-018 acrescentada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Histórico, nomes dos campos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Nomes técnicos de campo</w:t>
            </w:r>
          </w:p>
        </w:tc>
        <w:tc>
          <w:tcPr>
            <w:tcW w:w="2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Nomes legíveis ("Descrição", "Alteração")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não se confirmou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tem 7 telas (inclui Check-list e Solicitação de Registro)</w:t>
            </w:r>
          </w:p>
        </w:tc>
        <w:tc>
          <w:tcPr>
            <w:tcW w:w="2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só tem 3; as telas 4 a 7 do roteiro estão fora do menu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Aberta: ajustar o roteiro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Roteiro, passo 1.3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"um processo criado neste roteiro"</w:t>
            </w:r>
          </w:p>
        </w:tc>
        <w:tc>
          <w:tcPr>
            <w:tcW w:w="2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Feito; o processo não pode mais ser consultado depois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DV-GQ-200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3"/>
        <w:gridCol w:w="1842"/>
        <w:gridCol w:w="1587"/>
        <w:gridCol w:w="2371"/>
        <w:gridCol w:w="2538"/>
      </w:tblGrid>
      <w:tr>
        <w:trPr>
          <w:tblHeader/>
          <w:cantSplit/>
        </w:trPr>
        <w:tc>
          <w:tcPr>
            <w:tcW w:w="12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15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Incluir e Editar</w:t>
            </w:r>
          </w:p>
        </w:tc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Excluir</w:t>
            </w:r>
          </w:p>
        </w:tc>
        <w:tc>
          <w:tcPr>
            <w:tcW w:w="2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(Salvar e Excluir)</w:t>
            </w:r>
          </w:p>
        </w:tc>
      </w:tr>
      <w:tr>
        <w:trPr>
          <w:cantSplit/>
        </w:trPr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1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e grava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Conforme a regra de programação, não conforme o nível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1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e grava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2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1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e grava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ProcessoRegulatorioController.cs:53-268. O controlador carrega o grupo de perfil do usuário (:102, :121, :216), mas só o entrega ao modelo; nenhuma decisão usa o nível. O que limita é o menu: a função "Processo Regulatório" do perfil no Principal (matriz </w:t>
      </w:r>
      <w:r>
        <w:rPr>
          <w:szCs w:val="20"/>
        </w:rPr>
        <w:t xml:space="preserve">02-matriz-de-permissoes.md</w:t>
      </w:r>
      <w:r>
        <w:rPr>
          <w:szCs w:val="20"/>
        </w:rPr>
        <w:t xml:space="preserve">, linha "Processo Regulatório, Programação, Monitoramento": "Sim*" para os três níveis).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o menu esconde a tela de quem não tem a função. Na lista, no Editar e na gravação não há conferência de nível, de área nem de responsável.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única regra no servidor é a validação da Descrição. A regra de excluir (sem programações) existe só na lista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ações do perfil do Principal (inserir, alterar, excluir, histórico, imprimir) não são conferidas (SEG-GQ-02).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Excluir abrem pelo endereço com o número do processo (por exemplo, ?Id=N), em qualquer situação, inclusive de registro já inativo (ProcessoRegulatorioController.cs:117-145 e 212-235). A tela Excluir abre mesmo para processo que tem programação, e o pedido de exclusão é aceito sem a conferência (A confirmar no teste, CT-GQ-AR01-09).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entrar no sistema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Janela de justificativa (obrigatória na alteração e na exclusão): só no navegador (_ModalJustificativa.cshtml:30-31); o servidor não confere.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 e NÃO: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travados (Código, Data, Responsável): só travados no navegador; o servidor ignora esses valores e usa o usuário conectado (ProcessoRegulatorioController.cs:162).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(ProcessoRegulatorioController.cs:80-84).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(HSGridApi.js:186-200). Aqui as colunas Descrição e Orgão Regulador trazem texto digitado por qualquer pessoa que cadastre; o texto é lido no navegador de quem abre a lista. Inferência, a confirmar com texto inofensivo (aspa simples), só em registro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exclusão não grava histórico e descarta a justificativa (SEG-GQ-04; RN-GQ-132).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de inclusão e de alteração existe, mas o nome amigável dos campos não veio no código (LogController.cs:112-137).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usuário de criação e de alteração são do servidor (ProcessoRegulatorioController.cs:159-168): não há campo de data vindo do navegador, ao contrário de outras telas (SEG-GQ-09 não se aplica aqui).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entrada obrigatória), SEG-GQ-02 (regras só na tela), SEG-GQ-04 (trilha incompleta) e SEG-GQ-05 (sem assinatura nas alterações).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3"/>
        <w:gridCol w:w="5954"/>
        <w:gridCol w:w="1554"/>
      </w:tblGrid>
      <w:tr>
        <w:trPr>
          <w:tblHeader/>
          <w:cantSplit/>
        </w:trPr>
        <w:tc>
          <w:tcPr>
            <w:tcW w:w="2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CT-GQ-AR01-15 (Alta)</w:t>
            </w:r>
          </w:p>
        </w:tc>
        <w:tc>
          <w:tcPr>
            <w:tcW w:w="5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Excluir. Preparação: processo TESTE com uma programação. Fazer: abrir a tela Excluir pelo endereço e confirmar a exclusão. Esperado pela norma: recusa; registrar se o processo vai para a lixeira com a programação ligada</w:t>
            </w:r>
          </w:p>
        </w:tc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CT-GQ-AR01-16 (Alta)</w:t>
            </w:r>
          </w:p>
        </w:tc>
        <w:tc>
          <w:tcPr>
            <w:tcW w:w="5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 e Excluir. Preparação: usuários de Nível 1, 2 e 3. Fazer: abrir pelo endereço, alterar e salvar com cada um. Esperado: registrar se algum nível é barrado</w:t>
            </w:r>
          </w:p>
        </w:tc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CT-GQ-AR01-17 (Média)</w:t>
            </w:r>
          </w:p>
        </w:tc>
        <w:tc>
          <w:tcPr>
            <w:tcW w:w="5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lista. Preparação: processo TESTE com aspa simples na Descrição. Fazer: pesquisar. Esperado: linha exibida normalmente; registrar se a lista quebra</w:t>
            </w:r>
          </w:p>
        </w:tc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execucao/2026-10-22-assuntos-regulatorios-rodada-1/resultado.md.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Segunda sessão (CT-GQ-AR01-11).</w:t>
      </w:r>
      <w:r>
        <w:rPr>
          <w:szCs w:val="20"/>
        </w:rPr>
        <w:t xml:space="preserve"> Um usuário de nível 3 abriu o processo 22, criado pelo administrador de teste do legado, e o campo Responsável mostrou quem abriu (DV-GQ-263).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Exclusão pelo endereço (CT-GQ-AR01-09).</w:t>
      </w:r>
      <w:r>
        <w:rPr>
          <w:szCs w:val="20"/>
        </w:rPr>
        <w:t xml:space="preserve"> Bloqueado: fora do escopo da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 desta rodada:</w:t>
      </w:r>
      <w:r>
        <w:rPr>
          <w:szCs w:val="20"/>
        </w:rPr>
        <w:t xml:space="preserve"> acesso pelo endereço, troca de usuário para burlar a tela e injeção. CT-GQ-AR01-15 a AR01-17 seguem sem teste.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Processo Regulatório: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Processo Regulatório: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