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Plano de Ação: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Execução Plano de Ação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Mudanças › Execução Plano de Ação. Versão legado (código entregue pelo fornecedor). Rascunho de 22/10/2026, feito pela leitura do código e atualizado em 23/10/2026 com a rodada 1 de testes de tela de 22/10/2026 (</w:t>
      </w:r>
      <w:r>
        <w:rPr>
          <w:szCs w:val="20"/>
        </w:rPr>
        <w:t xml:space="preserve">execucao/2026-10-22-mudancas-rodada-1/resultado.md</w:t>
      </w:r>
      <w:r>
        <w:rPr>
          <w:szCs w:val="20"/>
        </w:rPr>
        <w:t xml:space="preserve">): 14 casos desta tela, dos quais 6 passaram, 5 passaram com ressalva, 2 falharam e 1 ficou bloqueado (precisa de uma ação vencida, e hoje nenhuma pode estar vencida). Foram registrados os defeitos DV-GQ-253 a DV-GQ-255. O que nenhum caso exercitou continua marcado como "A confirmar no teste".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cada responsável informa que cumpriu a sua ação do plano da mudança: registra a data de conclusão e, se quiser, uma observação e anexos. Quando salva, a ação passa a "Finalizado". A tela trabalha ação por ação, não mudança por mudança.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de área, que recebeu uma ação no plano.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acompanha as ações na mesma lista e confere as conclusões na tela Finalização Plano de Ação (Liberação Plano de Ação, no menu).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pediu a mudança não tem papel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vê só as próprias ações e quem vê as de todos: as regras de acesso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a mudança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só mostra ações de mudanças em "Pendente Finalização Plano Ação", a situação em que a mudança fica depois que o plano é salvo (AvaliacaoPlanoAcaoController.cs:72-73). Mudança em qualquer outra situação não aparece, mesmo com ações ainda pendentes.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Dentro da lista, o ícone Editar (lápis) aparece em todas as ações, inclusive nas já "Finalizado", porque a regra só olha a situação da mudança (GerenciadorAcessoTelaAvaliacaoPlanoAcaoIndex.cs:11-18). O ícone Visualizar, na prática, não aparece.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situação da mudança não muda: continua em "Pendente Finalização Plano Ação" (o controlador só atualiza usuário e data de atualização da mudança, AvaliacaoPlanoAcaoController.cs:373-374). A situação da ação vai para "Finalizado" (:397). A finalização do plano acontece depois, na tela Finalização Plano de 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HSolutions.GQ.UI/Areas/PlanoAcao/Controllers/AvaliacaoPlanoAcaoController.cs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HSolutions.GQ.UI/Areas/PlanoAcao/Views/AvaliacaoPlanoAcao/Index.cshtml (lista), Editar.cshtml e _AvaliacaoPlanoAcaoForm.cshtml (execução), VisualizarAvaliacaoPlanoAcao.cshtml e _VisualizarAvaliacaoPlanoAcaoForm.cshtml (consulta aberta pela Finalização), Visualizar.cshtml (consulta da própria lista), _Resumo.cshtml (resumo da solicitação). Imprimir.cshtml só tem o texto "Imprimir".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HSolutions.GQ.UI/Views/Shared/_UploadArquivo.cshtml, _GridAnexos.cshtml, _GridAnexosVisualizar.cshtml, _ConfirmacaoPopUpPartail.cshtml, _SucessoErrorPopUpPartail.cshtml, _Log.cshtml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HSolutions.GQ.UI/Areas/PlanoAcao/Script/AvaliacaoPlanoAcaoIndex.js, AvaliacaoPlanoAcaoSalvar.js;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HSolutions.GQ.Domain/Service/AvaliacaoPlanoAcaoValidator.cs; entidades HSolutions.GQ.Domain/Entities/AvaliacaoPlanoAcao.cs, Acao.cs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HSolutions.GQ.UI/Areas/PlanoAcao/Models/AvaliacaoPlanoAcaoIndexModel.cs, AvaliacaoPlanoAcaoIndexGetModel.cs, AvaliacaoPlanoAcaoMudancaModel.cs, AvaliacaoPlanoAcaoSalvarModel.cs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e base: HSolutions.GQ.UI/Helpers/GerenciadorAcessoTelaAvaliacaoPlanoAcaoIndex.cs, GerenciadorAcesso.cs; HSolutions.GQ.UI/Controllers/GQControllerBase.cs, AnexoController.cs, UploadController.cs;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cada responsável declara que cumpriu a sua ação do plano da mudança, e é a prova, dentro do sistema, de que o que foi planejado foi feito antes de a mudança ser encerrada.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plano foi salvo, a mudança está em "Pendente Finalização Plano Ação" e cada ação aparece na lista da pessoa que recebeu a tarefa. Esta tela trabalha ação por ação, não mudança por mudança. Ao salvar, a ação passa a "Finalizado" e fica com a data de conclusão e uma observação opcional. A situação da mudança não muda (RN-GQ-083).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é a Finalização Plano de Ação. A Garantia da Qualidade olha as ações do plano e vê quais estão "Finalizado" e quais ainda estão "Pendente". O botão Finalizar só aparece quando nenhuma ação está pendente. Mas o servidor não confere isso, e na rodada de 12/10/2026 um plano foi finalizado com ação pendente (CT-GQ-041; DV-GQ-005).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sistema exige aqui é pouco: só a data de conclusão, que não pode ser anterior à solicitação nem futura. Não pede descrição do que foi feito nem evidência (RN-GQ-M06-006). Por isso, a qualidade da prova depende de quem preenche. A tela também deixa reexecutar uma ação já finalizada, mudando data e observação, sem justificativa (RN-GQ-M06-013), e grava a data e hora da execução como vêm do navegador (RN-GQ-M06-012).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busca no módulo Principal a lista de áreas e a área do usuário conectado. Não lê nem grava nada na Produção nem no Estoque, e não altera documento, equipamento ou lote.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Controle de Mudanças. Concluir uma ação não altera lote, material, equipamento nem processo. Se a ação era "atualizar o procedimento" ou "trocar o equipamento", o sistema não confere se isso foi feito no chão de fábrica: só guarda a declaração do responsável.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aparece na auditoria e na inspeção. A data de conclusão e o histórico mostram quem declarou a execução e quando, e a ação "Finalizado" é o que libera o botão Finalizar na tela seguinte.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Gravação antes da validação: a primeira tentativa de salvar cria o registro de execução com responsável provisório (99999) e nome vazio antes de conferir a data. Se a data for recusada, o registro vazio fica no banco, sem ligação com a ação (AvaliacaoPlanoAcaoController.cs:352-365 e 413-437). Cada tentativa recusada pode deixar um registro vazio. Inferência;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Reexecutar uma ação finalizada, mudando data ou observação, não pede justificativa (AvaliacaoPlanoAcaoController.cs:335-450). A norma pede que a alteração de um registro tenha o motivo (RDC 658/2022, art. 125, parágrafo único).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execução exige só a data de conclusão. Não pede descrição do que foi feito nem evidência (anexo) (AvaliacaoPlanoAcaoValidator.cs:27-45). A prova de que a ação foi cumprida fica a critério de quem executa.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aviso de atraso: concluir depois do prazo é aceito sem aviso (AvaliacaoPlanoAcaoValidator.cs:34-44).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Data/Hora mostrada e gravada é a da primeira execução ou a da abertura da tela, e vem do navegador (_AvaliacaoPlanoAcaoForm.cshtml:54 e 62; AvaliacaoPlanoAcaoController.cs:401). Reexecutar mantém a data e hora antigas: a hora da última alteração só aparece no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executor não é mostrado na tela depois de salvar, e quem executa pode não ser o responsável escolhido no plano: o nome gravado é o de quem estava conectado (AvaliacaoPlanoAcaoController.cs:402-405). Na consulta da própria lista, o campo Responsável mostra quem está olhando (Visualizar.cshtml:132; AvaliacaoPlanoAcaoController.cs:318).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consulta aberta pelo endereço Visualizar provavelmente dá erro: o controlador entrega um modelo do tipo "solicitação de mudança" a uma tela que espera o modelo de "avaliação do plano de ação" (AvaliacaoPlanoAcaoController.cs:299 e Visualizar.cshtml:3). Inferência; a confirmar no teste. Como o ícone Visualizar não aparece na lista, o caminho só se abre digitando o endereço. A consulta que funciona é a aberta pela Finalização (VisualizarAvaliacaoPlanoAcao).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consulta da própria lista (Visualizar.cshtml) mostra, no lugar de Responsável, uma lista de exemplo com "1", "2" e "3" (Visualizar.cshtml:107-114).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texto de "Ações a Executar" parece editável, mas alterá-lo não grava nada (RN-GQ-M06-014).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 da execução: ficam ligados à solicitação, e a grade da consulta da própria lista usa a lista de anexos da avaliação, que o código nunca preenche (Visualizar.cshtml:53; AvaliacaoPlanoAcaoController.cs:485-514). Inferência: os anexos enviados na execução não aparecem nessa consulta.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ícone Log usa o número da execução, que é zero antes da primeira execução (AvaliacaoPlanoAcaoIndexModel.cs:50). Inferência: antes de executar, o Log não mostra nada.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traz uma linha por ação; quem tem várias ações na mesma mudança vê todas, o que difere da tela de execução do plano corretivo (uma linha por desvio). A lista só mostra a mudança enquanto ela estiver em Pendente Finalização Plano Ação (AvaliacaoPlanoAcaoController.cs:72-73): depois de finalizada, o histórico das execuções some desta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de datas: Data Fim à 00:00 exclui o próprio dia (AvaliacaoPlanoAcaoController.cs:107-108). Mesma falha já confirmada na tela de execução dos desvios (DV-GQ-027).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regra "responsável da ação" só vale na lista; o servidor não confere na gravação (RN-GQ-M06-016). Detalhes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Rótulos: "Responsáveis Pela Execução" nomeia o bloco de uma só ação; o ícone Imprimir da linha abre o relatório da 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DV-GQ-253 (Alta, 22/10/2026): ação já finalizada é reaberta e alterada sem justificativa; a Data Avaliação é sobrescrita (CT-GQ-M06-04).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DV-GQ-005 (Alta, 12/10/2026): o plano foi finalizado com ação ainda não executada por chamada direta. Relaciona-se com esta tela porque é aqui que a ação seria finalizada.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DV-GQ-254 (Média, 22/10/2026): os filtros Situação, Descrição e Área responsável não filtram (CT-GQ-M06-06).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DV-GQ-255 (Baixa, 22/10/2026): data inexistente dá mensagem de data obrigatória (CT-GQ-M06-12).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em teste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desta tela foi confirmado em teste. Tudo acima vem da leitura do código.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 (</w:t>
      </w:r>
      <w:r>
        <w:rPr>
          <w:szCs w:val="20"/>
        </w:rPr>
        <w:t xml:space="preserve">execucao/2026-10-22-mudancas-rodada-1/resultado.md</w:t>
      </w:r>
      <w:r>
        <w:rPr>
          <w:szCs w:val="20"/>
        </w:rPr>
        <w:t xml:space="preserve">), tela 6. Casos desta tela: 14 (6 Passou, 5 Passou com ressalva, 2 Falhou e 1 Bloqueado). Defeitos novos: DV-GQ-253 a DV-GQ-255.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 na tela:</w:t>
      </w:r>
      <w:r>
        <w:rPr>
          <w:szCs w:val="20"/>
        </w:rPr>
        <w:t xml:space="preserve"> a ação finalizada pode ser regravada (DV-GQ-253). O Log da ação funciona (CT-GQ-M06-05).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se confirmou:</w:t>
      </w:r>
      <w:r>
        <w:rPr>
          <w:szCs w:val="20"/>
        </w:rPr>
        <w:t xml:space="preserve"> a Observação volta vazia ao reabrir; aqui as duas pontas coincidem (CT-GQ-M06-03).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Pendente:</w:t>
      </w:r>
      <w:r>
        <w:rPr>
          <w:szCs w:val="20"/>
        </w:rPr>
        <w:t xml:space="preserve"> o aviso de atraso depende da ação vencida de 23/10/2026 (CT-GQ-M06-02, mudança 0028/26).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marca a Execução Plano de Ação como "Não testada" e sem falha própria. A leitura do código encontrou: registro vazio criado antes da validação, falta de justificativa na reexecução, consulta com erro de modelo, lista que permite reexecutar ação já finalizada e execução gravada por quem não é o responsável. Sugere-se corrigir o inventário.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fluxos/controle-mudancas.md (RN004 do plano) diz que a data de conclusão não pode ser anterior à solicitação nem futura. Confere com o código. Falta registrar que a data não é comparada com o prazo e que a reexecução é permitida enquanto a mudança está em Pendente Finalização Plano Ação (RN-GQ-M06-004 e 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01-regras-de-negocio.md, RN-GQ-083, está correta. Falta registrar que o registro de execução é criado antes da validação e que a observação é lida da coluna certa (RN-GQ-M06-008 e 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roteiros/controle-mudancas.md (tela 6) pede conferir "Data Conclusão amanhã" e "01/10/2026 (anterior à solicitação)": o código confirma a mensagem de data futura e a de data anterior à solicitação, com textos diferentes.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roteiro e o fluxo descrevem a lista como "por mudança"; o código lista uma linha por ação (RN-GQ-M06-001).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96"/>
        <w:gridCol w:w="2572"/>
        <w:gridCol w:w="2774"/>
        <w:gridCol w:w="2089"/>
      </w:tblGrid>
      <w:tr>
        <w:trPr>
          <w:tblHeader/>
          <w:cantSplit/>
        </w:trPr>
        <w:tc>
          <w:tcPr>
            <w:tcW w:w="21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5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Execução, lista</w:t>
            </w:r>
          </w:p>
        </w:tc>
        <w:tc>
          <w:tcPr>
            <w:tcW w:w="2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as ações do responsável</w:t>
            </w:r>
          </w:p>
        </w:tc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as de mudanças em Pendente Finalização Plano Ação; as de mudanças já aceitas somem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Aberta: validar com a área</w:t>
            </w:r>
          </w:p>
        </w:tc>
      </w:tr>
      <w:tr>
        <w:trPr>
          <w:cantSplit/>
        </w:trPr>
        <w:tc>
          <w:tcPr>
            <w:tcW w:w="2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RN-GQ-M06-012, Data/Hora</w:t>
            </w:r>
          </w:p>
        </w:tc>
        <w:tc>
          <w:tcPr>
            <w:tcW w:w="2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é a da primeira execução quando já executada</w:t>
            </w:r>
          </w:p>
        </w:tc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momento em que a tela abre (DV-GQ-253)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contradita em parte</w:t>
            </w:r>
          </w:p>
        </w:tc>
      </w:tr>
      <w:tr>
        <w:trPr>
          <w:cantSplit/>
        </w:trPr>
        <w:tc>
          <w:tcPr>
            <w:tcW w:w="2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RN-GQ-M06-009, Observação</w:t>
            </w:r>
          </w:p>
        </w:tc>
        <w:tc>
          <w:tcPr>
            <w:tcW w:w="2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Aqui as duas pontas coincidem (a confirmar)</w:t>
            </w:r>
          </w:p>
        </w:tc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a observação volta preenchida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confidencial. Não vai para o portal.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8"/>
        <w:gridCol w:w="3242"/>
        <w:gridCol w:w="1533"/>
        <w:gridCol w:w="1865"/>
        <w:gridCol w:w="1873"/>
      </w:tblGrid>
      <w:tr>
        <w:trPr>
          <w:tblHeader/>
          <w:cantSplit/>
        </w:trPr>
        <w:tc>
          <w:tcPr>
            <w:tcW w:w="11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de acesso</w:t>
            </w:r>
          </w:p>
        </w:tc>
        <w:tc>
          <w:tcPr>
            <w:tcW w:w="32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Lista (Pesquisar)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Ícone Editar</w:t>
            </w:r>
          </w:p>
        </w:tc>
        <w:tc>
          <w:tcPr>
            <w:tcW w:w="18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Abrir Editar ou consulta</w:t>
            </w:r>
          </w:p>
        </w:tc>
        <w:tc>
          <w:tcPr>
            <w:tcW w:w="18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Gravar (Salvar)</w:t>
            </w:r>
          </w:p>
        </w:tc>
      </w:tr>
      <w:tr>
        <w:trPr>
          <w:cantSplit/>
        </w:trPr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linha (quando a área do usuário no Principal é conhecida, a conferência por ação recusa o nível; sem área, a linha é descartada)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linhas</w:t>
            </w:r>
          </w:p>
        </w:tc>
        <w:tc>
          <w:tcPr>
            <w:tcW w:w="1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</w:tr>
      <w:tr>
        <w:trPr>
          <w:cantSplit/>
        </w:trPr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ações em que é o responsável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em toda ação listada</w:t>
            </w:r>
          </w:p>
        </w:tc>
        <w:tc>
          <w:tcPr>
            <w:tcW w:w="1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qualquer ação por número, mesmo que não seja dele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</w:tr>
      <w:tr>
        <w:trPr>
          <w:cantSplit/>
        </w:trPr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3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ações; os filtros Área Responsável e Responsável só existem para este nível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em toda ação listada</w:t>
            </w:r>
          </w:p>
        </w:tc>
        <w:tc>
          <w:tcPr>
            <w:tcW w:w="1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qualquer ação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lista, AvaliacaoPlanoAcaoController.cs:80-81 e 119-135, e GerenciadorAcesso.cs:83-91; abertura, :170-171 (Editar), :228-229 (VisualizarAvaliacaoPlanoAcao) e :286-287 (Visualizar), que só barram o Nível 1; regra do ícone, GerenciadorAcessoTelaAvaliacaoPlanoAcaoIndex.cs:11-18; gravação, :335-450, sem conferência. Pela matriz (02-matriz-de-permissoes.md), a execução é do "responsável pela ação" e do Nível 3.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Conferência na lista (filtra por responsável e por nível) e na abertura (só bloqueia o Nível 1). Na gravação não há conferência de nível, de responsável da ação, nem da situação da mudança (:335-450). Quem enviar a chamada de gravação (EditarAvaliacaoPlanoAcao) com o número da mudança e o da ação grava a execução de qualquer ação (SEG-GQ-02).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abertura não confere que a ação pertence ao usuário: a busca é feita pelo número da ação dentro da mudança (:185, :243 e :300).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ação das permissões do perfil do Principal (inserir, alterar, histórico, imprimir) é conferida (SEG-GQ-02).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controladores herdam a base da GQ, que não obriga login (SEG-GQ-01).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Nível 3 pode executar no lugar do responsável: a execução é gravada com o nome de quem estava conectado (:402-405). Na rodada de 12/10/2026 viu-se o mesmo comportamento na avaliação das áreas.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ou ações que abrem pelo endereço sem conferir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Editar, VisualizarAvaliacaoPlanoAcao e Visualizar abrem pelo endereço com o número da ação e o da mudança (por exemplo, ?id=A&amp;idsolicitacao=M), em qualquer situação da mudança, inclusive Aceito ou Não Aceito (:163-333). Com Editar, aparece o botão Salvar para mudança já encerrada.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 abre sem conferir nível nem dono da ação (:452-476).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Validações só no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Máscara e calendário de Data Conclusão (AvaliacaoPlanoAcaoSalvar.js:83-84): o servidor valida de novo a obrigatoriedade e as duas datas limite (AvaliacaoPlanoAcaoValidator.cs:27-45).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travados (Prioridade, Área, Responsável, Data Previsão e Data/Hora): só travados no navegador. O servidor aceita o Data/Hora vindo da tela (:401). Os campos de ação (Ações a Executar etc.) não são enviados.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Confirmação SIM/NÃO só no navegador.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Datas gravadas a partir do navegador: DataAvaliacao (:401) e, em parte, DataConclusao (SEG-GQ-09).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Consultas: LINQ com Contains, sem montar texto de consulta (AvaliacaoPlanoAcaoController.cs:77-78 e 101-102). Sem injeção de consulta identificada.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Injeção no navegador: a lista monta cada célula juntando o texto vindo do servidor sem tratamento e executa com eval um objeto montado com o texto entre aspas (HSGridApi.js:189 e 194-200). Aqui a coluna Descrição traz o texto da ação escrito por quem montou o plano, o que forma um caminho entre usuários. Inferência; a confirmar com o caso M06-17.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da execução existe (inclusão, alteração e troca de situação), mas sem justificativa (:391 e :403).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Data/Hora da avaliação vem da tela, e a data de conclusão é digitada (:400-401). SEG-GQ-09.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 vazio de execução criado antes da validação (:352-365): lixo no banco e id de executor provisório (99999).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 ligados à solicitação, não à ação nem à avaliação (:485-514); lista de anexos guardada na sessão do usuário, uma só para todas as telas (SessionHelper.cs:13-28): abrir duas telas em abas diferentes pode misturar os anexos (Inferência). Upload sem filtro de tipo e tamanho (SEG-GQ-08).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executa e quem finaliza o plano na tela seguinte pode ser a mesma pessoa, sem assinatura e sem senha (SEG-GQ-05).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Achados SEG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SEG-GQ-01 (sem login), SEG-GQ-02 (regras só na tela), SEG-GQ-04 (trilha incompleta), SEG-GQ-05 (sem assinatura e sem separação de funções), SEG-GQ-08 (anexos sem validação) e SEG-GQ-09 (datas do navegador).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03"/>
        <w:gridCol w:w="6272"/>
        <w:gridCol w:w="1456"/>
      </w:tblGrid>
      <w:tr>
        <w:trPr>
          <w:tblHeader/>
          <w:cantSplit/>
        </w:trPr>
        <w:tc>
          <w:tcPr>
            <w:tcW w:w="19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62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CT-GQ-M06-14 (Alta)</w:t>
            </w:r>
          </w:p>
        </w:tc>
        <w:tc>
          <w:tcPr>
            <w:tcW w:w="6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Ação. Preparação: usuários de Nível 2 e de Nível 1; ação do Nível 2. Fazer: abrir pelo endereço com o número da ação e o da mudança, como Nível 1 e como outro usuário de Nível 2. Esperado: Nível 1 volta para a lista; registrar se o outro usuário de Nível 2 abre e salva a ação de outra pessoa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CT-GQ-M06-15 (Alta)</w:t>
            </w:r>
          </w:p>
        </w:tc>
        <w:tc>
          <w:tcPr>
            <w:tcW w:w="6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Ação. Preparação: mudança TESTE já Aceita ou Não Aceito, com ação. Fazer: abrir Editar pelo endereço e salvar. Esperado pela norma: bloqueio; registrar se a ação foi regravada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CT-GQ-M06-16 (Média)</w:t>
            </w:r>
          </w:p>
        </w:tc>
        <w:tc>
          <w:tcPr>
            <w:tcW w:w="6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Ação. Preparação: ação Pendente. Fazer: alterar o campo Data/Hora (travado) antes de salvar. Esperado: a data do servidor deve prevalecer; registrar se a data digitada foi gravada (SEG-GQ-09)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CT-GQ-M06-17 (Média)</w:t>
            </w:r>
          </w:p>
        </w:tc>
        <w:tc>
          <w:tcPr>
            <w:tcW w:w="6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Ação, lista. Preparação: ação TESTE com descrição contendo uma aspa simples, escrita pelo plano. Fazer: abrir a lista como o responsável. Esperado: linha exibida normalmente; registrar se a lista quebra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de teste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resultado de acesso foi obtido para esta tela. Na rodada de 12/10/2026 viu-se, em outra tela, que o Nível 3 consegue avaliar no lugar da área. As conclusões deste capítulo vêm do código lido ("A confirmar no teste").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execucao/2026-10-22-mudancas-rodada-1/resultado.md.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conclui (passo 6.4 do roteiro).</w:t>
      </w:r>
      <w:r>
        <w:rPr>
          <w:szCs w:val="20"/>
        </w:rPr>
        <w:t xml:space="preserve"> O usuário da área concluiu as ações das mudanças B e C pela própria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acesso pelo endereço (o endereço Visualizar direto não foi aberto), troca de usuário e injeção. CT-GQ-M06-14 a M06-17 seguem sem teste.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Plano de Ação: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Plano de Ação: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