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Manual do Usuário</w:t>
      </w:r>
    </w:p>
    <w:p w14:paraId="39A786D6" w14:textId="77777777">
      <w:pPr>
        <w:pStyle w:val="versao"/>
        <w:spacing w:line="360" w:lineRule="auto"/>
      </w:pPr>
      <w:r>
        <w:rPr>
          <w:sz w:val="36"/>
          <w:szCs w:val="36"/>
        </w:rPr>
        <w:t xml:space="preserve">Versão </w:t>
      </w:r>
      <w:r>
        <w:rPr>
          <w:iCs/>
          <w:sz w:val="36"/>
          <w:szCs w:val="36"/>
        </w:rPr>
        <w:t>1.1</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1.0: manual por menu e por tela, legado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1.1</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1.1: Mudanças e Assuntos Regulatórios conferidos nos testes de tela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INTRODUÇÃO</w:t>
      </w:r>
    </w:p>
    <w:p>
      <w:pPr>
        <w:keepNext/>
        <w:spacing w:after="0" w:line="360" w:lineRule="auto"/>
      </w:pPr>
    </w:p>
    <w:p>
      <w:pPr>
        <w:spacing w:after="0" w:line="360" w:lineRule="auto"/>
        <w:rPr>
          <w:szCs w:val="20"/>
        </w:rPr>
      </w:pPr>
      <w:r>
        <w:rPr>
          <w:szCs w:val="20"/>
        </w:rPr>
        <w:t xml:space="preserve">Este manual orienta o uso do </w:t>
      </w:r>
      <w:r>
        <w:rPr>
          <w:b/>
          <w:bCs/>
          <w:szCs w:val="20"/>
        </w:rPr>
        <w:t xml:space="preserve">módulo Garantia da Qualidade (GQ)</w:t>
      </w:r>
      <w:r>
        <w:rPr>
          <w:szCs w:val="20"/>
        </w:rPr>
        <w:t xml:space="preserve"> do LabMedSys, na versão entregue pelo fornecedor. A GQ cuida do que a ANVISA mais olha numa inspeção do sistema da qualidade: o registro e a investigação dos </w:t>
      </w:r>
      <w:r>
        <w:rPr>
          <w:b/>
          <w:bCs/>
          <w:szCs w:val="20"/>
        </w:rPr>
        <w:t xml:space="preserve">desvios</w:t>
      </w:r>
      <w:r>
        <w:rPr>
          <w:szCs w:val="20"/>
        </w:rPr>
        <w:t xml:space="preserve"> (com as ações corretivas e preventivas, a CAPA), o </w:t>
      </w:r>
      <w:r>
        <w:rPr>
          <w:b/>
          <w:bCs/>
          <w:szCs w:val="20"/>
        </w:rPr>
        <w:t xml:space="preserve">controle de mudanças</w:t>
      </w:r>
      <w:r>
        <w:rPr>
          <w:szCs w:val="20"/>
        </w:rPr>
        <w:t xml:space="preserve">, os </w:t>
      </w:r>
      <w:r>
        <w:rPr>
          <w:b/>
          <w:bCs/>
          <w:szCs w:val="20"/>
        </w:rPr>
        <w:t xml:space="preserve">assuntos regulatórios</w:t>
      </w:r>
      <w:r>
        <w:rPr>
          <w:szCs w:val="20"/>
        </w:rPr>
        <w:t xml:space="preserve">, a </w:t>
      </w:r>
      <w:r>
        <w:rPr>
          <w:b/>
          <w:bCs/>
          <w:szCs w:val="20"/>
        </w:rPr>
        <w:t xml:space="preserve">autoinspeção e auditoria</w:t>
      </w:r>
      <w:r>
        <w:rPr>
          <w:szCs w:val="20"/>
        </w:rPr>
        <w:t xml:space="preserve"> e o </w:t>
      </w:r>
      <w:r>
        <w:rPr>
          <w:b/>
          <w:bCs/>
          <w:szCs w:val="20"/>
        </w:rPr>
        <w:t xml:space="preserve">treinamento técnico</w:t>
      </w:r>
      <w:r>
        <w:rPr>
          <w:szCs w:val="20"/>
        </w:rPr>
        <w:t xml:space="preserve"> das pessoas.</w:t>
      </w:r>
    </w:p>
    <w:p>
      <w:pPr>
        <w:spacing w:after="0" w:line="360" w:lineRule="auto"/>
        <w:rPr>
          <w:szCs w:val="20"/>
        </w:rPr>
      </w:pPr>
      <w:r>
        <w:rPr>
          <w:szCs w:val="20"/>
        </w:rPr>
        <w:t xml:space="preserve">O manual descreve </w:t>
      </w:r>
      <w:r>
        <w:rPr>
          <w:b/>
          <w:bCs/>
          <w:szCs w:val="20"/>
        </w:rPr>
        <w:t xml:space="preserve">como o sistema funciona hoje</w:t>
      </w:r>
      <w:r>
        <w:rPr>
          <w:szCs w:val="20"/>
        </w:rPr>
        <w:t xml:space="preserve">, tela a tela. Onde a tela faz algo diferente do esperado, há um quadro de </w:t>
      </w:r>
      <w:r>
        <w:rPr>
          <w:b/>
          <w:bCs/>
          <w:szCs w:val="20"/>
        </w:rPr>
        <w:t xml:space="preserve">avisos</w:t>
      </w:r>
      <w:r>
        <w:rPr>
          <w:szCs w:val="20"/>
        </w:rPr>
        <w:t xml:space="preserve"> com o cuidado a tomar e o número do defeito registrado (DV-GQ-nnn) no documento de defeitos para correção. Não mostra como o sistema deveria funcionar: isso está na Análise de Requisitos.</w:t>
      </w:r>
    </w:p>
    <w:p>
      <w:pPr>
        <w:keepNext/>
        <w:spacing w:before="120" w:after="0" w:line="360" w:lineRule="auto"/>
        <w:rPr>
          <w:b/>
          <w:bCs/>
          <w:color w:val="1F497D" w:themeColor="text2"/>
          <w:szCs w:val="20"/>
        </w:rPr>
      </w:pPr>
      <w:r>
        <w:rPr>
          <w:b/>
          <w:bCs/>
          <w:color w:val="1F497D" w:themeColor="text2"/>
          <w:szCs w:val="20"/>
        </w:rPr>
        <w:t xml:space="preserve">A quem se destina</w:t>
      </w:r>
    </w:p>
    <w:p>
      <w:pPr>
        <w:numPr>
          <w:ilvl w:val="0"/>
          <w:numId w:val="2"/>
        </w:numPr>
        <w:spacing w:after="0" w:line="360" w:lineRule="auto"/>
        <w:rPr>
          <w:szCs w:val="20"/>
        </w:rPr>
      </w:pPr>
      <w:r>
        <w:rPr>
          <w:b/>
          <w:bCs/>
          <w:szCs w:val="20"/>
        </w:rPr>
        <w:t xml:space="preserve">Quem registra</w:t>
      </w:r>
      <w:r>
        <w:rPr>
          <w:szCs w:val="20"/>
        </w:rPr>
        <w:t xml:space="preserve"> desvios, mudanças, treinamentos e demais ocorrências, em qualquer área da fábrica.</w:t>
      </w:r>
    </w:p>
    <w:p>
      <w:pPr>
        <w:numPr>
          <w:ilvl w:val="0"/>
          <w:numId w:val="2"/>
        </w:numPr>
        <w:spacing w:after="0" w:line="360" w:lineRule="auto"/>
        <w:rPr>
          <w:szCs w:val="20"/>
        </w:rPr>
      </w:pPr>
      <w:r>
        <w:rPr>
          <w:b/>
          <w:bCs/>
          <w:szCs w:val="20"/>
        </w:rPr>
        <w:t xml:space="preserve">Garantia da Qualidade:</w:t>
      </w:r>
      <w:r>
        <w:rPr>
          <w:szCs w:val="20"/>
        </w:rPr>
        <w:t xml:space="preserve"> avaliação, aprovação e acompanhamento dos processos.</w:t>
      </w:r>
    </w:p>
    <w:p>
      <w:pPr>
        <w:numPr>
          <w:ilvl w:val="0"/>
          <w:numId w:val="2"/>
        </w:numPr>
        <w:spacing w:after="0" w:line="360" w:lineRule="auto"/>
        <w:rPr>
          <w:szCs w:val="20"/>
        </w:rPr>
      </w:pPr>
      <w:r>
        <w:rPr>
          <w:b/>
          <w:bCs/>
          <w:szCs w:val="20"/>
        </w:rPr>
        <w:t xml:space="preserve">Responsáveis de área:</w:t>
      </w:r>
      <w:r>
        <w:rPr>
          <w:szCs w:val="20"/>
        </w:rPr>
        <w:t xml:space="preserve"> pareceres, planos de ação e sua execução.</w:t>
      </w:r>
    </w:p>
    <w:p>
      <w:pPr>
        <w:numPr>
          <w:ilvl w:val="0"/>
          <w:numId w:val="2"/>
        </w:numPr>
        <w:spacing w:after="0" w:line="360" w:lineRule="auto"/>
        <w:rPr>
          <w:szCs w:val="20"/>
        </w:rPr>
      </w:pPr>
      <w:r>
        <w:rPr>
          <w:b/>
          <w:bCs/>
          <w:szCs w:val="20"/>
        </w:rPr>
        <w:t xml:space="preserve">Assuntos Regulatórios:</w:t>
      </w:r>
      <w:r>
        <w:rPr>
          <w:szCs w:val="20"/>
        </w:rPr>
        <w:t xml:space="preserve"> programação e monitoramento das obrigações perante a ANVISA.</w:t>
      </w:r>
    </w:p>
    <w:p>
      <w:pPr>
        <w:numPr>
          <w:ilvl w:val="0"/>
          <w:numId w:val="2"/>
        </w:numPr>
        <w:spacing w:after="0" w:line="360" w:lineRule="auto"/>
        <w:rPr>
          <w:szCs w:val="20"/>
        </w:rPr>
      </w:pPr>
      <w:r>
        <w:rPr>
          <w:b/>
          <w:bCs/>
          <w:szCs w:val="20"/>
        </w:rPr>
        <w:t xml:space="preserve">Auditores e áreas auditadas:</w:t>
      </w:r>
      <w:r>
        <w:rPr>
          <w:szCs w:val="20"/>
        </w:rPr>
        <w:t xml:space="preserve"> autoinspeção e auditoria.</w:t>
      </w:r>
    </w:p>
    <w:p>
      <w:pPr>
        <w:keepNext/>
        <w:spacing w:before="120" w:after="0" w:line="360" w:lineRule="auto"/>
        <w:rPr>
          <w:b/>
          <w:bCs/>
          <w:color w:val="1F497D" w:themeColor="text2"/>
          <w:szCs w:val="20"/>
        </w:rPr>
      </w:pPr>
      <w:r>
        <w:rPr>
          <w:b/>
          <w:bCs/>
          <w:color w:val="1F497D" w:themeColor="text2"/>
          <w:szCs w:val="20"/>
        </w:rPr>
        <w:t xml:space="preserve">Convenções</w:t>
      </w:r>
    </w:p>
    <w:p>
      <w:pPr>
        <w:numPr>
          <w:ilvl w:val="0"/>
          <w:numId w:val="2"/>
        </w:numPr>
        <w:spacing w:after="0" w:line="360" w:lineRule="auto"/>
        <w:rPr>
          <w:szCs w:val="20"/>
        </w:rPr>
      </w:pPr>
      <w:r>
        <w:rPr>
          <w:szCs w:val="20"/>
        </w:rPr>
        <w:t xml:space="preserve">Os nomes de menus, telas, botões e campos aparecem como na tela.</w:t>
      </w:r>
    </w:p>
    <w:p>
      <w:pPr>
        <w:numPr>
          <w:ilvl w:val="0"/>
          <w:numId w:val="2"/>
        </w:numPr>
        <w:spacing w:after="0" w:line="360" w:lineRule="auto"/>
        <w:rPr>
          <w:szCs w:val="20"/>
        </w:rPr>
      </w:pPr>
      <w:r>
        <w:rPr>
          <w:szCs w:val="20"/>
        </w:rPr>
        <w:t xml:space="preserve">"RD" é o Relatório de Desvios; "RNC" é o relatório de não conformidade (o mesmo registro, com outro nome no menu); "CAPA" é o conjunto de ações corretivas e preventivas.</w:t>
      </w:r>
    </w:p>
    <w:p>
      <w:pPr>
        <w:numPr>
          <w:ilvl w:val="0"/>
          <w:numId w:val="2"/>
        </w:numPr>
        <w:spacing w:after="0" w:line="360" w:lineRule="auto"/>
        <w:rPr>
          <w:szCs w:val="20"/>
        </w:rPr>
      </w:pPr>
      <w:r>
        <w:rPr>
          <w:szCs w:val="20"/>
        </w:rPr>
        <w:t xml:space="preserve">As figuras foram tiradas do ambiente de teste e usam dados fictícios (registros começados por TESTE).</w:t>
      </w:r>
    </w:p>
    <w:p>
      <w:pPr>
        <w:numPr>
          <w:ilvl w:val="0"/>
          <w:numId w:val="2"/>
        </w:numPr>
        <w:spacing w:after="0" w:line="360" w:lineRule="auto"/>
        <w:rPr>
          <w:szCs w:val="20"/>
        </w:rPr>
      </w:pPr>
      <w:r>
        <w:rPr>
          <w:szCs w:val="20"/>
        </w:rPr>
        <w:t xml:space="preserve">As situações do registro (por exemplo, "Pendente Pré Avaliação") aparecem entre aspas, como na tela.</w:t>
      </w:r>
    </w:p>
    <w:p>
      <w:pPr>
        <w:numPr>
          <w:ilvl w:val="0"/>
          <w:numId w:val="2"/>
        </w:numPr>
        <w:spacing w:after="0" w:line="360" w:lineRule="auto"/>
        <w:rPr>
          <w:szCs w:val="20"/>
        </w:rPr>
      </w:pPr>
      <w:r>
        <w:rPr>
          <w:szCs w:val="20"/>
        </w:rPr>
        <w:t xml:space="preserve">"DV-GQ-nnn" é o número do defeito no documento de defeitos para correção; "RN-GQ-..." é a regra de negócio correspondente no documento de Regras de Negócio.</w:t>
      </w:r>
    </w:p>
    <w:p>
      <w:pPr>
        <w:keepNext/>
        <w:spacing w:before="120" w:after="0" w:line="360" w:lineRule="auto"/>
        <w:rPr>
          <w:b/>
          <w:bCs/>
          <w:color w:val="1F497D" w:themeColor="text2"/>
          <w:szCs w:val="20"/>
        </w:rPr>
      </w:pPr>
      <w:r>
        <w:rPr>
          <w:b/>
          <w:bCs/>
          <w:color w:val="1F497D" w:themeColor="text2"/>
          <w:szCs w:val="20"/>
        </w:rPr>
        <w:t xml:space="preserve">Como cada menu foi descrito</w:t>
      </w:r>
    </w:p>
    <w:tbl>
      <w:tblPr>
        <w:tblStyle w:val="Tabelacomgrade"/>
        <w:tblW w:w="9631" w:type="dxa"/>
        <w:tblLayout w:type="fixed"/>
        <w:tblLook w:val="04A0" w:firstRow="1" w:lastRow="0" w:firstColumn="1" w:lastColumn="0" w:noHBand="0" w:noVBand="1"/>
      </w:tblPr>
      <w:tblGrid>
        <w:gridCol w:w="2775"/>
        <w:gridCol w:w="990"/>
        <w:gridCol w:w="5866"/>
      </w:tblGrid>
      <w:tr>
        <w:trPr>
          <w:tblHeader/>
          <w:cantSplit/>
        </w:trPr>
        <w:tc>
          <w:tcPr>
            <w:tcW w:w="27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Menu</w:t>
            </w:r>
          </w:p>
        </w:tc>
        <w:tc>
          <w:tcPr>
            <w:tcW w:w="9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Telas</w:t>
            </w:r>
          </w:p>
        </w:tc>
        <w:tc>
          <w:tcPr>
            <w:tcW w:w="58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Como foi descrito</w:t>
            </w:r>
          </w:p>
        </w:tc>
      </w:tr>
      <w:tr>
        <w:trPr>
          <w:cantSplit/>
        </w:trPr>
        <w:tc>
          <w:tcPr>
            <w:tcW w:w="2775" w:type="dxa"/>
          </w:tcPr>
          <w:p>
            <w:pPr>
              <w:widowControl/>
              <w:spacing w:after="0" w:line="276" w:lineRule="auto"/>
              <w:jc w:val="left"/>
              <w:rPr>
                <w:sz w:val="18"/>
                <w:szCs w:val="18"/>
              </w:rPr>
            </w:pPr>
            <w:r>
              <w:rPr>
                <w:sz w:val="18"/>
                <w:szCs w:val="20"/>
              </w:rPr>
              <w:t xml:space="preserve">Controle de Desvios</w:t>
            </w:r>
          </w:p>
        </w:tc>
        <w:tc>
          <w:tcPr>
            <w:tcW w:w="990" w:type="dxa"/>
          </w:tcPr>
          <w:p>
            <w:pPr>
              <w:widowControl/>
              <w:spacing w:after="0" w:line="276" w:lineRule="auto"/>
              <w:jc w:val="left"/>
              <w:rPr>
                <w:sz w:val="18"/>
                <w:szCs w:val="18"/>
              </w:rPr>
            </w:pPr>
            <w:r>
              <w:rPr>
                <w:sz w:val="18"/>
                <w:szCs w:val="20"/>
              </w:rPr>
              <w:t xml:space="preserve">14</w:t>
            </w:r>
          </w:p>
        </w:tc>
        <w:tc>
          <w:tcPr>
            <w:tcW w:w="5866" w:type="dxa"/>
          </w:tcPr>
          <w:p>
            <w:pPr>
              <w:widowControl/>
              <w:spacing w:after="0" w:line="276" w:lineRule="auto"/>
              <w:jc w:val="left"/>
              <w:rPr>
                <w:sz w:val="18"/>
                <w:szCs w:val="18"/>
              </w:rPr>
            </w:pPr>
            <w:r>
              <w:rPr>
                <w:sz w:val="18"/>
                <w:szCs w:val="20"/>
              </w:rPr>
              <w:t xml:space="preserve">Pelo código e conferido nos testes de tela de outubro de 2026</w:t>
            </w:r>
          </w:p>
        </w:tc>
      </w:tr>
      <w:tr>
        <w:trPr>
          <w:cantSplit/>
        </w:trPr>
        <w:tc>
          <w:tcPr>
            <w:tcW w:w="2775" w:type="dxa"/>
          </w:tcPr>
          <w:p>
            <w:pPr>
              <w:widowControl/>
              <w:spacing w:after="0" w:line="276" w:lineRule="auto"/>
              <w:jc w:val="left"/>
              <w:rPr>
                <w:sz w:val="18"/>
                <w:szCs w:val="18"/>
              </w:rPr>
            </w:pPr>
            <w:r>
              <w:rPr>
                <w:sz w:val="18"/>
                <w:szCs w:val="20"/>
              </w:rPr>
              <w:t xml:space="preserve">Controle de Mudanças</w:t>
            </w:r>
          </w:p>
        </w:tc>
        <w:tc>
          <w:tcPr>
            <w:tcW w:w="990" w:type="dxa"/>
          </w:tcPr>
          <w:p>
            <w:pPr>
              <w:widowControl/>
              <w:spacing w:after="0" w:line="276" w:lineRule="auto"/>
              <w:jc w:val="left"/>
              <w:rPr>
                <w:sz w:val="18"/>
                <w:szCs w:val="18"/>
              </w:rPr>
            </w:pPr>
            <w:r>
              <w:rPr>
                <w:sz w:val="18"/>
                <w:szCs w:val="20"/>
              </w:rPr>
              <w:t xml:space="preserve">8</w:t>
            </w:r>
          </w:p>
        </w:tc>
        <w:tc>
          <w:tcPr>
            <w:tcW w:w="5866" w:type="dxa"/>
          </w:tcPr>
          <w:p>
            <w:pPr>
              <w:widowControl/>
              <w:spacing w:after="0" w:line="276" w:lineRule="auto"/>
              <w:jc w:val="left"/>
              <w:rPr>
                <w:sz w:val="18"/>
                <w:szCs w:val="18"/>
              </w:rPr>
            </w:pPr>
            <w:r>
              <w:rPr>
                <w:sz w:val="18"/>
                <w:szCs w:val="20"/>
              </w:rPr>
              <w:t xml:space="preserve">Pelo código e conferido nos testes de tela de 22/10/2026 (as 8 telas foram testadas; 6 linhas ficaram bloqueadas)</w:t>
            </w:r>
          </w:p>
        </w:tc>
      </w:tr>
      <w:tr>
        <w:trPr>
          <w:cantSplit/>
        </w:trPr>
        <w:tc>
          <w:tcPr>
            <w:tcW w:w="2775" w:type="dxa"/>
          </w:tcPr>
          <w:p>
            <w:pPr>
              <w:widowControl/>
              <w:spacing w:after="0" w:line="276" w:lineRule="auto"/>
              <w:jc w:val="left"/>
              <w:rPr>
                <w:sz w:val="18"/>
                <w:szCs w:val="18"/>
              </w:rPr>
            </w:pPr>
            <w:r>
              <w:rPr>
                <w:sz w:val="18"/>
                <w:szCs w:val="20"/>
              </w:rPr>
              <w:t xml:space="preserve">Assuntos Regulatórios</w:t>
            </w:r>
          </w:p>
        </w:tc>
        <w:tc>
          <w:tcPr>
            <w:tcW w:w="990" w:type="dxa"/>
          </w:tcPr>
          <w:p>
            <w:pPr>
              <w:widowControl/>
              <w:spacing w:after="0" w:line="276" w:lineRule="auto"/>
              <w:jc w:val="left"/>
              <w:rPr>
                <w:sz w:val="18"/>
                <w:szCs w:val="18"/>
              </w:rPr>
            </w:pPr>
            <w:r>
              <w:rPr>
                <w:sz w:val="18"/>
                <w:szCs w:val="20"/>
              </w:rPr>
              <w:t xml:space="preserve">3</w:t>
            </w:r>
          </w:p>
        </w:tc>
        <w:tc>
          <w:tcPr>
            <w:tcW w:w="5866" w:type="dxa"/>
          </w:tcPr>
          <w:p>
            <w:pPr>
              <w:widowControl/>
              <w:spacing w:after="0" w:line="276" w:lineRule="auto"/>
              <w:jc w:val="left"/>
              <w:rPr>
                <w:sz w:val="18"/>
                <w:szCs w:val="18"/>
              </w:rPr>
            </w:pPr>
            <w:r>
              <w:rPr>
                <w:sz w:val="18"/>
                <w:szCs w:val="20"/>
              </w:rPr>
              <w:t xml:space="preserve">Pelo código e conferido nos testes de tela de 22/10/2026 (44 casos nas 3 telas do menu)</w:t>
            </w:r>
          </w:p>
        </w:tc>
      </w:tr>
      <w:tr>
        <w:trPr>
          <w:cantSplit/>
        </w:trPr>
        <w:tc>
          <w:tcPr>
            <w:tcW w:w="2775" w:type="dxa"/>
          </w:tcPr>
          <w:p>
            <w:pPr>
              <w:widowControl/>
              <w:spacing w:after="0" w:line="276" w:lineRule="auto"/>
              <w:jc w:val="left"/>
              <w:rPr>
                <w:sz w:val="18"/>
                <w:szCs w:val="18"/>
              </w:rPr>
            </w:pPr>
            <w:r>
              <w:rPr>
                <w:sz w:val="18"/>
                <w:szCs w:val="20"/>
              </w:rPr>
              <w:t xml:space="preserve">Autoinspeção e Auditoria</w:t>
            </w:r>
          </w:p>
        </w:tc>
        <w:tc>
          <w:tcPr>
            <w:tcW w:w="990" w:type="dxa"/>
          </w:tcPr>
          <w:p>
            <w:pPr>
              <w:widowControl/>
              <w:spacing w:after="0" w:line="276" w:lineRule="auto"/>
              <w:jc w:val="left"/>
              <w:rPr>
                <w:sz w:val="18"/>
                <w:szCs w:val="18"/>
              </w:rPr>
            </w:pPr>
            <w:r>
              <w:rPr>
                <w:sz w:val="18"/>
                <w:szCs w:val="20"/>
              </w:rPr>
              <w:t xml:space="preserve">7</w:t>
            </w:r>
          </w:p>
        </w:tc>
        <w:tc>
          <w:tcPr>
            <w:tcW w:w="5866" w:type="dxa"/>
          </w:tcPr>
          <w:p>
            <w:pPr>
              <w:widowControl/>
              <w:spacing w:after="0" w:line="276" w:lineRule="auto"/>
              <w:jc w:val="left"/>
              <w:rPr>
                <w:sz w:val="18"/>
                <w:szCs w:val="18"/>
              </w:rPr>
            </w:pPr>
            <w:r>
              <w:rPr>
                <w:sz w:val="18"/>
                <w:szCs w:val="20"/>
              </w:rPr>
              <w:t xml:space="preserve">Pelo código e conferido nos testes de tela de outubro de 2026</w:t>
            </w:r>
          </w:p>
        </w:tc>
      </w:tr>
      <w:tr>
        <w:trPr>
          <w:cantSplit/>
        </w:trPr>
        <w:tc>
          <w:tcPr>
            <w:tcW w:w="2775" w:type="dxa"/>
          </w:tcPr>
          <w:p>
            <w:pPr>
              <w:widowControl/>
              <w:spacing w:after="0" w:line="276" w:lineRule="auto"/>
              <w:jc w:val="left"/>
              <w:rPr>
                <w:sz w:val="18"/>
                <w:szCs w:val="18"/>
              </w:rPr>
            </w:pPr>
            <w:r>
              <w:rPr>
                <w:sz w:val="18"/>
                <w:szCs w:val="20"/>
              </w:rPr>
              <w:t xml:space="preserve">Treinamento Técnico</w:t>
            </w:r>
          </w:p>
        </w:tc>
        <w:tc>
          <w:tcPr>
            <w:tcW w:w="990" w:type="dxa"/>
          </w:tcPr>
          <w:p>
            <w:pPr>
              <w:widowControl/>
              <w:spacing w:after="0" w:line="276" w:lineRule="auto"/>
              <w:jc w:val="left"/>
              <w:rPr>
                <w:sz w:val="18"/>
                <w:szCs w:val="18"/>
              </w:rPr>
            </w:pPr>
            <w:r>
              <w:rPr>
                <w:sz w:val="18"/>
                <w:szCs w:val="20"/>
              </w:rPr>
              <w:t xml:space="preserve">8</w:t>
            </w:r>
          </w:p>
        </w:tc>
        <w:tc>
          <w:tcPr>
            <w:tcW w:w="5866" w:type="dxa"/>
          </w:tcPr>
          <w:p>
            <w:pPr>
              <w:widowControl/>
              <w:spacing w:after="0" w:line="276" w:lineRule="auto"/>
              <w:jc w:val="left"/>
              <w:rPr>
                <w:sz w:val="18"/>
                <w:szCs w:val="18"/>
              </w:rPr>
            </w:pPr>
            <w:r>
              <w:rPr>
                <w:sz w:val="18"/>
                <w:b/>
                <w:bCs/>
                <w:szCs w:val="20"/>
              </w:rPr>
              <w:t xml:space="preserve">Só pelo código, ainda sem teste em tela</w:t>
            </w:r>
          </w:p>
        </w:tc>
      </w:tr>
      <w:tr>
        <w:trPr>
          <w:cantSplit/>
        </w:trPr>
        <w:tc>
          <w:tcPr>
            <w:tcW w:w="2775" w:type="dxa"/>
          </w:tcPr>
          <w:p>
            <w:pPr>
              <w:widowControl/>
              <w:spacing w:after="0" w:line="276" w:lineRule="auto"/>
              <w:jc w:val="left"/>
              <w:rPr>
                <w:sz w:val="18"/>
                <w:szCs w:val="18"/>
              </w:rPr>
            </w:pPr>
            <w:r>
              <w:rPr>
                <w:sz w:val="18"/>
                <w:szCs w:val="20"/>
              </w:rPr>
              <w:t xml:space="preserve">Configuração</w:t>
            </w:r>
          </w:p>
        </w:tc>
        <w:tc>
          <w:tcPr>
            <w:tcW w:w="990" w:type="dxa"/>
          </w:tcPr>
          <w:p>
            <w:pPr>
              <w:widowControl/>
              <w:spacing w:after="0" w:line="276" w:lineRule="auto"/>
              <w:jc w:val="left"/>
              <w:rPr>
                <w:sz w:val="18"/>
                <w:szCs w:val="18"/>
              </w:rPr>
            </w:pPr>
            <w:r>
              <w:rPr>
                <w:sz w:val="18"/>
                <w:szCs w:val="20"/>
              </w:rPr>
              <w:t xml:space="preserve">1</w:t>
            </w:r>
          </w:p>
        </w:tc>
        <w:tc>
          <w:tcPr>
            <w:tcW w:w="5866" w:type="dxa"/>
          </w:tcPr>
          <w:p>
            <w:pPr>
              <w:widowControl/>
              <w:spacing w:after="0" w:line="276" w:lineRule="auto"/>
              <w:jc w:val="left"/>
              <w:rPr>
                <w:sz w:val="18"/>
                <w:szCs w:val="18"/>
              </w:rPr>
            </w:pPr>
            <w:r>
              <w:rPr>
                <w:sz w:val="18"/>
                <w:b/>
                <w:bCs/>
                <w:szCs w:val="20"/>
              </w:rPr>
              <w:t xml:space="preserve">Só pelo código, ainda sem teste em tela</w:t>
            </w:r>
          </w:p>
        </w:tc>
      </w:tr>
    </w:tbl>
    <w:p>
      <w:pPr>
        <w:spacing w:after="0" w:line="360" w:lineRule="auto"/>
      </w:pPr>
    </w:p>
    <w:p>
      <w:pPr>
        <w:spacing w:after="0" w:line="360" w:lineRule="auto"/>
        <w:rPr>
          <w:szCs w:val="20"/>
        </w:rPr>
      </w:pPr>
      <w:r>
        <w:rPr>
          <w:szCs w:val="20"/>
        </w:rPr>
        <w:t xml:space="preserve">O que não foi visto numa tela real está marcado no texto como "a confirmar no teste". Telas que só têm o desenho, sem lógica (protótipos), e as versões antigas fora do menu não entram neste manual.</w:t>
      </w:r>
    </w:p>
    <w:p>
      <w:pPr>
        <w:keepNext/>
        <w:spacing w:before="120" w:after="0" w:line="360" w:lineRule="auto"/>
        <w:rPr>
          <w:b/>
          <w:bCs/>
          <w:color w:val="1F497D" w:themeColor="text2"/>
          <w:szCs w:val="20"/>
        </w:rPr>
      </w:pPr>
      <w:r>
        <w:rPr>
          <w:b/>
          <w:bCs/>
          <w:color w:val="1F497D" w:themeColor="text2"/>
          <w:szCs w:val="20"/>
        </w:rPr>
        <w:t xml:space="preserve">Antes de usar</w:t>
      </w:r>
    </w:p>
    <w:p>
      <w:pPr>
        <w:numPr>
          <w:ilvl w:val="0"/>
          <w:numId w:val="2"/>
        </w:numPr>
        <w:spacing w:after="0" w:line="360" w:lineRule="auto"/>
        <w:rPr>
          <w:szCs w:val="20"/>
        </w:rPr>
      </w:pPr>
      <w:r>
        <w:rPr>
          <w:szCs w:val="20"/>
        </w:rPr>
        <w:t xml:space="preserve">O acesso a cada tela depende do perfil do usuário no Principal e do nível de grupo de perfil da GQ; quem não vê uma tela no menu deve pedir ao administrador. As regras de acesso estão no documento de segurança do módulo, não neste manual.</w:t>
      </w:r>
    </w:p>
    <w:p>
      <w:pPr>
        <w:numPr>
          <w:ilvl w:val="0"/>
          <w:numId w:val="2"/>
        </w:numPr>
        <w:spacing w:after="0" w:line="360" w:lineRule="auto"/>
        <w:rPr>
          <w:szCs w:val="20"/>
        </w:rPr>
      </w:pPr>
      <w:r>
        <w:rPr>
          <w:szCs w:val="20"/>
        </w:rPr>
        <w:t xml:space="preserve">Preencha toda </w:t>
      </w:r>
      <w:r>
        <w:rPr>
          <w:b/>
          <w:bCs/>
          <w:szCs w:val="20"/>
        </w:rPr>
        <w:t xml:space="preserve">Justificativa</w:t>
      </w:r>
      <w:r>
        <w:rPr>
          <w:szCs w:val="20"/>
        </w:rPr>
        <w:t xml:space="preserve"> pedida antes de gravar: sem ela, o sistema recusa a edição ou o cancelamento.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COMO O PROCESSO DA GQ ANDA</w:t>
      </w:r>
    </w:p>
    <w:p>
      <w:pPr>
        <w:keepNext/>
        <w:spacing w:after="0" w:line="360" w:lineRule="auto"/>
      </w:pPr>
    </w:p>
    <w:p>
      <w:pPr>
        <w:spacing w:after="0" w:line="360" w:lineRule="auto"/>
        <w:rPr>
          <w:szCs w:val="20"/>
        </w:rPr>
      </w:pPr>
      <w:r>
        <w:rPr>
          <w:szCs w:val="20"/>
        </w:rPr>
        <w:t xml:space="preserve">Cada processo da GQ é uma sequência de telas: o registro passa de uma tela à seguinte e muda de </w:t>
      </w:r>
      <w:r>
        <w:rPr>
          <w:b/>
          <w:bCs/>
          <w:szCs w:val="20"/>
        </w:rPr>
        <w:t xml:space="preserve">situação</w:t>
      </w:r>
      <w:r>
        <w:rPr>
          <w:szCs w:val="20"/>
        </w:rPr>
        <w:t xml:space="preserve"> a cada etapa. Os fluxogramas abaixo mostram o caminho de cada processo; os capítulos seguintes explicam cada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Desvios e CAPA</w:t>
      </w:r>
    </w:p>
    <w:p>
      <w:pPr>
        <w:spacing w:after="0" w:line="360" w:lineRule="auto"/>
        <w:rPr>
          <w:szCs w:val="20"/>
        </w:rPr>
      </w:pPr>
      <w:r>
        <w:rPr>
          <w:szCs w:val="20"/>
        </w:rPr>
        <w:t xml:space="preserve">Este documento descreve o fluxo de </w:t>
      </w:r>
      <w:r>
        <w:rPr>
          <w:b/>
          <w:bCs/>
          <w:szCs w:val="20"/>
        </w:rPr>
        <w:t xml:space="preserve">desvios e CAPA</w:t>
      </w:r>
      <w:r>
        <w:rPr>
          <w:szCs w:val="20"/>
        </w:rPr>
        <w:t xml:space="preserve"> (ações corretivas e preventivas) no LabMedSys. Vai do registro do Relatório de Desvios à ação corretiva imediata, à pré-avaliação pela Garantia da Qualidade, à avaliação pelas áreas envolvidas, à decisão sobre abrir CAPA, ao Relatório de CAPA com a causa raiz, aos planos de ação corretiva e preventiva, à execução e ao monitoramento até o encerramento.</w:t>
      </w:r>
    </w:p>
    <w:p>
      <w:pPr>
        <w:spacing w:after="0" w:line="360" w:lineRule="auto"/>
        <w:rPr>
          <w:szCs w:val="20"/>
        </w:rPr>
      </w:pPr>
      <w:r>
        <w:rPr>
          <w:szCs w:val="20"/>
        </w:rPr>
        <w:t xml:space="preserve">Foi montado </w:t>
      </w:r>
      <w:r>
        <w:rPr>
          <w:b/>
          <w:bCs/>
          <w:szCs w:val="20"/>
        </w:rPr>
        <w:t xml:space="preserve">a partir do código do sistema legado</w:t>
      </w:r>
      <w:r>
        <w:rPr>
          <w:szCs w:val="20"/>
        </w:rPr>
        <w:t xml:space="preserve">. O que depende da prática da área está marcado como </w:t>
      </w:r>
      <w:r>
        <w:rPr>
          <w:b/>
          <w:bCs/>
          <w:szCs w:val="20"/>
        </w:rPr>
        <w:t xml:space="preserve">a validar</w:t>
      </w:r>
      <w:r>
        <w:rPr>
          <w:szCs w:val="20"/>
        </w:rPr>
        <w:t xml:space="preserve">.</w:t>
      </w:r>
    </w:p>
    <w:p>
      <w:pPr>
        <w:keepNext/>
        <w:spacing w:before="120" w:after="0"/>
        <w:jc w:val="center"/>
      </w:pPr>
      <w:r>
        <w:rPr>
          <w:noProof/>
        </w:rPr>
        <w:drawing>
          <wp:inline distT="0" distB="0" distL="0" distR="0">
            <wp:extent cx="5400000" cy="4997076"/>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4997076"/>
                    </a:xfrm>
                    <a:prstGeom prst="rect">
                      <a:avLst/>
                    </a:prstGeom>
                  </pic:spPr>
                </pic:pic>
              </a:graphicData>
            </a:graphic>
          </wp:inline>
        </w:drawing>
      </w:r>
    </w:p>
    <w:p>
      <w:pPr>
        <w:spacing w:before="60" w:after="120"/>
        <w:jc w:val="center"/>
      </w:pPr>
      <w:r>
        <w:rPr>
          <w:i/>
          <w:iCs/>
          <w:sz w:val="18"/>
          <w:szCs w:val="20"/>
        </w:rPr>
        <w:t xml:space="preserve">Figura 1 – Workflow do processo de desvios e CAPA</w:t>
      </w:r>
    </w:p>
    <w:p>
      <w:pPr>
        <w:spacing w:after="0" w:line="360" w:lineRule="auto"/>
        <w:rPr>
          <w:szCs w:val="20"/>
        </w:rPr>
      </w:pPr>
      <w:r>
        <w:rPr>
          <w:szCs w:val="20"/>
        </w:rPr>
        <w:t xml:space="preserve">Qualquer área registra um </w:t>
      </w:r>
      <w:r>
        <w:rPr>
          <w:b/>
          <w:bCs/>
          <w:szCs w:val="20"/>
        </w:rPr>
        <w:t xml:space="preserve">Relatório de Desvios</w:t>
      </w:r>
      <w:r>
        <w:rPr>
          <w:szCs w:val="20"/>
        </w:rPr>
        <w:t xml:space="preserve"> e, em seguida, a </w:t>
      </w:r>
      <w:r>
        <w:rPr>
          <w:b/>
          <w:bCs/>
          <w:szCs w:val="20"/>
        </w:rPr>
        <w:t xml:space="preserve">ação corretiva imediata</w:t>
      </w:r>
      <w:r>
        <w:rPr>
          <w:szCs w:val="20"/>
        </w:rPr>
        <w:t xml:space="preserve"> que conteve o problema. A </w:t>
      </w:r>
      <w:r>
        <w:rPr>
          <w:b/>
          <w:bCs/>
          <w:szCs w:val="20"/>
        </w:rPr>
        <w:t xml:space="preserve">Garantia da Qualidade</w:t>
      </w:r>
      <w:r>
        <w:rPr>
          <w:szCs w:val="20"/>
        </w:rPr>
        <w:t xml:space="preserve"> faz a </w:t>
      </w:r>
      <w:r>
        <w:rPr>
          <w:b/>
          <w:bCs/>
          <w:szCs w:val="20"/>
        </w:rPr>
        <w:t xml:space="preserve">pré-avaliação</w:t>
      </w:r>
      <w:r>
        <w:rPr>
          <w:szCs w:val="20"/>
        </w:rPr>
        <w:t xml:space="preserve">: diz como o desvio foi detectado e quais áreas precisam opinar. Cada área envolvida registra sua </w:t>
      </w:r>
      <w:r>
        <w:rPr>
          <w:b/>
          <w:bCs/>
          <w:szCs w:val="20"/>
        </w:rPr>
        <w:t xml:space="preserve">avaliação de área</w:t>
      </w:r>
      <w:r>
        <w:rPr>
          <w:szCs w:val="20"/>
        </w:rPr>
        <w:t xml:space="preserve">. Depois, a GQ faz a </w:t>
      </w:r>
      <w:r>
        <w:rPr>
          <w:b/>
          <w:bCs/>
          <w:szCs w:val="20"/>
        </w:rPr>
        <w:t xml:space="preserve">avaliação do relatório</w:t>
      </w:r>
      <w:r>
        <w:rPr>
          <w:szCs w:val="20"/>
        </w:rPr>
        <w:t xml:space="preserve"> e decide se é preciso abrir </w:t>
      </w:r>
      <w:r>
        <w:rPr>
          <w:b/>
          <w:bCs/>
          <w:szCs w:val="20"/>
        </w:rPr>
        <w:t xml:space="preserve">CAPA</w:t>
      </w:r>
      <w:r>
        <w:rPr>
          <w:szCs w:val="20"/>
        </w:rPr>
        <w:t xml:space="preserve">.</w:t>
      </w:r>
    </w:p>
    <w:p>
      <w:pPr>
        <w:spacing w:after="0" w:line="360" w:lineRule="auto"/>
        <w:rPr>
          <w:szCs w:val="20"/>
        </w:rPr>
      </w:pPr>
      <w:r>
        <w:rPr>
          <w:szCs w:val="20"/>
        </w:rPr>
        <w:t xml:space="preserve">Sem CAPA, o desvio termina como </w:t>
      </w:r>
      <w:r>
        <w:rPr>
          <w:b/>
          <w:bCs/>
          <w:szCs w:val="20"/>
        </w:rPr>
        <w:t xml:space="preserve">Finalizado sem Relatório CAPA</w:t>
      </w:r>
      <w:r>
        <w:rPr>
          <w:szCs w:val="20"/>
        </w:rPr>
        <w:t xml:space="preserve">, com justificativa. Com CAPA, a GQ preenche o </w:t>
      </w:r>
      <w:r>
        <w:rPr>
          <w:b/>
          <w:bCs/>
          <w:szCs w:val="20"/>
        </w:rPr>
        <w:t xml:space="preserve">Relatório de CAPA</w:t>
      </w:r>
      <w:r>
        <w:rPr>
          <w:szCs w:val="20"/>
        </w:rPr>
        <w:t xml:space="preserve"> (diagrama de causa e efeito, impacto e criticidade) e o </w:t>
      </w:r>
      <w:r>
        <w:rPr>
          <w:b/>
          <w:bCs/>
          <w:szCs w:val="20"/>
        </w:rPr>
        <w:t xml:space="preserve">plano de ação corretiva</w:t>
      </w:r>
      <w:r>
        <w:rPr>
          <w:szCs w:val="20"/>
        </w:rPr>
        <w:t xml:space="preserve">. Os responsáveis executam as ações, e a GQ faz o </w:t>
      </w:r>
      <w:r>
        <w:rPr>
          <w:b/>
          <w:bCs/>
          <w:szCs w:val="20"/>
        </w:rPr>
        <w:t xml:space="preserve">monitoramento</w:t>
      </w:r>
      <w:r>
        <w:rPr>
          <w:szCs w:val="20"/>
        </w:rPr>
        <w:t xml:space="preserve">, aprovando ou reprovando o plano. Aprovado o corretivo, segue o </w:t>
      </w:r>
      <w:r>
        <w:rPr>
          <w:b/>
          <w:bCs/>
          <w:szCs w:val="20"/>
        </w:rPr>
        <w:t xml:space="preserve">plano de ação preventiva</w:t>
      </w:r>
      <w:r>
        <w:rPr>
          <w:szCs w:val="20"/>
        </w:rPr>
        <w:t xml:space="preserve">, com a mesma sequência. O monitoramento do preventivo leva o desvio a </w:t>
      </w:r>
      <w:r>
        <w:rPr>
          <w:b/>
          <w:bCs/>
          <w:szCs w:val="20"/>
        </w:rPr>
        <w:t xml:space="preserve">Concluído</w:t>
      </w:r>
      <w:r>
        <w:rPr>
          <w:szCs w:val="20"/>
        </w:rPr>
        <w:t xml:space="preserve">.</w:t>
      </w:r>
    </w:p>
    <w:p>
      <w:pPr>
        <w:spacing w:after="0" w:line="360" w:lineRule="auto"/>
        <w:rPr>
          <w:szCs w:val="20"/>
        </w:rPr>
      </w:pPr>
      <w:r>
        <w:rPr>
          <w:b/>
          <w:bCs/>
          <w:szCs w:val="20"/>
        </w:rPr>
        <w:t xml:space="preserve">Situações do desvio, na ordem:</w:t>
      </w:r>
    </w:p>
    <w:tbl>
      <w:tblPr>
        <w:tblStyle w:val="Tabelacomgrade"/>
        <w:tblW w:w="9631" w:type="dxa"/>
        <w:tblLayout w:type="fixed"/>
        <w:tblLook w:val="04A0" w:firstRow="1" w:lastRow="0" w:firstColumn="1" w:lastColumn="0" w:noHBand="0" w:noVBand="1"/>
      </w:tblPr>
      <w:tblGrid>
        <w:gridCol w:w="619"/>
        <w:gridCol w:w="3227"/>
        <w:gridCol w:w="2833"/>
        <w:gridCol w:w="2952"/>
      </w:tblGrid>
      <w:tr>
        <w:trPr>
          <w:tblHeader/>
          <w:cantSplit/>
        </w:trPr>
        <w:tc>
          <w:tcPr>
            <w:tcW w:w="6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32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 (como aparece na tela)</w:t>
            </w:r>
          </w:p>
        </w:tc>
        <w:tc>
          <w:tcPr>
            <w:tcW w:w="28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Quem tira o desvio dela</w:t>
            </w:r>
          </w:p>
        </w:tc>
        <w:tc>
          <w:tcPr>
            <w:tcW w:w="29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r>
      <w:tr>
        <w:trPr>
          <w:cantSplit/>
        </w:trPr>
        <w:tc>
          <w:tcPr>
            <w:tcW w:w="619" w:type="dxa"/>
          </w:tcPr>
          <w:p>
            <w:pPr>
              <w:widowControl/>
              <w:spacing w:after="0" w:line="276" w:lineRule="auto"/>
              <w:jc w:val="left"/>
              <w:rPr>
                <w:sz w:val="18"/>
                <w:szCs w:val="18"/>
              </w:rPr>
            </w:pPr>
            <w:r>
              <w:rPr>
                <w:sz w:val="18"/>
                <w:szCs w:val="20"/>
              </w:rPr>
              <w:t xml:space="preserve">1</w:t>
            </w:r>
          </w:p>
        </w:tc>
        <w:tc>
          <w:tcPr>
            <w:tcW w:w="3227" w:type="dxa"/>
          </w:tcPr>
          <w:p>
            <w:pPr>
              <w:widowControl/>
              <w:spacing w:after="0" w:line="276" w:lineRule="auto"/>
              <w:jc w:val="left"/>
              <w:rPr>
                <w:sz w:val="18"/>
                <w:szCs w:val="18"/>
              </w:rPr>
            </w:pPr>
            <w:r>
              <w:rPr>
                <w:sz w:val="18"/>
                <w:szCs w:val="20"/>
              </w:rPr>
              <w:t xml:space="preserve">Pendente Registro Ação Corretiva</w:t>
            </w:r>
          </w:p>
        </w:tc>
        <w:tc>
          <w:tcPr>
            <w:tcW w:w="2833" w:type="dxa"/>
          </w:tcPr>
          <w:p>
            <w:pPr>
              <w:widowControl/>
              <w:spacing w:after="0" w:line="276" w:lineRule="auto"/>
              <w:jc w:val="left"/>
              <w:rPr>
                <w:sz w:val="18"/>
                <w:szCs w:val="18"/>
              </w:rPr>
            </w:pPr>
            <w:r>
              <w:rPr>
                <w:sz w:val="18"/>
                <w:szCs w:val="20"/>
              </w:rPr>
              <w:t xml:space="preserve">Quem registrou ou a área</w:t>
            </w:r>
          </w:p>
        </w:tc>
        <w:tc>
          <w:tcPr>
            <w:tcW w:w="2952" w:type="dxa"/>
          </w:tcPr>
          <w:p>
            <w:pPr>
              <w:widowControl/>
              <w:spacing w:after="0" w:line="276" w:lineRule="auto"/>
              <w:jc w:val="left"/>
              <w:rPr>
                <w:sz w:val="18"/>
                <w:szCs w:val="18"/>
              </w:rPr>
            </w:pPr>
            <w:r>
              <w:rPr>
                <w:sz w:val="18"/>
                <w:szCs w:val="20"/>
              </w:rPr>
              <w:t xml:space="preserve">Registro Ação Corretiva Imediata</w:t>
            </w:r>
          </w:p>
        </w:tc>
      </w:tr>
      <w:tr>
        <w:trPr>
          <w:cantSplit/>
        </w:trPr>
        <w:tc>
          <w:tcPr>
            <w:tcW w:w="619" w:type="dxa"/>
          </w:tcPr>
          <w:p>
            <w:pPr>
              <w:widowControl/>
              <w:spacing w:after="0" w:line="276" w:lineRule="auto"/>
              <w:jc w:val="left"/>
              <w:rPr>
                <w:sz w:val="18"/>
                <w:szCs w:val="18"/>
              </w:rPr>
            </w:pPr>
            <w:r>
              <w:rPr>
                <w:sz w:val="18"/>
                <w:szCs w:val="20"/>
              </w:rPr>
              <w:t xml:space="preserve">2</w:t>
            </w:r>
          </w:p>
        </w:tc>
        <w:tc>
          <w:tcPr>
            <w:tcW w:w="3227" w:type="dxa"/>
          </w:tcPr>
          <w:p>
            <w:pPr>
              <w:widowControl/>
              <w:spacing w:after="0" w:line="276" w:lineRule="auto"/>
              <w:jc w:val="left"/>
              <w:rPr>
                <w:sz w:val="18"/>
                <w:szCs w:val="18"/>
              </w:rPr>
            </w:pPr>
            <w:r>
              <w:rPr>
                <w:sz w:val="18"/>
                <w:szCs w:val="20"/>
              </w:rPr>
              <w:t xml:space="preserve">Pendente Pré Avaliação</w:t>
            </w:r>
          </w:p>
        </w:tc>
        <w:tc>
          <w:tcPr>
            <w:tcW w:w="2833" w:type="dxa"/>
          </w:tcPr>
          <w:p>
            <w:pPr>
              <w:widowControl/>
              <w:spacing w:after="0" w:line="276" w:lineRule="auto"/>
              <w:jc w:val="left"/>
              <w:rPr>
                <w:sz w:val="18"/>
                <w:szCs w:val="18"/>
              </w:rPr>
            </w:pPr>
            <w:r>
              <w:rPr>
                <w:sz w:val="18"/>
                <w:szCs w:val="20"/>
              </w:rPr>
              <w:t xml:space="preserve">GQ</w:t>
            </w:r>
          </w:p>
        </w:tc>
        <w:tc>
          <w:tcPr>
            <w:tcW w:w="2952" w:type="dxa"/>
          </w:tcPr>
          <w:p>
            <w:pPr>
              <w:widowControl/>
              <w:spacing w:after="0" w:line="276" w:lineRule="auto"/>
              <w:jc w:val="left"/>
              <w:rPr>
                <w:sz w:val="18"/>
                <w:szCs w:val="18"/>
              </w:rPr>
            </w:pPr>
            <w:r>
              <w:rPr>
                <w:sz w:val="18"/>
                <w:szCs w:val="20"/>
              </w:rPr>
              <w:t xml:space="preserve">Pré Avaliação Relatório Desvios</w:t>
            </w:r>
          </w:p>
        </w:tc>
      </w:tr>
      <w:tr>
        <w:trPr>
          <w:cantSplit/>
        </w:trPr>
        <w:tc>
          <w:tcPr>
            <w:tcW w:w="619" w:type="dxa"/>
          </w:tcPr>
          <w:p>
            <w:pPr>
              <w:widowControl/>
              <w:spacing w:after="0" w:line="276" w:lineRule="auto"/>
              <w:jc w:val="left"/>
              <w:rPr>
                <w:sz w:val="18"/>
                <w:szCs w:val="18"/>
              </w:rPr>
            </w:pPr>
            <w:r>
              <w:rPr>
                <w:sz w:val="18"/>
                <w:szCs w:val="20"/>
              </w:rPr>
              <w:t xml:space="preserve">3</w:t>
            </w:r>
          </w:p>
        </w:tc>
        <w:tc>
          <w:tcPr>
            <w:tcW w:w="3227" w:type="dxa"/>
          </w:tcPr>
          <w:p>
            <w:pPr>
              <w:widowControl/>
              <w:spacing w:after="0" w:line="276" w:lineRule="auto"/>
              <w:jc w:val="left"/>
              <w:rPr>
                <w:sz w:val="18"/>
                <w:szCs w:val="18"/>
              </w:rPr>
            </w:pPr>
            <w:r>
              <w:rPr>
                <w:sz w:val="18"/>
                <w:szCs w:val="20"/>
              </w:rPr>
              <w:t xml:space="preserve">Pendente Responsável Área</w:t>
            </w:r>
          </w:p>
        </w:tc>
        <w:tc>
          <w:tcPr>
            <w:tcW w:w="2833" w:type="dxa"/>
          </w:tcPr>
          <w:p>
            <w:pPr>
              <w:widowControl/>
              <w:spacing w:after="0" w:line="276" w:lineRule="auto"/>
              <w:jc w:val="left"/>
              <w:rPr>
                <w:sz w:val="18"/>
                <w:szCs w:val="18"/>
              </w:rPr>
            </w:pPr>
            <w:r>
              <w:rPr>
                <w:sz w:val="18"/>
                <w:szCs w:val="20"/>
              </w:rPr>
              <w:t xml:space="preserve">Cada área envolvida</w:t>
            </w:r>
          </w:p>
        </w:tc>
        <w:tc>
          <w:tcPr>
            <w:tcW w:w="2952" w:type="dxa"/>
          </w:tcPr>
          <w:p>
            <w:pPr>
              <w:widowControl/>
              <w:spacing w:after="0" w:line="276" w:lineRule="auto"/>
              <w:jc w:val="left"/>
              <w:rPr>
                <w:sz w:val="18"/>
                <w:szCs w:val="18"/>
              </w:rPr>
            </w:pPr>
            <w:r>
              <w:rPr>
                <w:sz w:val="18"/>
                <w:szCs w:val="20"/>
              </w:rPr>
              <w:t xml:space="preserve">Avaliação Área</w:t>
            </w:r>
          </w:p>
        </w:tc>
      </w:tr>
      <w:tr>
        <w:trPr>
          <w:cantSplit/>
        </w:trPr>
        <w:tc>
          <w:tcPr>
            <w:tcW w:w="619" w:type="dxa"/>
          </w:tcPr>
          <w:p>
            <w:pPr>
              <w:widowControl/>
              <w:spacing w:after="0" w:line="276" w:lineRule="auto"/>
              <w:jc w:val="left"/>
              <w:rPr>
                <w:sz w:val="18"/>
                <w:szCs w:val="18"/>
              </w:rPr>
            </w:pPr>
            <w:r>
              <w:rPr>
                <w:sz w:val="18"/>
                <w:szCs w:val="20"/>
              </w:rPr>
              <w:t xml:space="preserve">4</w:t>
            </w:r>
          </w:p>
        </w:tc>
        <w:tc>
          <w:tcPr>
            <w:tcW w:w="3227" w:type="dxa"/>
          </w:tcPr>
          <w:p>
            <w:pPr>
              <w:widowControl/>
              <w:spacing w:after="0" w:line="276" w:lineRule="auto"/>
              <w:jc w:val="left"/>
              <w:rPr>
                <w:sz w:val="18"/>
                <w:szCs w:val="18"/>
              </w:rPr>
            </w:pPr>
            <w:r>
              <w:rPr>
                <w:sz w:val="18"/>
                <w:szCs w:val="20"/>
              </w:rPr>
              <w:t xml:space="preserve">Pendente Avaliação Relatório de Desvios</w:t>
            </w:r>
          </w:p>
        </w:tc>
        <w:tc>
          <w:tcPr>
            <w:tcW w:w="2833" w:type="dxa"/>
          </w:tcPr>
          <w:p>
            <w:pPr>
              <w:widowControl/>
              <w:spacing w:after="0" w:line="276" w:lineRule="auto"/>
              <w:jc w:val="left"/>
              <w:rPr>
                <w:sz w:val="18"/>
                <w:szCs w:val="18"/>
              </w:rPr>
            </w:pPr>
            <w:r>
              <w:rPr>
                <w:sz w:val="18"/>
                <w:szCs w:val="20"/>
              </w:rPr>
              <w:t xml:space="preserve">GQ</w:t>
            </w:r>
          </w:p>
        </w:tc>
        <w:tc>
          <w:tcPr>
            <w:tcW w:w="2952" w:type="dxa"/>
          </w:tcPr>
          <w:p>
            <w:pPr>
              <w:widowControl/>
              <w:spacing w:after="0" w:line="276" w:lineRule="auto"/>
              <w:jc w:val="left"/>
              <w:rPr>
                <w:sz w:val="18"/>
                <w:szCs w:val="18"/>
              </w:rPr>
            </w:pPr>
            <w:r>
              <w:rPr>
                <w:sz w:val="18"/>
                <w:szCs w:val="20"/>
              </w:rPr>
              <w:t xml:space="preserve">Avaliação Relatório Desvios</w:t>
            </w:r>
          </w:p>
        </w:tc>
      </w:tr>
      <w:tr>
        <w:trPr>
          <w:cantSplit/>
        </w:trPr>
        <w:tc>
          <w:tcPr>
            <w:tcW w:w="619" w:type="dxa"/>
          </w:tcPr>
          <w:p>
            <w:pPr>
              <w:widowControl/>
              <w:spacing w:after="0" w:line="276" w:lineRule="auto"/>
              <w:jc w:val="left"/>
              <w:rPr>
                <w:sz w:val="18"/>
                <w:szCs w:val="18"/>
              </w:rPr>
            </w:pPr>
            <w:r>
              <w:rPr>
                <w:sz w:val="18"/>
                <w:szCs w:val="20"/>
              </w:rPr>
              <w:t xml:space="preserve">5a</w:t>
            </w:r>
          </w:p>
        </w:tc>
        <w:tc>
          <w:tcPr>
            <w:tcW w:w="3227" w:type="dxa"/>
          </w:tcPr>
          <w:p>
            <w:pPr>
              <w:widowControl/>
              <w:spacing w:after="0" w:line="276" w:lineRule="auto"/>
              <w:jc w:val="left"/>
              <w:rPr>
                <w:sz w:val="18"/>
                <w:szCs w:val="18"/>
              </w:rPr>
            </w:pPr>
            <w:r>
              <w:rPr>
                <w:sz w:val="18"/>
                <w:szCs w:val="20"/>
              </w:rPr>
              <w:t xml:space="preserve">Finalizado sem Relatório CAPA</w:t>
            </w:r>
          </w:p>
        </w:tc>
        <w:tc>
          <w:tcPr>
            <w:tcW w:w="2833" w:type="dxa"/>
          </w:tcPr>
          <w:p>
            <w:pPr>
              <w:widowControl/>
              <w:spacing w:after="0" w:line="276" w:lineRule="auto"/>
              <w:jc w:val="left"/>
              <w:rPr>
                <w:sz w:val="18"/>
                <w:szCs w:val="18"/>
              </w:rPr>
            </w:pPr>
            <w:r>
              <w:rPr>
                <w:sz w:val="18"/>
                <w:szCs w:val="20"/>
              </w:rPr>
              <w:t xml:space="preserve">— (fim)</w:t>
            </w:r>
          </w:p>
        </w:tc>
        <w:tc>
          <w:tcPr>
            <w:tcW w:w="2952" w:type="dxa"/>
          </w:tcPr>
          <w:p>
            <w:pPr>
              <w:widowControl/>
              <w:spacing w:after="0" w:line="276" w:lineRule="auto"/>
              <w:jc w:val="left"/>
              <w:rPr>
                <w:sz w:val="18"/>
                <w:szCs w:val="18"/>
              </w:rPr>
            </w:pPr>
            <w:r>
              <w:rPr>
                <w:sz w:val="18"/>
                <w:szCs w:val="20"/>
              </w:rPr>
              <w:t xml:space="preserve">—</w:t>
            </w:r>
          </w:p>
        </w:tc>
      </w:tr>
      <w:tr>
        <w:trPr>
          <w:cantSplit/>
        </w:trPr>
        <w:tc>
          <w:tcPr>
            <w:tcW w:w="619" w:type="dxa"/>
          </w:tcPr>
          <w:p>
            <w:pPr>
              <w:widowControl/>
              <w:spacing w:after="0" w:line="276" w:lineRule="auto"/>
              <w:jc w:val="left"/>
              <w:rPr>
                <w:sz w:val="18"/>
                <w:szCs w:val="18"/>
              </w:rPr>
            </w:pPr>
            <w:r>
              <w:rPr>
                <w:sz w:val="18"/>
                <w:szCs w:val="20"/>
              </w:rPr>
              <w:t xml:space="preserve">5b</w:t>
            </w:r>
          </w:p>
        </w:tc>
        <w:tc>
          <w:tcPr>
            <w:tcW w:w="3227" w:type="dxa"/>
          </w:tcPr>
          <w:p>
            <w:pPr>
              <w:widowControl/>
              <w:spacing w:after="0" w:line="276" w:lineRule="auto"/>
              <w:jc w:val="left"/>
              <w:rPr>
                <w:sz w:val="18"/>
                <w:szCs w:val="18"/>
              </w:rPr>
            </w:pPr>
            <w:r>
              <w:rPr>
                <w:sz w:val="18"/>
                <w:szCs w:val="20"/>
              </w:rPr>
              <w:t xml:space="preserve">Pendente Relatório de CAPA</w:t>
            </w:r>
          </w:p>
        </w:tc>
        <w:tc>
          <w:tcPr>
            <w:tcW w:w="2833" w:type="dxa"/>
          </w:tcPr>
          <w:p>
            <w:pPr>
              <w:widowControl/>
              <w:spacing w:after="0" w:line="276" w:lineRule="auto"/>
              <w:jc w:val="left"/>
              <w:rPr>
                <w:sz w:val="18"/>
                <w:szCs w:val="18"/>
              </w:rPr>
            </w:pPr>
            <w:r>
              <w:rPr>
                <w:sz w:val="18"/>
                <w:szCs w:val="20"/>
              </w:rPr>
              <w:t xml:space="preserve">GQ</w:t>
            </w:r>
          </w:p>
        </w:tc>
        <w:tc>
          <w:tcPr>
            <w:tcW w:w="2952" w:type="dxa"/>
          </w:tcPr>
          <w:p>
            <w:pPr>
              <w:widowControl/>
              <w:spacing w:after="0" w:line="276" w:lineRule="auto"/>
              <w:jc w:val="left"/>
              <w:rPr>
                <w:sz w:val="18"/>
                <w:szCs w:val="18"/>
              </w:rPr>
            </w:pPr>
            <w:r>
              <w:rPr>
                <w:sz w:val="18"/>
                <w:szCs w:val="20"/>
              </w:rPr>
              <w:t xml:space="preserve">Relatório de CAPA</w:t>
            </w:r>
          </w:p>
        </w:tc>
      </w:tr>
      <w:tr>
        <w:trPr>
          <w:cantSplit/>
        </w:trPr>
        <w:tc>
          <w:tcPr>
            <w:tcW w:w="619" w:type="dxa"/>
          </w:tcPr>
          <w:p>
            <w:pPr>
              <w:widowControl/>
              <w:spacing w:after="0" w:line="276" w:lineRule="auto"/>
              <w:jc w:val="left"/>
              <w:rPr>
                <w:sz w:val="18"/>
                <w:szCs w:val="18"/>
              </w:rPr>
            </w:pPr>
            <w:r>
              <w:rPr>
                <w:sz w:val="18"/>
                <w:szCs w:val="20"/>
              </w:rPr>
              <w:t xml:space="preserve">6</w:t>
            </w:r>
          </w:p>
        </w:tc>
        <w:tc>
          <w:tcPr>
            <w:tcW w:w="3227" w:type="dxa"/>
          </w:tcPr>
          <w:p>
            <w:pPr>
              <w:widowControl/>
              <w:spacing w:after="0" w:line="276" w:lineRule="auto"/>
              <w:jc w:val="left"/>
              <w:rPr>
                <w:sz w:val="18"/>
                <w:szCs w:val="18"/>
              </w:rPr>
            </w:pPr>
            <w:r>
              <w:rPr>
                <w:sz w:val="18"/>
                <w:szCs w:val="20"/>
              </w:rPr>
              <w:t xml:space="preserve">Pendente Plano Ação Corretiva</w:t>
            </w:r>
          </w:p>
        </w:tc>
        <w:tc>
          <w:tcPr>
            <w:tcW w:w="2833" w:type="dxa"/>
          </w:tcPr>
          <w:p>
            <w:pPr>
              <w:widowControl/>
              <w:spacing w:after="0" w:line="276" w:lineRule="auto"/>
              <w:jc w:val="left"/>
              <w:rPr>
                <w:sz w:val="18"/>
                <w:szCs w:val="18"/>
              </w:rPr>
            </w:pPr>
            <w:r>
              <w:rPr>
                <w:sz w:val="18"/>
                <w:szCs w:val="20"/>
              </w:rPr>
              <w:t xml:space="preserve">GQ (nível 3)</w:t>
            </w:r>
          </w:p>
        </w:tc>
        <w:tc>
          <w:tcPr>
            <w:tcW w:w="2952" w:type="dxa"/>
          </w:tcPr>
          <w:p>
            <w:pPr>
              <w:widowControl/>
              <w:spacing w:after="0" w:line="276" w:lineRule="auto"/>
              <w:jc w:val="left"/>
              <w:rPr>
                <w:sz w:val="18"/>
                <w:szCs w:val="18"/>
              </w:rPr>
            </w:pPr>
            <w:r>
              <w:rPr>
                <w:sz w:val="18"/>
                <w:szCs w:val="20"/>
              </w:rPr>
              <w:t xml:space="preserve">Plano de Ação Corretiva</w:t>
            </w:r>
          </w:p>
        </w:tc>
      </w:tr>
      <w:tr>
        <w:trPr>
          <w:cantSplit/>
        </w:trPr>
        <w:tc>
          <w:tcPr>
            <w:tcW w:w="619" w:type="dxa"/>
          </w:tcPr>
          <w:p>
            <w:pPr>
              <w:widowControl/>
              <w:spacing w:after="0" w:line="276" w:lineRule="auto"/>
              <w:jc w:val="left"/>
              <w:rPr>
                <w:sz w:val="18"/>
                <w:szCs w:val="18"/>
              </w:rPr>
            </w:pPr>
            <w:r>
              <w:rPr>
                <w:sz w:val="18"/>
                <w:szCs w:val="20"/>
              </w:rPr>
              <w:t xml:space="preserve">7</w:t>
            </w:r>
          </w:p>
        </w:tc>
        <w:tc>
          <w:tcPr>
            <w:tcW w:w="3227" w:type="dxa"/>
          </w:tcPr>
          <w:p>
            <w:pPr>
              <w:widowControl/>
              <w:spacing w:after="0" w:line="276" w:lineRule="auto"/>
              <w:jc w:val="left"/>
              <w:rPr>
                <w:sz w:val="18"/>
                <w:szCs w:val="18"/>
              </w:rPr>
            </w:pPr>
            <w:r>
              <w:rPr>
                <w:sz w:val="18"/>
                <w:szCs w:val="20"/>
              </w:rPr>
              <w:t xml:space="preserve">Pendente Monitoramento do Plano Ação Corretiva</w:t>
            </w:r>
          </w:p>
        </w:tc>
        <w:tc>
          <w:tcPr>
            <w:tcW w:w="2833" w:type="dxa"/>
          </w:tcPr>
          <w:p>
            <w:pPr>
              <w:widowControl/>
              <w:spacing w:after="0" w:line="276" w:lineRule="auto"/>
              <w:jc w:val="left"/>
              <w:rPr>
                <w:sz w:val="18"/>
                <w:szCs w:val="18"/>
              </w:rPr>
            </w:pPr>
            <w:r>
              <w:rPr>
                <w:sz w:val="18"/>
                <w:szCs w:val="20"/>
              </w:rPr>
              <w:t xml:space="preserve">Responsáveis (execução) e GQ nível 3 (monitoramento)</w:t>
            </w:r>
          </w:p>
        </w:tc>
        <w:tc>
          <w:tcPr>
            <w:tcW w:w="2952" w:type="dxa"/>
          </w:tcPr>
          <w:p>
            <w:pPr>
              <w:widowControl/>
              <w:spacing w:after="0" w:line="276" w:lineRule="auto"/>
              <w:jc w:val="left"/>
              <w:rPr>
                <w:sz w:val="18"/>
                <w:szCs w:val="18"/>
              </w:rPr>
            </w:pPr>
            <w:r>
              <w:rPr>
                <w:sz w:val="18"/>
                <w:szCs w:val="20"/>
              </w:rPr>
              <w:t xml:space="preserve">Execução e Monitoramento do Plano de Ação Corretiva</w:t>
            </w:r>
          </w:p>
        </w:tc>
      </w:tr>
      <w:tr>
        <w:trPr>
          <w:cantSplit/>
        </w:trPr>
        <w:tc>
          <w:tcPr>
            <w:tcW w:w="619" w:type="dxa"/>
          </w:tcPr>
          <w:p>
            <w:pPr>
              <w:widowControl/>
              <w:spacing w:after="0" w:line="276" w:lineRule="auto"/>
              <w:jc w:val="left"/>
              <w:rPr>
                <w:sz w:val="18"/>
                <w:szCs w:val="18"/>
              </w:rPr>
            </w:pPr>
            <w:r>
              <w:rPr>
                <w:sz w:val="18"/>
                <w:szCs w:val="20"/>
              </w:rPr>
              <w:t xml:space="preserve">8a</w:t>
            </w:r>
          </w:p>
        </w:tc>
        <w:tc>
          <w:tcPr>
            <w:tcW w:w="3227" w:type="dxa"/>
          </w:tcPr>
          <w:p>
            <w:pPr>
              <w:widowControl/>
              <w:spacing w:after="0" w:line="276" w:lineRule="auto"/>
              <w:jc w:val="left"/>
              <w:rPr>
                <w:sz w:val="18"/>
                <w:szCs w:val="18"/>
              </w:rPr>
            </w:pPr>
            <w:r>
              <w:rPr>
                <w:sz w:val="18"/>
                <w:szCs w:val="20"/>
              </w:rPr>
              <w:t xml:space="preserve">Aprovado Plano Ação Corretiva</w:t>
            </w:r>
          </w:p>
        </w:tc>
        <w:tc>
          <w:tcPr>
            <w:tcW w:w="2833" w:type="dxa"/>
          </w:tcPr>
          <w:p>
            <w:pPr>
              <w:widowControl/>
              <w:spacing w:after="0" w:line="276" w:lineRule="auto"/>
              <w:jc w:val="left"/>
              <w:rPr>
                <w:sz w:val="18"/>
                <w:szCs w:val="18"/>
              </w:rPr>
            </w:pPr>
            <w:r>
              <w:rPr>
                <w:sz w:val="18"/>
                <w:szCs w:val="20"/>
              </w:rPr>
              <w:t xml:space="preserve">GQ (nível 3)</w:t>
            </w:r>
          </w:p>
        </w:tc>
        <w:tc>
          <w:tcPr>
            <w:tcW w:w="2952" w:type="dxa"/>
          </w:tcPr>
          <w:p>
            <w:pPr>
              <w:widowControl/>
              <w:spacing w:after="0" w:line="276" w:lineRule="auto"/>
              <w:jc w:val="left"/>
              <w:rPr>
                <w:sz w:val="18"/>
                <w:szCs w:val="18"/>
              </w:rPr>
            </w:pPr>
            <w:r>
              <w:rPr>
                <w:sz w:val="18"/>
                <w:szCs w:val="20"/>
              </w:rPr>
              <w:t xml:space="preserve">Plano de Ação Preventiva</w:t>
            </w:r>
          </w:p>
        </w:tc>
      </w:tr>
      <w:tr>
        <w:trPr>
          <w:cantSplit/>
        </w:trPr>
        <w:tc>
          <w:tcPr>
            <w:tcW w:w="619" w:type="dxa"/>
          </w:tcPr>
          <w:p>
            <w:pPr>
              <w:widowControl/>
              <w:spacing w:after="0" w:line="276" w:lineRule="auto"/>
              <w:jc w:val="left"/>
              <w:rPr>
                <w:sz w:val="18"/>
                <w:szCs w:val="18"/>
              </w:rPr>
            </w:pPr>
            <w:r>
              <w:rPr>
                <w:sz w:val="18"/>
                <w:szCs w:val="20"/>
              </w:rPr>
              <w:t xml:space="preserve">8b</w:t>
            </w:r>
          </w:p>
        </w:tc>
        <w:tc>
          <w:tcPr>
            <w:tcW w:w="3227" w:type="dxa"/>
          </w:tcPr>
          <w:p>
            <w:pPr>
              <w:widowControl/>
              <w:spacing w:after="0" w:line="276" w:lineRule="auto"/>
              <w:jc w:val="left"/>
              <w:rPr>
                <w:sz w:val="18"/>
                <w:szCs w:val="18"/>
              </w:rPr>
            </w:pPr>
            <w:r>
              <w:rPr>
                <w:sz w:val="18"/>
                <w:szCs w:val="20"/>
              </w:rPr>
              <w:t xml:space="preserve">Reprovado Plano Ação Corretiva</w:t>
            </w:r>
          </w:p>
        </w:tc>
        <w:tc>
          <w:tcPr>
            <w:tcW w:w="2833" w:type="dxa"/>
          </w:tcPr>
          <w:p>
            <w:pPr>
              <w:widowControl/>
              <w:spacing w:after="0" w:line="276" w:lineRule="auto"/>
              <w:jc w:val="left"/>
              <w:rPr>
                <w:sz w:val="18"/>
                <w:szCs w:val="18"/>
              </w:rPr>
            </w:pPr>
            <w:r>
              <w:rPr>
                <w:sz w:val="18"/>
                <w:b/>
                <w:bCs/>
                <w:szCs w:val="20"/>
              </w:rPr>
              <w:t xml:space="preserve">Ninguém</w:t>
            </w:r>
            <w:r>
              <w:rPr>
                <w:sz w:val="18"/>
                <w:szCs w:val="20"/>
              </w:rPr>
              <w:t xml:space="preserve"> (ver ponto de atenção 2)</w:t>
            </w:r>
          </w:p>
        </w:tc>
        <w:tc>
          <w:tcPr>
            <w:tcW w:w="2952" w:type="dxa"/>
          </w:tcPr>
          <w:p>
            <w:pPr>
              <w:widowControl/>
              <w:spacing w:after="0" w:line="276" w:lineRule="auto"/>
              <w:jc w:val="left"/>
              <w:rPr>
                <w:sz w:val="18"/>
                <w:szCs w:val="18"/>
              </w:rPr>
            </w:pPr>
            <w:r>
              <w:rPr>
                <w:sz w:val="18"/>
                <w:szCs w:val="20"/>
              </w:rPr>
              <w:t xml:space="preserve">—</w:t>
            </w:r>
          </w:p>
        </w:tc>
      </w:tr>
      <w:tr>
        <w:trPr>
          <w:cantSplit/>
        </w:trPr>
        <w:tc>
          <w:tcPr>
            <w:tcW w:w="619" w:type="dxa"/>
          </w:tcPr>
          <w:p>
            <w:pPr>
              <w:widowControl/>
              <w:spacing w:after="0" w:line="276" w:lineRule="auto"/>
              <w:jc w:val="left"/>
              <w:rPr>
                <w:sz w:val="18"/>
                <w:szCs w:val="18"/>
              </w:rPr>
            </w:pPr>
            <w:r>
              <w:rPr>
                <w:sz w:val="18"/>
                <w:szCs w:val="20"/>
              </w:rPr>
              <w:t xml:space="preserve">9</w:t>
            </w:r>
          </w:p>
        </w:tc>
        <w:tc>
          <w:tcPr>
            <w:tcW w:w="3227" w:type="dxa"/>
          </w:tcPr>
          <w:p>
            <w:pPr>
              <w:widowControl/>
              <w:spacing w:after="0" w:line="276" w:lineRule="auto"/>
              <w:jc w:val="left"/>
              <w:rPr>
                <w:sz w:val="18"/>
                <w:szCs w:val="18"/>
              </w:rPr>
            </w:pPr>
            <w:r>
              <w:rPr>
                <w:sz w:val="18"/>
                <w:szCs w:val="20"/>
              </w:rPr>
              <w:t xml:space="preserve">Pendente Monitoramento do Plano Ação Preventiva</w:t>
            </w:r>
          </w:p>
        </w:tc>
        <w:tc>
          <w:tcPr>
            <w:tcW w:w="2833" w:type="dxa"/>
          </w:tcPr>
          <w:p>
            <w:pPr>
              <w:widowControl/>
              <w:spacing w:after="0" w:line="276" w:lineRule="auto"/>
              <w:jc w:val="left"/>
              <w:rPr>
                <w:sz w:val="18"/>
                <w:szCs w:val="18"/>
              </w:rPr>
            </w:pPr>
            <w:r>
              <w:rPr>
                <w:sz w:val="18"/>
                <w:szCs w:val="20"/>
              </w:rPr>
              <w:t xml:space="preserve">Responsáveis e GQ nível 3</w:t>
            </w:r>
          </w:p>
        </w:tc>
        <w:tc>
          <w:tcPr>
            <w:tcW w:w="2952" w:type="dxa"/>
          </w:tcPr>
          <w:p>
            <w:pPr>
              <w:widowControl/>
              <w:spacing w:after="0" w:line="276" w:lineRule="auto"/>
              <w:jc w:val="left"/>
              <w:rPr>
                <w:sz w:val="18"/>
                <w:szCs w:val="18"/>
              </w:rPr>
            </w:pPr>
            <w:r>
              <w:rPr>
                <w:sz w:val="18"/>
                <w:szCs w:val="20"/>
              </w:rPr>
              <w:t xml:space="preserve">Execução e Monitoramento do Plano de Ação Preventiva</w:t>
            </w:r>
          </w:p>
        </w:tc>
      </w:tr>
      <w:tr>
        <w:trPr>
          <w:cantSplit/>
        </w:trPr>
        <w:tc>
          <w:tcPr>
            <w:tcW w:w="619" w:type="dxa"/>
          </w:tcPr>
          <w:p>
            <w:pPr>
              <w:widowControl/>
              <w:spacing w:after="0" w:line="276" w:lineRule="auto"/>
              <w:jc w:val="left"/>
              <w:rPr>
                <w:sz w:val="18"/>
                <w:szCs w:val="18"/>
              </w:rPr>
            </w:pPr>
            <w:r>
              <w:rPr>
                <w:sz w:val="18"/>
                <w:szCs w:val="20"/>
              </w:rPr>
              <w:t xml:space="preserve">10</w:t>
            </w:r>
          </w:p>
        </w:tc>
        <w:tc>
          <w:tcPr>
            <w:tcW w:w="3227" w:type="dxa"/>
          </w:tcPr>
          <w:p>
            <w:pPr>
              <w:widowControl/>
              <w:spacing w:after="0" w:line="276" w:lineRule="auto"/>
              <w:jc w:val="left"/>
              <w:rPr>
                <w:sz w:val="18"/>
                <w:szCs w:val="18"/>
              </w:rPr>
            </w:pPr>
            <w:r>
              <w:rPr>
                <w:sz w:val="18"/>
                <w:szCs w:val="20"/>
              </w:rPr>
              <w:t xml:space="preserve">Concluído</w:t>
            </w:r>
          </w:p>
        </w:tc>
        <w:tc>
          <w:tcPr>
            <w:tcW w:w="2833" w:type="dxa"/>
          </w:tcPr>
          <w:p>
            <w:pPr>
              <w:widowControl/>
              <w:spacing w:after="0" w:line="276" w:lineRule="auto"/>
              <w:jc w:val="left"/>
              <w:rPr>
                <w:sz w:val="18"/>
                <w:szCs w:val="18"/>
              </w:rPr>
            </w:pPr>
            <w:r>
              <w:rPr>
                <w:sz w:val="18"/>
                <w:szCs w:val="20"/>
              </w:rPr>
              <w:t xml:space="preserve">— (fim)</w:t>
            </w:r>
          </w:p>
        </w:tc>
        <w:tc>
          <w:tcPr>
            <w:tcW w:w="2952" w:type="dxa"/>
          </w:tcPr>
          <w:p>
            <w:pPr>
              <w:widowControl/>
              <w:spacing w:after="0" w:line="276" w:lineRule="auto"/>
              <w:jc w:val="left"/>
              <w:rPr>
                <w:sz w:val="18"/>
                <w:szCs w:val="18"/>
              </w:rPr>
            </w:pPr>
            <w:r>
              <w:rPr>
                <w:sz w:val="18"/>
                <w:szCs w:val="20"/>
              </w:rPr>
              <w:t xml:space="preserve">—</w:t>
            </w:r>
          </w:p>
        </w:tc>
      </w:tr>
      <w:tr>
        <w:trPr>
          <w:cantSplit/>
        </w:trPr>
        <w:tc>
          <w:tcPr>
            <w:tcW w:w="619" w:type="dxa"/>
          </w:tcPr>
          <w:p>
            <w:pPr>
              <w:widowControl/>
              <w:spacing w:after="0" w:line="276" w:lineRule="auto"/>
              <w:jc w:val="left"/>
              <w:rPr>
                <w:sz w:val="18"/>
                <w:szCs w:val="18"/>
              </w:rPr>
            </w:pPr>
            <w:r>
              <w:rPr>
                <w:sz w:val="18"/>
                <w:szCs w:val="20"/>
              </w:rPr>
              <w:t xml:space="preserve">—</w:t>
            </w:r>
          </w:p>
        </w:tc>
        <w:tc>
          <w:tcPr>
            <w:tcW w:w="3227" w:type="dxa"/>
          </w:tcPr>
          <w:p>
            <w:pPr>
              <w:widowControl/>
              <w:spacing w:after="0" w:line="276" w:lineRule="auto"/>
              <w:jc w:val="left"/>
              <w:rPr>
                <w:sz w:val="18"/>
                <w:szCs w:val="18"/>
              </w:rPr>
            </w:pPr>
            <w:r>
              <w:rPr>
                <w:sz w:val="18"/>
                <w:szCs w:val="20"/>
              </w:rPr>
              <w:t xml:space="preserve">Cancelado</w:t>
            </w:r>
          </w:p>
        </w:tc>
        <w:tc>
          <w:tcPr>
            <w:tcW w:w="2833" w:type="dxa"/>
          </w:tcPr>
          <w:p>
            <w:pPr>
              <w:widowControl/>
              <w:spacing w:after="0" w:line="276" w:lineRule="auto"/>
              <w:jc w:val="left"/>
              <w:rPr>
                <w:sz w:val="18"/>
                <w:szCs w:val="18"/>
              </w:rPr>
            </w:pPr>
            <w:r>
              <w:rPr>
                <w:sz w:val="18"/>
                <w:szCs w:val="20"/>
              </w:rPr>
              <w:t xml:space="preserve">— (fim), só a partir da situação 1</w:t>
            </w:r>
          </w:p>
        </w:tc>
        <w:tc>
          <w:tcPr>
            <w:tcW w:w="2952" w:type="dxa"/>
          </w:tcPr>
          <w:p>
            <w:pPr>
              <w:widowControl/>
              <w:spacing w:after="0" w:line="276" w:lineRule="auto"/>
              <w:jc w:val="left"/>
              <w:rPr>
                <w:sz w:val="18"/>
                <w:szCs w:val="18"/>
              </w:rPr>
            </w:pPr>
            <w:r>
              <w:rPr>
                <w:sz w:val="18"/>
                <w:szCs w:val="20"/>
              </w:rPr>
              <w:t xml:space="preserve">Relatório de Desvios ou Registro Ação Corretiva Imediata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Controle de mudanças</w:t>
      </w:r>
    </w:p>
    <w:p>
      <w:pPr>
        <w:spacing w:after="0" w:line="360" w:lineRule="auto"/>
        <w:rPr>
          <w:szCs w:val="20"/>
        </w:rPr>
      </w:pPr>
      <w:r>
        <w:rPr>
          <w:szCs w:val="20"/>
        </w:rPr>
        <w:t xml:space="preserve">Este documento descreve o fluxo de </w:t>
      </w:r>
      <w:r>
        <w:rPr>
          <w:b/>
          <w:bCs/>
          <w:szCs w:val="20"/>
        </w:rPr>
        <w:t xml:space="preserve">controle de mudanças</w:t>
      </w:r>
      <w:r>
        <w:rPr>
          <w:szCs w:val="20"/>
        </w:rPr>
        <w:t xml:space="preserve"> no LabMedSys. Vai da solicitação de mudança à revisão pela Garantia da Qualidade (pré-avaliação), à escolha das áreas que avaliam, ao parecer de cada área, à liberação da avaliação, ao plano de ação, à execução, à finalização e, quando a mudança envolve produto, à aprovação final no Controle Mudança Produto.</w:t>
      </w:r>
    </w:p>
    <w:p>
      <w:pPr>
        <w:spacing w:after="0" w:line="360" w:lineRule="auto"/>
        <w:rPr>
          <w:szCs w:val="20"/>
        </w:rPr>
      </w:pPr>
      <w:r>
        <w:rPr>
          <w:szCs w:val="20"/>
        </w:rPr>
        <w:t xml:space="preserve">Foi montado </w:t>
      </w:r>
      <w:r>
        <w:rPr>
          <w:b/>
          <w:bCs/>
          <w:szCs w:val="20"/>
        </w:rPr>
        <w:t xml:space="preserve">a partir do código do sistema legado</w:t>
      </w:r>
      <w:r>
        <w:rPr>
          <w:szCs w:val="20"/>
        </w:rPr>
        <w:t xml:space="preserve">. O que depende da prática da área está marcado como </w:t>
      </w:r>
      <w:r>
        <w:rPr>
          <w:b/>
          <w:bCs/>
          <w:szCs w:val="20"/>
        </w:rPr>
        <w:t xml:space="preserve">a validar</w:t>
      </w:r>
      <w:r>
        <w:rPr>
          <w:szCs w:val="20"/>
        </w:rPr>
        <w:t xml:space="preserve">.</w:t>
      </w:r>
    </w:p>
    <w:p>
      <w:pPr>
        <w:keepNext/>
        <w:spacing w:before="120" w:after="0"/>
        <w:jc w:val="center"/>
      </w:pPr>
      <w:r>
        <w:rPr>
          <w:noProof/>
        </w:rPr>
        <w:drawing>
          <wp:inline distT="0" distB="0" distL="0" distR="0">
            <wp:extent cx="5400000" cy="4253538"/>
            <wp:effectExtent l="0" t="0" r="0" b="0"/>
            <wp:docPr id="5002" name="Imagem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m 5002"/>
                    <pic:cNvPicPr/>
                  </pic:nvPicPr>
                  <pic:blipFill>
                    <a:blip r:embed="rIdHom2"/>
                    <a:stretch>
                      <a:fillRect/>
                    </a:stretch>
                  </pic:blipFill>
                  <pic:spPr>
                    <a:xfrm>
                      <a:off x="0" y="0"/>
                      <a:ext cx="5400000" cy="4253538"/>
                    </a:xfrm>
                    <a:prstGeom prst="rect">
                      <a:avLst/>
                    </a:prstGeom>
                  </pic:spPr>
                </pic:pic>
              </a:graphicData>
            </a:graphic>
          </wp:inline>
        </w:drawing>
      </w:r>
    </w:p>
    <w:p>
      <w:pPr>
        <w:spacing w:before="60" w:after="120"/>
        <w:jc w:val="center"/>
      </w:pPr>
      <w:r>
        <w:rPr>
          <w:i/>
          <w:iCs/>
          <w:sz w:val="18"/>
          <w:szCs w:val="20"/>
        </w:rPr>
        <w:t xml:space="preserve">Figura 2 – Workflow do processo de controle de mudanças</w:t>
      </w:r>
    </w:p>
    <w:p>
      <w:pPr>
        <w:spacing w:after="0" w:line="360" w:lineRule="auto"/>
        <w:rPr>
          <w:szCs w:val="20"/>
        </w:rPr>
      </w:pPr>
      <w:r>
        <w:rPr>
          <w:szCs w:val="20"/>
        </w:rPr>
        <w:t xml:space="preserve">Qualquer área registra uma </w:t>
      </w:r>
      <w:r>
        <w:rPr>
          <w:b/>
          <w:bCs/>
          <w:szCs w:val="20"/>
        </w:rPr>
        <w:t xml:space="preserve">Solicitação de Mudanças</w:t>
      </w:r>
      <w:r>
        <w:rPr>
          <w:szCs w:val="20"/>
        </w:rPr>
        <w:t xml:space="preserve">: o que muda, por quê, se é definitiva ou temporária, que itens são alterados (processo, formulação, regulatórios, produto, projetos), o impacto e a urgência. A </w:t>
      </w:r>
      <w:r>
        <w:rPr>
          <w:b/>
          <w:bCs/>
          <w:szCs w:val="20"/>
        </w:rPr>
        <w:t xml:space="preserve">Garantia da Qualidade revisa</w:t>
      </w:r>
      <w:r>
        <w:rPr>
          <w:szCs w:val="20"/>
        </w:rPr>
        <w:t xml:space="preserve"> a solicitação (pré-avaliação): se aceitar, escolhe as </w:t>
      </w:r>
      <w:r>
        <w:rPr>
          <w:b/>
          <w:bCs/>
          <w:szCs w:val="20"/>
        </w:rPr>
        <w:t xml:space="preserve">áreas que precisam avaliar</w:t>
      </w:r>
      <w:r>
        <w:rPr>
          <w:szCs w:val="20"/>
        </w:rPr>
        <w:t xml:space="preserve">. Cada área registra seu </w:t>
      </w:r>
      <w:r>
        <w:rPr>
          <w:b/>
          <w:bCs/>
          <w:szCs w:val="20"/>
        </w:rPr>
        <w:t xml:space="preserve">parecer</w:t>
      </w:r>
      <w:r>
        <w:rPr>
          <w:szCs w:val="20"/>
        </w:rPr>
        <w:t xml:space="preserve"> (aceito ou não aceito). A GQ então </w:t>
      </w:r>
      <w:r>
        <w:rPr>
          <w:b/>
          <w:bCs/>
          <w:szCs w:val="20"/>
        </w:rPr>
        <w:t xml:space="preserve">libera a avaliação</w:t>
      </w:r>
      <w:r>
        <w:rPr>
          <w:szCs w:val="20"/>
        </w:rPr>
        <w:t xml:space="preserve">, aprovando ou reprovando a mudança.</w:t>
      </w:r>
    </w:p>
    <w:p>
      <w:pPr>
        <w:spacing w:after="0" w:line="360" w:lineRule="auto"/>
        <w:rPr>
          <w:szCs w:val="20"/>
        </w:rPr>
      </w:pPr>
      <w:r>
        <w:rPr>
          <w:szCs w:val="20"/>
        </w:rPr>
        <w:t xml:space="preserve">Aprovada, a mudança ganha um </w:t>
      </w:r>
      <w:r>
        <w:rPr>
          <w:b/>
          <w:bCs/>
          <w:szCs w:val="20"/>
        </w:rPr>
        <w:t xml:space="preserve">plano de ação</w:t>
      </w:r>
      <w:r>
        <w:rPr>
          <w:szCs w:val="20"/>
        </w:rPr>
        <w:t xml:space="preserve"> com responsáveis e prazos. Os responsáveis informam a </w:t>
      </w:r>
      <w:r>
        <w:rPr>
          <w:b/>
          <w:bCs/>
          <w:szCs w:val="20"/>
        </w:rPr>
        <w:t xml:space="preserve">execução</w:t>
      </w:r>
      <w:r>
        <w:rPr>
          <w:szCs w:val="20"/>
        </w:rPr>
        <w:t xml:space="preserve"> e a GQ </w:t>
      </w:r>
      <w:r>
        <w:rPr>
          <w:b/>
          <w:bCs/>
          <w:szCs w:val="20"/>
        </w:rPr>
        <w:t xml:space="preserve">finaliza</w:t>
      </w:r>
      <w:r>
        <w:rPr>
          <w:szCs w:val="20"/>
        </w:rPr>
        <w:t xml:space="preserve"> o plano. Se a mudança envolve </w:t>
      </w:r>
      <w:r>
        <w:rPr>
          <w:b/>
          <w:bCs/>
          <w:szCs w:val="20"/>
        </w:rPr>
        <w:t xml:space="preserve">produto</w:t>
      </w:r>
      <w:r>
        <w:rPr>
          <w:szCs w:val="20"/>
        </w:rPr>
        <w:t xml:space="preserve">, ela ainda passa pelo </w:t>
      </w:r>
      <w:r>
        <w:rPr>
          <w:b/>
          <w:bCs/>
          <w:szCs w:val="20"/>
        </w:rPr>
        <w:t xml:space="preserve">Controle Mudança Produto</w:t>
      </w:r>
      <w:r>
        <w:rPr>
          <w:szCs w:val="20"/>
        </w:rPr>
        <w:t xml:space="preserve">, onde se registra o lote; senão, termina como </w:t>
      </w:r>
      <w:r>
        <w:rPr>
          <w:b/>
          <w:bCs/>
          <w:szCs w:val="20"/>
        </w:rPr>
        <w:t xml:space="preserve">Aceito</w:t>
      </w:r>
      <w:r>
        <w:rPr>
          <w:szCs w:val="20"/>
        </w:rPr>
        <w:t xml:space="preserve">.</w:t>
      </w:r>
    </w:p>
    <w:p>
      <w:pPr>
        <w:spacing w:after="0" w:line="360" w:lineRule="auto"/>
        <w:rPr>
          <w:szCs w:val="20"/>
        </w:rPr>
      </w:pPr>
      <w:r>
        <w:rPr>
          <w:b/>
          <w:bCs/>
          <w:szCs w:val="20"/>
        </w:rPr>
        <w:t xml:space="preserve">Situações da mudança, na ordem (como aparecem na tela):</w:t>
      </w:r>
    </w:p>
    <w:tbl>
      <w:tblPr>
        <w:tblStyle w:val="Tabelacomgrade"/>
        <w:tblW w:w="9631" w:type="dxa"/>
        <w:tblLayout w:type="fixed"/>
        <w:tblLook w:val="04A0" w:firstRow="1" w:lastRow="0" w:firstColumn="1" w:lastColumn="0" w:noHBand="0" w:noVBand="1"/>
      </w:tblPr>
      <w:tblGrid>
        <w:gridCol w:w="650"/>
        <w:gridCol w:w="2662"/>
        <w:gridCol w:w="3185"/>
        <w:gridCol w:w="3134"/>
      </w:tblGrid>
      <w:tr>
        <w:trPr>
          <w:tblHeader/>
          <w:cantSplit/>
        </w:trPr>
        <w:tc>
          <w:tcPr>
            <w:tcW w:w="6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6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3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Quem tira a mudança dela</w:t>
            </w:r>
          </w:p>
        </w:tc>
        <w:tc>
          <w:tcPr>
            <w:tcW w:w="31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r>
      <w:tr>
        <w:trPr>
          <w:cantSplit/>
        </w:trPr>
        <w:tc>
          <w:tcPr>
            <w:tcW w:w="650" w:type="dxa"/>
          </w:tcPr>
          <w:p>
            <w:pPr>
              <w:widowControl/>
              <w:spacing w:after="0" w:line="276" w:lineRule="auto"/>
              <w:jc w:val="left"/>
              <w:rPr>
                <w:sz w:val="18"/>
                <w:szCs w:val="18"/>
              </w:rPr>
            </w:pPr>
            <w:r>
              <w:rPr>
                <w:sz w:val="18"/>
                <w:szCs w:val="20"/>
              </w:rPr>
              <w:t xml:space="preserve">1</w:t>
            </w:r>
          </w:p>
        </w:tc>
        <w:tc>
          <w:tcPr>
            <w:tcW w:w="2662" w:type="dxa"/>
          </w:tcPr>
          <w:p>
            <w:pPr>
              <w:widowControl/>
              <w:spacing w:after="0" w:line="276" w:lineRule="auto"/>
              <w:jc w:val="left"/>
              <w:rPr>
                <w:sz w:val="18"/>
                <w:szCs w:val="18"/>
              </w:rPr>
            </w:pPr>
            <w:r>
              <w:rPr>
                <w:sz w:val="18"/>
                <w:szCs w:val="20"/>
              </w:rPr>
              <w:t xml:space="preserve">Pendente Revisão</w:t>
            </w:r>
          </w:p>
        </w:tc>
        <w:tc>
          <w:tcPr>
            <w:tcW w:w="3185" w:type="dxa"/>
          </w:tcPr>
          <w:p>
            <w:pPr>
              <w:widowControl/>
              <w:spacing w:after="0" w:line="276" w:lineRule="auto"/>
              <w:jc w:val="left"/>
              <w:rPr>
                <w:sz w:val="18"/>
                <w:szCs w:val="18"/>
              </w:rPr>
            </w:pPr>
            <w:r>
              <w:rPr>
                <w:sz w:val="18"/>
                <w:szCs w:val="20"/>
              </w:rPr>
              <w:t xml:space="preserve">GQ (nível 2 ou 3)</w:t>
            </w:r>
          </w:p>
        </w:tc>
        <w:tc>
          <w:tcPr>
            <w:tcW w:w="3134" w:type="dxa"/>
          </w:tcPr>
          <w:p>
            <w:pPr>
              <w:widowControl/>
              <w:spacing w:after="0" w:line="276" w:lineRule="auto"/>
              <w:jc w:val="left"/>
              <w:rPr>
                <w:sz w:val="18"/>
                <w:szCs w:val="18"/>
              </w:rPr>
            </w:pPr>
            <w:r>
              <w:rPr>
                <w:sz w:val="18"/>
                <w:szCs w:val="20"/>
              </w:rPr>
              <w:t xml:space="preserve">Pré-Avaliação de Mudanças</w:t>
            </w:r>
          </w:p>
        </w:tc>
      </w:tr>
      <w:tr>
        <w:trPr>
          <w:cantSplit/>
        </w:trPr>
        <w:tc>
          <w:tcPr>
            <w:tcW w:w="650" w:type="dxa"/>
          </w:tcPr>
          <w:p>
            <w:pPr>
              <w:widowControl/>
              <w:spacing w:after="0" w:line="276" w:lineRule="auto"/>
              <w:jc w:val="left"/>
              <w:rPr>
                <w:sz w:val="18"/>
                <w:szCs w:val="18"/>
              </w:rPr>
            </w:pPr>
            <w:r>
              <w:rPr>
                <w:sz w:val="18"/>
                <w:szCs w:val="20"/>
              </w:rPr>
              <w:t xml:space="preserve">2</w:t>
            </w:r>
          </w:p>
        </w:tc>
        <w:tc>
          <w:tcPr>
            <w:tcW w:w="2662" w:type="dxa"/>
          </w:tcPr>
          <w:p>
            <w:pPr>
              <w:widowControl/>
              <w:spacing w:after="0" w:line="276" w:lineRule="auto"/>
              <w:jc w:val="left"/>
              <w:rPr>
                <w:sz w:val="18"/>
                <w:szCs w:val="18"/>
              </w:rPr>
            </w:pPr>
            <w:r>
              <w:rPr>
                <w:sz w:val="18"/>
                <w:szCs w:val="20"/>
              </w:rPr>
              <w:t xml:space="preserve">Pendente Definição Áreas Avaliação</w:t>
            </w:r>
          </w:p>
        </w:tc>
        <w:tc>
          <w:tcPr>
            <w:tcW w:w="3185" w:type="dxa"/>
          </w:tcPr>
          <w:p>
            <w:pPr>
              <w:widowControl/>
              <w:spacing w:after="0" w:line="276" w:lineRule="auto"/>
              <w:jc w:val="left"/>
              <w:rPr>
                <w:sz w:val="18"/>
                <w:szCs w:val="18"/>
              </w:rPr>
            </w:pPr>
            <w:r>
              <w:rPr>
                <w:sz w:val="18"/>
                <w:szCs w:val="20"/>
              </w:rPr>
              <w:t xml:space="preserve">GQ</w:t>
            </w:r>
          </w:p>
        </w:tc>
        <w:tc>
          <w:tcPr>
            <w:tcW w:w="3134" w:type="dxa"/>
          </w:tcPr>
          <w:p>
            <w:pPr>
              <w:widowControl/>
              <w:spacing w:after="0" w:line="276" w:lineRule="auto"/>
              <w:jc w:val="left"/>
              <w:rPr>
                <w:sz w:val="18"/>
                <w:szCs w:val="18"/>
              </w:rPr>
            </w:pPr>
            <w:r>
              <w:rPr>
                <w:sz w:val="18"/>
                <w:szCs w:val="20"/>
              </w:rPr>
              <w:t xml:space="preserve">Pré-Avaliação de Mudanças (áreas)</w:t>
            </w:r>
          </w:p>
        </w:tc>
      </w:tr>
      <w:tr>
        <w:trPr>
          <w:cantSplit/>
        </w:trPr>
        <w:tc>
          <w:tcPr>
            <w:tcW w:w="650" w:type="dxa"/>
          </w:tcPr>
          <w:p>
            <w:pPr>
              <w:widowControl/>
              <w:spacing w:after="0" w:line="276" w:lineRule="auto"/>
              <w:jc w:val="left"/>
              <w:rPr>
                <w:sz w:val="18"/>
                <w:szCs w:val="18"/>
              </w:rPr>
            </w:pPr>
            <w:r>
              <w:rPr>
                <w:sz w:val="18"/>
                <w:szCs w:val="20"/>
              </w:rPr>
              <w:t xml:space="preserve">3</w:t>
            </w:r>
          </w:p>
        </w:tc>
        <w:tc>
          <w:tcPr>
            <w:tcW w:w="2662" w:type="dxa"/>
          </w:tcPr>
          <w:p>
            <w:pPr>
              <w:widowControl/>
              <w:spacing w:after="0" w:line="276" w:lineRule="auto"/>
              <w:jc w:val="left"/>
              <w:rPr>
                <w:sz w:val="18"/>
                <w:szCs w:val="18"/>
              </w:rPr>
            </w:pPr>
            <w:r>
              <w:rPr>
                <w:sz w:val="18"/>
                <w:szCs w:val="20"/>
              </w:rPr>
              <w:t xml:space="preserve">Pendente Liberação Avaliação</w:t>
            </w:r>
          </w:p>
        </w:tc>
        <w:tc>
          <w:tcPr>
            <w:tcW w:w="3185" w:type="dxa"/>
          </w:tcPr>
          <w:p>
            <w:pPr>
              <w:widowControl/>
              <w:spacing w:after="0" w:line="276" w:lineRule="auto"/>
              <w:jc w:val="left"/>
              <w:rPr>
                <w:sz w:val="18"/>
                <w:szCs w:val="18"/>
              </w:rPr>
            </w:pPr>
            <w:r>
              <w:rPr>
                <w:sz w:val="18"/>
                <w:szCs w:val="20"/>
              </w:rPr>
              <w:t xml:space="preserve">Áreas (parecer) e GQ nível 3 (liberação)</w:t>
            </w:r>
          </w:p>
        </w:tc>
        <w:tc>
          <w:tcPr>
            <w:tcW w:w="3134" w:type="dxa"/>
          </w:tcPr>
          <w:p>
            <w:pPr>
              <w:widowControl/>
              <w:spacing w:after="0" w:line="276" w:lineRule="auto"/>
              <w:jc w:val="left"/>
              <w:rPr>
                <w:sz w:val="18"/>
                <w:szCs w:val="18"/>
              </w:rPr>
            </w:pPr>
            <w:r>
              <w:rPr>
                <w:sz w:val="18"/>
                <w:szCs w:val="20"/>
              </w:rPr>
              <w:t xml:space="preserve">Avaliação de Mudanças e Liberação Avaliação de Mudanças</w:t>
            </w:r>
          </w:p>
        </w:tc>
      </w:tr>
      <w:tr>
        <w:trPr>
          <w:cantSplit/>
        </w:trPr>
        <w:tc>
          <w:tcPr>
            <w:tcW w:w="650" w:type="dxa"/>
          </w:tcPr>
          <w:p>
            <w:pPr>
              <w:widowControl/>
              <w:spacing w:after="0" w:line="276" w:lineRule="auto"/>
              <w:jc w:val="left"/>
              <w:rPr>
                <w:sz w:val="18"/>
                <w:szCs w:val="18"/>
              </w:rPr>
            </w:pPr>
            <w:r>
              <w:rPr>
                <w:sz w:val="18"/>
                <w:szCs w:val="20"/>
              </w:rPr>
              <w:t xml:space="preserve">4</w:t>
            </w:r>
          </w:p>
        </w:tc>
        <w:tc>
          <w:tcPr>
            <w:tcW w:w="2662" w:type="dxa"/>
          </w:tcPr>
          <w:p>
            <w:pPr>
              <w:widowControl/>
              <w:spacing w:after="0" w:line="276" w:lineRule="auto"/>
              <w:jc w:val="left"/>
              <w:rPr>
                <w:sz w:val="18"/>
                <w:szCs w:val="18"/>
              </w:rPr>
            </w:pPr>
            <w:r>
              <w:rPr>
                <w:sz w:val="18"/>
                <w:szCs w:val="20"/>
              </w:rPr>
              <w:t xml:space="preserve">Pendente Plano de Ação</w:t>
            </w:r>
          </w:p>
        </w:tc>
        <w:tc>
          <w:tcPr>
            <w:tcW w:w="3185" w:type="dxa"/>
          </w:tcPr>
          <w:p>
            <w:pPr>
              <w:widowControl/>
              <w:spacing w:after="0" w:line="276" w:lineRule="auto"/>
              <w:jc w:val="left"/>
              <w:rPr>
                <w:sz w:val="18"/>
                <w:szCs w:val="18"/>
              </w:rPr>
            </w:pPr>
            <w:r>
              <w:rPr>
                <w:sz w:val="18"/>
                <w:szCs w:val="20"/>
              </w:rPr>
              <w:t xml:space="preserve">GQ</w:t>
            </w:r>
          </w:p>
        </w:tc>
        <w:tc>
          <w:tcPr>
            <w:tcW w:w="3134" w:type="dxa"/>
          </w:tcPr>
          <w:p>
            <w:pPr>
              <w:widowControl/>
              <w:spacing w:after="0" w:line="276" w:lineRule="auto"/>
              <w:jc w:val="left"/>
              <w:rPr>
                <w:sz w:val="18"/>
                <w:szCs w:val="18"/>
              </w:rPr>
            </w:pPr>
            <w:r>
              <w:rPr>
                <w:sz w:val="18"/>
                <w:szCs w:val="20"/>
              </w:rPr>
              <w:t xml:space="preserve">Plano de Ação</w:t>
            </w:r>
          </w:p>
        </w:tc>
      </w:tr>
      <w:tr>
        <w:trPr>
          <w:cantSplit/>
        </w:trPr>
        <w:tc>
          <w:tcPr>
            <w:tcW w:w="650" w:type="dxa"/>
          </w:tcPr>
          <w:p>
            <w:pPr>
              <w:widowControl/>
              <w:spacing w:after="0" w:line="276" w:lineRule="auto"/>
              <w:jc w:val="left"/>
              <w:rPr>
                <w:sz w:val="18"/>
                <w:szCs w:val="18"/>
              </w:rPr>
            </w:pPr>
            <w:r>
              <w:rPr>
                <w:sz w:val="18"/>
                <w:szCs w:val="20"/>
              </w:rPr>
              <w:t xml:space="preserve">5</w:t>
            </w:r>
          </w:p>
        </w:tc>
        <w:tc>
          <w:tcPr>
            <w:tcW w:w="2662" w:type="dxa"/>
          </w:tcPr>
          <w:p>
            <w:pPr>
              <w:widowControl/>
              <w:spacing w:after="0" w:line="276" w:lineRule="auto"/>
              <w:jc w:val="left"/>
              <w:rPr>
                <w:sz w:val="18"/>
                <w:szCs w:val="18"/>
              </w:rPr>
            </w:pPr>
            <w:r>
              <w:rPr>
                <w:sz w:val="18"/>
                <w:szCs w:val="20"/>
              </w:rPr>
              <w:t xml:space="preserve">Pendente Finalização Plano Ação</w:t>
            </w:r>
          </w:p>
        </w:tc>
        <w:tc>
          <w:tcPr>
            <w:tcW w:w="3185" w:type="dxa"/>
          </w:tcPr>
          <w:p>
            <w:pPr>
              <w:widowControl/>
              <w:spacing w:after="0" w:line="276" w:lineRule="auto"/>
              <w:jc w:val="left"/>
              <w:rPr>
                <w:sz w:val="18"/>
                <w:szCs w:val="18"/>
              </w:rPr>
            </w:pPr>
            <w:r>
              <w:rPr>
                <w:sz w:val="18"/>
                <w:szCs w:val="20"/>
              </w:rPr>
              <w:t xml:space="preserve">Responsáveis (execução) e GQ nível 3 (finalização)</w:t>
            </w:r>
          </w:p>
        </w:tc>
        <w:tc>
          <w:tcPr>
            <w:tcW w:w="3134" w:type="dxa"/>
          </w:tcPr>
          <w:p>
            <w:pPr>
              <w:widowControl/>
              <w:spacing w:after="0" w:line="276" w:lineRule="auto"/>
              <w:jc w:val="left"/>
              <w:rPr>
                <w:sz w:val="18"/>
                <w:szCs w:val="18"/>
              </w:rPr>
            </w:pPr>
            <w:r>
              <w:rPr>
                <w:sz w:val="18"/>
                <w:szCs w:val="20"/>
              </w:rPr>
              <w:t xml:space="preserve">Execução Plano de Ação e Finalização Plano de Ação</w:t>
            </w:r>
          </w:p>
        </w:tc>
      </w:tr>
      <w:tr>
        <w:trPr>
          <w:cantSplit/>
        </w:trPr>
        <w:tc>
          <w:tcPr>
            <w:tcW w:w="650" w:type="dxa"/>
          </w:tcPr>
          <w:p>
            <w:pPr>
              <w:widowControl/>
              <w:spacing w:after="0" w:line="276" w:lineRule="auto"/>
              <w:jc w:val="left"/>
              <w:rPr>
                <w:sz w:val="18"/>
                <w:szCs w:val="18"/>
              </w:rPr>
            </w:pPr>
            <w:r>
              <w:rPr>
                <w:sz w:val="18"/>
                <w:szCs w:val="20"/>
              </w:rPr>
              <w:t xml:space="preserve">6a</w:t>
            </w:r>
          </w:p>
        </w:tc>
        <w:tc>
          <w:tcPr>
            <w:tcW w:w="2662" w:type="dxa"/>
          </w:tcPr>
          <w:p>
            <w:pPr>
              <w:widowControl/>
              <w:spacing w:after="0" w:line="276" w:lineRule="auto"/>
              <w:jc w:val="left"/>
              <w:rPr>
                <w:sz w:val="18"/>
                <w:szCs w:val="18"/>
              </w:rPr>
            </w:pPr>
            <w:r>
              <w:rPr>
                <w:sz w:val="18"/>
                <w:szCs w:val="20"/>
              </w:rPr>
              <w:t xml:space="preserve">Pendente Aprovação produto</w:t>
            </w:r>
          </w:p>
        </w:tc>
        <w:tc>
          <w:tcPr>
            <w:tcW w:w="3185" w:type="dxa"/>
          </w:tcPr>
          <w:p>
            <w:pPr>
              <w:widowControl/>
              <w:spacing w:after="0" w:line="276" w:lineRule="auto"/>
              <w:jc w:val="left"/>
              <w:rPr>
                <w:sz w:val="18"/>
                <w:szCs w:val="18"/>
              </w:rPr>
            </w:pPr>
            <w:r>
              <w:rPr>
                <w:sz w:val="18"/>
                <w:szCs w:val="20"/>
              </w:rPr>
              <w:t xml:space="preserve">GQ nível 3</w:t>
            </w:r>
          </w:p>
        </w:tc>
        <w:tc>
          <w:tcPr>
            <w:tcW w:w="3134" w:type="dxa"/>
          </w:tcPr>
          <w:p>
            <w:pPr>
              <w:widowControl/>
              <w:spacing w:after="0" w:line="276" w:lineRule="auto"/>
              <w:jc w:val="left"/>
              <w:rPr>
                <w:sz w:val="18"/>
                <w:szCs w:val="18"/>
              </w:rPr>
            </w:pPr>
            <w:r>
              <w:rPr>
                <w:sz w:val="18"/>
                <w:szCs w:val="20"/>
              </w:rPr>
              <w:t xml:space="preserve">Controle Mudança Produto</w:t>
            </w:r>
          </w:p>
        </w:tc>
      </w:tr>
      <w:tr>
        <w:trPr>
          <w:cantSplit/>
        </w:trPr>
        <w:tc>
          <w:tcPr>
            <w:tcW w:w="650" w:type="dxa"/>
          </w:tcPr>
          <w:p>
            <w:pPr>
              <w:widowControl/>
              <w:spacing w:after="0" w:line="276" w:lineRule="auto"/>
              <w:jc w:val="left"/>
              <w:rPr>
                <w:sz w:val="18"/>
                <w:szCs w:val="18"/>
              </w:rPr>
            </w:pPr>
            <w:r>
              <w:rPr>
                <w:sz w:val="18"/>
                <w:szCs w:val="20"/>
              </w:rPr>
              <w:t xml:space="preserve">6b / 7</w:t>
            </w:r>
          </w:p>
        </w:tc>
        <w:tc>
          <w:tcPr>
            <w:tcW w:w="2662" w:type="dxa"/>
          </w:tcPr>
          <w:p>
            <w:pPr>
              <w:widowControl/>
              <w:spacing w:after="0" w:line="276" w:lineRule="auto"/>
              <w:jc w:val="left"/>
              <w:rPr>
                <w:sz w:val="18"/>
                <w:szCs w:val="18"/>
              </w:rPr>
            </w:pPr>
            <w:r>
              <w:rPr>
                <w:sz w:val="18"/>
                <w:szCs w:val="20"/>
              </w:rPr>
              <w:t xml:space="preserve">Aceito</w:t>
            </w:r>
          </w:p>
        </w:tc>
        <w:tc>
          <w:tcPr>
            <w:tcW w:w="3185" w:type="dxa"/>
          </w:tcPr>
          <w:p>
            <w:pPr>
              <w:widowControl/>
              <w:spacing w:after="0" w:line="276" w:lineRule="auto"/>
              <w:jc w:val="left"/>
              <w:rPr>
                <w:sz w:val="18"/>
                <w:szCs w:val="18"/>
              </w:rPr>
            </w:pPr>
            <w:r>
              <w:rPr>
                <w:sz w:val="18"/>
                <w:szCs w:val="20"/>
              </w:rPr>
              <w:t xml:space="preserve">— (fim)</w:t>
            </w:r>
          </w:p>
        </w:tc>
        <w:tc>
          <w:tcPr>
            <w:tcW w:w="3134" w:type="dxa"/>
          </w:tcPr>
          <w:p>
            <w:pPr>
              <w:widowControl/>
              <w:spacing w:after="0" w:line="276" w:lineRule="auto"/>
              <w:jc w:val="left"/>
              <w:rPr>
                <w:sz w:val="18"/>
                <w:szCs w:val="18"/>
              </w:rPr>
            </w:pPr>
            <w:r>
              <w:rPr>
                <w:sz w:val="18"/>
                <w:szCs w:val="20"/>
              </w:rPr>
              <w:t xml:space="preserve">—</w:t>
            </w:r>
          </w:p>
        </w:tc>
      </w:tr>
      <w:tr>
        <w:trPr>
          <w:cantSplit/>
        </w:trPr>
        <w:tc>
          <w:tcPr>
            <w:tcW w:w="650" w:type="dxa"/>
          </w:tcPr>
          <w:p>
            <w:pPr>
              <w:widowControl/>
              <w:spacing w:after="0" w:line="276" w:lineRule="auto"/>
              <w:jc w:val="left"/>
              <w:rPr>
                <w:sz w:val="18"/>
                <w:szCs w:val="18"/>
              </w:rPr>
            </w:pPr>
            <w:r>
              <w:rPr>
                <w:sz w:val="18"/>
                <w:szCs w:val="20"/>
              </w:rPr>
              <w:t xml:space="preserve">—</w:t>
            </w:r>
          </w:p>
        </w:tc>
        <w:tc>
          <w:tcPr>
            <w:tcW w:w="2662" w:type="dxa"/>
          </w:tcPr>
          <w:p>
            <w:pPr>
              <w:widowControl/>
              <w:spacing w:after="0" w:line="276" w:lineRule="auto"/>
              <w:jc w:val="left"/>
              <w:rPr>
                <w:sz w:val="18"/>
                <w:szCs w:val="18"/>
              </w:rPr>
            </w:pPr>
            <w:r>
              <w:rPr>
                <w:sz w:val="18"/>
                <w:szCs w:val="20"/>
              </w:rPr>
              <w:t xml:space="preserve">Não Aceito</w:t>
            </w:r>
          </w:p>
        </w:tc>
        <w:tc>
          <w:tcPr>
            <w:tcW w:w="3185" w:type="dxa"/>
          </w:tcPr>
          <w:p>
            <w:pPr>
              <w:widowControl/>
              <w:spacing w:after="0" w:line="276" w:lineRule="auto"/>
              <w:jc w:val="left"/>
              <w:rPr>
                <w:sz w:val="18"/>
                <w:szCs w:val="18"/>
              </w:rPr>
            </w:pPr>
            <w:r>
              <w:rPr>
                <w:sz w:val="18"/>
                <w:szCs w:val="20"/>
              </w:rPr>
              <w:t xml:space="preserve">— (fim): na revisão, na liberação ou na finalização</w:t>
            </w:r>
          </w:p>
        </w:tc>
        <w:tc>
          <w:tcPr>
            <w:tcW w:w="3134" w:type="dxa"/>
          </w:tcPr>
          <w:p>
            <w:pPr>
              <w:widowControl/>
              <w:spacing w:after="0" w:line="276" w:lineRule="auto"/>
              <w:jc w:val="left"/>
              <w:rPr>
                <w:sz w:val="18"/>
                <w:szCs w:val="18"/>
              </w:rPr>
            </w:pPr>
            <w:r>
              <w:rPr>
                <w:sz w:val="18"/>
                <w:szCs w:val="20"/>
              </w:rPr>
              <w:t xml:space="preserve">—</w:t>
            </w:r>
          </w:p>
        </w:tc>
      </w:tr>
      <w:tr>
        <w:trPr>
          <w:cantSplit/>
        </w:trPr>
        <w:tc>
          <w:tcPr>
            <w:tcW w:w="650" w:type="dxa"/>
          </w:tcPr>
          <w:p>
            <w:pPr>
              <w:widowControl/>
              <w:spacing w:after="0" w:line="276" w:lineRule="auto"/>
              <w:jc w:val="left"/>
              <w:rPr>
                <w:sz w:val="18"/>
                <w:szCs w:val="18"/>
              </w:rPr>
            </w:pPr>
            <w:r>
              <w:rPr>
                <w:sz w:val="18"/>
                <w:szCs w:val="20"/>
              </w:rPr>
              <w:t xml:space="preserve">—</w:t>
            </w:r>
          </w:p>
        </w:tc>
        <w:tc>
          <w:tcPr>
            <w:tcW w:w="2662" w:type="dxa"/>
          </w:tcPr>
          <w:p>
            <w:pPr>
              <w:widowControl/>
              <w:spacing w:after="0" w:line="276" w:lineRule="auto"/>
              <w:jc w:val="left"/>
              <w:rPr>
                <w:sz w:val="18"/>
                <w:szCs w:val="18"/>
              </w:rPr>
            </w:pPr>
            <w:r>
              <w:rPr>
                <w:sz w:val="18"/>
                <w:szCs w:val="20"/>
              </w:rPr>
              <w:t xml:space="preserve">Cancelado</w:t>
            </w:r>
          </w:p>
        </w:tc>
        <w:tc>
          <w:tcPr>
            <w:tcW w:w="3185" w:type="dxa"/>
          </w:tcPr>
          <w:p>
            <w:pPr>
              <w:widowControl/>
              <w:spacing w:after="0" w:line="276" w:lineRule="auto"/>
              <w:jc w:val="left"/>
              <w:rPr>
                <w:sz w:val="18"/>
                <w:szCs w:val="18"/>
              </w:rPr>
            </w:pPr>
            <w:r>
              <w:rPr>
                <w:sz w:val="18"/>
                <w:szCs w:val="20"/>
              </w:rPr>
              <w:t xml:space="preserve">— (fim), só a partir da situação 1</w:t>
            </w:r>
          </w:p>
        </w:tc>
        <w:tc>
          <w:tcPr>
            <w:tcW w:w="3134" w:type="dxa"/>
          </w:tcPr>
          <w:p>
            <w:pPr>
              <w:widowControl/>
              <w:spacing w:after="0" w:line="276" w:lineRule="auto"/>
              <w:jc w:val="left"/>
              <w:rPr>
                <w:sz w:val="18"/>
                <w:szCs w:val="18"/>
              </w:rPr>
            </w:pPr>
            <w:r>
              <w:rPr>
                <w:sz w:val="18"/>
                <w:szCs w:val="20"/>
              </w:rPr>
              <w:t xml:space="preserve">Solicitação de Mudanças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Assuntos regulatórios</w:t>
      </w:r>
    </w:p>
    <w:p>
      <w:pPr>
        <w:spacing w:after="0" w:line="360" w:lineRule="auto"/>
        <w:rPr>
          <w:szCs w:val="20"/>
        </w:rPr>
      </w:pPr>
      <w:r>
        <w:rPr>
          <w:szCs w:val="20"/>
        </w:rPr>
        <w:t xml:space="preserve">Este documento descreve os processos de </w:t>
      </w:r>
      <w:r>
        <w:rPr>
          <w:b/>
          <w:bCs/>
          <w:szCs w:val="20"/>
        </w:rPr>
        <w:t xml:space="preserve">assuntos regulatórios</w:t>
      </w:r>
      <w:r>
        <w:rPr>
          <w:szCs w:val="20"/>
        </w:rPr>
        <w:t xml:space="preserve"> no LabMedSys, como estão no código. Também confronta o código com a análise que a equipe já fez desse tema (</w:t>
      </w:r>
      <w:r>
        <w:rPr>
          <w:szCs w:val="20"/>
        </w:rPr>
        <w:t xml:space="preserve">Documentação/LabMedSys - Assuntos Regulatorios.docx</w:t>
      </w:r>
      <w:r>
        <w:rPr>
          <w:szCs w:val="20"/>
        </w:rPr>
        <w:t xml:space="preserve"> e </w:t>
      </w:r>
      <w:r>
        <w:rPr>
          <w:szCs w:val="20"/>
        </w:rPr>
        <w:t xml:space="preserve">LabMedSys - Fluxo Assuntos Regulatórios.docx</w:t>
      </w:r>
      <w:r>
        <w:rPr>
          <w:szCs w:val="20"/>
        </w:rPr>
        <w:t xml:space="preserve">), que partiu do documento do fornecedor e deixou vários pontos "a validar".</w:t>
      </w:r>
    </w:p>
    <w:p>
      <w:pPr>
        <w:spacing w:after="0" w:line="360" w:lineRule="auto"/>
        <w:rPr>
          <w:szCs w:val="20"/>
        </w:rPr>
      </w:pPr>
      <w:r>
        <w:rPr>
          <w:szCs w:val="20"/>
        </w:rPr>
        <w:t xml:space="preserve">Foi montado </w:t>
      </w:r>
      <w:r>
        <w:rPr>
          <w:b/>
          <w:bCs/>
          <w:szCs w:val="20"/>
        </w:rPr>
        <w:t xml:space="preserve">a partir do código do sistema legado</w:t>
      </w:r>
      <w:r>
        <w:rPr>
          <w:szCs w:val="20"/>
        </w:rPr>
        <w:t xml:space="preserve">. O que depende da prática da área está marcado como </w:t>
      </w:r>
      <w:r>
        <w:rPr>
          <w:b/>
          <w:bCs/>
          <w:szCs w:val="20"/>
        </w:rPr>
        <w:t xml:space="preserve">a validar</w:t>
      </w:r>
      <w:r>
        <w:rPr>
          <w:szCs w:val="20"/>
        </w:rPr>
        <w:t xml:space="preserve">.</w:t>
      </w:r>
    </w:p>
    <w:p>
      <w:pPr>
        <w:keepNext/>
        <w:spacing w:before="120" w:after="0"/>
        <w:jc w:val="center"/>
      </w:pPr>
      <w:r>
        <w:rPr>
          <w:noProof/>
        </w:rPr>
        <w:drawing>
          <wp:inline distT="0" distB="0" distL="0" distR="0">
            <wp:extent cx="5400000" cy="3825692"/>
            <wp:effectExtent l="0" t="0" r="0" b="0"/>
            <wp:docPr id="5003" name="Imagem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m 5003"/>
                    <pic:cNvPicPr/>
                  </pic:nvPicPr>
                  <pic:blipFill>
                    <a:blip r:embed="rIdHom3"/>
                    <a:stretch>
                      <a:fillRect/>
                    </a:stretch>
                  </pic:blipFill>
                  <pic:spPr>
                    <a:xfrm>
                      <a:off x="0" y="0"/>
                      <a:ext cx="5400000" cy="3825692"/>
                    </a:xfrm>
                    <a:prstGeom prst="rect">
                      <a:avLst/>
                    </a:prstGeom>
                  </pic:spPr>
                </pic:pic>
              </a:graphicData>
            </a:graphic>
          </wp:inline>
        </w:drawing>
      </w:r>
    </w:p>
    <w:p>
      <w:pPr>
        <w:spacing w:before="60" w:after="120"/>
        <w:jc w:val="center"/>
      </w:pPr>
      <w:r>
        <w:rPr>
          <w:i/>
          <w:iCs/>
          <w:sz w:val="18"/>
          <w:szCs w:val="20"/>
        </w:rPr>
        <w:t xml:space="preserve">Figura 3 – Workflow dos processos de assuntos regulatórios</w:t>
      </w:r>
    </w:p>
    <w:p>
      <w:pPr>
        <w:spacing w:after="0" w:line="360" w:lineRule="auto"/>
        <w:rPr>
          <w:szCs w:val="20"/>
        </w:rPr>
      </w:pPr>
      <w:r>
        <w:rPr>
          <w:szCs w:val="20"/>
        </w:rPr>
        <w:t xml:space="preserve">No </w:t>
      </w:r>
      <w:r>
        <w:rPr>
          <w:b/>
          <w:bCs/>
          <w:szCs w:val="20"/>
        </w:rPr>
        <w:t xml:space="preserve">primeiro caminho</w:t>
      </w:r>
      <w:r>
        <w:rPr>
          <w:szCs w:val="20"/>
        </w:rPr>
        <w:t xml:space="preserve">, Assuntos Regulatórios cadastra um </w:t>
      </w:r>
      <w:r>
        <w:rPr>
          <w:b/>
          <w:bCs/>
          <w:szCs w:val="20"/>
        </w:rPr>
        <w:t xml:space="preserve">processo regulatório</w:t>
      </w:r>
      <w:r>
        <w:rPr>
          <w:szCs w:val="20"/>
        </w:rPr>
        <w:t xml:space="preserve">, por exemplo uma obrigação perante um órgão. Depois, </w:t>
      </w:r>
      <w:r>
        <w:rPr>
          <w:b/>
          <w:bCs/>
          <w:szCs w:val="20"/>
        </w:rPr>
        <w:t xml:space="preserve">programa</w:t>
      </w:r>
      <w:r>
        <w:rPr>
          <w:szCs w:val="20"/>
        </w:rPr>
        <w:t xml:space="preserve"> cada ocorrência, com data, prazo máximo, validade, registro ou notificação, fornecedor, produto e documento. Por fim, </w:t>
      </w:r>
      <w:r>
        <w:rPr>
          <w:b/>
          <w:bCs/>
          <w:szCs w:val="20"/>
        </w:rPr>
        <w:t xml:space="preserve">monitora</w:t>
      </w:r>
      <w:r>
        <w:rPr>
          <w:szCs w:val="20"/>
        </w:rPr>
        <w:t xml:space="preserve">, anexando a evidência e finalizando ou cancelando a programação.</w:t>
      </w:r>
    </w:p>
    <w:p>
      <w:pPr>
        <w:spacing w:after="0" w:line="360" w:lineRule="auto"/>
        <w:rPr>
          <w:szCs w:val="20"/>
        </w:rPr>
      </w:pPr>
      <w:r>
        <w:rPr>
          <w:szCs w:val="20"/>
        </w:rPr>
        <w:t xml:space="preserve">No </w:t>
      </w:r>
      <w:r>
        <w:rPr>
          <w:b/>
          <w:bCs/>
          <w:szCs w:val="20"/>
        </w:rPr>
        <w:t xml:space="preserve">segundo caminho</w:t>
      </w:r>
      <w:r>
        <w:rPr>
          <w:szCs w:val="20"/>
        </w:rPr>
        <w:t xml:space="preserve">, a área monta um </w:t>
      </w:r>
      <w:r>
        <w:rPr>
          <w:b/>
          <w:bCs/>
          <w:szCs w:val="20"/>
        </w:rPr>
        <w:t xml:space="preserve">check-list</w:t>
      </w:r>
      <w:r>
        <w:rPr>
          <w:szCs w:val="20"/>
        </w:rPr>
        <w:t xml:space="preserve"> com os documentos necessários para um registro, cada um com uma seção responsável e uma situação. Abre uma </w:t>
      </w:r>
      <w:r>
        <w:rPr>
          <w:b/>
          <w:bCs/>
          <w:szCs w:val="20"/>
        </w:rPr>
        <w:t xml:space="preserve">solicitação de registro</w:t>
      </w:r>
      <w:r>
        <w:rPr>
          <w:szCs w:val="20"/>
        </w:rPr>
        <w:t xml:space="preserve"> para um produto (registro novo, renovação, alteração, lote piloto ou HMP), </w:t>
      </w:r>
      <w:r>
        <w:rPr>
          <w:b/>
          <w:bCs/>
          <w:szCs w:val="20"/>
        </w:rPr>
        <w:t xml:space="preserve">envia à ANVISA</w:t>
      </w:r>
      <w:r>
        <w:rPr>
          <w:szCs w:val="20"/>
        </w:rPr>
        <w:t xml:space="preserve"> e acompanha a decisão no </w:t>
      </w:r>
      <w:r>
        <w:rPr>
          <w:b/>
          <w:bCs/>
          <w:szCs w:val="20"/>
        </w:rPr>
        <w:t xml:space="preserve">Controle de Produtos</w:t>
      </w:r>
      <w:r>
        <w:rPr>
          <w:szCs w:val="20"/>
        </w:rPr>
        <w:t xml:space="preserve">: deferida, indeferida, em exigência, número de registro, publicação no DOU, validade e revalidação. Depois, </w:t>
      </w:r>
      <w:r>
        <w:rPr>
          <w:b/>
          <w:bCs/>
          <w:szCs w:val="20"/>
        </w:rPr>
        <w:t xml:space="preserve">fecha</w:t>
      </w:r>
      <w:r>
        <w:rPr>
          <w:szCs w:val="20"/>
        </w:rPr>
        <w:t xml:space="preserve"> a solicitação.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Autoinspeção e auditoria</w:t>
      </w:r>
    </w:p>
    <w:p>
      <w:pPr>
        <w:spacing w:after="0" w:line="360" w:lineRule="auto"/>
        <w:rPr>
          <w:szCs w:val="20"/>
        </w:rPr>
      </w:pPr>
      <w:r>
        <w:rPr>
          <w:szCs w:val="20"/>
        </w:rPr>
        <w:t xml:space="preserve">Este documento descreve o fluxo de </w:t>
      </w:r>
      <w:r>
        <w:rPr>
          <w:b/>
          <w:bCs/>
          <w:szCs w:val="20"/>
        </w:rPr>
        <w:t xml:space="preserve">autoinspeção e auditoria da qualidade</w:t>
      </w:r>
      <w:r>
        <w:rPr>
          <w:szCs w:val="20"/>
        </w:rPr>
        <w:t xml:space="preserve"> no LabMedSys. Vai dos cadastros (classificação das perguntas, roteiros e autoinspeções) ao planejamento anual, à programação de cada execução, ao registro das respostas em cada departamento, à avaliação com o relatório final e ao registro dos desvios encontrados.</w:t>
      </w:r>
    </w:p>
    <w:p>
      <w:pPr>
        <w:spacing w:after="0" w:line="360" w:lineRule="auto"/>
        <w:rPr>
          <w:szCs w:val="20"/>
        </w:rPr>
      </w:pPr>
      <w:r>
        <w:rPr>
          <w:szCs w:val="20"/>
        </w:rPr>
        <w:t xml:space="preserve">Foi montado </w:t>
      </w:r>
      <w:r>
        <w:rPr>
          <w:b/>
          <w:bCs/>
          <w:szCs w:val="20"/>
        </w:rPr>
        <w:t xml:space="preserve">a partir do código do sistema legado</w:t>
      </w:r>
      <w:r>
        <w:rPr>
          <w:szCs w:val="20"/>
        </w:rPr>
        <w:t xml:space="preserve">. O que depende da prática da área está marcado como </w:t>
      </w:r>
      <w:r>
        <w:rPr>
          <w:b/>
          <w:bCs/>
          <w:szCs w:val="20"/>
        </w:rPr>
        <w:t xml:space="preserve">a validar</w:t>
      </w:r>
      <w:r>
        <w:rPr>
          <w:szCs w:val="20"/>
        </w:rPr>
        <w:t xml:space="preserve">.</w:t>
      </w:r>
    </w:p>
    <w:p>
      <w:pPr>
        <w:keepNext/>
        <w:spacing w:before="120" w:after="0"/>
        <w:jc w:val="center"/>
      </w:pPr>
      <w:r>
        <w:rPr>
          <w:noProof/>
        </w:rPr>
        <w:drawing>
          <wp:inline distT="0" distB="0" distL="0" distR="0">
            <wp:extent cx="5400000" cy="3850615"/>
            <wp:effectExtent l="0" t="0" r="0" b="0"/>
            <wp:docPr id="5004" name="Imagem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m 5004"/>
                    <pic:cNvPicPr/>
                  </pic:nvPicPr>
                  <pic:blipFill>
                    <a:blip r:embed="rIdHom4"/>
                    <a:stretch>
                      <a:fillRect/>
                    </a:stretch>
                  </pic:blipFill>
                  <pic:spPr>
                    <a:xfrm>
                      <a:off x="0" y="0"/>
                      <a:ext cx="5400000" cy="3850615"/>
                    </a:xfrm>
                    <a:prstGeom prst="rect">
                      <a:avLst/>
                    </a:prstGeom>
                  </pic:spPr>
                </pic:pic>
              </a:graphicData>
            </a:graphic>
          </wp:inline>
        </w:drawing>
      </w:r>
    </w:p>
    <w:p>
      <w:pPr>
        <w:spacing w:before="60" w:after="120"/>
        <w:jc w:val="center"/>
      </w:pPr>
      <w:r>
        <w:rPr>
          <w:i/>
          <w:iCs/>
          <w:sz w:val="18"/>
          <w:szCs w:val="20"/>
        </w:rPr>
        <w:t xml:space="preserve">Figura 4 – Workflow do processo de autoinspeção e auditoria</w:t>
      </w:r>
    </w:p>
    <w:p>
      <w:pPr>
        <w:spacing w:after="0" w:line="360" w:lineRule="auto"/>
        <w:rPr>
          <w:szCs w:val="20"/>
        </w:rPr>
      </w:pPr>
      <w:r>
        <w:rPr>
          <w:szCs w:val="20"/>
        </w:rPr>
        <w:t xml:space="preserve">A Garantia da Qualidade mantém </w:t>
      </w:r>
      <w:r>
        <w:rPr>
          <w:b/>
          <w:bCs/>
          <w:szCs w:val="20"/>
        </w:rPr>
        <w:t xml:space="preserve">roteiros</w:t>
      </w:r>
      <w:r>
        <w:rPr>
          <w:szCs w:val="20"/>
        </w:rPr>
        <w:t xml:space="preserve">, que são listas de perguntas, e cadastra cada </w:t>
      </w:r>
      <w:r>
        <w:rPr>
          <w:b/>
          <w:bCs/>
          <w:szCs w:val="20"/>
        </w:rPr>
        <w:t xml:space="preserve">autoinspeção ou auditoria</w:t>
      </w:r>
      <w:r>
        <w:rPr>
          <w:szCs w:val="20"/>
        </w:rPr>
        <w:t xml:space="preserve">: o tipo, a frequência e os roteiros que usa. O </w:t>
      </w:r>
      <w:r>
        <w:rPr>
          <w:b/>
          <w:bCs/>
          <w:szCs w:val="20"/>
        </w:rPr>
        <w:t xml:space="preserve">Planejamento</w:t>
      </w:r>
      <w:r>
        <w:rPr>
          <w:szCs w:val="20"/>
        </w:rPr>
        <w:t xml:space="preserve"> mostra o calendário. Para cada execução, a GQ faz uma </w:t>
      </w:r>
      <w:r>
        <w:rPr>
          <w:b/>
          <w:bCs/>
          <w:szCs w:val="20"/>
        </w:rPr>
        <w:t xml:space="preserve">programação</w:t>
      </w:r>
      <w:r>
        <w:rPr>
          <w:szCs w:val="20"/>
        </w:rPr>
        <w:t xml:space="preserve">: o motivo, o período, os inspetores (internos ou externos) e os departamentos auditados, cada um com um responsável e um contato.</w:t>
      </w:r>
    </w:p>
    <w:p>
      <w:pPr>
        <w:spacing w:after="0" w:line="360" w:lineRule="auto"/>
        <w:rPr>
          <w:szCs w:val="20"/>
        </w:rPr>
      </w:pPr>
      <w:r>
        <w:rPr>
          <w:szCs w:val="20"/>
        </w:rPr>
        <w:t xml:space="preserve">Ao </w:t>
      </w:r>
      <w:r>
        <w:rPr>
          <w:b/>
          <w:bCs/>
          <w:szCs w:val="20"/>
        </w:rPr>
        <w:t xml:space="preserve">iniciar</w:t>
      </w:r>
      <w:r>
        <w:rPr>
          <w:szCs w:val="20"/>
        </w:rPr>
        <w:t xml:space="preserve">, cada departamento recebe seus roteiros. As respostas são registradas pergunta a pergunta, com observação, item da norma e, quando há não conformidade, o número de um RNC. Concluídos os roteiros, a programação vai para </w:t>
      </w:r>
      <w:r>
        <w:rPr>
          <w:b/>
          <w:bCs/>
          <w:szCs w:val="20"/>
        </w:rPr>
        <w:t xml:space="preserve">avaliação</w:t>
      </w:r>
      <w:r>
        <w:rPr>
          <w:szCs w:val="20"/>
        </w:rPr>
        <w:t xml:space="preserve">: a GQ registra o período real, as evidências, as conclusões, o resultado e a lista de desvios, e </w:t>
      </w:r>
      <w:r>
        <w:rPr>
          <w:b/>
          <w:bCs/>
          <w:szCs w:val="20"/>
        </w:rPr>
        <w:t xml:space="preserve">finaliza</w:t>
      </w:r>
      <w:r>
        <w:rPr>
          <w:szCs w:val="20"/>
        </w:rPr>
        <w:t xml:space="preserve">. A avaliação pode ser </w:t>
      </w:r>
      <w:r>
        <w:rPr>
          <w:b/>
          <w:bCs/>
          <w:szCs w:val="20"/>
        </w:rPr>
        <w:t xml:space="preserve">reaberta</w:t>
      </w:r>
      <w:r>
        <w:rPr>
          <w:szCs w:val="20"/>
        </w:rPr>
        <w:t xml:space="preserve">, devolvendo os roteiros para preenchimento.</w:t>
      </w:r>
    </w:p>
    <w:p>
      <w:pPr>
        <w:spacing w:after="0" w:line="360" w:lineRule="auto"/>
        <w:rPr>
          <w:szCs w:val="20"/>
        </w:rPr>
      </w:pPr>
      <w:r>
        <w:rPr>
          <w:b/>
          <w:bCs/>
          <w:szCs w:val="20"/>
        </w:rPr>
        <w:t xml:space="preserve">Situações da programação (como aparecem na tela):</w:t>
      </w:r>
    </w:p>
    <w:tbl>
      <w:tblPr>
        <w:tblStyle w:val="Tabelacomgrade"/>
        <w:tblW w:w="9631" w:type="dxa"/>
        <w:tblLayout w:type="fixed"/>
        <w:tblLook w:val="04A0" w:firstRow="1" w:lastRow="0" w:firstColumn="1" w:lastColumn="0" w:noHBand="0" w:noVBand="1"/>
      </w:tblPr>
      <w:tblGrid>
        <w:gridCol w:w="590"/>
        <w:gridCol w:w="2501"/>
        <w:gridCol w:w="3077"/>
        <w:gridCol w:w="3463"/>
      </w:tblGrid>
      <w:tr>
        <w:trPr>
          <w:tblHeader/>
          <w:cantSplit/>
        </w:trPr>
        <w:tc>
          <w:tcPr>
            <w:tcW w:w="5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5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30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Próximo passo</w:t>
            </w:r>
          </w:p>
        </w:tc>
        <w:tc>
          <w:tcPr>
            <w:tcW w:w="34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r>
      <w:tr>
        <w:trPr>
          <w:cantSplit/>
        </w:trPr>
        <w:tc>
          <w:tcPr>
            <w:tcW w:w="590" w:type="dxa"/>
          </w:tcPr>
          <w:p>
            <w:pPr>
              <w:widowControl/>
              <w:spacing w:after="0" w:line="276" w:lineRule="auto"/>
              <w:jc w:val="left"/>
              <w:rPr>
                <w:sz w:val="18"/>
                <w:szCs w:val="18"/>
              </w:rPr>
            </w:pPr>
            <w:r>
              <w:rPr>
                <w:sz w:val="18"/>
                <w:szCs w:val="20"/>
              </w:rPr>
              <w:t xml:space="preserve">1</w:t>
            </w:r>
          </w:p>
        </w:tc>
        <w:tc>
          <w:tcPr>
            <w:tcW w:w="2501" w:type="dxa"/>
          </w:tcPr>
          <w:p>
            <w:pPr>
              <w:widowControl/>
              <w:spacing w:after="0" w:line="276" w:lineRule="auto"/>
              <w:jc w:val="left"/>
              <w:rPr>
                <w:sz w:val="18"/>
                <w:szCs w:val="18"/>
              </w:rPr>
            </w:pPr>
            <w:r>
              <w:rPr>
                <w:sz w:val="18"/>
                <w:szCs w:val="20"/>
              </w:rPr>
              <w:t xml:space="preserve">Programada</w:t>
            </w:r>
          </w:p>
        </w:tc>
        <w:tc>
          <w:tcPr>
            <w:tcW w:w="3077" w:type="dxa"/>
          </w:tcPr>
          <w:p>
            <w:pPr>
              <w:widowControl/>
              <w:spacing w:after="0" w:line="276" w:lineRule="auto"/>
              <w:jc w:val="left"/>
              <w:rPr>
                <w:sz w:val="18"/>
                <w:szCs w:val="18"/>
              </w:rPr>
            </w:pPr>
            <w:r>
              <w:rPr>
                <w:sz w:val="18"/>
                <w:szCs w:val="20"/>
              </w:rPr>
              <w:t xml:space="preserve">Iniciar, editar ou cancelar</w:t>
            </w:r>
          </w:p>
        </w:tc>
        <w:tc>
          <w:tcPr>
            <w:tcW w:w="3463" w:type="dxa"/>
          </w:tcPr>
          <w:p>
            <w:pPr>
              <w:widowControl/>
              <w:spacing w:after="0" w:line="276" w:lineRule="auto"/>
              <w:jc w:val="left"/>
              <w:rPr>
                <w:sz w:val="18"/>
                <w:szCs w:val="18"/>
              </w:rPr>
            </w:pPr>
            <w:r>
              <w:rPr>
                <w:sz w:val="18"/>
                <w:szCs w:val="20"/>
              </w:rPr>
              <w:t xml:space="preserve">Programação Autoinspeção e Auditoria</w:t>
            </w:r>
          </w:p>
        </w:tc>
      </w:tr>
      <w:tr>
        <w:trPr>
          <w:cantSplit/>
        </w:trPr>
        <w:tc>
          <w:tcPr>
            <w:tcW w:w="590" w:type="dxa"/>
          </w:tcPr>
          <w:p>
            <w:pPr>
              <w:widowControl/>
              <w:spacing w:after="0" w:line="276" w:lineRule="auto"/>
              <w:jc w:val="left"/>
              <w:rPr>
                <w:sz w:val="18"/>
                <w:szCs w:val="18"/>
              </w:rPr>
            </w:pPr>
            <w:r>
              <w:rPr>
                <w:sz w:val="18"/>
                <w:szCs w:val="20"/>
              </w:rPr>
              <w:t xml:space="preserve">2</w:t>
            </w:r>
          </w:p>
        </w:tc>
        <w:tc>
          <w:tcPr>
            <w:tcW w:w="2501" w:type="dxa"/>
          </w:tcPr>
          <w:p>
            <w:pPr>
              <w:widowControl/>
              <w:spacing w:after="0" w:line="276" w:lineRule="auto"/>
              <w:jc w:val="left"/>
              <w:rPr>
                <w:sz w:val="18"/>
                <w:szCs w:val="18"/>
              </w:rPr>
            </w:pPr>
            <w:r>
              <w:rPr>
                <w:sz w:val="18"/>
                <w:szCs w:val="20"/>
              </w:rPr>
              <w:t xml:space="preserve">Em Curso</w:t>
            </w:r>
          </w:p>
        </w:tc>
        <w:tc>
          <w:tcPr>
            <w:tcW w:w="3077" w:type="dxa"/>
          </w:tcPr>
          <w:p>
            <w:pPr>
              <w:widowControl/>
              <w:spacing w:after="0" w:line="276" w:lineRule="auto"/>
              <w:jc w:val="left"/>
              <w:rPr>
                <w:sz w:val="18"/>
                <w:szCs w:val="18"/>
              </w:rPr>
            </w:pPr>
            <w:r>
              <w:rPr>
                <w:sz w:val="18"/>
                <w:szCs w:val="20"/>
              </w:rPr>
              <w:t xml:space="preserve">Registrar respostas e avançar</w:t>
            </w:r>
          </w:p>
        </w:tc>
        <w:tc>
          <w:tcPr>
            <w:tcW w:w="3463" w:type="dxa"/>
          </w:tcPr>
          <w:p>
            <w:pPr>
              <w:widowControl/>
              <w:spacing w:after="0" w:line="276" w:lineRule="auto"/>
              <w:jc w:val="left"/>
              <w:rPr>
                <w:sz w:val="18"/>
                <w:szCs w:val="18"/>
              </w:rPr>
            </w:pPr>
            <w:r>
              <w:rPr>
                <w:sz w:val="18"/>
                <w:szCs w:val="20"/>
              </w:rPr>
              <w:t xml:space="preserve">Registro Autoinspeção e Auditoria</w:t>
            </w:r>
          </w:p>
        </w:tc>
      </w:tr>
      <w:tr>
        <w:trPr>
          <w:cantSplit/>
        </w:trPr>
        <w:tc>
          <w:tcPr>
            <w:tcW w:w="590" w:type="dxa"/>
          </w:tcPr>
          <w:p>
            <w:pPr>
              <w:widowControl/>
              <w:spacing w:after="0" w:line="276" w:lineRule="auto"/>
              <w:jc w:val="left"/>
              <w:rPr>
                <w:sz w:val="18"/>
                <w:szCs w:val="18"/>
              </w:rPr>
            </w:pPr>
            <w:r>
              <w:rPr>
                <w:sz w:val="18"/>
                <w:szCs w:val="20"/>
              </w:rPr>
              <w:t xml:space="preserve">3</w:t>
            </w:r>
          </w:p>
        </w:tc>
        <w:tc>
          <w:tcPr>
            <w:tcW w:w="2501" w:type="dxa"/>
          </w:tcPr>
          <w:p>
            <w:pPr>
              <w:widowControl/>
              <w:spacing w:after="0" w:line="276" w:lineRule="auto"/>
              <w:jc w:val="left"/>
              <w:rPr>
                <w:sz w:val="18"/>
                <w:szCs w:val="18"/>
              </w:rPr>
            </w:pPr>
            <w:r>
              <w:rPr>
                <w:sz w:val="18"/>
                <w:szCs w:val="20"/>
              </w:rPr>
              <w:t xml:space="preserve">Pendente Avaliação Auto inspeção e Auditoria</w:t>
            </w:r>
          </w:p>
        </w:tc>
        <w:tc>
          <w:tcPr>
            <w:tcW w:w="3077" w:type="dxa"/>
          </w:tcPr>
          <w:p>
            <w:pPr>
              <w:widowControl/>
              <w:spacing w:after="0" w:line="276" w:lineRule="auto"/>
              <w:jc w:val="left"/>
              <w:rPr>
                <w:sz w:val="18"/>
                <w:szCs w:val="18"/>
              </w:rPr>
            </w:pPr>
            <w:r>
              <w:rPr>
                <w:sz w:val="18"/>
                <w:szCs w:val="20"/>
              </w:rPr>
              <w:t xml:space="preserve">Avaliar, finalizar ou reabrir</w:t>
            </w:r>
          </w:p>
        </w:tc>
        <w:tc>
          <w:tcPr>
            <w:tcW w:w="3463" w:type="dxa"/>
          </w:tcPr>
          <w:p>
            <w:pPr>
              <w:widowControl/>
              <w:spacing w:after="0" w:line="276" w:lineRule="auto"/>
              <w:jc w:val="left"/>
              <w:rPr>
                <w:sz w:val="18"/>
                <w:szCs w:val="18"/>
              </w:rPr>
            </w:pPr>
            <w:r>
              <w:rPr>
                <w:sz w:val="18"/>
                <w:szCs w:val="20"/>
              </w:rPr>
              <w:t xml:space="preserve">Avaliação Autoinspeção e Auditoria</w:t>
            </w:r>
          </w:p>
        </w:tc>
      </w:tr>
      <w:tr>
        <w:trPr>
          <w:cantSplit/>
        </w:trPr>
        <w:tc>
          <w:tcPr>
            <w:tcW w:w="590" w:type="dxa"/>
          </w:tcPr>
          <w:p>
            <w:pPr>
              <w:widowControl/>
              <w:spacing w:after="0" w:line="276" w:lineRule="auto"/>
              <w:jc w:val="left"/>
              <w:rPr>
                <w:sz w:val="18"/>
                <w:szCs w:val="18"/>
              </w:rPr>
            </w:pPr>
            <w:r>
              <w:rPr>
                <w:sz w:val="18"/>
                <w:szCs w:val="20"/>
              </w:rPr>
              <w:t xml:space="preserve">4</w:t>
            </w:r>
          </w:p>
        </w:tc>
        <w:tc>
          <w:tcPr>
            <w:tcW w:w="2501" w:type="dxa"/>
          </w:tcPr>
          <w:p>
            <w:pPr>
              <w:widowControl/>
              <w:spacing w:after="0" w:line="276" w:lineRule="auto"/>
              <w:jc w:val="left"/>
              <w:rPr>
                <w:sz w:val="18"/>
                <w:szCs w:val="18"/>
              </w:rPr>
            </w:pPr>
            <w:r>
              <w:rPr>
                <w:sz w:val="18"/>
                <w:szCs w:val="20"/>
              </w:rPr>
              <w:t xml:space="preserve">Finalizado</w:t>
            </w:r>
          </w:p>
        </w:tc>
        <w:tc>
          <w:tcPr>
            <w:tcW w:w="3077" w:type="dxa"/>
          </w:tcPr>
          <w:p>
            <w:pPr>
              <w:widowControl/>
              <w:spacing w:after="0" w:line="276" w:lineRule="auto"/>
              <w:jc w:val="left"/>
              <w:rPr>
                <w:sz w:val="18"/>
                <w:szCs w:val="18"/>
              </w:rPr>
            </w:pPr>
            <w:r>
              <w:rPr>
                <w:sz w:val="18"/>
                <w:szCs w:val="20"/>
              </w:rPr>
              <w:t xml:space="preserve">— (fim)</w:t>
            </w:r>
          </w:p>
        </w:tc>
        <w:tc>
          <w:tcPr>
            <w:tcW w:w="3463" w:type="dxa"/>
          </w:tcPr>
          <w:p>
            <w:pPr>
              <w:widowControl/>
              <w:spacing w:after="0" w:line="276" w:lineRule="auto"/>
              <w:jc w:val="left"/>
              <w:rPr>
                <w:sz w:val="18"/>
                <w:szCs w:val="18"/>
              </w:rPr>
            </w:pPr>
            <w:r>
              <w:rPr>
                <w:sz w:val="18"/>
                <w:szCs w:val="20"/>
              </w:rPr>
              <w:t xml:space="preserve">—</w:t>
            </w:r>
          </w:p>
        </w:tc>
      </w:tr>
      <w:tr>
        <w:trPr>
          <w:cantSplit/>
        </w:trPr>
        <w:tc>
          <w:tcPr>
            <w:tcW w:w="590" w:type="dxa"/>
          </w:tcPr>
          <w:p>
            <w:pPr>
              <w:widowControl/>
              <w:spacing w:after="0" w:line="276" w:lineRule="auto"/>
              <w:jc w:val="left"/>
              <w:rPr>
                <w:sz w:val="18"/>
                <w:szCs w:val="18"/>
              </w:rPr>
            </w:pPr>
            <w:r>
              <w:rPr>
                <w:sz w:val="18"/>
                <w:szCs w:val="20"/>
              </w:rPr>
              <w:t xml:space="preserve">—</w:t>
            </w:r>
          </w:p>
        </w:tc>
        <w:tc>
          <w:tcPr>
            <w:tcW w:w="2501" w:type="dxa"/>
          </w:tcPr>
          <w:p>
            <w:pPr>
              <w:widowControl/>
              <w:spacing w:after="0" w:line="276" w:lineRule="auto"/>
              <w:jc w:val="left"/>
              <w:rPr>
                <w:sz w:val="18"/>
                <w:szCs w:val="18"/>
              </w:rPr>
            </w:pPr>
            <w:r>
              <w:rPr>
                <w:sz w:val="18"/>
                <w:szCs w:val="20"/>
              </w:rPr>
              <w:t xml:space="preserve">Cancelado</w:t>
            </w:r>
          </w:p>
        </w:tc>
        <w:tc>
          <w:tcPr>
            <w:tcW w:w="3077" w:type="dxa"/>
          </w:tcPr>
          <w:p>
            <w:pPr>
              <w:widowControl/>
              <w:spacing w:after="0" w:line="276" w:lineRule="auto"/>
              <w:jc w:val="left"/>
              <w:rPr>
                <w:sz w:val="18"/>
                <w:szCs w:val="18"/>
              </w:rPr>
            </w:pPr>
            <w:r>
              <w:rPr>
                <w:sz w:val="18"/>
                <w:szCs w:val="20"/>
              </w:rPr>
              <w:t xml:space="preserve">— (fim), só a partir da situação 1</w:t>
            </w:r>
          </w:p>
        </w:tc>
        <w:tc>
          <w:tcPr>
            <w:tcW w:w="3463" w:type="dxa"/>
          </w:tcPr>
          <w:p>
            <w:pPr>
              <w:widowControl/>
              <w:spacing w:after="0" w:line="276" w:lineRule="auto"/>
              <w:jc w:val="left"/>
              <w:rPr>
                <w:sz w:val="18"/>
                <w:szCs w:val="18"/>
              </w:rPr>
            </w:pPr>
            <w:r>
              <w:rPr>
                <w:sz w:val="18"/>
                <w:szCs w:val="20"/>
              </w:rPr>
              <w:t xml:space="preserve">Programação Autoinspeção e Auditoria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Treinamento técnico</w:t>
      </w:r>
    </w:p>
    <w:p>
      <w:pPr>
        <w:spacing w:after="0" w:line="360" w:lineRule="auto"/>
        <w:rPr>
          <w:szCs w:val="20"/>
        </w:rPr>
      </w:pPr>
      <w:r>
        <w:rPr>
          <w:szCs w:val="20"/>
        </w:rPr>
        <w:t xml:space="preserve">Este documento descreve o fluxo de </w:t>
      </w:r>
      <w:r>
        <w:rPr>
          <w:b/>
          <w:bCs/>
          <w:szCs w:val="20"/>
        </w:rPr>
        <w:t xml:space="preserve">treinamento técnico</w:t>
      </w:r>
      <w:r>
        <w:rPr>
          <w:szCs w:val="20"/>
        </w:rPr>
        <w:t xml:space="preserve"> no LabMedSys. Vai dos cadastros (tipos, motivos e o treinamento ligado ao POP, às funções e aos setores) à solicitação, à programação da turma, à alocação dos treinandos na matriz, à execução, à conclusão com a avaliação de cada treinando e ao acompanhamento de quem está com o treinamento vigente, pendente ou vencido.</w:t>
      </w:r>
    </w:p>
    <w:p>
      <w:pPr>
        <w:spacing w:after="0" w:line="360" w:lineRule="auto"/>
        <w:rPr>
          <w:szCs w:val="20"/>
        </w:rPr>
      </w:pPr>
      <w:r>
        <w:rPr>
          <w:szCs w:val="20"/>
        </w:rPr>
        <w:t xml:space="preserve">Foi montado </w:t>
      </w:r>
      <w:r>
        <w:rPr>
          <w:b/>
          <w:bCs/>
          <w:szCs w:val="20"/>
        </w:rPr>
        <w:t xml:space="preserve">a partir do código do sistema legado</w:t>
      </w:r>
      <w:r>
        <w:rPr>
          <w:szCs w:val="20"/>
        </w:rPr>
        <w:t xml:space="preserve">. O que depende da prática da área está marcado como </w:t>
      </w:r>
      <w:r>
        <w:rPr>
          <w:b/>
          <w:bCs/>
          <w:szCs w:val="20"/>
        </w:rPr>
        <w:t xml:space="preserve">a validar</w:t>
      </w:r>
      <w:r>
        <w:rPr>
          <w:szCs w:val="20"/>
        </w:rPr>
        <w:t xml:space="preserve">.</w:t>
      </w:r>
    </w:p>
    <w:p>
      <w:pPr>
        <w:keepNext/>
        <w:spacing w:before="120" w:after="0"/>
        <w:jc w:val="center"/>
      </w:pPr>
      <w:r>
        <w:rPr>
          <w:noProof/>
        </w:rPr>
        <w:drawing>
          <wp:inline distT="0" distB="0" distL="0" distR="0">
            <wp:extent cx="5400000" cy="3476769"/>
            <wp:effectExtent l="0" t="0" r="0" b="0"/>
            <wp:docPr id="5005" name="Imagem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m 5005"/>
                    <pic:cNvPicPr/>
                  </pic:nvPicPr>
                  <pic:blipFill>
                    <a:blip r:embed="rIdHom5"/>
                    <a:stretch>
                      <a:fillRect/>
                    </a:stretch>
                  </pic:blipFill>
                  <pic:spPr>
                    <a:xfrm>
                      <a:off x="0" y="0"/>
                      <a:ext cx="5400000" cy="3476769"/>
                    </a:xfrm>
                    <a:prstGeom prst="rect">
                      <a:avLst/>
                    </a:prstGeom>
                  </pic:spPr>
                </pic:pic>
              </a:graphicData>
            </a:graphic>
          </wp:inline>
        </w:drawing>
      </w:r>
    </w:p>
    <w:p>
      <w:pPr>
        <w:spacing w:before="60" w:after="120"/>
        <w:jc w:val="center"/>
      </w:pPr>
      <w:r>
        <w:rPr>
          <w:i/>
          <w:iCs/>
          <w:sz w:val="18"/>
          <w:szCs w:val="20"/>
        </w:rPr>
        <w:t xml:space="preserve">Figura 5 – Workflow do processo de treinamento técnico</w:t>
      </w:r>
    </w:p>
    <w:p>
      <w:pPr>
        <w:spacing w:after="0" w:line="360" w:lineRule="auto"/>
        <w:rPr>
          <w:szCs w:val="20"/>
        </w:rPr>
      </w:pPr>
      <w:r>
        <w:rPr>
          <w:szCs w:val="20"/>
        </w:rPr>
        <w:t xml:space="preserve">Cada </w:t>
      </w:r>
      <w:r>
        <w:rPr>
          <w:b/>
          <w:bCs/>
          <w:szCs w:val="20"/>
        </w:rPr>
        <w:t xml:space="preserve">treinamento</w:t>
      </w:r>
      <w:r>
        <w:rPr>
          <w:szCs w:val="20"/>
        </w:rPr>
        <w:t xml:space="preserve"> é cadastrado com o </w:t>
      </w:r>
      <w:r>
        <w:rPr>
          <w:b/>
          <w:bCs/>
          <w:szCs w:val="20"/>
        </w:rPr>
        <w:t xml:space="preserve">POP</w:t>
      </w:r>
      <w:r>
        <w:rPr>
          <w:szCs w:val="20"/>
        </w:rPr>
        <w:t xml:space="preserve"> a que se refere (número e versão, ligado a um documento do Controle de Documentos), sua </w:t>
      </w:r>
      <w:r>
        <w:rPr>
          <w:b/>
          <w:bCs/>
          <w:szCs w:val="20"/>
        </w:rPr>
        <w:t xml:space="preserve">validade</w:t>
      </w:r>
      <w:r>
        <w:rPr>
          <w:szCs w:val="20"/>
        </w:rPr>
        <w:t xml:space="preserve">, os </w:t>
      </w:r>
      <w:r>
        <w:rPr>
          <w:b/>
          <w:bCs/>
          <w:szCs w:val="20"/>
        </w:rPr>
        <w:t xml:space="preserve">setores e funções</w:t>
      </w:r>
      <w:r>
        <w:rPr>
          <w:szCs w:val="20"/>
        </w:rPr>
        <w:t xml:space="preserve"> que precisam dele e se é interno ou externo. As áreas fazem </w:t>
      </w:r>
      <w:r>
        <w:rPr>
          <w:b/>
          <w:bCs/>
          <w:szCs w:val="20"/>
        </w:rPr>
        <w:t xml:space="preserve">solicitações</w:t>
      </w:r>
      <w:r>
        <w:rPr>
          <w:szCs w:val="20"/>
        </w:rPr>
        <w:t xml:space="preserve"> de treinamento para seus funcionários. A GQ </w:t>
      </w:r>
      <w:r>
        <w:rPr>
          <w:b/>
          <w:bCs/>
          <w:szCs w:val="20"/>
        </w:rPr>
        <w:t xml:space="preserve">programa</w:t>
      </w:r>
      <w:r>
        <w:rPr>
          <w:szCs w:val="20"/>
        </w:rPr>
        <w:t xml:space="preserve"> a turma e, na </w:t>
      </w:r>
      <w:r>
        <w:rPr>
          <w:b/>
          <w:bCs/>
          <w:szCs w:val="20"/>
        </w:rPr>
        <w:t xml:space="preserve">Matriz de Treinamento</w:t>
      </w:r>
      <w:r>
        <w:rPr>
          <w:szCs w:val="20"/>
        </w:rPr>
        <w:t xml:space="preserve">, aloca os treinandos, vindos das solicitações ou avulsos, e </w:t>
      </w:r>
      <w:r>
        <w:rPr>
          <w:b/>
          <w:bCs/>
          <w:szCs w:val="20"/>
        </w:rPr>
        <w:t xml:space="preserve">inicia</w:t>
      </w:r>
      <w:r>
        <w:rPr>
          <w:szCs w:val="20"/>
        </w:rPr>
        <w:t xml:space="preserve"> o treinamento.</w:t>
      </w:r>
    </w:p>
    <w:p>
      <w:pPr>
        <w:spacing w:after="0" w:line="360" w:lineRule="auto"/>
        <w:rPr>
          <w:szCs w:val="20"/>
        </w:rPr>
      </w:pPr>
      <w:r>
        <w:rPr>
          <w:szCs w:val="20"/>
        </w:rPr>
        <w:t xml:space="preserve">Na </w:t>
      </w:r>
      <w:r>
        <w:rPr>
          <w:b/>
          <w:bCs/>
          <w:szCs w:val="20"/>
        </w:rPr>
        <w:t xml:space="preserve">conclusão</w:t>
      </w:r>
      <w:r>
        <w:rPr>
          <w:szCs w:val="20"/>
        </w:rPr>
        <w:t xml:space="preserve">, o instrutor registra a avaliação de cada treinando: presença, nota e desempenho (suficiente ou insuficiente). Quem fica "suficiente" recebe a data de vencimento do treinamento. O </w:t>
      </w:r>
      <w:r>
        <w:rPr>
          <w:b/>
          <w:bCs/>
          <w:szCs w:val="20"/>
        </w:rPr>
        <w:t xml:space="preserve">Acompanhamento dos Treinamentos</w:t>
      </w:r>
      <w:r>
        <w:rPr>
          <w:szCs w:val="20"/>
        </w:rPr>
        <w:t xml:space="preserve"> cruza as funções ligadas a cada treinamento com as pessoas e mostra quem está pendente, programado, vigente, vencido, substituído ou obsoleto.</w:t>
      </w:r>
    </w:p>
    <w:p>
      <w:pPr>
        <w:spacing w:after="0" w:line="360" w:lineRule="auto"/>
        <w:rPr>
          <w:szCs w:val="20"/>
        </w:rPr>
      </w:pPr>
      <w:r>
        <w:rPr>
          <w:b/>
          <w:bCs/>
          <w:szCs w:val="20"/>
        </w:rPr>
        <w:t xml:space="preserve">Situações da programação (como aparecem na tela):</w:t>
      </w:r>
    </w:p>
    <w:tbl>
      <w:tblPr>
        <w:tblStyle w:val="Tabelacomgrade"/>
        <w:tblW w:w="9631" w:type="dxa"/>
        <w:tblLayout w:type="fixed"/>
        <w:tblLook w:val="04A0" w:firstRow="1" w:lastRow="0" w:firstColumn="1" w:lastColumn="0" w:noHBand="0" w:noVBand="1"/>
      </w:tblPr>
      <w:tblGrid>
        <w:gridCol w:w="753"/>
        <w:gridCol w:w="2424"/>
        <w:gridCol w:w="2901"/>
        <w:gridCol w:w="3553"/>
      </w:tblGrid>
      <w:tr>
        <w:trPr>
          <w:tblHeader/>
          <w:cantSplit/>
        </w:trPr>
        <w:tc>
          <w:tcPr>
            <w:tcW w:w="7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4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9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Próximo passo</w:t>
            </w:r>
          </w:p>
        </w:tc>
        <w:tc>
          <w:tcPr>
            <w:tcW w:w="3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r>
      <w:tr>
        <w:trPr>
          <w:cantSplit/>
        </w:trPr>
        <w:tc>
          <w:tcPr>
            <w:tcW w:w="753" w:type="dxa"/>
          </w:tcPr>
          <w:p>
            <w:pPr>
              <w:widowControl/>
              <w:spacing w:after="0" w:line="276" w:lineRule="auto"/>
              <w:jc w:val="left"/>
              <w:rPr>
                <w:sz w:val="18"/>
                <w:szCs w:val="18"/>
              </w:rPr>
            </w:pPr>
            <w:r>
              <w:rPr>
                <w:sz w:val="18"/>
                <w:szCs w:val="20"/>
              </w:rPr>
              <w:t xml:space="preserve">1</w:t>
            </w:r>
          </w:p>
        </w:tc>
        <w:tc>
          <w:tcPr>
            <w:tcW w:w="2424" w:type="dxa"/>
          </w:tcPr>
          <w:p>
            <w:pPr>
              <w:widowControl/>
              <w:spacing w:after="0" w:line="276" w:lineRule="auto"/>
              <w:jc w:val="left"/>
              <w:rPr>
                <w:sz w:val="18"/>
                <w:szCs w:val="18"/>
              </w:rPr>
            </w:pPr>
            <w:r>
              <w:rPr>
                <w:sz w:val="18"/>
                <w:szCs w:val="20"/>
              </w:rPr>
              <w:t xml:space="preserve">Pendente</w:t>
            </w:r>
          </w:p>
        </w:tc>
        <w:tc>
          <w:tcPr>
            <w:tcW w:w="2901" w:type="dxa"/>
          </w:tcPr>
          <w:p>
            <w:pPr>
              <w:widowControl/>
              <w:spacing w:after="0" w:line="276" w:lineRule="auto"/>
              <w:jc w:val="left"/>
              <w:rPr>
                <w:sz w:val="18"/>
                <w:szCs w:val="18"/>
              </w:rPr>
            </w:pPr>
            <w:r>
              <w:rPr>
                <w:sz w:val="18"/>
                <w:szCs w:val="20"/>
              </w:rPr>
              <w:t xml:space="preserve">Alocar treinandos</w:t>
            </w:r>
          </w:p>
        </w:tc>
        <w:tc>
          <w:tcPr>
            <w:tcW w:w="3553" w:type="dxa"/>
          </w:tcPr>
          <w:p>
            <w:pPr>
              <w:widowControl/>
              <w:spacing w:after="0" w:line="276" w:lineRule="auto"/>
              <w:jc w:val="left"/>
              <w:rPr>
                <w:sz w:val="18"/>
                <w:szCs w:val="18"/>
              </w:rPr>
            </w:pPr>
            <w:r>
              <w:rPr>
                <w:sz w:val="18"/>
                <w:szCs w:val="20"/>
              </w:rPr>
              <w:t xml:space="preserve">Matriz de Treinamento</w:t>
            </w:r>
          </w:p>
        </w:tc>
      </w:tr>
      <w:tr>
        <w:trPr>
          <w:cantSplit/>
        </w:trPr>
        <w:tc>
          <w:tcPr>
            <w:tcW w:w="753" w:type="dxa"/>
          </w:tcPr>
          <w:p>
            <w:pPr>
              <w:widowControl/>
              <w:spacing w:after="0" w:line="276" w:lineRule="auto"/>
              <w:jc w:val="left"/>
              <w:rPr>
                <w:sz w:val="18"/>
                <w:szCs w:val="18"/>
              </w:rPr>
            </w:pPr>
            <w:r>
              <w:rPr>
                <w:sz w:val="18"/>
                <w:szCs w:val="20"/>
              </w:rPr>
              <w:t xml:space="preserve">2</w:t>
            </w:r>
          </w:p>
        </w:tc>
        <w:tc>
          <w:tcPr>
            <w:tcW w:w="2424" w:type="dxa"/>
          </w:tcPr>
          <w:p>
            <w:pPr>
              <w:widowControl/>
              <w:spacing w:after="0" w:line="276" w:lineRule="auto"/>
              <w:jc w:val="left"/>
              <w:rPr>
                <w:sz w:val="18"/>
                <w:szCs w:val="18"/>
              </w:rPr>
            </w:pPr>
            <w:r>
              <w:rPr>
                <w:sz w:val="18"/>
                <w:szCs w:val="20"/>
              </w:rPr>
              <w:t xml:space="preserve">Alocado</w:t>
            </w:r>
          </w:p>
        </w:tc>
        <w:tc>
          <w:tcPr>
            <w:tcW w:w="2901" w:type="dxa"/>
          </w:tcPr>
          <w:p>
            <w:pPr>
              <w:widowControl/>
              <w:spacing w:after="0" w:line="276" w:lineRule="auto"/>
              <w:jc w:val="left"/>
              <w:rPr>
                <w:sz w:val="18"/>
                <w:szCs w:val="18"/>
              </w:rPr>
            </w:pPr>
            <w:r>
              <w:rPr>
                <w:sz w:val="18"/>
                <w:szCs w:val="20"/>
              </w:rPr>
              <w:t xml:space="preserve">Iniciar</w:t>
            </w:r>
          </w:p>
        </w:tc>
        <w:tc>
          <w:tcPr>
            <w:tcW w:w="3553" w:type="dxa"/>
          </w:tcPr>
          <w:p>
            <w:pPr>
              <w:widowControl/>
              <w:spacing w:after="0" w:line="276" w:lineRule="auto"/>
              <w:jc w:val="left"/>
              <w:rPr>
                <w:sz w:val="18"/>
                <w:szCs w:val="18"/>
              </w:rPr>
            </w:pPr>
            <w:r>
              <w:rPr>
                <w:sz w:val="18"/>
                <w:szCs w:val="20"/>
              </w:rPr>
              <w:t xml:space="preserve">Matriz de Treinamento</w:t>
            </w:r>
          </w:p>
        </w:tc>
      </w:tr>
      <w:tr>
        <w:trPr>
          <w:cantSplit/>
        </w:trPr>
        <w:tc>
          <w:tcPr>
            <w:tcW w:w="753" w:type="dxa"/>
          </w:tcPr>
          <w:p>
            <w:pPr>
              <w:widowControl/>
              <w:spacing w:after="0" w:line="276" w:lineRule="auto"/>
              <w:jc w:val="left"/>
              <w:rPr>
                <w:sz w:val="18"/>
                <w:szCs w:val="18"/>
              </w:rPr>
            </w:pPr>
            <w:r>
              <w:rPr>
                <w:sz w:val="18"/>
                <w:szCs w:val="20"/>
              </w:rPr>
              <w:t xml:space="preserve">3</w:t>
            </w:r>
          </w:p>
        </w:tc>
        <w:tc>
          <w:tcPr>
            <w:tcW w:w="2424" w:type="dxa"/>
          </w:tcPr>
          <w:p>
            <w:pPr>
              <w:widowControl/>
              <w:spacing w:after="0" w:line="276" w:lineRule="auto"/>
              <w:jc w:val="left"/>
              <w:rPr>
                <w:sz w:val="18"/>
                <w:szCs w:val="18"/>
              </w:rPr>
            </w:pPr>
            <w:r>
              <w:rPr>
                <w:sz w:val="18"/>
                <w:szCs w:val="20"/>
              </w:rPr>
              <w:t xml:space="preserve">Em Curso</w:t>
            </w:r>
          </w:p>
        </w:tc>
        <w:tc>
          <w:tcPr>
            <w:tcW w:w="2901" w:type="dxa"/>
          </w:tcPr>
          <w:p>
            <w:pPr>
              <w:widowControl/>
              <w:spacing w:after="0" w:line="276" w:lineRule="auto"/>
              <w:jc w:val="left"/>
              <w:rPr>
                <w:sz w:val="18"/>
                <w:szCs w:val="18"/>
              </w:rPr>
            </w:pPr>
            <w:r>
              <w:rPr>
                <w:sz w:val="18"/>
                <w:szCs w:val="20"/>
              </w:rPr>
              <w:t xml:space="preserve">Concluir ou cancelar</w:t>
            </w:r>
          </w:p>
        </w:tc>
        <w:tc>
          <w:tcPr>
            <w:tcW w:w="3553" w:type="dxa"/>
          </w:tcPr>
          <w:p>
            <w:pPr>
              <w:widowControl/>
              <w:spacing w:after="0" w:line="276" w:lineRule="auto"/>
              <w:jc w:val="left"/>
              <w:rPr>
                <w:sz w:val="18"/>
                <w:szCs w:val="18"/>
              </w:rPr>
            </w:pPr>
            <w:r>
              <w:rPr>
                <w:sz w:val="18"/>
                <w:szCs w:val="20"/>
              </w:rPr>
              <w:t xml:space="preserve">Conclusão do Treinamento</w:t>
            </w:r>
          </w:p>
        </w:tc>
      </w:tr>
      <w:tr>
        <w:trPr>
          <w:cantSplit/>
        </w:trPr>
        <w:tc>
          <w:tcPr>
            <w:tcW w:w="753" w:type="dxa"/>
          </w:tcPr>
          <w:p>
            <w:pPr>
              <w:widowControl/>
              <w:spacing w:after="0" w:line="276" w:lineRule="auto"/>
              <w:jc w:val="left"/>
              <w:rPr>
                <w:sz w:val="18"/>
                <w:szCs w:val="18"/>
              </w:rPr>
            </w:pPr>
            <w:r>
              <w:rPr>
                <w:sz w:val="18"/>
                <w:szCs w:val="20"/>
              </w:rPr>
              <w:t xml:space="preserve">4</w:t>
            </w:r>
          </w:p>
        </w:tc>
        <w:tc>
          <w:tcPr>
            <w:tcW w:w="2424" w:type="dxa"/>
          </w:tcPr>
          <w:p>
            <w:pPr>
              <w:widowControl/>
              <w:spacing w:after="0" w:line="276" w:lineRule="auto"/>
              <w:jc w:val="left"/>
              <w:rPr>
                <w:sz w:val="18"/>
                <w:szCs w:val="18"/>
              </w:rPr>
            </w:pPr>
            <w:r>
              <w:rPr>
                <w:sz w:val="18"/>
                <w:szCs w:val="20"/>
              </w:rPr>
              <w:t xml:space="preserve">Finalizado</w:t>
            </w:r>
          </w:p>
        </w:tc>
        <w:tc>
          <w:tcPr>
            <w:tcW w:w="2901" w:type="dxa"/>
          </w:tcPr>
          <w:p>
            <w:pPr>
              <w:widowControl/>
              <w:spacing w:after="0" w:line="276" w:lineRule="auto"/>
              <w:jc w:val="left"/>
              <w:rPr>
                <w:sz w:val="18"/>
                <w:szCs w:val="18"/>
              </w:rPr>
            </w:pPr>
            <w:r>
              <w:rPr>
                <w:sz w:val="18"/>
                <w:szCs w:val="20"/>
              </w:rPr>
              <w:t xml:space="preserve">— (fim)</w:t>
            </w:r>
          </w:p>
        </w:tc>
        <w:tc>
          <w:tcPr>
            <w:tcW w:w="3553" w:type="dxa"/>
          </w:tcPr>
          <w:p>
            <w:pPr>
              <w:widowControl/>
              <w:spacing w:after="0" w:line="276" w:lineRule="auto"/>
              <w:jc w:val="left"/>
              <w:rPr>
                <w:sz w:val="18"/>
                <w:szCs w:val="18"/>
              </w:rPr>
            </w:pPr>
            <w:r>
              <w:rPr>
                <w:sz w:val="18"/>
                <w:szCs w:val="20"/>
              </w:rPr>
              <w:t xml:space="preserve">—</w:t>
            </w:r>
          </w:p>
        </w:tc>
      </w:tr>
      <w:tr>
        <w:trPr>
          <w:cantSplit/>
        </w:trPr>
        <w:tc>
          <w:tcPr>
            <w:tcW w:w="753" w:type="dxa"/>
          </w:tcPr>
          <w:p>
            <w:pPr>
              <w:widowControl/>
              <w:spacing w:after="0" w:line="276" w:lineRule="auto"/>
              <w:jc w:val="left"/>
              <w:rPr>
                <w:sz w:val="18"/>
                <w:szCs w:val="18"/>
              </w:rPr>
            </w:pPr>
            <w:r>
              <w:rPr>
                <w:sz w:val="18"/>
                <w:szCs w:val="20"/>
              </w:rPr>
              <w:t xml:space="preserve">—</w:t>
            </w:r>
          </w:p>
        </w:tc>
        <w:tc>
          <w:tcPr>
            <w:tcW w:w="2424" w:type="dxa"/>
          </w:tcPr>
          <w:p>
            <w:pPr>
              <w:widowControl/>
              <w:spacing w:after="0" w:line="276" w:lineRule="auto"/>
              <w:jc w:val="left"/>
              <w:rPr>
                <w:sz w:val="18"/>
                <w:szCs w:val="18"/>
              </w:rPr>
            </w:pPr>
            <w:r>
              <w:rPr>
                <w:sz w:val="18"/>
                <w:szCs w:val="20"/>
              </w:rPr>
              <w:t xml:space="preserve">Cancelado</w:t>
            </w:r>
          </w:p>
        </w:tc>
        <w:tc>
          <w:tcPr>
            <w:tcW w:w="2901" w:type="dxa"/>
          </w:tcPr>
          <w:p>
            <w:pPr>
              <w:widowControl/>
              <w:spacing w:after="0" w:line="276" w:lineRule="auto"/>
              <w:jc w:val="left"/>
              <w:rPr>
                <w:sz w:val="18"/>
                <w:szCs w:val="18"/>
              </w:rPr>
            </w:pPr>
            <w:r>
              <w:rPr>
                <w:sz w:val="18"/>
                <w:szCs w:val="20"/>
              </w:rPr>
              <w:t xml:space="preserve">— (fim)</w:t>
            </w:r>
          </w:p>
        </w:tc>
        <w:tc>
          <w:tcPr>
            <w:tcW w:w="3553" w:type="dxa"/>
          </w:tcPr>
          <w:p>
            <w:pPr>
              <w:widowControl/>
              <w:spacing w:after="0" w:line="276" w:lineRule="auto"/>
              <w:jc w:val="left"/>
              <w:rPr>
                <w:sz w:val="18"/>
                <w:szCs w:val="18"/>
              </w:rPr>
            </w:pPr>
            <w:r>
              <w:rPr>
                <w:sz w:val="18"/>
                <w:szCs w:val="20"/>
              </w:rPr>
              <w:t xml:space="preserve">Conclusão do Treinamento</w:t>
            </w:r>
          </w:p>
        </w:tc>
      </w:tr>
    </w:tbl>
    <w:p>
      <w:pPr>
        <w:spacing w:after="0" w:line="360" w:lineRule="auto"/>
      </w:pPr>
    </w:p>
    <w:p>
      <w:pPr>
        <w:keepNext/>
        <w:spacing w:before="120" w:after="0" w:line="360" w:lineRule="auto"/>
        <w:rPr>
          <w:b/>
          <w:bCs/>
          <w:color w:val="1F497D" w:themeColor="text2"/>
          <w:szCs w:val="20"/>
        </w:rPr>
      </w:pPr>
      <w:r>
        <w:rPr>
          <w:b/>
          <w:bCs/>
          <w:color w:val="1F497D" w:themeColor="text2"/>
          <w:szCs w:val="20"/>
        </w:rPr>
        <w:t xml:space="preserve">Descrito só pelo código</w:t>
      </w:r>
    </w:p>
    <w:p>
      <w:pPr>
        <w:spacing w:after="0" w:line="360" w:lineRule="auto"/>
        <w:rPr>
          <w:szCs w:val="20"/>
        </w:rPr>
      </w:pPr>
      <w:r>
        <w:rPr>
          <w:szCs w:val="20"/>
        </w:rPr>
        <w:t xml:space="preserve">O processo de treinamento técnico ainda não foi testado nas telas. O fluxo vem da leitura do código e do roteiro de testes.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CONTROLE DE DESVIOS</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w:t>
      </w:r>
      <w:r>
        <w:rPr>
          <w:b/>
          <w:bCs/>
          <w:szCs w:val="20"/>
        </w:rPr>
        <w:t xml:space="preserve">Controle de Desvios</w:t>
      </w:r>
      <w:r>
        <w:rPr>
          <w:szCs w:val="20"/>
        </w:rPr>
        <w:t xml:space="preserve"> é o lugar onde a Garantia da Qualidade registra tudo o que saiu do combinado na fábrica, descobre por quê, decide o que corrigir e confere se a correção funcionou. É o processo que a ANVISA mais olha quando inspeciona o sistema da qualidade de um fabricante de medicamentos.</w:t>
      </w:r>
    </w:p>
    <w:p>
      <w:pPr>
        <w:keepNext/>
        <w:spacing w:before="120" w:after="0" w:line="360" w:lineRule="auto"/>
        <w:rPr>
          <w:b/>
          <w:bCs/>
          <w:szCs w:val="20"/>
        </w:rPr>
      </w:pPr>
      <w:r>
        <w:rPr>
          <w:b/>
          <w:bCs/>
          <w:szCs w:val="20"/>
        </w:rPr>
        <w:t xml:space="preserve">As 14 telas, em ordem</w:t>
      </w:r>
    </w:p>
    <w:tbl>
      <w:tblPr>
        <w:tblStyle w:val="Tabelacomgrade"/>
        <w:tblW w:w="9631" w:type="dxa"/>
        <w:tblLayout w:type="fixed"/>
        <w:tblLook w:val="04A0" w:firstRow="1" w:lastRow="0" w:firstColumn="1" w:lastColumn="0" w:noHBand="0" w:noVBand="1"/>
      </w:tblPr>
      <w:tblGrid>
        <w:gridCol w:w="507"/>
        <w:gridCol w:w="2211"/>
        <w:gridCol w:w="2457"/>
        <w:gridCol w:w="2157"/>
        <w:gridCol w:w="2299"/>
      </w:tblGrid>
      <w:tr>
        <w:trPr>
          <w:tblHeader/>
          <w:cantSplit/>
        </w:trPr>
        <w:tc>
          <w:tcPr>
            <w:tcW w:w="5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2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24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que serve</w:t>
            </w:r>
          </w:p>
        </w:tc>
        <w:tc>
          <w:tcPr>
            <w:tcW w:w="21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desvio chega em</w:t>
            </w:r>
          </w:p>
        </w:tc>
        <w:tc>
          <w:tcPr>
            <w:tcW w:w="22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Ao salvar, vai para</w:t>
            </w:r>
          </w:p>
        </w:tc>
      </w:tr>
      <w:tr>
        <w:trPr>
          <w:cantSplit/>
        </w:trPr>
        <w:tc>
          <w:tcPr>
            <w:tcW w:w="507" w:type="dxa"/>
          </w:tcPr>
          <w:p>
            <w:pPr>
              <w:widowControl/>
              <w:spacing w:after="0" w:line="276" w:lineRule="auto"/>
              <w:jc w:val="left"/>
              <w:rPr>
                <w:sz w:val="18"/>
                <w:szCs w:val="18"/>
              </w:rPr>
            </w:pPr>
            <w:r>
              <w:rPr>
                <w:sz w:val="18"/>
                <w:szCs w:val="20"/>
              </w:rPr>
              <w:t xml:space="preserve">1</w:t>
            </w:r>
          </w:p>
        </w:tc>
        <w:tc>
          <w:tcPr>
            <w:tcW w:w="2211" w:type="dxa"/>
          </w:tcPr>
          <w:p>
            <w:pPr>
              <w:widowControl/>
              <w:spacing w:after="0" w:line="276" w:lineRule="auto"/>
              <w:jc w:val="left"/>
              <w:rPr>
                <w:sz w:val="18"/>
                <w:szCs w:val="18"/>
              </w:rPr>
            </w:pPr>
            <w:r>
              <w:rPr>
                <w:sz w:val="18"/>
                <w:szCs w:val="20"/>
              </w:rPr>
              <w:t xml:space="preserve">Relatório de Desvios</w:t>
            </w:r>
          </w:p>
        </w:tc>
        <w:tc>
          <w:tcPr>
            <w:tcW w:w="2457" w:type="dxa"/>
          </w:tcPr>
          <w:p>
            <w:pPr>
              <w:widowControl/>
              <w:spacing w:after="0" w:line="276" w:lineRule="auto"/>
              <w:jc w:val="left"/>
              <w:rPr>
                <w:sz w:val="18"/>
                <w:szCs w:val="18"/>
              </w:rPr>
            </w:pPr>
            <w:r>
              <w:rPr>
                <w:sz w:val="18"/>
                <w:szCs w:val="20"/>
              </w:rPr>
              <w:t xml:space="preserve">Registrar o desvio, o item afetado (produto, equipamento ou material) e o anexo</w:t>
            </w:r>
          </w:p>
        </w:tc>
        <w:tc>
          <w:tcPr>
            <w:tcW w:w="2157" w:type="dxa"/>
          </w:tcPr>
          <w:p>
            <w:pPr>
              <w:widowControl/>
              <w:spacing w:after="0" w:line="276" w:lineRule="auto"/>
              <w:jc w:val="left"/>
              <w:rPr>
                <w:sz w:val="18"/>
                <w:szCs w:val="18"/>
              </w:rPr>
            </w:pPr>
            <w:r>
              <w:rPr>
                <w:sz w:val="18"/>
                <w:szCs w:val="20"/>
              </w:rPr>
              <w:t xml:space="preserve">Nova ocorrência</w:t>
            </w:r>
          </w:p>
        </w:tc>
        <w:tc>
          <w:tcPr>
            <w:tcW w:w="2299" w:type="dxa"/>
          </w:tcPr>
          <w:p>
            <w:pPr>
              <w:widowControl/>
              <w:spacing w:after="0" w:line="276" w:lineRule="auto"/>
              <w:jc w:val="left"/>
              <w:rPr>
                <w:sz w:val="18"/>
                <w:szCs w:val="18"/>
              </w:rPr>
            </w:pPr>
            <w:r>
              <w:rPr>
                <w:sz w:val="18"/>
                <w:szCs w:val="20"/>
              </w:rPr>
              <w:t xml:space="preserve">Pendente Registro Ação Corretiva</w:t>
            </w:r>
          </w:p>
        </w:tc>
      </w:tr>
      <w:tr>
        <w:trPr>
          <w:cantSplit/>
        </w:trPr>
        <w:tc>
          <w:tcPr>
            <w:tcW w:w="507" w:type="dxa"/>
          </w:tcPr>
          <w:p>
            <w:pPr>
              <w:widowControl/>
              <w:spacing w:after="0" w:line="276" w:lineRule="auto"/>
              <w:jc w:val="left"/>
              <w:rPr>
                <w:sz w:val="18"/>
                <w:szCs w:val="18"/>
              </w:rPr>
            </w:pPr>
            <w:r>
              <w:rPr>
                <w:sz w:val="18"/>
                <w:szCs w:val="20"/>
              </w:rPr>
              <w:t xml:space="preserve">2</w:t>
            </w:r>
          </w:p>
        </w:tc>
        <w:tc>
          <w:tcPr>
            <w:tcW w:w="2211" w:type="dxa"/>
          </w:tcPr>
          <w:p>
            <w:pPr>
              <w:widowControl/>
              <w:spacing w:after="0" w:line="276" w:lineRule="auto"/>
              <w:jc w:val="left"/>
              <w:rPr>
                <w:sz w:val="18"/>
                <w:szCs w:val="18"/>
              </w:rPr>
            </w:pPr>
            <w:r>
              <w:rPr>
                <w:sz w:val="18"/>
                <w:szCs w:val="20"/>
              </w:rPr>
              <w:t xml:space="preserve">Registro Ação Corretiva Imediata</w:t>
            </w:r>
          </w:p>
        </w:tc>
        <w:tc>
          <w:tcPr>
            <w:tcW w:w="2457" w:type="dxa"/>
          </w:tcPr>
          <w:p>
            <w:pPr>
              <w:widowControl/>
              <w:spacing w:after="0" w:line="276" w:lineRule="auto"/>
              <w:jc w:val="left"/>
              <w:rPr>
                <w:sz w:val="18"/>
                <w:szCs w:val="18"/>
              </w:rPr>
            </w:pPr>
            <w:r>
              <w:rPr>
                <w:sz w:val="18"/>
                <w:szCs w:val="20"/>
              </w:rPr>
              <w:t xml:space="preserve">Registrar a contenção feita na hora</w:t>
            </w:r>
          </w:p>
        </w:tc>
        <w:tc>
          <w:tcPr>
            <w:tcW w:w="2157" w:type="dxa"/>
          </w:tcPr>
          <w:p>
            <w:pPr>
              <w:widowControl/>
              <w:spacing w:after="0" w:line="276" w:lineRule="auto"/>
              <w:jc w:val="left"/>
              <w:rPr>
                <w:sz w:val="18"/>
                <w:szCs w:val="18"/>
              </w:rPr>
            </w:pPr>
            <w:r>
              <w:rPr>
                <w:sz w:val="18"/>
                <w:szCs w:val="20"/>
              </w:rPr>
              <w:t xml:space="preserve">Pendente Registro Ação Corretiva</w:t>
            </w:r>
          </w:p>
        </w:tc>
        <w:tc>
          <w:tcPr>
            <w:tcW w:w="2299" w:type="dxa"/>
          </w:tcPr>
          <w:p>
            <w:pPr>
              <w:widowControl/>
              <w:spacing w:after="0" w:line="276" w:lineRule="auto"/>
              <w:jc w:val="left"/>
              <w:rPr>
                <w:sz w:val="18"/>
                <w:szCs w:val="18"/>
              </w:rPr>
            </w:pPr>
            <w:r>
              <w:rPr>
                <w:sz w:val="18"/>
                <w:szCs w:val="20"/>
              </w:rPr>
              <w:t xml:space="preserve">Pendente Pré Avaliação</w:t>
            </w:r>
          </w:p>
        </w:tc>
      </w:tr>
      <w:tr>
        <w:trPr>
          <w:cantSplit/>
        </w:trPr>
        <w:tc>
          <w:tcPr>
            <w:tcW w:w="507" w:type="dxa"/>
          </w:tcPr>
          <w:p>
            <w:pPr>
              <w:widowControl/>
              <w:spacing w:after="0" w:line="276" w:lineRule="auto"/>
              <w:jc w:val="left"/>
              <w:rPr>
                <w:sz w:val="18"/>
                <w:szCs w:val="18"/>
              </w:rPr>
            </w:pPr>
            <w:r>
              <w:rPr>
                <w:sz w:val="18"/>
                <w:szCs w:val="20"/>
              </w:rPr>
              <w:t xml:space="preserve">3</w:t>
            </w:r>
          </w:p>
        </w:tc>
        <w:tc>
          <w:tcPr>
            <w:tcW w:w="2211" w:type="dxa"/>
          </w:tcPr>
          <w:p>
            <w:pPr>
              <w:widowControl/>
              <w:spacing w:after="0" w:line="276" w:lineRule="auto"/>
              <w:jc w:val="left"/>
              <w:rPr>
                <w:sz w:val="18"/>
                <w:szCs w:val="18"/>
              </w:rPr>
            </w:pPr>
            <w:r>
              <w:rPr>
                <w:sz w:val="18"/>
                <w:szCs w:val="20"/>
              </w:rPr>
              <w:t xml:space="preserve">Pré Avaliação Relatório Desvios</w:t>
            </w:r>
          </w:p>
        </w:tc>
        <w:tc>
          <w:tcPr>
            <w:tcW w:w="2457" w:type="dxa"/>
          </w:tcPr>
          <w:p>
            <w:pPr>
              <w:widowControl/>
              <w:spacing w:after="0" w:line="276" w:lineRule="auto"/>
              <w:jc w:val="left"/>
              <w:rPr>
                <w:sz w:val="18"/>
                <w:szCs w:val="18"/>
              </w:rPr>
            </w:pPr>
            <w:r>
              <w:rPr>
                <w:sz w:val="18"/>
                <w:szCs w:val="20"/>
              </w:rPr>
              <w:t xml:space="preserve">Primeira leitura da GQ: método de detecção e áreas envolvidas</w:t>
            </w:r>
          </w:p>
        </w:tc>
        <w:tc>
          <w:tcPr>
            <w:tcW w:w="2157" w:type="dxa"/>
          </w:tcPr>
          <w:p>
            <w:pPr>
              <w:widowControl/>
              <w:spacing w:after="0" w:line="276" w:lineRule="auto"/>
              <w:jc w:val="left"/>
              <w:rPr>
                <w:sz w:val="18"/>
                <w:szCs w:val="18"/>
              </w:rPr>
            </w:pPr>
            <w:r>
              <w:rPr>
                <w:sz w:val="18"/>
                <w:szCs w:val="20"/>
              </w:rPr>
              <w:t xml:space="preserve">Pendente Pré Avaliação</w:t>
            </w:r>
          </w:p>
        </w:tc>
        <w:tc>
          <w:tcPr>
            <w:tcW w:w="2299" w:type="dxa"/>
          </w:tcPr>
          <w:p>
            <w:pPr>
              <w:widowControl/>
              <w:spacing w:after="0" w:line="276" w:lineRule="auto"/>
              <w:jc w:val="left"/>
              <w:rPr>
                <w:sz w:val="18"/>
                <w:szCs w:val="18"/>
              </w:rPr>
            </w:pPr>
            <w:r>
              <w:rPr>
                <w:sz w:val="18"/>
                <w:szCs w:val="20"/>
              </w:rPr>
              <w:t xml:space="preserve">Pendente Responsável Área, ou Pendente Avaliação Relatório de Desvios (sem áreas)</w:t>
            </w:r>
          </w:p>
        </w:tc>
      </w:tr>
      <w:tr>
        <w:trPr>
          <w:cantSplit/>
        </w:trPr>
        <w:tc>
          <w:tcPr>
            <w:tcW w:w="507" w:type="dxa"/>
          </w:tcPr>
          <w:p>
            <w:pPr>
              <w:widowControl/>
              <w:spacing w:after="0" w:line="276" w:lineRule="auto"/>
              <w:jc w:val="left"/>
              <w:rPr>
                <w:sz w:val="18"/>
                <w:szCs w:val="18"/>
              </w:rPr>
            </w:pPr>
            <w:r>
              <w:rPr>
                <w:sz w:val="18"/>
                <w:szCs w:val="20"/>
              </w:rPr>
              <w:t xml:space="preserve">4</w:t>
            </w:r>
          </w:p>
        </w:tc>
        <w:tc>
          <w:tcPr>
            <w:tcW w:w="2211" w:type="dxa"/>
          </w:tcPr>
          <w:p>
            <w:pPr>
              <w:widowControl/>
              <w:spacing w:after="0" w:line="276" w:lineRule="auto"/>
              <w:jc w:val="left"/>
              <w:rPr>
                <w:sz w:val="18"/>
                <w:szCs w:val="18"/>
              </w:rPr>
            </w:pPr>
            <w:r>
              <w:rPr>
                <w:sz w:val="18"/>
                <w:szCs w:val="20"/>
              </w:rPr>
              <w:t xml:space="preserve">Avaliação Área</w:t>
            </w:r>
          </w:p>
        </w:tc>
        <w:tc>
          <w:tcPr>
            <w:tcW w:w="2457" w:type="dxa"/>
          </w:tcPr>
          <w:p>
            <w:pPr>
              <w:widowControl/>
              <w:spacing w:after="0" w:line="276" w:lineRule="auto"/>
              <w:jc w:val="left"/>
              <w:rPr>
                <w:sz w:val="18"/>
                <w:szCs w:val="18"/>
              </w:rPr>
            </w:pPr>
            <w:r>
              <w:rPr>
                <w:sz w:val="18"/>
                <w:szCs w:val="20"/>
              </w:rPr>
              <w:t xml:space="preserve">Cada área envolvida registra o seu parecer</w:t>
            </w:r>
          </w:p>
        </w:tc>
        <w:tc>
          <w:tcPr>
            <w:tcW w:w="2157" w:type="dxa"/>
          </w:tcPr>
          <w:p>
            <w:pPr>
              <w:widowControl/>
              <w:spacing w:after="0" w:line="276" w:lineRule="auto"/>
              <w:jc w:val="left"/>
              <w:rPr>
                <w:sz w:val="18"/>
                <w:szCs w:val="18"/>
              </w:rPr>
            </w:pPr>
            <w:r>
              <w:rPr>
                <w:sz w:val="18"/>
                <w:szCs w:val="20"/>
              </w:rPr>
              <w:t xml:space="preserve">Pendente Responsável Área</w:t>
            </w:r>
          </w:p>
        </w:tc>
        <w:tc>
          <w:tcPr>
            <w:tcW w:w="2299" w:type="dxa"/>
          </w:tcPr>
          <w:p>
            <w:pPr>
              <w:widowControl/>
              <w:spacing w:after="0" w:line="276" w:lineRule="auto"/>
              <w:jc w:val="left"/>
              <w:rPr>
                <w:sz w:val="18"/>
                <w:szCs w:val="18"/>
              </w:rPr>
            </w:pPr>
            <w:r>
              <w:rPr>
                <w:sz w:val="18"/>
                <w:szCs w:val="20"/>
              </w:rPr>
              <w:t xml:space="preserve">Pendente Avaliação Relatório de Desvios (quando todas avaliaram)</w:t>
            </w:r>
          </w:p>
        </w:tc>
      </w:tr>
      <w:tr>
        <w:trPr>
          <w:cantSplit/>
        </w:trPr>
        <w:tc>
          <w:tcPr>
            <w:tcW w:w="507" w:type="dxa"/>
          </w:tcPr>
          <w:p>
            <w:pPr>
              <w:widowControl/>
              <w:spacing w:after="0" w:line="276" w:lineRule="auto"/>
              <w:jc w:val="left"/>
              <w:rPr>
                <w:sz w:val="18"/>
                <w:szCs w:val="18"/>
              </w:rPr>
            </w:pPr>
            <w:r>
              <w:rPr>
                <w:sz w:val="18"/>
                <w:szCs w:val="20"/>
              </w:rPr>
              <w:t xml:space="preserve">5</w:t>
            </w:r>
          </w:p>
        </w:tc>
        <w:tc>
          <w:tcPr>
            <w:tcW w:w="2211" w:type="dxa"/>
          </w:tcPr>
          <w:p>
            <w:pPr>
              <w:widowControl/>
              <w:spacing w:after="0" w:line="276" w:lineRule="auto"/>
              <w:jc w:val="left"/>
              <w:rPr>
                <w:sz w:val="18"/>
                <w:szCs w:val="18"/>
              </w:rPr>
            </w:pPr>
            <w:r>
              <w:rPr>
                <w:sz w:val="18"/>
                <w:szCs w:val="20"/>
              </w:rPr>
              <w:t xml:space="preserve">Avaliação Relatório Desvios</w:t>
            </w:r>
          </w:p>
        </w:tc>
        <w:tc>
          <w:tcPr>
            <w:tcW w:w="2457" w:type="dxa"/>
          </w:tcPr>
          <w:p>
            <w:pPr>
              <w:widowControl/>
              <w:spacing w:after="0" w:line="276" w:lineRule="auto"/>
              <w:jc w:val="left"/>
              <w:rPr>
                <w:sz w:val="18"/>
                <w:szCs w:val="18"/>
              </w:rPr>
            </w:pPr>
            <w:r>
              <w:rPr>
                <w:sz w:val="18"/>
                <w:szCs w:val="20"/>
              </w:rPr>
              <w:t xml:space="preserve">A GQ conclui a avaliação e decide se abre CAPA</w:t>
            </w:r>
          </w:p>
        </w:tc>
        <w:tc>
          <w:tcPr>
            <w:tcW w:w="2157" w:type="dxa"/>
          </w:tcPr>
          <w:p>
            <w:pPr>
              <w:widowControl/>
              <w:spacing w:after="0" w:line="276" w:lineRule="auto"/>
              <w:jc w:val="left"/>
              <w:rPr>
                <w:sz w:val="18"/>
                <w:szCs w:val="18"/>
              </w:rPr>
            </w:pPr>
            <w:r>
              <w:rPr>
                <w:sz w:val="18"/>
                <w:szCs w:val="20"/>
              </w:rPr>
              <w:t xml:space="preserve">Pendente Avaliação Relatório de Desvios</w:t>
            </w:r>
          </w:p>
        </w:tc>
        <w:tc>
          <w:tcPr>
            <w:tcW w:w="2299" w:type="dxa"/>
          </w:tcPr>
          <w:p>
            <w:pPr>
              <w:widowControl/>
              <w:spacing w:after="0" w:line="276" w:lineRule="auto"/>
              <w:jc w:val="left"/>
              <w:rPr>
                <w:sz w:val="18"/>
                <w:szCs w:val="18"/>
              </w:rPr>
            </w:pPr>
            <w:r>
              <w:rPr>
                <w:sz w:val="18"/>
                <w:szCs w:val="20"/>
              </w:rPr>
              <w:t xml:space="preserve">Pendente Relatório de CAPA, ou Finalizado sem Relatório CAPA</w:t>
            </w:r>
          </w:p>
        </w:tc>
      </w:tr>
      <w:tr>
        <w:trPr>
          <w:cantSplit/>
        </w:trPr>
        <w:tc>
          <w:tcPr>
            <w:tcW w:w="507" w:type="dxa"/>
          </w:tcPr>
          <w:p>
            <w:pPr>
              <w:widowControl/>
              <w:spacing w:after="0" w:line="276" w:lineRule="auto"/>
              <w:jc w:val="left"/>
              <w:rPr>
                <w:sz w:val="18"/>
                <w:szCs w:val="18"/>
              </w:rPr>
            </w:pPr>
            <w:r>
              <w:rPr>
                <w:sz w:val="18"/>
                <w:szCs w:val="20"/>
              </w:rPr>
              <w:t xml:space="preserve">6</w:t>
            </w:r>
          </w:p>
        </w:tc>
        <w:tc>
          <w:tcPr>
            <w:tcW w:w="2211" w:type="dxa"/>
          </w:tcPr>
          <w:p>
            <w:pPr>
              <w:widowControl/>
              <w:spacing w:after="0" w:line="276" w:lineRule="auto"/>
              <w:jc w:val="left"/>
              <w:rPr>
                <w:sz w:val="18"/>
                <w:szCs w:val="18"/>
              </w:rPr>
            </w:pPr>
            <w:r>
              <w:rPr>
                <w:sz w:val="18"/>
                <w:szCs w:val="20"/>
              </w:rPr>
              <w:t xml:space="preserve">Relatório de CAPA</w:t>
            </w:r>
          </w:p>
        </w:tc>
        <w:tc>
          <w:tcPr>
            <w:tcW w:w="2457" w:type="dxa"/>
          </w:tcPr>
          <w:p>
            <w:pPr>
              <w:widowControl/>
              <w:spacing w:after="0" w:line="276" w:lineRule="auto"/>
              <w:jc w:val="left"/>
              <w:rPr>
                <w:sz w:val="18"/>
                <w:szCs w:val="18"/>
              </w:rPr>
            </w:pPr>
            <w:r>
              <w:rPr>
                <w:sz w:val="18"/>
                <w:szCs w:val="20"/>
              </w:rPr>
              <w:t xml:space="preserve">Investigação da causa (diagrama de causa e efeito), impacto e criticidade</w:t>
            </w:r>
          </w:p>
        </w:tc>
        <w:tc>
          <w:tcPr>
            <w:tcW w:w="2157" w:type="dxa"/>
          </w:tcPr>
          <w:p>
            <w:pPr>
              <w:widowControl/>
              <w:spacing w:after="0" w:line="276" w:lineRule="auto"/>
              <w:jc w:val="left"/>
              <w:rPr>
                <w:sz w:val="18"/>
                <w:szCs w:val="18"/>
              </w:rPr>
            </w:pPr>
            <w:r>
              <w:rPr>
                <w:sz w:val="18"/>
                <w:szCs w:val="20"/>
              </w:rPr>
              <w:t xml:space="preserve">Pendente Relatório de CAPA</w:t>
            </w:r>
          </w:p>
        </w:tc>
        <w:tc>
          <w:tcPr>
            <w:tcW w:w="2299" w:type="dxa"/>
          </w:tcPr>
          <w:p>
            <w:pPr>
              <w:widowControl/>
              <w:spacing w:after="0" w:line="276" w:lineRule="auto"/>
              <w:jc w:val="left"/>
              <w:rPr>
                <w:sz w:val="18"/>
                <w:szCs w:val="18"/>
              </w:rPr>
            </w:pPr>
            <w:r>
              <w:rPr>
                <w:sz w:val="18"/>
                <w:szCs w:val="20"/>
              </w:rPr>
              <w:t xml:space="preserve">Pendente Plano Ação Corretiva</w:t>
            </w:r>
          </w:p>
        </w:tc>
      </w:tr>
      <w:tr>
        <w:trPr>
          <w:cantSplit/>
        </w:trPr>
        <w:tc>
          <w:tcPr>
            <w:tcW w:w="507" w:type="dxa"/>
          </w:tcPr>
          <w:p>
            <w:pPr>
              <w:widowControl/>
              <w:spacing w:after="0" w:line="276" w:lineRule="auto"/>
              <w:jc w:val="left"/>
              <w:rPr>
                <w:sz w:val="18"/>
                <w:szCs w:val="18"/>
              </w:rPr>
            </w:pPr>
            <w:r>
              <w:rPr>
                <w:sz w:val="18"/>
                <w:szCs w:val="20"/>
              </w:rPr>
              <w:t xml:space="preserve">7</w:t>
            </w:r>
          </w:p>
        </w:tc>
        <w:tc>
          <w:tcPr>
            <w:tcW w:w="2211" w:type="dxa"/>
          </w:tcPr>
          <w:p>
            <w:pPr>
              <w:widowControl/>
              <w:spacing w:after="0" w:line="276" w:lineRule="auto"/>
              <w:jc w:val="left"/>
              <w:rPr>
                <w:sz w:val="18"/>
                <w:szCs w:val="18"/>
              </w:rPr>
            </w:pPr>
            <w:r>
              <w:rPr>
                <w:sz w:val="18"/>
                <w:szCs w:val="20"/>
              </w:rPr>
              <w:t xml:space="preserve">Plano de Ação Corretiva</w:t>
            </w:r>
          </w:p>
        </w:tc>
        <w:tc>
          <w:tcPr>
            <w:tcW w:w="2457" w:type="dxa"/>
          </w:tcPr>
          <w:p>
            <w:pPr>
              <w:widowControl/>
              <w:spacing w:after="0" w:line="276" w:lineRule="auto"/>
              <w:jc w:val="left"/>
              <w:rPr>
                <w:sz w:val="18"/>
                <w:szCs w:val="18"/>
              </w:rPr>
            </w:pPr>
            <w:r>
              <w:rPr>
                <w:sz w:val="18"/>
                <w:szCs w:val="20"/>
              </w:rPr>
              <w:t xml:space="preserve">Definir as ações corretivas, responsáveis e prazos</w:t>
            </w:r>
          </w:p>
        </w:tc>
        <w:tc>
          <w:tcPr>
            <w:tcW w:w="2157" w:type="dxa"/>
          </w:tcPr>
          <w:p>
            <w:pPr>
              <w:widowControl/>
              <w:spacing w:after="0" w:line="276" w:lineRule="auto"/>
              <w:jc w:val="left"/>
              <w:rPr>
                <w:sz w:val="18"/>
                <w:szCs w:val="18"/>
              </w:rPr>
            </w:pPr>
            <w:r>
              <w:rPr>
                <w:sz w:val="18"/>
                <w:szCs w:val="20"/>
              </w:rPr>
              <w:t xml:space="preserve">Pendente Plano Ação Corretiva</w:t>
            </w:r>
          </w:p>
        </w:tc>
        <w:tc>
          <w:tcPr>
            <w:tcW w:w="2299" w:type="dxa"/>
          </w:tcPr>
          <w:p>
            <w:pPr>
              <w:widowControl/>
              <w:spacing w:after="0" w:line="276" w:lineRule="auto"/>
              <w:jc w:val="left"/>
              <w:rPr>
                <w:sz w:val="18"/>
                <w:szCs w:val="18"/>
              </w:rPr>
            </w:pPr>
            <w:r>
              <w:rPr>
                <w:sz w:val="18"/>
                <w:szCs w:val="20"/>
              </w:rPr>
              <w:t xml:space="preserve">Pendente Monitoramento do Plano Ação Corretiva</w:t>
            </w:r>
          </w:p>
        </w:tc>
      </w:tr>
      <w:tr>
        <w:trPr>
          <w:cantSplit/>
        </w:trPr>
        <w:tc>
          <w:tcPr>
            <w:tcW w:w="507" w:type="dxa"/>
          </w:tcPr>
          <w:p>
            <w:pPr>
              <w:widowControl/>
              <w:spacing w:after="0" w:line="276" w:lineRule="auto"/>
              <w:jc w:val="left"/>
              <w:rPr>
                <w:sz w:val="18"/>
                <w:szCs w:val="18"/>
              </w:rPr>
            </w:pPr>
            <w:r>
              <w:rPr>
                <w:sz w:val="18"/>
                <w:szCs w:val="20"/>
              </w:rPr>
              <w:t xml:space="preserve">8</w:t>
            </w:r>
          </w:p>
        </w:tc>
        <w:tc>
          <w:tcPr>
            <w:tcW w:w="2211" w:type="dxa"/>
          </w:tcPr>
          <w:p>
            <w:pPr>
              <w:widowControl/>
              <w:spacing w:after="0" w:line="276" w:lineRule="auto"/>
              <w:jc w:val="left"/>
              <w:rPr>
                <w:sz w:val="18"/>
                <w:szCs w:val="18"/>
              </w:rPr>
            </w:pPr>
            <w:r>
              <w:rPr>
                <w:sz w:val="18"/>
                <w:szCs w:val="20"/>
              </w:rPr>
              <w:t xml:space="preserve">Execução do Plano de Ação Corretiva</w:t>
            </w:r>
          </w:p>
        </w:tc>
        <w:tc>
          <w:tcPr>
            <w:tcW w:w="2457" w:type="dxa"/>
          </w:tcPr>
          <w:p>
            <w:pPr>
              <w:widowControl/>
              <w:spacing w:after="0" w:line="276" w:lineRule="auto"/>
              <w:jc w:val="left"/>
              <w:rPr>
                <w:sz w:val="18"/>
                <w:szCs w:val="18"/>
              </w:rPr>
            </w:pPr>
            <w:r>
              <w:rPr>
                <w:sz w:val="18"/>
                <w:szCs w:val="20"/>
              </w:rPr>
              <w:t xml:space="preserve">Cada responsável informa a conclusão da sua ação</w:t>
            </w:r>
          </w:p>
        </w:tc>
        <w:tc>
          <w:tcPr>
            <w:tcW w:w="2157" w:type="dxa"/>
          </w:tcPr>
          <w:p>
            <w:pPr>
              <w:widowControl/>
              <w:spacing w:after="0" w:line="276" w:lineRule="auto"/>
              <w:jc w:val="left"/>
              <w:rPr>
                <w:sz w:val="18"/>
                <w:szCs w:val="18"/>
              </w:rPr>
            </w:pPr>
            <w:r>
              <w:rPr>
                <w:sz w:val="18"/>
                <w:szCs w:val="20"/>
              </w:rPr>
              <w:t xml:space="preserve">Plano corretivo definido</w:t>
            </w:r>
          </w:p>
        </w:tc>
        <w:tc>
          <w:tcPr>
            <w:tcW w:w="2299" w:type="dxa"/>
          </w:tcPr>
          <w:p>
            <w:pPr>
              <w:widowControl/>
              <w:spacing w:after="0" w:line="276" w:lineRule="auto"/>
              <w:jc w:val="left"/>
              <w:rPr>
                <w:sz w:val="18"/>
                <w:szCs w:val="18"/>
              </w:rPr>
            </w:pPr>
            <w:r>
              <w:rPr>
                <w:sz w:val="18"/>
                <w:szCs w:val="20"/>
              </w:rPr>
              <w:t xml:space="preserve">A situação do desvio não muda</w:t>
            </w:r>
          </w:p>
        </w:tc>
      </w:tr>
      <w:tr>
        <w:trPr>
          <w:cantSplit/>
        </w:trPr>
        <w:tc>
          <w:tcPr>
            <w:tcW w:w="507" w:type="dxa"/>
          </w:tcPr>
          <w:p>
            <w:pPr>
              <w:widowControl/>
              <w:spacing w:after="0" w:line="276" w:lineRule="auto"/>
              <w:jc w:val="left"/>
              <w:rPr>
                <w:sz w:val="18"/>
                <w:szCs w:val="18"/>
              </w:rPr>
            </w:pPr>
            <w:r>
              <w:rPr>
                <w:sz w:val="18"/>
                <w:szCs w:val="20"/>
              </w:rPr>
              <w:t xml:space="preserve">9</w:t>
            </w:r>
          </w:p>
        </w:tc>
        <w:tc>
          <w:tcPr>
            <w:tcW w:w="2211" w:type="dxa"/>
          </w:tcPr>
          <w:p>
            <w:pPr>
              <w:widowControl/>
              <w:spacing w:after="0" w:line="276" w:lineRule="auto"/>
              <w:jc w:val="left"/>
              <w:rPr>
                <w:sz w:val="18"/>
                <w:szCs w:val="18"/>
              </w:rPr>
            </w:pPr>
            <w:r>
              <w:rPr>
                <w:sz w:val="18"/>
                <w:szCs w:val="20"/>
              </w:rPr>
              <w:t xml:space="preserve">Monitoramento do Plano de Ação Corretiva</w:t>
            </w:r>
          </w:p>
        </w:tc>
        <w:tc>
          <w:tcPr>
            <w:tcW w:w="2457" w:type="dxa"/>
          </w:tcPr>
          <w:p>
            <w:pPr>
              <w:widowControl/>
              <w:spacing w:after="0" w:line="276" w:lineRule="auto"/>
              <w:jc w:val="left"/>
              <w:rPr>
                <w:sz w:val="18"/>
                <w:szCs w:val="18"/>
              </w:rPr>
            </w:pPr>
            <w:r>
              <w:rPr>
                <w:sz w:val="18"/>
                <w:szCs w:val="20"/>
              </w:rPr>
              <w:t xml:space="preserve">Verificação final e aprovação do plano corretivo</w:t>
            </w:r>
          </w:p>
        </w:tc>
        <w:tc>
          <w:tcPr>
            <w:tcW w:w="2157" w:type="dxa"/>
          </w:tcPr>
          <w:p>
            <w:pPr>
              <w:widowControl/>
              <w:spacing w:after="0" w:line="276" w:lineRule="auto"/>
              <w:jc w:val="left"/>
              <w:rPr>
                <w:sz w:val="18"/>
                <w:szCs w:val="18"/>
              </w:rPr>
            </w:pPr>
            <w:r>
              <w:rPr>
                <w:sz w:val="18"/>
                <w:szCs w:val="20"/>
              </w:rPr>
              <w:t xml:space="preserve">Pendente Monitoramento do Plano Ação Corretiva</w:t>
            </w:r>
          </w:p>
        </w:tc>
        <w:tc>
          <w:tcPr>
            <w:tcW w:w="2299" w:type="dxa"/>
          </w:tcPr>
          <w:p>
            <w:pPr>
              <w:widowControl/>
              <w:spacing w:after="0" w:line="276" w:lineRule="auto"/>
              <w:jc w:val="left"/>
              <w:rPr>
                <w:sz w:val="18"/>
                <w:szCs w:val="18"/>
              </w:rPr>
            </w:pPr>
            <w:r>
              <w:rPr>
                <w:sz w:val="18"/>
                <w:szCs w:val="20"/>
              </w:rPr>
              <w:t xml:space="preserve">Aprovado Plano Ação Corretiva</w:t>
            </w:r>
          </w:p>
        </w:tc>
      </w:tr>
      <w:tr>
        <w:trPr>
          <w:cantSplit/>
        </w:trPr>
        <w:tc>
          <w:tcPr>
            <w:tcW w:w="507" w:type="dxa"/>
          </w:tcPr>
          <w:p>
            <w:pPr>
              <w:widowControl/>
              <w:spacing w:after="0" w:line="276" w:lineRule="auto"/>
              <w:jc w:val="left"/>
              <w:rPr>
                <w:sz w:val="18"/>
                <w:szCs w:val="18"/>
              </w:rPr>
            </w:pPr>
            <w:r>
              <w:rPr>
                <w:sz w:val="18"/>
                <w:szCs w:val="20"/>
              </w:rPr>
              <w:t xml:space="preserve">10</w:t>
            </w:r>
          </w:p>
        </w:tc>
        <w:tc>
          <w:tcPr>
            <w:tcW w:w="2211" w:type="dxa"/>
          </w:tcPr>
          <w:p>
            <w:pPr>
              <w:widowControl/>
              <w:spacing w:after="0" w:line="276" w:lineRule="auto"/>
              <w:jc w:val="left"/>
              <w:rPr>
                <w:sz w:val="18"/>
                <w:szCs w:val="18"/>
              </w:rPr>
            </w:pPr>
            <w:r>
              <w:rPr>
                <w:sz w:val="18"/>
                <w:szCs w:val="20"/>
              </w:rPr>
              <w:t xml:space="preserve">Plano de Ação Preventiva</w:t>
            </w:r>
          </w:p>
        </w:tc>
        <w:tc>
          <w:tcPr>
            <w:tcW w:w="2457" w:type="dxa"/>
          </w:tcPr>
          <w:p>
            <w:pPr>
              <w:widowControl/>
              <w:spacing w:after="0" w:line="276" w:lineRule="auto"/>
              <w:jc w:val="left"/>
              <w:rPr>
                <w:sz w:val="18"/>
                <w:szCs w:val="18"/>
              </w:rPr>
            </w:pPr>
            <w:r>
              <w:rPr>
                <w:sz w:val="18"/>
                <w:szCs w:val="20"/>
              </w:rPr>
              <w:t xml:space="preserve">Definir as ações para o desvio não se repetir</w:t>
            </w:r>
          </w:p>
        </w:tc>
        <w:tc>
          <w:tcPr>
            <w:tcW w:w="2157" w:type="dxa"/>
          </w:tcPr>
          <w:p>
            <w:pPr>
              <w:widowControl/>
              <w:spacing w:after="0" w:line="276" w:lineRule="auto"/>
              <w:jc w:val="left"/>
              <w:rPr>
                <w:sz w:val="18"/>
                <w:szCs w:val="18"/>
              </w:rPr>
            </w:pPr>
            <w:r>
              <w:rPr>
                <w:sz w:val="18"/>
                <w:szCs w:val="20"/>
              </w:rPr>
              <w:t xml:space="preserve">Aprovado Plano Ação Corretiva</w:t>
            </w:r>
          </w:p>
        </w:tc>
        <w:tc>
          <w:tcPr>
            <w:tcW w:w="2299" w:type="dxa"/>
          </w:tcPr>
          <w:p>
            <w:pPr>
              <w:widowControl/>
              <w:spacing w:after="0" w:line="276" w:lineRule="auto"/>
              <w:jc w:val="left"/>
              <w:rPr>
                <w:sz w:val="18"/>
                <w:szCs w:val="18"/>
              </w:rPr>
            </w:pPr>
            <w:r>
              <w:rPr>
                <w:sz w:val="18"/>
                <w:szCs w:val="20"/>
              </w:rPr>
              <w:t xml:space="preserve">Pendente Monitoramento do Plano Ação Preventiva</w:t>
            </w:r>
          </w:p>
        </w:tc>
      </w:tr>
      <w:tr>
        <w:trPr>
          <w:cantSplit/>
        </w:trPr>
        <w:tc>
          <w:tcPr>
            <w:tcW w:w="507" w:type="dxa"/>
          </w:tcPr>
          <w:p>
            <w:pPr>
              <w:widowControl/>
              <w:spacing w:after="0" w:line="276" w:lineRule="auto"/>
              <w:jc w:val="left"/>
              <w:rPr>
                <w:sz w:val="18"/>
                <w:szCs w:val="18"/>
              </w:rPr>
            </w:pPr>
            <w:r>
              <w:rPr>
                <w:sz w:val="18"/>
                <w:szCs w:val="20"/>
              </w:rPr>
              <w:t xml:space="preserve">11</w:t>
            </w:r>
          </w:p>
        </w:tc>
        <w:tc>
          <w:tcPr>
            <w:tcW w:w="2211" w:type="dxa"/>
          </w:tcPr>
          <w:p>
            <w:pPr>
              <w:widowControl/>
              <w:spacing w:after="0" w:line="276" w:lineRule="auto"/>
              <w:jc w:val="left"/>
              <w:rPr>
                <w:sz w:val="18"/>
                <w:szCs w:val="18"/>
              </w:rPr>
            </w:pPr>
            <w:r>
              <w:rPr>
                <w:sz w:val="18"/>
                <w:szCs w:val="20"/>
              </w:rPr>
              <w:t xml:space="preserve">Execução Plano de Ação Preventiva</w:t>
            </w:r>
          </w:p>
        </w:tc>
        <w:tc>
          <w:tcPr>
            <w:tcW w:w="2457" w:type="dxa"/>
          </w:tcPr>
          <w:p>
            <w:pPr>
              <w:widowControl/>
              <w:spacing w:after="0" w:line="276" w:lineRule="auto"/>
              <w:jc w:val="left"/>
              <w:rPr>
                <w:sz w:val="18"/>
                <w:szCs w:val="18"/>
              </w:rPr>
            </w:pPr>
            <w:r>
              <w:rPr>
                <w:sz w:val="18"/>
                <w:szCs w:val="20"/>
              </w:rPr>
              <w:t xml:space="preserve">Cada responsável informa a conclusão da sua ação preventiva</w:t>
            </w:r>
          </w:p>
        </w:tc>
        <w:tc>
          <w:tcPr>
            <w:tcW w:w="2157" w:type="dxa"/>
          </w:tcPr>
          <w:p>
            <w:pPr>
              <w:widowControl/>
              <w:spacing w:after="0" w:line="276" w:lineRule="auto"/>
              <w:jc w:val="left"/>
              <w:rPr>
                <w:sz w:val="18"/>
                <w:szCs w:val="18"/>
              </w:rPr>
            </w:pPr>
            <w:r>
              <w:rPr>
                <w:sz w:val="18"/>
                <w:szCs w:val="20"/>
              </w:rPr>
              <w:t xml:space="preserve">Plano preventivo definido</w:t>
            </w:r>
          </w:p>
        </w:tc>
        <w:tc>
          <w:tcPr>
            <w:tcW w:w="2299" w:type="dxa"/>
          </w:tcPr>
          <w:p>
            <w:pPr>
              <w:widowControl/>
              <w:spacing w:after="0" w:line="276" w:lineRule="auto"/>
              <w:jc w:val="left"/>
              <w:rPr>
                <w:sz w:val="18"/>
                <w:szCs w:val="18"/>
              </w:rPr>
            </w:pPr>
            <w:r>
              <w:rPr>
                <w:sz w:val="18"/>
                <w:szCs w:val="20"/>
              </w:rPr>
              <w:t xml:space="preserve">A situação do desvio não muda</w:t>
            </w:r>
          </w:p>
        </w:tc>
      </w:tr>
      <w:tr>
        <w:trPr>
          <w:cantSplit/>
        </w:trPr>
        <w:tc>
          <w:tcPr>
            <w:tcW w:w="507" w:type="dxa"/>
          </w:tcPr>
          <w:p>
            <w:pPr>
              <w:widowControl/>
              <w:spacing w:after="0" w:line="276" w:lineRule="auto"/>
              <w:jc w:val="left"/>
              <w:rPr>
                <w:sz w:val="18"/>
                <w:szCs w:val="18"/>
              </w:rPr>
            </w:pPr>
            <w:r>
              <w:rPr>
                <w:sz w:val="18"/>
                <w:szCs w:val="20"/>
              </w:rPr>
              <w:t xml:space="preserve">12</w:t>
            </w:r>
          </w:p>
        </w:tc>
        <w:tc>
          <w:tcPr>
            <w:tcW w:w="2211" w:type="dxa"/>
          </w:tcPr>
          <w:p>
            <w:pPr>
              <w:widowControl/>
              <w:spacing w:after="0" w:line="276" w:lineRule="auto"/>
              <w:jc w:val="left"/>
              <w:rPr>
                <w:sz w:val="18"/>
                <w:szCs w:val="18"/>
              </w:rPr>
            </w:pPr>
            <w:r>
              <w:rPr>
                <w:sz w:val="18"/>
                <w:szCs w:val="20"/>
              </w:rPr>
              <w:t xml:space="preserve">Monitoramento do Plano de Ação Preventiva</w:t>
            </w:r>
          </w:p>
        </w:tc>
        <w:tc>
          <w:tcPr>
            <w:tcW w:w="2457" w:type="dxa"/>
          </w:tcPr>
          <w:p>
            <w:pPr>
              <w:widowControl/>
              <w:spacing w:after="0" w:line="276" w:lineRule="auto"/>
              <w:jc w:val="left"/>
              <w:rPr>
                <w:sz w:val="18"/>
                <w:szCs w:val="18"/>
              </w:rPr>
            </w:pPr>
            <w:r>
              <w:rPr>
                <w:sz w:val="18"/>
                <w:szCs w:val="20"/>
              </w:rPr>
              <w:t xml:space="preserve">Verificação final e encerramento do desvio</w:t>
            </w:r>
          </w:p>
        </w:tc>
        <w:tc>
          <w:tcPr>
            <w:tcW w:w="2157" w:type="dxa"/>
          </w:tcPr>
          <w:p>
            <w:pPr>
              <w:widowControl/>
              <w:spacing w:after="0" w:line="276" w:lineRule="auto"/>
              <w:jc w:val="left"/>
              <w:rPr>
                <w:sz w:val="18"/>
                <w:szCs w:val="18"/>
              </w:rPr>
            </w:pPr>
            <w:r>
              <w:rPr>
                <w:sz w:val="18"/>
                <w:szCs w:val="20"/>
              </w:rPr>
              <w:t xml:space="preserve">Pendente Monitoramento do Plano Ação Preventiva</w:t>
            </w:r>
          </w:p>
        </w:tc>
        <w:tc>
          <w:tcPr>
            <w:tcW w:w="2299" w:type="dxa"/>
          </w:tcPr>
          <w:p>
            <w:pPr>
              <w:widowControl/>
              <w:spacing w:after="0" w:line="276" w:lineRule="auto"/>
              <w:jc w:val="left"/>
              <w:rPr>
                <w:sz w:val="18"/>
                <w:szCs w:val="18"/>
              </w:rPr>
            </w:pPr>
            <w:r>
              <w:rPr>
                <w:sz w:val="18"/>
                <w:szCs w:val="20"/>
              </w:rPr>
              <w:t xml:space="preserve">Finalizado</w:t>
            </w:r>
          </w:p>
        </w:tc>
      </w:tr>
      <w:tr>
        <w:trPr>
          <w:cantSplit/>
        </w:trPr>
        <w:tc>
          <w:tcPr>
            <w:tcW w:w="507" w:type="dxa"/>
          </w:tcPr>
          <w:p>
            <w:pPr>
              <w:widowControl/>
              <w:spacing w:after="0" w:line="276" w:lineRule="auto"/>
              <w:jc w:val="left"/>
              <w:rPr>
                <w:sz w:val="18"/>
                <w:szCs w:val="18"/>
              </w:rPr>
            </w:pPr>
            <w:r>
              <w:rPr>
                <w:sz w:val="18"/>
                <w:szCs w:val="20"/>
              </w:rPr>
              <w:t xml:space="preserve">13</w:t>
            </w:r>
          </w:p>
        </w:tc>
        <w:tc>
          <w:tcPr>
            <w:tcW w:w="2211" w:type="dxa"/>
          </w:tcPr>
          <w:p>
            <w:pPr>
              <w:widowControl/>
              <w:spacing w:after="0" w:line="276" w:lineRule="auto"/>
              <w:jc w:val="left"/>
              <w:rPr>
                <w:sz w:val="18"/>
                <w:szCs w:val="18"/>
              </w:rPr>
            </w:pPr>
            <w:r>
              <w:rPr>
                <w:sz w:val="18"/>
                <w:szCs w:val="20"/>
              </w:rPr>
              <w:t xml:space="preserve">Acompanhamento RD</w:t>
            </w:r>
          </w:p>
        </w:tc>
        <w:tc>
          <w:tcPr>
            <w:tcW w:w="2457" w:type="dxa"/>
          </w:tcPr>
          <w:p>
            <w:pPr>
              <w:widowControl/>
              <w:spacing w:after="0" w:line="276" w:lineRule="auto"/>
              <w:jc w:val="left"/>
              <w:rPr>
                <w:sz w:val="18"/>
                <w:szCs w:val="18"/>
              </w:rPr>
            </w:pPr>
            <w:r>
              <w:rPr>
                <w:sz w:val="18"/>
                <w:szCs w:val="20"/>
              </w:rPr>
              <w:t xml:space="preserve">Imprimir os desvios por situação, em um período</w:t>
            </w:r>
          </w:p>
        </w:tc>
        <w:tc>
          <w:tcPr>
            <w:tcW w:w="2157" w:type="dxa"/>
          </w:tcPr>
          <w:p>
            <w:pPr>
              <w:widowControl/>
              <w:spacing w:after="0" w:line="276" w:lineRule="auto"/>
              <w:jc w:val="left"/>
              <w:rPr>
                <w:sz w:val="18"/>
                <w:szCs w:val="18"/>
              </w:rPr>
            </w:pPr>
            <w:r>
              <w:rPr>
                <w:sz w:val="18"/>
                <w:szCs w:val="20"/>
              </w:rPr>
              <w:t xml:space="preserve">Consulta, a qualquer momento</w:t>
            </w:r>
          </w:p>
        </w:tc>
        <w:tc>
          <w:tcPr>
            <w:tcW w:w="2299" w:type="dxa"/>
          </w:tcPr>
          <w:p>
            <w:pPr>
              <w:widowControl/>
              <w:spacing w:after="0" w:line="276" w:lineRule="auto"/>
              <w:jc w:val="left"/>
              <w:rPr>
                <w:sz w:val="18"/>
                <w:szCs w:val="18"/>
              </w:rPr>
            </w:pPr>
            <w:r>
              <w:rPr>
                <w:sz w:val="18"/>
                <w:szCs w:val="20"/>
              </w:rPr>
              <w:t xml:space="preserve">Nenhuma (só impressão)</w:t>
            </w:r>
          </w:p>
        </w:tc>
      </w:tr>
      <w:tr>
        <w:trPr>
          <w:cantSplit/>
        </w:trPr>
        <w:tc>
          <w:tcPr>
            <w:tcW w:w="507" w:type="dxa"/>
          </w:tcPr>
          <w:p>
            <w:pPr>
              <w:widowControl/>
              <w:spacing w:after="0" w:line="276" w:lineRule="auto"/>
              <w:jc w:val="left"/>
              <w:rPr>
                <w:sz w:val="18"/>
                <w:szCs w:val="18"/>
              </w:rPr>
            </w:pPr>
            <w:r>
              <w:rPr>
                <w:sz w:val="18"/>
                <w:szCs w:val="20"/>
              </w:rPr>
              <w:t xml:space="preserve">14</w:t>
            </w:r>
          </w:p>
        </w:tc>
        <w:tc>
          <w:tcPr>
            <w:tcW w:w="2211" w:type="dxa"/>
          </w:tcPr>
          <w:p>
            <w:pPr>
              <w:widowControl/>
              <w:spacing w:after="0" w:line="276" w:lineRule="auto"/>
              <w:jc w:val="left"/>
              <w:rPr>
                <w:sz w:val="18"/>
                <w:szCs w:val="18"/>
              </w:rPr>
            </w:pPr>
            <w:r>
              <w:rPr>
                <w:sz w:val="18"/>
                <w:szCs w:val="20"/>
              </w:rPr>
              <w:t xml:space="preserve">Controle de Emissão de RNC</w:t>
            </w:r>
          </w:p>
        </w:tc>
        <w:tc>
          <w:tcPr>
            <w:tcW w:w="2457" w:type="dxa"/>
          </w:tcPr>
          <w:p>
            <w:pPr>
              <w:widowControl/>
              <w:spacing w:after="0" w:line="276" w:lineRule="auto"/>
              <w:jc w:val="left"/>
              <w:rPr>
                <w:sz w:val="18"/>
                <w:szCs w:val="18"/>
              </w:rPr>
            </w:pPr>
            <w:r>
              <w:rPr>
                <w:sz w:val="18"/>
                <w:szCs w:val="20"/>
              </w:rPr>
              <w:t xml:space="preserve">Imprimir os relatórios de não conformidade emitidos, por ano</w:t>
            </w:r>
          </w:p>
        </w:tc>
        <w:tc>
          <w:tcPr>
            <w:tcW w:w="2157" w:type="dxa"/>
          </w:tcPr>
          <w:p>
            <w:pPr>
              <w:widowControl/>
              <w:spacing w:after="0" w:line="276" w:lineRule="auto"/>
              <w:jc w:val="left"/>
              <w:rPr>
                <w:sz w:val="18"/>
                <w:szCs w:val="18"/>
              </w:rPr>
            </w:pPr>
            <w:r>
              <w:rPr>
                <w:sz w:val="18"/>
                <w:szCs w:val="20"/>
              </w:rPr>
              <w:t xml:space="preserve">Consulta, a qualquer momento</w:t>
            </w:r>
          </w:p>
        </w:tc>
        <w:tc>
          <w:tcPr>
            <w:tcW w:w="2299" w:type="dxa"/>
          </w:tcPr>
          <w:p>
            <w:pPr>
              <w:widowControl/>
              <w:spacing w:after="0" w:line="276" w:lineRule="auto"/>
              <w:jc w:val="left"/>
              <w:rPr>
                <w:sz w:val="18"/>
                <w:szCs w:val="18"/>
              </w:rPr>
            </w:pPr>
            <w:r>
              <w:rPr>
                <w:sz w:val="18"/>
                <w:szCs w:val="20"/>
              </w:rPr>
              <w:t xml:space="preserve">Nenhuma (só impressão)</w:t>
            </w:r>
          </w:p>
        </w:tc>
      </w:tr>
    </w:tbl>
    <w:p>
      <w:pPr>
        <w:spacing w:after="0" w:line="360" w:lineRule="auto"/>
      </w:pPr>
    </w:p>
    <w:p>
      <w:pPr>
        <w:keepNext/>
        <w:spacing w:before="120" w:after="0" w:line="360" w:lineRule="auto"/>
        <w:rPr>
          <w:b/>
          <w:bCs/>
          <w:szCs w:val="20"/>
        </w:rPr>
      </w:pPr>
      <w:r>
        <w:rPr>
          <w:b/>
          <w:bCs/>
          <w:szCs w:val="20"/>
        </w:rPr>
        <w:t xml:space="preserve">O caminho do desvio</w:t>
      </w:r>
    </w:p>
    <w:p>
      <w:pPr>
        <w:spacing w:after="0" w:line="360" w:lineRule="auto"/>
        <w:rPr>
          <w:szCs w:val="20"/>
        </w:rPr>
      </w:pPr>
      <w:r>
        <w:rPr>
          <w:szCs w:val="20"/>
        </w:rPr>
        <w:t xml:space="preserve">Do registro ao encerramento, o desvio passa por estas situações. As telas 8 e 11 (execução das ações) não mudam a situação do desvio.</w:t>
      </w:r>
    </w:p>
    <w:tbl>
      <w:tblPr>
        <w:tblStyle w:val="Tabelacomgrade"/>
        <w:tblW w:w="9631" w:type="dxa"/>
        <w:tblLayout w:type="fixed"/>
        <w:tblLook w:val="04A0" w:firstRow="1" w:lastRow="0" w:firstColumn="1" w:lastColumn="0" w:noHBand="0" w:noVBand="1"/>
      </w:tblPr>
      <w:tblGrid>
        <w:gridCol w:w="8418"/>
        <w:gridCol w:w="1213"/>
      </w:tblGrid>
      <w:tr>
        <w:trPr>
          <w:tblHeader/>
          <w:cantSplit/>
        </w:trPr>
        <w:tc>
          <w:tcPr>
            <w:tcW w:w="84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2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que a muda</w:t>
            </w:r>
          </w:p>
        </w:tc>
      </w:tr>
      <w:tr>
        <w:trPr>
          <w:cantSplit/>
        </w:trPr>
        <w:tc>
          <w:tcPr>
            <w:tcW w:w="8418" w:type="dxa"/>
          </w:tcPr>
          <w:p>
            <w:pPr>
              <w:widowControl/>
              <w:spacing w:after="0" w:line="276" w:lineRule="auto"/>
              <w:jc w:val="left"/>
              <w:rPr>
                <w:sz w:val="18"/>
                <w:szCs w:val="18"/>
              </w:rPr>
            </w:pPr>
            <w:r>
              <w:rPr>
                <w:sz w:val="18"/>
                <w:szCs w:val="20"/>
              </w:rPr>
              <w:t xml:space="preserve">Pendente Registro Ação Corretiva</w:t>
            </w:r>
          </w:p>
        </w:tc>
        <w:tc>
          <w:tcPr>
            <w:tcW w:w="1213" w:type="dxa"/>
          </w:tcPr>
          <w:p>
            <w:pPr>
              <w:widowControl/>
              <w:spacing w:after="0" w:line="276" w:lineRule="auto"/>
              <w:jc w:val="left"/>
              <w:rPr>
                <w:sz w:val="18"/>
                <w:szCs w:val="18"/>
              </w:rPr>
            </w:pPr>
            <w:r>
              <w:rPr>
                <w:sz w:val="18"/>
                <w:szCs w:val="20"/>
              </w:rPr>
              <w:t xml:space="preserve">1</w:t>
            </w:r>
          </w:p>
        </w:tc>
      </w:tr>
      <w:tr>
        <w:trPr>
          <w:cantSplit/>
        </w:trPr>
        <w:tc>
          <w:tcPr>
            <w:tcW w:w="8418" w:type="dxa"/>
          </w:tcPr>
          <w:p>
            <w:pPr>
              <w:widowControl/>
              <w:spacing w:after="0" w:line="276" w:lineRule="auto"/>
              <w:jc w:val="left"/>
              <w:rPr>
                <w:sz w:val="18"/>
                <w:szCs w:val="18"/>
              </w:rPr>
            </w:pPr>
            <w:r>
              <w:rPr>
                <w:sz w:val="18"/>
                <w:szCs w:val="20"/>
              </w:rPr>
              <w:t xml:space="preserve">Pendente Pré Avaliação</w:t>
            </w:r>
          </w:p>
        </w:tc>
        <w:tc>
          <w:tcPr>
            <w:tcW w:w="1213" w:type="dxa"/>
          </w:tcPr>
          <w:p>
            <w:pPr>
              <w:widowControl/>
              <w:spacing w:after="0" w:line="276" w:lineRule="auto"/>
              <w:jc w:val="left"/>
              <w:rPr>
                <w:sz w:val="18"/>
                <w:szCs w:val="18"/>
              </w:rPr>
            </w:pPr>
            <w:r>
              <w:rPr>
                <w:sz w:val="18"/>
                <w:szCs w:val="20"/>
              </w:rPr>
              <w:t xml:space="preserve">2</w:t>
            </w:r>
          </w:p>
        </w:tc>
      </w:tr>
      <w:tr>
        <w:trPr>
          <w:cantSplit/>
        </w:trPr>
        <w:tc>
          <w:tcPr>
            <w:tcW w:w="8418" w:type="dxa"/>
          </w:tcPr>
          <w:p>
            <w:pPr>
              <w:widowControl/>
              <w:spacing w:after="0" w:line="276" w:lineRule="auto"/>
              <w:jc w:val="left"/>
              <w:rPr>
                <w:sz w:val="18"/>
                <w:szCs w:val="18"/>
              </w:rPr>
            </w:pPr>
            <w:r>
              <w:rPr>
                <w:sz w:val="18"/>
                <w:szCs w:val="20"/>
              </w:rPr>
              <w:t xml:space="preserve">Pendente Responsável Área (só se a pré-avaliação indicar áreas)</w:t>
            </w:r>
          </w:p>
        </w:tc>
        <w:tc>
          <w:tcPr>
            <w:tcW w:w="1213" w:type="dxa"/>
          </w:tcPr>
          <w:p>
            <w:pPr>
              <w:widowControl/>
              <w:spacing w:after="0" w:line="276" w:lineRule="auto"/>
              <w:jc w:val="left"/>
              <w:rPr>
                <w:sz w:val="18"/>
                <w:szCs w:val="18"/>
              </w:rPr>
            </w:pPr>
            <w:r>
              <w:rPr>
                <w:sz w:val="18"/>
                <w:szCs w:val="20"/>
              </w:rPr>
              <w:t xml:space="preserve">3</w:t>
            </w:r>
          </w:p>
        </w:tc>
      </w:tr>
      <w:tr>
        <w:trPr>
          <w:cantSplit/>
        </w:trPr>
        <w:tc>
          <w:tcPr>
            <w:tcW w:w="8418" w:type="dxa"/>
          </w:tcPr>
          <w:p>
            <w:pPr>
              <w:widowControl/>
              <w:spacing w:after="0" w:line="276" w:lineRule="auto"/>
              <w:jc w:val="left"/>
              <w:rPr>
                <w:sz w:val="18"/>
                <w:szCs w:val="18"/>
              </w:rPr>
            </w:pPr>
            <w:r>
              <w:rPr>
                <w:sz w:val="18"/>
                <w:szCs w:val="20"/>
              </w:rPr>
              <w:t xml:space="preserve">Pendente Avaliação Relatório de Desvios</w:t>
            </w:r>
          </w:p>
        </w:tc>
        <w:tc>
          <w:tcPr>
            <w:tcW w:w="1213" w:type="dxa"/>
          </w:tcPr>
          <w:p>
            <w:pPr>
              <w:widowControl/>
              <w:spacing w:after="0" w:line="276" w:lineRule="auto"/>
              <w:jc w:val="left"/>
              <w:rPr>
                <w:sz w:val="18"/>
                <w:szCs w:val="18"/>
              </w:rPr>
            </w:pPr>
            <w:r>
              <w:rPr>
                <w:sz w:val="18"/>
                <w:szCs w:val="20"/>
              </w:rPr>
              <w:t xml:space="preserve">3 ou 4</w:t>
            </w:r>
          </w:p>
        </w:tc>
      </w:tr>
      <w:tr>
        <w:trPr>
          <w:cantSplit/>
        </w:trPr>
        <w:tc>
          <w:tcPr>
            <w:tcW w:w="8418" w:type="dxa"/>
          </w:tcPr>
          <w:p>
            <w:pPr>
              <w:widowControl/>
              <w:spacing w:after="0" w:line="276" w:lineRule="auto"/>
              <w:jc w:val="left"/>
              <w:rPr>
                <w:sz w:val="18"/>
                <w:szCs w:val="18"/>
              </w:rPr>
            </w:pPr>
            <w:r>
              <w:rPr>
                <w:sz w:val="18"/>
                <w:szCs w:val="20"/>
              </w:rPr>
              <w:t xml:space="preserve">Pendente Relatório de CAPA, ou Finalizado sem Relatório CAPA</w:t>
            </w:r>
          </w:p>
        </w:tc>
        <w:tc>
          <w:tcPr>
            <w:tcW w:w="1213" w:type="dxa"/>
          </w:tcPr>
          <w:p>
            <w:pPr>
              <w:widowControl/>
              <w:spacing w:after="0" w:line="276" w:lineRule="auto"/>
              <w:jc w:val="left"/>
              <w:rPr>
                <w:sz w:val="18"/>
                <w:szCs w:val="18"/>
              </w:rPr>
            </w:pPr>
            <w:r>
              <w:rPr>
                <w:sz w:val="18"/>
                <w:szCs w:val="20"/>
              </w:rPr>
              <w:t xml:space="preserve">5</w:t>
            </w:r>
          </w:p>
        </w:tc>
      </w:tr>
      <w:tr>
        <w:trPr>
          <w:cantSplit/>
        </w:trPr>
        <w:tc>
          <w:tcPr>
            <w:tcW w:w="8418" w:type="dxa"/>
          </w:tcPr>
          <w:p>
            <w:pPr>
              <w:widowControl/>
              <w:spacing w:after="0" w:line="276" w:lineRule="auto"/>
              <w:jc w:val="left"/>
              <w:rPr>
                <w:sz w:val="18"/>
                <w:szCs w:val="18"/>
              </w:rPr>
            </w:pPr>
            <w:r>
              <w:rPr>
                <w:sz w:val="18"/>
                <w:szCs w:val="20"/>
              </w:rPr>
              <w:t xml:space="preserve">Pendente Plano Ação Corretiva</w:t>
            </w:r>
          </w:p>
        </w:tc>
        <w:tc>
          <w:tcPr>
            <w:tcW w:w="1213" w:type="dxa"/>
          </w:tcPr>
          <w:p>
            <w:pPr>
              <w:widowControl/>
              <w:spacing w:after="0" w:line="276" w:lineRule="auto"/>
              <w:jc w:val="left"/>
              <w:rPr>
                <w:sz w:val="18"/>
                <w:szCs w:val="18"/>
              </w:rPr>
            </w:pPr>
            <w:r>
              <w:rPr>
                <w:sz w:val="18"/>
                <w:szCs w:val="20"/>
              </w:rPr>
              <w:t xml:space="preserve">6</w:t>
            </w:r>
          </w:p>
        </w:tc>
      </w:tr>
      <w:tr>
        <w:trPr>
          <w:cantSplit/>
        </w:trPr>
        <w:tc>
          <w:tcPr>
            <w:tcW w:w="8418" w:type="dxa"/>
          </w:tcPr>
          <w:p>
            <w:pPr>
              <w:widowControl/>
              <w:spacing w:after="0" w:line="276" w:lineRule="auto"/>
              <w:jc w:val="left"/>
              <w:rPr>
                <w:sz w:val="18"/>
                <w:szCs w:val="18"/>
              </w:rPr>
            </w:pPr>
            <w:r>
              <w:rPr>
                <w:sz w:val="18"/>
                <w:szCs w:val="20"/>
              </w:rPr>
              <w:t xml:space="preserve">Pendente Monitoramento do Plano Ação Corretiva</w:t>
            </w:r>
          </w:p>
        </w:tc>
        <w:tc>
          <w:tcPr>
            <w:tcW w:w="1213" w:type="dxa"/>
          </w:tcPr>
          <w:p>
            <w:pPr>
              <w:widowControl/>
              <w:spacing w:after="0" w:line="276" w:lineRule="auto"/>
              <w:jc w:val="left"/>
              <w:rPr>
                <w:sz w:val="18"/>
                <w:szCs w:val="18"/>
              </w:rPr>
            </w:pPr>
            <w:r>
              <w:rPr>
                <w:sz w:val="18"/>
                <w:szCs w:val="20"/>
              </w:rPr>
              <w:t xml:space="preserve">7</w:t>
            </w:r>
          </w:p>
        </w:tc>
      </w:tr>
      <w:tr>
        <w:trPr>
          <w:cantSplit/>
        </w:trPr>
        <w:tc>
          <w:tcPr>
            <w:tcW w:w="8418" w:type="dxa"/>
          </w:tcPr>
          <w:p>
            <w:pPr>
              <w:widowControl/>
              <w:spacing w:after="0" w:line="276" w:lineRule="auto"/>
              <w:jc w:val="left"/>
              <w:rPr>
                <w:sz w:val="18"/>
                <w:szCs w:val="18"/>
              </w:rPr>
            </w:pPr>
            <w:r>
              <w:rPr>
                <w:sz w:val="18"/>
                <w:szCs w:val="20"/>
              </w:rPr>
              <w:t xml:space="preserve">Aprovado Plano Ação Corretiva (o estado Reprovado existe no código, mas a tela não tem como chegar nele)</w:t>
            </w:r>
          </w:p>
        </w:tc>
        <w:tc>
          <w:tcPr>
            <w:tcW w:w="1213" w:type="dxa"/>
          </w:tcPr>
          <w:p>
            <w:pPr>
              <w:widowControl/>
              <w:spacing w:after="0" w:line="276" w:lineRule="auto"/>
              <w:jc w:val="left"/>
              <w:rPr>
                <w:sz w:val="18"/>
                <w:szCs w:val="18"/>
              </w:rPr>
            </w:pPr>
            <w:r>
              <w:rPr>
                <w:sz w:val="18"/>
                <w:szCs w:val="20"/>
              </w:rPr>
              <w:t xml:space="preserve">9</w:t>
            </w:r>
          </w:p>
        </w:tc>
      </w:tr>
      <w:tr>
        <w:trPr>
          <w:cantSplit/>
        </w:trPr>
        <w:tc>
          <w:tcPr>
            <w:tcW w:w="8418" w:type="dxa"/>
          </w:tcPr>
          <w:p>
            <w:pPr>
              <w:widowControl/>
              <w:spacing w:after="0" w:line="276" w:lineRule="auto"/>
              <w:jc w:val="left"/>
              <w:rPr>
                <w:sz w:val="18"/>
                <w:szCs w:val="18"/>
              </w:rPr>
            </w:pPr>
            <w:r>
              <w:rPr>
                <w:sz w:val="18"/>
                <w:szCs w:val="20"/>
              </w:rPr>
              <w:t xml:space="preserve">Pendente Monitoramento do Plano Ação Preventiva</w:t>
            </w:r>
          </w:p>
        </w:tc>
        <w:tc>
          <w:tcPr>
            <w:tcW w:w="1213" w:type="dxa"/>
          </w:tcPr>
          <w:p>
            <w:pPr>
              <w:widowControl/>
              <w:spacing w:after="0" w:line="276" w:lineRule="auto"/>
              <w:jc w:val="left"/>
              <w:rPr>
                <w:sz w:val="18"/>
                <w:szCs w:val="18"/>
              </w:rPr>
            </w:pPr>
            <w:r>
              <w:rPr>
                <w:sz w:val="18"/>
                <w:szCs w:val="20"/>
              </w:rPr>
              <w:t xml:space="preserve">10</w:t>
            </w:r>
          </w:p>
        </w:tc>
      </w:tr>
      <w:tr>
        <w:trPr>
          <w:cantSplit/>
        </w:trPr>
        <w:tc>
          <w:tcPr>
            <w:tcW w:w="8418" w:type="dxa"/>
          </w:tcPr>
          <w:p>
            <w:pPr>
              <w:widowControl/>
              <w:spacing w:after="0" w:line="276" w:lineRule="auto"/>
              <w:jc w:val="left"/>
              <w:rPr>
                <w:sz w:val="18"/>
                <w:szCs w:val="18"/>
              </w:rPr>
            </w:pPr>
            <w:r>
              <w:rPr>
                <w:sz w:val="18"/>
                <w:szCs w:val="20"/>
              </w:rPr>
              <w:t xml:space="preserve">Finalizado</w:t>
            </w:r>
          </w:p>
        </w:tc>
        <w:tc>
          <w:tcPr>
            <w:tcW w:w="1213" w:type="dxa"/>
          </w:tcPr>
          <w:p>
            <w:pPr>
              <w:widowControl/>
              <w:spacing w:after="0" w:line="276" w:lineRule="auto"/>
              <w:jc w:val="left"/>
              <w:rPr>
                <w:sz w:val="18"/>
                <w:szCs w:val="18"/>
              </w:rPr>
            </w:pPr>
            <w:r>
              <w:rPr>
                <w:sz w:val="18"/>
                <w:szCs w:val="20"/>
              </w:rPr>
              <w:t xml:space="preserve">12</w:t>
            </w:r>
          </w:p>
        </w:tc>
      </w:tr>
      <w:tr>
        <w:trPr>
          <w:cantSplit/>
        </w:trPr>
        <w:tc>
          <w:tcPr>
            <w:tcW w:w="8418" w:type="dxa"/>
          </w:tcPr>
          <w:p>
            <w:pPr>
              <w:widowControl/>
              <w:spacing w:after="0" w:line="276" w:lineRule="auto"/>
              <w:jc w:val="left"/>
              <w:rPr>
                <w:sz w:val="18"/>
                <w:szCs w:val="18"/>
              </w:rPr>
            </w:pPr>
            <w:r>
              <w:rPr>
                <w:sz w:val="18"/>
                <w:szCs w:val="20"/>
              </w:rPr>
              <w:t xml:space="preserve">Cancelada</w:t>
            </w:r>
          </w:p>
        </w:tc>
        <w:tc>
          <w:tcPr>
            <w:tcW w:w="1213" w:type="dxa"/>
          </w:tcPr>
          <w:p>
            <w:pPr>
              <w:widowControl/>
              <w:spacing w:after="0" w:line="276" w:lineRule="auto"/>
              <w:jc w:val="left"/>
              <w:rPr>
                <w:sz w:val="18"/>
                <w:szCs w:val="18"/>
              </w:rPr>
            </w:pPr>
            <w:r>
              <w:rPr>
                <w:sz w:val="18"/>
                <w:szCs w:val="20"/>
              </w:rPr>
              <w:t xml:space="preserve">1 ou 2</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Relatório de Desvios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porta de entrada do processo de desvios. Nela se abre o RD (Relatório de Desvios): o que aconteceu, onde aconteceu, qual item foi afetado (produto, equipamento ou material), o lote, os anexos e uma observação. A mesma tela lista todos os RDs do sistema, em qualquer situação, e permite consultar, editar, cancelar, imprimir e ver o histórico.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Relatório de Desvios. O título no alto da lista é "RELATÓRIO DE DESVIOS". As telas internas se chamam "Relatório de Desvios" (Incluir), "Editar Relatório de Desvios", "Cancelar Relatório de Desvios" e "Visualizar Relatório de Desvios".</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Quem percebe a ocorrência e registra o desvio (qualquer área da fábrica).</w:t>
      </w:r>
    </w:p>
    <w:p>
      <w:pPr>
        <w:numPr>
          <w:ilvl w:val="0"/>
          <w:numId w:val="2"/>
        </w:numPr>
        <w:spacing w:after="0" w:line="360" w:lineRule="auto"/>
        <w:rPr>
          <w:szCs w:val="20"/>
        </w:rPr>
      </w:pPr>
      <w:r>
        <w:rPr>
          <w:szCs w:val="20"/>
        </w:rPr>
        <w:t xml:space="preserve">A Garantia da Qualidade (GQ), que acompanha todos os RDs pela lista.</w:t>
      </w:r>
    </w:p>
    <w:p>
      <w:pPr>
        <w:numPr>
          <w:ilvl w:val="0"/>
          <w:numId w:val="2"/>
        </w:numPr>
        <w:spacing w:after="0" w:line="360" w:lineRule="auto"/>
        <w:rPr>
          <w:szCs w:val="20"/>
        </w:rPr>
      </w:pPr>
      <w:r>
        <w:rPr>
          <w:szCs w:val="20"/>
        </w:rPr>
        <w:t xml:space="preserve">O responsável de área, que pode editar ou cancelar RDs da sua área enquanto o desvio ainda está na primeira etapa.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O desvio ainda não existe: a tela cria o registro. Na lista, aparecem desvios de todas as situações, sem filtro de área nem de dono.</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Incluir: o desvio nasce em Pendente Registro Ação Corretiva e passa a aparecer na tela Registro Ação Corretiva Imediata.</w:t>
      </w:r>
    </w:p>
    <w:p>
      <w:pPr>
        <w:numPr>
          <w:ilvl w:val="0"/>
          <w:numId w:val="2"/>
        </w:numPr>
        <w:spacing w:after="0" w:line="360" w:lineRule="auto"/>
        <w:rPr>
          <w:szCs w:val="20"/>
        </w:rPr>
      </w:pPr>
      <w:r>
        <w:rPr>
          <w:szCs w:val="20"/>
        </w:rPr>
        <w:t xml:space="preserve">Editar: o desvio continua (ou volta) para Pendente Registro Ação Corretiva.</w:t>
      </w:r>
    </w:p>
    <w:p>
      <w:pPr>
        <w:numPr>
          <w:ilvl w:val="0"/>
          <w:numId w:val="2"/>
        </w:numPr>
        <w:spacing w:after="0" w:line="360" w:lineRule="auto"/>
        <w:rPr>
          <w:szCs w:val="20"/>
        </w:rPr>
      </w:pPr>
      <w:r>
        <w:rPr>
          <w:szCs w:val="20"/>
        </w:rPr>
        <w:t xml:space="preserve">Cancelar: o desvio vai para Cancelado, situação final.</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 lista (tela inicial)</w:t>
      </w:r>
    </w:p>
    <w:p>
      <w:pPr>
        <w:numPr>
          <w:ilvl w:val="0"/>
          <w:numId w:val="2"/>
        </w:numPr>
        <w:spacing w:after="0" w:line="360" w:lineRule="auto"/>
        <w:rPr>
          <w:szCs w:val="20"/>
        </w:rPr>
      </w:pPr>
      <w:r>
        <w:rPr>
          <w:szCs w:val="20"/>
        </w:rPr>
        <w:t xml:space="preserve">Passo 1. No menu, abra Controle de Desvios › Relatório de Desvios. A tela mostra o quadro "Pesquisa" com os filtros e, abaixo, o botão Incluir (se o seu usuário tem acesso) e o espaço da lista. A lista começa vazia: ela só aparece depois de clicar em Pesquisar.</w:t>
      </w:r>
    </w:p>
    <w:p>
      <w:pPr>
        <w:numPr>
          <w:ilvl w:val="0"/>
          <w:numId w:val="2"/>
        </w:numPr>
        <w:spacing w:after="0" w:line="360" w:lineRule="auto"/>
        <w:rPr>
          <w:szCs w:val="20"/>
        </w:rPr>
      </w:pPr>
      <w:r>
        <w:rPr>
          <w:szCs w:val="20"/>
        </w:rPr>
        <w:t xml:space="preserve">Passo 2. Preencha os filtros que quiser, todos opcionais: RD/Nº (formato 000/00), Descrição (parte do texto), Data Início e Data Fim (dd/mm/aaaa, com calendário), Situação e Meios de Detecção. Clique em Pesquisar.</w:t>
      </w:r>
    </w:p>
    <w:p>
      <w:pPr>
        <w:numPr>
          <w:ilvl w:val="0"/>
          <w:numId w:val="2"/>
        </w:numPr>
        <w:spacing w:after="0" w:line="360" w:lineRule="auto"/>
        <w:rPr>
          <w:szCs w:val="20"/>
        </w:rPr>
      </w:pPr>
      <w:r>
        <w:rPr>
          <w:szCs w:val="20"/>
        </w:rPr>
        <w:t xml:space="preserve">Passo 3. A lista mostra as colunas RD/Nº, DESCRIÇÃO, MEIOS DE DETECÇÃO, DATA ABERTURA e SITUAÇÃO, mais os ícones de cada linha. Um desvio recém-aberto mostra "Nenhum" em Meios de Detecção, porque esse dado só é preenchido na Pré Avaliação. Os títulos das colunas parecem links, mas clicar neles não reordena a lista (confirmado em 21/10/2026, DV-GQ-032). Atenção: se a descrição de algum desvio tiver apóstrofo, a lista inteira pode ficar vazia e a paginação trava (confirmado em 21/10/2026, DV-GQ-017).</w:t>
      </w:r>
    </w:p>
    <w:p>
      <w:pPr>
        <w:numPr>
          <w:ilvl w:val="0"/>
          <w:numId w:val="2"/>
        </w:numPr>
        <w:spacing w:after="0" w:line="360" w:lineRule="auto"/>
        <w:rPr>
          <w:szCs w:val="20"/>
        </w:rPr>
      </w:pPr>
      <w:r>
        <w:rPr>
          <w:szCs w:val="20"/>
        </w:rPr>
        <w:t xml:space="preserve">Passo 4. Sem resultado, aparece "A pesquisa não retornou nenhum resultado." A lista é paginada; no código, a página tem 3 registros, e o ambiente pode usar outro valor. Confirmado em 21/10/2026: o sistema mostrou 3 desvios por página (59 RDs em 20 páginas), com o paginador "« n n+1 »".</w:t>
      </w:r>
    </w:p>
    <w:p>
      <w:pPr>
        <w:numPr>
          <w:ilvl w:val="0"/>
          <w:numId w:val="2"/>
        </w:numPr>
        <w:spacing w:after="0" w:line="360" w:lineRule="auto"/>
        <w:rPr>
          <w:szCs w:val="20"/>
        </w:rPr>
      </w:pPr>
      <w:r>
        <w:rPr>
          <w:szCs w:val="20"/>
        </w:rPr>
        <w:t xml:space="preserve">Passo 5. Limpar apaga os campos de filtro, mas, nesta tela, não esvazia a lista já mostrada. A confirmar no teste.</w:t>
      </w:r>
    </w:p>
    <w:p>
      <w:pPr>
        <w:keepNext/>
        <w:spacing w:before="120" w:after="0"/>
        <w:jc w:val="center"/>
      </w:pPr>
      <w:r>
        <w:rPr>
          <w:noProof/>
        </w:rPr>
        <w:drawing>
          <wp:inline distT="0" distB="0" distL="0" distR="0">
            <wp:extent cx="5400000" cy="4788071"/>
            <wp:effectExtent l="0" t="0" r="0" b="0"/>
            <wp:docPr id="5006" name="Imagem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m 5006"/>
                    <pic:cNvPicPr/>
                  </pic:nvPicPr>
                  <pic:blipFill>
                    <a:blip r:embed="rIdHom6"/>
                    <a:stretch>
                      <a:fillRect/>
                    </a:stretch>
                  </pic:blipFill>
                  <pic:spPr>
                    <a:xfrm>
                      <a:off x="0" y="0"/>
                      <a:ext cx="5400000" cy="4788071"/>
                    </a:xfrm>
                    <a:prstGeom prst="rect">
                      <a:avLst/>
                    </a:prstGeom>
                  </pic:spPr>
                </pic:pic>
              </a:graphicData>
            </a:graphic>
          </wp:inline>
        </w:drawing>
      </w:r>
    </w:p>
    <w:p>
      <w:pPr>
        <w:spacing w:before="60" w:after="120"/>
        <w:jc w:val="center"/>
      </w:pPr>
      <w:r>
        <w:rPr>
          <w:i/>
          <w:iCs/>
          <w:sz w:val="18"/>
          <w:szCs w:val="20"/>
        </w:rPr>
        <w:t xml:space="preserve">Figura 6 – Relatório de Desvios: A lista da tela</w:t>
      </w:r>
    </w:p>
    <w:p>
      <w:pPr>
        <w:keepNext/>
        <w:spacing w:before="120" w:after="0"/>
        <w:jc w:val="center"/>
      </w:pPr>
      <w:r>
        <w:rPr>
          <w:noProof/>
        </w:rPr>
        <w:drawing>
          <wp:inline distT="0" distB="0" distL="0" distR="0">
            <wp:extent cx="5400000" cy="406144"/>
            <wp:effectExtent l="0" t="0" r="0" b="0"/>
            <wp:docPr id="5007" name="Imagem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m 5007"/>
                    <pic:cNvPicPr/>
                  </pic:nvPicPr>
                  <pic:blipFill>
                    <a:blip r:embed="rIdHom7"/>
                    <a:stretch>
                      <a:fillRect/>
                    </a:stretch>
                  </pic:blipFill>
                  <pic:spPr>
                    <a:xfrm>
                      <a:off x="0" y="0"/>
                      <a:ext cx="5400000" cy="406144"/>
                    </a:xfrm>
                    <a:prstGeom prst="rect">
                      <a:avLst/>
                    </a:prstGeom>
                  </pic:spPr>
                </pic:pic>
              </a:graphicData>
            </a:graphic>
          </wp:inline>
        </w:drawing>
      </w:r>
    </w:p>
    <w:p>
      <w:pPr>
        <w:spacing w:before="60" w:after="120"/>
        <w:jc w:val="center"/>
      </w:pPr>
      <w:r>
        <w:rPr>
          <w:i/>
          <w:iCs/>
          <w:sz w:val="18"/>
          <w:szCs w:val="20"/>
        </w:rPr>
        <w:t xml:space="preserve">Figura 7 – Relatório de Desvios: Os ícones de cada linha da lista</w:t>
      </w:r>
    </w:p>
    <w:p>
      <w:pPr>
        <w:spacing w:after="0" w:line="360" w:lineRule="auto"/>
        <w:rPr>
          <w:szCs w:val="20"/>
        </w:rPr>
      </w:pPr>
      <w:r>
        <w:rPr>
          <w:b/>
          <w:bCs/>
          <w:szCs w:val="20"/>
        </w:rPr>
        <w:t xml:space="preserve">Ícones de cada linha</w:t>
      </w:r>
    </w:p>
    <w:p>
      <w:pPr>
        <w:numPr>
          <w:ilvl w:val="0"/>
          <w:numId w:val="2"/>
        </w:numPr>
        <w:spacing w:after="0" w:line="360" w:lineRule="auto"/>
        <w:rPr>
          <w:szCs w:val="20"/>
        </w:rPr>
      </w:pPr>
      <w:r>
        <w:rPr>
          <w:szCs w:val="20"/>
        </w:rPr>
        <w:t xml:space="preserve">Lápis (Editar): só aparece para desvios em Pendente Registro Ação Corretiva e para quem pode editar (criador do RD, GQ, ou responsável da mesma área do criador).</w:t>
      </w:r>
    </w:p>
    <w:p>
      <w:pPr>
        <w:numPr>
          <w:ilvl w:val="0"/>
          <w:numId w:val="2"/>
        </w:numPr>
        <w:spacing w:after="0" w:line="360" w:lineRule="auto"/>
        <w:rPr>
          <w:szCs w:val="20"/>
        </w:rPr>
      </w:pPr>
      <w:r>
        <w:rPr>
          <w:szCs w:val="20"/>
        </w:rPr>
        <w:t xml:space="preserve">Lupa (Visualizar): aparece no lugar do lápis quando o usuário não pode editar.</w:t>
      </w:r>
    </w:p>
    <w:p>
      <w:pPr>
        <w:numPr>
          <w:ilvl w:val="0"/>
          <w:numId w:val="2"/>
        </w:numPr>
        <w:spacing w:after="0" w:line="360" w:lineRule="auto"/>
        <w:rPr>
          <w:szCs w:val="20"/>
        </w:rPr>
      </w:pPr>
      <w:r>
        <w:rPr>
          <w:szCs w:val="20"/>
        </w:rPr>
        <w:t xml:space="preserve">Lixeira com o título "Cancelar": mesmas condições do lápis.</w:t>
      </w:r>
    </w:p>
    <w:p>
      <w:pPr>
        <w:numPr>
          <w:ilvl w:val="0"/>
          <w:numId w:val="2"/>
        </w:numPr>
        <w:spacing w:after="0" w:line="360" w:lineRule="auto"/>
        <w:rPr>
          <w:szCs w:val="20"/>
        </w:rPr>
      </w:pPr>
      <w:r>
        <w:rPr>
          <w:szCs w:val="20"/>
        </w:rPr>
        <w:t xml:space="preserve">Histórico (Log): mostra todas as alterações gravadas do desvio.</w:t>
      </w:r>
    </w:p>
    <w:p>
      <w:pPr>
        <w:numPr>
          <w:ilvl w:val="0"/>
          <w:numId w:val="2"/>
        </w:numPr>
        <w:spacing w:after="0" w:line="360" w:lineRule="auto"/>
        <w:rPr>
          <w:szCs w:val="20"/>
        </w:rPr>
      </w:pPr>
      <w:r>
        <w:rPr>
          <w:szCs w:val="20"/>
        </w:rPr>
        <w:t xml:space="preserve">Impressora (Imprimir): abre o relatório do RD; só para RDs que já têm número. Em 21/10/2026 a impressão do RD deu página de erro ("Server Error... The device is not ready") em todos os RDs testados (DV-GQ-018); a confirmar se o problema é do ambiente.</w:t>
      </w:r>
    </w:p>
    <w:p>
      <w:pPr>
        <w:spacing w:after="0" w:line="360" w:lineRule="auto"/>
        <w:rPr>
          <w:szCs w:val="20"/>
        </w:rPr>
      </w:pPr>
      <w:r>
        <w:rPr>
          <w:b/>
          <w:bCs/>
          <w:szCs w:val="20"/>
        </w:rPr>
        <w:t xml:space="preserve">Incluir um desvio</w:t>
      </w:r>
    </w:p>
    <w:p>
      <w:pPr>
        <w:numPr>
          <w:ilvl w:val="0"/>
          <w:numId w:val="2"/>
        </w:numPr>
        <w:spacing w:after="0" w:line="360" w:lineRule="auto"/>
        <w:rPr>
          <w:szCs w:val="20"/>
        </w:rPr>
      </w:pPr>
      <w:r>
        <w:rPr>
          <w:szCs w:val="20"/>
        </w:rPr>
        <w:t xml:space="preserve">Passo 1. Na lista, clique em Incluir. Abre a tela "Relatório de Desvios". O número do RD já aparece (por exemplo 007/2026) e é só de consulta: o número definitivo é calculado de novo ao salvar.</w:t>
      </w:r>
    </w:p>
    <w:p>
      <w:pPr>
        <w:numPr>
          <w:ilvl w:val="0"/>
          <w:numId w:val="2"/>
        </w:numPr>
        <w:spacing w:after="0" w:line="360" w:lineRule="auto"/>
        <w:rPr>
          <w:szCs w:val="20"/>
        </w:rPr>
      </w:pPr>
      <w:r>
        <w:rPr>
          <w:szCs w:val="20"/>
        </w:rPr>
        <w:t xml:space="preserve">Passo 2. Quadro "Dados". Em Local da ocorrência, digite pelo menos 3 letras e clique em buscar; escolha o local na janela "Locais". O local precisa ser escolhido na janela, não basta digitar.</w:t>
      </w:r>
    </w:p>
    <w:p>
      <w:pPr>
        <w:numPr>
          <w:ilvl w:val="0"/>
          <w:numId w:val="2"/>
        </w:numPr>
        <w:spacing w:after="0" w:line="360" w:lineRule="auto"/>
        <w:rPr>
          <w:szCs w:val="20"/>
        </w:rPr>
      </w:pPr>
      <w:r>
        <w:rPr>
          <w:szCs w:val="20"/>
        </w:rPr>
        <w:t xml:space="preserve">Passo 3. Escolha o tipo do item: Produto, Equipamento ou Material. Digite pelo menos 3 letras do item e clique em buscar; escolha na janela "Itens". Na rodada de 21/10/2026, só a busca de Equipamento devolveu itens: a de Produto abre a janela vazia, sem mensagem, e a de Material mostra "Ocorreu um erro interno não esperado." (DV-GQ-010). Por isso não foi possível ligar um lote ao desvio.</w:t>
      </w:r>
    </w:p>
    <w:p>
      <w:pPr>
        <w:numPr>
          <w:ilvl w:val="0"/>
          <w:numId w:val="2"/>
        </w:numPr>
        <w:spacing w:after="0" w:line="360" w:lineRule="auto"/>
        <w:rPr>
          <w:szCs w:val="20"/>
        </w:rPr>
      </w:pPr>
      <w:r>
        <w:rPr>
          <w:szCs w:val="20"/>
        </w:rPr>
        <w:t xml:space="preserve">Passo 4. Para Produto ou Material, aparece o campo Nº Lote (e, se o lote tiver mais de um registro de entrada, Registro de entrada). Escolha e clique em Adicionar: o lote entra na grade abaixo, com ícone de excluir. Para Equipamento, aparece só o Nº Tag, preenchido sozinho.</w:t>
      </w:r>
    </w:p>
    <w:p>
      <w:pPr>
        <w:numPr>
          <w:ilvl w:val="0"/>
          <w:numId w:val="2"/>
        </w:numPr>
        <w:spacing w:after="0" w:line="360" w:lineRule="auto"/>
        <w:rPr>
          <w:szCs w:val="20"/>
        </w:rPr>
      </w:pPr>
      <w:r>
        <w:rPr>
          <w:szCs w:val="20"/>
        </w:rPr>
        <w:t xml:space="preserve">Passo 5. Quadro "Descrição de Desvio". Em "Não Conformidade", descreva o que aconteceu (obrigatório). Em Observação, acrescente o que for útil (opcional).</w:t>
      </w:r>
    </w:p>
    <w:p>
      <w:pPr>
        <w:numPr>
          <w:ilvl w:val="0"/>
          <w:numId w:val="2"/>
        </w:numPr>
        <w:spacing w:after="0" w:line="360" w:lineRule="auto"/>
        <w:rPr>
          <w:szCs w:val="20"/>
        </w:rPr>
      </w:pPr>
      <w:r>
        <w:rPr>
          <w:szCs w:val="20"/>
        </w:rPr>
        <w:t xml:space="preserve">Passo 6. Quadro "Anexos". Escolha o arquivo, digite a descrição e clique em Enviar. Aparece "Arquivo enviado com sucesso." e o anexo entra na grade (com ícones de excluir e de abrir). O campo Observação abaixo da grade é livre.</w:t>
      </w:r>
    </w:p>
    <w:p>
      <w:pPr>
        <w:numPr>
          <w:ilvl w:val="0"/>
          <w:numId w:val="2"/>
        </w:numPr>
        <w:spacing w:after="0" w:line="360" w:lineRule="auto"/>
        <w:rPr>
          <w:szCs w:val="20"/>
        </w:rPr>
      </w:pPr>
      <w:r>
        <w:rPr>
          <w:szCs w:val="20"/>
        </w:rPr>
        <w:t xml:space="preserve">Passo 7. Quadro "Relatado por": Data/Hora, Responsável e Área do Relator aparecem preenchidos e travados.</w:t>
      </w:r>
    </w:p>
    <w:p>
      <w:pPr>
        <w:numPr>
          <w:ilvl w:val="0"/>
          <w:numId w:val="2"/>
        </w:numPr>
        <w:spacing w:after="0" w:line="360" w:lineRule="auto"/>
        <w:rPr>
          <w:szCs w:val="20"/>
        </w:rPr>
      </w:pPr>
      <w:r>
        <w:rPr>
          <w:szCs w:val="20"/>
        </w:rPr>
        <w:t xml:space="preserve">Passo 8. Clique em Salvar. O sistema pergunta "Confirma a inclusão do item?". Responda SIM. Se faltar algo obrigatório, aparece uma faixa vermelha no alto do quadro Dados (ou do quadro Anexos) com o motivo. Se faltar mais de um campo, aparece uma mensagem só por tentativa (por exemplo, só "Local de Ocorrência é obrigatório."); corrija e salve de novo para ver a outra (confirmado em 21/10/2026, DV-GQ-033). Se der certo, aparece "Inclusão efetuada com sucesso." e a tela volta para a lista.</w:t>
      </w:r>
    </w:p>
    <w:p>
      <w:pPr>
        <w:numPr>
          <w:ilvl w:val="0"/>
          <w:numId w:val="2"/>
        </w:numPr>
        <w:spacing w:after="0" w:line="360" w:lineRule="auto"/>
        <w:rPr>
          <w:szCs w:val="20"/>
        </w:rPr>
      </w:pPr>
      <w:r>
        <w:rPr>
          <w:szCs w:val="20"/>
        </w:rPr>
        <w:t xml:space="preserve">Passo 9. Voltar sai da tela sem salvar.</w:t>
      </w:r>
    </w:p>
    <w:p>
      <w:pPr>
        <w:keepNext/>
        <w:spacing w:before="120" w:after="0"/>
        <w:jc w:val="center"/>
      </w:pPr>
      <w:r>
        <w:rPr>
          <w:noProof/>
        </w:rPr>
        <w:drawing>
          <wp:inline distT="0" distB="0" distL="0" distR="0">
            <wp:extent cx="5400000" cy="6103180"/>
            <wp:effectExtent l="0" t="0" r="0" b="0"/>
            <wp:docPr id="5008" name="Imagem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m 5008"/>
                    <pic:cNvPicPr/>
                  </pic:nvPicPr>
                  <pic:blipFill>
                    <a:blip r:embed="rIdHom8"/>
                    <a:stretch>
                      <a:fillRect/>
                    </a:stretch>
                  </pic:blipFill>
                  <pic:spPr>
                    <a:xfrm>
                      <a:off x="0" y="0"/>
                      <a:ext cx="5400000" cy="6103180"/>
                    </a:xfrm>
                    <a:prstGeom prst="rect">
                      <a:avLst/>
                    </a:prstGeom>
                  </pic:spPr>
                </pic:pic>
              </a:graphicData>
            </a:graphic>
          </wp:inline>
        </w:drawing>
      </w:r>
    </w:p>
    <w:p>
      <w:pPr>
        <w:spacing w:before="60" w:after="120"/>
        <w:jc w:val="center"/>
      </w:pPr>
      <w:r>
        <w:rPr>
          <w:i/>
          <w:iCs/>
          <w:sz w:val="18"/>
          <w:szCs w:val="20"/>
        </w:rPr>
        <w:t xml:space="preserve">Figura 8 – Relatório de Desvios: A tela aberta, antes de preencher</w:t>
      </w:r>
    </w:p>
    <w:p>
      <w:pPr>
        <w:keepNext/>
        <w:spacing w:before="120" w:after="0"/>
        <w:jc w:val="center"/>
      </w:pPr>
      <w:r>
        <w:rPr>
          <w:noProof/>
        </w:rPr>
        <w:drawing>
          <wp:inline distT="0" distB="0" distL="0" distR="0">
            <wp:extent cx="5400000" cy="6237375"/>
            <wp:effectExtent l="0" t="0" r="0" b="0"/>
            <wp:docPr id="5009" name="Imagem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m 5009"/>
                    <pic:cNvPicPr/>
                  </pic:nvPicPr>
                  <pic:blipFill>
                    <a:blip r:embed="rIdHom9"/>
                    <a:stretch>
                      <a:fillRect/>
                    </a:stretch>
                  </pic:blipFill>
                  <pic:spPr>
                    <a:xfrm>
                      <a:off x="0" y="0"/>
                      <a:ext cx="5400000" cy="6237375"/>
                    </a:xfrm>
                    <a:prstGeom prst="rect">
                      <a:avLst/>
                    </a:prstGeom>
                  </pic:spPr>
                </pic:pic>
              </a:graphicData>
            </a:graphic>
          </wp:inline>
        </w:drawing>
      </w:r>
    </w:p>
    <w:p>
      <w:pPr>
        <w:spacing w:before="60" w:after="120"/>
        <w:jc w:val="center"/>
      </w:pPr>
      <w:r>
        <w:rPr>
          <w:i/>
          <w:iCs/>
          <w:sz w:val="18"/>
          <w:szCs w:val="20"/>
        </w:rPr>
        <w:t xml:space="preserve">Figura 9 – Relatório de Desvios: A tela preenchida, antes de gravar</w:t>
      </w:r>
    </w:p>
    <w:p>
      <w:pPr>
        <w:keepNext/>
        <w:spacing w:before="120" w:after="0"/>
        <w:jc w:val="center"/>
      </w:pPr>
      <w:r>
        <w:rPr>
          <w:noProof/>
        </w:rPr>
        <w:drawing>
          <wp:inline distT="0" distB="0" distL="0" distR="0">
            <wp:extent cx="5400000" cy="6473558"/>
            <wp:effectExtent l="0" t="0" r="0" b="0"/>
            <wp:docPr id="5010" name="Imagem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m 5010"/>
                    <pic:cNvPicPr/>
                  </pic:nvPicPr>
                  <pic:blipFill>
                    <a:blip r:embed="rIdHom10"/>
                    <a:stretch>
                      <a:fillRect/>
                    </a:stretch>
                  </pic:blipFill>
                  <pic:spPr>
                    <a:xfrm>
                      <a:off x="0" y="0"/>
                      <a:ext cx="5400000" cy="6473558"/>
                    </a:xfrm>
                    <a:prstGeom prst="rect">
                      <a:avLst/>
                    </a:prstGeom>
                  </pic:spPr>
                </pic:pic>
              </a:graphicData>
            </a:graphic>
          </wp:inline>
        </w:drawing>
      </w:r>
    </w:p>
    <w:p>
      <w:pPr>
        <w:spacing w:before="60" w:after="120"/>
        <w:jc w:val="center"/>
      </w:pPr>
      <w:r>
        <w:rPr>
          <w:i/>
          <w:iCs/>
          <w:sz w:val="18"/>
          <w:szCs w:val="20"/>
        </w:rPr>
        <w:t xml:space="preserve">Figura 10 – Relatório de Desvios: A mensagem de recusa quando falta um campo obrigatório</w:t>
      </w:r>
    </w:p>
    <w:p>
      <w:pPr>
        <w:keepNext/>
        <w:spacing w:before="120" w:after="0"/>
        <w:jc w:val="center"/>
      </w:pPr>
      <w:r>
        <w:rPr>
          <w:noProof/>
        </w:rPr>
        <w:drawing>
          <wp:inline distT="0" distB="0" distL="0" distR="0">
            <wp:extent cx="5400000" cy="4122465"/>
            <wp:effectExtent l="0" t="0" r="0" b="0"/>
            <wp:docPr id="5011" name="Imagem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m 5011"/>
                    <pic:cNvPicPr/>
                  </pic:nvPicPr>
                  <pic:blipFill>
                    <a:blip r:embed="rIdHom11"/>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11 – Relatório de Desvios: A confirmação e a mensagem de sucesso</w:t>
      </w:r>
    </w:p>
    <w:p>
      <w:pPr>
        <w:keepNext/>
        <w:spacing w:before="120" w:after="0"/>
        <w:jc w:val="center"/>
      </w:pPr>
      <w:r>
        <w:rPr>
          <w:noProof/>
        </w:rPr>
        <w:drawing>
          <wp:inline distT="0" distB="0" distL="0" distR="0">
            <wp:extent cx="5400000" cy="6237375"/>
            <wp:effectExtent l="0" t="0" r="0" b="0"/>
            <wp:docPr id="5012" name="Imagem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m 5012"/>
                    <pic:cNvPicPr/>
                  </pic:nvPicPr>
                  <pic:blipFill>
                    <a:blip r:embed="rIdHom12"/>
                    <a:stretch>
                      <a:fillRect/>
                    </a:stretch>
                  </pic:blipFill>
                  <pic:spPr>
                    <a:xfrm>
                      <a:off x="0" y="0"/>
                      <a:ext cx="5400000" cy="6237375"/>
                    </a:xfrm>
                    <a:prstGeom prst="rect">
                      <a:avLst/>
                    </a:prstGeom>
                  </pic:spPr>
                </pic:pic>
              </a:graphicData>
            </a:graphic>
          </wp:inline>
        </w:drawing>
      </w:r>
    </w:p>
    <w:p>
      <w:pPr>
        <w:spacing w:before="60" w:after="120"/>
        <w:jc w:val="center"/>
      </w:pPr>
      <w:r>
        <w:rPr>
          <w:i/>
          <w:iCs/>
          <w:sz w:val="18"/>
          <w:szCs w:val="20"/>
        </w:rPr>
        <w:t xml:space="preserve">Figura 12 – Relatório de Desvios: O item afetado e o lote</w:t>
      </w:r>
    </w:p>
    <w:p>
      <w:pPr>
        <w:spacing w:after="0" w:line="360" w:lineRule="auto"/>
        <w:rPr>
          <w:szCs w:val="20"/>
        </w:rPr>
      </w:pPr>
      <w:r>
        <w:rPr>
          <w:b/>
          <w:bCs/>
          <w:szCs w:val="20"/>
        </w:rPr>
        <w:t xml:space="preserve">Editar um desvio</w:t>
      </w:r>
    </w:p>
    <w:p>
      <w:pPr>
        <w:numPr>
          <w:ilvl w:val="0"/>
          <w:numId w:val="2"/>
        </w:numPr>
        <w:spacing w:after="0" w:line="360" w:lineRule="auto"/>
        <w:rPr>
          <w:szCs w:val="20"/>
        </w:rPr>
      </w:pPr>
      <w:r>
        <w:rPr>
          <w:szCs w:val="20"/>
        </w:rPr>
        <w:t xml:space="preserve">Passo 1. Na lista, clique no lápis de um desvio em Pendente Registro Ação Corretiva. Abre "Editar Relatório de Desvios", com os mesmos quadros do Incluir, já preenchidos, e um campo a mais no fim: Justificativa.</w:t>
      </w:r>
    </w:p>
    <w:p>
      <w:pPr>
        <w:numPr>
          <w:ilvl w:val="0"/>
          <w:numId w:val="2"/>
        </w:numPr>
        <w:spacing w:after="0" w:line="360" w:lineRule="auto"/>
        <w:rPr>
          <w:szCs w:val="20"/>
        </w:rPr>
      </w:pPr>
      <w:r>
        <w:rPr>
          <w:szCs w:val="20"/>
        </w:rPr>
        <w:t xml:space="preserve">Passo 2. Altere o que for preciso. O campo Justificativa vem preenchido com a justificativa da última edição; é obrigatório e deve ser atualizado.</w:t>
      </w:r>
    </w:p>
    <w:p>
      <w:pPr>
        <w:numPr>
          <w:ilvl w:val="0"/>
          <w:numId w:val="2"/>
        </w:numPr>
        <w:spacing w:after="0" w:line="360" w:lineRule="auto"/>
        <w:rPr>
          <w:szCs w:val="20"/>
        </w:rPr>
      </w:pPr>
      <w:r>
        <w:rPr>
          <w:szCs w:val="20"/>
        </w:rPr>
        <w:t xml:space="preserve">Passo 3. Clique em Salvar e responda SIM. Aparece "Alteração efetuada com sucesso." O desvio continua em Pendente Registro Ação Corretiva. A alteração vai para o histórico, com valor antigo, valor novo, usuário e justificativa. Confirmado em 21/10/2026: sem justificativa aparece "Justificativa é obrigatória."; com ela, o histórico mostra o valor antigo e o novo da descrição, a hora, o usuário e a justificativa.</w:t>
      </w:r>
    </w:p>
    <w:p>
      <w:pPr>
        <w:spacing w:after="0" w:line="360" w:lineRule="auto"/>
        <w:rPr>
          <w:szCs w:val="20"/>
        </w:rPr>
      </w:pPr>
      <w:r>
        <w:rPr>
          <w:b/>
          <w:bCs/>
          <w:szCs w:val="20"/>
        </w:rPr>
        <w:t xml:space="preserve">Cancelar um desvio</w:t>
      </w:r>
    </w:p>
    <w:p>
      <w:pPr>
        <w:numPr>
          <w:ilvl w:val="0"/>
          <w:numId w:val="2"/>
        </w:numPr>
        <w:spacing w:after="0" w:line="360" w:lineRule="auto"/>
        <w:rPr>
          <w:szCs w:val="20"/>
        </w:rPr>
      </w:pPr>
      <w:r>
        <w:rPr>
          <w:szCs w:val="20"/>
        </w:rPr>
        <w:t xml:space="preserve">Passo 1. Na lista, clique na lixeira (título "Cancelar") de um desvio em Pendente Registro Ação Corretiva. Abre "Cancelar Relatório de Desvios", com todos os campos travados.</w:t>
      </w:r>
    </w:p>
    <w:p>
      <w:pPr>
        <w:numPr>
          <w:ilvl w:val="0"/>
          <w:numId w:val="2"/>
        </w:numPr>
        <w:spacing w:after="0" w:line="360" w:lineRule="auto"/>
        <w:rPr>
          <w:szCs w:val="20"/>
        </w:rPr>
      </w:pPr>
      <w:r>
        <w:rPr>
          <w:szCs w:val="20"/>
        </w:rPr>
        <w:t xml:space="preserve">Passo 2. Clique em Salvar (nesta tela o botão que confirma o cancelamento se chama Salvar). O sistema pergunta "Confirmar o cancelamento do item?". Responda SIM.</w:t>
      </w:r>
    </w:p>
    <w:p>
      <w:pPr>
        <w:numPr>
          <w:ilvl w:val="0"/>
          <w:numId w:val="2"/>
        </w:numPr>
        <w:spacing w:after="0" w:line="360" w:lineRule="auto"/>
        <w:rPr>
          <w:szCs w:val="20"/>
        </w:rPr>
      </w:pPr>
      <w:r>
        <w:rPr>
          <w:szCs w:val="20"/>
        </w:rPr>
        <w:t xml:space="preserve">Passo 3. Abre uma janela com a mensagem "Informe a justificativa" e uma caixa de texto. Escreva o motivo e clique em OK. Sem texto, aparece "A justificativa é obrigatória!".</w:t>
      </w:r>
    </w:p>
    <w:p>
      <w:pPr>
        <w:numPr>
          <w:ilvl w:val="0"/>
          <w:numId w:val="2"/>
        </w:numPr>
        <w:spacing w:after="0" w:line="360" w:lineRule="auto"/>
        <w:rPr>
          <w:szCs w:val="20"/>
        </w:rPr>
      </w:pPr>
      <w:r>
        <w:rPr>
          <w:szCs w:val="20"/>
        </w:rPr>
        <w:t xml:space="preserve">Passo 4. Aparece "Cancelamento efetuado com sucesso." O desvio passa a Cancelado. O motivo, quem cancelou e quando ficam gravados no próprio desvio, mas o cancelamento não entra no histórico (defeito DV-GQ-001, confirmado em teste).</w:t>
      </w:r>
    </w:p>
    <w:p>
      <w:pPr>
        <w:keepNext/>
        <w:spacing w:before="120" w:after="0"/>
        <w:jc w:val="center"/>
      </w:pPr>
      <w:r>
        <w:rPr>
          <w:noProof/>
        </w:rPr>
        <w:drawing>
          <wp:inline distT="0" distB="0" distL="0" distR="0">
            <wp:extent cx="5400000" cy="4122465"/>
            <wp:effectExtent l="0" t="0" r="0" b="0"/>
            <wp:docPr id="5013" name="Imagem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m 5013"/>
                    <pic:cNvPicPr/>
                  </pic:nvPicPr>
                  <pic:blipFill>
                    <a:blip r:embed="rIdHom13"/>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13 – Relatório de Desvios: A janela de cancelamento</w:t>
      </w:r>
    </w:p>
    <w:p>
      <w:pPr>
        <w:spacing w:after="0" w:line="360" w:lineRule="auto"/>
        <w:rPr>
          <w:szCs w:val="20"/>
        </w:rPr>
      </w:pPr>
      <w:r>
        <w:rPr>
          <w:b/>
          <w:bCs/>
          <w:szCs w:val="20"/>
        </w:rPr>
        <w:t xml:space="preserve">Visualizar um desvio</w:t>
      </w:r>
    </w:p>
    <w:p>
      <w:pPr>
        <w:numPr>
          <w:ilvl w:val="0"/>
          <w:numId w:val="2"/>
        </w:numPr>
        <w:spacing w:after="0" w:line="360" w:lineRule="auto"/>
        <w:rPr>
          <w:szCs w:val="20"/>
        </w:rPr>
      </w:pPr>
      <w:r>
        <w:rPr>
          <w:szCs w:val="20"/>
        </w:rPr>
        <w:t xml:space="preserve">Passo 1. Na lista, clique na lupa. Abre "Visualizar Relatório de Desvios": todos os campos travados, sem botão Salvar, sem ícone de excluir anexo e sem a área de envio de arquivo. Só é possível abrir os anexos e voltar.</w:t>
      </w:r>
    </w:p>
    <w:p>
      <w:pPr>
        <w:keepNext/>
        <w:spacing w:before="120" w:after="0"/>
        <w:jc w:val="center"/>
      </w:pPr>
      <w:r>
        <w:rPr>
          <w:noProof/>
        </w:rPr>
        <w:drawing>
          <wp:inline distT="0" distB="0" distL="0" distR="0">
            <wp:extent cx="5400000" cy="6500397"/>
            <wp:effectExtent l="0" t="0" r="0" b="0"/>
            <wp:docPr id="5014" name="Imagem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m 5014"/>
                    <pic:cNvPicPr/>
                  </pic:nvPicPr>
                  <pic:blipFill>
                    <a:blip r:embed="rIdHom14"/>
                    <a:stretch>
                      <a:fillRect/>
                    </a:stretch>
                  </pic:blipFill>
                  <pic:spPr>
                    <a:xfrm>
                      <a:off x="0" y="0"/>
                      <a:ext cx="5400000" cy="6500397"/>
                    </a:xfrm>
                    <a:prstGeom prst="rect">
                      <a:avLst/>
                    </a:prstGeom>
                  </pic:spPr>
                </pic:pic>
              </a:graphicData>
            </a:graphic>
          </wp:inline>
        </w:drawing>
      </w:r>
    </w:p>
    <w:p>
      <w:pPr>
        <w:spacing w:before="60" w:after="120"/>
        <w:jc w:val="center"/>
      </w:pPr>
      <w:r>
        <w:rPr>
          <w:i/>
          <w:iCs/>
          <w:sz w:val="18"/>
          <w:szCs w:val="20"/>
        </w:rPr>
        <w:t xml:space="preserve">Figura 14 – Relatório de Desvios: A tela de consulta (Visualizar)</w:t>
      </w:r>
    </w:p>
    <w:p>
      <w:pPr>
        <w:spacing w:after="0" w:line="360" w:lineRule="auto"/>
        <w:rPr>
          <w:szCs w:val="20"/>
        </w:rPr>
      </w:pPr>
      <w:r>
        <w:rPr>
          <w:b/>
          <w:bCs/>
          <w:szCs w:val="20"/>
        </w:rPr>
        <w:t xml:space="preserve">Histórico e impressão</w:t>
      </w:r>
    </w:p>
    <w:p>
      <w:pPr>
        <w:numPr>
          <w:ilvl w:val="0"/>
          <w:numId w:val="2"/>
        </w:numPr>
        <w:spacing w:after="0" w:line="360" w:lineRule="auto"/>
        <w:rPr>
          <w:szCs w:val="20"/>
        </w:rPr>
      </w:pPr>
      <w:r>
        <w:rPr>
          <w:szCs w:val="20"/>
        </w:rPr>
        <w:t xml:space="preserve">Histórico: clique no ícone de histórico. A janela "Log de Alteração" mostra, para cada alteração, o campo, o valor antigo, o valor novo, data, hora, usuário e justificativa. A inclusão aparece só como "INCLUSÃO DO REGISTRO". Em um desvio editado muitas vezes (25 entradas), o histórico abre em páginas, do mais novo para o mais antigo, mas não registra o texto da ação imediata, as observações das áreas, as áreas envolvidas, as causas do diagrama nem o conteúdo dos resultados (confirmado em 21/10/2026, DV-GQ-036).</w:t>
      </w:r>
    </w:p>
    <w:p>
      <w:pPr>
        <w:numPr>
          <w:ilvl w:val="0"/>
          <w:numId w:val="2"/>
        </w:numPr>
        <w:spacing w:after="0" w:line="360" w:lineRule="auto"/>
        <w:rPr>
          <w:szCs w:val="20"/>
        </w:rPr>
      </w:pPr>
      <w:r>
        <w:rPr>
          <w:szCs w:val="20"/>
        </w:rPr>
        <w:t xml:space="preserve">Imprimir: clique no ícone da impressora. O relatório do RD deveria abrir em outra janela; em 21/10/2026 abriu uma página de erro (DV-GQ-018).</w:t>
      </w:r>
    </w:p>
    <w:p>
      <w:pPr>
        <w:keepNext/>
        <w:spacing w:before="120" w:after="0"/>
        <w:jc w:val="center"/>
      </w:pPr>
      <w:r>
        <w:rPr>
          <w:noProof/>
        </w:rPr>
        <w:drawing>
          <wp:inline distT="0" distB="0" distL="0" distR="0">
            <wp:extent cx="5400000" cy="4122465"/>
            <wp:effectExtent l="0" t="0" r="0" b="0"/>
            <wp:docPr id="5015" name="Imagem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Imagem 5015"/>
                    <pic:cNvPicPr/>
                  </pic:nvPicPr>
                  <pic:blipFill>
                    <a:blip r:embed="rIdHom15"/>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15 – Relatório de Desvios: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mostrou de novo.</w:t>
      </w:r>
    </w:p>
    <w:p>
      <w:pPr>
        <w:numPr>
          <w:ilvl w:val="0"/>
          <w:numId w:val="2"/>
        </w:numPr>
        <w:spacing w:after="0" w:line="360" w:lineRule="auto"/>
        <w:rPr>
          <w:szCs w:val="20"/>
        </w:rPr>
      </w:pPr>
      <w:r>
        <w:rPr>
          <w:b/>
          <w:bCs/>
          <w:szCs w:val="20"/>
        </w:rPr>
        <w:t xml:space="preserve">Incluir, salvar sem item.</w:t>
      </w:r>
      <w:r>
        <w:rPr>
          <w:szCs w:val="20"/>
        </w:rPr>
        <w:t xml:space="preserve"> Salvar sem escolher tipo de item, item nem lote foi aceito: apareceu "Inclusão efetuada com sucesso." e o desvio entrou na lista (CT-GQ-N01-008). Atenção: a tela não obriga a ligar o desvio a um item.</w:t>
      </w:r>
    </w:p>
    <w:p>
      <w:pPr>
        <w:numPr>
          <w:ilvl w:val="0"/>
          <w:numId w:val="2"/>
        </w:numPr>
        <w:spacing w:after="0" w:line="360" w:lineRule="auto"/>
        <w:rPr>
          <w:szCs w:val="20"/>
        </w:rPr>
      </w:pPr>
      <w:r>
        <w:rPr>
          <w:b/>
          <w:bCs/>
          <w:szCs w:val="20"/>
        </w:rPr>
        <w:t xml:space="preserve">Duas datas para o mesmo desvio.</w:t>
      </w:r>
      <w:r>
        <w:rPr>
          <w:szCs w:val="20"/>
        </w:rPr>
        <w:t xml:space="preserve"> Depois de salvar, a coluna DATA ABERTURA da lista mostra a data gravada. Ao abrir o desvio de novo (Editar ou Visualizar), o campo Data da abertura mostra a data e a hora de agora (CT-GQ-N01-013; RN-GQ-D01-014 e RN-GQ-D01-024).</w:t>
      </w:r>
    </w:p>
    <w:p>
      <w:pPr>
        <w:numPr>
          <w:ilvl w:val="0"/>
          <w:numId w:val="2"/>
        </w:numPr>
        <w:spacing w:after="0" w:line="360" w:lineRule="auto"/>
        <w:rPr>
          <w:szCs w:val="20"/>
        </w:rPr>
      </w:pPr>
      <w:r>
        <w:rPr>
          <w:b/>
          <w:bCs/>
          <w:szCs w:val="20"/>
        </w:rPr>
        <w:t xml:space="preserve">Cancelar.</w:t>
      </w:r>
      <w:r>
        <w:rPr>
          <w:szCs w:val="20"/>
        </w:rPr>
        <w:t xml:space="preserve"> O cancelamento continua sem entrar no histórico (resultado de 21/10/2026, citado em 22/10/2026 no CT-GQ-006; DV-GQ-001).</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Incluir, campos faltando.</w:t>
      </w:r>
      <w:r>
        <w:rPr>
          <w:szCs w:val="20"/>
        </w:rPr>
        <w:t xml:space="preserve"> Salvar com tudo vazio mostra só "Local de Ocorrência é obrigatório."; a descrição não é cobrada junto (CT-GQ-N01-001; DV-GQ-033). Só com a descrição: "Local de Ocorrência é obrigatório." Local escolhido pela janela e descrição vazia: "Descrição é obrigatória." Nome do local digitado sem usar a busca: "Local de Ocorrência é obrigatório." e nada é gravado (CT-GQ-N01-002 a 004).</w:t>
      </w:r>
    </w:p>
    <w:p>
      <w:pPr>
        <w:numPr>
          <w:ilvl w:val="0"/>
          <w:numId w:val="2"/>
        </w:numPr>
        <w:spacing w:after="0" w:line="360" w:lineRule="auto"/>
        <w:rPr>
          <w:szCs w:val="20"/>
        </w:rPr>
      </w:pPr>
      <w:r>
        <w:rPr>
          <w:b/>
          <w:bCs/>
          <w:szCs w:val="20"/>
        </w:rPr>
        <w:t xml:space="preserve">Incluir, descrição só com um espaço.</w:t>
      </w:r>
      <w:r>
        <w:rPr>
          <w:szCs w:val="20"/>
        </w:rPr>
        <w:t xml:space="preserve"> A tela mostra "Inclusão efetuada com sucesso." e o desvio (074/26) aparece na lista com a descrição em branco (CT-GQ-N01-029; DV-GQ-051). O manual diz que a descrição é obrigatória: um espaço passa.</w:t>
      </w:r>
    </w:p>
    <w:p>
      <w:pPr>
        <w:numPr>
          <w:ilvl w:val="0"/>
          <w:numId w:val="2"/>
        </w:numPr>
        <w:spacing w:after="0" w:line="360" w:lineRule="auto"/>
        <w:rPr>
          <w:szCs w:val="20"/>
        </w:rPr>
      </w:pPr>
      <w:r>
        <w:rPr>
          <w:b/>
          <w:bCs/>
          <w:szCs w:val="20"/>
        </w:rPr>
        <w:t xml:space="preserve">Equipamento e TAG.</w:t>
      </w:r>
      <w:r>
        <w:rPr>
          <w:szCs w:val="20"/>
        </w:rPr>
        <w:t xml:space="preserve"> Ao escolher o equipamento, o Nº Tag aparece e é gravado; ao abrir o Editar ele volta. Na tela Visualizar o campo Nº Tag não existe (desvio 078/26; CT-GQ-N01-007; DV-GQ-056). O passo "Visualizar um desvio" não deve prometer a TAG.</w:t>
      </w:r>
    </w:p>
    <w:p>
      <w:pPr>
        <w:numPr>
          <w:ilvl w:val="0"/>
          <w:numId w:val="2"/>
        </w:numPr>
        <w:spacing w:after="0" w:line="360" w:lineRule="auto"/>
        <w:rPr>
          <w:szCs w:val="20"/>
        </w:rPr>
      </w:pPr>
      <w:r>
        <w:rPr>
          <w:b/>
          <w:bCs/>
          <w:szCs w:val="20"/>
        </w:rPr>
        <w:t xml:space="preserve">Item e relatório impresso.</w:t>
      </w:r>
      <w:r>
        <w:rPr>
          <w:szCs w:val="20"/>
        </w:rPr>
        <w:t xml:space="preserve"> O item aparece só como texto (o nome do equipamento); o código do item não aparece (CT-GQ-N01-010). O relatório impresso do RD não abre (página de erro do servidor, CT-GQ-N01-027; DV-GQ-018), então a conferência do relatório impresso não foi feita.</w:t>
      </w:r>
    </w:p>
    <w:p>
      <w:pPr>
        <w:numPr>
          <w:ilvl w:val="0"/>
          <w:numId w:val="2"/>
        </w:numPr>
        <w:spacing w:after="0" w:line="360" w:lineRule="auto"/>
        <w:rPr>
          <w:szCs w:val="20"/>
        </w:rPr>
      </w:pPr>
      <w:r>
        <w:rPr>
          <w:b/>
          <w:bCs/>
          <w:szCs w:val="20"/>
        </w:rPr>
        <w:t xml:space="preserve">Anexos.</w:t>
      </w:r>
      <w:r>
        <w:rPr>
          <w:szCs w:val="20"/>
        </w:rPr>
        <w:t xml:space="preserve"> Enviar sem nada: "Nenhuma informação foi enviada. O arquivo não foi informado. A descrição não foi informada." Arquivo sem descrição: "A descrição não foi informada." Os dois: "Arquivo enviado com sucesso." Na edição, excluir o anexo, informar a justificativa e salvar dá "Alteração efetuada com sucesso."; o histórico traz "Exclusão de anexo" com o nome do arquivo e a justificativa (CT-GQ-N01-011 e N01-012).</w:t>
      </w:r>
    </w:p>
    <w:p>
      <w:pPr>
        <w:numPr>
          <w:ilvl w:val="0"/>
          <w:numId w:val="2"/>
        </w:numPr>
        <w:spacing w:after="0" w:line="360" w:lineRule="auto"/>
        <w:rPr>
          <w:szCs w:val="20"/>
        </w:rPr>
      </w:pPr>
      <w:r>
        <w:rPr>
          <w:b/>
          <w:bCs/>
          <w:szCs w:val="20"/>
        </w:rPr>
        <w:t xml:space="preserve">Editar.</w:t>
      </w:r>
      <w:r>
        <w:rPr>
          <w:szCs w:val="20"/>
        </w:rPr>
        <w:t xml:space="preserve"> Sem justificativa: "Justificativa é obrigatória." e nada é gravado (CT-GQ-N01-016). Mudar só o texto da justificativa: "Alteração efetuada com sucesso.", mas o histórico fica igual, sem a justificativa nova (CT-GQ-N01-017; DV-GQ-053). Mudar a descrição: o desvio continua em Pendente Registro Ação Corretiva e o histórico mostra a descrição (valor antigo e novo) e "Responsável" de quem criou para quem editou (CT-GQ-N01-018). Trocar o tipo de item faz o botão Salvar sumir; ele continua escondido ao voltar ao tipo anterior e só volta quando se escolhe um item na busca (CT-GQ-N01-031).</w:t>
      </w:r>
    </w:p>
    <w:p>
      <w:pPr>
        <w:numPr>
          <w:ilvl w:val="0"/>
          <w:numId w:val="2"/>
        </w:numPr>
        <w:spacing w:after="0" w:line="360" w:lineRule="auto"/>
        <w:rPr>
          <w:szCs w:val="20"/>
        </w:rPr>
      </w:pPr>
      <w:r>
        <w:rPr>
          <w:b/>
          <w:bCs/>
          <w:szCs w:val="20"/>
        </w:rPr>
        <w:t xml:space="preserve">Data da abertura.</w:t>
      </w:r>
      <w:r>
        <w:rPr>
          <w:szCs w:val="20"/>
        </w:rPr>
        <w:t xml:space="preserve"> Em Editar e em Visualizar o campo mostra a data e a hora de agora, e não a data do desvio. Exemplo: o desvio 015/26, aberto em 21/10/2026 como diz a lista, mostrou 22/10/2026 13:55:08 (CT-GQ-N01-015; DV-GQ-052).</w:t>
      </w:r>
    </w:p>
    <w:p>
      <w:pPr>
        <w:numPr>
          <w:ilvl w:val="0"/>
          <w:numId w:val="2"/>
        </w:numPr>
        <w:spacing w:after="0" w:line="360" w:lineRule="auto"/>
        <w:rPr>
          <w:szCs w:val="20"/>
        </w:rPr>
      </w:pPr>
      <w:r>
        <w:rPr>
          <w:b/>
          <w:bCs/>
          <w:szCs w:val="20"/>
        </w:rPr>
        <w:t xml:space="preserve">Cancelar.</w:t>
      </w:r>
      <w:r>
        <w:rPr>
          <w:szCs w:val="20"/>
        </w:rPr>
        <w:t xml:space="preserve"> SIM em "Confirmar o cancelamento do item?", justificativa em "Informe a justificativa" e "Cancelamento efetuado com sucesso." Na lista o desvio fica Cancelado, só com lupa, histórico e impressora. O histórico traz só a inclusão: o cancelamento continua fora (CT-GQ-N01-021 e N01-028; DV-GQ-001).</w:t>
      </w:r>
    </w:p>
    <w:p>
      <w:pPr>
        <w:numPr>
          <w:ilvl w:val="0"/>
          <w:numId w:val="2"/>
        </w:numPr>
        <w:spacing w:after="0" w:line="360" w:lineRule="auto"/>
        <w:rPr>
          <w:szCs w:val="20"/>
        </w:rPr>
      </w:pPr>
      <w:r>
        <w:rPr>
          <w:b/>
          <w:bCs/>
          <w:szCs w:val="20"/>
        </w:rPr>
        <w:t xml:space="preserve">Lista, filtros.</w:t>
      </w:r>
      <w:r>
        <w:rPr>
          <w:szCs w:val="20"/>
        </w:rPr>
        <w:t xml:space="preserve"> Por RD/Nº, por parte da descrição, por situação (Cancelado: 9 desvios) e por meio de detecção (Garantia da Qualidade: 26 desvios) só vêm os que combinam (CT-GQ-N01-022). Datas (CT-GQ-N01-023): só Data Início 21/10 traz 48 desvios, todos de 21/10; Início 21/10 e Fim 21/10 traz os mesmos 48; Início 20/10 e Fim 21/10 também os mesmos 48, ou seja, </w:t>
      </w:r>
      <w:r>
        <w:rPr>
          <w:b/>
          <w:bCs/>
          <w:szCs w:val="20"/>
        </w:rPr>
        <w:t xml:space="preserve">o dia seguinte ao fim não entra</w:t>
      </w:r>
      <w:r>
        <w:rPr>
          <w:szCs w:val="20"/>
        </w:rPr>
        <w:t xml:space="preserve">; só Data Fim é ignorada (85 desvios, todos).</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Incluir, buscas.</w:t>
      </w:r>
      <w:r>
        <w:rPr>
          <w:szCs w:val="20"/>
        </w:rPr>
        <w:t xml:space="preserve"> Digitar só duas letras em Local e buscar mostra "Local ocorrência: digite no minímo 3 caracteres."; o mesmo em Item mostra "Item: digite no minímo 3 caracteres." (CT-GQ-N01-005).</w:t>
      </w:r>
    </w:p>
    <w:p>
      <w:pPr>
        <w:numPr>
          <w:ilvl w:val="0"/>
          <w:numId w:val="2"/>
        </w:numPr>
        <w:spacing w:after="0" w:line="360" w:lineRule="auto"/>
        <w:rPr>
          <w:szCs w:val="20"/>
        </w:rPr>
      </w:pPr>
      <w:r>
        <w:rPr>
          <w:b/>
          <w:bCs/>
          <w:szCs w:val="20"/>
        </w:rPr>
        <w:t xml:space="preserve">Tipo de item.</w:t>
      </w:r>
      <w:r>
        <w:rPr>
          <w:szCs w:val="20"/>
        </w:rPr>
        <w:t xml:space="preserve"> Só há três opções: Produto, Equipamento e Material (CT-GQ-N01-006).</w:t>
      </w:r>
    </w:p>
    <w:p>
      <w:pPr>
        <w:numPr>
          <w:ilvl w:val="0"/>
          <w:numId w:val="2"/>
        </w:numPr>
        <w:spacing w:after="0" w:line="360" w:lineRule="auto"/>
        <w:rPr>
          <w:szCs w:val="20"/>
        </w:rPr>
      </w:pPr>
      <w:r>
        <w:rPr>
          <w:b/>
          <w:bCs/>
          <w:szCs w:val="20"/>
        </w:rPr>
        <w:t xml:space="preserve">Texto longo.</w:t>
      </w:r>
      <w:r>
        <w:rPr>
          <w:szCs w:val="20"/>
        </w:rPr>
        <w:t xml:space="preserve"> A Não Conformidade aceita 5.000 caracteres e os grava inteiros (CT-GQ-N01-030).</w:t>
      </w:r>
    </w:p>
    <w:p>
      <w:pPr>
        <w:numPr>
          <w:ilvl w:val="0"/>
          <w:numId w:val="2"/>
        </w:numPr>
        <w:spacing w:after="0" w:line="360" w:lineRule="auto"/>
        <w:rPr>
          <w:szCs w:val="20"/>
        </w:rPr>
      </w:pPr>
      <w:r>
        <w:rPr>
          <w:b/>
          <w:bCs/>
          <w:szCs w:val="20"/>
        </w:rPr>
        <w:t xml:space="preserve">Cancelar.</w:t>
      </w:r>
      <w:r>
        <w:rPr>
          <w:szCs w:val="20"/>
        </w:rPr>
        <w:t xml:space="preserve"> Responder SIM e clicar OK sem escrever a justificativa mostra "A justificativa é obrigatória!". Responder NÃO não muda nada (CT-GQ-N01-019 e N01-020).</w:t>
      </w:r>
    </w:p>
    <w:p>
      <w:pPr>
        <w:numPr>
          <w:ilvl w:val="0"/>
          <w:numId w:val="2"/>
        </w:numPr>
        <w:spacing w:after="0" w:line="360" w:lineRule="auto"/>
        <w:rPr>
          <w:szCs w:val="20"/>
        </w:rPr>
      </w:pPr>
      <w:r>
        <w:rPr>
          <w:b/>
          <w:bCs/>
          <w:szCs w:val="20"/>
        </w:rPr>
        <w:t xml:space="preserve">Lista.</w:t>
      </w:r>
      <w:r>
        <w:rPr>
          <w:szCs w:val="20"/>
        </w:rPr>
        <w:t xml:space="preserve"> Limpar esvazia os filtros, mas a lista continua mostrando as linhas. São 3 desvios por página (CT-GQ-N01-024 e N01-025). Dois desvios incluídos em seguida recebem números consecutivos (CT-GQ-N01-014).</w:t>
      </w:r>
    </w:p>
    <w:p>
      <w:pPr>
        <w:numPr>
          <w:ilvl w:val="0"/>
          <w:numId w:val="2"/>
        </w:numPr>
        <w:spacing w:after="0" w:line="360" w:lineRule="auto"/>
        <w:rPr>
          <w:szCs w:val="20"/>
        </w:rPr>
      </w:pPr>
      <w:r>
        <w:rPr>
          <w:b/>
          <w:bCs/>
          <w:szCs w:val="20"/>
        </w:rPr>
        <w:t xml:space="preserve">Visualizar (lupa).</w:t>
      </w:r>
      <w:r>
        <w:rPr>
          <w:szCs w:val="20"/>
        </w:rPr>
        <w:t xml:space="preserve"> A tela não tem Salvar nem excluir anexo, mas o tipo de item e a Justificativa aparecem editáveis. Nada do que se digita ali é gravado (não há Salvar) (CT-GQ-N01-026).</w:t>
      </w:r>
    </w:p>
    <w:p>
      <w:pPr>
        <w:keepNext/>
        <w:spacing w:before="120" w:after="0" w:line="360" w:lineRule="auto"/>
        <w:rPr>
          <w:b/>
          <w:bCs/>
          <w:szCs w:val="20"/>
        </w:rPr>
      </w:pPr>
      <w:r>
        <w:rPr>
          <w:b/>
          <w:bCs/>
          <w:szCs w:val="20"/>
        </w:rPr>
        <w:t xml:space="preserve">Campos da tela</w:t>
      </w:r>
    </w:p>
    <w:p>
      <w:pPr>
        <w:spacing w:after="0" w:line="360" w:lineRule="auto"/>
        <w:rPr>
          <w:szCs w:val="20"/>
        </w:rPr>
      </w:pPr>
      <w:r>
        <w:rPr>
          <w:szCs w:val="20"/>
        </w:rPr>
        <w:t xml:space="preserve">Observação: o servidor só recusa o que está listado como obrigatório na coluna "Obrigatório" com a marca "servidor". As marcações de asterisco na tela que não têm regra no servidor estão indicadas como "só na tela".</w:t>
      </w:r>
    </w:p>
    <w:p>
      <w:pPr>
        <w:spacing w:after="0" w:line="360" w:lineRule="auto"/>
        <w:rPr>
          <w:szCs w:val="20"/>
        </w:rPr>
      </w:pPr>
      <w:r>
        <w:rPr>
          <w:b/>
          <w:bCs/>
          <w:szCs w:val="20"/>
        </w:rPr>
        <w:t xml:space="preserve">Lista (filtros e colunas)</w:t>
      </w:r>
    </w:p>
    <w:tbl>
      <w:tblPr>
        <w:tblStyle w:val="Tabelacomgrade"/>
        <w:tblW w:w="9631" w:type="dxa"/>
        <w:tblLayout w:type="fixed"/>
        <w:tblLook w:val="04A0" w:firstRow="1" w:lastRow="0" w:firstColumn="1" w:lastColumn="0" w:noHBand="0" w:noVBand="1"/>
      </w:tblPr>
      <w:tblGrid>
        <w:gridCol w:w="1452"/>
        <w:gridCol w:w="1766"/>
        <w:gridCol w:w="1469"/>
        <w:gridCol w:w="4944"/>
      </w:tblGrid>
      <w:tr>
        <w:trPr>
          <w:tblHeader/>
          <w:cantSplit/>
        </w:trPr>
        <w:tc>
          <w:tcPr>
            <w:tcW w:w="14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9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452" w:type="dxa"/>
          </w:tcPr>
          <w:p>
            <w:pPr>
              <w:widowControl/>
              <w:spacing w:after="0" w:line="276" w:lineRule="auto"/>
              <w:jc w:val="left"/>
              <w:rPr>
                <w:sz w:val="18"/>
                <w:szCs w:val="18"/>
              </w:rPr>
            </w:pPr>
            <w:r>
              <w:rPr>
                <w:sz w:val="18"/>
                <w:szCs w:val="20"/>
              </w:rPr>
              <w:t xml:space="preserve">RD/Nº</w:t>
            </w:r>
          </w:p>
        </w:tc>
        <w:tc>
          <w:tcPr>
            <w:tcW w:w="1766" w:type="dxa"/>
          </w:tcPr>
          <w:p>
            <w:pPr>
              <w:widowControl/>
              <w:spacing w:after="0" w:line="276" w:lineRule="auto"/>
              <w:jc w:val="left"/>
              <w:rPr>
                <w:sz w:val="18"/>
                <w:szCs w:val="18"/>
              </w:rPr>
            </w:pPr>
            <w:r>
              <w:rPr>
                <w:sz w:val="18"/>
                <w:szCs w:val="20"/>
              </w:rPr>
              <w:t xml:space="preserve">Texto com máscara 000/00</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Procura o número (contém) e, se houver "/aa", o ano 20aa. Exemplo: 003/26. Confirmado em 21/10/2026 (casos CT-GQ-F05 e F16): acha com o número puro e com número e ano.</w:t>
            </w:r>
          </w:p>
        </w:tc>
      </w:tr>
      <w:tr>
        <w:trPr>
          <w:cantSplit/>
        </w:trPr>
        <w:tc>
          <w:tcPr>
            <w:tcW w:w="1452" w:type="dxa"/>
          </w:tcPr>
          <w:p>
            <w:pPr>
              <w:widowControl/>
              <w:spacing w:after="0" w:line="276" w:lineRule="auto"/>
              <w:jc w:val="left"/>
              <w:rPr>
                <w:sz w:val="18"/>
                <w:szCs w:val="18"/>
              </w:rPr>
            </w:pPr>
            <w:r>
              <w:rPr>
                <w:sz w:val="18"/>
                <w:szCs w:val="20"/>
              </w:rPr>
              <w:t xml:space="preserve">Descrição</w:t>
            </w:r>
          </w:p>
        </w:tc>
        <w:tc>
          <w:tcPr>
            <w:tcW w:w="1766" w:type="dxa"/>
          </w:tcPr>
          <w:p>
            <w:pPr>
              <w:widowControl/>
              <w:spacing w:after="0" w:line="276" w:lineRule="auto"/>
              <w:jc w:val="left"/>
              <w:rPr>
                <w:sz w:val="18"/>
                <w:szCs w:val="18"/>
              </w:rPr>
            </w:pPr>
            <w:r>
              <w:rPr>
                <w:sz w:val="18"/>
                <w:szCs w:val="20"/>
              </w:rPr>
              <w:t xml:space="preserve">Texto</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Procura por parte do texto</w:t>
            </w:r>
          </w:p>
        </w:tc>
      </w:tr>
      <w:tr>
        <w:trPr>
          <w:cantSplit/>
        </w:trPr>
        <w:tc>
          <w:tcPr>
            <w:tcW w:w="1452" w:type="dxa"/>
          </w:tcPr>
          <w:p>
            <w:pPr>
              <w:widowControl/>
              <w:spacing w:after="0" w:line="276" w:lineRule="auto"/>
              <w:jc w:val="left"/>
              <w:rPr>
                <w:sz w:val="18"/>
                <w:szCs w:val="18"/>
              </w:rPr>
            </w:pPr>
            <w:r>
              <w:rPr>
                <w:sz w:val="18"/>
                <w:szCs w:val="20"/>
              </w:rPr>
              <w:t xml:space="preserve">Data Início</w:t>
            </w:r>
          </w:p>
        </w:tc>
        <w:tc>
          <w:tcPr>
            <w:tcW w:w="1766" w:type="dxa"/>
          </w:tcPr>
          <w:p>
            <w:pPr>
              <w:widowControl/>
              <w:spacing w:after="0" w:line="276" w:lineRule="auto"/>
              <w:jc w:val="left"/>
              <w:rPr>
                <w:sz w:val="18"/>
                <w:szCs w:val="18"/>
              </w:rPr>
            </w:pPr>
            <w:r>
              <w:rPr>
                <w:sz w:val="18"/>
                <w:szCs w:val="20"/>
              </w:rPr>
              <w:t xml:space="preserve">Data dd/mm/aaaa, com calendário e máscara</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Sozinha, filtra só aquele dia (do dia até o dia seguinte). Com Data Fim, filtra o período, incluindo o dia seguinte ao fim. Confirmado em 21/10/2026 (caso CT-GQ-F07): sozinha filtra só aquele dia. Uma data inválida (31/02/2026) é ignorada em silêncio, sem mensagem, e a lista sai completa (DV-GQ-027).</w:t>
            </w:r>
          </w:p>
        </w:tc>
      </w:tr>
      <w:tr>
        <w:trPr>
          <w:cantSplit/>
        </w:trPr>
        <w:tc>
          <w:tcPr>
            <w:tcW w:w="1452" w:type="dxa"/>
          </w:tcPr>
          <w:p>
            <w:pPr>
              <w:widowControl/>
              <w:spacing w:after="0" w:line="276" w:lineRule="auto"/>
              <w:jc w:val="left"/>
              <w:rPr>
                <w:sz w:val="18"/>
                <w:szCs w:val="18"/>
              </w:rPr>
            </w:pPr>
            <w:r>
              <w:rPr>
                <w:sz w:val="18"/>
                <w:szCs w:val="20"/>
              </w:rPr>
              <w:t xml:space="preserve">Data Fim</w:t>
            </w:r>
          </w:p>
        </w:tc>
        <w:tc>
          <w:tcPr>
            <w:tcW w:w="1766" w:type="dxa"/>
          </w:tcPr>
          <w:p>
            <w:pPr>
              <w:widowControl/>
              <w:spacing w:after="0" w:line="276" w:lineRule="auto"/>
              <w:jc w:val="left"/>
              <w:rPr>
                <w:sz w:val="18"/>
                <w:szCs w:val="18"/>
              </w:rPr>
            </w:pPr>
            <w:r>
              <w:rPr>
                <w:sz w:val="18"/>
                <w:szCs w:val="20"/>
              </w:rPr>
              <w:t xml:space="preserve">Data dd/mm/aaaa, com calendário e máscara</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Sozinha (sem Data Início) é ignorada. Confirmado em 21/10/2026 (caso CT-GQ-F08): sozinha é ignorada; com a mesma data do início, devolve o dia.</w:t>
            </w:r>
          </w:p>
        </w:tc>
      </w:tr>
      <w:tr>
        <w:trPr>
          <w:cantSplit/>
        </w:trPr>
        <w:tc>
          <w:tcPr>
            <w:tcW w:w="1452" w:type="dxa"/>
          </w:tcPr>
          <w:p>
            <w:pPr>
              <w:widowControl/>
              <w:spacing w:after="0" w:line="276" w:lineRule="auto"/>
              <w:jc w:val="left"/>
              <w:rPr>
                <w:sz w:val="18"/>
                <w:szCs w:val="18"/>
              </w:rPr>
            </w:pPr>
            <w:r>
              <w:rPr>
                <w:sz w:val="18"/>
                <w:szCs w:val="20"/>
              </w:rPr>
              <w:t xml:space="preserve">Situação</w:t>
            </w:r>
          </w:p>
        </w:tc>
        <w:tc>
          <w:tcPr>
            <w:tcW w:w="1766" w:type="dxa"/>
          </w:tcPr>
          <w:p>
            <w:pPr>
              <w:widowControl/>
              <w:spacing w:after="0" w:line="276" w:lineRule="auto"/>
              <w:jc w:val="left"/>
              <w:rPr>
                <w:sz w:val="18"/>
                <w:szCs w:val="18"/>
              </w:rPr>
            </w:pPr>
            <w:r>
              <w:rPr>
                <w:sz w:val="18"/>
                <w:szCs w:val="20"/>
              </w:rPr>
              <w:t xml:space="preserve">Lista</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TODAS (padrão); Cancelado; Finalizado; Pendente Avaliação Plano Ação; Pendente Plano Ação Corretiva; Pendente Avaliação Relatório de Desvios; Pendente Monitoramento do Plano Ação Preventiva; Pendente Monitoramento do Plano Ação Corretiva; Pendente Registro Ação Corretiva; Pendente Pré Avaliação; Pendente Responsável Área; Pendente Relatório de CAPA. Não há opção para Finalizado sem Relatório CAPA, Aprovado Plano Ação Corretiva nem Reprovado Plano Ação Corretiva (só aparecem em TODAS). Em 21/10/2026 as contagens por situação conferiram com a massa; "Pendente Avaliação Plano Ação" devolveu 0 (DV-GQ-028).</w:t>
            </w:r>
          </w:p>
        </w:tc>
      </w:tr>
      <w:tr>
        <w:trPr>
          <w:cantSplit/>
        </w:trPr>
        <w:tc>
          <w:tcPr>
            <w:tcW w:w="1452" w:type="dxa"/>
          </w:tcPr>
          <w:p>
            <w:pPr>
              <w:widowControl/>
              <w:spacing w:after="0" w:line="276" w:lineRule="auto"/>
              <w:jc w:val="left"/>
              <w:rPr>
                <w:sz w:val="18"/>
                <w:szCs w:val="18"/>
              </w:rPr>
            </w:pPr>
            <w:r>
              <w:rPr>
                <w:sz w:val="18"/>
                <w:szCs w:val="20"/>
              </w:rPr>
              <w:t xml:space="preserve">Meios de Detecção</w:t>
            </w:r>
          </w:p>
        </w:tc>
        <w:tc>
          <w:tcPr>
            <w:tcW w:w="1766" w:type="dxa"/>
          </w:tcPr>
          <w:p>
            <w:pPr>
              <w:widowControl/>
              <w:spacing w:after="0" w:line="276" w:lineRule="auto"/>
              <w:jc w:val="left"/>
              <w:rPr>
                <w:sz w:val="18"/>
                <w:szCs w:val="18"/>
              </w:rPr>
            </w:pPr>
            <w:r>
              <w:rPr>
                <w:sz w:val="18"/>
                <w:szCs w:val="20"/>
              </w:rPr>
              <w:t xml:space="preserve">Lista</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TODAS (padrão); Processo/Produção; Auditoria Interna; Inspeção Sanitária; Controle da Qualidade; Garantia da Qualidade; SAC/Fármaco; Outros</w:t>
            </w:r>
          </w:p>
        </w:tc>
      </w:tr>
      <w:tr>
        <w:trPr>
          <w:cantSplit/>
        </w:trPr>
        <w:tc>
          <w:tcPr>
            <w:tcW w:w="1452" w:type="dxa"/>
          </w:tcPr>
          <w:p>
            <w:pPr>
              <w:widowControl/>
              <w:spacing w:after="0" w:line="276" w:lineRule="auto"/>
              <w:jc w:val="left"/>
              <w:rPr>
                <w:sz w:val="18"/>
                <w:szCs w:val="18"/>
              </w:rPr>
            </w:pPr>
            <w:r>
              <w:rPr>
                <w:sz w:val="18"/>
                <w:szCs w:val="20"/>
              </w:rPr>
              <w:t xml:space="preserve">Coluna RD/Nº</w:t>
            </w:r>
          </w:p>
        </w:tc>
        <w:tc>
          <w:tcPr>
            <w:tcW w:w="1766" w:type="dxa"/>
          </w:tcPr>
          <w:p>
            <w:pPr>
              <w:widowControl/>
              <w:spacing w:after="0" w:line="276" w:lineRule="auto"/>
              <w:jc w:val="left"/>
              <w:rPr>
                <w:sz w:val="18"/>
                <w:szCs w:val="18"/>
              </w:rPr>
            </w:pPr>
            <w:r>
              <w:rPr>
                <w:sz w:val="18"/>
                <w:szCs w:val="20"/>
              </w:rPr>
              <w:t xml:space="preserve">Texto (resultado)</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Número no formato nnn/aa. Sem número, fica vazio. Confirmado em 21/10/2026: a lista mostra nnn/aa, enquanto a tela Incluir mostra nnn/AAAA.</w:t>
            </w:r>
          </w:p>
        </w:tc>
      </w:tr>
      <w:tr>
        <w:trPr>
          <w:cantSplit/>
        </w:trPr>
        <w:tc>
          <w:tcPr>
            <w:tcW w:w="1452" w:type="dxa"/>
          </w:tcPr>
          <w:p>
            <w:pPr>
              <w:widowControl/>
              <w:spacing w:after="0" w:line="276" w:lineRule="auto"/>
              <w:jc w:val="left"/>
              <w:rPr>
                <w:sz w:val="18"/>
                <w:szCs w:val="18"/>
              </w:rPr>
            </w:pPr>
            <w:r>
              <w:rPr>
                <w:sz w:val="18"/>
                <w:szCs w:val="20"/>
              </w:rPr>
              <w:t xml:space="preserve">Coluna DESCRIÇÃO</w:t>
            </w:r>
          </w:p>
        </w:tc>
        <w:tc>
          <w:tcPr>
            <w:tcW w:w="1766" w:type="dxa"/>
          </w:tcPr>
          <w:p>
            <w:pPr>
              <w:widowControl/>
              <w:spacing w:after="0" w:line="276" w:lineRule="auto"/>
              <w:jc w:val="left"/>
              <w:rPr>
                <w:sz w:val="18"/>
                <w:szCs w:val="18"/>
              </w:rPr>
            </w:pPr>
            <w:r>
              <w:rPr>
                <w:sz w:val="18"/>
                <w:szCs w:val="20"/>
              </w:rPr>
              <w:t xml:space="preserve">Texto (resultado)</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Descrição do desvio</w:t>
            </w:r>
          </w:p>
        </w:tc>
      </w:tr>
      <w:tr>
        <w:trPr>
          <w:cantSplit/>
        </w:trPr>
        <w:tc>
          <w:tcPr>
            <w:tcW w:w="1452" w:type="dxa"/>
          </w:tcPr>
          <w:p>
            <w:pPr>
              <w:widowControl/>
              <w:spacing w:after="0" w:line="276" w:lineRule="auto"/>
              <w:jc w:val="left"/>
              <w:rPr>
                <w:sz w:val="18"/>
                <w:szCs w:val="18"/>
              </w:rPr>
            </w:pPr>
            <w:r>
              <w:rPr>
                <w:sz w:val="18"/>
                <w:szCs w:val="20"/>
              </w:rPr>
              <w:t xml:space="preserve">Coluna MEIOS DE DETECÇÃO</w:t>
            </w:r>
          </w:p>
        </w:tc>
        <w:tc>
          <w:tcPr>
            <w:tcW w:w="1766" w:type="dxa"/>
          </w:tcPr>
          <w:p>
            <w:pPr>
              <w:widowControl/>
              <w:spacing w:after="0" w:line="276" w:lineRule="auto"/>
              <w:jc w:val="left"/>
              <w:rPr>
                <w:sz w:val="18"/>
                <w:szCs w:val="18"/>
              </w:rPr>
            </w:pPr>
            <w:r>
              <w:rPr>
                <w:sz w:val="18"/>
                <w:szCs w:val="20"/>
              </w:rPr>
              <w:t xml:space="preserve">Texto (resultado)</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Fica "Nenhum" até a Pré Avaliação</w:t>
            </w:r>
          </w:p>
        </w:tc>
      </w:tr>
      <w:tr>
        <w:trPr>
          <w:cantSplit/>
        </w:trPr>
        <w:tc>
          <w:tcPr>
            <w:tcW w:w="1452" w:type="dxa"/>
          </w:tcPr>
          <w:p>
            <w:pPr>
              <w:widowControl/>
              <w:spacing w:after="0" w:line="276" w:lineRule="auto"/>
              <w:jc w:val="left"/>
              <w:rPr>
                <w:sz w:val="18"/>
                <w:szCs w:val="18"/>
              </w:rPr>
            </w:pPr>
            <w:r>
              <w:rPr>
                <w:sz w:val="18"/>
                <w:szCs w:val="20"/>
              </w:rPr>
              <w:t xml:space="preserve">Coluna DATA ABERTURA</w:t>
            </w:r>
          </w:p>
        </w:tc>
        <w:tc>
          <w:tcPr>
            <w:tcW w:w="1766" w:type="dxa"/>
          </w:tcPr>
          <w:p>
            <w:pPr>
              <w:widowControl/>
              <w:spacing w:after="0" w:line="276" w:lineRule="auto"/>
              <w:jc w:val="left"/>
              <w:rPr>
                <w:sz w:val="18"/>
                <w:szCs w:val="18"/>
              </w:rPr>
            </w:pPr>
            <w:r>
              <w:rPr>
                <w:sz w:val="18"/>
                <w:szCs w:val="20"/>
              </w:rPr>
              <w:t xml:space="preserve">Data dd/MM/aaaa (resultado)</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Data de criação do registro</w:t>
            </w:r>
          </w:p>
        </w:tc>
      </w:tr>
      <w:tr>
        <w:trPr>
          <w:cantSplit/>
        </w:trPr>
        <w:tc>
          <w:tcPr>
            <w:tcW w:w="1452" w:type="dxa"/>
          </w:tcPr>
          <w:p>
            <w:pPr>
              <w:widowControl/>
              <w:spacing w:after="0" w:line="276" w:lineRule="auto"/>
              <w:jc w:val="left"/>
              <w:rPr>
                <w:sz w:val="18"/>
                <w:szCs w:val="18"/>
              </w:rPr>
            </w:pPr>
            <w:r>
              <w:rPr>
                <w:sz w:val="18"/>
                <w:szCs w:val="20"/>
              </w:rPr>
              <w:t xml:space="preserve">Coluna SITUAÇÃO</w:t>
            </w:r>
          </w:p>
        </w:tc>
        <w:tc>
          <w:tcPr>
            <w:tcW w:w="1766" w:type="dxa"/>
          </w:tcPr>
          <w:p>
            <w:pPr>
              <w:widowControl/>
              <w:spacing w:after="0" w:line="276" w:lineRule="auto"/>
              <w:jc w:val="left"/>
              <w:rPr>
                <w:sz w:val="18"/>
                <w:szCs w:val="18"/>
              </w:rPr>
            </w:pPr>
            <w:r>
              <w:rPr>
                <w:sz w:val="18"/>
                <w:szCs w:val="20"/>
              </w:rPr>
              <w:t xml:space="preserve">Texto (resultado)</w:t>
            </w:r>
          </w:p>
        </w:tc>
        <w:tc>
          <w:tcPr>
            <w:tcW w:w="1469" w:type="dxa"/>
          </w:tcPr>
          <w:p>
            <w:pPr>
              <w:widowControl/>
              <w:spacing w:after="0" w:line="276" w:lineRule="auto"/>
              <w:jc w:val="left"/>
              <w:rPr>
                <w:sz w:val="18"/>
                <w:szCs w:val="18"/>
              </w:rPr>
            </w:pPr>
            <w:r>
              <w:rPr>
                <w:sz w:val="18"/>
                <w:szCs w:val="20"/>
              </w:rPr>
              <w:t xml:space="preserve">Não</w:t>
            </w:r>
          </w:p>
        </w:tc>
        <w:tc>
          <w:tcPr>
            <w:tcW w:w="4944" w:type="dxa"/>
          </w:tcPr>
          <w:p>
            <w:pPr>
              <w:widowControl/>
              <w:spacing w:after="0" w:line="276" w:lineRule="auto"/>
              <w:jc w:val="left"/>
              <w:rPr>
                <w:sz w:val="18"/>
                <w:szCs w:val="18"/>
              </w:rPr>
            </w:pPr>
            <w:r>
              <w:rPr>
                <w:sz w:val="18"/>
                <w:szCs w:val="20"/>
              </w:rPr>
              <w:t xml:space="preserve">Descrição da situação atual</w:t>
            </w:r>
          </w:p>
        </w:tc>
      </w:tr>
    </w:tbl>
    <w:p>
      <w:pPr>
        <w:spacing w:after="0" w:line="360" w:lineRule="auto"/>
      </w:pPr>
    </w:p>
    <w:p>
      <w:pPr>
        <w:spacing w:after="0" w:line="360" w:lineRule="auto"/>
        <w:rPr>
          <w:szCs w:val="20"/>
        </w:rPr>
      </w:pPr>
      <w:r>
        <w:rPr>
          <w:b/>
          <w:bCs/>
          <w:szCs w:val="20"/>
        </w:rPr>
        <w:t xml:space="preserve">Formulário: quadro Dados (Incluir, Editar, Visualizar e Cancelar)</w:t>
      </w:r>
    </w:p>
    <w:tbl>
      <w:tblPr>
        <w:tblStyle w:val="Tabelacomgrade"/>
        <w:tblW w:w="9631" w:type="dxa"/>
        <w:tblLayout w:type="fixed"/>
        <w:tblLook w:val="04A0" w:firstRow="1" w:lastRow="0" w:firstColumn="1" w:lastColumn="0" w:noHBand="0" w:noVBand="1"/>
      </w:tblPr>
      <w:tblGrid>
        <w:gridCol w:w="1635"/>
        <w:gridCol w:w="1293"/>
        <w:gridCol w:w="2183"/>
        <w:gridCol w:w="4520"/>
      </w:tblGrid>
      <w:tr>
        <w:trPr>
          <w:tblHeader/>
          <w:cantSplit/>
        </w:trPr>
        <w:tc>
          <w:tcPr>
            <w:tcW w:w="16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21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5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635" w:type="dxa"/>
          </w:tcPr>
          <w:p>
            <w:pPr>
              <w:widowControl/>
              <w:spacing w:after="0" w:line="276" w:lineRule="auto"/>
              <w:jc w:val="left"/>
              <w:rPr>
                <w:sz w:val="18"/>
                <w:szCs w:val="18"/>
              </w:rPr>
            </w:pPr>
            <w:r>
              <w:rPr>
                <w:sz w:val="18"/>
                <w:szCs w:val="20"/>
              </w:rPr>
              <w:t xml:space="preserve">RD/Nº</w:t>
            </w:r>
          </w:p>
        </w:tc>
        <w:tc>
          <w:tcPr>
            <w:tcW w:w="1293" w:type="dxa"/>
          </w:tcPr>
          <w:p>
            <w:pPr>
              <w:widowControl/>
              <w:spacing w:after="0" w:line="276" w:lineRule="auto"/>
              <w:jc w:val="left"/>
              <w:rPr>
                <w:sz w:val="18"/>
                <w:szCs w:val="18"/>
              </w:rPr>
            </w:pPr>
            <w:r>
              <w:rPr>
                <w:sz w:val="18"/>
                <w:szCs w:val="20"/>
              </w:rPr>
              <w:t xml:space="preserve">Texto travado</w:t>
            </w:r>
          </w:p>
        </w:tc>
        <w:tc>
          <w:tcPr>
            <w:tcW w:w="2183" w:type="dxa"/>
          </w:tcPr>
          <w:p>
            <w:pPr>
              <w:widowControl/>
              <w:spacing w:after="0" w:line="276" w:lineRule="auto"/>
              <w:jc w:val="left"/>
              <w:rPr>
                <w:sz w:val="18"/>
                <w:szCs w:val="18"/>
              </w:rPr>
            </w:pPr>
            <w:r>
              <w:rPr>
                <w:sz w:val="18"/>
                <w:szCs w:val="20"/>
              </w:rPr>
              <w:t xml:space="preserve">Preenchido sozinho</w:t>
            </w:r>
          </w:p>
        </w:tc>
        <w:tc>
          <w:tcPr>
            <w:tcW w:w="4520" w:type="dxa"/>
          </w:tcPr>
          <w:p>
            <w:pPr>
              <w:widowControl/>
              <w:spacing w:after="0" w:line="276" w:lineRule="auto"/>
              <w:jc w:val="left"/>
              <w:rPr>
                <w:sz w:val="18"/>
                <w:szCs w:val="18"/>
              </w:rPr>
            </w:pPr>
            <w:r>
              <w:rPr>
                <w:sz w:val="18"/>
                <w:szCs w:val="20"/>
              </w:rPr>
              <w:t xml:space="preserve">Incluir mostra nnn/AAAA (ano com 4 dígitos); Editar, Visualizar e Cancelar mostram nnn/aa (ano com 2 dígitos)</w:t>
            </w:r>
          </w:p>
        </w:tc>
      </w:tr>
      <w:tr>
        <w:trPr>
          <w:cantSplit/>
        </w:trPr>
        <w:tc>
          <w:tcPr>
            <w:tcW w:w="1635" w:type="dxa"/>
          </w:tcPr>
          <w:p>
            <w:pPr>
              <w:widowControl/>
              <w:spacing w:after="0" w:line="276" w:lineRule="auto"/>
              <w:jc w:val="left"/>
              <w:rPr>
                <w:sz w:val="18"/>
                <w:szCs w:val="18"/>
              </w:rPr>
            </w:pPr>
            <w:r>
              <w:rPr>
                <w:sz w:val="18"/>
                <w:szCs w:val="20"/>
              </w:rPr>
              <w:t xml:space="preserve">Data da abertura</w:t>
            </w:r>
          </w:p>
        </w:tc>
        <w:tc>
          <w:tcPr>
            <w:tcW w:w="1293" w:type="dxa"/>
          </w:tcPr>
          <w:p>
            <w:pPr>
              <w:widowControl/>
              <w:spacing w:after="0" w:line="276" w:lineRule="auto"/>
              <w:jc w:val="left"/>
              <w:rPr>
                <w:sz w:val="18"/>
                <w:szCs w:val="18"/>
              </w:rPr>
            </w:pPr>
            <w:r>
              <w:rPr>
                <w:sz w:val="18"/>
                <w:szCs w:val="20"/>
              </w:rPr>
              <w:t xml:space="preserve">Texto travado</w:t>
            </w:r>
          </w:p>
        </w:tc>
        <w:tc>
          <w:tcPr>
            <w:tcW w:w="2183" w:type="dxa"/>
          </w:tcPr>
          <w:p>
            <w:pPr>
              <w:widowControl/>
              <w:spacing w:after="0" w:line="276" w:lineRule="auto"/>
              <w:jc w:val="left"/>
              <w:rPr>
                <w:sz w:val="18"/>
                <w:szCs w:val="18"/>
              </w:rPr>
            </w:pPr>
            <w:r>
              <w:rPr>
                <w:sz w:val="18"/>
                <w:szCs w:val="20"/>
              </w:rPr>
              <w:t xml:space="preserve">Preenchido sozinho</w:t>
            </w:r>
          </w:p>
        </w:tc>
        <w:tc>
          <w:tcPr>
            <w:tcW w:w="4520" w:type="dxa"/>
          </w:tcPr>
          <w:p>
            <w:pPr>
              <w:widowControl/>
              <w:spacing w:after="0" w:line="276" w:lineRule="auto"/>
              <w:jc w:val="left"/>
              <w:rPr>
                <w:sz w:val="18"/>
                <w:szCs w:val="18"/>
              </w:rPr>
            </w:pPr>
            <w:r>
              <w:rPr>
                <w:sz w:val="18"/>
                <w:szCs w:val="20"/>
              </w:rPr>
              <w:t xml:space="preserve">Mostra a data e hora do momento em que a tela abriu (inclusive em Editar, Visualizar e Cancelar). Este campo não é enviado ao salvar</w:t>
            </w:r>
          </w:p>
        </w:tc>
      </w:tr>
      <w:tr>
        <w:trPr>
          <w:cantSplit/>
        </w:trPr>
        <w:tc>
          <w:tcPr>
            <w:tcW w:w="1635" w:type="dxa"/>
          </w:tcPr>
          <w:p>
            <w:pPr>
              <w:widowControl/>
              <w:spacing w:after="0" w:line="276" w:lineRule="auto"/>
              <w:jc w:val="left"/>
              <w:rPr>
                <w:sz w:val="18"/>
                <w:szCs w:val="18"/>
              </w:rPr>
            </w:pPr>
            <w:r>
              <w:rPr>
                <w:sz w:val="18"/>
                <w:szCs w:val="20"/>
              </w:rPr>
              <w:t xml:space="preserve">Local da ocorrência</w:t>
            </w:r>
          </w:p>
        </w:tc>
        <w:tc>
          <w:tcPr>
            <w:tcW w:w="1293" w:type="dxa"/>
          </w:tcPr>
          <w:p>
            <w:pPr>
              <w:widowControl/>
              <w:spacing w:after="0" w:line="276" w:lineRule="auto"/>
              <w:jc w:val="left"/>
              <w:rPr>
                <w:sz w:val="18"/>
                <w:szCs w:val="18"/>
              </w:rPr>
            </w:pPr>
            <w:r>
              <w:rPr>
                <w:sz w:val="18"/>
                <w:szCs w:val="20"/>
              </w:rPr>
              <w:t xml:space="preserve">Texto livre mais botão buscar</w:t>
            </w:r>
          </w:p>
        </w:tc>
        <w:tc>
          <w:tcPr>
            <w:tcW w:w="2183" w:type="dxa"/>
          </w:tcPr>
          <w:p>
            <w:pPr>
              <w:widowControl/>
              <w:spacing w:after="0" w:line="276" w:lineRule="auto"/>
              <w:jc w:val="left"/>
              <w:rPr>
                <w:sz w:val="18"/>
                <w:szCs w:val="18"/>
              </w:rPr>
            </w:pPr>
            <w:r>
              <w:rPr>
                <w:sz w:val="18"/>
                <w:szCs w:val="20"/>
              </w:rPr>
              <w:t xml:space="preserve">Sim (tela e servidor)</w:t>
            </w:r>
          </w:p>
        </w:tc>
        <w:tc>
          <w:tcPr>
            <w:tcW w:w="4520" w:type="dxa"/>
          </w:tcPr>
          <w:p>
            <w:pPr>
              <w:widowControl/>
              <w:spacing w:after="0" w:line="276" w:lineRule="auto"/>
              <w:jc w:val="left"/>
              <w:rPr>
                <w:sz w:val="18"/>
                <w:szCs w:val="18"/>
              </w:rPr>
            </w:pPr>
            <w:r>
              <w:rPr>
                <w:sz w:val="18"/>
                <w:szCs w:val="20"/>
              </w:rPr>
              <w:t xml:space="preserve">Busca com no mínimo 3 caracteres; o servidor exige o código do local escolhido na janela (código diferente de zero). O texto da caixa pode ser digitado à mão e é gravado como nome do local, mesmo diferente do local escolhido</w:t>
            </w:r>
          </w:p>
        </w:tc>
      </w:tr>
      <w:tr>
        <w:trPr>
          <w:cantSplit/>
        </w:trPr>
        <w:tc>
          <w:tcPr>
            <w:tcW w:w="1635" w:type="dxa"/>
          </w:tcPr>
          <w:p>
            <w:pPr>
              <w:widowControl/>
              <w:spacing w:after="0" w:line="276" w:lineRule="auto"/>
              <w:jc w:val="left"/>
              <w:rPr>
                <w:sz w:val="18"/>
                <w:szCs w:val="18"/>
              </w:rPr>
            </w:pPr>
            <w:r>
              <w:rPr>
                <w:sz w:val="18"/>
                <w:szCs w:val="20"/>
              </w:rPr>
              <w:t xml:space="preserve">Botão buscar (local)</w:t>
            </w:r>
          </w:p>
        </w:tc>
        <w:tc>
          <w:tcPr>
            <w:tcW w:w="1293" w:type="dxa"/>
          </w:tcPr>
          <w:p>
            <w:pPr>
              <w:widowControl/>
              <w:spacing w:after="0" w:line="276" w:lineRule="auto"/>
              <w:jc w:val="left"/>
              <w:rPr>
                <w:sz w:val="18"/>
                <w:szCs w:val="18"/>
              </w:rPr>
            </w:pPr>
            <w:r>
              <w:rPr>
                <w:sz w:val="18"/>
                <w:szCs w:val="20"/>
              </w:rPr>
              <w:t xml:space="preserve">Botão</w:t>
            </w:r>
          </w:p>
        </w:tc>
        <w:tc>
          <w:tcPr>
            <w:tcW w:w="2183" w:type="dxa"/>
          </w:tcPr>
          <w:p>
            <w:pPr>
              <w:widowControl/>
              <w:spacing w:after="0" w:line="276" w:lineRule="auto"/>
              <w:jc w:val="left"/>
              <w:rPr>
                <w:sz w:val="18"/>
                <w:szCs w:val="18"/>
              </w:rPr>
            </w:pPr>
            <w:r>
              <w:rPr>
                <w:sz w:val="18"/>
                <w:szCs w:val="20"/>
              </w:rPr>
              <w:t xml:space="preserve">Não</w:t>
            </w:r>
          </w:p>
        </w:tc>
        <w:tc>
          <w:tcPr>
            <w:tcW w:w="4520" w:type="dxa"/>
          </w:tcPr>
          <w:p>
            <w:pPr>
              <w:widowControl/>
              <w:spacing w:after="0" w:line="276" w:lineRule="auto"/>
              <w:jc w:val="left"/>
              <w:rPr>
                <w:sz w:val="18"/>
                <w:szCs w:val="18"/>
              </w:rPr>
            </w:pPr>
            <w:r>
              <w:rPr>
                <w:sz w:val="18"/>
                <w:szCs w:val="20"/>
              </w:rPr>
              <w:t xml:space="preserve">Abre a janela "Locais" com as colunas CÓDIGO e LOCAL e o botão FECHAR</w:t>
            </w:r>
          </w:p>
        </w:tc>
      </w:tr>
      <w:tr>
        <w:trPr>
          <w:cantSplit/>
        </w:trPr>
        <w:tc>
          <w:tcPr>
            <w:tcW w:w="1635" w:type="dxa"/>
          </w:tcPr>
          <w:p>
            <w:pPr>
              <w:widowControl/>
              <w:spacing w:after="0" w:line="276" w:lineRule="auto"/>
              <w:jc w:val="left"/>
              <w:rPr>
                <w:sz w:val="18"/>
                <w:szCs w:val="18"/>
              </w:rPr>
            </w:pPr>
            <w:r>
              <w:rPr>
                <w:sz w:val="18"/>
                <w:szCs w:val="20"/>
              </w:rPr>
              <w:t xml:space="preserve">Tipo do item</w:t>
            </w:r>
          </w:p>
        </w:tc>
        <w:tc>
          <w:tcPr>
            <w:tcW w:w="1293" w:type="dxa"/>
          </w:tcPr>
          <w:p>
            <w:pPr>
              <w:widowControl/>
              <w:spacing w:after="0" w:line="276" w:lineRule="auto"/>
              <w:jc w:val="left"/>
              <w:rPr>
                <w:sz w:val="18"/>
                <w:szCs w:val="18"/>
              </w:rPr>
            </w:pPr>
            <w:r>
              <w:rPr>
                <w:sz w:val="18"/>
                <w:szCs w:val="20"/>
              </w:rPr>
              <w:t xml:space="preserve">Botões de opção (rádio)</w:t>
            </w:r>
          </w:p>
        </w:tc>
        <w:tc>
          <w:tcPr>
            <w:tcW w:w="2183" w:type="dxa"/>
          </w:tcPr>
          <w:p>
            <w:pPr>
              <w:widowControl/>
              <w:spacing w:after="0" w:line="276" w:lineRule="auto"/>
              <w:jc w:val="left"/>
              <w:rPr>
                <w:sz w:val="18"/>
                <w:szCs w:val="18"/>
              </w:rPr>
            </w:pPr>
            <w:r>
              <w:rPr>
                <w:sz w:val="18"/>
                <w:szCs w:val="20"/>
              </w:rPr>
              <w:t xml:space="preserve">Não (sem regra no servidor)</w:t>
            </w:r>
          </w:p>
        </w:tc>
        <w:tc>
          <w:tcPr>
            <w:tcW w:w="4520" w:type="dxa"/>
          </w:tcPr>
          <w:p>
            <w:pPr>
              <w:widowControl/>
              <w:spacing w:after="0" w:line="276" w:lineRule="auto"/>
              <w:jc w:val="left"/>
              <w:rPr>
                <w:sz w:val="18"/>
                <w:szCs w:val="18"/>
              </w:rPr>
            </w:pPr>
            <w:r>
              <w:rPr>
                <w:sz w:val="18"/>
                <w:szCs w:val="20"/>
              </w:rPr>
              <w:t xml:space="preserve">Produto (4), Equipamento (6) e Material (13). O enumerador tem 14 tipos, mas a tela oferece só estes 3. Nenhum vem marcado no Incluir</w:t>
            </w:r>
          </w:p>
        </w:tc>
      </w:tr>
      <w:tr>
        <w:trPr>
          <w:cantSplit/>
        </w:trPr>
        <w:tc>
          <w:tcPr>
            <w:tcW w:w="1635" w:type="dxa"/>
          </w:tcPr>
          <w:p>
            <w:pPr>
              <w:widowControl/>
              <w:spacing w:after="0" w:line="276" w:lineRule="auto"/>
              <w:jc w:val="left"/>
              <w:rPr>
                <w:sz w:val="18"/>
                <w:szCs w:val="18"/>
              </w:rPr>
            </w:pPr>
            <w:r>
              <w:rPr>
                <w:sz w:val="18"/>
                <w:szCs w:val="20"/>
              </w:rPr>
              <w:t xml:space="preserve">Item</w:t>
            </w:r>
          </w:p>
        </w:tc>
        <w:tc>
          <w:tcPr>
            <w:tcW w:w="1293" w:type="dxa"/>
          </w:tcPr>
          <w:p>
            <w:pPr>
              <w:widowControl/>
              <w:spacing w:after="0" w:line="276" w:lineRule="auto"/>
              <w:jc w:val="left"/>
              <w:rPr>
                <w:sz w:val="18"/>
                <w:szCs w:val="18"/>
              </w:rPr>
            </w:pPr>
            <w:r>
              <w:rPr>
                <w:sz w:val="18"/>
                <w:szCs w:val="20"/>
              </w:rPr>
              <w:t xml:space="preserve">Texto livre mais botão buscar</w:t>
            </w:r>
          </w:p>
        </w:tc>
        <w:tc>
          <w:tcPr>
            <w:tcW w:w="2183" w:type="dxa"/>
          </w:tcPr>
          <w:p>
            <w:pPr>
              <w:widowControl/>
              <w:spacing w:after="0" w:line="276" w:lineRule="auto"/>
              <w:jc w:val="left"/>
              <w:rPr>
                <w:sz w:val="18"/>
                <w:szCs w:val="18"/>
              </w:rPr>
            </w:pPr>
            <w:r>
              <w:rPr>
                <w:sz w:val="18"/>
                <w:szCs w:val="20"/>
              </w:rPr>
              <w:t xml:space="preserve">Não (sem regra no servidor)</w:t>
            </w:r>
          </w:p>
        </w:tc>
        <w:tc>
          <w:tcPr>
            <w:tcW w:w="4520" w:type="dxa"/>
          </w:tcPr>
          <w:p>
            <w:pPr>
              <w:widowControl/>
              <w:spacing w:after="0" w:line="276" w:lineRule="auto"/>
              <w:jc w:val="left"/>
              <w:rPr>
                <w:sz w:val="18"/>
                <w:szCs w:val="18"/>
              </w:rPr>
            </w:pPr>
            <w:r>
              <w:rPr>
                <w:sz w:val="18"/>
                <w:szCs w:val="20"/>
              </w:rPr>
              <w:t xml:space="preserve">Busca com no mínimo 3 caracteres, no serviço conforme o tipo (Produto: Produção; Material: Estoque; Equipamento: Principal). Em 21/10/2026 só a busca de Equipamento devolveu itens; Produto abre a janela vazia e Material mostra erro (DV-GQ-010).</w:t>
            </w:r>
          </w:p>
        </w:tc>
      </w:tr>
      <w:tr>
        <w:trPr>
          <w:cantSplit/>
        </w:trPr>
        <w:tc>
          <w:tcPr>
            <w:tcW w:w="1635" w:type="dxa"/>
          </w:tcPr>
          <w:p>
            <w:pPr>
              <w:widowControl/>
              <w:spacing w:after="0" w:line="276" w:lineRule="auto"/>
              <w:jc w:val="left"/>
              <w:rPr>
                <w:sz w:val="18"/>
                <w:szCs w:val="18"/>
              </w:rPr>
            </w:pPr>
            <w:r>
              <w:rPr>
                <w:sz w:val="18"/>
                <w:szCs w:val="20"/>
              </w:rPr>
              <w:t xml:space="preserve">Janela "Itens"</w:t>
            </w:r>
          </w:p>
        </w:tc>
        <w:tc>
          <w:tcPr>
            <w:tcW w:w="1293" w:type="dxa"/>
          </w:tcPr>
          <w:p>
            <w:pPr>
              <w:widowControl/>
              <w:spacing w:after="0" w:line="276" w:lineRule="auto"/>
              <w:jc w:val="left"/>
              <w:rPr>
                <w:sz w:val="18"/>
                <w:szCs w:val="18"/>
              </w:rPr>
            </w:pPr>
            <w:r>
              <w:rPr>
                <w:sz w:val="18"/>
                <w:szCs w:val="20"/>
              </w:rPr>
              <w:t xml:space="preserve">Grade</w:t>
            </w:r>
          </w:p>
        </w:tc>
        <w:tc>
          <w:tcPr>
            <w:tcW w:w="2183" w:type="dxa"/>
          </w:tcPr>
          <w:p>
            <w:pPr>
              <w:widowControl/>
              <w:spacing w:after="0" w:line="276" w:lineRule="auto"/>
              <w:jc w:val="left"/>
              <w:rPr>
                <w:sz w:val="18"/>
                <w:szCs w:val="18"/>
              </w:rPr>
            </w:pPr>
            <w:r>
              <w:rPr>
                <w:sz w:val="18"/>
                <w:szCs w:val="20"/>
              </w:rPr>
              <w:t xml:space="preserve">Não</w:t>
            </w:r>
          </w:p>
        </w:tc>
        <w:tc>
          <w:tcPr>
            <w:tcW w:w="4520" w:type="dxa"/>
          </w:tcPr>
          <w:p>
            <w:pPr>
              <w:widowControl/>
              <w:spacing w:after="0" w:line="276" w:lineRule="auto"/>
              <w:jc w:val="left"/>
              <w:rPr>
                <w:sz w:val="18"/>
                <w:szCs w:val="18"/>
              </w:rPr>
            </w:pPr>
            <w:r>
              <w:rPr>
                <w:sz w:val="18"/>
                <w:szCs w:val="20"/>
              </w:rPr>
              <w:t xml:space="preserve">Colunas CÓDIGO e ITEM, com FECHAR</w:t>
            </w:r>
          </w:p>
        </w:tc>
      </w:tr>
      <w:tr>
        <w:trPr>
          <w:cantSplit/>
        </w:trPr>
        <w:tc>
          <w:tcPr>
            <w:tcW w:w="1635" w:type="dxa"/>
          </w:tcPr>
          <w:p>
            <w:pPr>
              <w:widowControl/>
              <w:spacing w:after="0" w:line="276" w:lineRule="auto"/>
              <w:jc w:val="left"/>
              <w:rPr>
                <w:sz w:val="18"/>
                <w:szCs w:val="18"/>
              </w:rPr>
            </w:pPr>
            <w:r>
              <w:rPr>
                <w:sz w:val="18"/>
                <w:szCs w:val="20"/>
              </w:rPr>
              <w:t xml:space="preserve">Nº Lote</w:t>
            </w:r>
          </w:p>
        </w:tc>
        <w:tc>
          <w:tcPr>
            <w:tcW w:w="1293" w:type="dxa"/>
          </w:tcPr>
          <w:p>
            <w:pPr>
              <w:widowControl/>
              <w:spacing w:after="0" w:line="276" w:lineRule="auto"/>
              <w:jc w:val="left"/>
              <w:rPr>
                <w:sz w:val="18"/>
                <w:szCs w:val="18"/>
              </w:rPr>
            </w:pPr>
            <w:r>
              <w:rPr>
                <w:sz w:val="18"/>
                <w:szCs w:val="20"/>
              </w:rPr>
              <w:t xml:space="preserve">Lista</w:t>
            </w:r>
          </w:p>
        </w:tc>
        <w:tc>
          <w:tcPr>
            <w:tcW w:w="2183" w:type="dxa"/>
          </w:tcPr>
          <w:p>
            <w:pPr>
              <w:widowControl/>
              <w:spacing w:after="0" w:line="276" w:lineRule="auto"/>
              <w:jc w:val="left"/>
              <w:rPr>
                <w:sz w:val="18"/>
                <w:szCs w:val="18"/>
              </w:rPr>
            </w:pPr>
            <w:r>
              <w:rPr>
                <w:sz w:val="18"/>
                <w:szCs w:val="20"/>
              </w:rPr>
              <w:t xml:space="preserve">Marcado com asterisco só na tela (Produto e Material)</w:t>
            </w:r>
          </w:p>
        </w:tc>
        <w:tc>
          <w:tcPr>
            <w:tcW w:w="4520" w:type="dxa"/>
          </w:tcPr>
          <w:p>
            <w:pPr>
              <w:widowControl/>
              <w:spacing w:after="0" w:line="276" w:lineRule="auto"/>
              <w:jc w:val="left"/>
              <w:rPr>
                <w:sz w:val="18"/>
                <w:szCs w:val="18"/>
              </w:rPr>
            </w:pPr>
            <w:r>
              <w:rPr>
                <w:sz w:val="18"/>
                <w:szCs w:val="20"/>
              </w:rPr>
              <w:t xml:space="preserve">Mostra "SELECIONE" e os lotes do item; aparece só para Produto e Material</w:t>
            </w:r>
          </w:p>
        </w:tc>
      </w:tr>
      <w:tr>
        <w:trPr>
          <w:cantSplit/>
        </w:trPr>
        <w:tc>
          <w:tcPr>
            <w:tcW w:w="1635" w:type="dxa"/>
          </w:tcPr>
          <w:p>
            <w:pPr>
              <w:widowControl/>
              <w:spacing w:after="0" w:line="276" w:lineRule="auto"/>
              <w:jc w:val="left"/>
              <w:rPr>
                <w:sz w:val="18"/>
                <w:szCs w:val="18"/>
              </w:rPr>
            </w:pPr>
            <w:r>
              <w:rPr>
                <w:sz w:val="18"/>
                <w:szCs w:val="20"/>
              </w:rPr>
              <w:t xml:space="preserve">Nº Tag</w:t>
            </w:r>
          </w:p>
        </w:tc>
        <w:tc>
          <w:tcPr>
            <w:tcW w:w="1293" w:type="dxa"/>
          </w:tcPr>
          <w:p>
            <w:pPr>
              <w:widowControl/>
              <w:spacing w:after="0" w:line="276" w:lineRule="auto"/>
              <w:jc w:val="left"/>
              <w:rPr>
                <w:sz w:val="18"/>
                <w:szCs w:val="18"/>
              </w:rPr>
            </w:pPr>
            <w:r>
              <w:rPr>
                <w:sz w:val="18"/>
                <w:szCs w:val="20"/>
              </w:rPr>
              <w:t xml:space="preserve">Lista</w:t>
            </w:r>
          </w:p>
        </w:tc>
        <w:tc>
          <w:tcPr>
            <w:tcW w:w="2183" w:type="dxa"/>
          </w:tcPr>
          <w:p>
            <w:pPr>
              <w:widowControl/>
              <w:spacing w:after="0" w:line="276" w:lineRule="auto"/>
              <w:jc w:val="left"/>
              <w:rPr>
                <w:sz w:val="18"/>
                <w:szCs w:val="18"/>
              </w:rPr>
            </w:pPr>
            <w:r>
              <w:rPr>
                <w:sz w:val="18"/>
                <w:szCs w:val="20"/>
              </w:rPr>
              <w:t xml:space="preserve">Marcado com asterisco só na tela (Equipamento)</w:t>
            </w:r>
          </w:p>
        </w:tc>
        <w:tc>
          <w:tcPr>
            <w:tcW w:w="4520" w:type="dxa"/>
          </w:tcPr>
          <w:p>
            <w:pPr>
              <w:widowControl/>
              <w:spacing w:after="0" w:line="276" w:lineRule="auto"/>
              <w:jc w:val="left"/>
              <w:rPr>
                <w:sz w:val="18"/>
                <w:szCs w:val="18"/>
              </w:rPr>
            </w:pPr>
            <w:r>
              <w:rPr>
                <w:sz w:val="18"/>
                <w:szCs w:val="20"/>
              </w:rPr>
              <w:t xml:space="preserve">Mostra a TAG do equipamento; aparece só para Equipamento. A TAG não é gravada; é buscada de novo pelo nome do item cada vez que a tela abre</w:t>
            </w:r>
          </w:p>
        </w:tc>
      </w:tr>
      <w:tr>
        <w:trPr>
          <w:cantSplit/>
        </w:trPr>
        <w:tc>
          <w:tcPr>
            <w:tcW w:w="1635" w:type="dxa"/>
          </w:tcPr>
          <w:p>
            <w:pPr>
              <w:widowControl/>
              <w:spacing w:after="0" w:line="276" w:lineRule="auto"/>
              <w:jc w:val="left"/>
              <w:rPr>
                <w:sz w:val="18"/>
                <w:szCs w:val="18"/>
              </w:rPr>
            </w:pPr>
            <w:r>
              <w:rPr>
                <w:sz w:val="18"/>
                <w:szCs w:val="20"/>
              </w:rPr>
              <w:t xml:space="preserve">Registro de entrada</w:t>
            </w:r>
          </w:p>
        </w:tc>
        <w:tc>
          <w:tcPr>
            <w:tcW w:w="1293" w:type="dxa"/>
          </w:tcPr>
          <w:p>
            <w:pPr>
              <w:widowControl/>
              <w:spacing w:after="0" w:line="276" w:lineRule="auto"/>
              <w:jc w:val="left"/>
              <w:rPr>
                <w:sz w:val="18"/>
                <w:szCs w:val="18"/>
              </w:rPr>
            </w:pPr>
            <w:r>
              <w:rPr>
                <w:sz w:val="18"/>
                <w:szCs w:val="20"/>
              </w:rPr>
              <w:t xml:space="preserve">Lista</w:t>
            </w:r>
          </w:p>
        </w:tc>
        <w:tc>
          <w:tcPr>
            <w:tcW w:w="2183" w:type="dxa"/>
          </w:tcPr>
          <w:p>
            <w:pPr>
              <w:widowControl/>
              <w:spacing w:after="0" w:line="276" w:lineRule="auto"/>
              <w:jc w:val="left"/>
              <w:rPr>
                <w:sz w:val="18"/>
                <w:szCs w:val="18"/>
              </w:rPr>
            </w:pPr>
            <w:r>
              <w:rPr>
                <w:sz w:val="18"/>
                <w:szCs w:val="20"/>
              </w:rPr>
              <w:t xml:space="preserve">Marcado com asterisco só na tela</w:t>
            </w:r>
          </w:p>
        </w:tc>
        <w:tc>
          <w:tcPr>
            <w:tcW w:w="4520" w:type="dxa"/>
          </w:tcPr>
          <w:p>
            <w:pPr>
              <w:widowControl/>
              <w:spacing w:after="0" w:line="276" w:lineRule="auto"/>
              <w:jc w:val="left"/>
              <w:rPr>
                <w:sz w:val="18"/>
                <w:szCs w:val="18"/>
              </w:rPr>
            </w:pPr>
            <w:r>
              <w:rPr>
                <w:sz w:val="18"/>
                <w:szCs w:val="20"/>
              </w:rPr>
              <w:t xml:space="preserve">Aparece só se o lote tiver mais de um registro de entrada</w:t>
            </w:r>
          </w:p>
        </w:tc>
      </w:tr>
      <w:tr>
        <w:trPr>
          <w:cantSplit/>
        </w:trPr>
        <w:tc>
          <w:tcPr>
            <w:tcW w:w="1635" w:type="dxa"/>
          </w:tcPr>
          <w:p>
            <w:pPr>
              <w:widowControl/>
              <w:spacing w:after="0" w:line="276" w:lineRule="auto"/>
              <w:jc w:val="left"/>
              <w:rPr>
                <w:sz w:val="18"/>
                <w:szCs w:val="18"/>
              </w:rPr>
            </w:pPr>
            <w:r>
              <w:rPr>
                <w:sz w:val="18"/>
                <w:szCs w:val="20"/>
              </w:rPr>
              <w:t xml:space="preserve">Adicionar</w:t>
            </w:r>
          </w:p>
        </w:tc>
        <w:tc>
          <w:tcPr>
            <w:tcW w:w="1293" w:type="dxa"/>
          </w:tcPr>
          <w:p>
            <w:pPr>
              <w:widowControl/>
              <w:spacing w:after="0" w:line="276" w:lineRule="auto"/>
              <w:jc w:val="left"/>
              <w:rPr>
                <w:sz w:val="18"/>
                <w:szCs w:val="18"/>
              </w:rPr>
            </w:pPr>
            <w:r>
              <w:rPr>
                <w:sz w:val="18"/>
                <w:szCs w:val="20"/>
              </w:rPr>
              <w:t xml:space="preserve">Botão</w:t>
            </w:r>
          </w:p>
        </w:tc>
        <w:tc>
          <w:tcPr>
            <w:tcW w:w="2183" w:type="dxa"/>
          </w:tcPr>
          <w:p>
            <w:pPr>
              <w:widowControl/>
              <w:spacing w:after="0" w:line="276" w:lineRule="auto"/>
              <w:jc w:val="left"/>
              <w:rPr>
                <w:sz w:val="18"/>
                <w:szCs w:val="18"/>
              </w:rPr>
            </w:pPr>
            <w:r>
              <w:rPr>
                <w:sz w:val="18"/>
                <w:szCs w:val="20"/>
              </w:rPr>
              <w:t xml:space="preserve">Não</w:t>
            </w:r>
          </w:p>
        </w:tc>
        <w:tc>
          <w:tcPr>
            <w:tcW w:w="4520" w:type="dxa"/>
          </w:tcPr>
          <w:p>
            <w:pPr>
              <w:widowControl/>
              <w:spacing w:after="0" w:line="276" w:lineRule="auto"/>
              <w:jc w:val="left"/>
              <w:rPr>
                <w:sz w:val="18"/>
                <w:szCs w:val="18"/>
              </w:rPr>
            </w:pPr>
            <w:r>
              <w:rPr>
                <w:sz w:val="18"/>
                <w:szCs w:val="20"/>
              </w:rPr>
              <w:t xml:space="preserve">Põe o lote na grade. Um mesmo número de lote não entra duas vezes</w:t>
            </w:r>
          </w:p>
        </w:tc>
      </w:tr>
      <w:tr>
        <w:trPr>
          <w:cantSplit/>
        </w:trPr>
        <w:tc>
          <w:tcPr>
            <w:tcW w:w="1635" w:type="dxa"/>
          </w:tcPr>
          <w:p>
            <w:pPr>
              <w:widowControl/>
              <w:spacing w:after="0" w:line="276" w:lineRule="auto"/>
              <w:jc w:val="left"/>
              <w:rPr>
                <w:sz w:val="18"/>
                <w:szCs w:val="18"/>
              </w:rPr>
            </w:pPr>
            <w:r>
              <w:rPr>
                <w:sz w:val="18"/>
                <w:szCs w:val="20"/>
              </w:rPr>
              <w:t xml:space="preserve">Grade de lotes</w:t>
            </w:r>
          </w:p>
        </w:tc>
        <w:tc>
          <w:tcPr>
            <w:tcW w:w="1293" w:type="dxa"/>
          </w:tcPr>
          <w:p>
            <w:pPr>
              <w:widowControl/>
              <w:spacing w:after="0" w:line="276" w:lineRule="auto"/>
              <w:jc w:val="left"/>
              <w:rPr>
                <w:sz w:val="18"/>
                <w:szCs w:val="18"/>
              </w:rPr>
            </w:pPr>
            <w:r>
              <w:rPr>
                <w:sz w:val="18"/>
                <w:szCs w:val="20"/>
              </w:rPr>
              <w:t xml:space="preserve">Grade</w:t>
            </w:r>
          </w:p>
        </w:tc>
        <w:tc>
          <w:tcPr>
            <w:tcW w:w="2183" w:type="dxa"/>
          </w:tcPr>
          <w:p>
            <w:pPr>
              <w:widowControl/>
              <w:spacing w:after="0" w:line="276" w:lineRule="auto"/>
              <w:jc w:val="left"/>
              <w:rPr>
                <w:sz w:val="18"/>
                <w:szCs w:val="18"/>
              </w:rPr>
            </w:pPr>
            <w:r>
              <w:rPr>
                <w:sz w:val="18"/>
                <w:szCs w:val="20"/>
              </w:rPr>
              <w:t xml:space="preserve">Não</w:t>
            </w:r>
          </w:p>
        </w:tc>
        <w:tc>
          <w:tcPr>
            <w:tcW w:w="4520" w:type="dxa"/>
          </w:tcPr>
          <w:p>
            <w:pPr>
              <w:widowControl/>
              <w:spacing w:after="0" w:line="276" w:lineRule="auto"/>
              <w:jc w:val="left"/>
              <w:rPr>
                <w:sz w:val="18"/>
                <w:szCs w:val="18"/>
              </w:rPr>
            </w:pPr>
            <w:r>
              <w:rPr>
                <w:sz w:val="18"/>
                <w:szCs w:val="20"/>
              </w:rPr>
              <w:t xml:space="preserve">Colunas LOTE e Nº LOTE, com ícone Excluir (marca o lote como removido)</w:t>
            </w:r>
          </w:p>
        </w:tc>
      </w:tr>
    </w:tbl>
    <w:p>
      <w:pPr>
        <w:spacing w:after="0" w:line="360" w:lineRule="auto"/>
      </w:pPr>
    </w:p>
    <w:p>
      <w:pPr>
        <w:spacing w:after="0" w:line="360" w:lineRule="auto"/>
        <w:rPr>
          <w:szCs w:val="20"/>
        </w:rPr>
      </w:pPr>
      <w:r>
        <w:rPr>
          <w:b/>
          <w:bCs/>
          <w:szCs w:val="20"/>
        </w:rPr>
        <w:t xml:space="preserve">Formulário: quadros Descrição de Desvio e Anexos</w:t>
      </w:r>
    </w:p>
    <w:tbl>
      <w:tblPr>
        <w:tblStyle w:val="Tabelacomgrade"/>
        <w:tblW w:w="9631" w:type="dxa"/>
        <w:tblLayout w:type="fixed"/>
        <w:tblLook w:val="04A0" w:firstRow="1" w:lastRow="0" w:firstColumn="1" w:lastColumn="0" w:noHBand="0" w:noVBand="1"/>
      </w:tblPr>
      <w:tblGrid>
        <w:gridCol w:w="2055"/>
        <w:gridCol w:w="1373"/>
        <w:gridCol w:w="1747"/>
        <w:gridCol w:w="4456"/>
      </w:tblGrid>
      <w:tr>
        <w:trPr>
          <w:tblHeader/>
          <w:cantSplit/>
        </w:trPr>
        <w:tc>
          <w:tcPr>
            <w:tcW w:w="20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4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055" w:type="dxa"/>
          </w:tcPr>
          <w:p>
            <w:pPr>
              <w:widowControl/>
              <w:spacing w:after="0" w:line="276" w:lineRule="auto"/>
              <w:jc w:val="left"/>
              <w:rPr>
                <w:sz w:val="18"/>
                <w:szCs w:val="18"/>
              </w:rPr>
            </w:pPr>
            <w:r>
              <w:rPr>
                <w:sz w:val="18"/>
                <w:szCs w:val="20"/>
              </w:rPr>
              <w:t xml:space="preserve">Não Conformidade</w:t>
            </w:r>
          </w:p>
        </w:tc>
        <w:tc>
          <w:tcPr>
            <w:tcW w:w="1373" w:type="dxa"/>
          </w:tcPr>
          <w:p>
            <w:pPr>
              <w:widowControl/>
              <w:spacing w:after="0" w:line="276" w:lineRule="auto"/>
              <w:jc w:val="left"/>
              <w:rPr>
                <w:sz w:val="18"/>
                <w:szCs w:val="18"/>
              </w:rPr>
            </w:pPr>
            <w:r>
              <w:rPr>
                <w:sz w:val="18"/>
                <w:szCs w:val="20"/>
              </w:rPr>
              <w:t xml:space="preserve">Texto longo (3 linhas)</w:t>
            </w:r>
          </w:p>
        </w:tc>
        <w:tc>
          <w:tcPr>
            <w:tcW w:w="1747" w:type="dxa"/>
          </w:tcPr>
          <w:p>
            <w:pPr>
              <w:widowControl/>
              <w:spacing w:after="0" w:line="276" w:lineRule="auto"/>
              <w:jc w:val="left"/>
              <w:rPr>
                <w:sz w:val="18"/>
                <w:szCs w:val="18"/>
              </w:rPr>
            </w:pPr>
            <w:r>
              <w:rPr>
                <w:sz w:val="18"/>
                <w:szCs w:val="20"/>
              </w:rPr>
              <w:t xml:space="preserve">Sim (tela e servidor)</w:t>
            </w:r>
          </w:p>
        </w:tc>
        <w:tc>
          <w:tcPr>
            <w:tcW w:w="4456" w:type="dxa"/>
          </w:tcPr>
          <w:p>
            <w:pPr>
              <w:widowControl/>
              <w:spacing w:after="0" w:line="276" w:lineRule="auto"/>
              <w:jc w:val="left"/>
              <w:rPr>
                <w:sz w:val="18"/>
                <w:szCs w:val="18"/>
              </w:rPr>
            </w:pPr>
            <w:r>
              <w:rPr>
                <w:sz w:val="18"/>
                <w:szCs w:val="20"/>
              </w:rPr>
              <w:t xml:space="preserve">Gravado como a descrição do desvio. O servidor só recusa texto vazio; um espaço em branco passa (IsNullOrEmpty). Sem limite de tamanho no código; coluna NVARCHAR(MAX)</w:t>
            </w:r>
          </w:p>
        </w:tc>
      </w:tr>
      <w:tr>
        <w:trPr>
          <w:cantSplit/>
        </w:trPr>
        <w:tc>
          <w:tcPr>
            <w:tcW w:w="2055" w:type="dxa"/>
          </w:tcPr>
          <w:p>
            <w:pPr>
              <w:widowControl/>
              <w:spacing w:after="0" w:line="276" w:lineRule="auto"/>
              <w:jc w:val="left"/>
              <w:rPr>
                <w:sz w:val="18"/>
                <w:szCs w:val="18"/>
              </w:rPr>
            </w:pPr>
            <w:r>
              <w:rPr>
                <w:sz w:val="18"/>
                <w:szCs w:val="20"/>
              </w:rPr>
              <w:t xml:space="preserve">Observação do desvio</w:t>
            </w:r>
          </w:p>
        </w:tc>
        <w:tc>
          <w:tcPr>
            <w:tcW w:w="1373" w:type="dxa"/>
          </w:tcPr>
          <w:p>
            <w:pPr>
              <w:widowControl/>
              <w:spacing w:after="0" w:line="276" w:lineRule="auto"/>
              <w:jc w:val="left"/>
              <w:rPr>
                <w:sz w:val="18"/>
                <w:szCs w:val="18"/>
              </w:rPr>
            </w:pPr>
            <w:r>
              <w:rPr>
                <w:sz w:val="18"/>
                <w:szCs w:val="20"/>
              </w:rPr>
              <w:t xml:space="preserve">Texto longo (4 linhas)</w:t>
            </w:r>
          </w:p>
        </w:tc>
        <w:tc>
          <w:tcPr>
            <w:tcW w:w="1747" w:type="dxa"/>
          </w:tcPr>
          <w:p>
            <w:pPr>
              <w:widowControl/>
              <w:spacing w:after="0" w:line="276" w:lineRule="auto"/>
              <w:jc w:val="left"/>
              <w:rPr>
                <w:sz w:val="18"/>
                <w:szCs w:val="18"/>
              </w:rPr>
            </w:pPr>
            <w:r>
              <w:rPr>
                <w:sz w:val="18"/>
                <w:szCs w:val="20"/>
              </w:rPr>
              <w:t xml:space="preserve">Não</w:t>
            </w:r>
          </w:p>
        </w:tc>
        <w:tc>
          <w:tcPr>
            <w:tcW w:w="4456" w:type="dxa"/>
          </w:tcPr>
          <w:p>
            <w:pPr>
              <w:widowControl/>
              <w:spacing w:after="0" w:line="276" w:lineRule="auto"/>
              <w:jc w:val="left"/>
              <w:rPr>
                <w:sz w:val="18"/>
                <w:szCs w:val="18"/>
              </w:rPr>
            </w:pPr>
            <w:r>
              <w:rPr>
                <w:sz w:val="18"/>
                <w:szCs w:val="20"/>
              </w:rPr>
              <w:t xml:space="preserve">Livre</w:t>
            </w:r>
          </w:p>
        </w:tc>
      </w:tr>
      <w:tr>
        <w:trPr>
          <w:cantSplit/>
        </w:trPr>
        <w:tc>
          <w:tcPr>
            <w:tcW w:w="2055" w:type="dxa"/>
          </w:tcPr>
          <w:p>
            <w:pPr>
              <w:widowControl/>
              <w:spacing w:after="0" w:line="276" w:lineRule="auto"/>
              <w:jc w:val="left"/>
              <w:rPr>
                <w:sz w:val="18"/>
                <w:szCs w:val="18"/>
              </w:rPr>
            </w:pPr>
            <w:r>
              <w:rPr>
                <w:sz w:val="18"/>
                <w:szCs w:val="20"/>
              </w:rPr>
              <w:t xml:space="preserve">Arquivo</w:t>
            </w:r>
          </w:p>
        </w:tc>
        <w:tc>
          <w:tcPr>
            <w:tcW w:w="1373" w:type="dxa"/>
          </w:tcPr>
          <w:p>
            <w:pPr>
              <w:widowControl/>
              <w:spacing w:after="0" w:line="276" w:lineRule="auto"/>
              <w:jc w:val="left"/>
              <w:rPr>
                <w:sz w:val="18"/>
                <w:szCs w:val="18"/>
              </w:rPr>
            </w:pPr>
            <w:r>
              <w:rPr>
                <w:sz w:val="18"/>
                <w:szCs w:val="20"/>
              </w:rPr>
              <w:t xml:space="preserve">Seleção de arquivo</w:t>
            </w:r>
          </w:p>
        </w:tc>
        <w:tc>
          <w:tcPr>
            <w:tcW w:w="1747" w:type="dxa"/>
          </w:tcPr>
          <w:p>
            <w:pPr>
              <w:widowControl/>
              <w:spacing w:after="0" w:line="276" w:lineRule="auto"/>
              <w:jc w:val="left"/>
              <w:rPr>
                <w:sz w:val="18"/>
                <w:szCs w:val="18"/>
              </w:rPr>
            </w:pPr>
            <w:r>
              <w:rPr>
                <w:sz w:val="18"/>
                <w:szCs w:val="20"/>
              </w:rPr>
              <w:t xml:space="preserve">Sim, para enviar</w:t>
            </w:r>
          </w:p>
        </w:tc>
        <w:tc>
          <w:tcPr>
            <w:tcW w:w="4456" w:type="dxa"/>
          </w:tcPr>
          <w:p>
            <w:pPr>
              <w:widowControl/>
              <w:spacing w:after="0" w:line="276" w:lineRule="auto"/>
              <w:jc w:val="left"/>
              <w:rPr>
                <w:sz w:val="18"/>
                <w:szCs w:val="18"/>
              </w:rPr>
            </w:pPr>
            <w:r>
              <w:rPr>
                <w:sz w:val="18"/>
                <w:szCs w:val="20"/>
              </w:rPr>
              <w:t xml:space="preserve">Sem lista de tipos e sem limite de tamanho; o nome original do arquivo é usado. Mensagem se faltar: "O arquivo não foi informado."</w:t>
            </w:r>
          </w:p>
        </w:tc>
      </w:tr>
      <w:tr>
        <w:trPr>
          <w:cantSplit/>
        </w:trPr>
        <w:tc>
          <w:tcPr>
            <w:tcW w:w="2055" w:type="dxa"/>
          </w:tcPr>
          <w:p>
            <w:pPr>
              <w:widowControl/>
              <w:spacing w:after="0" w:line="276" w:lineRule="auto"/>
              <w:jc w:val="left"/>
              <w:rPr>
                <w:sz w:val="18"/>
                <w:szCs w:val="18"/>
              </w:rPr>
            </w:pPr>
            <w:r>
              <w:rPr>
                <w:sz w:val="18"/>
                <w:szCs w:val="20"/>
              </w:rPr>
              <w:t xml:space="preserve">Descrição (do anexo)</w:t>
            </w:r>
          </w:p>
        </w:tc>
        <w:tc>
          <w:tcPr>
            <w:tcW w:w="1373" w:type="dxa"/>
          </w:tcPr>
          <w:p>
            <w:pPr>
              <w:widowControl/>
              <w:spacing w:after="0" w:line="276" w:lineRule="auto"/>
              <w:jc w:val="left"/>
              <w:rPr>
                <w:sz w:val="18"/>
                <w:szCs w:val="18"/>
              </w:rPr>
            </w:pPr>
            <w:r>
              <w:rPr>
                <w:sz w:val="18"/>
                <w:szCs w:val="20"/>
              </w:rPr>
              <w:t xml:space="preserve">Texto</w:t>
            </w:r>
          </w:p>
        </w:tc>
        <w:tc>
          <w:tcPr>
            <w:tcW w:w="1747" w:type="dxa"/>
          </w:tcPr>
          <w:p>
            <w:pPr>
              <w:widowControl/>
              <w:spacing w:after="0" w:line="276" w:lineRule="auto"/>
              <w:jc w:val="left"/>
              <w:rPr>
                <w:sz w:val="18"/>
                <w:szCs w:val="18"/>
              </w:rPr>
            </w:pPr>
            <w:r>
              <w:rPr>
                <w:sz w:val="18"/>
                <w:szCs w:val="20"/>
              </w:rPr>
              <w:t xml:space="preserve">Sim, para enviar</w:t>
            </w:r>
          </w:p>
        </w:tc>
        <w:tc>
          <w:tcPr>
            <w:tcW w:w="4456" w:type="dxa"/>
          </w:tcPr>
          <w:p>
            <w:pPr>
              <w:widowControl/>
              <w:spacing w:after="0" w:line="276" w:lineRule="auto"/>
              <w:jc w:val="left"/>
              <w:rPr>
                <w:sz w:val="18"/>
                <w:szCs w:val="18"/>
              </w:rPr>
            </w:pPr>
            <w:r>
              <w:rPr>
                <w:sz w:val="18"/>
                <w:szCs w:val="20"/>
              </w:rPr>
              <w:t xml:space="preserve">Mensagem se faltar: "A descrição não foi informada."</w:t>
            </w:r>
          </w:p>
        </w:tc>
      </w:tr>
      <w:tr>
        <w:trPr>
          <w:cantSplit/>
        </w:trPr>
        <w:tc>
          <w:tcPr>
            <w:tcW w:w="2055" w:type="dxa"/>
          </w:tcPr>
          <w:p>
            <w:pPr>
              <w:widowControl/>
              <w:spacing w:after="0" w:line="276" w:lineRule="auto"/>
              <w:jc w:val="left"/>
              <w:rPr>
                <w:sz w:val="18"/>
                <w:szCs w:val="18"/>
              </w:rPr>
            </w:pPr>
            <w:r>
              <w:rPr>
                <w:sz w:val="18"/>
                <w:szCs w:val="20"/>
              </w:rPr>
              <w:t xml:space="preserve">Enviar</w:t>
            </w:r>
          </w:p>
        </w:tc>
        <w:tc>
          <w:tcPr>
            <w:tcW w:w="1373" w:type="dxa"/>
          </w:tcPr>
          <w:p>
            <w:pPr>
              <w:widowControl/>
              <w:spacing w:after="0" w:line="276" w:lineRule="auto"/>
              <w:jc w:val="left"/>
              <w:rPr>
                <w:sz w:val="18"/>
                <w:szCs w:val="18"/>
              </w:rPr>
            </w:pPr>
            <w:r>
              <w:rPr>
                <w:sz w:val="18"/>
                <w:szCs w:val="20"/>
              </w:rPr>
              <w:t xml:space="preserve">Botão</w:t>
            </w:r>
          </w:p>
        </w:tc>
        <w:tc>
          <w:tcPr>
            <w:tcW w:w="1747" w:type="dxa"/>
          </w:tcPr>
          <w:p>
            <w:pPr>
              <w:widowControl/>
              <w:spacing w:after="0" w:line="276" w:lineRule="auto"/>
              <w:jc w:val="left"/>
              <w:rPr>
                <w:sz w:val="18"/>
                <w:szCs w:val="18"/>
              </w:rPr>
            </w:pPr>
            <w:r>
              <w:rPr>
                <w:sz w:val="18"/>
                <w:szCs w:val="20"/>
              </w:rPr>
              <w:t xml:space="preserve">Não</w:t>
            </w:r>
          </w:p>
        </w:tc>
        <w:tc>
          <w:tcPr>
            <w:tcW w:w="4456" w:type="dxa"/>
          </w:tcPr>
          <w:p>
            <w:pPr>
              <w:widowControl/>
              <w:spacing w:after="0" w:line="276" w:lineRule="auto"/>
              <w:jc w:val="left"/>
              <w:rPr>
                <w:sz w:val="18"/>
                <w:szCs w:val="18"/>
              </w:rPr>
            </w:pPr>
            <w:r>
              <w:rPr>
                <w:sz w:val="18"/>
                <w:szCs w:val="20"/>
              </w:rPr>
              <w:t xml:space="preserve">Grava o arquivo na hora, antes de salvar o desvio</w:t>
            </w:r>
          </w:p>
        </w:tc>
      </w:tr>
      <w:tr>
        <w:trPr>
          <w:cantSplit/>
        </w:trPr>
        <w:tc>
          <w:tcPr>
            <w:tcW w:w="2055" w:type="dxa"/>
          </w:tcPr>
          <w:p>
            <w:pPr>
              <w:widowControl/>
              <w:spacing w:after="0" w:line="276" w:lineRule="auto"/>
              <w:jc w:val="left"/>
              <w:rPr>
                <w:sz w:val="18"/>
                <w:szCs w:val="18"/>
              </w:rPr>
            </w:pPr>
            <w:r>
              <w:rPr>
                <w:sz w:val="18"/>
                <w:szCs w:val="20"/>
              </w:rPr>
              <w:t xml:space="preserve">Grade de anexos</w:t>
            </w:r>
          </w:p>
        </w:tc>
        <w:tc>
          <w:tcPr>
            <w:tcW w:w="1373" w:type="dxa"/>
          </w:tcPr>
          <w:p>
            <w:pPr>
              <w:widowControl/>
              <w:spacing w:after="0" w:line="276" w:lineRule="auto"/>
              <w:jc w:val="left"/>
              <w:rPr>
                <w:sz w:val="18"/>
                <w:szCs w:val="18"/>
              </w:rPr>
            </w:pPr>
            <w:r>
              <w:rPr>
                <w:sz w:val="18"/>
                <w:szCs w:val="20"/>
              </w:rPr>
              <w:t xml:space="preserve">Grade</w:t>
            </w:r>
          </w:p>
        </w:tc>
        <w:tc>
          <w:tcPr>
            <w:tcW w:w="1747" w:type="dxa"/>
          </w:tcPr>
          <w:p>
            <w:pPr>
              <w:widowControl/>
              <w:spacing w:after="0" w:line="276" w:lineRule="auto"/>
              <w:jc w:val="left"/>
              <w:rPr>
                <w:sz w:val="18"/>
                <w:szCs w:val="18"/>
              </w:rPr>
            </w:pPr>
            <w:r>
              <w:rPr>
                <w:sz w:val="18"/>
                <w:szCs w:val="20"/>
              </w:rPr>
              <w:t xml:space="preserve">Não</w:t>
            </w:r>
          </w:p>
        </w:tc>
        <w:tc>
          <w:tcPr>
            <w:tcW w:w="4456" w:type="dxa"/>
          </w:tcPr>
          <w:p>
            <w:pPr>
              <w:widowControl/>
              <w:spacing w:after="0" w:line="276" w:lineRule="auto"/>
              <w:jc w:val="left"/>
              <w:rPr>
                <w:sz w:val="18"/>
                <w:szCs w:val="18"/>
              </w:rPr>
            </w:pPr>
            <w:r>
              <w:rPr>
                <w:sz w:val="18"/>
                <w:szCs w:val="20"/>
              </w:rPr>
              <w:t xml:space="preserve">Colunas CÓDIGO, DESCRIÇÃO, ARQUIVO e TAMANHO, com ícones Excluir e Abrir. Vazia: "Nenhum arquivo listado."</w:t>
            </w:r>
          </w:p>
        </w:tc>
      </w:tr>
      <w:tr>
        <w:trPr>
          <w:cantSplit/>
        </w:trPr>
        <w:tc>
          <w:tcPr>
            <w:tcW w:w="2055" w:type="dxa"/>
          </w:tcPr>
          <w:p>
            <w:pPr>
              <w:widowControl/>
              <w:spacing w:after="0" w:line="276" w:lineRule="auto"/>
              <w:jc w:val="left"/>
              <w:rPr>
                <w:sz w:val="18"/>
                <w:szCs w:val="18"/>
              </w:rPr>
            </w:pPr>
            <w:r>
              <w:rPr>
                <w:sz w:val="18"/>
                <w:szCs w:val="20"/>
              </w:rPr>
              <w:t xml:space="preserve">Observação (dos anexos)</w:t>
            </w:r>
          </w:p>
        </w:tc>
        <w:tc>
          <w:tcPr>
            <w:tcW w:w="1373" w:type="dxa"/>
          </w:tcPr>
          <w:p>
            <w:pPr>
              <w:widowControl/>
              <w:spacing w:after="0" w:line="276" w:lineRule="auto"/>
              <w:jc w:val="left"/>
              <w:rPr>
                <w:sz w:val="18"/>
                <w:szCs w:val="18"/>
              </w:rPr>
            </w:pPr>
            <w:r>
              <w:rPr>
                <w:sz w:val="18"/>
                <w:szCs w:val="20"/>
              </w:rPr>
              <w:t xml:space="preserve">Texto</w:t>
            </w:r>
          </w:p>
        </w:tc>
        <w:tc>
          <w:tcPr>
            <w:tcW w:w="1747" w:type="dxa"/>
          </w:tcPr>
          <w:p>
            <w:pPr>
              <w:widowControl/>
              <w:spacing w:after="0" w:line="276" w:lineRule="auto"/>
              <w:jc w:val="left"/>
              <w:rPr>
                <w:sz w:val="18"/>
                <w:szCs w:val="18"/>
              </w:rPr>
            </w:pPr>
            <w:r>
              <w:rPr>
                <w:sz w:val="18"/>
                <w:szCs w:val="20"/>
              </w:rPr>
              <w:t xml:space="preserve">Não</w:t>
            </w:r>
          </w:p>
        </w:tc>
        <w:tc>
          <w:tcPr>
            <w:tcW w:w="4456" w:type="dxa"/>
          </w:tcPr>
          <w:p>
            <w:pPr>
              <w:widowControl/>
              <w:spacing w:after="0" w:line="276" w:lineRule="auto"/>
              <w:jc w:val="left"/>
              <w:rPr>
                <w:sz w:val="18"/>
                <w:szCs w:val="18"/>
              </w:rPr>
            </w:pPr>
            <w:r>
              <w:rPr>
                <w:sz w:val="18"/>
                <w:szCs w:val="20"/>
              </w:rPr>
              <w:t xml:space="preserve">Livre</w:t>
            </w:r>
          </w:p>
        </w:tc>
      </w:tr>
    </w:tbl>
    <w:p>
      <w:pPr>
        <w:spacing w:after="0" w:line="360" w:lineRule="auto"/>
      </w:pPr>
    </w:p>
    <w:p>
      <w:pPr>
        <w:spacing w:after="0" w:line="360" w:lineRule="auto"/>
        <w:rPr>
          <w:szCs w:val="20"/>
        </w:rPr>
      </w:pPr>
      <w:r>
        <w:rPr>
          <w:b/>
          <w:bCs/>
          <w:szCs w:val="20"/>
        </w:rPr>
        <w:t xml:space="preserve">Formulário: quadro Relatado por, Justificativa e botões</w:t>
      </w:r>
    </w:p>
    <w:tbl>
      <w:tblPr>
        <w:tblStyle w:val="Tabelacomgrade"/>
        <w:tblW w:w="9631" w:type="dxa"/>
        <w:tblLayout w:type="fixed"/>
        <w:tblLook w:val="04A0" w:firstRow="1" w:lastRow="0" w:firstColumn="1" w:lastColumn="0" w:noHBand="0" w:noVBand="1"/>
      </w:tblPr>
      <w:tblGrid>
        <w:gridCol w:w="1919"/>
        <w:gridCol w:w="1335"/>
        <w:gridCol w:w="1731"/>
        <w:gridCol w:w="4646"/>
      </w:tblGrid>
      <w:tr>
        <w:trPr>
          <w:tblHeader/>
          <w:cantSplit/>
        </w:trPr>
        <w:tc>
          <w:tcPr>
            <w:tcW w:w="19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6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919" w:type="dxa"/>
          </w:tcPr>
          <w:p>
            <w:pPr>
              <w:widowControl/>
              <w:spacing w:after="0" w:line="276" w:lineRule="auto"/>
              <w:jc w:val="left"/>
              <w:rPr>
                <w:sz w:val="18"/>
                <w:szCs w:val="18"/>
              </w:rPr>
            </w:pPr>
            <w:r>
              <w:rPr>
                <w:sz w:val="18"/>
                <w:szCs w:val="20"/>
              </w:rPr>
              <w:t xml:space="preserve">Data/Hora</w:t>
            </w:r>
          </w:p>
        </w:tc>
        <w:tc>
          <w:tcPr>
            <w:tcW w:w="1335" w:type="dxa"/>
          </w:tcPr>
          <w:p>
            <w:pPr>
              <w:widowControl/>
              <w:spacing w:after="0" w:line="276" w:lineRule="auto"/>
              <w:jc w:val="left"/>
              <w:rPr>
                <w:sz w:val="18"/>
                <w:szCs w:val="18"/>
              </w:rPr>
            </w:pPr>
            <w:r>
              <w:rPr>
                <w:sz w:val="18"/>
                <w:szCs w:val="20"/>
              </w:rPr>
              <w:t xml:space="preserve">Texto travado</w:t>
            </w:r>
          </w:p>
        </w:tc>
        <w:tc>
          <w:tcPr>
            <w:tcW w:w="1731" w:type="dxa"/>
          </w:tcPr>
          <w:p>
            <w:pPr>
              <w:widowControl/>
              <w:spacing w:after="0" w:line="276" w:lineRule="auto"/>
              <w:jc w:val="left"/>
              <w:rPr>
                <w:sz w:val="18"/>
                <w:szCs w:val="18"/>
              </w:rPr>
            </w:pPr>
            <w:r>
              <w:rPr>
                <w:sz w:val="18"/>
                <w:szCs w:val="20"/>
              </w:rPr>
              <w:t xml:space="preserve">Preenchido sozinho</w:t>
            </w:r>
          </w:p>
        </w:tc>
        <w:tc>
          <w:tcPr>
            <w:tcW w:w="4646" w:type="dxa"/>
          </w:tcPr>
          <w:p>
            <w:pPr>
              <w:widowControl/>
              <w:spacing w:after="0" w:line="276" w:lineRule="auto"/>
              <w:jc w:val="left"/>
              <w:rPr>
                <w:sz w:val="18"/>
                <w:szCs w:val="18"/>
              </w:rPr>
            </w:pPr>
            <w:r>
              <w:rPr>
                <w:sz w:val="18"/>
                <w:szCs w:val="20"/>
              </w:rPr>
              <w:t xml:space="preserve">É este o campo enviado como data de abertura do desvio (a data vem da tela, não do servidor)</w:t>
            </w:r>
          </w:p>
        </w:tc>
      </w:tr>
      <w:tr>
        <w:trPr>
          <w:cantSplit/>
        </w:trPr>
        <w:tc>
          <w:tcPr>
            <w:tcW w:w="1919" w:type="dxa"/>
          </w:tcPr>
          <w:p>
            <w:pPr>
              <w:widowControl/>
              <w:spacing w:after="0" w:line="276" w:lineRule="auto"/>
              <w:jc w:val="left"/>
              <w:rPr>
                <w:sz w:val="18"/>
                <w:szCs w:val="18"/>
              </w:rPr>
            </w:pPr>
            <w:r>
              <w:rPr>
                <w:sz w:val="18"/>
                <w:szCs w:val="20"/>
              </w:rPr>
              <w:t xml:space="preserve">Responsável</w:t>
            </w:r>
          </w:p>
        </w:tc>
        <w:tc>
          <w:tcPr>
            <w:tcW w:w="1335" w:type="dxa"/>
          </w:tcPr>
          <w:p>
            <w:pPr>
              <w:widowControl/>
              <w:spacing w:after="0" w:line="276" w:lineRule="auto"/>
              <w:jc w:val="left"/>
              <w:rPr>
                <w:sz w:val="18"/>
                <w:szCs w:val="18"/>
              </w:rPr>
            </w:pPr>
            <w:r>
              <w:rPr>
                <w:sz w:val="18"/>
                <w:szCs w:val="20"/>
              </w:rPr>
              <w:t xml:space="preserve">Texto travado</w:t>
            </w:r>
          </w:p>
        </w:tc>
        <w:tc>
          <w:tcPr>
            <w:tcW w:w="1731" w:type="dxa"/>
          </w:tcPr>
          <w:p>
            <w:pPr>
              <w:widowControl/>
              <w:spacing w:after="0" w:line="276" w:lineRule="auto"/>
              <w:jc w:val="left"/>
              <w:rPr>
                <w:sz w:val="18"/>
                <w:szCs w:val="18"/>
              </w:rPr>
            </w:pPr>
            <w:r>
              <w:rPr>
                <w:sz w:val="18"/>
                <w:szCs w:val="20"/>
              </w:rPr>
              <w:t xml:space="preserve">Preenchido sozinho</w:t>
            </w:r>
          </w:p>
        </w:tc>
        <w:tc>
          <w:tcPr>
            <w:tcW w:w="4646" w:type="dxa"/>
          </w:tcPr>
          <w:p>
            <w:pPr>
              <w:widowControl/>
              <w:spacing w:after="0" w:line="276" w:lineRule="auto"/>
              <w:jc w:val="left"/>
              <w:rPr>
                <w:sz w:val="18"/>
                <w:szCs w:val="18"/>
              </w:rPr>
            </w:pPr>
            <w:r>
              <w:rPr>
                <w:sz w:val="18"/>
                <w:szCs w:val="20"/>
              </w:rPr>
              <w:t xml:space="preserve">Nome do usuário conectado no Incluir; o servidor usa o usuário conectado, não o campo</w:t>
            </w:r>
          </w:p>
        </w:tc>
      </w:tr>
      <w:tr>
        <w:trPr>
          <w:cantSplit/>
        </w:trPr>
        <w:tc>
          <w:tcPr>
            <w:tcW w:w="1919" w:type="dxa"/>
          </w:tcPr>
          <w:p>
            <w:pPr>
              <w:widowControl/>
              <w:spacing w:after="0" w:line="276" w:lineRule="auto"/>
              <w:jc w:val="left"/>
              <w:rPr>
                <w:sz w:val="18"/>
                <w:szCs w:val="18"/>
              </w:rPr>
            </w:pPr>
            <w:r>
              <w:rPr>
                <w:sz w:val="18"/>
                <w:szCs w:val="20"/>
              </w:rPr>
              <w:t xml:space="preserve">Área do Relator</w:t>
            </w:r>
          </w:p>
        </w:tc>
        <w:tc>
          <w:tcPr>
            <w:tcW w:w="1335" w:type="dxa"/>
          </w:tcPr>
          <w:p>
            <w:pPr>
              <w:widowControl/>
              <w:spacing w:after="0" w:line="276" w:lineRule="auto"/>
              <w:jc w:val="left"/>
              <w:rPr>
                <w:sz w:val="18"/>
                <w:szCs w:val="18"/>
              </w:rPr>
            </w:pPr>
            <w:r>
              <w:rPr>
                <w:sz w:val="18"/>
                <w:szCs w:val="20"/>
              </w:rPr>
              <w:t xml:space="preserve">Texto travado</w:t>
            </w:r>
          </w:p>
        </w:tc>
        <w:tc>
          <w:tcPr>
            <w:tcW w:w="1731" w:type="dxa"/>
          </w:tcPr>
          <w:p>
            <w:pPr>
              <w:widowControl/>
              <w:spacing w:after="0" w:line="276" w:lineRule="auto"/>
              <w:jc w:val="left"/>
              <w:rPr>
                <w:sz w:val="18"/>
                <w:szCs w:val="18"/>
              </w:rPr>
            </w:pPr>
            <w:r>
              <w:rPr>
                <w:sz w:val="18"/>
                <w:szCs w:val="20"/>
              </w:rPr>
              <w:t xml:space="preserve">Preenchido sozinho</w:t>
            </w:r>
          </w:p>
        </w:tc>
        <w:tc>
          <w:tcPr>
            <w:tcW w:w="4646" w:type="dxa"/>
          </w:tcPr>
          <w:p>
            <w:pPr>
              <w:widowControl/>
              <w:spacing w:after="0" w:line="276" w:lineRule="auto"/>
              <w:jc w:val="left"/>
              <w:rPr>
                <w:sz w:val="18"/>
                <w:szCs w:val="18"/>
              </w:rPr>
            </w:pPr>
            <w:r>
              <w:rPr>
                <w:sz w:val="18"/>
                <w:szCs w:val="20"/>
              </w:rPr>
              <w:t xml:space="preserve">Nome da área do usuário conectado</w:t>
            </w:r>
          </w:p>
        </w:tc>
      </w:tr>
      <w:tr>
        <w:trPr>
          <w:cantSplit/>
        </w:trPr>
        <w:tc>
          <w:tcPr>
            <w:tcW w:w="1919" w:type="dxa"/>
          </w:tcPr>
          <w:p>
            <w:pPr>
              <w:widowControl/>
              <w:spacing w:after="0" w:line="276" w:lineRule="auto"/>
              <w:jc w:val="left"/>
              <w:rPr>
                <w:sz w:val="18"/>
                <w:szCs w:val="18"/>
              </w:rPr>
            </w:pPr>
            <w:r>
              <w:rPr>
                <w:sz w:val="18"/>
                <w:szCs w:val="20"/>
              </w:rPr>
              <w:t xml:space="preserve">Justificativa</w:t>
            </w:r>
          </w:p>
        </w:tc>
        <w:tc>
          <w:tcPr>
            <w:tcW w:w="1335" w:type="dxa"/>
          </w:tcPr>
          <w:p>
            <w:pPr>
              <w:widowControl/>
              <w:spacing w:after="0" w:line="276" w:lineRule="auto"/>
              <w:jc w:val="left"/>
              <w:rPr>
                <w:sz w:val="18"/>
                <w:szCs w:val="18"/>
              </w:rPr>
            </w:pPr>
            <w:r>
              <w:rPr>
                <w:sz w:val="18"/>
                <w:szCs w:val="20"/>
              </w:rPr>
              <w:t xml:space="preserve">Texto</w:t>
            </w:r>
          </w:p>
        </w:tc>
        <w:tc>
          <w:tcPr>
            <w:tcW w:w="1731" w:type="dxa"/>
          </w:tcPr>
          <w:p>
            <w:pPr>
              <w:widowControl/>
              <w:spacing w:after="0" w:line="276" w:lineRule="auto"/>
              <w:jc w:val="left"/>
              <w:rPr>
                <w:sz w:val="18"/>
                <w:szCs w:val="18"/>
              </w:rPr>
            </w:pPr>
            <w:r>
              <w:rPr>
                <w:sz w:val="18"/>
                <w:szCs w:val="20"/>
              </w:rPr>
              <w:t xml:space="preserve">Sim na edição (servidor); não existe no Incluir</w:t>
            </w:r>
          </w:p>
        </w:tc>
        <w:tc>
          <w:tcPr>
            <w:tcW w:w="4646" w:type="dxa"/>
          </w:tcPr>
          <w:p>
            <w:pPr>
              <w:widowControl/>
              <w:spacing w:after="0" w:line="276" w:lineRule="auto"/>
              <w:jc w:val="left"/>
              <w:rPr>
                <w:sz w:val="18"/>
                <w:szCs w:val="18"/>
              </w:rPr>
            </w:pPr>
            <w:r>
              <w:rPr>
                <w:sz w:val="18"/>
                <w:szCs w:val="20"/>
              </w:rPr>
              <w:t xml:space="preserve">Aparece só quando o desvio já existe. Vem preenchida com a justificativa anterior. Em Visualizar, o campo fica habilitado mesmo sem botão Salvar. Em Cancelar fica travado</w:t>
            </w:r>
          </w:p>
        </w:tc>
      </w:tr>
      <w:tr>
        <w:trPr>
          <w:cantSplit/>
        </w:trPr>
        <w:tc>
          <w:tcPr>
            <w:tcW w:w="1919" w:type="dxa"/>
          </w:tcPr>
          <w:p>
            <w:pPr>
              <w:widowControl/>
              <w:spacing w:after="0" w:line="276" w:lineRule="auto"/>
              <w:jc w:val="left"/>
              <w:rPr>
                <w:sz w:val="18"/>
                <w:szCs w:val="18"/>
              </w:rPr>
            </w:pPr>
            <w:r>
              <w:rPr>
                <w:sz w:val="18"/>
                <w:szCs w:val="20"/>
              </w:rPr>
              <w:t xml:space="preserve">Justificativa do cancelamento</w:t>
            </w:r>
          </w:p>
        </w:tc>
        <w:tc>
          <w:tcPr>
            <w:tcW w:w="1335" w:type="dxa"/>
          </w:tcPr>
          <w:p>
            <w:pPr>
              <w:widowControl/>
              <w:spacing w:after="0" w:line="276" w:lineRule="auto"/>
              <w:jc w:val="left"/>
              <w:rPr>
                <w:sz w:val="18"/>
                <w:szCs w:val="18"/>
              </w:rPr>
            </w:pPr>
            <w:r>
              <w:rPr>
                <w:sz w:val="18"/>
                <w:szCs w:val="20"/>
              </w:rPr>
              <w:t xml:space="preserve">Texto longo (janela)</w:t>
            </w:r>
          </w:p>
        </w:tc>
        <w:tc>
          <w:tcPr>
            <w:tcW w:w="1731" w:type="dxa"/>
          </w:tcPr>
          <w:p>
            <w:pPr>
              <w:widowControl/>
              <w:spacing w:after="0" w:line="276" w:lineRule="auto"/>
              <w:jc w:val="left"/>
              <w:rPr>
                <w:sz w:val="18"/>
                <w:szCs w:val="18"/>
              </w:rPr>
            </w:pPr>
            <w:r>
              <w:rPr>
                <w:sz w:val="18"/>
                <w:szCs w:val="20"/>
              </w:rPr>
              <w:t xml:space="preserve">Sim</w:t>
            </w:r>
          </w:p>
        </w:tc>
        <w:tc>
          <w:tcPr>
            <w:tcW w:w="4646" w:type="dxa"/>
          </w:tcPr>
          <w:p>
            <w:pPr>
              <w:widowControl/>
              <w:spacing w:after="0" w:line="276" w:lineRule="auto"/>
              <w:jc w:val="left"/>
              <w:rPr>
                <w:sz w:val="18"/>
                <w:szCs w:val="18"/>
              </w:rPr>
            </w:pPr>
            <w:r>
              <w:rPr>
                <w:sz w:val="18"/>
                <w:szCs w:val="20"/>
              </w:rPr>
              <w:t xml:space="preserve">Janela "Informe a justificativa", com OK. Sem texto: "A justificativa é obrigatória!". O servidor também exige</w:t>
            </w:r>
          </w:p>
        </w:tc>
      </w:tr>
      <w:tr>
        <w:trPr>
          <w:cantSplit/>
        </w:trPr>
        <w:tc>
          <w:tcPr>
            <w:tcW w:w="1919" w:type="dxa"/>
          </w:tcPr>
          <w:p>
            <w:pPr>
              <w:widowControl/>
              <w:spacing w:after="0" w:line="276" w:lineRule="auto"/>
              <w:jc w:val="left"/>
              <w:rPr>
                <w:sz w:val="18"/>
                <w:szCs w:val="18"/>
              </w:rPr>
            </w:pPr>
            <w:r>
              <w:rPr>
                <w:sz w:val="18"/>
                <w:szCs w:val="20"/>
              </w:rPr>
              <w:t xml:space="preserve">Voltar</w:t>
            </w:r>
          </w:p>
        </w:tc>
        <w:tc>
          <w:tcPr>
            <w:tcW w:w="1335" w:type="dxa"/>
          </w:tcPr>
          <w:p>
            <w:pPr>
              <w:widowControl/>
              <w:spacing w:after="0" w:line="276" w:lineRule="auto"/>
              <w:jc w:val="left"/>
              <w:rPr>
                <w:sz w:val="18"/>
                <w:szCs w:val="18"/>
              </w:rPr>
            </w:pPr>
            <w:r>
              <w:rPr>
                <w:sz w:val="18"/>
                <w:szCs w:val="20"/>
              </w:rPr>
              <w:t xml:space="preserve">Botão</w:t>
            </w:r>
          </w:p>
        </w:tc>
        <w:tc>
          <w:tcPr>
            <w:tcW w:w="1731" w:type="dxa"/>
          </w:tcPr>
          <w:p>
            <w:pPr>
              <w:widowControl/>
              <w:spacing w:after="0" w:line="276" w:lineRule="auto"/>
              <w:jc w:val="left"/>
              <w:rPr>
                <w:sz w:val="18"/>
                <w:szCs w:val="18"/>
              </w:rPr>
            </w:pPr>
            <w:r>
              <w:rPr>
                <w:sz w:val="18"/>
                <w:szCs w:val="20"/>
              </w:rPr>
              <w:t xml:space="preserve">Não</w:t>
            </w:r>
          </w:p>
        </w:tc>
        <w:tc>
          <w:tcPr>
            <w:tcW w:w="4646" w:type="dxa"/>
          </w:tcPr>
          <w:p>
            <w:pPr>
              <w:widowControl/>
              <w:spacing w:after="0" w:line="276" w:lineRule="auto"/>
              <w:jc w:val="left"/>
              <w:rPr>
                <w:sz w:val="18"/>
                <w:szCs w:val="18"/>
              </w:rPr>
            </w:pPr>
            <w:r>
              <w:rPr>
                <w:sz w:val="18"/>
                <w:szCs w:val="20"/>
              </w:rPr>
              <w:t xml:space="preserve">Volta para a lista sem salvar</w:t>
            </w:r>
          </w:p>
        </w:tc>
      </w:tr>
      <w:tr>
        <w:trPr>
          <w:cantSplit/>
        </w:trPr>
        <w:tc>
          <w:tcPr>
            <w:tcW w:w="1919" w:type="dxa"/>
          </w:tcPr>
          <w:p>
            <w:pPr>
              <w:widowControl/>
              <w:spacing w:after="0" w:line="276" w:lineRule="auto"/>
              <w:jc w:val="left"/>
              <w:rPr>
                <w:sz w:val="18"/>
                <w:szCs w:val="18"/>
              </w:rPr>
            </w:pPr>
            <w:r>
              <w:rPr>
                <w:sz w:val="18"/>
                <w:szCs w:val="20"/>
              </w:rPr>
              <w:t xml:space="preserve">Salvar</w:t>
            </w:r>
          </w:p>
        </w:tc>
        <w:tc>
          <w:tcPr>
            <w:tcW w:w="1335" w:type="dxa"/>
          </w:tcPr>
          <w:p>
            <w:pPr>
              <w:widowControl/>
              <w:spacing w:after="0" w:line="276" w:lineRule="auto"/>
              <w:jc w:val="left"/>
              <w:rPr>
                <w:sz w:val="18"/>
                <w:szCs w:val="18"/>
              </w:rPr>
            </w:pPr>
            <w:r>
              <w:rPr>
                <w:sz w:val="18"/>
                <w:szCs w:val="20"/>
              </w:rPr>
              <w:t xml:space="preserve">Botão</w:t>
            </w:r>
          </w:p>
        </w:tc>
        <w:tc>
          <w:tcPr>
            <w:tcW w:w="1731" w:type="dxa"/>
          </w:tcPr>
          <w:p>
            <w:pPr>
              <w:widowControl/>
              <w:spacing w:after="0" w:line="276" w:lineRule="auto"/>
              <w:jc w:val="left"/>
              <w:rPr>
                <w:sz w:val="18"/>
                <w:szCs w:val="18"/>
              </w:rPr>
            </w:pPr>
            <w:r>
              <w:rPr>
                <w:sz w:val="18"/>
                <w:szCs w:val="20"/>
              </w:rPr>
              <w:t xml:space="preserve">Não</w:t>
            </w:r>
          </w:p>
        </w:tc>
        <w:tc>
          <w:tcPr>
            <w:tcW w:w="4646" w:type="dxa"/>
          </w:tcPr>
          <w:p>
            <w:pPr>
              <w:widowControl/>
              <w:spacing w:after="0" w:line="276" w:lineRule="auto"/>
              <w:jc w:val="left"/>
              <w:rPr>
                <w:sz w:val="18"/>
                <w:szCs w:val="18"/>
              </w:rPr>
            </w:pPr>
            <w:r>
              <w:rPr>
                <w:sz w:val="18"/>
                <w:szCs w:val="20"/>
              </w:rPr>
              <w:t xml:space="preserve">Não aparece em Visualizar. Em Cancelar, é ele que inicia o cancelamento</w:t>
            </w:r>
          </w:p>
        </w:tc>
      </w:tr>
      <w:tr>
        <w:trPr>
          <w:cantSplit/>
        </w:trPr>
        <w:tc>
          <w:tcPr>
            <w:tcW w:w="1919" w:type="dxa"/>
          </w:tcPr>
          <w:p>
            <w:pPr>
              <w:widowControl/>
              <w:spacing w:after="0" w:line="276" w:lineRule="auto"/>
              <w:jc w:val="left"/>
              <w:rPr>
                <w:sz w:val="18"/>
                <w:szCs w:val="18"/>
              </w:rPr>
            </w:pPr>
            <w:r>
              <w:rPr>
                <w:sz w:val="18"/>
                <w:szCs w:val="20"/>
              </w:rPr>
              <w:t xml:space="preserve">Campos ocultos</w:t>
            </w:r>
          </w:p>
        </w:tc>
        <w:tc>
          <w:tcPr>
            <w:tcW w:w="1335" w:type="dxa"/>
          </w:tcPr>
          <w:p>
            <w:pPr>
              <w:widowControl/>
              <w:spacing w:after="0" w:line="276" w:lineRule="auto"/>
              <w:jc w:val="left"/>
              <w:rPr>
                <w:sz w:val="18"/>
                <w:szCs w:val="18"/>
              </w:rPr>
            </w:pPr>
            <w:r>
              <w:rPr>
                <w:sz w:val="18"/>
                <w:szCs w:val="20"/>
              </w:rPr>
              <w:t xml:space="preserve">Controle interno</w:t>
            </w:r>
          </w:p>
        </w:tc>
        <w:tc>
          <w:tcPr>
            <w:tcW w:w="1731" w:type="dxa"/>
          </w:tcPr>
          <w:p>
            <w:pPr>
              <w:widowControl/>
              <w:spacing w:after="0" w:line="276" w:lineRule="auto"/>
              <w:jc w:val="left"/>
              <w:rPr>
                <w:sz w:val="18"/>
                <w:szCs w:val="18"/>
              </w:rPr>
            </w:pPr>
            <w:r>
              <w:rPr>
                <w:sz w:val="18"/>
                <w:szCs w:val="20"/>
              </w:rPr>
              <w:t xml:space="preserve">Não</w:t>
            </w:r>
          </w:p>
        </w:tc>
        <w:tc>
          <w:tcPr>
            <w:tcW w:w="4646" w:type="dxa"/>
          </w:tcPr>
          <w:p>
            <w:pPr>
              <w:widowControl/>
              <w:spacing w:after="0" w:line="276" w:lineRule="auto"/>
              <w:jc w:val="left"/>
              <w:rPr>
                <w:sz w:val="18"/>
                <w:szCs w:val="18"/>
              </w:rPr>
            </w:pPr>
            <w:r>
              <w:rPr>
                <w:sz w:val="18"/>
                <w:szCs w:val="20"/>
              </w:rPr>
              <w:t xml:space="preserve">Id do desvio, id do local, situação atual, modo travado, modo cancelamento (hfId, hfIdLocalOcorrencia, hfSituacaoAtual, hfDisableFields, hfActionType e outros). O campo oculto do local usa o mesmo nome hfId do campo do desvio</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Data da abertura e Data/Hora de Relatado por: na tela abrem travados. A coluna DATA ABERTURA da lista mostra a data gravada; o campo Data da abertura das telas Editar, Visualizar e Cancelar mostra a de agora (RN-GQ-D01-014, validada em 22/10/2026).</w:t>
      </w:r>
    </w:p>
    <w:p>
      <w:pPr>
        <w:numPr>
          <w:ilvl w:val="0"/>
          <w:numId w:val="2"/>
        </w:numPr>
        <w:spacing w:after="0" w:line="360" w:lineRule="auto"/>
        <w:rPr>
          <w:szCs w:val="20"/>
        </w:rPr>
      </w:pPr>
      <w:r>
        <w:rPr>
          <w:szCs w:val="20"/>
        </w:rPr>
        <w:t xml:space="preserve">Tipo do item, item e lote: ficam sem preenchimento sem recusa (RN-GQ-D01-006, reconfirmada em 22/10/2026).</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Não Conformidade.</w:t>
      </w:r>
      <w:r>
        <w:rPr>
          <w:szCs w:val="20"/>
        </w:rPr>
        <w:t xml:space="preserve"> Um único espaço é aceito e o desvio é gravado com a descrição em branco (RN-GQ-D01-026; DV-GQ-051).</w:t>
      </w:r>
    </w:p>
    <w:p>
      <w:pPr>
        <w:numPr>
          <w:ilvl w:val="0"/>
          <w:numId w:val="2"/>
        </w:numPr>
        <w:spacing w:after="0" w:line="360" w:lineRule="auto"/>
        <w:rPr>
          <w:szCs w:val="20"/>
        </w:rPr>
      </w:pPr>
      <w:r>
        <w:rPr>
          <w:b/>
          <w:bCs/>
          <w:szCs w:val="20"/>
        </w:rPr>
        <w:t xml:space="preserve">Data da abertura (Editar e Visualizar).</w:t>
      </w:r>
      <w:r>
        <w:rPr>
          <w:szCs w:val="20"/>
        </w:rPr>
        <w:t xml:space="preserve"> Mostra a data e a hora do momento em que a tela abre (RN-GQ-D01-014, reconfirmada; DV-GQ-052).</w:t>
      </w:r>
    </w:p>
    <w:p>
      <w:pPr>
        <w:numPr>
          <w:ilvl w:val="0"/>
          <w:numId w:val="2"/>
        </w:numPr>
        <w:spacing w:after="0" w:line="360" w:lineRule="auto"/>
        <w:rPr>
          <w:szCs w:val="20"/>
        </w:rPr>
      </w:pPr>
      <w:r>
        <w:rPr>
          <w:b/>
          <w:bCs/>
          <w:szCs w:val="20"/>
        </w:rPr>
        <w:t xml:space="preserve">Nº Tag.</w:t>
      </w:r>
      <w:r>
        <w:rPr>
          <w:szCs w:val="20"/>
        </w:rPr>
        <w:t xml:space="preserve"> Aparece e grava ao escolher o equipamento e volta no Editar; não existe na tela Visualizar (RN-GQ-D01-025; DV-GQ-056).</w:t>
      </w:r>
    </w:p>
    <w:p>
      <w:pPr>
        <w:numPr>
          <w:ilvl w:val="0"/>
          <w:numId w:val="2"/>
        </w:numPr>
        <w:spacing w:after="0" w:line="360" w:lineRule="auto"/>
        <w:rPr>
          <w:szCs w:val="20"/>
        </w:rPr>
      </w:pPr>
      <w:r>
        <w:rPr>
          <w:b/>
          <w:bCs/>
          <w:szCs w:val="20"/>
        </w:rPr>
        <w:t xml:space="preserve">Justificativa (Editar).</w:t>
      </w:r>
      <w:r>
        <w:rPr>
          <w:szCs w:val="20"/>
        </w:rPr>
        <w:t xml:space="preserve"> Obrigatória; se for o único campo mudado, o servidor aceita mas não deixa registro no histórico (RN-GQ-D01-010; DV-GQ-053).</w:t>
      </w:r>
    </w:p>
    <w:p>
      <w:pPr>
        <w:numPr>
          <w:ilvl w:val="0"/>
          <w:numId w:val="2"/>
        </w:numPr>
        <w:spacing w:after="0" w:line="360" w:lineRule="auto"/>
        <w:rPr>
          <w:szCs w:val="20"/>
        </w:rPr>
      </w:pPr>
      <w:r>
        <w:rPr>
          <w:b/>
          <w:bCs/>
          <w:szCs w:val="20"/>
        </w:rPr>
        <w:t xml:space="preserve">Anexo (arquivo e descrição).</w:t>
      </w:r>
      <w:r>
        <w:rPr>
          <w:szCs w:val="20"/>
        </w:rPr>
        <w:t xml:space="preserve"> As mensagens de falta são as do envio ("O arquivo não foi informado." e "A descrição não foi informada."), antes de chegar à validação de "O Anexo é obrigatório." (RN-GQ-013).</w:t>
      </w:r>
    </w:p>
    <w:p>
      <w:pPr>
        <w:numPr>
          <w:ilvl w:val="0"/>
          <w:numId w:val="2"/>
        </w:numPr>
        <w:spacing w:after="0" w:line="360" w:lineRule="auto"/>
        <w:rPr>
          <w:szCs w:val="20"/>
        </w:rPr>
      </w:pPr>
      <w:r>
        <w:rPr>
          <w:b/>
          <w:bCs/>
          <w:szCs w:val="20"/>
        </w:rPr>
        <w:t xml:space="preserve">Data Início e Data Fim (lista).</w:t>
      </w:r>
      <w:r>
        <w:rPr>
          <w:szCs w:val="20"/>
        </w:rPr>
        <w:t xml:space="preserve"> Contrariam o texto da linha "Data Início" acima: com Data Fim, a lista traz só até o dia informado; o dia seguinte ao fim não entra (RN-GQ-D01-028). Data Fim sozinha é ignorada, como já descrito.</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Tipo de item:</w:t>
      </w:r>
      <w:r>
        <w:rPr>
          <w:szCs w:val="20"/>
        </w:rPr>
        <w:t xml:space="preserve"> três botões de opção (Produto, Equipamento, Material). Na consulta pela lupa eles aparecem editáveis (CT-GQ-N01-006 e N01-026).</w:t>
      </w:r>
    </w:p>
    <w:p>
      <w:pPr>
        <w:numPr>
          <w:ilvl w:val="0"/>
          <w:numId w:val="2"/>
        </w:numPr>
        <w:spacing w:after="0" w:line="360" w:lineRule="auto"/>
        <w:rPr>
          <w:szCs w:val="20"/>
        </w:rPr>
      </w:pPr>
      <w:r>
        <w:rPr>
          <w:b/>
          <w:bCs/>
          <w:szCs w:val="20"/>
        </w:rPr>
        <w:t xml:space="preserve">Justificativa:</w:t>
      </w:r>
      <w:r>
        <w:rPr>
          <w:szCs w:val="20"/>
        </w:rPr>
        <w:t xml:space="preserve"> na consulta pela lupa aparece editável (CT-GQ-N01-026).</w:t>
      </w:r>
    </w:p>
    <w:p>
      <w:pPr>
        <w:numPr>
          <w:ilvl w:val="0"/>
          <w:numId w:val="2"/>
        </w:numPr>
        <w:spacing w:after="0" w:line="360" w:lineRule="auto"/>
        <w:rPr>
          <w:szCs w:val="20"/>
        </w:rPr>
      </w:pPr>
      <w:r>
        <w:rPr>
          <w:b/>
          <w:bCs/>
          <w:szCs w:val="20"/>
        </w:rPr>
        <w:t xml:space="preserve">Não Conformidade:</w:t>
      </w:r>
      <w:r>
        <w:rPr>
          <w:szCs w:val="20"/>
        </w:rPr>
        <w:t xml:space="preserve"> aceita 5.000 caracteres, sem limite (CT-GQ-N01-030).</w:t>
      </w:r>
    </w:p>
    <w:p>
      <w:pPr>
        <w:numPr>
          <w:ilvl w:val="0"/>
          <w:numId w:val="2"/>
        </w:numPr>
        <w:spacing w:after="0" w:line="360" w:lineRule="auto"/>
        <w:rPr>
          <w:szCs w:val="20"/>
        </w:rPr>
      </w:pPr>
      <w:r>
        <w:rPr>
          <w:b/>
          <w:bCs/>
          <w:szCs w:val="20"/>
        </w:rPr>
        <w:t xml:space="preserve">Número do RD:</w:t>
      </w:r>
      <w:r>
        <w:rPr>
          <w:szCs w:val="20"/>
        </w:rPr>
        <w:t xml:space="preserve"> na tela Incluir aparece "086/2026" e, na lista, "086/26" (CT-GQ-N01-014).</w:t>
      </w:r>
    </w:p>
    <w:p>
      <w:pPr>
        <w:keepNext/>
        <w:spacing w:before="120" w:after="0" w:line="360" w:lineRule="auto"/>
        <w:rPr>
          <w:b/>
          <w:bCs/>
          <w:szCs w:val="20"/>
        </w:rPr>
      </w:pPr>
      <w:r>
        <w:rPr>
          <w:b/>
          <w:bCs/>
          <w:szCs w:val="20"/>
        </w:rPr>
        <w:t xml:space="preserve">Botões e ações</w:t>
      </w:r>
    </w:p>
    <w:p>
      <w:pPr>
        <w:spacing w:after="0" w:line="360" w:lineRule="auto"/>
        <w:rPr>
          <w:szCs w:val="20"/>
        </w:rPr>
      </w:pPr>
      <w:r>
        <w:rPr>
          <w:b/>
          <w:bCs/>
          <w:szCs w:val="20"/>
        </w:rPr>
        <w:t xml:space="preserve">Lista</w:t>
      </w:r>
    </w:p>
    <w:tbl>
      <w:tblPr>
        <w:tblStyle w:val="Tabelacomgrade"/>
        <w:tblW w:w="9631" w:type="dxa"/>
        <w:tblLayout w:type="fixed"/>
        <w:tblLook w:val="04A0" w:firstRow="1" w:lastRow="0" w:firstColumn="1" w:lastColumn="0" w:noHBand="0" w:noVBand="1"/>
      </w:tblPr>
      <w:tblGrid>
        <w:gridCol w:w="1682"/>
        <w:gridCol w:w="2608"/>
        <w:gridCol w:w="2739"/>
        <w:gridCol w:w="2602"/>
      </w:tblGrid>
      <w:tr>
        <w:trPr>
          <w:tblHeader/>
          <w:cantSplit/>
        </w:trPr>
        <w:tc>
          <w:tcPr>
            <w:tcW w:w="16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6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7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6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682" w:type="dxa"/>
          </w:tcPr>
          <w:p>
            <w:pPr>
              <w:widowControl/>
              <w:spacing w:after="0" w:line="276" w:lineRule="auto"/>
              <w:jc w:val="left"/>
              <w:rPr>
                <w:sz w:val="18"/>
                <w:szCs w:val="18"/>
              </w:rPr>
            </w:pPr>
            <w:r>
              <w:rPr>
                <w:sz w:val="18"/>
                <w:szCs w:val="20"/>
              </w:rPr>
              <w:t xml:space="preserve">Pesquisar</w:t>
            </w:r>
          </w:p>
        </w:tc>
        <w:tc>
          <w:tcPr>
            <w:tcW w:w="2608" w:type="dxa"/>
          </w:tcPr>
          <w:p>
            <w:pPr>
              <w:widowControl/>
              <w:spacing w:after="0" w:line="276" w:lineRule="auto"/>
              <w:jc w:val="left"/>
              <w:rPr>
                <w:sz w:val="18"/>
                <w:szCs w:val="18"/>
              </w:rPr>
            </w:pPr>
            <w:r>
              <w:rPr>
                <w:sz w:val="18"/>
                <w:szCs w:val="20"/>
              </w:rPr>
              <w:t xml:space="preserve">Sempre</w:t>
            </w:r>
          </w:p>
        </w:tc>
        <w:tc>
          <w:tcPr>
            <w:tcW w:w="2739" w:type="dxa"/>
          </w:tcPr>
          <w:p>
            <w:pPr>
              <w:widowControl/>
              <w:spacing w:after="0" w:line="276" w:lineRule="auto"/>
              <w:jc w:val="left"/>
              <w:rPr>
                <w:sz w:val="18"/>
                <w:szCs w:val="18"/>
              </w:rPr>
            </w:pPr>
            <w:r>
              <w:rPr>
                <w:sz w:val="18"/>
                <w:szCs w:val="20"/>
              </w:rPr>
              <w:t xml:space="preserve">Carrega a lista com os filtros informados, 3 por página no código</w:t>
            </w:r>
          </w:p>
        </w:tc>
        <w:tc>
          <w:tcPr>
            <w:tcW w:w="2602" w:type="dxa"/>
          </w:tcPr>
          <w:p>
            <w:pPr>
              <w:widowControl/>
              <w:spacing w:after="0" w:line="276" w:lineRule="auto"/>
              <w:jc w:val="left"/>
              <w:rPr>
                <w:sz w:val="18"/>
                <w:szCs w:val="18"/>
              </w:rPr>
            </w:pPr>
            <w:r>
              <w:rPr>
                <w:sz w:val="18"/>
                <w:szCs w:val="20"/>
              </w:rPr>
              <w:t xml:space="preserve">Não muda o desvio</w:t>
            </w:r>
          </w:p>
        </w:tc>
      </w:tr>
      <w:tr>
        <w:trPr>
          <w:cantSplit/>
        </w:trPr>
        <w:tc>
          <w:tcPr>
            <w:tcW w:w="1682" w:type="dxa"/>
          </w:tcPr>
          <w:p>
            <w:pPr>
              <w:widowControl/>
              <w:spacing w:after="0" w:line="276" w:lineRule="auto"/>
              <w:jc w:val="left"/>
              <w:rPr>
                <w:sz w:val="18"/>
                <w:szCs w:val="18"/>
              </w:rPr>
            </w:pPr>
            <w:r>
              <w:rPr>
                <w:sz w:val="18"/>
                <w:szCs w:val="20"/>
              </w:rPr>
              <w:t xml:space="preserve">Limpar</w:t>
            </w:r>
          </w:p>
        </w:tc>
        <w:tc>
          <w:tcPr>
            <w:tcW w:w="2608" w:type="dxa"/>
          </w:tcPr>
          <w:p>
            <w:pPr>
              <w:widowControl/>
              <w:spacing w:after="0" w:line="276" w:lineRule="auto"/>
              <w:jc w:val="left"/>
              <w:rPr>
                <w:sz w:val="18"/>
                <w:szCs w:val="18"/>
              </w:rPr>
            </w:pPr>
            <w:r>
              <w:rPr>
                <w:sz w:val="18"/>
                <w:szCs w:val="20"/>
              </w:rPr>
              <w:t xml:space="preserve">Sempre</w:t>
            </w:r>
          </w:p>
        </w:tc>
        <w:tc>
          <w:tcPr>
            <w:tcW w:w="2739" w:type="dxa"/>
          </w:tcPr>
          <w:p>
            <w:pPr>
              <w:widowControl/>
              <w:spacing w:after="0" w:line="276" w:lineRule="auto"/>
              <w:jc w:val="left"/>
              <w:rPr>
                <w:sz w:val="18"/>
                <w:szCs w:val="18"/>
              </w:rPr>
            </w:pPr>
            <w:r>
              <w:rPr>
                <w:sz w:val="18"/>
                <w:szCs w:val="20"/>
              </w:rPr>
              <w:t xml:space="preserve">Esvazia os filtros; não limpa a lista mostrada</w:t>
            </w:r>
          </w:p>
        </w:tc>
        <w:tc>
          <w:tcPr>
            <w:tcW w:w="2602" w:type="dxa"/>
          </w:tcPr>
          <w:p>
            <w:pPr>
              <w:widowControl/>
              <w:spacing w:after="0" w:line="276" w:lineRule="auto"/>
              <w:jc w:val="left"/>
              <w:rPr>
                <w:sz w:val="18"/>
                <w:szCs w:val="18"/>
              </w:rPr>
            </w:pPr>
            <w:r>
              <w:rPr>
                <w:sz w:val="18"/>
                <w:szCs w:val="20"/>
              </w:rPr>
              <w:t xml:space="preserve">Não muda o desvio</w:t>
            </w:r>
          </w:p>
        </w:tc>
      </w:tr>
      <w:tr>
        <w:trPr>
          <w:cantSplit/>
        </w:trPr>
        <w:tc>
          <w:tcPr>
            <w:tcW w:w="1682" w:type="dxa"/>
          </w:tcPr>
          <w:p>
            <w:pPr>
              <w:widowControl/>
              <w:spacing w:after="0" w:line="276" w:lineRule="auto"/>
              <w:jc w:val="left"/>
              <w:rPr>
                <w:sz w:val="18"/>
                <w:szCs w:val="18"/>
              </w:rPr>
            </w:pPr>
            <w:r>
              <w:rPr>
                <w:sz w:val="18"/>
                <w:szCs w:val="20"/>
              </w:rPr>
              <w:t xml:space="preserve">Incluir</w:t>
            </w:r>
          </w:p>
        </w:tc>
        <w:tc>
          <w:tcPr>
            <w:tcW w:w="2608" w:type="dxa"/>
          </w:tcPr>
          <w:p>
            <w:pPr>
              <w:widowControl/>
              <w:spacing w:after="0" w:line="276" w:lineRule="auto"/>
              <w:jc w:val="left"/>
              <w:rPr>
                <w:sz w:val="18"/>
                <w:szCs w:val="18"/>
              </w:rPr>
            </w:pPr>
            <w:r>
              <w:rPr>
                <w:sz w:val="18"/>
                <w:szCs w:val="20"/>
              </w:rPr>
              <w:t xml:space="preserve">Quando o usuário tem acesso à tela</w:t>
            </w:r>
          </w:p>
        </w:tc>
        <w:tc>
          <w:tcPr>
            <w:tcW w:w="2739" w:type="dxa"/>
          </w:tcPr>
          <w:p>
            <w:pPr>
              <w:widowControl/>
              <w:spacing w:after="0" w:line="276" w:lineRule="auto"/>
              <w:jc w:val="left"/>
              <w:rPr>
                <w:sz w:val="18"/>
                <w:szCs w:val="18"/>
              </w:rPr>
            </w:pPr>
            <w:r>
              <w:rPr>
                <w:sz w:val="18"/>
                <w:szCs w:val="20"/>
              </w:rPr>
              <w:t xml:space="preserve">Abre a tela Incluir</w:t>
            </w:r>
          </w:p>
        </w:tc>
        <w:tc>
          <w:tcPr>
            <w:tcW w:w="2602" w:type="dxa"/>
          </w:tcPr>
          <w:p>
            <w:pPr>
              <w:widowControl/>
              <w:spacing w:after="0" w:line="276" w:lineRule="auto"/>
              <w:jc w:val="left"/>
              <w:rPr>
                <w:sz w:val="18"/>
                <w:szCs w:val="18"/>
              </w:rPr>
            </w:pPr>
            <w:r>
              <w:rPr>
                <w:sz w:val="18"/>
                <w:szCs w:val="20"/>
              </w:rPr>
              <w:t xml:space="preserve">Cria um desvio novo (Nenhum para Pendente Registro Ação Corretiva)</w:t>
            </w:r>
          </w:p>
        </w:tc>
      </w:tr>
      <w:tr>
        <w:trPr>
          <w:cantSplit/>
        </w:trPr>
        <w:tc>
          <w:tcPr>
            <w:tcW w:w="1682" w:type="dxa"/>
          </w:tcPr>
          <w:p>
            <w:pPr>
              <w:widowControl/>
              <w:spacing w:after="0" w:line="276" w:lineRule="auto"/>
              <w:jc w:val="left"/>
              <w:rPr>
                <w:sz w:val="18"/>
                <w:szCs w:val="18"/>
              </w:rPr>
            </w:pPr>
            <w:r>
              <w:rPr>
                <w:sz w:val="18"/>
                <w:szCs w:val="20"/>
              </w:rPr>
              <w:t xml:space="preserve">Editar (lápis)</w:t>
            </w:r>
          </w:p>
        </w:tc>
        <w:tc>
          <w:tcPr>
            <w:tcW w:w="2608" w:type="dxa"/>
          </w:tcPr>
          <w:p>
            <w:pPr>
              <w:widowControl/>
              <w:spacing w:after="0" w:line="276" w:lineRule="auto"/>
              <w:jc w:val="left"/>
              <w:rPr>
                <w:sz w:val="18"/>
                <w:szCs w:val="18"/>
              </w:rPr>
            </w:pPr>
            <w:r>
              <w:rPr>
                <w:sz w:val="18"/>
                <w:szCs w:val="20"/>
              </w:rPr>
              <w:t xml:space="preserve">Desvio em Pendente Registro Ação Corretiva, para o criador, para a GQ ou para o responsável da mesma área do criador</w:t>
            </w:r>
          </w:p>
        </w:tc>
        <w:tc>
          <w:tcPr>
            <w:tcW w:w="2739" w:type="dxa"/>
          </w:tcPr>
          <w:p>
            <w:pPr>
              <w:widowControl/>
              <w:spacing w:after="0" w:line="276" w:lineRule="auto"/>
              <w:jc w:val="left"/>
              <w:rPr>
                <w:sz w:val="18"/>
                <w:szCs w:val="18"/>
              </w:rPr>
            </w:pPr>
            <w:r>
              <w:rPr>
                <w:sz w:val="18"/>
                <w:szCs w:val="20"/>
              </w:rPr>
              <w:t xml:space="preserve">Abre a tela Editar</w:t>
            </w:r>
          </w:p>
        </w:tc>
        <w:tc>
          <w:tcPr>
            <w:tcW w:w="2602" w:type="dxa"/>
          </w:tcPr>
          <w:p>
            <w:pPr>
              <w:widowControl/>
              <w:spacing w:after="0" w:line="276" w:lineRule="auto"/>
              <w:jc w:val="left"/>
              <w:rPr>
                <w:sz w:val="18"/>
                <w:szCs w:val="18"/>
              </w:rPr>
            </w:pPr>
            <w:r>
              <w:rPr>
                <w:sz w:val="18"/>
                <w:szCs w:val="20"/>
              </w:rPr>
              <w:t xml:space="preserve">Continua em Pendente Registro Ação Corretiva</w:t>
            </w:r>
          </w:p>
        </w:tc>
      </w:tr>
      <w:tr>
        <w:trPr>
          <w:cantSplit/>
        </w:trPr>
        <w:tc>
          <w:tcPr>
            <w:tcW w:w="1682" w:type="dxa"/>
          </w:tcPr>
          <w:p>
            <w:pPr>
              <w:widowControl/>
              <w:spacing w:after="0" w:line="276" w:lineRule="auto"/>
              <w:jc w:val="left"/>
              <w:rPr>
                <w:sz w:val="18"/>
                <w:szCs w:val="18"/>
              </w:rPr>
            </w:pPr>
            <w:r>
              <w:rPr>
                <w:sz w:val="18"/>
                <w:szCs w:val="20"/>
              </w:rPr>
              <w:t xml:space="preserve">Visualizar (lupa)</w:t>
            </w:r>
          </w:p>
        </w:tc>
        <w:tc>
          <w:tcPr>
            <w:tcW w:w="2608" w:type="dxa"/>
          </w:tcPr>
          <w:p>
            <w:pPr>
              <w:widowControl/>
              <w:spacing w:after="0" w:line="276" w:lineRule="auto"/>
              <w:jc w:val="left"/>
              <w:rPr>
                <w:sz w:val="18"/>
                <w:szCs w:val="18"/>
              </w:rPr>
            </w:pPr>
            <w:r>
              <w:rPr>
                <w:sz w:val="18"/>
                <w:szCs w:val="20"/>
              </w:rPr>
              <w:t xml:space="preserve">Quando Editar não aparece, em qualquer situação</w:t>
            </w:r>
          </w:p>
        </w:tc>
        <w:tc>
          <w:tcPr>
            <w:tcW w:w="2739" w:type="dxa"/>
          </w:tcPr>
          <w:p>
            <w:pPr>
              <w:widowControl/>
              <w:spacing w:after="0" w:line="276" w:lineRule="auto"/>
              <w:jc w:val="left"/>
              <w:rPr>
                <w:sz w:val="18"/>
                <w:szCs w:val="18"/>
              </w:rPr>
            </w:pPr>
            <w:r>
              <w:rPr>
                <w:sz w:val="18"/>
                <w:szCs w:val="20"/>
              </w:rPr>
              <w:t xml:space="preserve">Abre a tela Visualizar</w:t>
            </w:r>
          </w:p>
        </w:tc>
        <w:tc>
          <w:tcPr>
            <w:tcW w:w="2602" w:type="dxa"/>
          </w:tcPr>
          <w:p>
            <w:pPr>
              <w:widowControl/>
              <w:spacing w:after="0" w:line="276" w:lineRule="auto"/>
              <w:jc w:val="left"/>
              <w:rPr>
                <w:sz w:val="18"/>
                <w:szCs w:val="18"/>
              </w:rPr>
            </w:pPr>
            <w:r>
              <w:rPr>
                <w:sz w:val="18"/>
                <w:szCs w:val="20"/>
              </w:rPr>
              <w:t xml:space="preserve">Não muda</w:t>
            </w:r>
          </w:p>
        </w:tc>
      </w:tr>
      <w:tr>
        <w:trPr>
          <w:cantSplit/>
        </w:trPr>
        <w:tc>
          <w:tcPr>
            <w:tcW w:w="1682" w:type="dxa"/>
          </w:tcPr>
          <w:p>
            <w:pPr>
              <w:widowControl/>
              <w:spacing w:after="0" w:line="276" w:lineRule="auto"/>
              <w:jc w:val="left"/>
              <w:rPr>
                <w:sz w:val="18"/>
                <w:szCs w:val="18"/>
              </w:rPr>
            </w:pPr>
            <w:r>
              <w:rPr>
                <w:sz w:val="18"/>
                <w:szCs w:val="20"/>
              </w:rPr>
              <w:t xml:space="preserve">Cancelar (lixeira)</w:t>
            </w:r>
          </w:p>
        </w:tc>
        <w:tc>
          <w:tcPr>
            <w:tcW w:w="2608" w:type="dxa"/>
          </w:tcPr>
          <w:p>
            <w:pPr>
              <w:widowControl/>
              <w:spacing w:after="0" w:line="276" w:lineRule="auto"/>
              <w:jc w:val="left"/>
              <w:rPr>
                <w:sz w:val="18"/>
                <w:szCs w:val="18"/>
              </w:rPr>
            </w:pPr>
            <w:r>
              <w:rPr>
                <w:sz w:val="18"/>
                <w:szCs w:val="20"/>
              </w:rPr>
              <w:t xml:space="preserve">Mesmas condições do Editar</w:t>
            </w:r>
          </w:p>
        </w:tc>
        <w:tc>
          <w:tcPr>
            <w:tcW w:w="2739" w:type="dxa"/>
          </w:tcPr>
          <w:p>
            <w:pPr>
              <w:widowControl/>
              <w:spacing w:after="0" w:line="276" w:lineRule="auto"/>
              <w:jc w:val="left"/>
              <w:rPr>
                <w:sz w:val="18"/>
                <w:szCs w:val="18"/>
              </w:rPr>
            </w:pPr>
            <w:r>
              <w:rPr>
                <w:sz w:val="18"/>
                <w:szCs w:val="20"/>
              </w:rPr>
              <w:t xml:space="preserve">Abre a tela Cancelar</w:t>
            </w:r>
          </w:p>
        </w:tc>
        <w:tc>
          <w:tcPr>
            <w:tcW w:w="2602" w:type="dxa"/>
          </w:tcPr>
          <w:p>
            <w:pPr>
              <w:widowControl/>
              <w:spacing w:after="0" w:line="276" w:lineRule="auto"/>
              <w:jc w:val="left"/>
              <w:rPr>
                <w:sz w:val="18"/>
                <w:szCs w:val="18"/>
              </w:rPr>
            </w:pPr>
            <w:r>
              <w:rPr>
                <w:sz w:val="18"/>
                <w:szCs w:val="20"/>
              </w:rPr>
              <w:t xml:space="preserve">Cancelado (depois da confirmação e da justificativa)</w:t>
            </w:r>
          </w:p>
        </w:tc>
      </w:tr>
      <w:tr>
        <w:trPr>
          <w:cantSplit/>
        </w:trPr>
        <w:tc>
          <w:tcPr>
            <w:tcW w:w="1682" w:type="dxa"/>
          </w:tcPr>
          <w:p>
            <w:pPr>
              <w:widowControl/>
              <w:spacing w:after="0" w:line="276" w:lineRule="auto"/>
              <w:jc w:val="left"/>
              <w:rPr>
                <w:sz w:val="18"/>
                <w:szCs w:val="18"/>
              </w:rPr>
            </w:pPr>
            <w:r>
              <w:rPr>
                <w:sz w:val="18"/>
                <w:szCs w:val="20"/>
              </w:rPr>
              <w:t xml:space="preserve">Histórico (Log)</w:t>
            </w:r>
          </w:p>
        </w:tc>
        <w:tc>
          <w:tcPr>
            <w:tcW w:w="2608" w:type="dxa"/>
          </w:tcPr>
          <w:p>
            <w:pPr>
              <w:widowControl/>
              <w:spacing w:after="0" w:line="276" w:lineRule="auto"/>
              <w:jc w:val="left"/>
              <w:rPr>
                <w:sz w:val="18"/>
                <w:szCs w:val="18"/>
              </w:rPr>
            </w:pPr>
            <w:r>
              <w:rPr>
                <w:sz w:val="18"/>
                <w:szCs w:val="20"/>
              </w:rPr>
              <w:t xml:space="preserve">Quando o usuário tem acesso</w:t>
            </w:r>
          </w:p>
        </w:tc>
        <w:tc>
          <w:tcPr>
            <w:tcW w:w="2739" w:type="dxa"/>
          </w:tcPr>
          <w:p>
            <w:pPr>
              <w:widowControl/>
              <w:spacing w:after="0" w:line="276" w:lineRule="auto"/>
              <w:jc w:val="left"/>
              <w:rPr>
                <w:sz w:val="18"/>
                <w:szCs w:val="18"/>
              </w:rPr>
            </w:pPr>
            <w:r>
              <w:rPr>
                <w:sz w:val="18"/>
                <w:szCs w:val="20"/>
              </w:rPr>
              <w:t xml:space="preserve">Abre a janela "Log de Alteração"</w:t>
            </w:r>
          </w:p>
        </w:tc>
        <w:tc>
          <w:tcPr>
            <w:tcW w:w="2602" w:type="dxa"/>
          </w:tcPr>
          <w:p>
            <w:pPr>
              <w:widowControl/>
              <w:spacing w:after="0" w:line="276" w:lineRule="auto"/>
              <w:jc w:val="left"/>
              <w:rPr>
                <w:sz w:val="18"/>
                <w:szCs w:val="18"/>
              </w:rPr>
            </w:pPr>
            <w:r>
              <w:rPr>
                <w:sz w:val="18"/>
                <w:szCs w:val="20"/>
              </w:rPr>
              <w:t xml:space="preserve">Não muda</w:t>
            </w:r>
          </w:p>
        </w:tc>
      </w:tr>
      <w:tr>
        <w:trPr>
          <w:cantSplit/>
        </w:trPr>
        <w:tc>
          <w:tcPr>
            <w:tcW w:w="1682" w:type="dxa"/>
          </w:tcPr>
          <w:p>
            <w:pPr>
              <w:widowControl/>
              <w:spacing w:after="0" w:line="276" w:lineRule="auto"/>
              <w:jc w:val="left"/>
              <w:rPr>
                <w:sz w:val="18"/>
                <w:szCs w:val="18"/>
              </w:rPr>
            </w:pPr>
            <w:r>
              <w:rPr>
                <w:sz w:val="18"/>
                <w:szCs w:val="20"/>
              </w:rPr>
              <w:t xml:space="preserve">Imprimir</w:t>
            </w:r>
          </w:p>
        </w:tc>
        <w:tc>
          <w:tcPr>
            <w:tcW w:w="2608" w:type="dxa"/>
          </w:tcPr>
          <w:p>
            <w:pPr>
              <w:widowControl/>
              <w:spacing w:after="0" w:line="276" w:lineRule="auto"/>
              <w:jc w:val="left"/>
              <w:rPr>
                <w:sz w:val="18"/>
                <w:szCs w:val="18"/>
              </w:rPr>
            </w:pPr>
            <w:r>
              <w:rPr>
                <w:sz w:val="18"/>
                <w:szCs w:val="20"/>
              </w:rPr>
              <w:t xml:space="preserve">Quando o desvio tem número de RD e o usuário tem acesso</w:t>
            </w:r>
          </w:p>
        </w:tc>
        <w:tc>
          <w:tcPr>
            <w:tcW w:w="2739" w:type="dxa"/>
          </w:tcPr>
          <w:p>
            <w:pPr>
              <w:widowControl/>
              <w:spacing w:after="0" w:line="276" w:lineRule="auto"/>
              <w:jc w:val="left"/>
              <w:rPr>
                <w:sz w:val="18"/>
                <w:szCs w:val="18"/>
              </w:rPr>
            </w:pPr>
            <w:r>
              <w:rPr>
                <w:sz w:val="18"/>
                <w:szCs w:val="20"/>
              </w:rPr>
              <w:t xml:space="preserve">Abre o relatório do RD em outra janela. Em 21/10/2026 abriu página de erro em vez do relatório (DV-GQ-018).</w:t>
            </w:r>
          </w:p>
        </w:tc>
        <w:tc>
          <w:tcPr>
            <w:tcW w:w="2602"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spacing w:after="0" w:line="360" w:lineRule="auto"/>
        <w:rPr>
          <w:szCs w:val="20"/>
        </w:rPr>
      </w:pPr>
      <w:r>
        <w:rPr>
          <w:b/>
          <w:bCs/>
          <w:szCs w:val="20"/>
        </w:rPr>
        <w:t xml:space="preserve">Formulário (Incluir, Editar, Visualizar e Cancelar)</w:t>
      </w:r>
    </w:p>
    <w:tbl>
      <w:tblPr>
        <w:tblStyle w:val="Tabelacomgrade"/>
        <w:tblW w:w="9631" w:type="dxa"/>
        <w:tblLayout w:type="fixed"/>
        <w:tblLook w:val="04A0" w:firstRow="1" w:lastRow="0" w:firstColumn="1" w:lastColumn="0" w:noHBand="0" w:noVBand="1"/>
      </w:tblPr>
      <w:tblGrid>
        <w:gridCol w:w="1746"/>
        <w:gridCol w:w="1943"/>
        <w:gridCol w:w="4238"/>
        <w:gridCol w:w="1704"/>
      </w:tblGrid>
      <w:tr>
        <w:trPr>
          <w:tblHeader/>
          <w:cantSplit/>
        </w:trPr>
        <w:tc>
          <w:tcPr>
            <w:tcW w:w="17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9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2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746" w:type="dxa"/>
          </w:tcPr>
          <w:p>
            <w:pPr>
              <w:widowControl/>
              <w:spacing w:after="0" w:line="276" w:lineRule="auto"/>
              <w:jc w:val="left"/>
              <w:rPr>
                <w:sz w:val="18"/>
                <w:szCs w:val="18"/>
              </w:rPr>
            </w:pPr>
            <w:r>
              <w:rPr>
                <w:sz w:val="18"/>
                <w:szCs w:val="20"/>
              </w:rPr>
              <w:t xml:space="preserve">buscar (local)</w:t>
            </w:r>
          </w:p>
        </w:tc>
        <w:tc>
          <w:tcPr>
            <w:tcW w:w="1943" w:type="dxa"/>
          </w:tcPr>
          <w:p>
            <w:pPr>
              <w:widowControl/>
              <w:spacing w:after="0" w:line="276" w:lineRule="auto"/>
              <w:jc w:val="left"/>
              <w:rPr>
                <w:sz w:val="18"/>
                <w:szCs w:val="18"/>
              </w:rPr>
            </w:pPr>
            <w:r>
              <w:rPr>
                <w:sz w:val="18"/>
                <w:szCs w:val="20"/>
              </w:rPr>
              <w:t xml:space="preserve">Incluir e Editar</w:t>
            </w:r>
          </w:p>
        </w:tc>
        <w:tc>
          <w:tcPr>
            <w:tcW w:w="4238" w:type="dxa"/>
          </w:tcPr>
          <w:p>
            <w:pPr>
              <w:widowControl/>
              <w:spacing w:after="0" w:line="276" w:lineRule="auto"/>
              <w:jc w:val="left"/>
              <w:rPr>
                <w:sz w:val="18"/>
                <w:szCs w:val="18"/>
              </w:rPr>
            </w:pPr>
            <w:r>
              <w:rPr>
                <w:sz w:val="18"/>
                <w:szCs w:val="20"/>
              </w:rPr>
              <w:t xml:space="preserve">Procura locais com 3 ou mais letras; o clique numa linha da janela escolhe o local</w:t>
            </w:r>
          </w:p>
        </w:tc>
        <w:tc>
          <w:tcPr>
            <w:tcW w:w="1704" w:type="dxa"/>
          </w:tcPr>
          <w:p>
            <w:pPr>
              <w:widowControl/>
              <w:spacing w:after="0" w:line="276" w:lineRule="auto"/>
              <w:jc w:val="left"/>
              <w:rPr>
                <w:sz w:val="18"/>
                <w:szCs w:val="18"/>
              </w:rPr>
            </w:pPr>
            <w:r>
              <w:rPr>
                <w:sz w:val="18"/>
                <w:szCs w:val="20"/>
              </w:rPr>
              <w:t xml:space="preserve">Não muda</w:t>
            </w:r>
          </w:p>
        </w:tc>
      </w:tr>
      <w:tr>
        <w:trPr>
          <w:cantSplit/>
        </w:trPr>
        <w:tc>
          <w:tcPr>
            <w:tcW w:w="1746" w:type="dxa"/>
          </w:tcPr>
          <w:p>
            <w:pPr>
              <w:widowControl/>
              <w:spacing w:after="0" w:line="276" w:lineRule="auto"/>
              <w:jc w:val="left"/>
              <w:rPr>
                <w:sz w:val="18"/>
                <w:szCs w:val="18"/>
              </w:rPr>
            </w:pPr>
            <w:r>
              <w:rPr>
                <w:sz w:val="18"/>
                <w:szCs w:val="20"/>
              </w:rPr>
              <w:t xml:space="preserve">buscar (item)</w:t>
            </w:r>
          </w:p>
        </w:tc>
        <w:tc>
          <w:tcPr>
            <w:tcW w:w="1943" w:type="dxa"/>
          </w:tcPr>
          <w:p>
            <w:pPr>
              <w:widowControl/>
              <w:spacing w:after="0" w:line="276" w:lineRule="auto"/>
              <w:jc w:val="left"/>
              <w:rPr>
                <w:sz w:val="18"/>
                <w:szCs w:val="18"/>
              </w:rPr>
            </w:pPr>
            <w:r>
              <w:rPr>
                <w:sz w:val="18"/>
                <w:szCs w:val="20"/>
              </w:rPr>
              <w:t xml:space="preserve">Incluir e Editar</w:t>
            </w:r>
          </w:p>
        </w:tc>
        <w:tc>
          <w:tcPr>
            <w:tcW w:w="4238" w:type="dxa"/>
          </w:tcPr>
          <w:p>
            <w:pPr>
              <w:widowControl/>
              <w:spacing w:after="0" w:line="276" w:lineRule="auto"/>
              <w:jc w:val="left"/>
              <w:rPr>
                <w:sz w:val="18"/>
                <w:szCs w:val="18"/>
              </w:rPr>
            </w:pPr>
            <w:r>
              <w:rPr>
                <w:sz w:val="18"/>
                <w:szCs w:val="20"/>
              </w:rPr>
              <w:t xml:space="preserve">Procura itens do tipo escolhido; ao trocar de tipo ou refazer a busca, os lotes já listados são marcados como removidos. Em 21/10/2026 só a busca de equipamento devolveu itens (DV-GQ-010).</w:t>
            </w:r>
          </w:p>
        </w:tc>
        <w:tc>
          <w:tcPr>
            <w:tcW w:w="1704" w:type="dxa"/>
          </w:tcPr>
          <w:p>
            <w:pPr>
              <w:widowControl/>
              <w:spacing w:after="0" w:line="276" w:lineRule="auto"/>
              <w:jc w:val="left"/>
              <w:rPr>
                <w:sz w:val="18"/>
                <w:szCs w:val="18"/>
              </w:rPr>
            </w:pPr>
            <w:r>
              <w:rPr>
                <w:sz w:val="18"/>
                <w:szCs w:val="20"/>
              </w:rPr>
              <w:t xml:space="preserve">Não muda</w:t>
            </w:r>
          </w:p>
        </w:tc>
      </w:tr>
      <w:tr>
        <w:trPr>
          <w:cantSplit/>
        </w:trPr>
        <w:tc>
          <w:tcPr>
            <w:tcW w:w="1746" w:type="dxa"/>
          </w:tcPr>
          <w:p>
            <w:pPr>
              <w:widowControl/>
              <w:spacing w:after="0" w:line="276" w:lineRule="auto"/>
              <w:jc w:val="left"/>
              <w:rPr>
                <w:sz w:val="18"/>
                <w:szCs w:val="18"/>
              </w:rPr>
            </w:pPr>
            <w:r>
              <w:rPr>
                <w:sz w:val="18"/>
                <w:szCs w:val="20"/>
              </w:rPr>
              <w:t xml:space="preserve">Adicionar (lote)</w:t>
            </w:r>
          </w:p>
        </w:tc>
        <w:tc>
          <w:tcPr>
            <w:tcW w:w="1943" w:type="dxa"/>
          </w:tcPr>
          <w:p>
            <w:pPr>
              <w:widowControl/>
              <w:spacing w:after="0" w:line="276" w:lineRule="auto"/>
              <w:jc w:val="left"/>
              <w:rPr>
                <w:sz w:val="18"/>
                <w:szCs w:val="18"/>
              </w:rPr>
            </w:pPr>
            <w:r>
              <w:rPr>
                <w:sz w:val="18"/>
                <w:szCs w:val="20"/>
              </w:rPr>
              <w:t xml:space="preserve">Depois de escolher um lote (e o registro, se pedido)</w:t>
            </w:r>
          </w:p>
        </w:tc>
        <w:tc>
          <w:tcPr>
            <w:tcW w:w="4238" w:type="dxa"/>
          </w:tcPr>
          <w:p>
            <w:pPr>
              <w:widowControl/>
              <w:spacing w:after="0" w:line="276" w:lineRule="auto"/>
              <w:jc w:val="left"/>
              <w:rPr>
                <w:sz w:val="18"/>
                <w:szCs w:val="18"/>
              </w:rPr>
            </w:pPr>
            <w:r>
              <w:rPr>
                <w:sz w:val="18"/>
                <w:szCs w:val="20"/>
              </w:rPr>
              <w:t xml:space="preserve">Põe o lote na grade</w:t>
            </w:r>
          </w:p>
        </w:tc>
        <w:tc>
          <w:tcPr>
            <w:tcW w:w="1704" w:type="dxa"/>
          </w:tcPr>
          <w:p>
            <w:pPr>
              <w:widowControl/>
              <w:spacing w:after="0" w:line="276" w:lineRule="auto"/>
              <w:jc w:val="left"/>
              <w:rPr>
                <w:sz w:val="18"/>
                <w:szCs w:val="18"/>
              </w:rPr>
            </w:pPr>
            <w:r>
              <w:rPr>
                <w:sz w:val="18"/>
                <w:szCs w:val="20"/>
              </w:rPr>
              <w:t xml:space="preserve">Não muda</w:t>
            </w:r>
          </w:p>
        </w:tc>
      </w:tr>
      <w:tr>
        <w:trPr>
          <w:cantSplit/>
        </w:trPr>
        <w:tc>
          <w:tcPr>
            <w:tcW w:w="1746" w:type="dxa"/>
          </w:tcPr>
          <w:p>
            <w:pPr>
              <w:widowControl/>
              <w:spacing w:after="0" w:line="276" w:lineRule="auto"/>
              <w:jc w:val="left"/>
              <w:rPr>
                <w:sz w:val="18"/>
                <w:szCs w:val="18"/>
              </w:rPr>
            </w:pPr>
            <w:r>
              <w:rPr>
                <w:sz w:val="18"/>
                <w:szCs w:val="20"/>
              </w:rPr>
              <w:t xml:space="preserve">Excluir (lote)</w:t>
            </w:r>
          </w:p>
        </w:tc>
        <w:tc>
          <w:tcPr>
            <w:tcW w:w="1943" w:type="dxa"/>
          </w:tcPr>
          <w:p>
            <w:pPr>
              <w:widowControl/>
              <w:spacing w:after="0" w:line="276" w:lineRule="auto"/>
              <w:jc w:val="left"/>
              <w:rPr>
                <w:sz w:val="18"/>
                <w:szCs w:val="18"/>
              </w:rPr>
            </w:pPr>
            <w:r>
              <w:rPr>
                <w:sz w:val="18"/>
                <w:szCs w:val="20"/>
              </w:rPr>
              <w:t xml:space="preserve">Incluir e Editar, em cada lote da grade</w:t>
            </w:r>
          </w:p>
        </w:tc>
        <w:tc>
          <w:tcPr>
            <w:tcW w:w="4238" w:type="dxa"/>
          </w:tcPr>
          <w:p>
            <w:pPr>
              <w:widowControl/>
              <w:spacing w:after="0" w:line="276" w:lineRule="auto"/>
              <w:jc w:val="left"/>
              <w:rPr>
                <w:sz w:val="18"/>
                <w:szCs w:val="18"/>
              </w:rPr>
            </w:pPr>
            <w:r>
              <w:rPr>
                <w:sz w:val="18"/>
                <w:szCs w:val="20"/>
              </w:rPr>
              <w:t xml:space="preserve">Marca o lote como removido</w:t>
            </w:r>
          </w:p>
        </w:tc>
        <w:tc>
          <w:tcPr>
            <w:tcW w:w="1704" w:type="dxa"/>
          </w:tcPr>
          <w:p>
            <w:pPr>
              <w:widowControl/>
              <w:spacing w:after="0" w:line="276" w:lineRule="auto"/>
              <w:jc w:val="left"/>
              <w:rPr>
                <w:sz w:val="18"/>
                <w:szCs w:val="18"/>
              </w:rPr>
            </w:pPr>
            <w:r>
              <w:rPr>
                <w:sz w:val="18"/>
                <w:szCs w:val="20"/>
              </w:rPr>
              <w:t xml:space="preserve">Não muda até salvar</w:t>
            </w:r>
          </w:p>
        </w:tc>
      </w:tr>
      <w:tr>
        <w:trPr>
          <w:cantSplit/>
        </w:trPr>
        <w:tc>
          <w:tcPr>
            <w:tcW w:w="1746" w:type="dxa"/>
          </w:tcPr>
          <w:p>
            <w:pPr>
              <w:widowControl/>
              <w:spacing w:after="0" w:line="276" w:lineRule="auto"/>
              <w:jc w:val="left"/>
              <w:rPr>
                <w:sz w:val="18"/>
                <w:szCs w:val="18"/>
              </w:rPr>
            </w:pPr>
            <w:r>
              <w:rPr>
                <w:sz w:val="18"/>
                <w:szCs w:val="20"/>
              </w:rPr>
              <w:t xml:space="preserve">Enviar (arquivo)</w:t>
            </w:r>
          </w:p>
        </w:tc>
        <w:tc>
          <w:tcPr>
            <w:tcW w:w="1943" w:type="dxa"/>
          </w:tcPr>
          <w:p>
            <w:pPr>
              <w:widowControl/>
              <w:spacing w:after="0" w:line="276" w:lineRule="auto"/>
              <w:jc w:val="left"/>
              <w:rPr>
                <w:sz w:val="18"/>
                <w:szCs w:val="18"/>
              </w:rPr>
            </w:pPr>
            <w:r>
              <w:rPr>
                <w:sz w:val="18"/>
                <w:szCs w:val="20"/>
              </w:rPr>
              <w:t xml:space="preserve">Incluir e Editar</w:t>
            </w:r>
          </w:p>
        </w:tc>
        <w:tc>
          <w:tcPr>
            <w:tcW w:w="4238" w:type="dxa"/>
          </w:tcPr>
          <w:p>
            <w:pPr>
              <w:widowControl/>
              <w:spacing w:after="0" w:line="276" w:lineRule="auto"/>
              <w:jc w:val="left"/>
              <w:rPr>
                <w:sz w:val="18"/>
                <w:szCs w:val="18"/>
              </w:rPr>
            </w:pPr>
            <w:r>
              <w:rPr>
                <w:sz w:val="18"/>
                <w:szCs w:val="20"/>
              </w:rPr>
              <w:t xml:space="preserve">Grava o arquivo e põe na grade de anexos</w:t>
            </w:r>
          </w:p>
        </w:tc>
        <w:tc>
          <w:tcPr>
            <w:tcW w:w="1704" w:type="dxa"/>
          </w:tcPr>
          <w:p>
            <w:pPr>
              <w:widowControl/>
              <w:spacing w:after="0" w:line="276" w:lineRule="auto"/>
              <w:jc w:val="left"/>
              <w:rPr>
                <w:sz w:val="18"/>
                <w:szCs w:val="18"/>
              </w:rPr>
            </w:pPr>
            <w:r>
              <w:rPr>
                <w:sz w:val="18"/>
                <w:szCs w:val="20"/>
              </w:rPr>
              <w:t xml:space="preserve">Não muda até salvar</w:t>
            </w:r>
          </w:p>
        </w:tc>
      </w:tr>
      <w:tr>
        <w:trPr>
          <w:cantSplit/>
        </w:trPr>
        <w:tc>
          <w:tcPr>
            <w:tcW w:w="1746" w:type="dxa"/>
          </w:tcPr>
          <w:p>
            <w:pPr>
              <w:widowControl/>
              <w:spacing w:after="0" w:line="276" w:lineRule="auto"/>
              <w:jc w:val="left"/>
              <w:rPr>
                <w:sz w:val="18"/>
                <w:szCs w:val="18"/>
              </w:rPr>
            </w:pPr>
            <w:r>
              <w:rPr>
                <w:sz w:val="18"/>
                <w:szCs w:val="20"/>
              </w:rPr>
              <w:t xml:space="preserve">Excluir e Abrir (anexo)</w:t>
            </w:r>
          </w:p>
        </w:tc>
        <w:tc>
          <w:tcPr>
            <w:tcW w:w="1943" w:type="dxa"/>
          </w:tcPr>
          <w:p>
            <w:pPr>
              <w:widowControl/>
              <w:spacing w:after="0" w:line="276" w:lineRule="auto"/>
              <w:jc w:val="left"/>
              <w:rPr>
                <w:sz w:val="18"/>
                <w:szCs w:val="18"/>
              </w:rPr>
            </w:pPr>
            <w:r>
              <w:rPr>
                <w:sz w:val="18"/>
                <w:szCs w:val="20"/>
              </w:rPr>
              <w:t xml:space="preserve">Excluir só em Incluir e Editar; Abrir em todas</w:t>
            </w:r>
          </w:p>
        </w:tc>
        <w:tc>
          <w:tcPr>
            <w:tcW w:w="4238" w:type="dxa"/>
          </w:tcPr>
          <w:p>
            <w:pPr>
              <w:widowControl/>
              <w:spacing w:after="0" w:line="276" w:lineRule="auto"/>
              <w:jc w:val="left"/>
              <w:rPr>
                <w:sz w:val="18"/>
                <w:szCs w:val="18"/>
              </w:rPr>
            </w:pPr>
            <w:r>
              <w:rPr>
                <w:sz w:val="18"/>
                <w:szCs w:val="20"/>
              </w:rPr>
              <w:t xml:space="preserve">Excluir marca o anexo como removido; Abrir baixa o arquivo</w:t>
            </w:r>
          </w:p>
        </w:tc>
        <w:tc>
          <w:tcPr>
            <w:tcW w:w="1704" w:type="dxa"/>
          </w:tcPr>
          <w:p>
            <w:pPr>
              <w:widowControl/>
              <w:spacing w:after="0" w:line="276" w:lineRule="auto"/>
              <w:jc w:val="left"/>
              <w:rPr>
                <w:sz w:val="18"/>
                <w:szCs w:val="18"/>
              </w:rPr>
            </w:pPr>
            <w:r>
              <w:rPr>
                <w:sz w:val="18"/>
                <w:szCs w:val="20"/>
              </w:rPr>
              <w:t xml:space="preserve">Não muda até salvar</w:t>
            </w:r>
          </w:p>
        </w:tc>
      </w:tr>
      <w:tr>
        <w:trPr>
          <w:cantSplit/>
        </w:trPr>
        <w:tc>
          <w:tcPr>
            <w:tcW w:w="1746" w:type="dxa"/>
          </w:tcPr>
          <w:p>
            <w:pPr>
              <w:widowControl/>
              <w:spacing w:after="0" w:line="276" w:lineRule="auto"/>
              <w:jc w:val="left"/>
              <w:rPr>
                <w:sz w:val="18"/>
                <w:szCs w:val="18"/>
              </w:rPr>
            </w:pPr>
            <w:r>
              <w:rPr>
                <w:sz w:val="18"/>
                <w:szCs w:val="20"/>
              </w:rPr>
              <w:t xml:space="preserve">Salvar (Incluir)</w:t>
            </w:r>
          </w:p>
        </w:tc>
        <w:tc>
          <w:tcPr>
            <w:tcW w:w="1943" w:type="dxa"/>
          </w:tcPr>
          <w:p>
            <w:pPr>
              <w:widowControl/>
              <w:spacing w:after="0" w:line="276" w:lineRule="auto"/>
              <w:jc w:val="left"/>
              <w:rPr>
                <w:sz w:val="18"/>
                <w:szCs w:val="18"/>
              </w:rPr>
            </w:pPr>
            <w:r>
              <w:rPr>
                <w:sz w:val="18"/>
                <w:szCs w:val="20"/>
              </w:rPr>
              <w:t xml:space="preserve">Desvio novo</w:t>
            </w:r>
          </w:p>
        </w:tc>
        <w:tc>
          <w:tcPr>
            <w:tcW w:w="4238" w:type="dxa"/>
          </w:tcPr>
          <w:p>
            <w:pPr>
              <w:widowControl/>
              <w:spacing w:after="0" w:line="276" w:lineRule="auto"/>
              <w:jc w:val="left"/>
              <w:rPr>
                <w:sz w:val="18"/>
                <w:szCs w:val="18"/>
              </w:rPr>
            </w:pPr>
            <w:r>
              <w:rPr>
                <w:sz w:val="18"/>
                <w:szCs w:val="20"/>
              </w:rPr>
              <w:t xml:space="preserve">Pergunta "Confirma a inclusão do item?"; valida; grava; gera o número; grava histórico "INCLUSÃO DO REGISTRO"</w:t>
            </w:r>
          </w:p>
        </w:tc>
        <w:tc>
          <w:tcPr>
            <w:tcW w:w="1704" w:type="dxa"/>
          </w:tcPr>
          <w:p>
            <w:pPr>
              <w:widowControl/>
              <w:spacing w:after="0" w:line="276" w:lineRule="auto"/>
              <w:jc w:val="left"/>
              <w:rPr>
                <w:sz w:val="18"/>
                <w:szCs w:val="18"/>
              </w:rPr>
            </w:pPr>
            <w:r>
              <w:rPr>
                <w:sz w:val="18"/>
                <w:szCs w:val="20"/>
              </w:rPr>
              <w:t xml:space="preserve">Pendente Registro Ação Corretiva</w:t>
            </w:r>
          </w:p>
        </w:tc>
      </w:tr>
      <w:tr>
        <w:trPr>
          <w:cantSplit/>
        </w:trPr>
        <w:tc>
          <w:tcPr>
            <w:tcW w:w="1746" w:type="dxa"/>
          </w:tcPr>
          <w:p>
            <w:pPr>
              <w:widowControl/>
              <w:spacing w:after="0" w:line="276" w:lineRule="auto"/>
              <w:jc w:val="left"/>
              <w:rPr>
                <w:sz w:val="18"/>
                <w:szCs w:val="18"/>
              </w:rPr>
            </w:pPr>
            <w:r>
              <w:rPr>
                <w:sz w:val="18"/>
                <w:szCs w:val="20"/>
              </w:rPr>
              <w:t xml:space="preserve">Salvar (Editar)</w:t>
            </w:r>
          </w:p>
        </w:tc>
        <w:tc>
          <w:tcPr>
            <w:tcW w:w="1943" w:type="dxa"/>
          </w:tcPr>
          <w:p>
            <w:pPr>
              <w:widowControl/>
              <w:spacing w:after="0" w:line="276" w:lineRule="auto"/>
              <w:jc w:val="left"/>
              <w:rPr>
                <w:sz w:val="18"/>
                <w:szCs w:val="18"/>
              </w:rPr>
            </w:pPr>
            <w:r>
              <w:rPr>
                <w:sz w:val="18"/>
                <w:szCs w:val="20"/>
              </w:rPr>
              <w:t xml:space="preserve">Desvio em Pendente Registro Ação Corretiva</w:t>
            </w:r>
          </w:p>
        </w:tc>
        <w:tc>
          <w:tcPr>
            <w:tcW w:w="4238" w:type="dxa"/>
          </w:tcPr>
          <w:p>
            <w:pPr>
              <w:widowControl/>
              <w:spacing w:after="0" w:line="276" w:lineRule="auto"/>
              <w:jc w:val="left"/>
              <w:rPr>
                <w:sz w:val="18"/>
                <w:szCs w:val="18"/>
              </w:rPr>
            </w:pPr>
            <w:r>
              <w:rPr>
                <w:sz w:val="18"/>
                <w:szCs w:val="20"/>
              </w:rPr>
              <w:t xml:space="preserve">Pergunta "Confirma a inclusão do item?" (o texto diz inclusão, mesmo na edição); valida (inclusive a justificativa); grava; histórico com valores antigo e novo</w:t>
            </w:r>
          </w:p>
        </w:tc>
        <w:tc>
          <w:tcPr>
            <w:tcW w:w="1704" w:type="dxa"/>
          </w:tcPr>
          <w:p>
            <w:pPr>
              <w:widowControl/>
              <w:spacing w:after="0" w:line="276" w:lineRule="auto"/>
              <w:jc w:val="left"/>
              <w:rPr>
                <w:sz w:val="18"/>
                <w:szCs w:val="18"/>
              </w:rPr>
            </w:pPr>
            <w:r>
              <w:rPr>
                <w:sz w:val="18"/>
                <w:szCs w:val="20"/>
              </w:rPr>
              <w:t xml:space="preserve">Pendente Registro Ação Corretiva</w:t>
            </w:r>
          </w:p>
        </w:tc>
      </w:tr>
      <w:tr>
        <w:trPr>
          <w:cantSplit/>
        </w:trPr>
        <w:tc>
          <w:tcPr>
            <w:tcW w:w="1746" w:type="dxa"/>
          </w:tcPr>
          <w:p>
            <w:pPr>
              <w:widowControl/>
              <w:spacing w:after="0" w:line="276" w:lineRule="auto"/>
              <w:jc w:val="left"/>
              <w:rPr>
                <w:sz w:val="18"/>
                <w:szCs w:val="18"/>
              </w:rPr>
            </w:pPr>
            <w:r>
              <w:rPr>
                <w:sz w:val="18"/>
                <w:szCs w:val="20"/>
              </w:rPr>
              <w:t xml:space="preserve">Salvar (Cancelar)</w:t>
            </w:r>
          </w:p>
        </w:tc>
        <w:tc>
          <w:tcPr>
            <w:tcW w:w="1943" w:type="dxa"/>
          </w:tcPr>
          <w:p>
            <w:pPr>
              <w:widowControl/>
              <w:spacing w:after="0" w:line="276" w:lineRule="auto"/>
              <w:jc w:val="left"/>
              <w:rPr>
                <w:sz w:val="18"/>
                <w:szCs w:val="18"/>
              </w:rPr>
            </w:pPr>
            <w:r>
              <w:rPr>
                <w:sz w:val="18"/>
                <w:szCs w:val="20"/>
              </w:rPr>
              <w:t xml:space="preserve">Tela Cancelar</w:t>
            </w:r>
          </w:p>
        </w:tc>
        <w:tc>
          <w:tcPr>
            <w:tcW w:w="4238" w:type="dxa"/>
          </w:tcPr>
          <w:p>
            <w:pPr>
              <w:widowControl/>
              <w:spacing w:after="0" w:line="276" w:lineRule="auto"/>
              <w:jc w:val="left"/>
              <w:rPr>
                <w:sz w:val="18"/>
                <w:szCs w:val="18"/>
              </w:rPr>
            </w:pPr>
            <w:r>
              <w:rPr>
                <w:sz w:val="18"/>
                <w:szCs w:val="20"/>
              </w:rPr>
              <w:t xml:space="preserve">Pergunta "Confirmar o cancelamento do item?" e, em seguida, pede a justificativa; grava Cancelado, quem, quando e o motivo no desvio; sem histórico</w:t>
            </w:r>
          </w:p>
        </w:tc>
        <w:tc>
          <w:tcPr>
            <w:tcW w:w="1704" w:type="dxa"/>
          </w:tcPr>
          <w:p>
            <w:pPr>
              <w:widowControl/>
              <w:spacing w:after="0" w:line="276" w:lineRule="auto"/>
              <w:jc w:val="left"/>
              <w:rPr>
                <w:sz w:val="18"/>
                <w:szCs w:val="18"/>
              </w:rPr>
            </w:pPr>
            <w:r>
              <w:rPr>
                <w:sz w:val="18"/>
                <w:szCs w:val="20"/>
              </w:rPr>
              <w:t xml:space="preserve">Cancelado</w:t>
            </w:r>
          </w:p>
        </w:tc>
      </w:tr>
      <w:tr>
        <w:trPr>
          <w:cantSplit/>
        </w:trPr>
        <w:tc>
          <w:tcPr>
            <w:tcW w:w="1746" w:type="dxa"/>
          </w:tcPr>
          <w:p>
            <w:pPr>
              <w:widowControl/>
              <w:spacing w:after="0" w:line="276" w:lineRule="auto"/>
              <w:jc w:val="left"/>
              <w:rPr>
                <w:sz w:val="18"/>
                <w:szCs w:val="18"/>
              </w:rPr>
            </w:pPr>
            <w:r>
              <w:rPr>
                <w:sz w:val="18"/>
                <w:szCs w:val="20"/>
              </w:rPr>
              <w:t xml:space="preserve">Voltar</w:t>
            </w:r>
          </w:p>
        </w:tc>
        <w:tc>
          <w:tcPr>
            <w:tcW w:w="1943" w:type="dxa"/>
          </w:tcPr>
          <w:p>
            <w:pPr>
              <w:widowControl/>
              <w:spacing w:after="0" w:line="276" w:lineRule="auto"/>
              <w:jc w:val="left"/>
              <w:rPr>
                <w:sz w:val="18"/>
                <w:szCs w:val="18"/>
              </w:rPr>
            </w:pPr>
            <w:r>
              <w:rPr>
                <w:sz w:val="18"/>
                <w:szCs w:val="20"/>
              </w:rPr>
              <w:t xml:space="preserve">Sempre</w:t>
            </w:r>
          </w:p>
        </w:tc>
        <w:tc>
          <w:tcPr>
            <w:tcW w:w="4238" w:type="dxa"/>
          </w:tcPr>
          <w:p>
            <w:pPr>
              <w:widowControl/>
              <w:spacing w:after="0" w:line="276" w:lineRule="auto"/>
              <w:jc w:val="left"/>
              <w:rPr>
                <w:sz w:val="18"/>
                <w:szCs w:val="18"/>
              </w:rPr>
            </w:pPr>
            <w:r>
              <w:rPr>
                <w:sz w:val="18"/>
                <w:szCs w:val="20"/>
              </w:rPr>
              <w:t xml:space="preserve">Volta para a lista sem salvar</w:t>
            </w:r>
          </w:p>
        </w:tc>
        <w:tc>
          <w:tcPr>
            <w:tcW w:w="1704"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Sem botão novo ou diferente nesta rodada. Foram usados Incluir, Salvar, SIM e a lista (CT-GQ-N01-008 e CT-GQ-N01-013).</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Salvar (Editar).</w:t>
      </w:r>
      <w:r>
        <w:rPr>
          <w:szCs w:val="20"/>
        </w:rPr>
        <w:t xml:space="preserve"> A pergunta "Confirma a inclusão do item?" aparece também nas edições, como descrito (RN-GQ-D01-016, validada).</w:t>
      </w:r>
    </w:p>
    <w:p>
      <w:pPr>
        <w:numPr>
          <w:ilvl w:val="0"/>
          <w:numId w:val="2"/>
        </w:numPr>
        <w:spacing w:after="0" w:line="360" w:lineRule="auto"/>
        <w:rPr>
          <w:szCs w:val="20"/>
        </w:rPr>
      </w:pPr>
      <w:r>
        <w:rPr>
          <w:b/>
          <w:bCs/>
          <w:szCs w:val="20"/>
        </w:rPr>
        <w:t xml:space="preserve">Tipo do item (botões de opção).</w:t>
      </w:r>
      <w:r>
        <w:rPr>
          <w:szCs w:val="20"/>
        </w:rPr>
        <w:t xml:space="preserve"> Trocar o tipo no Editar faz o botão Salvar sumir; volta só ao escolher um item na busca (RN-GQ-D01-027; CT-GQ-N01-031).</w:t>
      </w:r>
    </w:p>
    <w:p>
      <w:pPr>
        <w:numPr>
          <w:ilvl w:val="0"/>
          <w:numId w:val="2"/>
        </w:numPr>
        <w:spacing w:after="0" w:line="360" w:lineRule="auto"/>
        <w:rPr>
          <w:szCs w:val="20"/>
        </w:rPr>
      </w:pPr>
      <w:r>
        <w:rPr>
          <w:b/>
          <w:bCs/>
          <w:szCs w:val="20"/>
        </w:rPr>
        <w:t xml:space="preserve">Cancelar (lixeira) e Salvar na tela Cancelar.</w:t>
      </w:r>
      <w:r>
        <w:rPr>
          <w:szCs w:val="20"/>
        </w:rPr>
        <w:t xml:space="preserve"> Confirmação, justificativa e sucesso como descrito; o desvio fica Cancelado e o histórico não registra o cancelamento (RN-GQ-017; DV-GQ-001).</w:t>
      </w:r>
    </w:p>
    <w:p>
      <w:pPr>
        <w:numPr>
          <w:ilvl w:val="0"/>
          <w:numId w:val="2"/>
        </w:numPr>
        <w:spacing w:after="0" w:line="360" w:lineRule="auto"/>
        <w:rPr>
          <w:szCs w:val="20"/>
        </w:rPr>
      </w:pPr>
      <w:r>
        <w:rPr>
          <w:b/>
          <w:bCs/>
          <w:szCs w:val="20"/>
        </w:rPr>
        <w:t xml:space="preserve">Imprimir.</w:t>
      </w:r>
      <w:r>
        <w:rPr>
          <w:szCs w:val="20"/>
        </w:rPr>
        <w:t xml:space="preserve"> Abre outra janela com a página de erro do servidor, não o relatório do RD (CT-GQ-N01-027; DV-GQ-018 reconfirmado).</w:t>
      </w:r>
    </w:p>
    <w:p>
      <w:pPr>
        <w:numPr>
          <w:ilvl w:val="0"/>
          <w:numId w:val="2"/>
        </w:numPr>
        <w:spacing w:after="0" w:line="360" w:lineRule="auto"/>
        <w:rPr>
          <w:szCs w:val="20"/>
        </w:rPr>
      </w:pPr>
      <w:r>
        <w:rPr>
          <w:b/>
          <w:bCs/>
          <w:szCs w:val="20"/>
        </w:rPr>
        <w:t xml:space="preserve">Excluir anexo (Editar).</w:t>
      </w:r>
      <w:r>
        <w:rPr>
          <w:szCs w:val="20"/>
        </w:rPr>
        <w:t xml:space="preserve"> Gera, no histórico, "Exclusão de anexo" com o nome do arquivo e a justificativa (RN-GQ-D01-029).</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Limpar (lista):</w:t>
      </w:r>
      <w:r>
        <w:rPr>
          <w:szCs w:val="20"/>
        </w:rPr>
        <w:t xml:space="preserve"> esvazia os filtros; a lista continua mostrando as 3 linhas (CT-GQ-N01-024).</w:t>
      </w:r>
    </w:p>
    <w:p>
      <w:pPr>
        <w:numPr>
          <w:ilvl w:val="0"/>
          <w:numId w:val="2"/>
        </w:numPr>
        <w:spacing w:after="0" w:line="360" w:lineRule="auto"/>
        <w:rPr>
          <w:szCs w:val="20"/>
        </w:rPr>
      </w:pPr>
      <w:r>
        <w:rPr>
          <w:b/>
          <w:bCs/>
          <w:szCs w:val="20"/>
        </w:rPr>
        <w:t xml:space="preserve">Paginação:</w:t>
      </w:r>
      <w:r>
        <w:rPr>
          <w:szCs w:val="20"/>
        </w:rPr>
        <w:t xml:space="preserve"> 3 desvios por página, também na segunda página (CT-GQ-N01-025).</w:t>
      </w:r>
    </w:p>
    <w:p>
      <w:pPr>
        <w:numPr>
          <w:ilvl w:val="0"/>
          <w:numId w:val="2"/>
        </w:numPr>
        <w:spacing w:after="0" w:line="360" w:lineRule="auto"/>
        <w:rPr>
          <w:szCs w:val="20"/>
        </w:rPr>
      </w:pPr>
      <w:r>
        <w:rPr>
          <w:b/>
          <w:bCs/>
          <w:szCs w:val="20"/>
        </w:rPr>
        <w:t xml:space="preserve">Cancelar, janela de justificativa:</w:t>
      </w:r>
      <w:r>
        <w:rPr>
          <w:szCs w:val="20"/>
        </w:rPr>
        <w:t xml:space="preserve"> OK sem texto mostra "A justificativa é obrigatória!"; NÃO fecha sem mudar nada (CT-GQ-N01-019 e N01-020).</w:t>
      </w:r>
    </w:p>
    <w:p>
      <w:pPr>
        <w:numPr>
          <w:ilvl w:val="0"/>
          <w:numId w:val="2"/>
        </w:numPr>
        <w:spacing w:after="0" w:line="360" w:lineRule="auto"/>
        <w:rPr>
          <w:szCs w:val="20"/>
        </w:rPr>
      </w:pPr>
      <w:r>
        <w:rPr>
          <w:b/>
          <w:bCs/>
          <w:szCs w:val="20"/>
        </w:rPr>
        <w:t xml:space="preserve">Lupa:</w:t>
      </w:r>
      <w:r>
        <w:rPr>
          <w:szCs w:val="20"/>
        </w:rPr>
        <w:t xml:space="preserve"> sem Salvar e sem excluir anexo, mas com campos editáveis (CT-GQ-N01-026).</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751"/>
        <w:gridCol w:w="4880"/>
      </w:tblGrid>
      <w:tr>
        <w:trPr>
          <w:tblHeader/>
          <w:cantSplit/>
        </w:trPr>
        <w:tc>
          <w:tcPr>
            <w:tcW w:w="47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8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751" w:type="dxa"/>
          </w:tcPr>
          <w:p>
            <w:pPr>
              <w:widowControl/>
              <w:spacing w:after="0" w:line="276" w:lineRule="auto"/>
              <w:jc w:val="left"/>
              <w:rPr>
                <w:sz w:val="18"/>
                <w:szCs w:val="18"/>
              </w:rPr>
            </w:pPr>
            <w:r>
              <w:rPr>
                <w:sz w:val="18"/>
                <w:szCs w:val="20"/>
              </w:rPr>
              <w:t xml:space="preserve">Confirma a inclusão do item?</w:t>
            </w:r>
          </w:p>
        </w:tc>
        <w:tc>
          <w:tcPr>
            <w:tcW w:w="4880" w:type="dxa"/>
          </w:tcPr>
          <w:p>
            <w:pPr>
              <w:widowControl/>
              <w:spacing w:after="0" w:line="276" w:lineRule="auto"/>
              <w:jc w:val="left"/>
              <w:rPr>
                <w:sz w:val="18"/>
                <w:szCs w:val="18"/>
              </w:rPr>
            </w:pPr>
            <w:r>
              <w:rPr>
                <w:sz w:val="18"/>
                <w:szCs w:val="20"/>
              </w:rPr>
              <w:t xml:space="preserve">Ao clicar Salvar em Incluir e também em Editar</w:t>
            </w:r>
          </w:p>
        </w:tc>
      </w:tr>
      <w:tr>
        <w:trPr>
          <w:cantSplit/>
        </w:trPr>
        <w:tc>
          <w:tcPr>
            <w:tcW w:w="4751" w:type="dxa"/>
          </w:tcPr>
          <w:p>
            <w:pPr>
              <w:widowControl/>
              <w:spacing w:after="0" w:line="276" w:lineRule="auto"/>
              <w:jc w:val="left"/>
              <w:rPr>
                <w:sz w:val="18"/>
                <w:szCs w:val="18"/>
              </w:rPr>
            </w:pPr>
            <w:r>
              <w:rPr>
                <w:sz w:val="18"/>
                <w:szCs w:val="20"/>
              </w:rPr>
              <w:t xml:space="preserve">Confirmar o cancelamento do item?</w:t>
            </w:r>
          </w:p>
        </w:tc>
        <w:tc>
          <w:tcPr>
            <w:tcW w:w="4880" w:type="dxa"/>
          </w:tcPr>
          <w:p>
            <w:pPr>
              <w:widowControl/>
              <w:spacing w:after="0" w:line="276" w:lineRule="auto"/>
              <w:jc w:val="left"/>
              <w:rPr>
                <w:sz w:val="18"/>
                <w:szCs w:val="18"/>
              </w:rPr>
            </w:pPr>
            <w:r>
              <w:rPr>
                <w:sz w:val="18"/>
                <w:szCs w:val="20"/>
              </w:rPr>
              <w:t xml:space="preserve">Ao clicar Salvar na tela Cancelar</w:t>
            </w:r>
          </w:p>
        </w:tc>
      </w:tr>
      <w:tr>
        <w:trPr>
          <w:cantSplit/>
        </w:trPr>
        <w:tc>
          <w:tcPr>
            <w:tcW w:w="4751" w:type="dxa"/>
          </w:tcPr>
          <w:p>
            <w:pPr>
              <w:widowControl/>
              <w:spacing w:after="0" w:line="276" w:lineRule="auto"/>
              <w:jc w:val="left"/>
              <w:rPr>
                <w:sz w:val="18"/>
                <w:szCs w:val="18"/>
              </w:rPr>
            </w:pPr>
            <w:r>
              <w:rPr>
                <w:sz w:val="18"/>
                <w:szCs w:val="20"/>
              </w:rPr>
              <w:t xml:space="preserve">Informe a justificativa</w:t>
            </w:r>
          </w:p>
        </w:tc>
        <w:tc>
          <w:tcPr>
            <w:tcW w:w="4880" w:type="dxa"/>
          </w:tcPr>
          <w:p>
            <w:pPr>
              <w:widowControl/>
              <w:spacing w:after="0" w:line="276" w:lineRule="auto"/>
              <w:jc w:val="left"/>
              <w:rPr>
                <w:sz w:val="18"/>
                <w:szCs w:val="18"/>
              </w:rPr>
            </w:pPr>
            <w:r>
              <w:rPr>
                <w:sz w:val="18"/>
                <w:szCs w:val="20"/>
              </w:rPr>
              <w:t xml:space="preserve">Janela aberta depois da confirmação do cancelamento</w:t>
            </w:r>
          </w:p>
        </w:tc>
      </w:tr>
      <w:tr>
        <w:trPr>
          <w:cantSplit/>
        </w:trPr>
        <w:tc>
          <w:tcPr>
            <w:tcW w:w="4751" w:type="dxa"/>
          </w:tcPr>
          <w:p>
            <w:pPr>
              <w:widowControl/>
              <w:spacing w:after="0" w:line="276" w:lineRule="auto"/>
              <w:jc w:val="left"/>
              <w:rPr>
                <w:sz w:val="18"/>
                <w:szCs w:val="18"/>
              </w:rPr>
            </w:pPr>
            <w:r>
              <w:rPr>
                <w:sz w:val="18"/>
                <w:szCs w:val="20"/>
              </w:rPr>
              <w:t xml:space="preserve">A justificativa é obrigatória!</w:t>
            </w:r>
          </w:p>
        </w:tc>
        <w:tc>
          <w:tcPr>
            <w:tcW w:w="4880" w:type="dxa"/>
          </w:tcPr>
          <w:p>
            <w:pPr>
              <w:widowControl/>
              <w:spacing w:after="0" w:line="276" w:lineRule="auto"/>
              <w:jc w:val="left"/>
              <w:rPr>
                <w:sz w:val="18"/>
                <w:szCs w:val="18"/>
              </w:rPr>
            </w:pPr>
            <w:r>
              <w:rPr>
                <w:sz w:val="18"/>
                <w:szCs w:val="20"/>
              </w:rPr>
              <w:t xml:space="preserve">OK da janela de justificativa sem texto</w:t>
            </w:r>
          </w:p>
        </w:tc>
      </w:tr>
      <w:tr>
        <w:trPr>
          <w:cantSplit/>
        </w:trPr>
        <w:tc>
          <w:tcPr>
            <w:tcW w:w="4751" w:type="dxa"/>
          </w:tcPr>
          <w:p>
            <w:pPr>
              <w:widowControl/>
              <w:spacing w:after="0" w:line="276" w:lineRule="auto"/>
              <w:jc w:val="left"/>
              <w:rPr>
                <w:sz w:val="18"/>
                <w:szCs w:val="18"/>
              </w:rPr>
            </w:pPr>
            <w:r>
              <w:rPr>
                <w:sz w:val="18"/>
                <w:szCs w:val="20"/>
              </w:rPr>
              <w:t xml:space="preserve">Inclusão efetuada com sucesso.</w:t>
            </w:r>
          </w:p>
        </w:tc>
        <w:tc>
          <w:tcPr>
            <w:tcW w:w="4880" w:type="dxa"/>
          </w:tcPr>
          <w:p>
            <w:pPr>
              <w:widowControl/>
              <w:spacing w:after="0" w:line="276" w:lineRule="auto"/>
              <w:jc w:val="left"/>
              <w:rPr>
                <w:sz w:val="18"/>
                <w:szCs w:val="18"/>
              </w:rPr>
            </w:pPr>
            <w:r>
              <w:rPr>
                <w:sz w:val="18"/>
                <w:szCs w:val="20"/>
              </w:rPr>
              <w:t xml:space="preserve">Desvio incluído</w:t>
            </w:r>
          </w:p>
        </w:tc>
      </w:tr>
      <w:tr>
        <w:trPr>
          <w:cantSplit/>
        </w:trPr>
        <w:tc>
          <w:tcPr>
            <w:tcW w:w="4751" w:type="dxa"/>
          </w:tcPr>
          <w:p>
            <w:pPr>
              <w:widowControl/>
              <w:spacing w:after="0" w:line="276" w:lineRule="auto"/>
              <w:jc w:val="left"/>
              <w:rPr>
                <w:sz w:val="18"/>
                <w:szCs w:val="18"/>
              </w:rPr>
            </w:pPr>
            <w:r>
              <w:rPr>
                <w:sz w:val="18"/>
                <w:szCs w:val="20"/>
              </w:rPr>
              <w:t xml:space="preserve">Alteração efetuada com sucesso.</w:t>
            </w:r>
          </w:p>
        </w:tc>
        <w:tc>
          <w:tcPr>
            <w:tcW w:w="4880" w:type="dxa"/>
          </w:tcPr>
          <w:p>
            <w:pPr>
              <w:widowControl/>
              <w:spacing w:after="0" w:line="276" w:lineRule="auto"/>
              <w:jc w:val="left"/>
              <w:rPr>
                <w:sz w:val="18"/>
                <w:szCs w:val="18"/>
              </w:rPr>
            </w:pPr>
            <w:r>
              <w:rPr>
                <w:sz w:val="18"/>
                <w:szCs w:val="20"/>
              </w:rPr>
              <w:t xml:space="preserve">Desvio editado</w:t>
            </w:r>
          </w:p>
        </w:tc>
      </w:tr>
      <w:tr>
        <w:trPr>
          <w:cantSplit/>
        </w:trPr>
        <w:tc>
          <w:tcPr>
            <w:tcW w:w="4751" w:type="dxa"/>
          </w:tcPr>
          <w:p>
            <w:pPr>
              <w:widowControl/>
              <w:spacing w:after="0" w:line="276" w:lineRule="auto"/>
              <w:jc w:val="left"/>
              <w:rPr>
                <w:sz w:val="18"/>
                <w:szCs w:val="18"/>
              </w:rPr>
            </w:pPr>
            <w:r>
              <w:rPr>
                <w:sz w:val="18"/>
                <w:szCs w:val="20"/>
              </w:rPr>
              <w:t xml:space="preserve">Cancelamento efetuado com sucesso.</w:t>
            </w:r>
          </w:p>
        </w:tc>
        <w:tc>
          <w:tcPr>
            <w:tcW w:w="4880" w:type="dxa"/>
          </w:tcPr>
          <w:p>
            <w:pPr>
              <w:widowControl/>
              <w:spacing w:after="0" w:line="276" w:lineRule="auto"/>
              <w:jc w:val="left"/>
              <w:rPr>
                <w:sz w:val="18"/>
                <w:szCs w:val="18"/>
              </w:rPr>
            </w:pPr>
            <w:r>
              <w:rPr>
                <w:sz w:val="18"/>
                <w:szCs w:val="20"/>
              </w:rPr>
              <w:t xml:space="preserve">Desvio cancelado</w:t>
            </w:r>
          </w:p>
        </w:tc>
      </w:tr>
      <w:tr>
        <w:trPr>
          <w:cantSplit/>
        </w:trPr>
        <w:tc>
          <w:tcPr>
            <w:tcW w:w="4751" w:type="dxa"/>
          </w:tcPr>
          <w:p>
            <w:pPr>
              <w:widowControl/>
              <w:spacing w:after="0" w:line="276" w:lineRule="auto"/>
              <w:jc w:val="left"/>
              <w:rPr>
                <w:sz w:val="18"/>
                <w:szCs w:val="18"/>
              </w:rPr>
            </w:pPr>
            <w:r>
              <w:rPr>
                <w:sz w:val="18"/>
                <w:szCs w:val="20"/>
              </w:rPr>
              <w:t xml:space="preserve">Descrição é obrigatória.</w:t>
            </w:r>
          </w:p>
        </w:tc>
        <w:tc>
          <w:tcPr>
            <w:tcW w:w="4880" w:type="dxa"/>
          </w:tcPr>
          <w:p>
            <w:pPr>
              <w:widowControl/>
              <w:spacing w:after="0" w:line="276" w:lineRule="auto"/>
              <w:jc w:val="left"/>
              <w:rPr>
                <w:sz w:val="18"/>
                <w:szCs w:val="18"/>
              </w:rPr>
            </w:pPr>
            <w:r>
              <w:rPr>
                <w:sz w:val="18"/>
                <w:szCs w:val="20"/>
              </w:rPr>
              <w:t xml:space="preserve">Salvar sem a Não Conformidade (confirmado em 21/10/2026; aparece sozinha, DV-GQ-033)</w:t>
            </w:r>
          </w:p>
        </w:tc>
      </w:tr>
      <w:tr>
        <w:trPr>
          <w:cantSplit/>
        </w:trPr>
        <w:tc>
          <w:tcPr>
            <w:tcW w:w="4751" w:type="dxa"/>
          </w:tcPr>
          <w:p>
            <w:pPr>
              <w:widowControl/>
              <w:spacing w:after="0" w:line="276" w:lineRule="auto"/>
              <w:jc w:val="left"/>
              <w:rPr>
                <w:sz w:val="18"/>
                <w:szCs w:val="18"/>
              </w:rPr>
            </w:pPr>
            <w:r>
              <w:rPr>
                <w:sz w:val="18"/>
                <w:szCs w:val="20"/>
              </w:rPr>
              <w:t xml:space="preserve">Local de Ocorrência é obrigatório.</w:t>
            </w:r>
          </w:p>
        </w:tc>
        <w:tc>
          <w:tcPr>
            <w:tcW w:w="4880" w:type="dxa"/>
          </w:tcPr>
          <w:p>
            <w:pPr>
              <w:widowControl/>
              <w:spacing w:after="0" w:line="276" w:lineRule="auto"/>
              <w:jc w:val="left"/>
              <w:rPr>
                <w:sz w:val="18"/>
                <w:szCs w:val="18"/>
              </w:rPr>
            </w:pPr>
            <w:r>
              <w:rPr>
                <w:sz w:val="18"/>
                <w:szCs w:val="20"/>
              </w:rPr>
              <w:t xml:space="preserve">Salvar sem o local escolhido na janela (confirmado em 21/10/2026; com descrição e local vazios, é a única que aparece, DV-GQ-033)</w:t>
            </w:r>
          </w:p>
        </w:tc>
      </w:tr>
      <w:tr>
        <w:trPr>
          <w:cantSplit/>
        </w:trPr>
        <w:tc>
          <w:tcPr>
            <w:tcW w:w="4751" w:type="dxa"/>
          </w:tcPr>
          <w:p>
            <w:pPr>
              <w:widowControl/>
              <w:spacing w:after="0" w:line="276" w:lineRule="auto"/>
              <w:jc w:val="left"/>
              <w:rPr>
                <w:sz w:val="18"/>
                <w:szCs w:val="18"/>
              </w:rPr>
            </w:pPr>
            <w:r>
              <w:rPr>
                <w:sz w:val="18"/>
                <w:szCs w:val="20"/>
              </w:rPr>
              <w:t xml:space="preserve">Justificativa é obrigatória.</w:t>
            </w:r>
          </w:p>
        </w:tc>
        <w:tc>
          <w:tcPr>
            <w:tcW w:w="4880" w:type="dxa"/>
          </w:tcPr>
          <w:p>
            <w:pPr>
              <w:widowControl/>
              <w:spacing w:after="0" w:line="276" w:lineRule="auto"/>
              <w:jc w:val="left"/>
              <w:rPr>
                <w:sz w:val="18"/>
                <w:szCs w:val="18"/>
              </w:rPr>
            </w:pPr>
            <w:r>
              <w:rPr>
                <w:sz w:val="18"/>
                <w:szCs w:val="20"/>
              </w:rPr>
              <w:t xml:space="preserve">Editar sem justificativa (confirmado em 21/10/2026, caso CT-GQ-004)</w:t>
            </w:r>
          </w:p>
        </w:tc>
      </w:tr>
      <w:tr>
        <w:trPr>
          <w:cantSplit/>
        </w:trPr>
        <w:tc>
          <w:tcPr>
            <w:tcW w:w="4751" w:type="dxa"/>
          </w:tcPr>
          <w:p>
            <w:pPr>
              <w:widowControl/>
              <w:spacing w:after="0" w:line="276" w:lineRule="auto"/>
              <w:jc w:val="left"/>
              <w:rPr>
                <w:sz w:val="18"/>
                <w:szCs w:val="18"/>
              </w:rPr>
            </w:pPr>
            <w:r>
              <w:rPr>
                <w:sz w:val="18"/>
                <w:szCs w:val="20"/>
              </w:rPr>
              <w:t xml:space="preserve">Justificativa é obrigatório, quando a situação é de cancelamento.</w:t>
            </w:r>
          </w:p>
        </w:tc>
        <w:tc>
          <w:tcPr>
            <w:tcW w:w="4880" w:type="dxa"/>
          </w:tcPr>
          <w:p>
            <w:pPr>
              <w:widowControl/>
              <w:spacing w:after="0" w:line="276" w:lineRule="auto"/>
              <w:jc w:val="left"/>
              <w:rPr>
                <w:sz w:val="18"/>
                <w:szCs w:val="18"/>
              </w:rPr>
            </w:pPr>
            <w:r>
              <w:rPr>
                <w:sz w:val="18"/>
                <w:szCs w:val="20"/>
              </w:rPr>
              <w:t xml:space="preserve">Cancelar sem justificativa que chegue ao servidor</w:t>
            </w:r>
          </w:p>
        </w:tc>
      </w:tr>
      <w:tr>
        <w:trPr>
          <w:cantSplit/>
        </w:trPr>
        <w:tc>
          <w:tcPr>
            <w:tcW w:w="4751" w:type="dxa"/>
          </w:tcPr>
          <w:p>
            <w:pPr>
              <w:widowControl/>
              <w:spacing w:after="0" w:line="276" w:lineRule="auto"/>
              <w:jc w:val="left"/>
              <w:rPr>
                <w:sz w:val="18"/>
                <w:szCs w:val="18"/>
              </w:rPr>
            </w:pPr>
            <w:r>
              <w:rPr>
                <w:sz w:val="18"/>
                <w:szCs w:val="20"/>
              </w:rPr>
              <w:t xml:space="preserve">O Anexo é obrigatório.</w:t>
            </w:r>
          </w:p>
        </w:tc>
        <w:tc>
          <w:tcPr>
            <w:tcW w:w="4880" w:type="dxa"/>
          </w:tcPr>
          <w:p>
            <w:pPr>
              <w:widowControl/>
              <w:spacing w:after="0" w:line="276" w:lineRule="auto"/>
              <w:jc w:val="left"/>
              <w:rPr>
                <w:sz w:val="18"/>
                <w:szCs w:val="18"/>
              </w:rPr>
            </w:pPr>
            <w:r>
              <w:rPr>
                <w:sz w:val="18"/>
                <w:szCs w:val="20"/>
              </w:rPr>
              <w:t xml:space="preserve">Anexo sem arquivo ou sem descrição (a mesma frase vale para os dois casos)</w:t>
            </w:r>
          </w:p>
        </w:tc>
      </w:tr>
      <w:tr>
        <w:trPr>
          <w:cantSplit/>
        </w:trPr>
        <w:tc>
          <w:tcPr>
            <w:tcW w:w="4751" w:type="dxa"/>
          </w:tcPr>
          <w:p>
            <w:pPr>
              <w:widowControl/>
              <w:spacing w:after="0" w:line="276" w:lineRule="auto"/>
              <w:jc w:val="left"/>
              <w:rPr>
                <w:sz w:val="18"/>
                <w:szCs w:val="18"/>
              </w:rPr>
            </w:pPr>
            <w:r>
              <w:rPr>
                <w:sz w:val="18"/>
                <w:szCs w:val="20"/>
              </w:rPr>
              <w:t xml:space="preserve">A Data de criação é obrigatória.</w:t>
            </w:r>
          </w:p>
        </w:tc>
        <w:tc>
          <w:tcPr>
            <w:tcW w:w="4880" w:type="dxa"/>
          </w:tcPr>
          <w:p>
            <w:pPr>
              <w:widowControl/>
              <w:spacing w:after="0" w:line="276" w:lineRule="auto"/>
              <w:jc w:val="left"/>
              <w:rPr>
                <w:sz w:val="18"/>
                <w:szCs w:val="18"/>
              </w:rPr>
            </w:pPr>
            <w:r>
              <w:rPr>
                <w:sz w:val="18"/>
                <w:szCs w:val="20"/>
              </w:rPr>
              <w:t xml:space="preserve">Data de abertura vazia ou mínima. O código da tela não mostra esta mensagem (o nome do campo não está na lista de erros mostrados)</w:t>
            </w:r>
          </w:p>
        </w:tc>
      </w:tr>
      <w:tr>
        <w:trPr>
          <w:cantSplit/>
        </w:trPr>
        <w:tc>
          <w:tcPr>
            <w:tcW w:w="4751" w:type="dxa"/>
          </w:tcPr>
          <w:p>
            <w:pPr>
              <w:widowControl/>
              <w:spacing w:after="0" w:line="276" w:lineRule="auto"/>
              <w:jc w:val="left"/>
              <w:rPr>
                <w:sz w:val="18"/>
                <w:szCs w:val="18"/>
              </w:rPr>
            </w:pPr>
            <w:r>
              <w:rPr>
                <w:sz w:val="18"/>
                <w:szCs w:val="20"/>
              </w:rPr>
              <w:t xml:space="preserve">O Responsavel é obrigatório.</w:t>
            </w:r>
          </w:p>
        </w:tc>
        <w:tc>
          <w:tcPr>
            <w:tcW w:w="4880" w:type="dxa"/>
          </w:tcPr>
          <w:p>
            <w:pPr>
              <w:widowControl/>
              <w:spacing w:after="0" w:line="276" w:lineRule="auto"/>
              <w:jc w:val="left"/>
              <w:rPr>
                <w:sz w:val="18"/>
                <w:szCs w:val="18"/>
              </w:rPr>
            </w:pPr>
            <w:r>
              <w:rPr>
                <w:sz w:val="18"/>
                <w:szCs w:val="20"/>
              </w:rPr>
              <w:t xml:space="preserve">Responsável vazio. Também não é mostrada pela tela</w:t>
            </w:r>
          </w:p>
        </w:tc>
      </w:tr>
      <w:tr>
        <w:trPr>
          <w:cantSplit/>
        </w:trPr>
        <w:tc>
          <w:tcPr>
            <w:tcW w:w="4751" w:type="dxa"/>
          </w:tcPr>
          <w:p>
            <w:pPr>
              <w:widowControl/>
              <w:spacing w:after="0" w:line="276" w:lineRule="auto"/>
              <w:jc w:val="left"/>
              <w:rPr>
                <w:sz w:val="18"/>
                <w:szCs w:val="18"/>
              </w:rPr>
            </w:pPr>
            <w:r>
              <w:rPr>
                <w:sz w:val="18"/>
                <w:szCs w:val="20"/>
              </w:rPr>
              <w:t xml:space="preserve">Entidade de domínio não pode ser nula.</w:t>
            </w:r>
          </w:p>
        </w:tc>
        <w:tc>
          <w:tcPr>
            <w:tcW w:w="4880" w:type="dxa"/>
          </w:tcPr>
          <w:p>
            <w:pPr>
              <w:widowControl/>
              <w:spacing w:after="0" w:line="276" w:lineRule="auto"/>
              <w:jc w:val="left"/>
              <w:rPr>
                <w:sz w:val="18"/>
                <w:szCs w:val="18"/>
              </w:rPr>
            </w:pPr>
            <w:r>
              <w:rPr>
                <w:sz w:val="18"/>
                <w:szCs w:val="20"/>
              </w:rPr>
              <w:t xml:space="preserve">Registro inexistente na validação</w:t>
            </w:r>
          </w:p>
        </w:tc>
      </w:tr>
      <w:tr>
        <w:trPr>
          <w:cantSplit/>
        </w:trPr>
        <w:tc>
          <w:tcPr>
            <w:tcW w:w="4751" w:type="dxa"/>
          </w:tcPr>
          <w:p>
            <w:pPr>
              <w:widowControl/>
              <w:spacing w:after="0" w:line="276" w:lineRule="auto"/>
              <w:jc w:val="left"/>
              <w:rPr>
                <w:sz w:val="18"/>
                <w:szCs w:val="18"/>
              </w:rPr>
            </w:pPr>
            <w:r>
              <w:rPr>
                <w:sz w:val="18"/>
                <w:szCs w:val="20"/>
              </w:rPr>
              <w:t xml:space="preserve">Local ocorrência: digite no minímo 3 caracteres.</w:t>
            </w:r>
          </w:p>
        </w:tc>
        <w:tc>
          <w:tcPr>
            <w:tcW w:w="4880" w:type="dxa"/>
          </w:tcPr>
          <w:p>
            <w:pPr>
              <w:widowControl/>
              <w:spacing w:after="0" w:line="276" w:lineRule="auto"/>
              <w:jc w:val="left"/>
              <w:rPr>
                <w:sz w:val="18"/>
                <w:szCs w:val="18"/>
              </w:rPr>
            </w:pPr>
            <w:r>
              <w:rPr>
                <w:sz w:val="18"/>
                <w:szCs w:val="20"/>
              </w:rPr>
              <w:t xml:space="preserve">Buscar local com menos de 3 caracteres (o texto traz "minímo" com acento errado)</w:t>
            </w:r>
          </w:p>
        </w:tc>
      </w:tr>
      <w:tr>
        <w:trPr>
          <w:cantSplit/>
        </w:trPr>
        <w:tc>
          <w:tcPr>
            <w:tcW w:w="4751" w:type="dxa"/>
          </w:tcPr>
          <w:p>
            <w:pPr>
              <w:widowControl/>
              <w:spacing w:after="0" w:line="276" w:lineRule="auto"/>
              <w:jc w:val="left"/>
              <w:rPr>
                <w:sz w:val="18"/>
                <w:szCs w:val="18"/>
              </w:rPr>
            </w:pPr>
            <w:r>
              <w:rPr>
                <w:sz w:val="18"/>
                <w:szCs w:val="20"/>
              </w:rPr>
              <w:t xml:space="preserve">Item: digite no minímo 3 caracteres.</w:t>
            </w:r>
          </w:p>
        </w:tc>
        <w:tc>
          <w:tcPr>
            <w:tcW w:w="4880" w:type="dxa"/>
          </w:tcPr>
          <w:p>
            <w:pPr>
              <w:widowControl/>
              <w:spacing w:after="0" w:line="276" w:lineRule="auto"/>
              <w:jc w:val="left"/>
              <w:rPr>
                <w:sz w:val="18"/>
                <w:szCs w:val="18"/>
              </w:rPr>
            </w:pPr>
            <w:r>
              <w:rPr>
                <w:sz w:val="18"/>
                <w:szCs w:val="20"/>
              </w:rPr>
              <w:t xml:space="preserve">Buscar item com menos de 3 caracteres</w:t>
            </w:r>
          </w:p>
        </w:tc>
      </w:tr>
      <w:tr>
        <w:trPr>
          <w:cantSplit/>
        </w:trPr>
        <w:tc>
          <w:tcPr>
            <w:tcW w:w="4751" w:type="dxa"/>
          </w:tcPr>
          <w:p>
            <w:pPr>
              <w:widowControl/>
              <w:spacing w:after="0" w:line="276" w:lineRule="auto"/>
              <w:jc w:val="left"/>
              <w:rPr>
                <w:sz w:val="18"/>
                <w:szCs w:val="18"/>
              </w:rPr>
            </w:pPr>
            <w:r>
              <w:rPr>
                <w:sz w:val="18"/>
                <w:szCs w:val="20"/>
              </w:rPr>
              <w:t xml:space="preserve">Arquivo enviado com sucesso.</w:t>
            </w:r>
          </w:p>
        </w:tc>
        <w:tc>
          <w:tcPr>
            <w:tcW w:w="4880" w:type="dxa"/>
          </w:tcPr>
          <w:p>
            <w:pPr>
              <w:widowControl/>
              <w:spacing w:after="0" w:line="276" w:lineRule="auto"/>
              <w:jc w:val="left"/>
              <w:rPr>
                <w:sz w:val="18"/>
                <w:szCs w:val="18"/>
              </w:rPr>
            </w:pPr>
            <w:r>
              <w:rPr>
                <w:sz w:val="18"/>
                <w:szCs w:val="20"/>
              </w:rPr>
              <w:t xml:space="preserve">Anexo enviado</w:t>
            </w:r>
          </w:p>
        </w:tc>
      </w:tr>
      <w:tr>
        <w:trPr>
          <w:cantSplit/>
        </w:trPr>
        <w:tc>
          <w:tcPr>
            <w:tcW w:w="4751" w:type="dxa"/>
          </w:tcPr>
          <w:p>
            <w:pPr>
              <w:widowControl/>
              <w:spacing w:after="0" w:line="276" w:lineRule="auto"/>
              <w:jc w:val="left"/>
              <w:rPr>
                <w:sz w:val="18"/>
                <w:szCs w:val="18"/>
              </w:rPr>
            </w:pPr>
            <w:r>
              <w:rPr>
                <w:sz w:val="18"/>
                <w:szCs w:val="20"/>
              </w:rPr>
              <w:t xml:space="preserve">Nenhuma informação foi enviada.</w:t>
            </w:r>
          </w:p>
        </w:tc>
        <w:tc>
          <w:tcPr>
            <w:tcW w:w="4880" w:type="dxa"/>
          </w:tcPr>
          <w:p>
            <w:pPr>
              <w:widowControl/>
              <w:spacing w:after="0" w:line="276" w:lineRule="auto"/>
              <w:jc w:val="left"/>
              <w:rPr>
                <w:sz w:val="18"/>
                <w:szCs w:val="18"/>
              </w:rPr>
            </w:pPr>
            <w:r>
              <w:rPr>
                <w:sz w:val="18"/>
                <w:szCs w:val="20"/>
              </w:rPr>
              <w:t xml:space="preserve">Enviar anexo sem nenhum arquivo selecionado</w:t>
            </w:r>
          </w:p>
        </w:tc>
      </w:tr>
      <w:tr>
        <w:trPr>
          <w:cantSplit/>
        </w:trPr>
        <w:tc>
          <w:tcPr>
            <w:tcW w:w="4751" w:type="dxa"/>
          </w:tcPr>
          <w:p>
            <w:pPr>
              <w:widowControl/>
              <w:spacing w:after="0" w:line="276" w:lineRule="auto"/>
              <w:jc w:val="left"/>
              <w:rPr>
                <w:sz w:val="18"/>
                <w:szCs w:val="18"/>
              </w:rPr>
            </w:pPr>
            <w:r>
              <w:rPr>
                <w:sz w:val="18"/>
                <w:szCs w:val="20"/>
              </w:rPr>
              <w:t xml:space="preserve">O arquivo não foi informado.</w:t>
            </w:r>
          </w:p>
        </w:tc>
        <w:tc>
          <w:tcPr>
            <w:tcW w:w="4880" w:type="dxa"/>
          </w:tcPr>
          <w:p>
            <w:pPr>
              <w:widowControl/>
              <w:spacing w:after="0" w:line="276" w:lineRule="auto"/>
              <w:jc w:val="left"/>
              <w:rPr>
                <w:sz w:val="18"/>
                <w:szCs w:val="18"/>
              </w:rPr>
            </w:pPr>
            <w:r>
              <w:rPr>
                <w:sz w:val="18"/>
                <w:szCs w:val="20"/>
              </w:rPr>
              <w:t xml:space="preserve">Enviar anexo sem arquivo</w:t>
            </w:r>
          </w:p>
        </w:tc>
      </w:tr>
      <w:tr>
        <w:trPr>
          <w:cantSplit/>
        </w:trPr>
        <w:tc>
          <w:tcPr>
            <w:tcW w:w="4751" w:type="dxa"/>
          </w:tcPr>
          <w:p>
            <w:pPr>
              <w:widowControl/>
              <w:spacing w:after="0" w:line="276" w:lineRule="auto"/>
              <w:jc w:val="left"/>
              <w:rPr>
                <w:sz w:val="18"/>
                <w:szCs w:val="18"/>
              </w:rPr>
            </w:pPr>
            <w:r>
              <w:rPr>
                <w:sz w:val="18"/>
                <w:szCs w:val="20"/>
              </w:rPr>
              <w:t xml:space="preserve">A descrição não foi informada.</w:t>
            </w:r>
          </w:p>
        </w:tc>
        <w:tc>
          <w:tcPr>
            <w:tcW w:w="4880" w:type="dxa"/>
          </w:tcPr>
          <w:p>
            <w:pPr>
              <w:widowControl/>
              <w:spacing w:after="0" w:line="276" w:lineRule="auto"/>
              <w:jc w:val="left"/>
              <w:rPr>
                <w:sz w:val="18"/>
                <w:szCs w:val="18"/>
              </w:rPr>
            </w:pPr>
            <w:r>
              <w:rPr>
                <w:sz w:val="18"/>
                <w:szCs w:val="20"/>
              </w:rPr>
              <w:t xml:space="preserve">Enviar anexo sem descrição</w:t>
            </w:r>
          </w:p>
        </w:tc>
      </w:tr>
      <w:tr>
        <w:trPr>
          <w:cantSplit/>
        </w:trPr>
        <w:tc>
          <w:tcPr>
            <w:tcW w:w="4751" w:type="dxa"/>
          </w:tcPr>
          <w:p>
            <w:pPr>
              <w:widowControl/>
              <w:spacing w:after="0" w:line="276" w:lineRule="auto"/>
              <w:jc w:val="left"/>
              <w:rPr>
                <w:sz w:val="18"/>
                <w:szCs w:val="18"/>
              </w:rPr>
            </w:pPr>
            <w:r>
              <w:rPr>
                <w:sz w:val="18"/>
                <w:szCs w:val="20"/>
              </w:rPr>
              <w:t xml:space="preserve">Anexo não encontrado.</w:t>
            </w:r>
          </w:p>
        </w:tc>
        <w:tc>
          <w:tcPr>
            <w:tcW w:w="4880" w:type="dxa"/>
          </w:tcPr>
          <w:p>
            <w:pPr>
              <w:widowControl/>
              <w:spacing w:after="0" w:line="276" w:lineRule="auto"/>
              <w:jc w:val="left"/>
              <w:rPr>
                <w:sz w:val="18"/>
                <w:szCs w:val="18"/>
              </w:rPr>
            </w:pPr>
            <w:r>
              <w:rPr>
                <w:sz w:val="18"/>
                <w:szCs w:val="20"/>
              </w:rPr>
              <w:t xml:space="preserve">Excluir ou abrir um anexo que não está na lista da sessão</w:t>
            </w:r>
          </w:p>
        </w:tc>
      </w:tr>
      <w:tr>
        <w:trPr>
          <w:cantSplit/>
        </w:trPr>
        <w:tc>
          <w:tcPr>
            <w:tcW w:w="4751" w:type="dxa"/>
          </w:tcPr>
          <w:p>
            <w:pPr>
              <w:widowControl/>
              <w:spacing w:after="0" w:line="276" w:lineRule="auto"/>
              <w:jc w:val="left"/>
              <w:rPr>
                <w:sz w:val="18"/>
                <w:szCs w:val="18"/>
              </w:rPr>
            </w:pPr>
            <w:r>
              <w:rPr>
                <w:sz w:val="18"/>
                <w:szCs w:val="20"/>
              </w:rPr>
              <w:t xml:space="preserve">Chave do anexo inválido.</w:t>
            </w:r>
          </w:p>
        </w:tc>
        <w:tc>
          <w:tcPr>
            <w:tcW w:w="4880" w:type="dxa"/>
          </w:tcPr>
          <w:p>
            <w:pPr>
              <w:widowControl/>
              <w:spacing w:after="0" w:line="276" w:lineRule="auto"/>
              <w:jc w:val="left"/>
              <w:rPr>
                <w:sz w:val="18"/>
                <w:szCs w:val="18"/>
              </w:rPr>
            </w:pPr>
            <w:r>
              <w:rPr>
                <w:sz w:val="18"/>
                <w:szCs w:val="20"/>
              </w:rPr>
              <w:t xml:space="preserve">Abrir anexo sem a chave</w:t>
            </w:r>
          </w:p>
        </w:tc>
      </w:tr>
      <w:tr>
        <w:trPr>
          <w:cantSplit/>
        </w:trPr>
        <w:tc>
          <w:tcPr>
            <w:tcW w:w="4751" w:type="dxa"/>
          </w:tcPr>
          <w:p>
            <w:pPr>
              <w:widowControl/>
              <w:spacing w:after="0" w:line="276" w:lineRule="auto"/>
              <w:jc w:val="left"/>
              <w:rPr>
                <w:sz w:val="18"/>
                <w:szCs w:val="18"/>
              </w:rPr>
            </w:pPr>
            <w:r>
              <w:rPr>
                <w:sz w:val="18"/>
                <w:szCs w:val="20"/>
              </w:rPr>
              <w:t xml:space="preserve">Arquivo não encontrado.</w:t>
            </w:r>
          </w:p>
        </w:tc>
        <w:tc>
          <w:tcPr>
            <w:tcW w:w="4880"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751" w:type="dxa"/>
          </w:tcPr>
          <w:p>
            <w:pPr>
              <w:widowControl/>
              <w:spacing w:after="0" w:line="276" w:lineRule="auto"/>
              <w:jc w:val="left"/>
              <w:rPr>
                <w:sz w:val="18"/>
                <w:szCs w:val="18"/>
              </w:rPr>
            </w:pPr>
            <w:r>
              <w:rPr>
                <w:sz w:val="18"/>
                <w:szCs w:val="20"/>
              </w:rPr>
              <w:t xml:space="preserve">Nenhum arquivo listado.</w:t>
            </w:r>
          </w:p>
        </w:tc>
        <w:tc>
          <w:tcPr>
            <w:tcW w:w="4880" w:type="dxa"/>
          </w:tcPr>
          <w:p>
            <w:pPr>
              <w:widowControl/>
              <w:spacing w:after="0" w:line="276" w:lineRule="auto"/>
              <w:jc w:val="left"/>
              <w:rPr>
                <w:sz w:val="18"/>
                <w:szCs w:val="18"/>
              </w:rPr>
            </w:pPr>
            <w:r>
              <w:rPr>
                <w:sz w:val="18"/>
                <w:szCs w:val="20"/>
              </w:rPr>
              <w:t xml:space="preserve">Grade de anexos vazia</w:t>
            </w:r>
          </w:p>
        </w:tc>
      </w:tr>
      <w:tr>
        <w:trPr>
          <w:cantSplit/>
        </w:trPr>
        <w:tc>
          <w:tcPr>
            <w:tcW w:w="4751" w:type="dxa"/>
          </w:tcPr>
          <w:p>
            <w:pPr>
              <w:widowControl/>
              <w:spacing w:after="0" w:line="276" w:lineRule="auto"/>
              <w:jc w:val="left"/>
              <w:rPr>
                <w:sz w:val="18"/>
                <w:szCs w:val="18"/>
              </w:rPr>
            </w:pPr>
            <w:r>
              <w:rPr>
                <w:sz w:val="18"/>
                <w:szCs w:val="20"/>
              </w:rPr>
              <w:t xml:space="preserve">A pesquisa não retornou nenhum resultado.</w:t>
            </w:r>
          </w:p>
        </w:tc>
        <w:tc>
          <w:tcPr>
            <w:tcW w:w="4880" w:type="dxa"/>
          </w:tcPr>
          <w:p>
            <w:pPr>
              <w:widowControl/>
              <w:spacing w:after="0" w:line="276" w:lineRule="auto"/>
              <w:jc w:val="left"/>
              <w:rPr>
                <w:sz w:val="18"/>
                <w:szCs w:val="18"/>
              </w:rPr>
            </w:pPr>
            <w:r>
              <w:rPr>
                <w:sz w:val="18"/>
                <w:szCs w:val="20"/>
              </w:rPr>
              <w:t xml:space="preserve">Lista sem registros</w:t>
            </w:r>
          </w:p>
        </w:tc>
      </w:tr>
      <w:tr>
        <w:trPr>
          <w:cantSplit/>
        </w:trPr>
        <w:tc>
          <w:tcPr>
            <w:tcW w:w="4751" w:type="dxa"/>
          </w:tcPr>
          <w:p>
            <w:pPr>
              <w:widowControl/>
              <w:spacing w:after="0" w:line="276" w:lineRule="auto"/>
              <w:jc w:val="left"/>
              <w:rPr>
                <w:sz w:val="18"/>
                <w:szCs w:val="18"/>
              </w:rPr>
            </w:pPr>
            <w:r>
              <w:rPr>
                <w:sz w:val="18"/>
                <w:szCs w:val="20"/>
              </w:rPr>
              <w:t xml:space="preserve">Ocorreu um erro inesperado.</w:t>
            </w:r>
          </w:p>
        </w:tc>
        <w:tc>
          <w:tcPr>
            <w:tcW w:w="4880" w:type="dxa"/>
          </w:tcPr>
          <w:p>
            <w:pPr>
              <w:widowControl/>
              <w:spacing w:after="0" w:line="276" w:lineRule="auto"/>
              <w:jc w:val="left"/>
              <w:rPr>
                <w:sz w:val="18"/>
                <w:szCs w:val="18"/>
              </w:rPr>
            </w:pPr>
            <w:r>
              <w:rPr>
                <w:sz w:val="18"/>
                <w:szCs w:val="20"/>
              </w:rPr>
              <w:t xml:space="preserve">Qualquer erro não previsto ao incluir, editar ou cancelar; também ao abrir Editar, Cancelar ou Visualizar de um RD inexistente (volta para a lista)</w:t>
            </w:r>
          </w:p>
        </w:tc>
      </w:tr>
      <w:tr>
        <w:trPr>
          <w:cantSplit/>
        </w:trPr>
        <w:tc>
          <w:tcPr>
            <w:tcW w:w="4751" w:type="dxa"/>
          </w:tcPr>
          <w:p>
            <w:pPr>
              <w:widowControl/>
              <w:spacing w:after="0" w:line="276" w:lineRule="auto"/>
              <w:jc w:val="left"/>
              <w:rPr>
                <w:sz w:val="18"/>
                <w:szCs w:val="18"/>
              </w:rPr>
            </w:pPr>
            <w:r>
              <w:rPr>
                <w:sz w:val="18"/>
                <w:szCs w:val="20"/>
              </w:rPr>
              <w:t xml:space="preserve">Ocorreu um erro interno não esperado.</w:t>
            </w:r>
          </w:p>
        </w:tc>
        <w:tc>
          <w:tcPr>
            <w:tcW w:w="4880" w:type="dxa"/>
          </w:tcPr>
          <w:p>
            <w:pPr>
              <w:widowControl/>
              <w:spacing w:after="0" w:line="276" w:lineRule="auto"/>
              <w:jc w:val="left"/>
              <w:rPr>
                <w:sz w:val="18"/>
                <w:szCs w:val="18"/>
              </w:rPr>
            </w:pPr>
            <w:r>
              <w:rPr>
                <w:sz w:val="18"/>
                <w:szCs w:val="20"/>
              </w:rPr>
              <w:t xml:space="preserve">Falha de comunicação do navegador com o servidor. Confirmado em 21/10/2026: também aparece ao buscar um material (DV-GQ-010).</w:t>
            </w:r>
          </w:p>
        </w:tc>
      </w:tr>
      <w:tr>
        <w:trPr>
          <w:cantSplit/>
        </w:trPr>
        <w:tc>
          <w:tcPr>
            <w:tcW w:w="4751" w:type="dxa"/>
          </w:tcPr>
          <w:p>
            <w:pPr>
              <w:widowControl/>
              <w:spacing w:after="0" w:line="276" w:lineRule="auto"/>
              <w:jc w:val="left"/>
              <w:rPr>
                <w:sz w:val="18"/>
                <w:szCs w:val="18"/>
              </w:rPr>
            </w:pPr>
            <w:r>
              <w:rPr>
                <w:sz w:val="18"/>
                <w:szCs w:val="20"/>
              </w:rPr>
              <w:t xml:space="preserve">Não foi possível obter os relatórios de não conformidades</w:t>
            </w:r>
          </w:p>
        </w:tc>
        <w:tc>
          <w:tcPr>
            <w:tcW w:w="4880" w:type="dxa"/>
          </w:tcPr>
          <w:p>
            <w:pPr>
              <w:widowControl/>
              <w:spacing w:after="0" w:line="276" w:lineRule="auto"/>
              <w:jc w:val="left"/>
              <w:rPr>
                <w:sz w:val="18"/>
                <w:szCs w:val="18"/>
              </w:rPr>
            </w:pPr>
            <w:r>
              <w:rPr>
                <w:sz w:val="18"/>
                <w:szCs w:val="20"/>
              </w:rPr>
              <w:t xml:space="preserve">Erro ao pesquisar a lista</w:t>
            </w:r>
          </w:p>
        </w:tc>
      </w:tr>
      <w:tr>
        <w:trPr>
          <w:cantSplit/>
        </w:trPr>
        <w:tc>
          <w:tcPr>
            <w:tcW w:w="4751" w:type="dxa"/>
          </w:tcPr>
          <w:p>
            <w:pPr>
              <w:widowControl/>
              <w:spacing w:after="0" w:line="276" w:lineRule="auto"/>
              <w:jc w:val="left"/>
              <w:rPr>
                <w:sz w:val="18"/>
                <w:szCs w:val="18"/>
              </w:rPr>
            </w:pPr>
            <w:r>
              <w:rPr>
                <w:sz w:val="18"/>
                <w:szCs w:val="20"/>
              </w:rPr>
              <w:t xml:space="preserve">Não foi possível imprimir o RNC</w:t>
            </w:r>
          </w:p>
        </w:tc>
        <w:tc>
          <w:tcPr>
            <w:tcW w:w="4880" w:type="dxa"/>
          </w:tcPr>
          <w:p>
            <w:pPr>
              <w:widowControl/>
              <w:spacing w:after="0" w:line="276" w:lineRule="auto"/>
              <w:jc w:val="left"/>
              <w:rPr>
                <w:sz w:val="18"/>
                <w:szCs w:val="18"/>
              </w:rPr>
            </w:pPr>
            <w:r>
              <w:rPr>
                <w:sz w:val="18"/>
                <w:szCs w:val="20"/>
              </w:rPr>
              <w:t xml:space="preserve">Erro ao gerar o relatório</w:t>
            </w:r>
          </w:p>
        </w:tc>
      </w:tr>
      <w:tr>
        <w:trPr>
          <w:cantSplit/>
        </w:trPr>
        <w:tc>
          <w:tcPr>
            <w:tcW w:w="4751" w:type="dxa"/>
          </w:tcPr>
          <w:p>
            <w:pPr>
              <w:widowControl/>
              <w:spacing w:after="0" w:line="276" w:lineRule="auto"/>
              <w:jc w:val="left"/>
              <w:rPr>
                <w:sz w:val="18"/>
                <w:szCs w:val="18"/>
              </w:rPr>
            </w:pPr>
            <w:r>
              <w:rPr>
                <w:sz w:val="18"/>
                <w:szCs w:val="20"/>
              </w:rPr>
              <w:t xml:space="preserve">Server Error... The device is not ready (System.IO.IOException)</w:t>
            </w:r>
          </w:p>
        </w:tc>
        <w:tc>
          <w:tcPr>
            <w:tcW w:w="4880" w:type="dxa"/>
          </w:tcPr>
          <w:p>
            <w:pPr>
              <w:widowControl/>
              <w:spacing w:after="0" w:line="276" w:lineRule="auto"/>
              <w:jc w:val="left"/>
              <w:rPr>
                <w:sz w:val="18"/>
                <w:szCs w:val="18"/>
              </w:rPr>
            </w:pPr>
            <w:r>
              <w:rPr>
                <w:sz w:val="18"/>
                <w:szCs w:val="20"/>
              </w:rPr>
              <w:t xml:space="preserve">Página de erro ao imprimir o RD pelo ícone da impressora (observada em 21/10/2026, DV-GQ-018)</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"Inclusão efetuada com sucesso." foi vista ao salvar sem item e ao salvar o desvio do caso CT-GQ-N01-013, com o texto igual ao do código.</w:t>
      </w:r>
    </w:p>
    <w:p>
      <w:pPr>
        <w:numPr>
          <w:ilvl w:val="0"/>
          <w:numId w:val="2"/>
        </w:numPr>
        <w:spacing w:after="0" w:line="360" w:lineRule="auto"/>
        <w:rPr>
          <w:szCs w:val="20"/>
        </w:rPr>
      </w:pPr>
      <w:r>
        <w:rPr>
          <w:szCs w:val="20"/>
        </w:rPr>
        <w:t xml:space="preserve">Nenhuma mensagem nova ou diferente apareceu nesta tela.</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Vistas na tela com o texto igual ao do código: "Descrição é obrigatória.", "Local de Ocorrência é obrigatório.", "Justificativa é obrigatória.", "Inclusão efetuada com sucesso.", "Alteração efetuada com sucesso.", "Confirmar o cancelamento do item?", "Informe a justificativa", "Cancelamento efetuado com sucesso.", "Nenhuma informação foi enviada.", "O arquivo não foi informado.", "A descrição não foi informada." e "Arquivo enviado com sucesso."</w:t>
      </w:r>
    </w:p>
    <w:p>
      <w:pPr>
        <w:numPr>
          <w:ilvl w:val="0"/>
          <w:numId w:val="2"/>
        </w:numPr>
        <w:spacing w:after="0" w:line="360" w:lineRule="auto"/>
        <w:rPr>
          <w:szCs w:val="20"/>
        </w:rPr>
      </w:pPr>
      <w:r>
        <w:rPr>
          <w:szCs w:val="20"/>
        </w:rPr>
        <w:t xml:space="preserve">Ao salvar com descrição e local vazios, aparece só "Local de Ocorrência é obrigatório." (DV-GQ-033). "O Anexo é obrigatório." não apareceu, porque o envio do anexo recusa antes, com as mensagens do envio.</w:t>
      </w:r>
    </w:p>
    <w:p>
      <w:pPr>
        <w:numPr>
          <w:ilvl w:val="0"/>
          <w:numId w:val="2"/>
        </w:numPr>
        <w:spacing w:after="0" w:line="360" w:lineRule="auto"/>
        <w:rPr>
          <w:szCs w:val="20"/>
        </w:rPr>
      </w:pPr>
      <w:r>
        <w:rPr>
          <w:szCs w:val="20"/>
        </w:rPr>
        <w:t xml:space="preserve">Nenhuma mensagem nova ou diferente do código apareceu nesta tela.</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Mensagens vistas na tela, com o texto exato.</w:t>
      </w:r>
    </w:p>
    <w:p>
      <w:pPr>
        <w:numPr>
          <w:ilvl w:val="0"/>
          <w:numId w:val="2"/>
        </w:numPr>
        <w:spacing w:after="0" w:line="360" w:lineRule="auto"/>
        <w:rPr>
          <w:szCs w:val="20"/>
        </w:rPr>
      </w:pPr>
      <w:r>
        <w:rPr>
          <w:szCs w:val="20"/>
        </w:rPr>
        <w:t xml:space="preserve">"Local ocorrência: digite no minímo 3 caracteres." (busca de local com menos de 3 letras; CT-GQ-N01-005).</w:t>
      </w:r>
    </w:p>
    <w:p>
      <w:pPr>
        <w:numPr>
          <w:ilvl w:val="0"/>
          <w:numId w:val="2"/>
        </w:numPr>
        <w:spacing w:after="0" w:line="360" w:lineRule="auto"/>
        <w:rPr>
          <w:szCs w:val="20"/>
        </w:rPr>
      </w:pPr>
      <w:r>
        <w:rPr>
          <w:szCs w:val="20"/>
        </w:rPr>
        <w:t xml:space="preserve">"Item: digite no minímo 3 caracteres." (busca de item com menos de 3 letras; CT-GQ-N01-005).</w:t>
      </w:r>
    </w:p>
    <w:p>
      <w:pPr>
        <w:numPr>
          <w:ilvl w:val="0"/>
          <w:numId w:val="2"/>
        </w:numPr>
        <w:spacing w:after="0" w:line="360" w:lineRule="auto"/>
        <w:rPr>
          <w:szCs w:val="20"/>
        </w:rPr>
      </w:pPr>
      <w:r>
        <w:rPr>
          <w:szCs w:val="20"/>
        </w:rPr>
        <w:t xml:space="preserve">"A justificativa é obrigatória!" (cancelamento, OK sem texto; CT-GQ-N01-019).</w:t>
      </w:r>
    </w:p>
    <w:p>
      <w:pPr>
        <w:numPr>
          <w:ilvl w:val="0"/>
          <w:numId w:val="2"/>
        </w:numPr>
        <w:spacing w:after="0" w:line="360" w:lineRule="auto"/>
        <w:rPr>
          <w:szCs w:val="20"/>
        </w:rPr>
      </w:pPr>
      <w:r>
        <w:rPr>
          <w:szCs w:val="20"/>
        </w:rPr>
        <w:t xml:space="preserve">"Confirma a inclusão do item?" (também ao salvar uma edição; CT-GQ-N01-032).</w:t>
      </w:r>
    </w:p>
    <w:p>
      <w:pPr>
        <w:numPr>
          <w:ilvl w:val="0"/>
          <w:numId w:val="2"/>
        </w:numPr>
        <w:spacing w:after="0" w:line="360" w:lineRule="auto"/>
        <w:rPr>
          <w:szCs w:val="20"/>
        </w:rPr>
      </w:pPr>
      <w:r>
        <w:rPr>
          <w:szCs w:val="20"/>
        </w:rPr>
        <w:t xml:space="preserve">A grafia "minímo" é a da própria tela.</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numPr>
          <w:ilvl w:val="0"/>
          <w:numId w:val="2"/>
        </w:numPr>
        <w:spacing w:after="0" w:line="360" w:lineRule="auto"/>
        <w:rPr>
          <w:szCs w:val="20"/>
        </w:rPr>
      </w:pPr>
      <w:r>
        <w:rPr>
          <w:szCs w:val="20"/>
        </w:rPr>
        <w:t xml:space="preserve">Cancelamento sem rastro. O cancelamento não entra no histórico (DV-GQ-001, confirmado em teste em 12/10/2026). Fere a rastreabilidade (RDC 658/2022, art. 125, e Guia 33/2020, integridade dos dados).</w:t>
      </w:r>
    </w:p>
    <w:p>
      <w:pPr>
        <w:numPr>
          <w:ilvl w:val="0"/>
          <w:numId w:val="2"/>
        </w:numPr>
        <w:spacing w:after="0" w:line="360" w:lineRule="auto"/>
        <w:rPr>
          <w:szCs w:val="20"/>
        </w:rPr>
      </w:pPr>
      <w:r>
        <w:rPr>
          <w:szCs w:val="20"/>
        </w:rPr>
        <w:t xml:space="preserve">Produto e material não aparecem na busca, e o desvio salva sem item (DV-GQ-010, confirmado em teste). Sem lote ligado, o desvio não permite verificar se outros lotes foram afetados (RDC 658/2022, art. 335; mapa de conformidade 04, tema de desvios: Não atende).</w:t>
      </w:r>
    </w:p>
    <w:p>
      <w:pPr>
        <w:numPr>
          <w:ilvl w:val="0"/>
          <w:numId w:val="2"/>
        </w:numPr>
        <w:spacing w:after="0" w:line="360" w:lineRule="auto"/>
        <w:rPr>
          <w:szCs w:val="20"/>
        </w:rPr>
      </w:pPr>
      <w:r>
        <w:rPr>
          <w:szCs w:val="20"/>
        </w:rPr>
        <w:t xml:space="preserve">O desvio não chega ao lote. O lote é copiado como texto e nada é bloqueado em outro módulo (ponto de atenção 6 do fluxo).</w:t>
      </w:r>
    </w:p>
    <w:p>
      <w:pPr>
        <w:numPr>
          <w:ilvl w:val="0"/>
          <w:numId w:val="2"/>
        </w:numPr>
        <w:spacing w:after="0" w:line="360" w:lineRule="auto"/>
        <w:rPr>
          <w:szCs w:val="20"/>
        </w:rPr>
      </w:pPr>
      <w:r>
        <w:rPr>
          <w:szCs w:val="20"/>
        </w:rPr>
        <w:t xml:space="preserve">Sem classificação de risco no registro. O Relatório de Desvios não pede criticidade; ela só existe no Relatório de CAPA (RDC 658/2022, arts. 320 e 334; mapa de conformidade 04: Parcial).</w:t>
      </w:r>
    </w:p>
    <w:p>
      <w:pPr>
        <w:numPr>
          <w:ilvl w:val="0"/>
          <w:numId w:val="2"/>
        </w:numPr>
        <w:spacing w:after="0" w:line="360" w:lineRule="auto"/>
        <w:rPr>
          <w:szCs w:val="20"/>
        </w:rPr>
      </w:pPr>
      <w:r>
        <w:rPr>
          <w:szCs w:val="20"/>
        </w:rPr>
        <w:t xml:space="preserve">O código do item não é gravado (só o texto), e o lote só por texto (RN-GQ-D01-005). Isso impede cruzar o desvio com o cadastro do item.</w:t>
      </w:r>
    </w:p>
    <w:p>
      <w:pPr>
        <w:numPr>
          <w:ilvl w:val="0"/>
          <w:numId w:val="2"/>
        </w:numPr>
        <w:spacing w:after="0" w:line="360" w:lineRule="auto"/>
        <w:rPr>
          <w:szCs w:val="20"/>
        </w:rPr>
      </w:pPr>
      <w:r>
        <w:rPr>
          <w:szCs w:val="20"/>
        </w:rPr>
        <w:t xml:space="preserve">Asteriscos que não valem. Nº Lote, Nº Tag e Registro de entrada aparecem como obrigatórios, mas o servidor não exige (RN-GQ-D01-006).</w:t>
      </w:r>
    </w:p>
    <w:p>
      <w:pPr>
        <w:numPr>
          <w:ilvl w:val="0"/>
          <w:numId w:val="2"/>
        </w:numPr>
        <w:spacing w:after="0" w:line="360" w:lineRule="auto"/>
        <w:rPr>
          <w:szCs w:val="20"/>
        </w:rPr>
      </w:pPr>
      <w:r>
        <w:rPr>
          <w:szCs w:val="20"/>
        </w:rPr>
        <w:t xml:space="preserve">Tela oferece 3 dos 14 tipos de item. Os demais (processo, formulação, instalações, utilidades e outros) não podem ser escolhidos.</w:t>
      </w:r>
    </w:p>
    <w:p>
      <w:pPr>
        <w:numPr>
          <w:ilvl w:val="0"/>
          <w:numId w:val="2"/>
        </w:numPr>
        <w:spacing w:after="0" w:line="360" w:lineRule="auto"/>
        <w:rPr>
          <w:szCs w:val="20"/>
        </w:rPr>
      </w:pPr>
      <w:r>
        <w:rPr>
          <w:szCs w:val="20"/>
        </w:rPr>
        <w:t xml:space="preserve">Data de abertura vinda da tela. O código grava a data enviada pelo navegador (RN-GQ-015); o teste foi repetido em 22/10/2026.</w:t>
      </w:r>
    </w:p>
    <w:p>
      <w:pPr>
        <w:numPr>
          <w:ilvl w:val="0"/>
          <w:numId w:val="2"/>
        </w:numPr>
        <w:spacing w:after="0" w:line="360" w:lineRule="auto"/>
        <w:rPr>
          <w:szCs w:val="20"/>
        </w:rPr>
      </w:pPr>
      <w:r>
        <w:rPr>
          <w:szCs w:val="20"/>
        </w:rPr>
        <w:t xml:space="preserve">A edição não confere a situação e sempre devolve o desvio ao início (RN-GQ-D01-009).</w:t>
      </w:r>
    </w:p>
    <w:p>
      <w:pPr>
        <w:numPr>
          <w:ilvl w:val="0"/>
          <w:numId w:val="2"/>
        </w:numPr>
        <w:spacing w:after="0" w:line="360" w:lineRule="auto"/>
        <w:rPr>
          <w:szCs w:val="20"/>
        </w:rPr>
      </w:pPr>
      <w:r>
        <w:rPr>
          <w:szCs w:val="20"/>
        </w:rPr>
        <w:t xml:space="preserve">Edição sem rastro de justificativa: se só a justificativa mudar, nada é gravado no histórico (RN-GQ-D01-010).</w:t>
      </w:r>
    </w:p>
    <w:p>
      <w:pPr>
        <w:numPr>
          <w:ilvl w:val="0"/>
          <w:numId w:val="2"/>
        </w:numPr>
        <w:spacing w:after="0" w:line="360" w:lineRule="auto"/>
        <w:rPr>
          <w:szCs w:val="20"/>
        </w:rPr>
      </w:pPr>
      <w:r>
        <w:rPr>
          <w:szCs w:val="20"/>
        </w:rPr>
        <w:t xml:space="preserve">Mensagens perdidas. A função que mostra os erros guarda só o último (RN-GQ-D01-015). Os erros "A Data de criação é obrigatória." e "O Responsavel é obrigatório." não aparecem na tela.</w:t>
      </w:r>
    </w:p>
    <w:p>
      <w:pPr>
        <w:numPr>
          <w:ilvl w:val="0"/>
          <w:numId w:val="2"/>
        </w:numPr>
        <w:spacing w:after="0" w:line="360" w:lineRule="auto"/>
        <w:rPr>
          <w:szCs w:val="20"/>
        </w:rPr>
      </w:pPr>
      <w:r>
        <w:rPr>
          <w:szCs w:val="20"/>
        </w:rPr>
        <w:t xml:space="preserve">Número do RD. Calculado como texto: após 999 no mesmo ano pode repetir; duas inclusões simultâneas podem receber o mesmo número; não há índice único (RN-GQ-D01-004).</w:t>
      </w:r>
    </w:p>
    <w:p>
      <w:pPr>
        <w:numPr>
          <w:ilvl w:val="0"/>
          <w:numId w:val="2"/>
        </w:numPr>
        <w:spacing w:after="0" w:line="360" w:lineRule="auto"/>
        <w:rPr>
          <w:szCs w:val="20"/>
        </w:rPr>
      </w:pPr>
      <w:r>
        <w:rPr>
          <w:szCs w:val="20"/>
        </w:rPr>
        <w:t xml:space="preserve">Data da abertura mostrada é a de agora em Editar, Visualizar e Cancelar (RN-GQ-D01-014); formato do número diferente entre Incluir (nnn/AAAA) e lista (nnn/aa).</w:t>
      </w:r>
    </w:p>
    <w:p>
      <w:pPr>
        <w:numPr>
          <w:ilvl w:val="0"/>
          <w:numId w:val="2"/>
        </w:numPr>
        <w:spacing w:after="0" w:line="360" w:lineRule="auto"/>
        <w:rPr>
          <w:szCs w:val="20"/>
        </w:rPr>
      </w:pPr>
      <w:r>
        <w:rPr>
          <w:szCs w:val="20"/>
        </w:rPr>
        <w:t xml:space="preserve">Textos com erro: "minímo" nas mensagens de busca; "Responsavel" sem acento na mensagem do servidor; a confirmação da edição fala em "inclusão".</w:t>
      </w:r>
    </w:p>
    <w:p>
      <w:pPr>
        <w:numPr>
          <w:ilvl w:val="0"/>
          <w:numId w:val="2"/>
        </w:numPr>
        <w:spacing w:after="0" w:line="360" w:lineRule="auto"/>
        <w:rPr>
          <w:szCs w:val="20"/>
        </w:rPr>
      </w:pPr>
      <w:r>
        <w:rPr>
          <w:szCs w:val="20"/>
        </w:rPr>
        <w:t xml:space="preserve">Botão Limpar não limpa a lista (RN-GQ-D01-018). Itens por página: 3 por padrão; uma configuração da instalação de produção remove essa chave, o que pode quebrar a paginação numa instalação de produção (A confirmar).</w:t>
      </w:r>
    </w:p>
    <w:p>
      <w:pPr>
        <w:numPr>
          <w:ilvl w:val="0"/>
          <w:numId w:val="2"/>
        </w:numPr>
        <w:spacing w:after="0" w:line="360" w:lineRule="auto"/>
        <w:rPr>
          <w:szCs w:val="20"/>
        </w:rPr>
      </w:pPr>
      <w:r>
        <w:rPr>
          <w:szCs w:val="20"/>
        </w:rPr>
        <w:t xml:space="preserve">Arquivos de script sem uso na pasta (Inserir, Editar, Visualizar e Cancelar), e variáveis de endereço apontando para ações que não existem na tela Cancelar (IncluirRelatorioNaoConformidade e EditarRelatorioNaoConformidade).</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DV-GQ-017 (gravidade Alta). Um apóstrofo na descrição do desvio deixa a grade da lista vazia, sem mensagem, e a paginação trava para todos os desvios. O sinal </w:t>
      </w:r>
      <w:r>
        <w:rPr>
          <w:szCs w:val="20"/>
        </w:rPr>
        <w:t xml:space="preserve">&lt;B&gt;</w:t>
      </w:r>
      <w:r>
        <w:rPr>
          <w:szCs w:val="20"/>
        </w:rPr>
        <w:t xml:space="preserve"> é lido como marcação HTML e a barra invertida some. A descrição do RD 020/26 foi reparada na massa para a lista voltar a funcionar.</w:t>
      </w:r>
    </w:p>
    <w:p>
      <w:pPr>
        <w:numPr>
          <w:ilvl w:val="0"/>
          <w:numId w:val="2"/>
        </w:numPr>
        <w:spacing w:after="0" w:line="360" w:lineRule="auto"/>
        <w:rPr>
          <w:szCs w:val="20"/>
        </w:rPr>
      </w:pPr>
      <w:r>
        <w:rPr>
          <w:szCs w:val="20"/>
        </w:rPr>
        <w:t xml:space="preserve">DV-GQ-018 (Média). Imprimir o RD abre página de erro ("Server Error... The device is not ready (System.IO.IOException)") em todos os RDs testados. A confirmar se o problema é do ambiente.</w:t>
      </w:r>
    </w:p>
    <w:p>
      <w:pPr>
        <w:numPr>
          <w:ilvl w:val="0"/>
          <w:numId w:val="2"/>
        </w:numPr>
        <w:spacing w:after="0" w:line="360" w:lineRule="auto"/>
        <w:rPr>
          <w:szCs w:val="20"/>
        </w:rPr>
      </w:pPr>
      <w:r>
        <w:rPr>
          <w:szCs w:val="20"/>
        </w:rPr>
        <w:t xml:space="preserve">DV-GQ-027 (Média). Data inválida (31/02/2026) no filtro é ignorada em silêncio, sem mensagem.</w:t>
      </w:r>
    </w:p>
    <w:p>
      <w:pPr>
        <w:numPr>
          <w:ilvl w:val="0"/>
          <w:numId w:val="2"/>
        </w:numPr>
        <w:spacing w:after="0" w:line="360" w:lineRule="auto"/>
        <w:rPr>
          <w:szCs w:val="20"/>
        </w:rPr>
      </w:pPr>
      <w:r>
        <w:rPr>
          <w:szCs w:val="20"/>
        </w:rPr>
        <w:t xml:space="preserve">DV-GQ-028 (Média). O filtro de situação não oferece todas as situações e "Pendente Avaliação Plano Ação" devolve 0 (as contagens das demais conferem).</w:t>
      </w:r>
    </w:p>
    <w:p>
      <w:pPr>
        <w:numPr>
          <w:ilvl w:val="0"/>
          <w:numId w:val="2"/>
        </w:numPr>
        <w:spacing w:after="0" w:line="360" w:lineRule="auto"/>
        <w:rPr>
          <w:szCs w:val="20"/>
        </w:rPr>
      </w:pPr>
      <w:r>
        <w:rPr>
          <w:szCs w:val="20"/>
        </w:rPr>
        <w:t xml:space="preserve">DV-GQ-032 (Baixa). Clicar no título de uma coluna não reordena a lista.</w:t>
      </w:r>
    </w:p>
    <w:p>
      <w:pPr>
        <w:numPr>
          <w:ilvl w:val="0"/>
          <w:numId w:val="2"/>
        </w:numPr>
        <w:spacing w:after="0" w:line="360" w:lineRule="auto"/>
        <w:rPr>
          <w:szCs w:val="20"/>
        </w:rPr>
      </w:pPr>
      <w:r>
        <w:rPr>
          <w:szCs w:val="20"/>
        </w:rPr>
        <w:t xml:space="preserve">DV-GQ-033 (Baixa). Salvar com vários campos faltando mostra só a última mensagem (por exemplo, só "Local de Ocorrência é obrigatório.").</w:t>
      </w:r>
    </w:p>
    <w:p>
      <w:pPr>
        <w:numPr>
          <w:ilvl w:val="0"/>
          <w:numId w:val="2"/>
        </w:numPr>
        <w:spacing w:after="0" w:line="360" w:lineRule="auto"/>
        <w:rPr>
          <w:szCs w:val="20"/>
        </w:rPr>
      </w:pPr>
      <w:r>
        <w:rPr>
          <w:szCs w:val="20"/>
        </w:rPr>
        <w:t xml:space="preserve">DV-GQ-036 (Alta). O histórico não registra o conteúdo das etapas seguintes (texto da ação imediata, observações das áreas, áreas envolvidas, causas do diagrama, resultados). O cancelamento por esta tela continua fora do histórico (DV-GQ-001).</w:t>
      </w:r>
    </w:p>
    <w:p>
      <w:pPr>
        <w:numPr>
          <w:ilvl w:val="0"/>
          <w:numId w:val="2"/>
        </w:numPr>
        <w:spacing w:after="0" w:line="360" w:lineRule="auto"/>
        <w:rPr>
          <w:szCs w:val="20"/>
        </w:rPr>
      </w:pPr>
      <w:r>
        <w:rPr>
          <w:b/>
          <w:bCs/>
          <w:szCs w:val="20"/>
        </w:rPr>
        <w:t xml:space="preserve">DV-GQ-051 (Média).</w:t>
      </w:r>
      <w:r>
        <w:rPr>
          <w:szCs w:val="20"/>
        </w:rPr>
        <w:t xml:space="preserve"> Descrição só com um espaço é aceita e o desvio é gravado com a descrição em branco (074/26; RN-GQ-D01-026).</w:t>
      </w:r>
    </w:p>
    <w:p>
      <w:pPr>
        <w:numPr>
          <w:ilvl w:val="0"/>
          <w:numId w:val="2"/>
        </w:numPr>
        <w:spacing w:after="0" w:line="360" w:lineRule="auto"/>
        <w:rPr>
          <w:szCs w:val="20"/>
        </w:rPr>
      </w:pPr>
      <w:r>
        <w:rPr>
          <w:b/>
          <w:bCs/>
          <w:szCs w:val="20"/>
        </w:rPr>
        <w:t xml:space="preserve">DV-GQ-052 (Média).</w:t>
      </w:r>
      <w:r>
        <w:rPr>
          <w:szCs w:val="20"/>
        </w:rPr>
        <w:t xml:space="preserve"> Editar e Visualizar mostram a data e a hora de agora como "Data da abertura" (015/26 e 016/26; RN-GQ-D01-014).</w:t>
      </w:r>
    </w:p>
    <w:p>
      <w:pPr>
        <w:numPr>
          <w:ilvl w:val="0"/>
          <w:numId w:val="2"/>
        </w:numPr>
        <w:spacing w:after="0" w:line="360" w:lineRule="auto"/>
        <w:rPr>
          <w:szCs w:val="20"/>
        </w:rPr>
      </w:pPr>
      <w:r>
        <w:rPr>
          <w:b/>
          <w:bCs/>
          <w:szCs w:val="20"/>
        </w:rPr>
        <w:t xml:space="preserve">DV-GQ-053 (Média).</w:t>
      </w:r>
      <w:r>
        <w:rPr>
          <w:szCs w:val="20"/>
        </w:rPr>
        <w:t xml:space="preserve"> Mudar só o texto da justificativa da edição grava "com sucesso" sem registro no histórico (075/26; RN-GQ-D01-010).</w:t>
      </w:r>
    </w:p>
    <w:p>
      <w:pPr>
        <w:numPr>
          <w:ilvl w:val="0"/>
          <w:numId w:val="2"/>
        </w:numPr>
        <w:spacing w:after="0" w:line="360" w:lineRule="auto"/>
        <w:rPr>
          <w:szCs w:val="20"/>
        </w:rPr>
      </w:pPr>
      <w:r>
        <w:rPr>
          <w:b/>
          <w:bCs/>
          <w:szCs w:val="20"/>
        </w:rPr>
        <w:t xml:space="preserve">DV-GQ-054 (Média, telas 1 e 2).</w:t>
      </w:r>
      <w:r>
        <w:rPr>
          <w:szCs w:val="20"/>
        </w:rPr>
        <w:t xml:space="preserve"> Quem registra a ação imediata passa a constar como "Relatado por" nesta tela; a tela 2 ainda mostra o autor original (078/26; RN-GQ-D01-031).</w:t>
      </w:r>
    </w:p>
    <w:p>
      <w:pPr>
        <w:numPr>
          <w:ilvl w:val="0"/>
          <w:numId w:val="2"/>
        </w:numPr>
        <w:spacing w:after="0" w:line="360" w:lineRule="auto"/>
        <w:rPr>
          <w:szCs w:val="20"/>
        </w:rPr>
      </w:pPr>
      <w:r>
        <w:rPr>
          <w:b/>
          <w:bCs/>
          <w:szCs w:val="20"/>
        </w:rPr>
        <w:t xml:space="preserve">DV-GQ-056 (Baixa).</w:t>
      </w:r>
      <w:r>
        <w:rPr>
          <w:szCs w:val="20"/>
        </w:rPr>
        <w:t xml:space="preserve"> A tela Visualizar não mostra o Nº Tag do equipamento (RN-GQ-D01-025).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Registro Ação Corretiva Imediata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Registrar a contenção feita na hora, antes de qualquer análise: o que foi feito de imediato para segurar o problema. É a segunda etapa do processo de desvios. A tela também permite cancelar o desvio, com justificativa.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Registro Ação Corretiva Imediata. O título da lista e das telas internas é "Registro Ação Corretiva Imediata". A tela de consulta se chama "Visualizar Relatório de Desvios".</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supervisor imediato ou responsável da área onde o desvio aconteceu (o quadro da tela se chama "Supervisor Imediato").</w:t>
      </w:r>
    </w:p>
    <w:p>
      <w:pPr>
        <w:numPr>
          <w:ilvl w:val="0"/>
          <w:numId w:val="2"/>
        </w:numPr>
        <w:spacing w:after="0" w:line="360" w:lineRule="auto"/>
        <w:rPr>
          <w:szCs w:val="20"/>
        </w:rPr>
      </w:pPr>
      <w:r>
        <w:rPr>
          <w:szCs w:val="20"/>
        </w:rPr>
        <w:t xml:space="preserve">A Garantia da Qualidade (GQ), que pode registrar a ação no lugar da área.</w:t>
      </w:r>
    </w:p>
    <w:p>
      <w:pPr>
        <w:numPr>
          <w:ilvl w:val="0"/>
          <w:numId w:val="2"/>
        </w:numPr>
        <w:spacing w:after="0" w:line="360" w:lineRule="auto"/>
        <w:rPr>
          <w:szCs w:val="20"/>
        </w:rPr>
      </w:pPr>
      <w:r>
        <w:rPr>
          <w:szCs w:val="20"/>
        </w:rPr>
        <w:t xml:space="preserve">Quem apenas registrou o desvio normalmente não registra a ação nesta tela (a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Pendente Registro Ação Corretiva, que é a situação em que a tela Relatório de Desvios deixa o desvio. A lista também mostra desvios em Pendente Pré Avaliação (já com ação registrada), mas só para consulta.</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Registrar a ação: o desvio vai para Pendente Pré Avaliação e passa a aparecer na tela Pré Avaliação Relatório Desvios.</w:t>
      </w:r>
    </w:p>
    <w:p>
      <w:pPr>
        <w:numPr>
          <w:ilvl w:val="0"/>
          <w:numId w:val="2"/>
        </w:numPr>
        <w:spacing w:after="0" w:line="360" w:lineRule="auto"/>
        <w:rPr>
          <w:szCs w:val="20"/>
        </w:rPr>
      </w:pPr>
      <w:r>
        <w:rPr>
          <w:szCs w:val="20"/>
        </w:rPr>
        <w:t xml:space="preserve">Cancelar: o desvio vai para Cancelado, situação final.</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 lista (tela inicial)</w:t>
      </w:r>
    </w:p>
    <w:p>
      <w:pPr>
        <w:numPr>
          <w:ilvl w:val="0"/>
          <w:numId w:val="2"/>
        </w:numPr>
        <w:spacing w:after="0" w:line="360" w:lineRule="auto"/>
        <w:rPr>
          <w:szCs w:val="20"/>
        </w:rPr>
      </w:pPr>
      <w:r>
        <w:rPr>
          <w:szCs w:val="20"/>
        </w:rPr>
        <w:t xml:space="preserve">Passo 1. No menu, abra Controle de Desvios › Registro Ação Corretiva Imediata. A tela mostra o quadro "Pesquisa". Não há botão Incluir: esta tela não cria desvios.</w:t>
      </w:r>
    </w:p>
    <w:p>
      <w:pPr>
        <w:numPr>
          <w:ilvl w:val="0"/>
          <w:numId w:val="2"/>
        </w:numPr>
        <w:spacing w:after="0" w:line="360" w:lineRule="auto"/>
        <w:rPr>
          <w:szCs w:val="20"/>
        </w:rPr>
      </w:pPr>
      <w:r>
        <w:rPr>
          <w:szCs w:val="20"/>
        </w:rPr>
        <w:t xml:space="preserve">Passo 2. Informe os filtros que quiser, todos opcionais: RD/Nº (formato 000/00), Descrição, Data Início e Data Fim, Situação e Meios de Detecção. O campo Situação tem uma única opção, "Pendente Registro Ação Corretiva". Em Meios de Detecção não existe a opção "Outros". Clique em Pesquisar.</w:t>
      </w:r>
    </w:p>
    <w:p>
      <w:pPr>
        <w:numPr>
          <w:ilvl w:val="0"/>
          <w:numId w:val="2"/>
        </w:numPr>
        <w:spacing w:after="0" w:line="360" w:lineRule="auto"/>
        <w:rPr>
          <w:szCs w:val="20"/>
        </w:rPr>
      </w:pPr>
      <w:r>
        <w:rPr>
          <w:szCs w:val="20"/>
        </w:rPr>
        <w:t xml:space="preserve">Passo 3. Sem filtro de situação (TODAS), a lista mostra os desvios em Pendente Registro Ação Corretiva e em Pendente Pré Avaliação. Escolhendo a opção da situação, só os pendentes de ação imediata.</w:t>
      </w:r>
    </w:p>
    <w:p>
      <w:pPr>
        <w:numPr>
          <w:ilvl w:val="0"/>
          <w:numId w:val="2"/>
        </w:numPr>
        <w:spacing w:after="0" w:line="360" w:lineRule="auto"/>
        <w:rPr>
          <w:szCs w:val="20"/>
        </w:rPr>
      </w:pPr>
      <w:r>
        <w:rPr>
          <w:szCs w:val="20"/>
        </w:rPr>
        <w:t xml:space="preserve">Passo 4. Colunas: RD/Nº, DESCRIÇÃO, MEIOS DE DETECÇÃO, DATA ABERTURA e SITUAÇÃO. Atenção: se a descrição de algum desvio tiver apóstrofo, a lista fica vazia e a paginação trava (confirmado em 21/10/2026, DV-GQ-017). Ícones por linha: lápis (Editar), lupa (Visualizar, no lugar do lápis quando não é possível editar), lixeira (Cancelar), histórico (Log) e impressora (Imprimir).</w:t>
      </w:r>
    </w:p>
    <w:p>
      <w:pPr>
        <w:numPr>
          <w:ilvl w:val="0"/>
          <w:numId w:val="2"/>
        </w:numPr>
        <w:spacing w:after="0" w:line="360" w:lineRule="auto"/>
        <w:rPr>
          <w:szCs w:val="20"/>
        </w:rPr>
      </w:pPr>
      <w:r>
        <w:rPr>
          <w:szCs w:val="20"/>
        </w:rPr>
        <w:t xml:space="preserve">Passo 5. Sem resultado: "A pesquisa não retornou nenhum resultado." Limpar esvazia os filtros e a lista.</w:t>
      </w:r>
    </w:p>
    <w:p>
      <w:pPr>
        <w:keepNext/>
        <w:spacing w:before="120" w:after="0"/>
        <w:jc w:val="center"/>
      </w:pPr>
      <w:r>
        <w:rPr>
          <w:noProof/>
        </w:rPr>
        <w:drawing>
          <wp:inline distT="0" distB="0" distL="0" distR="0">
            <wp:extent cx="5400000" cy="4535785"/>
            <wp:effectExtent l="0" t="0" r="0" b="0"/>
            <wp:docPr id="5016" name="Imagem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Imagem 5016"/>
                    <pic:cNvPicPr/>
                  </pic:nvPicPr>
                  <pic:blipFill>
                    <a:blip r:embed="rIdHom16"/>
                    <a:stretch>
                      <a:fillRect/>
                    </a:stretch>
                  </pic:blipFill>
                  <pic:spPr>
                    <a:xfrm>
                      <a:off x="0" y="0"/>
                      <a:ext cx="5400000" cy="4535785"/>
                    </a:xfrm>
                    <a:prstGeom prst="rect">
                      <a:avLst/>
                    </a:prstGeom>
                  </pic:spPr>
                </pic:pic>
              </a:graphicData>
            </a:graphic>
          </wp:inline>
        </w:drawing>
      </w:r>
    </w:p>
    <w:p>
      <w:pPr>
        <w:spacing w:before="60" w:after="120"/>
        <w:jc w:val="center"/>
      </w:pPr>
      <w:r>
        <w:rPr>
          <w:i/>
          <w:iCs/>
          <w:sz w:val="18"/>
          <w:szCs w:val="20"/>
        </w:rPr>
        <w:t xml:space="preserve">Figura 16 – Registro Ação Corretiva Imediata: A lista da tela</w:t>
      </w:r>
    </w:p>
    <w:p>
      <w:pPr>
        <w:spacing w:after="0" w:line="360" w:lineRule="auto"/>
        <w:rPr>
          <w:szCs w:val="20"/>
        </w:rPr>
      </w:pPr>
      <w:r>
        <w:rPr>
          <w:b/>
          <w:bCs/>
          <w:szCs w:val="20"/>
        </w:rPr>
        <w:t xml:space="preserve">Registrar a ação imediata</w:t>
      </w:r>
    </w:p>
    <w:p>
      <w:pPr>
        <w:numPr>
          <w:ilvl w:val="0"/>
          <w:numId w:val="2"/>
        </w:numPr>
        <w:spacing w:after="0" w:line="360" w:lineRule="auto"/>
        <w:rPr>
          <w:szCs w:val="20"/>
        </w:rPr>
      </w:pPr>
      <w:r>
        <w:rPr>
          <w:szCs w:val="20"/>
        </w:rPr>
        <w:t xml:space="preserve">Passo 1. Na lista, clique no lápis de um desvio em Pendente Registro Ação Corretiva. Abre a tela "Registro Ação Corretiva Imediata" com o relatório do desvio em cima (local, item, descrição, anexos e quem relatou) e, abaixo, o quadro "Ação Corretiva Imediata".</w:t>
      </w:r>
    </w:p>
    <w:p>
      <w:pPr>
        <w:numPr>
          <w:ilvl w:val="0"/>
          <w:numId w:val="2"/>
        </w:numPr>
        <w:spacing w:after="0" w:line="360" w:lineRule="auto"/>
        <w:rPr>
          <w:szCs w:val="20"/>
        </w:rPr>
      </w:pPr>
      <w:r>
        <w:rPr>
          <w:szCs w:val="20"/>
        </w:rPr>
        <w:t xml:space="preserve">Passo 2. Em "Descrição" da ação corretiva imediata, escreva o que foi feito de imediato. A tela não marca este campo com asterisco, mas o servidor exige: em branco, depois de "Confirma a inclusão do item?", aparece "Descrição da ação imediata é obrigatória." (confirmado em 21/10/2026).</w:t>
      </w:r>
    </w:p>
    <w:p>
      <w:pPr>
        <w:numPr>
          <w:ilvl w:val="0"/>
          <w:numId w:val="2"/>
        </w:numPr>
        <w:spacing w:after="0" w:line="360" w:lineRule="auto"/>
        <w:rPr>
          <w:szCs w:val="20"/>
        </w:rPr>
      </w:pPr>
      <w:r>
        <w:rPr>
          <w:szCs w:val="20"/>
        </w:rPr>
        <w:t xml:space="preserve">Passo 3. No quadro "Supervisor Imediato", Data/Hora, Responsável e Área do Supervisor aparecem preenchidos e travados com a hora de agora e os dados de quem está conectado.</w:t>
      </w:r>
    </w:p>
    <w:p>
      <w:pPr>
        <w:numPr>
          <w:ilvl w:val="0"/>
          <w:numId w:val="2"/>
        </w:numPr>
        <w:spacing w:after="0" w:line="360" w:lineRule="auto"/>
        <w:rPr>
          <w:szCs w:val="20"/>
        </w:rPr>
      </w:pPr>
      <w:r>
        <w:rPr>
          <w:szCs w:val="20"/>
        </w:rPr>
        <w:t xml:space="preserve">Passo 4. No fim da tela, preencha a Justificativa (obrigatória; o campo vem com o texto da última justificativa do desvio, se houver).</w:t>
      </w:r>
    </w:p>
    <w:p>
      <w:pPr>
        <w:numPr>
          <w:ilvl w:val="0"/>
          <w:numId w:val="2"/>
        </w:numPr>
        <w:spacing w:after="0" w:line="360" w:lineRule="auto"/>
        <w:rPr>
          <w:szCs w:val="20"/>
        </w:rPr>
      </w:pPr>
      <w:r>
        <w:rPr>
          <w:szCs w:val="20"/>
        </w:rPr>
        <w:t xml:space="preserve">Passo 5. Os campos do relatório de cima (local, tipo e item, lote, descrição, observação, anexos) não ficam travados nesta tela: quem registra a ação pode alterá-los. Só mexa neles com motivo.</w:t>
      </w:r>
    </w:p>
    <w:p>
      <w:pPr>
        <w:numPr>
          <w:ilvl w:val="0"/>
          <w:numId w:val="2"/>
        </w:numPr>
        <w:spacing w:after="0" w:line="360" w:lineRule="auto"/>
        <w:rPr>
          <w:szCs w:val="20"/>
        </w:rPr>
      </w:pPr>
      <w:r>
        <w:rPr>
          <w:szCs w:val="20"/>
        </w:rPr>
        <w:t xml:space="preserve">Passo 6. Clique em Salvar. O sistema pergunta "Confirma a inclusão do item?". Responda SIM. Aparece "Alteração efetuada com sucesso." e a tela volta para a lista. O desvio passou para Pendente Pré Avaliação (confirmado em 21/10/2026). Que ele some da opção de situação desta tela não foi conferido.</w:t>
      </w:r>
    </w:p>
    <w:p>
      <w:pPr>
        <w:numPr>
          <w:ilvl w:val="0"/>
          <w:numId w:val="2"/>
        </w:numPr>
        <w:spacing w:after="0" w:line="360" w:lineRule="auto"/>
        <w:rPr>
          <w:szCs w:val="20"/>
        </w:rPr>
      </w:pPr>
      <w:r>
        <w:rPr>
          <w:szCs w:val="20"/>
        </w:rPr>
        <w:t xml:space="preserve">Passo 7. Voltar sai sem salvar.</w:t>
      </w:r>
    </w:p>
    <w:p>
      <w:pPr>
        <w:numPr>
          <w:ilvl w:val="0"/>
          <w:numId w:val="2"/>
        </w:numPr>
        <w:spacing w:after="0" w:line="360" w:lineRule="auto"/>
        <w:rPr>
          <w:szCs w:val="20"/>
        </w:rPr>
      </w:pPr>
      <w:r>
        <w:rPr>
          <w:szCs w:val="20"/>
        </w:rPr>
        <w:t xml:space="preserve">Atenção. Depois de salvar, o histórico mostra o Responsável do RD trocado para quem registrou a ação (confirmado em 21/10/2026, DV-GQ-035). A justificativa digitada não aparece na coluna Justificativa do histórico.</w:t>
      </w:r>
    </w:p>
    <w:p>
      <w:pPr>
        <w:keepNext/>
        <w:spacing w:before="120" w:after="0"/>
        <w:jc w:val="center"/>
      </w:pPr>
      <w:r>
        <w:rPr>
          <w:noProof/>
        </w:rPr>
        <w:drawing>
          <wp:inline distT="0" distB="0" distL="0" distR="0">
            <wp:extent cx="4564083" cy="7200000"/>
            <wp:effectExtent l="0" t="0" r="0" b="0"/>
            <wp:docPr id="5017" name="Imagem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Imagem 5017"/>
                    <pic:cNvPicPr/>
                  </pic:nvPicPr>
                  <pic:blipFill>
                    <a:blip r:embed="rIdHom17"/>
                    <a:stretch>
                      <a:fillRect/>
                    </a:stretch>
                  </pic:blipFill>
                  <pic:spPr>
                    <a:xfrm>
                      <a:off x="0" y="0"/>
                      <a:ext cx="4564083" cy="7200000"/>
                    </a:xfrm>
                    <a:prstGeom prst="rect">
                      <a:avLst/>
                    </a:prstGeom>
                  </pic:spPr>
                </pic:pic>
              </a:graphicData>
            </a:graphic>
          </wp:inline>
        </w:drawing>
      </w:r>
    </w:p>
    <w:p>
      <w:pPr>
        <w:spacing w:before="60" w:after="120"/>
        <w:jc w:val="center"/>
      </w:pPr>
      <w:r>
        <w:rPr>
          <w:i/>
          <w:iCs/>
          <w:sz w:val="18"/>
          <w:szCs w:val="20"/>
        </w:rPr>
        <w:t xml:space="preserve">Figura 17 – Registro Ação Corretiva Imediata: A tela aberta, antes de preencher</w:t>
      </w:r>
    </w:p>
    <w:p>
      <w:pPr>
        <w:keepNext/>
        <w:spacing w:before="120" w:after="0"/>
        <w:jc w:val="center"/>
      </w:pPr>
      <w:r>
        <w:rPr>
          <w:noProof/>
        </w:rPr>
        <w:drawing>
          <wp:inline distT="0" distB="0" distL="0" distR="0">
            <wp:extent cx="4564083" cy="7200000"/>
            <wp:effectExtent l="0" t="0" r="0" b="0"/>
            <wp:docPr id="5018" name="Imagem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Imagem 5018"/>
                    <pic:cNvPicPr/>
                  </pic:nvPicPr>
                  <pic:blipFill>
                    <a:blip r:embed="rIdHom18"/>
                    <a:stretch>
                      <a:fillRect/>
                    </a:stretch>
                  </pic:blipFill>
                  <pic:spPr>
                    <a:xfrm>
                      <a:off x="0" y="0"/>
                      <a:ext cx="4564083" cy="7200000"/>
                    </a:xfrm>
                    <a:prstGeom prst="rect">
                      <a:avLst/>
                    </a:prstGeom>
                  </pic:spPr>
                </pic:pic>
              </a:graphicData>
            </a:graphic>
          </wp:inline>
        </w:drawing>
      </w:r>
    </w:p>
    <w:p>
      <w:pPr>
        <w:spacing w:before="60" w:after="120"/>
        <w:jc w:val="center"/>
      </w:pPr>
      <w:r>
        <w:rPr>
          <w:i/>
          <w:iCs/>
          <w:sz w:val="18"/>
          <w:szCs w:val="20"/>
        </w:rPr>
        <w:t xml:space="preserve">Figura 18 – Registro Ação Corretiva Imediata: A tela preenchida, antes de gravar</w:t>
      </w:r>
    </w:p>
    <w:p>
      <w:pPr>
        <w:keepNext/>
        <w:spacing w:before="120" w:after="0"/>
        <w:jc w:val="center"/>
      </w:pPr>
      <w:r>
        <w:rPr>
          <w:noProof/>
        </w:rPr>
        <w:drawing>
          <wp:inline distT="0" distB="0" distL="0" distR="0">
            <wp:extent cx="4440956" cy="7200000"/>
            <wp:effectExtent l="0" t="0" r="0" b="0"/>
            <wp:docPr id="5019" name="Imagem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m 5019"/>
                    <pic:cNvPicPr/>
                  </pic:nvPicPr>
                  <pic:blipFill>
                    <a:blip r:embed="rIdHom19"/>
                    <a:stretch>
                      <a:fillRect/>
                    </a:stretch>
                  </pic:blipFill>
                  <pic:spPr>
                    <a:xfrm>
                      <a:off x="0" y="0"/>
                      <a:ext cx="4440956" cy="7200000"/>
                    </a:xfrm>
                    <a:prstGeom prst="rect">
                      <a:avLst/>
                    </a:prstGeom>
                  </pic:spPr>
                </pic:pic>
              </a:graphicData>
            </a:graphic>
          </wp:inline>
        </w:drawing>
      </w:r>
    </w:p>
    <w:p>
      <w:pPr>
        <w:spacing w:before="60" w:after="120"/>
        <w:jc w:val="center"/>
      </w:pPr>
      <w:r>
        <w:rPr>
          <w:i/>
          <w:iCs/>
          <w:sz w:val="18"/>
          <w:szCs w:val="20"/>
        </w:rPr>
        <w:t xml:space="preserve">Figura 19 – Registro Ação Corretiva Imediata: A mensagem de recusa quando falta um campo obrigatório</w:t>
      </w:r>
    </w:p>
    <w:p>
      <w:pPr>
        <w:keepNext/>
        <w:spacing w:before="120" w:after="0"/>
        <w:jc w:val="center"/>
      </w:pPr>
      <w:r>
        <w:rPr>
          <w:noProof/>
        </w:rPr>
        <w:drawing>
          <wp:inline distT="0" distB="0" distL="0" distR="0">
            <wp:extent cx="5400000" cy="4122465"/>
            <wp:effectExtent l="0" t="0" r="0" b="0"/>
            <wp:docPr id="5020" name="Imagem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Imagem 5020"/>
                    <pic:cNvPicPr/>
                  </pic:nvPicPr>
                  <pic:blipFill>
                    <a:blip r:embed="rIdHom20"/>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20 – Registro Ação Corretiva Imediata: A confirmação e a mensagem de sucesso</w:t>
      </w:r>
    </w:p>
    <w:p>
      <w:pPr>
        <w:spacing w:after="0" w:line="360" w:lineRule="auto"/>
        <w:rPr>
          <w:szCs w:val="20"/>
        </w:rPr>
      </w:pPr>
      <w:r>
        <w:rPr>
          <w:b/>
          <w:bCs/>
          <w:szCs w:val="20"/>
        </w:rPr>
        <w:t xml:space="preserve">Cancelar o desvio por esta tela</w:t>
      </w:r>
    </w:p>
    <w:p>
      <w:pPr>
        <w:numPr>
          <w:ilvl w:val="0"/>
          <w:numId w:val="2"/>
        </w:numPr>
        <w:spacing w:after="0" w:line="360" w:lineRule="auto"/>
        <w:rPr>
          <w:szCs w:val="20"/>
        </w:rPr>
      </w:pPr>
      <w:r>
        <w:rPr>
          <w:szCs w:val="20"/>
        </w:rPr>
        <w:t xml:space="preserve">Passo 1. Na lista, clique na lixeira de um desvio em Pendente Registro Ação Corretiva. Abre o relatório com todos os campos travados.</w:t>
      </w:r>
    </w:p>
    <w:p>
      <w:pPr>
        <w:numPr>
          <w:ilvl w:val="0"/>
          <w:numId w:val="2"/>
        </w:numPr>
        <w:spacing w:after="0" w:line="360" w:lineRule="auto"/>
        <w:rPr>
          <w:szCs w:val="20"/>
        </w:rPr>
      </w:pPr>
      <w:r>
        <w:rPr>
          <w:szCs w:val="20"/>
        </w:rPr>
        <w:t xml:space="preserve">Passo 2. Clique em Salvar (neste caso, o botão confirma o cancelamento). O sistema pergunta "Confirmar o cancelamento do item?". Responda SIM.</w:t>
      </w:r>
    </w:p>
    <w:p>
      <w:pPr>
        <w:numPr>
          <w:ilvl w:val="0"/>
          <w:numId w:val="2"/>
        </w:numPr>
        <w:spacing w:after="0" w:line="360" w:lineRule="auto"/>
        <w:rPr>
          <w:szCs w:val="20"/>
        </w:rPr>
      </w:pPr>
      <w:r>
        <w:rPr>
          <w:szCs w:val="20"/>
        </w:rPr>
        <w:t xml:space="preserve">Passo 3. Na janela "Informe a justificativa", escreva o motivo e clique em OK. Sem texto: "A justificativa é obrigatória!".</w:t>
      </w:r>
    </w:p>
    <w:p>
      <w:pPr>
        <w:numPr>
          <w:ilvl w:val="0"/>
          <w:numId w:val="2"/>
        </w:numPr>
        <w:spacing w:after="0" w:line="360" w:lineRule="auto"/>
        <w:rPr>
          <w:szCs w:val="20"/>
        </w:rPr>
      </w:pPr>
      <w:r>
        <w:rPr>
          <w:szCs w:val="20"/>
        </w:rPr>
        <w:t xml:space="preserve">Passo 4. Aparece "Cancelamento efetuado com sucesso." O desvio passa a Cancelado. Aqui o cancelamento entra no histórico (diferente da tela Relatório de Desvios). Confirmado em 21/10/2026: o histórico registra a mudança de situação para Cancelado, o responsável pelo cancelamento, o texto da justificativa e a data. Não foi verificado se o texto cai na coluna Justificativa ou só como valor do campo de cancelamento.</w:t>
      </w:r>
    </w:p>
    <w:p>
      <w:pPr>
        <w:spacing w:after="0" w:line="360" w:lineRule="auto"/>
        <w:rPr>
          <w:szCs w:val="20"/>
        </w:rPr>
      </w:pPr>
      <w:r>
        <w:rPr>
          <w:b/>
          <w:bCs/>
          <w:szCs w:val="20"/>
        </w:rPr>
        <w:t xml:space="preserve">Visualizar</w:t>
      </w:r>
    </w:p>
    <w:p>
      <w:pPr>
        <w:numPr>
          <w:ilvl w:val="0"/>
          <w:numId w:val="2"/>
        </w:numPr>
        <w:spacing w:after="0" w:line="360" w:lineRule="auto"/>
        <w:rPr>
          <w:szCs w:val="20"/>
        </w:rPr>
      </w:pPr>
      <w:r>
        <w:rPr>
          <w:szCs w:val="20"/>
        </w:rPr>
        <w:t xml:space="preserve">Passo 1. Na lista, clique na lupa. Abre "Visualizar Relatório de Desvios" com os campos travados, o relatório do desvio e o quadro da ação imediata já registrada. Não há botão Salvar.</w:t>
      </w:r>
    </w:p>
    <w:p>
      <w:pPr>
        <w:numPr>
          <w:ilvl w:val="0"/>
          <w:numId w:val="2"/>
        </w:numPr>
        <w:spacing w:after="0" w:line="360" w:lineRule="auto"/>
        <w:rPr>
          <w:szCs w:val="20"/>
        </w:rPr>
      </w:pPr>
      <w:r>
        <w:rPr>
          <w:szCs w:val="20"/>
        </w:rPr>
        <w:t xml:space="preserve">Passo 2. Desvios em Pendente Pré Avaliação só podem ser consultados nesta tela.</w:t>
      </w:r>
    </w:p>
    <w:p>
      <w:pPr>
        <w:keepNext/>
        <w:spacing w:before="120" w:after="0"/>
        <w:jc w:val="center"/>
      </w:pPr>
      <w:r>
        <w:rPr>
          <w:noProof/>
        </w:rPr>
        <w:drawing>
          <wp:inline distT="0" distB="0" distL="0" distR="0">
            <wp:extent cx="4637131" cy="7200000"/>
            <wp:effectExtent l="0" t="0" r="0" b="0"/>
            <wp:docPr id="5021" name="Imagem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Imagem 5021"/>
                    <pic:cNvPicPr/>
                  </pic:nvPicPr>
                  <pic:blipFill>
                    <a:blip r:embed="rIdHom21"/>
                    <a:stretch>
                      <a:fillRect/>
                    </a:stretch>
                  </pic:blipFill>
                  <pic:spPr>
                    <a:xfrm>
                      <a:off x="0" y="0"/>
                      <a:ext cx="4637131" cy="7200000"/>
                    </a:xfrm>
                    <a:prstGeom prst="rect">
                      <a:avLst/>
                    </a:prstGeom>
                  </pic:spPr>
                </pic:pic>
              </a:graphicData>
            </a:graphic>
          </wp:inline>
        </w:drawing>
      </w:r>
    </w:p>
    <w:p>
      <w:pPr>
        <w:spacing w:before="60" w:after="120"/>
        <w:jc w:val="center"/>
      </w:pPr>
      <w:r>
        <w:rPr>
          <w:i/>
          <w:iCs/>
          <w:sz w:val="18"/>
          <w:szCs w:val="20"/>
        </w:rPr>
        <w:t xml:space="preserve">Figura 21 – Registro Ação Corretiva Imediata: A tela de consulta (Visualizar)</w:t>
      </w:r>
    </w:p>
    <w:p>
      <w:pPr>
        <w:spacing w:after="0" w:line="360" w:lineRule="auto"/>
        <w:rPr>
          <w:szCs w:val="20"/>
        </w:rPr>
      </w:pPr>
      <w:r>
        <w:rPr>
          <w:b/>
          <w:bCs/>
          <w:szCs w:val="20"/>
        </w:rPr>
        <w:t xml:space="preserve">Histórico e impressão</w:t>
      </w:r>
    </w:p>
    <w:p>
      <w:pPr>
        <w:numPr>
          <w:ilvl w:val="0"/>
          <w:numId w:val="2"/>
        </w:numPr>
        <w:spacing w:after="0" w:line="360" w:lineRule="auto"/>
        <w:rPr>
          <w:szCs w:val="20"/>
        </w:rPr>
      </w:pPr>
      <w:r>
        <w:rPr>
          <w:szCs w:val="20"/>
        </w:rPr>
        <w:t xml:space="preserve">Histórico: janela "Log de Alteração", com campo, valor antigo, valor novo, data, hora, usuário e justificativa.</w:t>
      </w:r>
    </w:p>
    <w:p>
      <w:pPr>
        <w:numPr>
          <w:ilvl w:val="0"/>
          <w:numId w:val="2"/>
        </w:numPr>
        <w:spacing w:after="0" w:line="360" w:lineRule="auto"/>
        <w:rPr>
          <w:szCs w:val="20"/>
        </w:rPr>
      </w:pPr>
      <w:r>
        <w:rPr>
          <w:szCs w:val="20"/>
        </w:rPr>
        <w:t xml:space="preserve">Imprimir: deveria abrir o relatório do RD (modelo de relatório de RNC) em outra janela; em 21/10/2026 abriu uma página de erro (DV-GQ-018).</w:t>
      </w:r>
    </w:p>
    <w:p>
      <w:pPr>
        <w:keepNext/>
        <w:spacing w:before="120" w:after="0"/>
        <w:jc w:val="center"/>
      </w:pPr>
      <w:r>
        <w:rPr>
          <w:noProof/>
        </w:rPr>
        <w:drawing>
          <wp:inline distT="0" distB="0" distL="0" distR="0">
            <wp:extent cx="5400000" cy="4122465"/>
            <wp:effectExtent l="0" t="0" r="0" b="0"/>
            <wp:docPr id="5022" name="Imagem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Imagem 5022"/>
                    <pic:cNvPicPr/>
                  </pic:nvPicPr>
                  <pic:blipFill>
                    <a:blip r:embed="rIdHom22"/>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22 – Registro Ação Corretiva Imediata: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mostrou de novo.</w:t>
      </w:r>
    </w:p>
    <w:p>
      <w:pPr>
        <w:numPr>
          <w:ilvl w:val="0"/>
          <w:numId w:val="2"/>
        </w:numPr>
        <w:spacing w:after="0" w:line="360" w:lineRule="auto"/>
        <w:rPr>
          <w:szCs w:val="20"/>
        </w:rPr>
      </w:pPr>
      <w:r>
        <w:rPr>
          <w:b/>
          <w:bCs/>
          <w:szCs w:val="20"/>
        </w:rPr>
        <w:t xml:space="preserve">Lista, lápis e lixeira.</w:t>
      </w:r>
      <w:r>
        <w:rPr>
          <w:szCs w:val="20"/>
        </w:rPr>
        <w:t xml:space="preserve"> O lápis (registrar a ação) e a lixeira (cancelar) não aparecem para todos os usuários; quem não os vê tem a lupa, mesmo em desvios em Pendente Registro Ação Corretiva (CT-GQ-N02-016). O roteiro dizia que o responsável de área registra a ação; a tela mostrou outra coisa (ver Divergências).</w:t>
      </w:r>
    </w:p>
    <w:p>
      <w:pPr>
        <w:numPr>
          <w:ilvl w:val="0"/>
          <w:numId w:val="2"/>
        </w:numPr>
        <w:spacing w:after="0" w:line="360" w:lineRule="auto"/>
        <w:rPr>
          <w:szCs w:val="20"/>
        </w:rPr>
      </w:pPr>
      <w:r>
        <w:rPr>
          <w:b/>
          <w:bCs/>
          <w:szCs w:val="20"/>
        </w:rPr>
        <w:t xml:space="preserve">Cancelar por esta tela, passo 4 (ponto aberto da rodada 1, resolvido).</w:t>
      </w:r>
      <w:r>
        <w:rPr>
          <w:szCs w:val="20"/>
        </w:rPr>
        <w:t xml:space="preserve"> O histórico do desvio cancelado mostra a mudança de situação (de Pendente Registro Ação Corretiva para Cancelado), o nome de quem cancelou, a data do cancelamento e a inclusão. O texto da justificativa aparece como valor novo do campo JustificativaCancelamento, e a coluna Justificativa fica vazia (CT-GQ-N02-020, desvio 018/26).</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Lista (passo 3).</w:t>
      </w:r>
      <w:r>
        <w:rPr>
          <w:szCs w:val="20"/>
        </w:rPr>
        <w:t xml:space="preserve"> Pesquisar com TODAS traz desvios Pendente Registro Ação Corretiva e Pendente Pré Avaliação. Os da pré-avaliação têm só lupa, histórico e impressora, sem lápis nem lixeira (CT-GQ-N02-001 e N02-021).</w:t>
      </w:r>
    </w:p>
    <w:p>
      <w:pPr>
        <w:numPr>
          <w:ilvl w:val="0"/>
          <w:numId w:val="2"/>
        </w:numPr>
        <w:spacing w:after="0" w:line="360" w:lineRule="auto"/>
        <w:rPr>
          <w:szCs w:val="20"/>
        </w:rPr>
      </w:pPr>
      <w:r>
        <w:rPr>
          <w:b/>
          <w:bCs/>
          <w:szCs w:val="20"/>
        </w:rPr>
        <w:t xml:space="preserve">Filtros (passo 2).</w:t>
      </w:r>
      <w:r>
        <w:rPr>
          <w:szCs w:val="20"/>
        </w:rPr>
        <w:t xml:space="preserve"> Por RD/Nº e por parte da descrição acha só o desvio certo. Só Data Início 22/10 traz 12 desvios, todos de 22/10; Início e Fim 21/10 trazem 11, todos de 21/10, sem o dia seguinte; só Data Fim é ignorada (26, todos). Limpar esvazia os filtros e também a lista (CT-GQ-N02-005).</w:t>
      </w:r>
    </w:p>
    <w:p>
      <w:pPr>
        <w:numPr>
          <w:ilvl w:val="0"/>
          <w:numId w:val="2"/>
        </w:numPr>
        <w:spacing w:after="0" w:line="360" w:lineRule="auto"/>
        <w:rPr>
          <w:szCs w:val="20"/>
        </w:rPr>
      </w:pPr>
      <w:r>
        <w:rPr>
          <w:b/>
          <w:bCs/>
          <w:szCs w:val="20"/>
        </w:rPr>
        <w:t xml:space="preserve">Cancelado some da lista.</w:t>
      </w:r>
      <w:r>
        <w:rPr>
          <w:szCs w:val="20"/>
        </w:rPr>
        <w:t xml:space="preserve"> O desvio cancelado por esta tela deixa de aparecer, porque o filtro de situação não tem a opção Cancelado (CT-GQ-N02-019).</w:t>
      </w:r>
    </w:p>
    <w:p>
      <w:pPr>
        <w:numPr>
          <w:ilvl w:val="0"/>
          <w:numId w:val="2"/>
        </w:numPr>
        <w:spacing w:after="0" w:line="360" w:lineRule="auto"/>
        <w:rPr>
          <w:szCs w:val="20"/>
        </w:rPr>
      </w:pPr>
      <w:r>
        <w:rPr>
          <w:b/>
          <w:bCs/>
          <w:szCs w:val="20"/>
        </w:rPr>
        <w:t xml:space="preserve">Registrar a ação, o que está liberado (passo 5).</w:t>
      </w:r>
      <w:r>
        <w:rPr>
          <w:szCs w:val="20"/>
        </w:rPr>
        <w:t xml:space="preserve"> No lápis, local, tipo de item, busca de item, Não Conformidade, Observação e anexos estão editáveis; só número, datas e responsáveis ficam travados. A tela não avisa que o relato original pode ser mudado (CT-GQ-N02-006).</w:t>
      </w:r>
    </w:p>
    <w:p>
      <w:pPr>
        <w:numPr>
          <w:ilvl w:val="0"/>
          <w:numId w:val="2"/>
        </w:numPr>
        <w:spacing w:after="0" w:line="360" w:lineRule="auto"/>
        <w:rPr>
          <w:szCs w:val="20"/>
        </w:rPr>
      </w:pPr>
      <w:r>
        <w:rPr>
          <w:b/>
          <w:bCs/>
          <w:szCs w:val="20"/>
        </w:rPr>
        <w:t xml:space="preserve">Registrar a ação, recusas (passos 6 e 7).</w:t>
      </w:r>
      <w:r>
        <w:rPr>
          <w:szCs w:val="20"/>
        </w:rPr>
        <w:t xml:space="preserve"> Ação preenchida e justificativa vazia: "Justificativa é obrigatória." Não Conformidade apagada: "Descrição é obrigatória." (CT-GQ-N02-007 e N02-008).</w:t>
      </w:r>
    </w:p>
    <w:p>
      <w:pPr>
        <w:numPr>
          <w:ilvl w:val="0"/>
          <w:numId w:val="2"/>
        </w:numPr>
        <w:spacing w:after="0" w:line="360" w:lineRule="auto"/>
        <w:rPr>
          <w:szCs w:val="20"/>
        </w:rPr>
      </w:pPr>
      <w:r>
        <w:rPr>
          <w:b/>
          <w:bCs/>
          <w:szCs w:val="20"/>
        </w:rPr>
        <w:t xml:space="preserve">Ação com um espaço.</w:t>
      </w:r>
      <w:r>
        <w:rPr>
          <w:szCs w:val="20"/>
        </w:rPr>
        <w:t xml:space="preserve"> A descrição da ação só com um espaço é aceita: "Alteração efetuada com sucesso." e o desvio (079/26) vai para Pendente Pré Avaliação (CT-GQ-N02-010; DV-GQ-055).</w:t>
      </w:r>
    </w:p>
    <w:p>
      <w:pPr>
        <w:numPr>
          <w:ilvl w:val="0"/>
          <w:numId w:val="2"/>
        </w:numPr>
        <w:spacing w:after="0" w:line="360" w:lineRule="auto"/>
        <w:rPr>
          <w:szCs w:val="20"/>
        </w:rPr>
      </w:pPr>
      <w:r>
        <w:rPr>
          <w:b/>
          <w:bCs/>
          <w:szCs w:val="20"/>
        </w:rPr>
        <w:t xml:space="preserve">Mudar o relatório junto com a ação.</w:t>
      </w:r>
      <w:r>
        <w:rPr>
          <w:szCs w:val="20"/>
        </w:rPr>
        <w:t xml:space="preserve"> O histórico mostra "Rel. Desvios - Não Conformidade" com valor antigo e novo, mais "Situação" e "Responsável"; a tela não avisa (CT-GQ-N02-015).</w:t>
      </w:r>
    </w:p>
    <w:p>
      <w:pPr>
        <w:numPr>
          <w:ilvl w:val="0"/>
          <w:numId w:val="2"/>
        </w:numPr>
        <w:spacing w:after="0" w:line="360" w:lineRule="auto"/>
        <w:rPr>
          <w:szCs w:val="20"/>
        </w:rPr>
      </w:pPr>
      <w:r>
        <w:rPr>
          <w:b/>
          <w:bCs/>
          <w:szCs w:val="20"/>
        </w:rPr>
        <w:t xml:space="preserve">Visualizar depois de salvar.</w:t>
      </w:r>
      <w:r>
        <w:rPr>
          <w:szCs w:val="20"/>
        </w:rPr>
        <w:t xml:space="preserve"> A lupa mostra o quadro da ação com descrição, data e hora, responsável e área, sem Salvar. A área do supervisor aparece entre aspas (por exemplo "TESTE ESTRUTURA FUNCIONAL II"). O histórico traz só o código da ação, não o texto (CT-GQ-N02-011; DV-GQ-036).</w:t>
      </w:r>
    </w:p>
    <w:p>
      <w:pPr>
        <w:numPr>
          <w:ilvl w:val="0"/>
          <w:numId w:val="2"/>
        </w:numPr>
        <w:spacing w:after="0" w:line="360" w:lineRule="auto"/>
        <w:rPr>
          <w:szCs w:val="20"/>
        </w:rPr>
      </w:pPr>
      <w:r>
        <w:rPr>
          <w:b/>
          <w:bCs/>
          <w:szCs w:val="20"/>
        </w:rPr>
        <w:t xml:space="preserve">Quem consta como relator.</w:t>
      </w:r>
      <w:r>
        <w:rPr>
          <w:szCs w:val="20"/>
        </w:rPr>
        <w:t xml:space="preserve"> Na lupa desta tela o "Relatado por" é quem criou o desvio. Na lupa do Relatório de Desvios, para o mesmo desvio, passa a ser quem registrou a ação. O histórico registra "Responsável" trocado (CT-GQ-N02-014; DV-GQ-054).</w:t>
      </w:r>
    </w:p>
    <w:p>
      <w:pPr>
        <w:numPr>
          <w:ilvl w:val="0"/>
          <w:numId w:val="2"/>
        </w:numPr>
        <w:spacing w:after="0" w:line="360" w:lineRule="auto"/>
        <w:rPr>
          <w:szCs w:val="20"/>
        </w:rPr>
      </w:pPr>
      <w:r>
        <w:rPr>
          <w:b/>
          <w:bCs/>
          <w:szCs w:val="20"/>
        </w:rPr>
        <w:t xml:space="preserve">Cancelar (passo 4 de "Cancelar o desvio por esta tela").</w:t>
      </w:r>
      <w:r>
        <w:rPr>
          <w:szCs w:val="20"/>
        </w:rPr>
        <w:t xml:space="preserve"> "Confirmar o cancelamento do item?", "Informe a justificativa" e "Cancelamento efetuado com sucesso." O desvio fica Cancelado, sem lápis nem lixeira. O histórico (nesta tela e no Relatório de Desvios) traz Situação, o nome de quem cancelou, a justificativa e a data (CT-GQ-N02-019).</w:t>
      </w:r>
    </w:p>
    <w:p>
      <w:pPr>
        <w:numPr>
          <w:ilvl w:val="0"/>
          <w:numId w:val="2"/>
        </w:numPr>
        <w:spacing w:after="0" w:line="360" w:lineRule="auto"/>
        <w:rPr>
          <w:szCs w:val="20"/>
        </w:rPr>
      </w:pPr>
      <w:r>
        <w:rPr>
          <w:b/>
          <w:bCs/>
          <w:szCs w:val="20"/>
        </w:rPr>
        <w:t xml:space="preserve">Busca de item do tipo Produto.</w:t>
      </w:r>
      <w:r>
        <w:rPr>
          <w:szCs w:val="20"/>
        </w:rPr>
        <w:t xml:space="preserve"> Sem resultado, lista vazia (CT-GQ-N02-022; DV-GQ-010).</w:t>
      </w:r>
    </w:p>
    <w:p>
      <w:pPr>
        <w:numPr>
          <w:ilvl w:val="0"/>
          <w:numId w:val="2"/>
        </w:numPr>
        <w:spacing w:after="0" w:line="360" w:lineRule="auto"/>
        <w:rPr>
          <w:szCs w:val="20"/>
        </w:rPr>
      </w:pPr>
      <w:r>
        <w:rPr>
          <w:b/>
          <w:bCs/>
          <w:szCs w:val="20"/>
        </w:rPr>
        <w:t xml:space="preserve">Duas janelas no mesmo desvio.</w:t>
      </w:r>
      <w:r>
        <w:rPr>
          <w:szCs w:val="20"/>
        </w:rPr>
        <w:t xml:space="preserve"> Quem salva depois também recebe "Alteração efetuada com sucesso."; a lupa passa a mostrar só o texto da segunda janela e o histórico fica com uma linha de ação e uma de situação (CT-GQ-N02-025; DV-GQ-057).</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Filtros.</w:t>
      </w:r>
      <w:r>
        <w:rPr>
          <w:szCs w:val="20"/>
        </w:rPr>
        <w:t xml:space="preserve"> Situação oferece só TODAS e Pendente Registro Ação Corretiva; Meios de Detecção traz TODAS e 6 opções, sem "Outros" (CT-GQ-N02-002 e N02-003).</w:t>
      </w:r>
    </w:p>
    <w:p>
      <w:pPr>
        <w:numPr>
          <w:ilvl w:val="0"/>
          <w:numId w:val="2"/>
        </w:numPr>
        <w:spacing w:after="0" w:line="360" w:lineRule="auto"/>
        <w:rPr>
          <w:szCs w:val="20"/>
        </w:rPr>
      </w:pPr>
      <w:r>
        <w:rPr>
          <w:b/>
          <w:bCs/>
          <w:szCs w:val="20"/>
        </w:rPr>
        <w:t xml:space="preserve">Incluir.</w:t>
      </w:r>
      <w:r>
        <w:rPr>
          <w:szCs w:val="20"/>
        </w:rPr>
        <w:t xml:space="preserve"> Não há botão Incluir: esta tela não cria desvios (CT-GQ-N02-004).</w:t>
      </w:r>
    </w:p>
    <w:p>
      <w:pPr>
        <w:numPr>
          <w:ilvl w:val="0"/>
          <w:numId w:val="2"/>
        </w:numPr>
        <w:spacing w:after="0" w:line="360" w:lineRule="auto"/>
        <w:rPr>
          <w:szCs w:val="20"/>
        </w:rPr>
      </w:pPr>
      <w:r>
        <w:rPr>
          <w:b/>
          <w:bCs/>
          <w:szCs w:val="20"/>
        </w:rPr>
        <w:t xml:space="preserve">Cancelar.</w:t>
      </w:r>
      <w:r>
        <w:rPr>
          <w:szCs w:val="20"/>
        </w:rPr>
        <w:t xml:space="preserve"> Responder SIM e clicar OK sem escrever a justificativa mostra "A justificativa é obrigatória!". Responder NÃO não muda nada (CT-GQ-N02-017 e N02-018).</w:t>
      </w:r>
    </w:p>
    <w:p>
      <w:pPr>
        <w:numPr>
          <w:ilvl w:val="0"/>
          <w:numId w:val="2"/>
        </w:numPr>
        <w:spacing w:after="0" w:line="360" w:lineRule="auto"/>
        <w:rPr>
          <w:szCs w:val="20"/>
        </w:rPr>
      </w:pPr>
      <w:r>
        <w:rPr>
          <w:b/>
          <w:bCs/>
          <w:szCs w:val="20"/>
        </w:rPr>
        <w:t xml:space="preserve">Imprimir.</w:t>
      </w:r>
      <w:r>
        <w:rPr>
          <w:szCs w:val="20"/>
        </w:rPr>
        <w:t xml:space="preserve"> O ícone da impressora abre a página de erro do servidor, não o relatório (CT-GQ-N02-023; DV-GQ-018).</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Lista (filtros e colunas)</w:t>
      </w:r>
    </w:p>
    <w:tbl>
      <w:tblPr>
        <w:tblStyle w:val="Tabelacomgrade"/>
        <w:tblW w:w="9631" w:type="dxa"/>
        <w:tblLayout w:type="fixed"/>
        <w:tblLook w:val="04A0" w:firstRow="1" w:lastRow="0" w:firstColumn="1" w:lastColumn="0" w:noHBand="0" w:noVBand="1"/>
      </w:tblPr>
      <w:tblGrid>
        <w:gridCol w:w="1737"/>
        <w:gridCol w:w="1781"/>
        <w:gridCol w:w="1498"/>
        <w:gridCol w:w="4615"/>
      </w:tblGrid>
      <w:tr>
        <w:trPr>
          <w:tblHeader/>
          <w:cantSplit/>
        </w:trPr>
        <w:tc>
          <w:tcPr>
            <w:tcW w:w="17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6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737" w:type="dxa"/>
          </w:tcPr>
          <w:p>
            <w:pPr>
              <w:widowControl/>
              <w:spacing w:after="0" w:line="276" w:lineRule="auto"/>
              <w:jc w:val="left"/>
              <w:rPr>
                <w:sz w:val="18"/>
                <w:szCs w:val="18"/>
              </w:rPr>
            </w:pPr>
            <w:r>
              <w:rPr>
                <w:sz w:val="18"/>
                <w:szCs w:val="20"/>
              </w:rPr>
              <w:t xml:space="preserve">RD/Nº</w:t>
            </w:r>
          </w:p>
        </w:tc>
        <w:tc>
          <w:tcPr>
            <w:tcW w:w="1781" w:type="dxa"/>
          </w:tcPr>
          <w:p>
            <w:pPr>
              <w:widowControl/>
              <w:spacing w:after="0" w:line="276" w:lineRule="auto"/>
              <w:jc w:val="left"/>
              <w:rPr>
                <w:sz w:val="18"/>
                <w:szCs w:val="18"/>
              </w:rPr>
            </w:pPr>
            <w:r>
              <w:rPr>
                <w:sz w:val="18"/>
                <w:szCs w:val="20"/>
              </w:rPr>
              <w:t xml:space="preserve">Texto com máscara 000/00</w:t>
            </w:r>
          </w:p>
        </w:tc>
        <w:tc>
          <w:tcPr>
            <w:tcW w:w="1498" w:type="dxa"/>
          </w:tcPr>
          <w:p>
            <w:pPr>
              <w:widowControl/>
              <w:spacing w:after="0" w:line="276" w:lineRule="auto"/>
              <w:jc w:val="left"/>
              <w:rPr>
                <w:sz w:val="18"/>
                <w:szCs w:val="18"/>
              </w:rPr>
            </w:pPr>
            <w:r>
              <w:rPr>
                <w:sz w:val="18"/>
                <w:szCs w:val="20"/>
              </w:rPr>
              <w:t xml:space="preserve">Não</w:t>
            </w:r>
          </w:p>
        </w:tc>
        <w:tc>
          <w:tcPr>
            <w:tcW w:w="4615" w:type="dxa"/>
          </w:tcPr>
          <w:p>
            <w:pPr>
              <w:widowControl/>
              <w:spacing w:after="0" w:line="276" w:lineRule="auto"/>
              <w:jc w:val="left"/>
              <w:rPr>
                <w:sz w:val="18"/>
                <w:szCs w:val="18"/>
              </w:rPr>
            </w:pPr>
            <w:r>
              <w:rPr>
                <w:sz w:val="18"/>
                <w:szCs w:val="20"/>
              </w:rPr>
              <w:t xml:space="preserve">Número (contém) e ano 20aa, como no Relatório de Desvios. Confirmado em 21/10/2026 (casos CT-GQ-F05 e F16): acha com o número puro e com número e ano.</w:t>
            </w:r>
          </w:p>
        </w:tc>
      </w:tr>
      <w:tr>
        <w:trPr>
          <w:cantSplit/>
        </w:trPr>
        <w:tc>
          <w:tcPr>
            <w:tcW w:w="1737" w:type="dxa"/>
          </w:tcPr>
          <w:p>
            <w:pPr>
              <w:widowControl/>
              <w:spacing w:after="0" w:line="276" w:lineRule="auto"/>
              <w:jc w:val="left"/>
              <w:rPr>
                <w:sz w:val="18"/>
                <w:szCs w:val="18"/>
              </w:rPr>
            </w:pPr>
            <w:r>
              <w:rPr>
                <w:sz w:val="18"/>
                <w:szCs w:val="20"/>
              </w:rPr>
              <w:t xml:space="preserve">Descrição</w:t>
            </w:r>
          </w:p>
        </w:tc>
        <w:tc>
          <w:tcPr>
            <w:tcW w:w="1781" w:type="dxa"/>
          </w:tcPr>
          <w:p>
            <w:pPr>
              <w:widowControl/>
              <w:spacing w:after="0" w:line="276" w:lineRule="auto"/>
              <w:jc w:val="left"/>
              <w:rPr>
                <w:sz w:val="18"/>
                <w:szCs w:val="18"/>
              </w:rPr>
            </w:pPr>
            <w:r>
              <w:rPr>
                <w:sz w:val="18"/>
                <w:szCs w:val="20"/>
              </w:rPr>
              <w:t xml:space="preserve">Texto</w:t>
            </w:r>
          </w:p>
        </w:tc>
        <w:tc>
          <w:tcPr>
            <w:tcW w:w="1498" w:type="dxa"/>
          </w:tcPr>
          <w:p>
            <w:pPr>
              <w:widowControl/>
              <w:spacing w:after="0" w:line="276" w:lineRule="auto"/>
              <w:jc w:val="left"/>
              <w:rPr>
                <w:sz w:val="18"/>
                <w:szCs w:val="18"/>
              </w:rPr>
            </w:pPr>
            <w:r>
              <w:rPr>
                <w:sz w:val="18"/>
                <w:szCs w:val="20"/>
              </w:rPr>
              <w:t xml:space="preserve">Não</w:t>
            </w:r>
          </w:p>
        </w:tc>
        <w:tc>
          <w:tcPr>
            <w:tcW w:w="4615" w:type="dxa"/>
          </w:tcPr>
          <w:p>
            <w:pPr>
              <w:widowControl/>
              <w:spacing w:after="0" w:line="276" w:lineRule="auto"/>
              <w:jc w:val="left"/>
              <w:rPr>
                <w:sz w:val="18"/>
                <w:szCs w:val="18"/>
              </w:rPr>
            </w:pPr>
            <w:r>
              <w:rPr>
                <w:sz w:val="18"/>
                <w:szCs w:val="20"/>
              </w:rPr>
              <w:t xml:space="preserve">Contém</w:t>
            </w:r>
          </w:p>
        </w:tc>
      </w:tr>
      <w:tr>
        <w:trPr>
          <w:cantSplit/>
        </w:trPr>
        <w:tc>
          <w:tcPr>
            <w:tcW w:w="1737" w:type="dxa"/>
          </w:tcPr>
          <w:p>
            <w:pPr>
              <w:widowControl/>
              <w:spacing w:after="0" w:line="276" w:lineRule="auto"/>
              <w:jc w:val="left"/>
              <w:rPr>
                <w:sz w:val="18"/>
                <w:szCs w:val="18"/>
              </w:rPr>
            </w:pPr>
            <w:r>
              <w:rPr>
                <w:sz w:val="18"/>
                <w:szCs w:val="20"/>
              </w:rPr>
              <w:t xml:space="preserve">Data Início</w:t>
            </w:r>
          </w:p>
        </w:tc>
        <w:tc>
          <w:tcPr>
            <w:tcW w:w="1781" w:type="dxa"/>
          </w:tcPr>
          <w:p>
            <w:pPr>
              <w:widowControl/>
              <w:spacing w:after="0" w:line="276" w:lineRule="auto"/>
              <w:jc w:val="left"/>
              <w:rPr>
                <w:sz w:val="18"/>
                <w:szCs w:val="18"/>
              </w:rPr>
            </w:pPr>
            <w:r>
              <w:rPr>
                <w:sz w:val="18"/>
                <w:szCs w:val="20"/>
              </w:rPr>
              <w:t xml:space="preserve">Data dd/mm/aaaa com calendário</w:t>
            </w:r>
          </w:p>
        </w:tc>
        <w:tc>
          <w:tcPr>
            <w:tcW w:w="1498" w:type="dxa"/>
          </w:tcPr>
          <w:p>
            <w:pPr>
              <w:widowControl/>
              <w:spacing w:after="0" w:line="276" w:lineRule="auto"/>
              <w:jc w:val="left"/>
              <w:rPr>
                <w:sz w:val="18"/>
                <w:szCs w:val="18"/>
              </w:rPr>
            </w:pPr>
            <w:r>
              <w:rPr>
                <w:sz w:val="18"/>
                <w:szCs w:val="20"/>
              </w:rPr>
              <w:t xml:space="preserve">Não</w:t>
            </w:r>
          </w:p>
        </w:tc>
        <w:tc>
          <w:tcPr>
            <w:tcW w:w="4615" w:type="dxa"/>
          </w:tcPr>
          <w:p>
            <w:pPr>
              <w:widowControl/>
              <w:spacing w:after="0" w:line="276" w:lineRule="auto"/>
              <w:jc w:val="left"/>
              <w:rPr>
                <w:sz w:val="18"/>
                <w:szCs w:val="18"/>
              </w:rPr>
            </w:pPr>
            <w:r>
              <w:rPr>
                <w:sz w:val="18"/>
                <w:szCs w:val="20"/>
              </w:rPr>
              <w:t xml:space="preserve">Sozinha: um dia. Com Data Fim: período mais o dia seguinte. Confirmado em 21/10/2026 (caso CT-GQ-F07): sozinha filtra só aquele dia. Data inválida (31/02/2026) é ignorada em silêncio, sem mensagem (DV-GQ-027).</w:t>
            </w:r>
          </w:p>
        </w:tc>
      </w:tr>
      <w:tr>
        <w:trPr>
          <w:cantSplit/>
        </w:trPr>
        <w:tc>
          <w:tcPr>
            <w:tcW w:w="1737" w:type="dxa"/>
          </w:tcPr>
          <w:p>
            <w:pPr>
              <w:widowControl/>
              <w:spacing w:after="0" w:line="276" w:lineRule="auto"/>
              <w:jc w:val="left"/>
              <w:rPr>
                <w:sz w:val="18"/>
                <w:szCs w:val="18"/>
              </w:rPr>
            </w:pPr>
            <w:r>
              <w:rPr>
                <w:sz w:val="18"/>
                <w:szCs w:val="20"/>
              </w:rPr>
              <w:t xml:space="preserve">Data Fim</w:t>
            </w:r>
          </w:p>
        </w:tc>
        <w:tc>
          <w:tcPr>
            <w:tcW w:w="1781" w:type="dxa"/>
          </w:tcPr>
          <w:p>
            <w:pPr>
              <w:widowControl/>
              <w:spacing w:after="0" w:line="276" w:lineRule="auto"/>
              <w:jc w:val="left"/>
              <w:rPr>
                <w:sz w:val="18"/>
                <w:szCs w:val="18"/>
              </w:rPr>
            </w:pPr>
            <w:r>
              <w:rPr>
                <w:sz w:val="18"/>
                <w:szCs w:val="20"/>
              </w:rPr>
              <w:t xml:space="preserve">Data dd/mm/aaaa com calendário</w:t>
            </w:r>
          </w:p>
        </w:tc>
        <w:tc>
          <w:tcPr>
            <w:tcW w:w="1498" w:type="dxa"/>
          </w:tcPr>
          <w:p>
            <w:pPr>
              <w:widowControl/>
              <w:spacing w:after="0" w:line="276" w:lineRule="auto"/>
              <w:jc w:val="left"/>
              <w:rPr>
                <w:sz w:val="18"/>
                <w:szCs w:val="18"/>
              </w:rPr>
            </w:pPr>
            <w:r>
              <w:rPr>
                <w:sz w:val="18"/>
                <w:szCs w:val="20"/>
              </w:rPr>
              <w:t xml:space="preserve">Não</w:t>
            </w:r>
          </w:p>
        </w:tc>
        <w:tc>
          <w:tcPr>
            <w:tcW w:w="4615" w:type="dxa"/>
          </w:tcPr>
          <w:p>
            <w:pPr>
              <w:widowControl/>
              <w:spacing w:after="0" w:line="276" w:lineRule="auto"/>
              <w:jc w:val="left"/>
              <w:rPr>
                <w:sz w:val="18"/>
                <w:szCs w:val="18"/>
              </w:rPr>
            </w:pPr>
            <w:r>
              <w:rPr>
                <w:sz w:val="18"/>
                <w:szCs w:val="20"/>
              </w:rPr>
              <w:t xml:space="preserve">Sozinha: ignorada</w:t>
            </w:r>
          </w:p>
        </w:tc>
      </w:tr>
      <w:tr>
        <w:trPr>
          <w:cantSplit/>
        </w:trPr>
        <w:tc>
          <w:tcPr>
            <w:tcW w:w="1737" w:type="dxa"/>
          </w:tcPr>
          <w:p>
            <w:pPr>
              <w:widowControl/>
              <w:spacing w:after="0" w:line="276" w:lineRule="auto"/>
              <w:jc w:val="left"/>
              <w:rPr>
                <w:sz w:val="18"/>
                <w:szCs w:val="18"/>
              </w:rPr>
            </w:pPr>
            <w:r>
              <w:rPr>
                <w:sz w:val="18"/>
                <w:szCs w:val="20"/>
              </w:rPr>
              <w:t xml:space="preserve">Situação</w:t>
            </w:r>
          </w:p>
        </w:tc>
        <w:tc>
          <w:tcPr>
            <w:tcW w:w="1781" w:type="dxa"/>
          </w:tcPr>
          <w:p>
            <w:pPr>
              <w:widowControl/>
              <w:spacing w:after="0" w:line="276" w:lineRule="auto"/>
              <w:jc w:val="left"/>
              <w:rPr>
                <w:sz w:val="18"/>
                <w:szCs w:val="18"/>
              </w:rPr>
            </w:pPr>
            <w:r>
              <w:rPr>
                <w:sz w:val="18"/>
                <w:szCs w:val="20"/>
              </w:rPr>
              <w:t xml:space="preserve">Lista</w:t>
            </w:r>
          </w:p>
        </w:tc>
        <w:tc>
          <w:tcPr>
            <w:tcW w:w="1498" w:type="dxa"/>
          </w:tcPr>
          <w:p>
            <w:pPr>
              <w:widowControl/>
              <w:spacing w:after="0" w:line="276" w:lineRule="auto"/>
              <w:jc w:val="left"/>
              <w:rPr>
                <w:sz w:val="18"/>
                <w:szCs w:val="18"/>
              </w:rPr>
            </w:pPr>
            <w:r>
              <w:rPr>
                <w:sz w:val="18"/>
                <w:szCs w:val="20"/>
              </w:rPr>
              <w:t xml:space="preserve">Não</w:t>
            </w:r>
          </w:p>
        </w:tc>
        <w:tc>
          <w:tcPr>
            <w:tcW w:w="4615" w:type="dxa"/>
          </w:tcPr>
          <w:p>
            <w:pPr>
              <w:widowControl/>
              <w:spacing w:after="0" w:line="276" w:lineRule="auto"/>
              <w:jc w:val="left"/>
              <w:rPr>
                <w:sz w:val="18"/>
                <w:szCs w:val="18"/>
              </w:rPr>
            </w:pPr>
            <w:r>
              <w:rPr>
                <w:sz w:val="18"/>
                <w:szCs w:val="20"/>
              </w:rPr>
              <w:t xml:space="preserve">TODAS (padrão) e "Pendente Registro Ação Corretiva". Não há opção para Pendente Pré Avaliação, embora a lista mostre desvios nela</w:t>
            </w:r>
          </w:p>
        </w:tc>
      </w:tr>
      <w:tr>
        <w:trPr>
          <w:cantSplit/>
        </w:trPr>
        <w:tc>
          <w:tcPr>
            <w:tcW w:w="1737" w:type="dxa"/>
          </w:tcPr>
          <w:p>
            <w:pPr>
              <w:widowControl/>
              <w:spacing w:after="0" w:line="276" w:lineRule="auto"/>
              <w:jc w:val="left"/>
              <w:rPr>
                <w:sz w:val="18"/>
                <w:szCs w:val="18"/>
              </w:rPr>
            </w:pPr>
            <w:r>
              <w:rPr>
                <w:sz w:val="18"/>
                <w:szCs w:val="20"/>
              </w:rPr>
              <w:t xml:space="preserve">Meios de Detecção</w:t>
            </w:r>
          </w:p>
        </w:tc>
        <w:tc>
          <w:tcPr>
            <w:tcW w:w="1781" w:type="dxa"/>
          </w:tcPr>
          <w:p>
            <w:pPr>
              <w:widowControl/>
              <w:spacing w:after="0" w:line="276" w:lineRule="auto"/>
              <w:jc w:val="left"/>
              <w:rPr>
                <w:sz w:val="18"/>
                <w:szCs w:val="18"/>
              </w:rPr>
            </w:pPr>
            <w:r>
              <w:rPr>
                <w:sz w:val="18"/>
                <w:szCs w:val="20"/>
              </w:rPr>
              <w:t xml:space="preserve">Lista</w:t>
            </w:r>
          </w:p>
        </w:tc>
        <w:tc>
          <w:tcPr>
            <w:tcW w:w="1498" w:type="dxa"/>
          </w:tcPr>
          <w:p>
            <w:pPr>
              <w:widowControl/>
              <w:spacing w:after="0" w:line="276" w:lineRule="auto"/>
              <w:jc w:val="left"/>
              <w:rPr>
                <w:sz w:val="18"/>
                <w:szCs w:val="18"/>
              </w:rPr>
            </w:pPr>
            <w:r>
              <w:rPr>
                <w:sz w:val="18"/>
                <w:szCs w:val="20"/>
              </w:rPr>
              <w:t xml:space="preserve">Não</w:t>
            </w:r>
          </w:p>
        </w:tc>
        <w:tc>
          <w:tcPr>
            <w:tcW w:w="4615" w:type="dxa"/>
          </w:tcPr>
          <w:p>
            <w:pPr>
              <w:widowControl/>
              <w:spacing w:after="0" w:line="276" w:lineRule="auto"/>
              <w:jc w:val="left"/>
              <w:rPr>
                <w:sz w:val="18"/>
                <w:szCs w:val="18"/>
              </w:rPr>
            </w:pPr>
            <w:r>
              <w:rPr>
                <w:sz w:val="18"/>
                <w:szCs w:val="20"/>
              </w:rPr>
              <w:t xml:space="preserve">TODAS (padrão); Processo/Produção; Auditoria Interna; Inspeção Sanitária; Controle da Qualidade; Garantia da Qualidade; SAC/Fármaco. Sem "Outros"</w:t>
            </w:r>
          </w:p>
        </w:tc>
      </w:tr>
      <w:tr>
        <w:trPr>
          <w:cantSplit/>
        </w:trPr>
        <w:tc>
          <w:tcPr>
            <w:tcW w:w="1737" w:type="dxa"/>
          </w:tcPr>
          <w:p>
            <w:pPr>
              <w:widowControl/>
              <w:spacing w:after="0" w:line="276" w:lineRule="auto"/>
              <w:jc w:val="left"/>
              <w:rPr>
                <w:sz w:val="18"/>
                <w:szCs w:val="18"/>
              </w:rPr>
            </w:pPr>
            <w:r>
              <w:rPr>
                <w:sz w:val="18"/>
                <w:szCs w:val="20"/>
              </w:rPr>
              <w:t xml:space="preserve">Colunas RD/Nº, DESCRIÇÃO, MEIOS DE DETECÇÃO, DATA ABERTURA, SITUAÇÃO</w:t>
            </w:r>
          </w:p>
        </w:tc>
        <w:tc>
          <w:tcPr>
            <w:tcW w:w="1781" w:type="dxa"/>
          </w:tcPr>
          <w:p>
            <w:pPr>
              <w:widowControl/>
              <w:spacing w:after="0" w:line="276" w:lineRule="auto"/>
              <w:jc w:val="left"/>
              <w:rPr>
                <w:sz w:val="18"/>
                <w:szCs w:val="18"/>
              </w:rPr>
            </w:pPr>
            <w:r>
              <w:rPr>
                <w:sz w:val="18"/>
                <w:szCs w:val="20"/>
              </w:rPr>
              <w:t xml:space="preserve">Texto (resultado)</w:t>
            </w:r>
          </w:p>
        </w:tc>
        <w:tc>
          <w:tcPr>
            <w:tcW w:w="1498" w:type="dxa"/>
          </w:tcPr>
          <w:p>
            <w:pPr>
              <w:widowControl/>
              <w:spacing w:after="0" w:line="276" w:lineRule="auto"/>
              <w:jc w:val="left"/>
              <w:rPr>
                <w:sz w:val="18"/>
                <w:szCs w:val="18"/>
              </w:rPr>
            </w:pPr>
            <w:r>
              <w:rPr>
                <w:sz w:val="18"/>
                <w:szCs w:val="20"/>
              </w:rPr>
              <w:t xml:space="preserve">Não</w:t>
            </w:r>
          </w:p>
        </w:tc>
        <w:tc>
          <w:tcPr>
            <w:tcW w:w="4615" w:type="dxa"/>
          </w:tcPr>
          <w:p>
            <w:pPr>
              <w:widowControl/>
              <w:spacing w:after="0" w:line="276" w:lineRule="auto"/>
              <w:jc w:val="left"/>
              <w:rPr>
                <w:sz w:val="18"/>
                <w:szCs w:val="18"/>
              </w:rPr>
            </w:pPr>
            <w:r>
              <w:rPr>
                <w:sz w:val="18"/>
                <w:szCs w:val="20"/>
              </w:rPr>
              <w:t xml:space="preserve">Como no Relatório de Desvios. MEIOS DE DETECÇÃO fica "Nenhum" até a Pré Avaliação</w:t>
            </w:r>
          </w:p>
        </w:tc>
      </w:tr>
    </w:tbl>
    <w:p>
      <w:pPr>
        <w:spacing w:after="0" w:line="360" w:lineRule="auto"/>
      </w:pPr>
    </w:p>
    <w:p>
      <w:pPr>
        <w:spacing w:after="0" w:line="360" w:lineRule="auto"/>
        <w:rPr>
          <w:szCs w:val="20"/>
        </w:rPr>
      </w:pPr>
      <w:r>
        <w:rPr>
          <w:b/>
          <w:bCs/>
          <w:szCs w:val="20"/>
        </w:rPr>
        <w:t xml:space="preserve">Formulário: relatório do desvio (mesmo corpo do Relatório de Desvios, sem travas)</w:t>
      </w:r>
    </w:p>
    <w:tbl>
      <w:tblPr>
        <w:tblStyle w:val="Tabelacomgrade"/>
        <w:tblW w:w="9631" w:type="dxa"/>
        <w:tblLayout w:type="fixed"/>
        <w:tblLook w:val="04A0" w:firstRow="1" w:lastRow="0" w:firstColumn="1" w:lastColumn="0" w:noHBand="0" w:noVBand="1"/>
      </w:tblPr>
      <w:tblGrid>
        <w:gridCol w:w="2454"/>
        <w:gridCol w:w="1633"/>
        <w:gridCol w:w="1987"/>
        <w:gridCol w:w="3557"/>
      </w:tblGrid>
      <w:tr>
        <w:trPr>
          <w:tblHeader/>
          <w:cantSplit/>
        </w:trPr>
        <w:tc>
          <w:tcPr>
            <w:tcW w:w="24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9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5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454" w:type="dxa"/>
          </w:tcPr>
          <w:p>
            <w:pPr>
              <w:widowControl/>
              <w:spacing w:after="0" w:line="276" w:lineRule="auto"/>
              <w:jc w:val="left"/>
              <w:rPr>
                <w:sz w:val="18"/>
                <w:szCs w:val="18"/>
              </w:rPr>
            </w:pPr>
            <w:r>
              <w:rPr>
                <w:sz w:val="18"/>
                <w:szCs w:val="20"/>
              </w:rPr>
              <w:t xml:space="preserve">RD/Nº</w:t>
            </w:r>
          </w:p>
        </w:tc>
        <w:tc>
          <w:tcPr>
            <w:tcW w:w="1633" w:type="dxa"/>
          </w:tcPr>
          <w:p>
            <w:pPr>
              <w:widowControl/>
              <w:spacing w:after="0" w:line="276" w:lineRule="auto"/>
              <w:jc w:val="left"/>
              <w:rPr>
                <w:sz w:val="18"/>
                <w:szCs w:val="18"/>
              </w:rPr>
            </w:pPr>
            <w:r>
              <w:rPr>
                <w:sz w:val="18"/>
                <w:szCs w:val="20"/>
              </w:rPr>
              <w:t xml:space="preserve">Texto travado</w:t>
            </w:r>
          </w:p>
        </w:tc>
        <w:tc>
          <w:tcPr>
            <w:tcW w:w="1987" w:type="dxa"/>
          </w:tcPr>
          <w:p>
            <w:pPr>
              <w:widowControl/>
              <w:spacing w:after="0" w:line="276" w:lineRule="auto"/>
              <w:jc w:val="left"/>
              <w:rPr>
                <w:sz w:val="18"/>
                <w:szCs w:val="18"/>
              </w:rPr>
            </w:pPr>
            <w:r>
              <w:rPr>
                <w:sz w:val="18"/>
                <w:szCs w:val="20"/>
              </w:rPr>
              <w:t xml:space="preserve">Preenchido sozinho</w:t>
            </w:r>
          </w:p>
        </w:tc>
        <w:tc>
          <w:tcPr>
            <w:tcW w:w="3557" w:type="dxa"/>
          </w:tcPr>
          <w:p>
            <w:pPr>
              <w:widowControl/>
              <w:spacing w:after="0" w:line="276" w:lineRule="auto"/>
              <w:jc w:val="left"/>
              <w:rPr>
                <w:sz w:val="18"/>
                <w:szCs w:val="18"/>
              </w:rPr>
            </w:pPr>
            <w:r>
              <w:rPr>
                <w:sz w:val="18"/>
                <w:szCs w:val="20"/>
              </w:rPr>
              <w:t xml:space="preserve">Formato nnn/aa</w:t>
            </w:r>
          </w:p>
        </w:tc>
      </w:tr>
      <w:tr>
        <w:trPr>
          <w:cantSplit/>
        </w:trPr>
        <w:tc>
          <w:tcPr>
            <w:tcW w:w="2454" w:type="dxa"/>
          </w:tcPr>
          <w:p>
            <w:pPr>
              <w:widowControl/>
              <w:spacing w:after="0" w:line="276" w:lineRule="auto"/>
              <w:jc w:val="left"/>
              <w:rPr>
                <w:sz w:val="18"/>
                <w:szCs w:val="18"/>
              </w:rPr>
            </w:pPr>
            <w:r>
              <w:rPr>
                <w:sz w:val="18"/>
                <w:szCs w:val="20"/>
              </w:rPr>
              <w:t xml:space="preserve">Data da abertura</w:t>
            </w:r>
          </w:p>
        </w:tc>
        <w:tc>
          <w:tcPr>
            <w:tcW w:w="1633" w:type="dxa"/>
          </w:tcPr>
          <w:p>
            <w:pPr>
              <w:widowControl/>
              <w:spacing w:after="0" w:line="276" w:lineRule="auto"/>
              <w:jc w:val="left"/>
              <w:rPr>
                <w:sz w:val="18"/>
                <w:szCs w:val="18"/>
              </w:rPr>
            </w:pPr>
            <w:r>
              <w:rPr>
                <w:sz w:val="18"/>
                <w:szCs w:val="20"/>
              </w:rPr>
              <w:t xml:space="preserve">Texto travado</w:t>
            </w:r>
          </w:p>
        </w:tc>
        <w:tc>
          <w:tcPr>
            <w:tcW w:w="1987" w:type="dxa"/>
          </w:tcPr>
          <w:p>
            <w:pPr>
              <w:widowControl/>
              <w:spacing w:after="0" w:line="276" w:lineRule="auto"/>
              <w:jc w:val="left"/>
              <w:rPr>
                <w:sz w:val="18"/>
                <w:szCs w:val="18"/>
              </w:rPr>
            </w:pPr>
            <w:r>
              <w:rPr>
                <w:sz w:val="18"/>
                <w:szCs w:val="20"/>
              </w:rPr>
              <w:t xml:space="preserve">Preenchido sozinho</w:t>
            </w:r>
          </w:p>
        </w:tc>
        <w:tc>
          <w:tcPr>
            <w:tcW w:w="3557" w:type="dxa"/>
          </w:tcPr>
          <w:p>
            <w:pPr>
              <w:widowControl/>
              <w:spacing w:after="0" w:line="276" w:lineRule="auto"/>
              <w:jc w:val="left"/>
              <w:rPr>
                <w:sz w:val="18"/>
                <w:szCs w:val="18"/>
              </w:rPr>
            </w:pPr>
            <w:r>
              <w:rPr>
                <w:sz w:val="18"/>
                <w:szCs w:val="20"/>
              </w:rPr>
              <w:t xml:space="preserve">Data de criação do desvio (só a data)</w:t>
            </w:r>
          </w:p>
        </w:tc>
      </w:tr>
      <w:tr>
        <w:trPr>
          <w:cantSplit/>
        </w:trPr>
        <w:tc>
          <w:tcPr>
            <w:tcW w:w="2454" w:type="dxa"/>
          </w:tcPr>
          <w:p>
            <w:pPr>
              <w:widowControl/>
              <w:spacing w:after="0" w:line="276" w:lineRule="auto"/>
              <w:jc w:val="left"/>
              <w:rPr>
                <w:sz w:val="18"/>
                <w:szCs w:val="18"/>
              </w:rPr>
            </w:pPr>
            <w:r>
              <w:rPr>
                <w:sz w:val="18"/>
                <w:szCs w:val="20"/>
              </w:rPr>
              <w:t xml:space="preserve">Local da ocorrência e botão buscar</w:t>
            </w:r>
          </w:p>
        </w:tc>
        <w:tc>
          <w:tcPr>
            <w:tcW w:w="1633" w:type="dxa"/>
          </w:tcPr>
          <w:p>
            <w:pPr>
              <w:widowControl/>
              <w:spacing w:after="0" w:line="276" w:lineRule="auto"/>
              <w:jc w:val="left"/>
              <w:rPr>
                <w:sz w:val="18"/>
                <w:szCs w:val="18"/>
              </w:rPr>
            </w:pPr>
            <w:r>
              <w:rPr>
                <w:sz w:val="18"/>
                <w:szCs w:val="20"/>
              </w:rPr>
              <w:t xml:space="preserve">Texto mais botão</w:t>
            </w:r>
          </w:p>
        </w:tc>
        <w:tc>
          <w:tcPr>
            <w:tcW w:w="1987" w:type="dxa"/>
          </w:tcPr>
          <w:p>
            <w:pPr>
              <w:widowControl/>
              <w:spacing w:after="0" w:line="276" w:lineRule="auto"/>
              <w:jc w:val="left"/>
              <w:rPr>
                <w:sz w:val="18"/>
                <w:szCs w:val="18"/>
              </w:rPr>
            </w:pPr>
            <w:r>
              <w:rPr>
                <w:sz w:val="18"/>
                <w:szCs w:val="20"/>
              </w:rPr>
              <w:t xml:space="preserve">Sim (servidor: código do local diferente de zero)</w:t>
            </w:r>
          </w:p>
        </w:tc>
        <w:tc>
          <w:tcPr>
            <w:tcW w:w="3557" w:type="dxa"/>
          </w:tcPr>
          <w:p>
            <w:pPr>
              <w:widowControl/>
              <w:spacing w:after="0" w:line="276" w:lineRule="auto"/>
              <w:jc w:val="left"/>
              <w:rPr>
                <w:sz w:val="18"/>
                <w:szCs w:val="18"/>
              </w:rPr>
            </w:pPr>
            <w:r>
              <w:rPr>
                <w:sz w:val="18"/>
                <w:szCs w:val="20"/>
              </w:rPr>
              <w:t xml:space="preserve">Busca com 3 ou mais caracteres. Aqui o campo e o botão ficam habilitados: dá para trocar o local do desvio</w:t>
            </w:r>
          </w:p>
        </w:tc>
      </w:tr>
      <w:tr>
        <w:trPr>
          <w:cantSplit/>
        </w:trPr>
        <w:tc>
          <w:tcPr>
            <w:tcW w:w="2454" w:type="dxa"/>
          </w:tcPr>
          <w:p>
            <w:pPr>
              <w:widowControl/>
              <w:spacing w:after="0" w:line="276" w:lineRule="auto"/>
              <w:jc w:val="left"/>
              <w:rPr>
                <w:sz w:val="18"/>
                <w:szCs w:val="18"/>
              </w:rPr>
            </w:pPr>
            <w:r>
              <w:rPr>
                <w:sz w:val="18"/>
                <w:szCs w:val="20"/>
              </w:rPr>
              <w:t xml:space="preserve">Tipo do item</w:t>
            </w:r>
          </w:p>
        </w:tc>
        <w:tc>
          <w:tcPr>
            <w:tcW w:w="1633" w:type="dxa"/>
          </w:tcPr>
          <w:p>
            <w:pPr>
              <w:widowControl/>
              <w:spacing w:after="0" w:line="276" w:lineRule="auto"/>
              <w:jc w:val="left"/>
              <w:rPr>
                <w:sz w:val="18"/>
                <w:szCs w:val="18"/>
              </w:rPr>
            </w:pPr>
            <w:r>
              <w:rPr>
                <w:sz w:val="18"/>
                <w:szCs w:val="20"/>
              </w:rPr>
              <w:t xml:space="preserve">Botões de opção</w:t>
            </w:r>
          </w:p>
        </w:tc>
        <w:tc>
          <w:tcPr>
            <w:tcW w:w="1987" w:type="dxa"/>
          </w:tcPr>
          <w:p>
            <w:pPr>
              <w:widowControl/>
              <w:spacing w:after="0" w:line="276" w:lineRule="auto"/>
              <w:jc w:val="left"/>
              <w:rPr>
                <w:sz w:val="18"/>
                <w:szCs w:val="18"/>
              </w:rPr>
            </w:pPr>
            <w:r>
              <w:rPr>
                <w:sz w:val="18"/>
                <w:szCs w:val="20"/>
              </w:rPr>
              <w:t xml:space="preserve">Não</w:t>
            </w:r>
          </w:p>
        </w:tc>
        <w:tc>
          <w:tcPr>
            <w:tcW w:w="3557" w:type="dxa"/>
          </w:tcPr>
          <w:p>
            <w:pPr>
              <w:widowControl/>
              <w:spacing w:after="0" w:line="276" w:lineRule="auto"/>
              <w:jc w:val="left"/>
              <w:rPr>
                <w:sz w:val="18"/>
                <w:szCs w:val="18"/>
              </w:rPr>
            </w:pPr>
            <w:r>
              <w:rPr>
                <w:sz w:val="18"/>
                <w:szCs w:val="20"/>
              </w:rPr>
              <w:t xml:space="preserve">Produto, Equipamento, Material</w:t>
            </w:r>
          </w:p>
        </w:tc>
      </w:tr>
      <w:tr>
        <w:trPr>
          <w:cantSplit/>
        </w:trPr>
        <w:tc>
          <w:tcPr>
            <w:tcW w:w="2454" w:type="dxa"/>
          </w:tcPr>
          <w:p>
            <w:pPr>
              <w:widowControl/>
              <w:spacing w:after="0" w:line="276" w:lineRule="auto"/>
              <w:jc w:val="left"/>
              <w:rPr>
                <w:sz w:val="18"/>
                <w:szCs w:val="18"/>
              </w:rPr>
            </w:pPr>
            <w:r>
              <w:rPr>
                <w:sz w:val="18"/>
                <w:szCs w:val="20"/>
              </w:rPr>
              <w:t xml:space="preserve">Item e botão buscar</w:t>
            </w:r>
          </w:p>
        </w:tc>
        <w:tc>
          <w:tcPr>
            <w:tcW w:w="1633" w:type="dxa"/>
          </w:tcPr>
          <w:p>
            <w:pPr>
              <w:widowControl/>
              <w:spacing w:after="0" w:line="276" w:lineRule="auto"/>
              <w:jc w:val="left"/>
              <w:rPr>
                <w:sz w:val="18"/>
                <w:szCs w:val="18"/>
              </w:rPr>
            </w:pPr>
            <w:r>
              <w:rPr>
                <w:sz w:val="18"/>
                <w:szCs w:val="20"/>
              </w:rPr>
              <w:t xml:space="preserve">Texto mais botão</w:t>
            </w:r>
          </w:p>
        </w:tc>
        <w:tc>
          <w:tcPr>
            <w:tcW w:w="1987" w:type="dxa"/>
          </w:tcPr>
          <w:p>
            <w:pPr>
              <w:widowControl/>
              <w:spacing w:after="0" w:line="276" w:lineRule="auto"/>
              <w:jc w:val="left"/>
              <w:rPr>
                <w:sz w:val="18"/>
                <w:szCs w:val="18"/>
              </w:rPr>
            </w:pPr>
            <w:r>
              <w:rPr>
                <w:sz w:val="18"/>
                <w:szCs w:val="20"/>
              </w:rPr>
              <w:t xml:space="preserve">Não</w:t>
            </w:r>
          </w:p>
        </w:tc>
        <w:tc>
          <w:tcPr>
            <w:tcW w:w="3557" w:type="dxa"/>
          </w:tcPr>
          <w:p>
            <w:pPr>
              <w:widowControl/>
              <w:spacing w:after="0" w:line="276" w:lineRule="auto"/>
              <w:jc w:val="left"/>
              <w:rPr>
                <w:sz w:val="18"/>
                <w:szCs w:val="18"/>
              </w:rPr>
            </w:pPr>
            <w:r>
              <w:rPr>
                <w:sz w:val="18"/>
                <w:szCs w:val="20"/>
              </w:rPr>
              <w:t xml:space="preserve">Busca com 3 ou mais caracteres. Para Produto, consulta Estoque e Produção; para Material, Estoque; para Equipamento, Principal</w:t>
            </w:r>
          </w:p>
        </w:tc>
      </w:tr>
      <w:tr>
        <w:trPr>
          <w:cantSplit/>
        </w:trPr>
        <w:tc>
          <w:tcPr>
            <w:tcW w:w="2454" w:type="dxa"/>
          </w:tcPr>
          <w:p>
            <w:pPr>
              <w:widowControl/>
              <w:spacing w:after="0" w:line="276" w:lineRule="auto"/>
              <w:jc w:val="left"/>
              <w:rPr>
                <w:sz w:val="18"/>
                <w:szCs w:val="18"/>
              </w:rPr>
            </w:pPr>
            <w:r>
              <w:rPr>
                <w:sz w:val="18"/>
                <w:szCs w:val="20"/>
              </w:rPr>
              <w:t xml:space="preserve">Nº Lote, Nº Tag, Registro de entrada, Adicionar e grade de lotes</w:t>
            </w:r>
          </w:p>
        </w:tc>
        <w:tc>
          <w:tcPr>
            <w:tcW w:w="1633" w:type="dxa"/>
          </w:tcPr>
          <w:p>
            <w:pPr>
              <w:widowControl/>
              <w:spacing w:after="0" w:line="276" w:lineRule="auto"/>
              <w:jc w:val="left"/>
              <w:rPr>
                <w:sz w:val="18"/>
                <w:szCs w:val="18"/>
              </w:rPr>
            </w:pPr>
            <w:r>
              <w:rPr>
                <w:sz w:val="18"/>
                <w:szCs w:val="20"/>
              </w:rPr>
              <w:t xml:space="preserve">Listas, botão e grade</w:t>
            </w:r>
          </w:p>
        </w:tc>
        <w:tc>
          <w:tcPr>
            <w:tcW w:w="1987" w:type="dxa"/>
          </w:tcPr>
          <w:p>
            <w:pPr>
              <w:widowControl/>
              <w:spacing w:after="0" w:line="276" w:lineRule="auto"/>
              <w:jc w:val="left"/>
              <w:rPr>
                <w:sz w:val="18"/>
                <w:szCs w:val="18"/>
              </w:rPr>
            </w:pPr>
            <w:r>
              <w:rPr>
                <w:sz w:val="18"/>
                <w:szCs w:val="20"/>
              </w:rPr>
              <w:t xml:space="preserve">Só visual</w:t>
            </w:r>
          </w:p>
        </w:tc>
        <w:tc>
          <w:tcPr>
            <w:tcW w:w="3557" w:type="dxa"/>
          </w:tcPr>
          <w:p>
            <w:pPr>
              <w:widowControl/>
              <w:spacing w:after="0" w:line="276" w:lineRule="auto"/>
              <w:jc w:val="left"/>
              <w:rPr>
                <w:sz w:val="18"/>
                <w:szCs w:val="18"/>
              </w:rPr>
            </w:pPr>
            <w:r>
              <w:rPr>
                <w:sz w:val="18"/>
                <w:szCs w:val="20"/>
              </w:rPr>
              <w:t xml:space="preserve">Como no Relatório de Desvios</w:t>
            </w:r>
          </w:p>
        </w:tc>
      </w:tr>
      <w:tr>
        <w:trPr>
          <w:cantSplit/>
        </w:trPr>
        <w:tc>
          <w:tcPr>
            <w:tcW w:w="2454" w:type="dxa"/>
          </w:tcPr>
          <w:p>
            <w:pPr>
              <w:widowControl/>
              <w:spacing w:after="0" w:line="276" w:lineRule="auto"/>
              <w:jc w:val="left"/>
              <w:rPr>
                <w:sz w:val="18"/>
                <w:szCs w:val="18"/>
              </w:rPr>
            </w:pPr>
            <w:r>
              <w:rPr>
                <w:sz w:val="18"/>
                <w:szCs w:val="20"/>
              </w:rPr>
              <w:t xml:space="preserve">Não Conformidade</w:t>
            </w:r>
          </w:p>
        </w:tc>
        <w:tc>
          <w:tcPr>
            <w:tcW w:w="1633" w:type="dxa"/>
          </w:tcPr>
          <w:p>
            <w:pPr>
              <w:widowControl/>
              <w:spacing w:after="0" w:line="276" w:lineRule="auto"/>
              <w:jc w:val="left"/>
              <w:rPr>
                <w:sz w:val="18"/>
                <w:szCs w:val="18"/>
              </w:rPr>
            </w:pPr>
            <w:r>
              <w:rPr>
                <w:sz w:val="18"/>
                <w:szCs w:val="20"/>
              </w:rPr>
              <w:t xml:space="preserve">Texto longo</w:t>
            </w:r>
          </w:p>
        </w:tc>
        <w:tc>
          <w:tcPr>
            <w:tcW w:w="1987" w:type="dxa"/>
          </w:tcPr>
          <w:p>
            <w:pPr>
              <w:widowControl/>
              <w:spacing w:after="0" w:line="276" w:lineRule="auto"/>
              <w:jc w:val="left"/>
              <w:rPr>
                <w:sz w:val="18"/>
                <w:szCs w:val="18"/>
              </w:rPr>
            </w:pPr>
            <w:r>
              <w:rPr>
                <w:sz w:val="18"/>
                <w:szCs w:val="20"/>
              </w:rPr>
              <w:t xml:space="preserve">Sim (servidor)</w:t>
            </w:r>
          </w:p>
        </w:tc>
        <w:tc>
          <w:tcPr>
            <w:tcW w:w="3557" w:type="dxa"/>
          </w:tcPr>
          <w:p>
            <w:pPr>
              <w:widowControl/>
              <w:spacing w:after="0" w:line="276" w:lineRule="auto"/>
              <w:jc w:val="left"/>
              <w:rPr>
                <w:sz w:val="18"/>
                <w:szCs w:val="18"/>
              </w:rPr>
            </w:pPr>
            <w:r>
              <w:rPr>
                <w:sz w:val="18"/>
                <w:szCs w:val="20"/>
              </w:rPr>
              <w:t xml:space="preserve">Descrição do desvio, editável aqui. Texto vazio é recusado; um espaço passa</w:t>
            </w:r>
          </w:p>
        </w:tc>
      </w:tr>
      <w:tr>
        <w:trPr>
          <w:cantSplit/>
        </w:trPr>
        <w:tc>
          <w:tcPr>
            <w:tcW w:w="2454" w:type="dxa"/>
          </w:tcPr>
          <w:p>
            <w:pPr>
              <w:widowControl/>
              <w:spacing w:after="0" w:line="276" w:lineRule="auto"/>
              <w:jc w:val="left"/>
              <w:rPr>
                <w:sz w:val="18"/>
                <w:szCs w:val="18"/>
              </w:rPr>
            </w:pPr>
            <w:r>
              <w:rPr>
                <w:sz w:val="18"/>
                <w:szCs w:val="20"/>
              </w:rPr>
              <w:t xml:space="preserve">Observação do desvio</w:t>
            </w:r>
          </w:p>
        </w:tc>
        <w:tc>
          <w:tcPr>
            <w:tcW w:w="1633" w:type="dxa"/>
          </w:tcPr>
          <w:p>
            <w:pPr>
              <w:widowControl/>
              <w:spacing w:after="0" w:line="276" w:lineRule="auto"/>
              <w:jc w:val="left"/>
              <w:rPr>
                <w:sz w:val="18"/>
                <w:szCs w:val="18"/>
              </w:rPr>
            </w:pPr>
            <w:r>
              <w:rPr>
                <w:sz w:val="18"/>
                <w:szCs w:val="20"/>
              </w:rPr>
              <w:t xml:space="preserve">Texto longo</w:t>
            </w:r>
          </w:p>
        </w:tc>
        <w:tc>
          <w:tcPr>
            <w:tcW w:w="1987" w:type="dxa"/>
          </w:tcPr>
          <w:p>
            <w:pPr>
              <w:widowControl/>
              <w:spacing w:after="0" w:line="276" w:lineRule="auto"/>
              <w:jc w:val="left"/>
              <w:rPr>
                <w:sz w:val="18"/>
                <w:szCs w:val="18"/>
              </w:rPr>
            </w:pPr>
            <w:r>
              <w:rPr>
                <w:sz w:val="18"/>
                <w:szCs w:val="20"/>
              </w:rPr>
              <w:t xml:space="preserve">Não</w:t>
            </w:r>
          </w:p>
        </w:tc>
        <w:tc>
          <w:tcPr>
            <w:tcW w:w="3557" w:type="dxa"/>
          </w:tcPr>
          <w:p>
            <w:pPr>
              <w:widowControl/>
              <w:spacing w:after="0" w:line="276" w:lineRule="auto"/>
              <w:jc w:val="left"/>
              <w:rPr>
                <w:sz w:val="18"/>
                <w:szCs w:val="18"/>
              </w:rPr>
            </w:pPr>
            <w:r>
              <w:rPr>
                <w:sz w:val="18"/>
                <w:szCs w:val="20"/>
              </w:rPr>
              <w:t xml:space="preserve">Livre</w:t>
            </w:r>
          </w:p>
        </w:tc>
      </w:tr>
      <w:tr>
        <w:trPr>
          <w:cantSplit/>
        </w:trPr>
        <w:tc>
          <w:tcPr>
            <w:tcW w:w="2454" w:type="dxa"/>
          </w:tcPr>
          <w:p>
            <w:pPr>
              <w:widowControl/>
              <w:spacing w:after="0" w:line="276" w:lineRule="auto"/>
              <w:jc w:val="left"/>
              <w:rPr>
                <w:sz w:val="18"/>
                <w:szCs w:val="18"/>
              </w:rPr>
            </w:pPr>
            <w:r>
              <w:rPr>
                <w:sz w:val="18"/>
                <w:szCs w:val="20"/>
              </w:rPr>
              <w:t xml:space="preserve">Arquivo, Descrição e Enviar (anexos), grade e Observação dos anexos</w:t>
            </w:r>
          </w:p>
        </w:tc>
        <w:tc>
          <w:tcPr>
            <w:tcW w:w="1633" w:type="dxa"/>
          </w:tcPr>
          <w:p>
            <w:pPr>
              <w:widowControl/>
              <w:spacing w:after="0" w:line="276" w:lineRule="auto"/>
              <w:jc w:val="left"/>
              <w:rPr>
                <w:sz w:val="18"/>
                <w:szCs w:val="18"/>
              </w:rPr>
            </w:pPr>
            <w:r>
              <w:rPr>
                <w:sz w:val="18"/>
                <w:szCs w:val="20"/>
              </w:rPr>
              <w:t xml:space="preserve">Seleção de arquivo, texto, botão e grade</w:t>
            </w:r>
          </w:p>
        </w:tc>
        <w:tc>
          <w:tcPr>
            <w:tcW w:w="1987" w:type="dxa"/>
          </w:tcPr>
          <w:p>
            <w:pPr>
              <w:widowControl/>
              <w:spacing w:after="0" w:line="276" w:lineRule="auto"/>
              <w:jc w:val="left"/>
              <w:rPr>
                <w:sz w:val="18"/>
                <w:szCs w:val="18"/>
              </w:rPr>
            </w:pPr>
            <w:r>
              <w:rPr>
                <w:sz w:val="18"/>
                <w:szCs w:val="20"/>
              </w:rPr>
              <w:t xml:space="preserve">Arquivo e descrição para enviar</w:t>
            </w:r>
          </w:p>
        </w:tc>
        <w:tc>
          <w:tcPr>
            <w:tcW w:w="3557" w:type="dxa"/>
          </w:tcPr>
          <w:p>
            <w:pPr>
              <w:widowControl/>
              <w:spacing w:after="0" w:line="276" w:lineRule="auto"/>
              <w:jc w:val="left"/>
              <w:rPr>
                <w:sz w:val="18"/>
                <w:szCs w:val="18"/>
              </w:rPr>
            </w:pPr>
            <w:r>
              <w:rPr>
                <w:sz w:val="18"/>
                <w:szCs w:val="20"/>
              </w:rPr>
              <w:t xml:space="preserve">Como no Relatório de Desvios. Em Visualizar a área de envio some</w:t>
            </w:r>
          </w:p>
        </w:tc>
      </w:tr>
      <w:tr>
        <w:trPr>
          <w:cantSplit/>
        </w:trPr>
        <w:tc>
          <w:tcPr>
            <w:tcW w:w="2454" w:type="dxa"/>
          </w:tcPr>
          <w:p>
            <w:pPr>
              <w:widowControl/>
              <w:spacing w:after="0" w:line="276" w:lineRule="auto"/>
              <w:jc w:val="left"/>
              <w:rPr>
                <w:sz w:val="18"/>
                <w:szCs w:val="18"/>
              </w:rPr>
            </w:pPr>
            <w:r>
              <w:rPr>
                <w:sz w:val="18"/>
                <w:szCs w:val="20"/>
              </w:rPr>
              <w:t xml:space="preserve">Relatado por: Data/Hora</w:t>
            </w:r>
          </w:p>
        </w:tc>
        <w:tc>
          <w:tcPr>
            <w:tcW w:w="1633" w:type="dxa"/>
          </w:tcPr>
          <w:p>
            <w:pPr>
              <w:widowControl/>
              <w:spacing w:after="0" w:line="276" w:lineRule="auto"/>
              <w:jc w:val="left"/>
              <w:rPr>
                <w:sz w:val="18"/>
                <w:szCs w:val="18"/>
              </w:rPr>
            </w:pPr>
            <w:r>
              <w:rPr>
                <w:sz w:val="18"/>
                <w:szCs w:val="20"/>
              </w:rPr>
              <w:t xml:space="preserve">Texto travado</w:t>
            </w:r>
          </w:p>
        </w:tc>
        <w:tc>
          <w:tcPr>
            <w:tcW w:w="1987" w:type="dxa"/>
          </w:tcPr>
          <w:p>
            <w:pPr>
              <w:widowControl/>
              <w:spacing w:after="0" w:line="276" w:lineRule="auto"/>
              <w:jc w:val="left"/>
              <w:rPr>
                <w:sz w:val="18"/>
                <w:szCs w:val="18"/>
              </w:rPr>
            </w:pPr>
            <w:r>
              <w:rPr>
                <w:sz w:val="18"/>
                <w:szCs w:val="20"/>
              </w:rPr>
              <w:t xml:space="preserve">Preenchido sozinho</w:t>
            </w:r>
          </w:p>
        </w:tc>
        <w:tc>
          <w:tcPr>
            <w:tcW w:w="3557" w:type="dxa"/>
          </w:tcPr>
          <w:p>
            <w:pPr>
              <w:widowControl/>
              <w:spacing w:after="0" w:line="276" w:lineRule="auto"/>
              <w:jc w:val="left"/>
              <w:rPr>
                <w:sz w:val="18"/>
                <w:szCs w:val="18"/>
              </w:rPr>
            </w:pPr>
            <w:r>
              <w:rPr>
                <w:sz w:val="18"/>
                <w:szCs w:val="20"/>
              </w:rPr>
              <w:t xml:space="preserve">Data de criação do desvio</w:t>
            </w:r>
          </w:p>
        </w:tc>
      </w:tr>
      <w:tr>
        <w:trPr>
          <w:cantSplit/>
        </w:trPr>
        <w:tc>
          <w:tcPr>
            <w:tcW w:w="2454" w:type="dxa"/>
          </w:tcPr>
          <w:p>
            <w:pPr>
              <w:widowControl/>
              <w:spacing w:after="0" w:line="276" w:lineRule="auto"/>
              <w:jc w:val="left"/>
              <w:rPr>
                <w:sz w:val="18"/>
                <w:szCs w:val="18"/>
              </w:rPr>
            </w:pPr>
            <w:r>
              <w:rPr>
                <w:sz w:val="18"/>
                <w:szCs w:val="20"/>
              </w:rPr>
              <w:t xml:space="preserve">Relatado por: Responsável</w:t>
            </w:r>
          </w:p>
        </w:tc>
        <w:tc>
          <w:tcPr>
            <w:tcW w:w="1633" w:type="dxa"/>
          </w:tcPr>
          <w:p>
            <w:pPr>
              <w:widowControl/>
              <w:spacing w:after="0" w:line="276" w:lineRule="auto"/>
              <w:jc w:val="left"/>
              <w:rPr>
                <w:sz w:val="18"/>
                <w:szCs w:val="18"/>
              </w:rPr>
            </w:pPr>
            <w:r>
              <w:rPr>
                <w:sz w:val="18"/>
                <w:szCs w:val="20"/>
              </w:rPr>
              <w:t xml:space="preserve">Texto travado</w:t>
            </w:r>
          </w:p>
        </w:tc>
        <w:tc>
          <w:tcPr>
            <w:tcW w:w="1987" w:type="dxa"/>
          </w:tcPr>
          <w:p>
            <w:pPr>
              <w:widowControl/>
              <w:spacing w:after="0" w:line="276" w:lineRule="auto"/>
              <w:jc w:val="left"/>
              <w:rPr>
                <w:sz w:val="18"/>
                <w:szCs w:val="18"/>
              </w:rPr>
            </w:pPr>
            <w:r>
              <w:rPr>
                <w:sz w:val="18"/>
                <w:szCs w:val="20"/>
              </w:rPr>
              <w:t xml:space="preserve">Preenchido sozinho</w:t>
            </w:r>
          </w:p>
        </w:tc>
        <w:tc>
          <w:tcPr>
            <w:tcW w:w="3557" w:type="dxa"/>
          </w:tcPr>
          <w:p>
            <w:pPr>
              <w:widowControl/>
              <w:spacing w:after="0" w:line="276" w:lineRule="auto"/>
              <w:jc w:val="left"/>
              <w:rPr>
                <w:sz w:val="18"/>
                <w:szCs w:val="18"/>
              </w:rPr>
            </w:pPr>
            <w:r>
              <w:rPr>
                <w:sz w:val="18"/>
                <w:szCs w:val="20"/>
              </w:rPr>
              <w:t xml:space="preserve">Nome de quem criou o desvio</w:t>
            </w:r>
          </w:p>
        </w:tc>
      </w:tr>
      <w:tr>
        <w:trPr>
          <w:cantSplit/>
        </w:trPr>
        <w:tc>
          <w:tcPr>
            <w:tcW w:w="2454" w:type="dxa"/>
          </w:tcPr>
          <w:p>
            <w:pPr>
              <w:widowControl/>
              <w:spacing w:after="0" w:line="276" w:lineRule="auto"/>
              <w:jc w:val="left"/>
              <w:rPr>
                <w:sz w:val="18"/>
                <w:szCs w:val="18"/>
              </w:rPr>
            </w:pPr>
            <w:r>
              <w:rPr>
                <w:sz w:val="18"/>
                <w:szCs w:val="20"/>
              </w:rPr>
              <w:t xml:space="preserve">Relatado por: Área do Relator</w:t>
            </w:r>
          </w:p>
        </w:tc>
        <w:tc>
          <w:tcPr>
            <w:tcW w:w="1633" w:type="dxa"/>
          </w:tcPr>
          <w:p>
            <w:pPr>
              <w:widowControl/>
              <w:spacing w:after="0" w:line="276" w:lineRule="auto"/>
              <w:jc w:val="left"/>
              <w:rPr>
                <w:sz w:val="18"/>
                <w:szCs w:val="18"/>
              </w:rPr>
            </w:pPr>
            <w:r>
              <w:rPr>
                <w:sz w:val="18"/>
                <w:szCs w:val="20"/>
              </w:rPr>
              <w:t xml:space="preserve">Texto travado</w:t>
            </w:r>
          </w:p>
        </w:tc>
        <w:tc>
          <w:tcPr>
            <w:tcW w:w="1987" w:type="dxa"/>
          </w:tcPr>
          <w:p>
            <w:pPr>
              <w:widowControl/>
              <w:spacing w:after="0" w:line="276" w:lineRule="auto"/>
              <w:jc w:val="left"/>
              <w:rPr>
                <w:sz w:val="18"/>
                <w:szCs w:val="18"/>
              </w:rPr>
            </w:pPr>
            <w:r>
              <w:rPr>
                <w:sz w:val="18"/>
                <w:szCs w:val="20"/>
              </w:rPr>
              <w:t xml:space="preserve">Preenchido sozinho</w:t>
            </w:r>
          </w:p>
        </w:tc>
        <w:tc>
          <w:tcPr>
            <w:tcW w:w="3557" w:type="dxa"/>
          </w:tcPr>
          <w:p>
            <w:pPr>
              <w:widowControl/>
              <w:spacing w:after="0" w:line="276" w:lineRule="auto"/>
              <w:jc w:val="left"/>
              <w:rPr>
                <w:sz w:val="18"/>
                <w:szCs w:val="18"/>
              </w:rPr>
            </w:pPr>
            <w:r>
              <w:rPr>
                <w:sz w:val="18"/>
                <w:szCs w:val="20"/>
              </w:rPr>
              <w:t xml:space="preserve">Área gravada no desvio (que passa a ser a de quem registrou a ação, depois de salvar). Em 21/10/2026 o Responsável do RD passou a ser quem registrou a ação (DV-GQ-035).</w:t>
            </w:r>
          </w:p>
        </w:tc>
      </w:tr>
    </w:tbl>
    <w:p>
      <w:pPr>
        <w:spacing w:after="0" w:line="360" w:lineRule="auto"/>
      </w:pPr>
    </w:p>
    <w:p>
      <w:pPr>
        <w:spacing w:after="0" w:line="360" w:lineRule="auto"/>
        <w:rPr>
          <w:szCs w:val="20"/>
        </w:rPr>
      </w:pPr>
      <w:r>
        <w:rPr>
          <w:b/>
          <w:bCs/>
          <w:szCs w:val="20"/>
        </w:rPr>
        <w:t xml:space="preserve">Formulário: ação imediata, justificativa e botões</w:t>
      </w:r>
    </w:p>
    <w:tbl>
      <w:tblPr>
        <w:tblStyle w:val="Tabelacomgrade"/>
        <w:tblW w:w="9631" w:type="dxa"/>
        <w:tblLayout w:type="fixed"/>
        <w:tblLook w:val="04A0" w:firstRow="1" w:lastRow="0" w:firstColumn="1" w:lastColumn="0" w:noHBand="0" w:noVBand="1"/>
      </w:tblPr>
      <w:tblGrid>
        <w:gridCol w:w="2130"/>
        <w:gridCol w:w="1334"/>
        <w:gridCol w:w="1798"/>
        <w:gridCol w:w="4369"/>
      </w:tblGrid>
      <w:tr>
        <w:trPr>
          <w:tblHeader/>
          <w:cantSplit/>
        </w:trPr>
        <w:tc>
          <w:tcPr>
            <w:tcW w:w="21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3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30" w:type="dxa"/>
          </w:tcPr>
          <w:p>
            <w:pPr>
              <w:widowControl/>
              <w:spacing w:after="0" w:line="276" w:lineRule="auto"/>
              <w:jc w:val="left"/>
              <w:rPr>
                <w:sz w:val="18"/>
                <w:szCs w:val="18"/>
              </w:rPr>
            </w:pPr>
            <w:r>
              <w:rPr>
                <w:sz w:val="18"/>
                <w:szCs w:val="20"/>
              </w:rPr>
              <w:t xml:space="preserve">Ação Corretiva Imediata: Descrição</w:t>
            </w:r>
          </w:p>
        </w:tc>
        <w:tc>
          <w:tcPr>
            <w:tcW w:w="1334" w:type="dxa"/>
          </w:tcPr>
          <w:p>
            <w:pPr>
              <w:widowControl/>
              <w:spacing w:after="0" w:line="276" w:lineRule="auto"/>
              <w:jc w:val="left"/>
              <w:rPr>
                <w:sz w:val="18"/>
                <w:szCs w:val="18"/>
              </w:rPr>
            </w:pPr>
            <w:r>
              <w:rPr>
                <w:sz w:val="18"/>
                <w:szCs w:val="20"/>
              </w:rPr>
              <w:t xml:space="preserve">Texto longo (4 linhas)</w:t>
            </w:r>
          </w:p>
        </w:tc>
        <w:tc>
          <w:tcPr>
            <w:tcW w:w="1798" w:type="dxa"/>
          </w:tcPr>
          <w:p>
            <w:pPr>
              <w:widowControl/>
              <w:spacing w:after="0" w:line="276" w:lineRule="auto"/>
              <w:jc w:val="left"/>
              <w:rPr>
                <w:sz w:val="18"/>
                <w:szCs w:val="18"/>
              </w:rPr>
            </w:pPr>
            <w:r>
              <w:rPr>
                <w:sz w:val="18"/>
                <w:szCs w:val="20"/>
              </w:rPr>
              <w:t xml:space="preserve">Sim (servidor); sem asterisco na tela</w:t>
            </w:r>
          </w:p>
        </w:tc>
        <w:tc>
          <w:tcPr>
            <w:tcW w:w="4369" w:type="dxa"/>
          </w:tcPr>
          <w:p>
            <w:pPr>
              <w:widowControl/>
              <w:spacing w:after="0" w:line="276" w:lineRule="auto"/>
              <w:jc w:val="left"/>
              <w:rPr>
                <w:sz w:val="18"/>
                <w:szCs w:val="18"/>
              </w:rPr>
            </w:pPr>
            <w:r>
              <w:rPr>
                <w:sz w:val="18"/>
                <w:szCs w:val="20"/>
              </w:rPr>
              <w:t xml:space="preserve">Mensagem se vazio: "Descrição da ação imediata é obrigatória." Sem limite de tamanho no código; coluna NVARCHAR(MAX). Confirmado em 21/10/2026 (caso CT-GQ-008): em branco, aparece a mensagem acima.</w:t>
            </w:r>
          </w:p>
        </w:tc>
      </w:tr>
      <w:tr>
        <w:trPr>
          <w:cantSplit/>
        </w:trPr>
        <w:tc>
          <w:tcPr>
            <w:tcW w:w="2130" w:type="dxa"/>
          </w:tcPr>
          <w:p>
            <w:pPr>
              <w:widowControl/>
              <w:spacing w:after="0" w:line="276" w:lineRule="auto"/>
              <w:jc w:val="left"/>
              <w:rPr>
                <w:sz w:val="18"/>
                <w:szCs w:val="18"/>
              </w:rPr>
            </w:pPr>
            <w:r>
              <w:rPr>
                <w:sz w:val="18"/>
                <w:szCs w:val="20"/>
              </w:rPr>
              <w:t xml:space="preserve">Supervisor Imediato: Data/Hora</w:t>
            </w:r>
          </w:p>
        </w:tc>
        <w:tc>
          <w:tcPr>
            <w:tcW w:w="1334" w:type="dxa"/>
          </w:tcPr>
          <w:p>
            <w:pPr>
              <w:widowControl/>
              <w:spacing w:after="0" w:line="276" w:lineRule="auto"/>
              <w:jc w:val="left"/>
              <w:rPr>
                <w:sz w:val="18"/>
                <w:szCs w:val="18"/>
              </w:rPr>
            </w:pPr>
            <w:r>
              <w:rPr>
                <w:sz w:val="18"/>
                <w:szCs w:val="20"/>
              </w:rPr>
              <w:t xml:space="preserve">Texto travado</w:t>
            </w:r>
          </w:p>
        </w:tc>
        <w:tc>
          <w:tcPr>
            <w:tcW w:w="1798" w:type="dxa"/>
          </w:tcPr>
          <w:p>
            <w:pPr>
              <w:widowControl/>
              <w:spacing w:after="0" w:line="276" w:lineRule="auto"/>
              <w:jc w:val="left"/>
              <w:rPr>
                <w:sz w:val="18"/>
                <w:szCs w:val="18"/>
              </w:rPr>
            </w:pPr>
            <w:r>
              <w:rPr>
                <w:sz w:val="18"/>
                <w:szCs w:val="20"/>
              </w:rPr>
              <w:t xml:space="preserve">Preenchido sozinho</w:t>
            </w:r>
          </w:p>
        </w:tc>
        <w:tc>
          <w:tcPr>
            <w:tcW w:w="4369" w:type="dxa"/>
          </w:tcPr>
          <w:p>
            <w:pPr>
              <w:widowControl/>
              <w:spacing w:after="0" w:line="276" w:lineRule="auto"/>
              <w:jc w:val="left"/>
              <w:rPr>
                <w:sz w:val="18"/>
                <w:szCs w:val="18"/>
              </w:rPr>
            </w:pPr>
            <w:r>
              <w:rPr>
                <w:sz w:val="18"/>
                <w:szCs w:val="20"/>
              </w:rPr>
              <w:t xml:space="preserve">Hora de agora quando a ação ainda não existe. É o valor gravado como data da ação (vem da tela) e só é enviado no primeiro registro. Em 21/10/2026 o valor alterado antes de salvar foi gravado como data da ação e aparece na tela Pré Avaliação.</w:t>
            </w:r>
          </w:p>
        </w:tc>
      </w:tr>
      <w:tr>
        <w:trPr>
          <w:cantSplit/>
        </w:trPr>
        <w:tc>
          <w:tcPr>
            <w:tcW w:w="2130" w:type="dxa"/>
          </w:tcPr>
          <w:p>
            <w:pPr>
              <w:widowControl/>
              <w:spacing w:after="0" w:line="276" w:lineRule="auto"/>
              <w:jc w:val="left"/>
              <w:rPr>
                <w:sz w:val="18"/>
                <w:szCs w:val="18"/>
              </w:rPr>
            </w:pPr>
            <w:r>
              <w:rPr>
                <w:sz w:val="18"/>
                <w:szCs w:val="20"/>
              </w:rPr>
              <w:t xml:space="preserve">Supervisor Imediato: Responsável</w:t>
            </w:r>
          </w:p>
        </w:tc>
        <w:tc>
          <w:tcPr>
            <w:tcW w:w="1334" w:type="dxa"/>
          </w:tcPr>
          <w:p>
            <w:pPr>
              <w:widowControl/>
              <w:spacing w:after="0" w:line="276" w:lineRule="auto"/>
              <w:jc w:val="left"/>
              <w:rPr>
                <w:sz w:val="18"/>
                <w:szCs w:val="18"/>
              </w:rPr>
            </w:pPr>
            <w:r>
              <w:rPr>
                <w:sz w:val="18"/>
                <w:szCs w:val="20"/>
              </w:rPr>
              <w:t xml:space="preserve">Texto travado</w:t>
            </w:r>
          </w:p>
        </w:tc>
        <w:tc>
          <w:tcPr>
            <w:tcW w:w="1798" w:type="dxa"/>
          </w:tcPr>
          <w:p>
            <w:pPr>
              <w:widowControl/>
              <w:spacing w:after="0" w:line="276" w:lineRule="auto"/>
              <w:jc w:val="left"/>
              <w:rPr>
                <w:sz w:val="18"/>
                <w:szCs w:val="18"/>
              </w:rPr>
            </w:pPr>
            <w:r>
              <w:rPr>
                <w:sz w:val="18"/>
                <w:szCs w:val="20"/>
              </w:rPr>
              <w:t xml:space="preserve">Preenchido sozinho</w:t>
            </w:r>
          </w:p>
        </w:tc>
        <w:tc>
          <w:tcPr>
            <w:tcW w:w="4369" w:type="dxa"/>
          </w:tcPr>
          <w:p>
            <w:pPr>
              <w:widowControl/>
              <w:spacing w:after="0" w:line="276" w:lineRule="auto"/>
              <w:jc w:val="left"/>
              <w:rPr>
                <w:sz w:val="18"/>
                <w:szCs w:val="18"/>
              </w:rPr>
            </w:pPr>
            <w:r>
              <w:rPr>
                <w:sz w:val="18"/>
                <w:szCs w:val="20"/>
              </w:rPr>
              <w:t xml:space="preserve">Nome de quem está conectado; o nome gravado é o enviado pela tela, e o código do responsável vem do usuário conectado</w:t>
            </w:r>
          </w:p>
        </w:tc>
      </w:tr>
      <w:tr>
        <w:trPr>
          <w:cantSplit/>
        </w:trPr>
        <w:tc>
          <w:tcPr>
            <w:tcW w:w="2130" w:type="dxa"/>
          </w:tcPr>
          <w:p>
            <w:pPr>
              <w:widowControl/>
              <w:spacing w:after="0" w:line="276" w:lineRule="auto"/>
              <w:jc w:val="left"/>
              <w:rPr>
                <w:sz w:val="18"/>
                <w:szCs w:val="18"/>
              </w:rPr>
            </w:pPr>
            <w:r>
              <w:rPr>
                <w:sz w:val="18"/>
                <w:szCs w:val="20"/>
              </w:rPr>
              <w:t xml:space="preserve">Supervisor Imediato: Área do Supervisor</w:t>
            </w:r>
          </w:p>
        </w:tc>
        <w:tc>
          <w:tcPr>
            <w:tcW w:w="1334" w:type="dxa"/>
          </w:tcPr>
          <w:p>
            <w:pPr>
              <w:widowControl/>
              <w:spacing w:after="0" w:line="276" w:lineRule="auto"/>
              <w:jc w:val="left"/>
              <w:rPr>
                <w:sz w:val="18"/>
                <w:szCs w:val="18"/>
              </w:rPr>
            </w:pPr>
            <w:r>
              <w:rPr>
                <w:sz w:val="18"/>
                <w:szCs w:val="20"/>
              </w:rPr>
              <w:t xml:space="preserve">Texto travado</w:t>
            </w:r>
          </w:p>
        </w:tc>
        <w:tc>
          <w:tcPr>
            <w:tcW w:w="1798" w:type="dxa"/>
          </w:tcPr>
          <w:p>
            <w:pPr>
              <w:widowControl/>
              <w:spacing w:after="0" w:line="276" w:lineRule="auto"/>
              <w:jc w:val="left"/>
              <w:rPr>
                <w:sz w:val="18"/>
                <w:szCs w:val="18"/>
              </w:rPr>
            </w:pPr>
            <w:r>
              <w:rPr>
                <w:sz w:val="18"/>
                <w:szCs w:val="20"/>
              </w:rPr>
              <w:t xml:space="preserve">Preenchido sozinho</w:t>
            </w:r>
          </w:p>
        </w:tc>
        <w:tc>
          <w:tcPr>
            <w:tcW w:w="4369" w:type="dxa"/>
          </w:tcPr>
          <w:p>
            <w:pPr>
              <w:widowControl/>
              <w:spacing w:after="0" w:line="276" w:lineRule="auto"/>
              <w:jc w:val="left"/>
              <w:rPr>
                <w:sz w:val="18"/>
                <w:szCs w:val="18"/>
              </w:rPr>
            </w:pPr>
            <w:r>
              <w:rPr>
                <w:sz w:val="18"/>
                <w:szCs w:val="20"/>
              </w:rPr>
              <w:t xml:space="preserve">Área de quem está conectado; o servidor grava a área do usuário conectado</w:t>
            </w:r>
          </w:p>
        </w:tc>
      </w:tr>
      <w:tr>
        <w:trPr>
          <w:cantSplit/>
        </w:trPr>
        <w:tc>
          <w:tcPr>
            <w:tcW w:w="2130" w:type="dxa"/>
          </w:tcPr>
          <w:p>
            <w:pPr>
              <w:widowControl/>
              <w:spacing w:after="0" w:line="276" w:lineRule="auto"/>
              <w:jc w:val="left"/>
              <w:rPr>
                <w:sz w:val="18"/>
                <w:szCs w:val="18"/>
              </w:rPr>
            </w:pPr>
            <w:r>
              <w:rPr>
                <w:sz w:val="18"/>
                <w:szCs w:val="20"/>
              </w:rPr>
              <w:t xml:space="preserve">Justificativa</w:t>
            </w:r>
          </w:p>
        </w:tc>
        <w:tc>
          <w:tcPr>
            <w:tcW w:w="1334" w:type="dxa"/>
          </w:tcPr>
          <w:p>
            <w:pPr>
              <w:widowControl/>
              <w:spacing w:after="0" w:line="276" w:lineRule="auto"/>
              <w:jc w:val="left"/>
              <w:rPr>
                <w:sz w:val="18"/>
                <w:szCs w:val="18"/>
              </w:rPr>
            </w:pPr>
            <w:r>
              <w:rPr>
                <w:sz w:val="18"/>
                <w:szCs w:val="20"/>
              </w:rPr>
              <w:t xml:space="preserve">Texto</w:t>
            </w:r>
          </w:p>
        </w:tc>
        <w:tc>
          <w:tcPr>
            <w:tcW w:w="1798" w:type="dxa"/>
          </w:tcPr>
          <w:p>
            <w:pPr>
              <w:widowControl/>
              <w:spacing w:after="0" w:line="276" w:lineRule="auto"/>
              <w:jc w:val="left"/>
              <w:rPr>
                <w:sz w:val="18"/>
                <w:szCs w:val="18"/>
              </w:rPr>
            </w:pPr>
            <w:r>
              <w:rPr>
                <w:sz w:val="18"/>
                <w:szCs w:val="20"/>
              </w:rPr>
              <w:t xml:space="preserve">Sim (servidor)</w:t>
            </w:r>
          </w:p>
        </w:tc>
        <w:tc>
          <w:tcPr>
            <w:tcW w:w="4369" w:type="dxa"/>
          </w:tcPr>
          <w:p>
            <w:pPr>
              <w:widowControl/>
              <w:spacing w:after="0" w:line="276" w:lineRule="auto"/>
              <w:jc w:val="left"/>
              <w:rPr>
                <w:sz w:val="18"/>
                <w:szCs w:val="18"/>
              </w:rPr>
            </w:pPr>
            <w:r>
              <w:rPr>
                <w:sz w:val="18"/>
                <w:szCs w:val="20"/>
              </w:rPr>
              <w:t xml:space="preserve">Aparece em Editar (desvio já existe). Vem preenchida com a justificativa anterior. Exigida mesmo ao registrar a ação pela primeira vez</w:t>
            </w:r>
          </w:p>
        </w:tc>
      </w:tr>
      <w:tr>
        <w:trPr>
          <w:cantSplit/>
        </w:trPr>
        <w:tc>
          <w:tcPr>
            <w:tcW w:w="2130" w:type="dxa"/>
          </w:tcPr>
          <w:p>
            <w:pPr>
              <w:widowControl/>
              <w:spacing w:after="0" w:line="276" w:lineRule="auto"/>
              <w:jc w:val="left"/>
              <w:rPr>
                <w:sz w:val="18"/>
                <w:szCs w:val="18"/>
              </w:rPr>
            </w:pPr>
            <w:r>
              <w:rPr>
                <w:sz w:val="18"/>
                <w:szCs w:val="20"/>
              </w:rPr>
              <w:t xml:space="preserve">Justificativa do cancelamento</w:t>
            </w:r>
          </w:p>
        </w:tc>
        <w:tc>
          <w:tcPr>
            <w:tcW w:w="1334" w:type="dxa"/>
          </w:tcPr>
          <w:p>
            <w:pPr>
              <w:widowControl/>
              <w:spacing w:after="0" w:line="276" w:lineRule="auto"/>
              <w:jc w:val="left"/>
              <w:rPr>
                <w:sz w:val="18"/>
                <w:szCs w:val="18"/>
              </w:rPr>
            </w:pPr>
            <w:r>
              <w:rPr>
                <w:sz w:val="18"/>
                <w:szCs w:val="20"/>
              </w:rPr>
              <w:t xml:space="preserve">Texto (janela)</w:t>
            </w:r>
          </w:p>
        </w:tc>
        <w:tc>
          <w:tcPr>
            <w:tcW w:w="1798" w:type="dxa"/>
          </w:tcPr>
          <w:p>
            <w:pPr>
              <w:widowControl/>
              <w:spacing w:after="0" w:line="276" w:lineRule="auto"/>
              <w:jc w:val="left"/>
              <w:rPr>
                <w:sz w:val="18"/>
                <w:szCs w:val="18"/>
              </w:rPr>
            </w:pPr>
            <w:r>
              <w:rPr>
                <w:sz w:val="18"/>
                <w:szCs w:val="20"/>
              </w:rPr>
              <w:t xml:space="preserve">Sim na janela; o servidor desta tela não exige</w:t>
            </w:r>
          </w:p>
        </w:tc>
        <w:tc>
          <w:tcPr>
            <w:tcW w:w="4369" w:type="dxa"/>
          </w:tcPr>
          <w:p>
            <w:pPr>
              <w:widowControl/>
              <w:spacing w:after="0" w:line="276" w:lineRule="auto"/>
              <w:jc w:val="left"/>
              <w:rPr>
                <w:sz w:val="18"/>
                <w:szCs w:val="18"/>
              </w:rPr>
            </w:pPr>
            <w:r>
              <w:rPr>
                <w:sz w:val="18"/>
                <w:szCs w:val="20"/>
              </w:rPr>
              <w:t xml:space="preserve">"Informe a justificativa", com OK. Sem texto: "A justificativa é obrigatória!"</w:t>
            </w:r>
          </w:p>
        </w:tc>
      </w:tr>
      <w:tr>
        <w:trPr>
          <w:cantSplit/>
        </w:trPr>
        <w:tc>
          <w:tcPr>
            <w:tcW w:w="2130" w:type="dxa"/>
          </w:tcPr>
          <w:p>
            <w:pPr>
              <w:widowControl/>
              <w:spacing w:after="0" w:line="276" w:lineRule="auto"/>
              <w:jc w:val="left"/>
              <w:rPr>
                <w:sz w:val="18"/>
                <w:szCs w:val="18"/>
              </w:rPr>
            </w:pPr>
            <w:r>
              <w:rPr>
                <w:sz w:val="18"/>
                <w:szCs w:val="20"/>
              </w:rPr>
              <w:t xml:space="preserve">Voltar e Salvar</w:t>
            </w:r>
          </w:p>
        </w:tc>
        <w:tc>
          <w:tcPr>
            <w:tcW w:w="1334" w:type="dxa"/>
          </w:tcPr>
          <w:p>
            <w:pPr>
              <w:widowControl/>
              <w:spacing w:after="0" w:line="276" w:lineRule="auto"/>
              <w:jc w:val="left"/>
              <w:rPr>
                <w:sz w:val="18"/>
                <w:szCs w:val="18"/>
              </w:rPr>
            </w:pPr>
            <w:r>
              <w:rPr>
                <w:sz w:val="18"/>
                <w:szCs w:val="20"/>
              </w:rPr>
              <w:t xml:space="preserve">Botões</w:t>
            </w:r>
          </w:p>
        </w:tc>
        <w:tc>
          <w:tcPr>
            <w:tcW w:w="1798" w:type="dxa"/>
          </w:tcPr>
          <w:p>
            <w:pPr>
              <w:widowControl/>
              <w:spacing w:after="0" w:line="276" w:lineRule="auto"/>
              <w:jc w:val="left"/>
              <w:rPr>
                <w:sz w:val="18"/>
                <w:szCs w:val="18"/>
              </w:rPr>
            </w:pPr>
            <w:r>
              <w:rPr>
                <w:sz w:val="18"/>
                <w:szCs w:val="20"/>
              </w:rPr>
              <w:t xml:space="preserve">Não</w:t>
            </w:r>
          </w:p>
        </w:tc>
        <w:tc>
          <w:tcPr>
            <w:tcW w:w="4369" w:type="dxa"/>
          </w:tcPr>
          <w:p>
            <w:pPr>
              <w:widowControl/>
              <w:spacing w:after="0" w:line="276" w:lineRule="auto"/>
              <w:jc w:val="left"/>
              <w:rPr>
                <w:sz w:val="18"/>
                <w:szCs w:val="18"/>
              </w:rPr>
            </w:pPr>
            <w:r>
              <w:rPr>
                <w:sz w:val="18"/>
                <w:szCs w:val="20"/>
              </w:rPr>
              <w:t xml:space="preserve">Salvar não aparece em Visualizar (o script o remove)</w:t>
            </w:r>
          </w:p>
        </w:tc>
      </w:tr>
      <w:tr>
        <w:trPr>
          <w:cantSplit/>
        </w:trPr>
        <w:tc>
          <w:tcPr>
            <w:tcW w:w="2130" w:type="dxa"/>
          </w:tcPr>
          <w:p>
            <w:pPr>
              <w:widowControl/>
              <w:spacing w:after="0" w:line="276" w:lineRule="auto"/>
              <w:jc w:val="left"/>
              <w:rPr>
                <w:sz w:val="18"/>
                <w:szCs w:val="18"/>
              </w:rPr>
            </w:pPr>
            <w:r>
              <w:rPr>
                <w:sz w:val="18"/>
                <w:szCs w:val="20"/>
              </w:rPr>
              <w:t xml:space="preserve">Campos ocultos</w:t>
            </w:r>
          </w:p>
        </w:tc>
        <w:tc>
          <w:tcPr>
            <w:tcW w:w="1334" w:type="dxa"/>
          </w:tcPr>
          <w:p>
            <w:pPr>
              <w:widowControl/>
              <w:spacing w:after="0" w:line="276" w:lineRule="auto"/>
              <w:jc w:val="left"/>
              <w:rPr>
                <w:sz w:val="18"/>
                <w:szCs w:val="18"/>
              </w:rPr>
            </w:pPr>
            <w:r>
              <w:rPr>
                <w:sz w:val="18"/>
                <w:szCs w:val="20"/>
              </w:rPr>
              <w:t xml:space="preserve">Controle interno</w:t>
            </w:r>
          </w:p>
        </w:tc>
        <w:tc>
          <w:tcPr>
            <w:tcW w:w="1798" w:type="dxa"/>
          </w:tcPr>
          <w:p>
            <w:pPr>
              <w:widowControl/>
              <w:spacing w:after="0" w:line="276" w:lineRule="auto"/>
              <w:jc w:val="left"/>
              <w:rPr>
                <w:sz w:val="18"/>
                <w:szCs w:val="18"/>
              </w:rPr>
            </w:pPr>
            <w:r>
              <w:rPr>
                <w:sz w:val="18"/>
                <w:szCs w:val="20"/>
              </w:rPr>
              <w:t xml:space="preserve">Não</w:t>
            </w:r>
          </w:p>
        </w:tc>
        <w:tc>
          <w:tcPr>
            <w:tcW w:w="4369" w:type="dxa"/>
          </w:tcPr>
          <w:p>
            <w:pPr>
              <w:widowControl/>
              <w:spacing w:after="0" w:line="276" w:lineRule="auto"/>
              <w:jc w:val="left"/>
              <w:rPr>
                <w:sz w:val="18"/>
                <w:szCs w:val="18"/>
              </w:rPr>
            </w:pPr>
            <w:r>
              <w:rPr>
                <w:sz w:val="18"/>
                <w:szCs w:val="20"/>
              </w:rPr>
              <w:t xml:space="preserve">hfId, hfEAcaoImediata (true quando ainda não há ação), hfDisableFields, hfActionType e outros</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Sem campo novo ou diferente nesta rodada. Os campos do formulário não foram exercitados.</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Descrição da ação imediata.</w:t>
      </w:r>
      <w:r>
        <w:rPr>
          <w:szCs w:val="20"/>
        </w:rPr>
        <w:t xml:space="preserve"> Um espaço basta para passar (RN-GQ-D02-021; DV-GQ-055).</w:t>
      </w:r>
    </w:p>
    <w:p>
      <w:pPr>
        <w:numPr>
          <w:ilvl w:val="0"/>
          <w:numId w:val="2"/>
        </w:numPr>
        <w:spacing w:after="0" w:line="360" w:lineRule="auto"/>
        <w:rPr>
          <w:szCs w:val="20"/>
        </w:rPr>
      </w:pPr>
      <w:r>
        <w:rPr>
          <w:b/>
          <w:bCs/>
          <w:szCs w:val="20"/>
        </w:rPr>
        <w:t xml:space="preserve">Campos do relatório (local, item, Não Conformidade, Observação e anexos).</w:t>
      </w:r>
      <w:r>
        <w:rPr>
          <w:szCs w:val="20"/>
        </w:rPr>
        <w:t xml:space="preserve"> Editáveis nesta tela; só número, datas e responsáveis são travados (RN-GQ-D02-024).</w:t>
      </w:r>
    </w:p>
    <w:p>
      <w:pPr>
        <w:numPr>
          <w:ilvl w:val="0"/>
          <w:numId w:val="2"/>
        </w:numPr>
        <w:spacing w:after="0" w:line="360" w:lineRule="auto"/>
        <w:rPr>
          <w:szCs w:val="20"/>
        </w:rPr>
      </w:pPr>
      <w:r>
        <w:rPr>
          <w:b/>
          <w:bCs/>
          <w:szCs w:val="20"/>
        </w:rPr>
        <w:t xml:space="preserve">Área do Supervisor e data do relato (Visualizar).</w:t>
      </w:r>
      <w:r>
        <w:rPr>
          <w:szCs w:val="20"/>
        </w:rPr>
        <w:t xml:space="preserve"> A área vem entre aspas e a data do relato sem hora (RN-GQ-D02-026).</w:t>
      </w:r>
    </w:p>
    <w:p>
      <w:pPr>
        <w:numPr>
          <w:ilvl w:val="0"/>
          <w:numId w:val="2"/>
        </w:numPr>
        <w:spacing w:after="0" w:line="360" w:lineRule="auto"/>
        <w:rPr>
          <w:szCs w:val="20"/>
        </w:rPr>
      </w:pPr>
      <w:r>
        <w:rPr>
          <w:b/>
          <w:bCs/>
          <w:szCs w:val="20"/>
        </w:rPr>
        <w:t xml:space="preserve">Relatado por.</w:t>
      </w:r>
      <w:r>
        <w:rPr>
          <w:szCs w:val="20"/>
        </w:rPr>
        <w:t xml:space="preserve"> Mostra o autor do relato nesta tela e quem registrou a ação na tela Relatório de Desvios (RN-GQ-D02-025; DV-GQ-054).</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Situação (filtro):</w:t>
      </w:r>
      <w:r>
        <w:rPr>
          <w:szCs w:val="20"/>
        </w:rPr>
        <w:t xml:space="preserve"> só TODAS e Pendente Registro Ação Corretiva (CT-GQ-N02-002).</w:t>
      </w:r>
    </w:p>
    <w:p>
      <w:pPr>
        <w:numPr>
          <w:ilvl w:val="0"/>
          <w:numId w:val="2"/>
        </w:numPr>
        <w:spacing w:after="0" w:line="360" w:lineRule="auto"/>
        <w:rPr>
          <w:szCs w:val="20"/>
        </w:rPr>
      </w:pPr>
      <w:r>
        <w:rPr>
          <w:b/>
          <w:bCs/>
          <w:szCs w:val="20"/>
        </w:rPr>
        <w:t xml:space="preserve">Meios de Detecção (filtro):</w:t>
      </w:r>
      <w:r>
        <w:rPr>
          <w:szCs w:val="20"/>
        </w:rPr>
        <w:t xml:space="preserve"> TODAS mais 6 opções, sem "Outros" (CT-GQ-N02-003).</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747"/>
        <w:gridCol w:w="2415"/>
        <w:gridCol w:w="3291"/>
        <w:gridCol w:w="2178"/>
      </w:tblGrid>
      <w:tr>
        <w:trPr>
          <w:tblHeader/>
          <w:cantSplit/>
        </w:trPr>
        <w:tc>
          <w:tcPr>
            <w:tcW w:w="17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2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1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747" w:type="dxa"/>
          </w:tcPr>
          <w:p>
            <w:pPr>
              <w:widowControl/>
              <w:spacing w:after="0" w:line="276" w:lineRule="auto"/>
              <w:jc w:val="left"/>
              <w:rPr>
                <w:sz w:val="18"/>
                <w:szCs w:val="18"/>
              </w:rPr>
            </w:pPr>
            <w:r>
              <w:rPr>
                <w:sz w:val="18"/>
                <w:szCs w:val="20"/>
              </w:rPr>
              <w:t xml:space="preserve">Pesquisar</w:t>
            </w:r>
          </w:p>
        </w:tc>
        <w:tc>
          <w:tcPr>
            <w:tcW w:w="2415" w:type="dxa"/>
          </w:tcPr>
          <w:p>
            <w:pPr>
              <w:widowControl/>
              <w:spacing w:after="0" w:line="276" w:lineRule="auto"/>
              <w:jc w:val="left"/>
              <w:rPr>
                <w:sz w:val="18"/>
                <w:szCs w:val="18"/>
              </w:rPr>
            </w:pPr>
            <w:r>
              <w:rPr>
                <w:sz w:val="18"/>
                <w:szCs w:val="20"/>
              </w:rPr>
              <w:t xml:space="preserve">Sempre</w:t>
            </w:r>
          </w:p>
        </w:tc>
        <w:tc>
          <w:tcPr>
            <w:tcW w:w="3291" w:type="dxa"/>
          </w:tcPr>
          <w:p>
            <w:pPr>
              <w:widowControl/>
              <w:spacing w:after="0" w:line="276" w:lineRule="auto"/>
              <w:jc w:val="left"/>
              <w:rPr>
                <w:sz w:val="18"/>
                <w:szCs w:val="18"/>
              </w:rPr>
            </w:pPr>
            <w:r>
              <w:rPr>
                <w:sz w:val="18"/>
                <w:szCs w:val="20"/>
              </w:rPr>
              <w:t xml:space="preserve">Carrega os desvios em Pendente Registro Ação Corretiva e em Pendente Pré Avaliação que combinam com os filtros</w:t>
            </w:r>
          </w:p>
        </w:tc>
        <w:tc>
          <w:tcPr>
            <w:tcW w:w="2178" w:type="dxa"/>
          </w:tcPr>
          <w:p>
            <w:pPr>
              <w:widowControl/>
              <w:spacing w:after="0" w:line="276" w:lineRule="auto"/>
              <w:jc w:val="left"/>
              <w:rPr>
                <w:sz w:val="18"/>
                <w:szCs w:val="18"/>
              </w:rPr>
            </w:pPr>
            <w:r>
              <w:rPr>
                <w:sz w:val="18"/>
                <w:szCs w:val="20"/>
              </w:rPr>
              <w:t xml:space="preserve">Não muda o desvio</w:t>
            </w:r>
          </w:p>
        </w:tc>
      </w:tr>
      <w:tr>
        <w:trPr>
          <w:cantSplit/>
        </w:trPr>
        <w:tc>
          <w:tcPr>
            <w:tcW w:w="1747" w:type="dxa"/>
          </w:tcPr>
          <w:p>
            <w:pPr>
              <w:widowControl/>
              <w:spacing w:after="0" w:line="276" w:lineRule="auto"/>
              <w:jc w:val="left"/>
              <w:rPr>
                <w:sz w:val="18"/>
                <w:szCs w:val="18"/>
              </w:rPr>
            </w:pPr>
            <w:r>
              <w:rPr>
                <w:sz w:val="18"/>
                <w:szCs w:val="20"/>
              </w:rPr>
              <w:t xml:space="preserve">Limpar</w:t>
            </w:r>
          </w:p>
        </w:tc>
        <w:tc>
          <w:tcPr>
            <w:tcW w:w="2415" w:type="dxa"/>
          </w:tcPr>
          <w:p>
            <w:pPr>
              <w:widowControl/>
              <w:spacing w:after="0" w:line="276" w:lineRule="auto"/>
              <w:jc w:val="left"/>
              <w:rPr>
                <w:sz w:val="18"/>
                <w:szCs w:val="18"/>
              </w:rPr>
            </w:pPr>
            <w:r>
              <w:rPr>
                <w:sz w:val="18"/>
                <w:szCs w:val="20"/>
              </w:rPr>
              <w:t xml:space="preserve">Sempre</w:t>
            </w:r>
          </w:p>
        </w:tc>
        <w:tc>
          <w:tcPr>
            <w:tcW w:w="3291" w:type="dxa"/>
          </w:tcPr>
          <w:p>
            <w:pPr>
              <w:widowControl/>
              <w:spacing w:after="0" w:line="276" w:lineRule="auto"/>
              <w:jc w:val="left"/>
              <w:rPr>
                <w:sz w:val="18"/>
                <w:szCs w:val="18"/>
              </w:rPr>
            </w:pPr>
            <w:r>
              <w:rPr>
                <w:sz w:val="18"/>
                <w:szCs w:val="20"/>
              </w:rPr>
              <w:t xml:space="preserve">Esvazia os filtros e a lista</w:t>
            </w:r>
          </w:p>
        </w:tc>
        <w:tc>
          <w:tcPr>
            <w:tcW w:w="2178" w:type="dxa"/>
          </w:tcPr>
          <w:p>
            <w:pPr>
              <w:widowControl/>
              <w:spacing w:after="0" w:line="276" w:lineRule="auto"/>
              <w:jc w:val="left"/>
              <w:rPr>
                <w:sz w:val="18"/>
                <w:szCs w:val="18"/>
              </w:rPr>
            </w:pPr>
            <w:r>
              <w:rPr>
                <w:sz w:val="18"/>
                <w:szCs w:val="20"/>
              </w:rPr>
              <w:t xml:space="preserve">Não muda</w:t>
            </w:r>
          </w:p>
        </w:tc>
      </w:tr>
      <w:tr>
        <w:trPr>
          <w:cantSplit/>
        </w:trPr>
        <w:tc>
          <w:tcPr>
            <w:tcW w:w="1747" w:type="dxa"/>
          </w:tcPr>
          <w:p>
            <w:pPr>
              <w:widowControl/>
              <w:spacing w:after="0" w:line="276" w:lineRule="auto"/>
              <w:jc w:val="left"/>
              <w:rPr>
                <w:sz w:val="18"/>
                <w:szCs w:val="18"/>
              </w:rPr>
            </w:pPr>
            <w:r>
              <w:rPr>
                <w:sz w:val="18"/>
                <w:szCs w:val="20"/>
              </w:rPr>
              <w:t xml:space="preserve">Editar (lápis)</w:t>
            </w:r>
          </w:p>
        </w:tc>
        <w:tc>
          <w:tcPr>
            <w:tcW w:w="2415" w:type="dxa"/>
          </w:tcPr>
          <w:p>
            <w:pPr>
              <w:widowControl/>
              <w:spacing w:after="0" w:line="276" w:lineRule="auto"/>
              <w:jc w:val="left"/>
              <w:rPr>
                <w:sz w:val="18"/>
                <w:szCs w:val="18"/>
              </w:rPr>
            </w:pPr>
            <w:r>
              <w:rPr>
                <w:sz w:val="18"/>
                <w:szCs w:val="20"/>
              </w:rPr>
              <w:t xml:space="preserve">Desvio em Pendente Registro Ação Corretiva e usuário que pode registrar a ação (regra nos registros internos dos testes)</w:t>
            </w:r>
          </w:p>
        </w:tc>
        <w:tc>
          <w:tcPr>
            <w:tcW w:w="3291" w:type="dxa"/>
          </w:tcPr>
          <w:p>
            <w:pPr>
              <w:widowControl/>
              <w:spacing w:after="0" w:line="276" w:lineRule="auto"/>
              <w:jc w:val="left"/>
              <w:rPr>
                <w:sz w:val="18"/>
                <w:szCs w:val="18"/>
              </w:rPr>
            </w:pPr>
            <w:r>
              <w:rPr>
                <w:sz w:val="18"/>
                <w:szCs w:val="20"/>
              </w:rPr>
              <w:t xml:space="preserve">Abre a tela de registro da ação imediata</w:t>
            </w:r>
          </w:p>
        </w:tc>
        <w:tc>
          <w:tcPr>
            <w:tcW w:w="2178" w:type="dxa"/>
          </w:tcPr>
          <w:p>
            <w:pPr>
              <w:widowControl/>
              <w:spacing w:after="0" w:line="276" w:lineRule="auto"/>
              <w:jc w:val="left"/>
              <w:rPr>
                <w:sz w:val="18"/>
                <w:szCs w:val="18"/>
              </w:rPr>
            </w:pPr>
            <w:r>
              <w:rPr>
                <w:sz w:val="18"/>
                <w:szCs w:val="20"/>
              </w:rPr>
              <w:t xml:space="preserve">Pendente Pré Avaliação ao salvar</w:t>
            </w:r>
          </w:p>
        </w:tc>
      </w:tr>
      <w:tr>
        <w:trPr>
          <w:cantSplit/>
        </w:trPr>
        <w:tc>
          <w:tcPr>
            <w:tcW w:w="1747" w:type="dxa"/>
          </w:tcPr>
          <w:p>
            <w:pPr>
              <w:widowControl/>
              <w:spacing w:after="0" w:line="276" w:lineRule="auto"/>
              <w:jc w:val="left"/>
              <w:rPr>
                <w:sz w:val="18"/>
                <w:szCs w:val="18"/>
              </w:rPr>
            </w:pPr>
            <w:r>
              <w:rPr>
                <w:sz w:val="18"/>
                <w:szCs w:val="20"/>
              </w:rPr>
              <w:t xml:space="preserve">Visualizar (lupa)</w:t>
            </w:r>
          </w:p>
        </w:tc>
        <w:tc>
          <w:tcPr>
            <w:tcW w:w="2415" w:type="dxa"/>
          </w:tcPr>
          <w:p>
            <w:pPr>
              <w:widowControl/>
              <w:spacing w:after="0" w:line="276" w:lineRule="auto"/>
              <w:jc w:val="left"/>
              <w:rPr>
                <w:sz w:val="18"/>
                <w:szCs w:val="18"/>
              </w:rPr>
            </w:pPr>
            <w:r>
              <w:rPr>
                <w:sz w:val="18"/>
                <w:szCs w:val="20"/>
              </w:rPr>
              <w:t xml:space="preserve">Quando Editar não aparece: desvio em Pendente Pré Avaliação, ou usuário que não pode registrar</w:t>
            </w:r>
          </w:p>
        </w:tc>
        <w:tc>
          <w:tcPr>
            <w:tcW w:w="3291" w:type="dxa"/>
          </w:tcPr>
          <w:p>
            <w:pPr>
              <w:widowControl/>
              <w:spacing w:after="0" w:line="276" w:lineRule="auto"/>
              <w:jc w:val="left"/>
              <w:rPr>
                <w:sz w:val="18"/>
                <w:szCs w:val="18"/>
              </w:rPr>
            </w:pPr>
            <w:r>
              <w:rPr>
                <w:sz w:val="18"/>
                <w:szCs w:val="20"/>
              </w:rPr>
              <w:t xml:space="preserve">Abre a consulta</w:t>
            </w:r>
          </w:p>
        </w:tc>
        <w:tc>
          <w:tcPr>
            <w:tcW w:w="2178" w:type="dxa"/>
          </w:tcPr>
          <w:p>
            <w:pPr>
              <w:widowControl/>
              <w:spacing w:after="0" w:line="276" w:lineRule="auto"/>
              <w:jc w:val="left"/>
              <w:rPr>
                <w:sz w:val="18"/>
                <w:szCs w:val="18"/>
              </w:rPr>
            </w:pPr>
            <w:r>
              <w:rPr>
                <w:sz w:val="18"/>
                <w:szCs w:val="20"/>
              </w:rPr>
              <w:t xml:space="preserve">Não muda</w:t>
            </w:r>
          </w:p>
        </w:tc>
      </w:tr>
      <w:tr>
        <w:trPr>
          <w:cantSplit/>
        </w:trPr>
        <w:tc>
          <w:tcPr>
            <w:tcW w:w="1747" w:type="dxa"/>
          </w:tcPr>
          <w:p>
            <w:pPr>
              <w:widowControl/>
              <w:spacing w:after="0" w:line="276" w:lineRule="auto"/>
              <w:jc w:val="left"/>
              <w:rPr>
                <w:sz w:val="18"/>
                <w:szCs w:val="18"/>
              </w:rPr>
            </w:pPr>
            <w:r>
              <w:rPr>
                <w:sz w:val="18"/>
                <w:szCs w:val="20"/>
              </w:rPr>
              <w:t xml:space="preserve">Cancelar (lixeira)</w:t>
            </w:r>
          </w:p>
        </w:tc>
        <w:tc>
          <w:tcPr>
            <w:tcW w:w="2415" w:type="dxa"/>
          </w:tcPr>
          <w:p>
            <w:pPr>
              <w:widowControl/>
              <w:spacing w:after="0" w:line="276" w:lineRule="auto"/>
              <w:jc w:val="left"/>
              <w:rPr>
                <w:sz w:val="18"/>
                <w:szCs w:val="18"/>
              </w:rPr>
            </w:pPr>
            <w:r>
              <w:rPr>
                <w:sz w:val="18"/>
                <w:szCs w:val="20"/>
              </w:rPr>
              <w:t xml:space="preserve">Mesmas condições do Editar</w:t>
            </w:r>
          </w:p>
        </w:tc>
        <w:tc>
          <w:tcPr>
            <w:tcW w:w="3291" w:type="dxa"/>
          </w:tcPr>
          <w:p>
            <w:pPr>
              <w:widowControl/>
              <w:spacing w:after="0" w:line="276" w:lineRule="auto"/>
              <w:jc w:val="left"/>
              <w:rPr>
                <w:sz w:val="18"/>
                <w:szCs w:val="18"/>
              </w:rPr>
            </w:pPr>
            <w:r>
              <w:rPr>
                <w:sz w:val="18"/>
                <w:szCs w:val="20"/>
              </w:rPr>
              <w:t xml:space="preserve">Abre a tela de cancelamento</w:t>
            </w:r>
          </w:p>
        </w:tc>
        <w:tc>
          <w:tcPr>
            <w:tcW w:w="2178" w:type="dxa"/>
          </w:tcPr>
          <w:p>
            <w:pPr>
              <w:widowControl/>
              <w:spacing w:after="0" w:line="276" w:lineRule="auto"/>
              <w:jc w:val="left"/>
              <w:rPr>
                <w:sz w:val="18"/>
                <w:szCs w:val="18"/>
              </w:rPr>
            </w:pPr>
            <w:r>
              <w:rPr>
                <w:sz w:val="18"/>
                <w:szCs w:val="20"/>
              </w:rPr>
              <w:t xml:space="preserve">Cancelado (depois da confirmação e da justificativa)</w:t>
            </w:r>
          </w:p>
        </w:tc>
      </w:tr>
      <w:tr>
        <w:trPr>
          <w:cantSplit/>
        </w:trPr>
        <w:tc>
          <w:tcPr>
            <w:tcW w:w="1747" w:type="dxa"/>
          </w:tcPr>
          <w:p>
            <w:pPr>
              <w:widowControl/>
              <w:spacing w:after="0" w:line="276" w:lineRule="auto"/>
              <w:jc w:val="left"/>
              <w:rPr>
                <w:sz w:val="18"/>
                <w:szCs w:val="18"/>
              </w:rPr>
            </w:pPr>
            <w:r>
              <w:rPr>
                <w:sz w:val="18"/>
                <w:szCs w:val="20"/>
              </w:rPr>
              <w:t xml:space="preserve">Histórico (Log)</w:t>
            </w:r>
          </w:p>
        </w:tc>
        <w:tc>
          <w:tcPr>
            <w:tcW w:w="2415" w:type="dxa"/>
          </w:tcPr>
          <w:p>
            <w:pPr>
              <w:widowControl/>
              <w:spacing w:after="0" w:line="276" w:lineRule="auto"/>
              <w:jc w:val="left"/>
              <w:rPr>
                <w:sz w:val="18"/>
                <w:szCs w:val="18"/>
              </w:rPr>
            </w:pPr>
            <w:r>
              <w:rPr>
                <w:sz w:val="18"/>
                <w:szCs w:val="20"/>
              </w:rPr>
              <w:t xml:space="preserve">Sempre que a linha aparece</w:t>
            </w:r>
          </w:p>
        </w:tc>
        <w:tc>
          <w:tcPr>
            <w:tcW w:w="3291" w:type="dxa"/>
          </w:tcPr>
          <w:p>
            <w:pPr>
              <w:widowControl/>
              <w:spacing w:after="0" w:line="276" w:lineRule="auto"/>
              <w:jc w:val="left"/>
              <w:rPr>
                <w:sz w:val="18"/>
                <w:szCs w:val="18"/>
              </w:rPr>
            </w:pPr>
            <w:r>
              <w:rPr>
                <w:sz w:val="18"/>
                <w:szCs w:val="20"/>
              </w:rPr>
              <w:t xml:space="preserve">Abre "Log de Alteração"</w:t>
            </w:r>
          </w:p>
        </w:tc>
        <w:tc>
          <w:tcPr>
            <w:tcW w:w="2178" w:type="dxa"/>
          </w:tcPr>
          <w:p>
            <w:pPr>
              <w:widowControl/>
              <w:spacing w:after="0" w:line="276" w:lineRule="auto"/>
              <w:jc w:val="left"/>
              <w:rPr>
                <w:sz w:val="18"/>
                <w:szCs w:val="18"/>
              </w:rPr>
            </w:pPr>
            <w:r>
              <w:rPr>
                <w:sz w:val="18"/>
                <w:szCs w:val="20"/>
              </w:rPr>
              <w:t xml:space="preserve">Não muda</w:t>
            </w:r>
          </w:p>
        </w:tc>
      </w:tr>
      <w:tr>
        <w:trPr>
          <w:cantSplit/>
        </w:trPr>
        <w:tc>
          <w:tcPr>
            <w:tcW w:w="1747" w:type="dxa"/>
          </w:tcPr>
          <w:p>
            <w:pPr>
              <w:widowControl/>
              <w:spacing w:after="0" w:line="276" w:lineRule="auto"/>
              <w:jc w:val="left"/>
              <w:rPr>
                <w:sz w:val="18"/>
                <w:szCs w:val="18"/>
              </w:rPr>
            </w:pPr>
            <w:r>
              <w:rPr>
                <w:sz w:val="18"/>
                <w:szCs w:val="20"/>
              </w:rPr>
              <w:t xml:space="preserve">Imprimir</w:t>
            </w:r>
          </w:p>
        </w:tc>
        <w:tc>
          <w:tcPr>
            <w:tcW w:w="2415" w:type="dxa"/>
          </w:tcPr>
          <w:p>
            <w:pPr>
              <w:widowControl/>
              <w:spacing w:after="0" w:line="276" w:lineRule="auto"/>
              <w:jc w:val="left"/>
              <w:rPr>
                <w:sz w:val="18"/>
                <w:szCs w:val="18"/>
              </w:rPr>
            </w:pPr>
            <w:r>
              <w:rPr>
                <w:sz w:val="18"/>
                <w:szCs w:val="20"/>
              </w:rPr>
              <w:t xml:space="preserve">Sempre que a linha aparece</w:t>
            </w:r>
          </w:p>
        </w:tc>
        <w:tc>
          <w:tcPr>
            <w:tcW w:w="3291" w:type="dxa"/>
          </w:tcPr>
          <w:p>
            <w:pPr>
              <w:widowControl/>
              <w:spacing w:after="0" w:line="276" w:lineRule="auto"/>
              <w:jc w:val="left"/>
              <w:rPr>
                <w:sz w:val="18"/>
                <w:szCs w:val="18"/>
              </w:rPr>
            </w:pPr>
            <w:r>
              <w:rPr>
                <w:sz w:val="18"/>
                <w:szCs w:val="20"/>
              </w:rPr>
              <w:t xml:space="preserve">Abre o relatório de RNC em outra janela. Em 21/10/2026 abriu página de erro em vez do relatório (DV-GQ-018).</w:t>
            </w:r>
          </w:p>
        </w:tc>
        <w:tc>
          <w:tcPr>
            <w:tcW w:w="2178" w:type="dxa"/>
          </w:tcPr>
          <w:p>
            <w:pPr>
              <w:widowControl/>
              <w:spacing w:after="0" w:line="276" w:lineRule="auto"/>
              <w:jc w:val="left"/>
              <w:rPr>
                <w:sz w:val="18"/>
                <w:szCs w:val="18"/>
              </w:rPr>
            </w:pPr>
            <w:r>
              <w:rPr>
                <w:sz w:val="18"/>
                <w:szCs w:val="20"/>
              </w:rPr>
              <w:t xml:space="preserve">Não muda</w:t>
            </w:r>
          </w:p>
        </w:tc>
      </w:tr>
      <w:tr>
        <w:trPr>
          <w:cantSplit/>
        </w:trPr>
        <w:tc>
          <w:tcPr>
            <w:tcW w:w="1747" w:type="dxa"/>
          </w:tcPr>
          <w:p>
            <w:pPr>
              <w:widowControl/>
              <w:spacing w:after="0" w:line="276" w:lineRule="auto"/>
              <w:jc w:val="left"/>
              <w:rPr>
                <w:sz w:val="18"/>
                <w:szCs w:val="18"/>
              </w:rPr>
            </w:pPr>
            <w:r>
              <w:rPr>
                <w:sz w:val="18"/>
                <w:szCs w:val="20"/>
              </w:rPr>
              <w:t xml:space="preserve">Salvar (registrar a ação)</w:t>
            </w:r>
          </w:p>
        </w:tc>
        <w:tc>
          <w:tcPr>
            <w:tcW w:w="2415" w:type="dxa"/>
          </w:tcPr>
          <w:p>
            <w:pPr>
              <w:widowControl/>
              <w:spacing w:after="0" w:line="276" w:lineRule="auto"/>
              <w:jc w:val="left"/>
              <w:rPr>
                <w:sz w:val="18"/>
                <w:szCs w:val="18"/>
              </w:rPr>
            </w:pPr>
            <w:r>
              <w:rPr>
                <w:sz w:val="18"/>
                <w:szCs w:val="20"/>
              </w:rPr>
              <w:t xml:space="preserve">Tela de registro, desvio em Pendente Registro Ação Corretiva</w:t>
            </w:r>
          </w:p>
        </w:tc>
        <w:tc>
          <w:tcPr>
            <w:tcW w:w="3291" w:type="dxa"/>
          </w:tcPr>
          <w:p>
            <w:pPr>
              <w:widowControl/>
              <w:spacing w:after="0" w:line="276" w:lineRule="auto"/>
              <w:jc w:val="left"/>
              <w:rPr>
                <w:sz w:val="18"/>
                <w:szCs w:val="18"/>
              </w:rPr>
            </w:pPr>
            <w:r>
              <w:rPr>
                <w:sz w:val="18"/>
                <w:szCs w:val="20"/>
              </w:rPr>
              <w:t xml:space="preserve">Pergunta "Confirma a inclusão do item?"; valida; grava a ação como registro novo, atualiza também os dados do relatório; grava histórico</w:t>
            </w:r>
          </w:p>
        </w:tc>
        <w:tc>
          <w:tcPr>
            <w:tcW w:w="2178" w:type="dxa"/>
          </w:tcPr>
          <w:p>
            <w:pPr>
              <w:widowControl/>
              <w:spacing w:after="0" w:line="276" w:lineRule="auto"/>
              <w:jc w:val="left"/>
              <w:rPr>
                <w:sz w:val="18"/>
                <w:szCs w:val="18"/>
              </w:rPr>
            </w:pPr>
            <w:r>
              <w:rPr>
                <w:sz w:val="18"/>
                <w:szCs w:val="20"/>
              </w:rPr>
              <w:t xml:space="preserve">Pendente Pré Avaliação</w:t>
            </w:r>
          </w:p>
        </w:tc>
      </w:tr>
      <w:tr>
        <w:trPr>
          <w:cantSplit/>
        </w:trPr>
        <w:tc>
          <w:tcPr>
            <w:tcW w:w="1747" w:type="dxa"/>
          </w:tcPr>
          <w:p>
            <w:pPr>
              <w:widowControl/>
              <w:spacing w:after="0" w:line="276" w:lineRule="auto"/>
              <w:jc w:val="left"/>
              <w:rPr>
                <w:sz w:val="18"/>
                <w:szCs w:val="18"/>
              </w:rPr>
            </w:pPr>
            <w:r>
              <w:rPr>
                <w:sz w:val="18"/>
                <w:szCs w:val="20"/>
              </w:rPr>
              <w:t xml:space="preserve">Salvar (cancelar)</w:t>
            </w:r>
          </w:p>
        </w:tc>
        <w:tc>
          <w:tcPr>
            <w:tcW w:w="2415" w:type="dxa"/>
          </w:tcPr>
          <w:p>
            <w:pPr>
              <w:widowControl/>
              <w:spacing w:after="0" w:line="276" w:lineRule="auto"/>
              <w:jc w:val="left"/>
              <w:rPr>
                <w:sz w:val="18"/>
                <w:szCs w:val="18"/>
              </w:rPr>
            </w:pPr>
            <w:r>
              <w:rPr>
                <w:sz w:val="18"/>
                <w:szCs w:val="20"/>
              </w:rPr>
              <w:t xml:space="preserve">Tela de cancelamento</w:t>
            </w:r>
          </w:p>
        </w:tc>
        <w:tc>
          <w:tcPr>
            <w:tcW w:w="3291" w:type="dxa"/>
          </w:tcPr>
          <w:p>
            <w:pPr>
              <w:widowControl/>
              <w:spacing w:after="0" w:line="276" w:lineRule="auto"/>
              <w:jc w:val="left"/>
              <w:rPr>
                <w:sz w:val="18"/>
                <w:szCs w:val="18"/>
              </w:rPr>
            </w:pPr>
            <w:r>
              <w:rPr>
                <w:sz w:val="18"/>
                <w:szCs w:val="20"/>
              </w:rPr>
              <w:t xml:space="preserve">Pergunta "Confirmar o cancelamento do item?" e pede a justificativa; grava Cancelado com quem, quando e o motivo; grava histórico</w:t>
            </w:r>
          </w:p>
        </w:tc>
        <w:tc>
          <w:tcPr>
            <w:tcW w:w="2178" w:type="dxa"/>
          </w:tcPr>
          <w:p>
            <w:pPr>
              <w:widowControl/>
              <w:spacing w:after="0" w:line="276" w:lineRule="auto"/>
              <w:jc w:val="left"/>
              <w:rPr>
                <w:sz w:val="18"/>
                <w:szCs w:val="18"/>
              </w:rPr>
            </w:pPr>
            <w:r>
              <w:rPr>
                <w:sz w:val="18"/>
                <w:szCs w:val="20"/>
              </w:rPr>
              <w:t xml:space="preserve">Cancelado</w:t>
            </w:r>
          </w:p>
        </w:tc>
      </w:tr>
      <w:tr>
        <w:trPr>
          <w:cantSplit/>
        </w:trPr>
        <w:tc>
          <w:tcPr>
            <w:tcW w:w="1747" w:type="dxa"/>
          </w:tcPr>
          <w:p>
            <w:pPr>
              <w:widowControl/>
              <w:spacing w:after="0" w:line="276" w:lineRule="auto"/>
              <w:jc w:val="left"/>
              <w:rPr>
                <w:sz w:val="18"/>
                <w:szCs w:val="18"/>
              </w:rPr>
            </w:pPr>
            <w:r>
              <w:rPr>
                <w:sz w:val="18"/>
                <w:szCs w:val="20"/>
              </w:rPr>
              <w:t xml:space="preserve">buscar, Adicionar, Excluir lote, Enviar, Excluir e Abrir anexo</w:t>
            </w:r>
          </w:p>
        </w:tc>
        <w:tc>
          <w:tcPr>
            <w:tcW w:w="2415" w:type="dxa"/>
          </w:tcPr>
          <w:p>
            <w:pPr>
              <w:widowControl/>
              <w:spacing w:after="0" w:line="276" w:lineRule="auto"/>
              <w:jc w:val="left"/>
              <w:rPr>
                <w:sz w:val="18"/>
                <w:szCs w:val="18"/>
              </w:rPr>
            </w:pPr>
            <w:r>
              <w:rPr>
                <w:sz w:val="18"/>
                <w:szCs w:val="20"/>
              </w:rPr>
              <w:t xml:space="preserve">Tela de registro</w:t>
            </w:r>
          </w:p>
        </w:tc>
        <w:tc>
          <w:tcPr>
            <w:tcW w:w="3291" w:type="dxa"/>
          </w:tcPr>
          <w:p>
            <w:pPr>
              <w:widowControl/>
              <w:spacing w:after="0" w:line="276" w:lineRule="auto"/>
              <w:jc w:val="left"/>
              <w:rPr>
                <w:sz w:val="18"/>
                <w:szCs w:val="18"/>
              </w:rPr>
            </w:pPr>
            <w:r>
              <w:rPr>
                <w:sz w:val="18"/>
                <w:szCs w:val="20"/>
              </w:rPr>
              <w:t xml:space="preserve">Como no Relatório de Desvios (os dados do relatório podem ser alterados aqui)</w:t>
            </w:r>
          </w:p>
        </w:tc>
        <w:tc>
          <w:tcPr>
            <w:tcW w:w="2178" w:type="dxa"/>
          </w:tcPr>
          <w:p>
            <w:pPr>
              <w:widowControl/>
              <w:spacing w:after="0" w:line="276" w:lineRule="auto"/>
              <w:jc w:val="left"/>
              <w:rPr>
                <w:sz w:val="18"/>
                <w:szCs w:val="18"/>
              </w:rPr>
            </w:pPr>
            <w:r>
              <w:rPr>
                <w:sz w:val="18"/>
                <w:szCs w:val="20"/>
              </w:rPr>
              <w:t xml:space="preserve">Não muda até salvar</w:t>
            </w:r>
          </w:p>
        </w:tc>
      </w:tr>
      <w:tr>
        <w:trPr>
          <w:cantSplit/>
        </w:trPr>
        <w:tc>
          <w:tcPr>
            <w:tcW w:w="1747" w:type="dxa"/>
          </w:tcPr>
          <w:p>
            <w:pPr>
              <w:widowControl/>
              <w:spacing w:after="0" w:line="276" w:lineRule="auto"/>
              <w:jc w:val="left"/>
              <w:rPr>
                <w:sz w:val="18"/>
                <w:szCs w:val="18"/>
              </w:rPr>
            </w:pPr>
            <w:r>
              <w:rPr>
                <w:sz w:val="18"/>
                <w:szCs w:val="20"/>
              </w:rPr>
              <w:t xml:space="preserve">Voltar</w:t>
            </w:r>
          </w:p>
        </w:tc>
        <w:tc>
          <w:tcPr>
            <w:tcW w:w="2415" w:type="dxa"/>
          </w:tcPr>
          <w:p>
            <w:pPr>
              <w:widowControl/>
              <w:spacing w:after="0" w:line="276" w:lineRule="auto"/>
              <w:jc w:val="left"/>
              <w:rPr>
                <w:sz w:val="18"/>
                <w:szCs w:val="18"/>
              </w:rPr>
            </w:pPr>
            <w:r>
              <w:rPr>
                <w:sz w:val="18"/>
                <w:szCs w:val="20"/>
              </w:rPr>
              <w:t xml:space="preserve">Sempre</w:t>
            </w:r>
          </w:p>
        </w:tc>
        <w:tc>
          <w:tcPr>
            <w:tcW w:w="3291" w:type="dxa"/>
          </w:tcPr>
          <w:p>
            <w:pPr>
              <w:widowControl/>
              <w:spacing w:after="0" w:line="276" w:lineRule="auto"/>
              <w:jc w:val="left"/>
              <w:rPr>
                <w:sz w:val="18"/>
                <w:szCs w:val="18"/>
              </w:rPr>
            </w:pPr>
            <w:r>
              <w:rPr>
                <w:sz w:val="18"/>
                <w:szCs w:val="20"/>
              </w:rPr>
              <w:t xml:space="preserve">Volta à lista sem salvar</w:t>
            </w:r>
          </w:p>
        </w:tc>
        <w:tc>
          <w:tcPr>
            <w:tcW w:w="2178"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Editar (lápis) e Cancelar (lixeira): não aparecem para todos os usuários, e a lupa aparece no lugar (RN-GQ-D02-020; CT-GQ-N02-016).</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Salvar (registrar a ação): com a ação só com um espaço, "Alteração efetuada com sucesso."; salvar de novo numa segunda janela, o mesmo (DV-GQ-055 e DV-GQ-057).</w:t>
      </w:r>
    </w:p>
    <w:p>
      <w:pPr>
        <w:numPr>
          <w:ilvl w:val="0"/>
          <w:numId w:val="2"/>
        </w:numPr>
        <w:spacing w:after="0" w:line="360" w:lineRule="auto"/>
        <w:rPr>
          <w:szCs w:val="20"/>
        </w:rPr>
      </w:pPr>
      <w:r>
        <w:rPr>
          <w:szCs w:val="20"/>
        </w:rPr>
        <w:t xml:space="preserve">Limpar: esvazia os filtros e a lista (CT-GQ-N02-005).</w:t>
      </w:r>
    </w:p>
    <w:p>
      <w:pPr>
        <w:numPr>
          <w:ilvl w:val="0"/>
          <w:numId w:val="2"/>
        </w:numPr>
        <w:spacing w:after="0" w:line="360" w:lineRule="auto"/>
        <w:rPr>
          <w:szCs w:val="20"/>
        </w:rPr>
      </w:pPr>
      <w:r>
        <w:rPr>
          <w:szCs w:val="20"/>
        </w:rPr>
        <w:t xml:space="preserve">Cancelar: confirmação, justificativa e sucesso como descrito; o desvio sai da lista da tela (RN-GQ-D02-023).</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Incluir:</w:t>
      </w:r>
      <w:r>
        <w:rPr>
          <w:szCs w:val="20"/>
        </w:rPr>
        <w:t xml:space="preserve"> não existe nesta tela (CT-GQ-N02-004).</w:t>
      </w:r>
    </w:p>
    <w:p>
      <w:pPr>
        <w:numPr>
          <w:ilvl w:val="0"/>
          <w:numId w:val="2"/>
        </w:numPr>
        <w:spacing w:after="0" w:line="360" w:lineRule="auto"/>
        <w:rPr>
          <w:szCs w:val="20"/>
        </w:rPr>
      </w:pPr>
      <w:r>
        <w:rPr>
          <w:b/>
          <w:bCs/>
          <w:szCs w:val="20"/>
        </w:rPr>
        <w:t xml:space="preserve">Imprimir:</w:t>
      </w:r>
      <w:r>
        <w:rPr>
          <w:szCs w:val="20"/>
        </w:rPr>
        <w:t xml:space="preserve"> abre a página de erro do servidor (CT-GQ-N02-023; DV-GQ-018).</w:t>
      </w:r>
    </w:p>
    <w:p>
      <w:pPr>
        <w:numPr>
          <w:ilvl w:val="0"/>
          <w:numId w:val="2"/>
        </w:numPr>
        <w:spacing w:after="0" w:line="360" w:lineRule="auto"/>
        <w:rPr>
          <w:szCs w:val="20"/>
        </w:rPr>
      </w:pPr>
      <w:r>
        <w:rPr>
          <w:b/>
          <w:bCs/>
          <w:szCs w:val="20"/>
        </w:rPr>
        <w:t xml:space="preserve">Cancelar, janela de justificativa:</w:t>
      </w:r>
      <w:r>
        <w:rPr>
          <w:szCs w:val="20"/>
        </w:rPr>
        <w:t xml:space="preserve"> OK sem texto mostra "A justificativa é obrigatória!"; NÃO fecha sem mudar nada (CT-GQ-N02-017 e N02-018).</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5056"/>
        <w:gridCol w:w="4575"/>
      </w:tblGrid>
      <w:tr>
        <w:trPr>
          <w:tblHeader/>
          <w:cantSplit/>
        </w:trPr>
        <w:tc>
          <w:tcPr>
            <w:tcW w:w="50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5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5056" w:type="dxa"/>
          </w:tcPr>
          <w:p>
            <w:pPr>
              <w:widowControl/>
              <w:spacing w:after="0" w:line="276" w:lineRule="auto"/>
              <w:jc w:val="left"/>
              <w:rPr>
                <w:sz w:val="18"/>
                <w:szCs w:val="18"/>
              </w:rPr>
            </w:pPr>
            <w:r>
              <w:rPr>
                <w:sz w:val="18"/>
                <w:szCs w:val="20"/>
              </w:rPr>
              <w:t xml:space="preserve">Confirma a inclusão do item?</w:t>
            </w:r>
          </w:p>
        </w:tc>
        <w:tc>
          <w:tcPr>
            <w:tcW w:w="4575" w:type="dxa"/>
          </w:tcPr>
          <w:p>
            <w:pPr>
              <w:widowControl/>
              <w:spacing w:after="0" w:line="276" w:lineRule="auto"/>
              <w:jc w:val="left"/>
              <w:rPr>
                <w:sz w:val="18"/>
                <w:szCs w:val="18"/>
              </w:rPr>
            </w:pPr>
            <w:r>
              <w:rPr>
                <w:sz w:val="18"/>
                <w:szCs w:val="20"/>
              </w:rPr>
              <w:t xml:space="preserve">Ao clicar Salvar para registrar a ação</w:t>
            </w:r>
          </w:p>
        </w:tc>
      </w:tr>
      <w:tr>
        <w:trPr>
          <w:cantSplit/>
        </w:trPr>
        <w:tc>
          <w:tcPr>
            <w:tcW w:w="5056" w:type="dxa"/>
          </w:tcPr>
          <w:p>
            <w:pPr>
              <w:widowControl/>
              <w:spacing w:after="0" w:line="276" w:lineRule="auto"/>
              <w:jc w:val="left"/>
              <w:rPr>
                <w:sz w:val="18"/>
                <w:szCs w:val="18"/>
              </w:rPr>
            </w:pPr>
            <w:r>
              <w:rPr>
                <w:sz w:val="18"/>
                <w:szCs w:val="20"/>
              </w:rPr>
              <w:t xml:space="preserve">Confirmar o cancelamento do item?</w:t>
            </w:r>
          </w:p>
        </w:tc>
        <w:tc>
          <w:tcPr>
            <w:tcW w:w="4575" w:type="dxa"/>
          </w:tcPr>
          <w:p>
            <w:pPr>
              <w:widowControl/>
              <w:spacing w:after="0" w:line="276" w:lineRule="auto"/>
              <w:jc w:val="left"/>
              <w:rPr>
                <w:sz w:val="18"/>
                <w:szCs w:val="18"/>
              </w:rPr>
            </w:pPr>
            <w:r>
              <w:rPr>
                <w:sz w:val="18"/>
                <w:szCs w:val="20"/>
              </w:rPr>
              <w:t xml:space="preserve">Ao clicar Salvar na tela de cancelamento (confirmado em 21/10/2026, caso CT-GQ-007)</w:t>
            </w:r>
          </w:p>
        </w:tc>
      </w:tr>
      <w:tr>
        <w:trPr>
          <w:cantSplit/>
        </w:trPr>
        <w:tc>
          <w:tcPr>
            <w:tcW w:w="5056" w:type="dxa"/>
          </w:tcPr>
          <w:p>
            <w:pPr>
              <w:widowControl/>
              <w:spacing w:after="0" w:line="276" w:lineRule="auto"/>
              <w:jc w:val="left"/>
              <w:rPr>
                <w:sz w:val="18"/>
                <w:szCs w:val="18"/>
              </w:rPr>
            </w:pPr>
            <w:r>
              <w:rPr>
                <w:sz w:val="18"/>
                <w:szCs w:val="20"/>
              </w:rPr>
              <w:t xml:space="preserve">Informe a justificativa</w:t>
            </w:r>
          </w:p>
        </w:tc>
        <w:tc>
          <w:tcPr>
            <w:tcW w:w="4575" w:type="dxa"/>
          </w:tcPr>
          <w:p>
            <w:pPr>
              <w:widowControl/>
              <w:spacing w:after="0" w:line="276" w:lineRule="auto"/>
              <w:jc w:val="left"/>
              <w:rPr>
                <w:sz w:val="18"/>
                <w:szCs w:val="18"/>
              </w:rPr>
            </w:pPr>
            <w:r>
              <w:rPr>
                <w:sz w:val="18"/>
                <w:szCs w:val="20"/>
              </w:rPr>
              <w:t xml:space="preserve">Janela depois da confirmação do cancelamento</w:t>
            </w:r>
          </w:p>
        </w:tc>
      </w:tr>
      <w:tr>
        <w:trPr>
          <w:cantSplit/>
        </w:trPr>
        <w:tc>
          <w:tcPr>
            <w:tcW w:w="5056" w:type="dxa"/>
          </w:tcPr>
          <w:p>
            <w:pPr>
              <w:widowControl/>
              <w:spacing w:after="0" w:line="276" w:lineRule="auto"/>
              <w:jc w:val="left"/>
              <w:rPr>
                <w:sz w:val="18"/>
                <w:szCs w:val="18"/>
              </w:rPr>
            </w:pPr>
            <w:r>
              <w:rPr>
                <w:sz w:val="18"/>
                <w:szCs w:val="20"/>
              </w:rPr>
              <w:t xml:space="preserve">A justificativa é obrigatória!</w:t>
            </w:r>
          </w:p>
        </w:tc>
        <w:tc>
          <w:tcPr>
            <w:tcW w:w="4575" w:type="dxa"/>
          </w:tcPr>
          <w:p>
            <w:pPr>
              <w:widowControl/>
              <w:spacing w:after="0" w:line="276" w:lineRule="auto"/>
              <w:jc w:val="left"/>
              <w:rPr>
                <w:sz w:val="18"/>
                <w:szCs w:val="18"/>
              </w:rPr>
            </w:pPr>
            <w:r>
              <w:rPr>
                <w:sz w:val="18"/>
                <w:szCs w:val="20"/>
              </w:rPr>
              <w:t xml:space="preserve">OK da janela de justificativa sem texto (confirmado em 21/10/2026, caso CT-GQ-007)</w:t>
            </w:r>
          </w:p>
        </w:tc>
      </w:tr>
      <w:tr>
        <w:trPr>
          <w:cantSplit/>
        </w:trPr>
        <w:tc>
          <w:tcPr>
            <w:tcW w:w="5056" w:type="dxa"/>
          </w:tcPr>
          <w:p>
            <w:pPr>
              <w:widowControl/>
              <w:spacing w:after="0" w:line="276" w:lineRule="auto"/>
              <w:jc w:val="left"/>
              <w:rPr>
                <w:sz w:val="18"/>
                <w:szCs w:val="18"/>
              </w:rPr>
            </w:pPr>
            <w:r>
              <w:rPr>
                <w:sz w:val="18"/>
                <w:szCs w:val="20"/>
              </w:rPr>
              <w:t xml:space="preserve">Alteração efetuada com sucesso.</w:t>
            </w:r>
          </w:p>
        </w:tc>
        <w:tc>
          <w:tcPr>
            <w:tcW w:w="4575" w:type="dxa"/>
          </w:tcPr>
          <w:p>
            <w:pPr>
              <w:widowControl/>
              <w:spacing w:after="0" w:line="276" w:lineRule="auto"/>
              <w:jc w:val="left"/>
              <w:rPr>
                <w:sz w:val="18"/>
                <w:szCs w:val="18"/>
              </w:rPr>
            </w:pPr>
            <w:r>
              <w:rPr>
                <w:sz w:val="18"/>
                <w:szCs w:val="20"/>
              </w:rPr>
              <w:t xml:space="preserve">Ação registrada (a mensagem fala em alteração, não em inclusão da ação) (confirmado em 21/10/2026)</w:t>
            </w:r>
          </w:p>
        </w:tc>
      </w:tr>
      <w:tr>
        <w:trPr>
          <w:cantSplit/>
        </w:trPr>
        <w:tc>
          <w:tcPr>
            <w:tcW w:w="5056" w:type="dxa"/>
          </w:tcPr>
          <w:p>
            <w:pPr>
              <w:widowControl/>
              <w:spacing w:after="0" w:line="276" w:lineRule="auto"/>
              <w:jc w:val="left"/>
              <w:rPr>
                <w:sz w:val="18"/>
                <w:szCs w:val="18"/>
              </w:rPr>
            </w:pPr>
            <w:r>
              <w:rPr>
                <w:sz w:val="18"/>
                <w:szCs w:val="20"/>
              </w:rPr>
              <w:t xml:space="preserve">Cancelamento efetuado com sucesso.</w:t>
            </w:r>
          </w:p>
        </w:tc>
        <w:tc>
          <w:tcPr>
            <w:tcW w:w="4575" w:type="dxa"/>
          </w:tcPr>
          <w:p>
            <w:pPr>
              <w:widowControl/>
              <w:spacing w:after="0" w:line="276" w:lineRule="auto"/>
              <w:jc w:val="left"/>
              <w:rPr>
                <w:sz w:val="18"/>
                <w:szCs w:val="18"/>
              </w:rPr>
            </w:pPr>
            <w:r>
              <w:rPr>
                <w:sz w:val="18"/>
                <w:szCs w:val="20"/>
              </w:rPr>
              <w:t xml:space="preserve">Desvio cancelado por esta tela (confirmado em 21/10/2026, caso CT-GQ-007)</w:t>
            </w:r>
          </w:p>
        </w:tc>
      </w:tr>
      <w:tr>
        <w:trPr>
          <w:cantSplit/>
        </w:trPr>
        <w:tc>
          <w:tcPr>
            <w:tcW w:w="5056" w:type="dxa"/>
          </w:tcPr>
          <w:p>
            <w:pPr>
              <w:widowControl/>
              <w:spacing w:after="0" w:line="276" w:lineRule="auto"/>
              <w:jc w:val="left"/>
              <w:rPr>
                <w:sz w:val="18"/>
                <w:szCs w:val="18"/>
              </w:rPr>
            </w:pPr>
            <w:r>
              <w:rPr>
                <w:sz w:val="18"/>
                <w:szCs w:val="20"/>
              </w:rPr>
              <w:t xml:space="preserve">Descrição da ação imediata é obrigatória.</w:t>
            </w:r>
          </w:p>
        </w:tc>
        <w:tc>
          <w:tcPr>
            <w:tcW w:w="4575" w:type="dxa"/>
          </w:tcPr>
          <w:p>
            <w:pPr>
              <w:widowControl/>
              <w:spacing w:after="0" w:line="276" w:lineRule="auto"/>
              <w:jc w:val="left"/>
              <w:rPr>
                <w:sz w:val="18"/>
                <w:szCs w:val="18"/>
              </w:rPr>
            </w:pPr>
            <w:r>
              <w:rPr>
                <w:sz w:val="18"/>
                <w:szCs w:val="20"/>
              </w:rPr>
              <w:t xml:space="preserve">Salvar sem descrição da ação (confirmado em 21/10/2026, caso CT-GQ-008)</w:t>
            </w:r>
          </w:p>
        </w:tc>
      </w:tr>
      <w:tr>
        <w:trPr>
          <w:cantSplit/>
        </w:trPr>
        <w:tc>
          <w:tcPr>
            <w:tcW w:w="5056" w:type="dxa"/>
          </w:tcPr>
          <w:p>
            <w:pPr>
              <w:widowControl/>
              <w:spacing w:after="0" w:line="276" w:lineRule="auto"/>
              <w:jc w:val="left"/>
              <w:rPr>
                <w:sz w:val="18"/>
                <w:szCs w:val="18"/>
              </w:rPr>
            </w:pPr>
            <w:r>
              <w:rPr>
                <w:sz w:val="18"/>
                <w:szCs w:val="20"/>
              </w:rPr>
              <w:t xml:space="preserve">Descrição é obrigatória.</w:t>
            </w:r>
          </w:p>
        </w:tc>
        <w:tc>
          <w:tcPr>
            <w:tcW w:w="4575" w:type="dxa"/>
          </w:tcPr>
          <w:p>
            <w:pPr>
              <w:widowControl/>
              <w:spacing w:after="0" w:line="276" w:lineRule="auto"/>
              <w:jc w:val="left"/>
              <w:rPr>
                <w:sz w:val="18"/>
                <w:szCs w:val="18"/>
              </w:rPr>
            </w:pPr>
            <w:r>
              <w:rPr>
                <w:sz w:val="18"/>
                <w:szCs w:val="20"/>
              </w:rPr>
              <w:t xml:space="preserve">Salvar com a Não Conformidade apagada</w:t>
            </w:r>
          </w:p>
        </w:tc>
      </w:tr>
      <w:tr>
        <w:trPr>
          <w:cantSplit/>
        </w:trPr>
        <w:tc>
          <w:tcPr>
            <w:tcW w:w="5056" w:type="dxa"/>
          </w:tcPr>
          <w:p>
            <w:pPr>
              <w:widowControl/>
              <w:spacing w:after="0" w:line="276" w:lineRule="auto"/>
              <w:jc w:val="left"/>
              <w:rPr>
                <w:sz w:val="18"/>
                <w:szCs w:val="18"/>
              </w:rPr>
            </w:pPr>
            <w:r>
              <w:rPr>
                <w:sz w:val="18"/>
                <w:szCs w:val="20"/>
              </w:rPr>
              <w:t xml:space="preserve">Local de Ocorrência é obrigatório.</w:t>
            </w:r>
          </w:p>
        </w:tc>
        <w:tc>
          <w:tcPr>
            <w:tcW w:w="4575" w:type="dxa"/>
          </w:tcPr>
          <w:p>
            <w:pPr>
              <w:widowControl/>
              <w:spacing w:after="0" w:line="276" w:lineRule="auto"/>
              <w:jc w:val="left"/>
              <w:rPr>
                <w:sz w:val="18"/>
                <w:szCs w:val="18"/>
              </w:rPr>
            </w:pPr>
            <w:r>
              <w:rPr>
                <w:sz w:val="18"/>
                <w:szCs w:val="20"/>
              </w:rPr>
              <w:t xml:space="preserve">Salvar com local sem código</w:t>
            </w:r>
          </w:p>
        </w:tc>
      </w:tr>
      <w:tr>
        <w:trPr>
          <w:cantSplit/>
        </w:trPr>
        <w:tc>
          <w:tcPr>
            <w:tcW w:w="5056" w:type="dxa"/>
          </w:tcPr>
          <w:p>
            <w:pPr>
              <w:widowControl/>
              <w:spacing w:after="0" w:line="276" w:lineRule="auto"/>
              <w:jc w:val="left"/>
              <w:rPr>
                <w:sz w:val="18"/>
                <w:szCs w:val="18"/>
              </w:rPr>
            </w:pPr>
            <w:r>
              <w:rPr>
                <w:sz w:val="18"/>
                <w:szCs w:val="20"/>
              </w:rPr>
              <w:t xml:space="preserve">Justificativa é obrigatória.</w:t>
            </w:r>
          </w:p>
        </w:tc>
        <w:tc>
          <w:tcPr>
            <w:tcW w:w="4575" w:type="dxa"/>
          </w:tcPr>
          <w:p>
            <w:pPr>
              <w:widowControl/>
              <w:spacing w:after="0" w:line="276" w:lineRule="auto"/>
              <w:jc w:val="left"/>
              <w:rPr>
                <w:sz w:val="18"/>
                <w:szCs w:val="18"/>
              </w:rPr>
            </w:pPr>
            <w:r>
              <w:rPr>
                <w:sz w:val="18"/>
                <w:szCs w:val="20"/>
              </w:rPr>
              <w:t xml:space="preserve">Salvar sem Justificativa</w:t>
            </w:r>
          </w:p>
        </w:tc>
      </w:tr>
      <w:tr>
        <w:trPr>
          <w:cantSplit/>
        </w:trPr>
        <w:tc>
          <w:tcPr>
            <w:tcW w:w="5056" w:type="dxa"/>
          </w:tcPr>
          <w:p>
            <w:pPr>
              <w:widowControl/>
              <w:spacing w:after="0" w:line="276" w:lineRule="auto"/>
              <w:jc w:val="left"/>
              <w:rPr>
                <w:sz w:val="18"/>
                <w:szCs w:val="18"/>
              </w:rPr>
            </w:pPr>
            <w:r>
              <w:rPr>
                <w:sz w:val="18"/>
                <w:szCs w:val="20"/>
              </w:rPr>
              <w:t xml:space="preserve">O Anexo é obrigatório.</w:t>
            </w:r>
          </w:p>
        </w:tc>
        <w:tc>
          <w:tcPr>
            <w:tcW w:w="4575" w:type="dxa"/>
          </w:tcPr>
          <w:p>
            <w:pPr>
              <w:widowControl/>
              <w:spacing w:after="0" w:line="276" w:lineRule="auto"/>
              <w:jc w:val="left"/>
              <w:rPr>
                <w:sz w:val="18"/>
                <w:szCs w:val="18"/>
              </w:rPr>
            </w:pPr>
            <w:r>
              <w:rPr>
                <w:sz w:val="18"/>
                <w:szCs w:val="20"/>
              </w:rPr>
              <w:t xml:space="preserve">Anexo sem arquivo ou sem descrição</w:t>
            </w:r>
          </w:p>
        </w:tc>
      </w:tr>
      <w:tr>
        <w:trPr>
          <w:cantSplit/>
        </w:trPr>
        <w:tc>
          <w:tcPr>
            <w:tcW w:w="5056" w:type="dxa"/>
          </w:tcPr>
          <w:p>
            <w:pPr>
              <w:widowControl/>
              <w:spacing w:after="0" w:line="276" w:lineRule="auto"/>
              <w:jc w:val="left"/>
              <w:rPr>
                <w:sz w:val="18"/>
                <w:szCs w:val="18"/>
              </w:rPr>
            </w:pPr>
            <w:r>
              <w:rPr>
                <w:sz w:val="18"/>
                <w:szCs w:val="20"/>
              </w:rPr>
              <w:t xml:space="preserve">A Data de criação é obrigatória.</w:t>
            </w:r>
          </w:p>
        </w:tc>
        <w:tc>
          <w:tcPr>
            <w:tcW w:w="4575" w:type="dxa"/>
          </w:tcPr>
          <w:p>
            <w:pPr>
              <w:widowControl/>
              <w:spacing w:after="0" w:line="276" w:lineRule="auto"/>
              <w:jc w:val="left"/>
              <w:rPr>
                <w:sz w:val="18"/>
                <w:szCs w:val="18"/>
              </w:rPr>
            </w:pPr>
            <w:r>
              <w:rPr>
                <w:sz w:val="18"/>
                <w:szCs w:val="20"/>
              </w:rPr>
              <w:t xml:space="preserve">Data de criação mínima (a tela não mostra)</w:t>
            </w:r>
          </w:p>
        </w:tc>
      </w:tr>
      <w:tr>
        <w:trPr>
          <w:cantSplit/>
        </w:trPr>
        <w:tc>
          <w:tcPr>
            <w:tcW w:w="5056" w:type="dxa"/>
          </w:tcPr>
          <w:p>
            <w:pPr>
              <w:widowControl/>
              <w:spacing w:after="0" w:line="276" w:lineRule="auto"/>
              <w:jc w:val="left"/>
              <w:rPr>
                <w:sz w:val="18"/>
                <w:szCs w:val="18"/>
              </w:rPr>
            </w:pPr>
            <w:r>
              <w:rPr>
                <w:sz w:val="18"/>
                <w:szCs w:val="20"/>
              </w:rPr>
              <w:t xml:space="preserve">O Responsavel é obrigatório.</w:t>
            </w:r>
          </w:p>
        </w:tc>
        <w:tc>
          <w:tcPr>
            <w:tcW w:w="4575" w:type="dxa"/>
          </w:tcPr>
          <w:p>
            <w:pPr>
              <w:widowControl/>
              <w:spacing w:after="0" w:line="276" w:lineRule="auto"/>
              <w:jc w:val="left"/>
              <w:rPr>
                <w:sz w:val="18"/>
                <w:szCs w:val="18"/>
              </w:rPr>
            </w:pPr>
            <w:r>
              <w:rPr>
                <w:sz w:val="18"/>
                <w:szCs w:val="20"/>
              </w:rPr>
              <w:t xml:space="preserve">Responsável vazio (a tela não mostra)</w:t>
            </w:r>
          </w:p>
        </w:tc>
      </w:tr>
      <w:tr>
        <w:trPr>
          <w:cantSplit/>
        </w:trPr>
        <w:tc>
          <w:tcPr>
            <w:tcW w:w="5056" w:type="dxa"/>
          </w:tcPr>
          <w:p>
            <w:pPr>
              <w:widowControl/>
              <w:spacing w:after="0" w:line="276" w:lineRule="auto"/>
              <w:jc w:val="left"/>
              <w:rPr>
                <w:sz w:val="18"/>
                <w:szCs w:val="18"/>
              </w:rPr>
            </w:pPr>
            <w:r>
              <w:rPr>
                <w:sz w:val="18"/>
                <w:szCs w:val="20"/>
              </w:rPr>
              <w:t xml:space="preserve">Entidade de domínio não pode ser nula.</w:t>
            </w:r>
          </w:p>
        </w:tc>
        <w:tc>
          <w:tcPr>
            <w:tcW w:w="4575" w:type="dxa"/>
          </w:tcPr>
          <w:p>
            <w:pPr>
              <w:widowControl/>
              <w:spacing w:after="0" w:line="276" w:lineRule="auto"/>
              <w:jc w:val="left"/>
              <w:rPr>
                <w:sz w:val="18"/>
                <w:szCs w:val="18"/>
              </w:rPr>
            </w:pPr>
            <w:r>
              <w:rPr>
                <w:sz w:val="18"/>
                <w:szCs w:val="20"/>
              </w:rPr>
              <w:t xml:space="preserve">Registro inexistente na validação</w:t>
            </w:r>
          </w:p>
        </w:tc>
      </w:tr>
      <w:tr>
        <w:trPr>
          <w:cantSplit/>
        </w:trPr>
        <w:tc>
          <w:tcPr>
            <w:tcW w:w="5056" w:type="dxa"/>
          </w:tcPr>
          <w:p>
            <w:pPr>
              <w:widowControl/>
              <w:spacing w:after="0" w:line="276" w:lineRule="auto"/>
              <w:jc w:val="left"/>
              <w:rPr>
                <w:sz w:val="18"/>
                <w:szCs w:val="18"/>
              </w:rPr>
            </w:pPr>
            <w:r>
              <w:rPr>
                <w:sz w:val="18"/>
                <w:szCs w:val="20"/>
              </w:rPr>
              <w:t xml:space="preserve">Local ocorrência: digite no minímo 3 caracteres.</w:t>
            </w:r>
          </w:p>
        </w:tc>
        <w:tc>
          <w:tcPr>
            <w:tcW w:w="4575" w:type="dxa"/>
          </w:tcPr>
          <w:p>
            <w:pPr>
              <w:widowControl/>
              <w:spacing w:after="0" w:line="276" w:lineRule="auto"/>
              <w:jc w:val="left"/>
              <w:rPr>
                <w:sz w:val="18"/>
                <w:szCs w:val="18"/>
              </w:rPr>
            </w:pPr>
            <w:r>
              <w:rPr>
                <w:sz w:val="18"/>
                <w:szCs w:val="20"/>
              </w:rPr>
              <w:t xml:space="preserve">Buscar local com menos de 3 caracteres</w:t>
            </w:r>
          </w:p>
        </w:tc>
      </w:tr>
      <w:tr>
        <w:trPr>
          <w:cantSplit/>
        </w:trPr>
        <w:tc>
          <w:tcPr>
            <w:tcW w:w="5056" w:type="dxa"/>
          </w:tcPr>
          <w:p>
            <w:pPr>
              <w:widowControl/>
              <w:spacing w:after="0" w:line="276" w:lineRule="auto"/>
              <w:jc w:val="left"/>
              <w:rPr>
                <w:sz w:val="18"/>
                <w:szCs w:val="18"/>
              </w:rPr>
            </w:pPr>
            <w:r>
              <w:rPr>
                <w:sz w:val="18"/>
                <w:szCs w:val="20"/>
              </w:rPr>
              <w:t xml:space="preserve">Item: digite no minímo 3 caracteres.</w:t>
            </w:r>
          </w:p>
        </w:tc>
        <w:tc>
          <w:tcPr>
            <w:tcW w:w="4575" w:type="dxa"/>
          </w:tcPr>
          <w:p>
            <w:pPr>
              <w:widowControl/>
              <w:spacing w:after="0" w:line="276" w:lineRule="auto"/>
              <w:jc w:val="left"/>
              <w:rPr>
                <w:sz w:val="18"/>
                <w:szCs w:val="18"/>
              </w:rPr>
            </w:pPr>
            <w:r>
              <w:rPr>
                <w:sz w:val="18"/>
                <w:szCs w:val="20"/>
              </w:rPr>
              <w:t xml:space="preserve">Buscar item com menos de 3 caracteres</w:t>
            </w:r>
          </w:p>
        </w:tc>
      </w:tr>
      <w:tr>
        <w:trPr>
          <w:cantSplit/>
        </w:trPr>
        <w:tc>
          <w:tcPr>
            <w:tcW w:w="5056" w:type="dxa"/>
          </w:tcPr>
          <w:p>
            <w:pPr>
              <w:widowControl/>
              <w:spacing w:after="0" w:line="276" w:lineRule="auto"/>
              <w:jc w:val="left"/>
              <w:rPr>
                <w:sz w:val="18"/>
                <w:szCs w:val="18"/>
              </w:rPr>
            </w:pPr>
            <w:r>
              <w:rPr>
                <w:sz w:val="18"/>
                <w:szCs w:val="20"/>
              </w:rPr>
              <w:t xml:space="preserve">Arquivo enviado com sucesso.</w:t>
            </w:r>
          </w:p>
        </w:tc>
        <w:tc>
          <w:tcPr>
            <w:tcW w:w="4575" w:type="dxa"/>
          </w:tcPr>
          <w:p>
            <w:pPr>
              <w:widowControl/>
              <w:spacing w:after="0" w:line="276" w:lineRule="auto"/>
              <w:jc w:val="left"/>
              <w:rPr>
                <w:sz w:val="18"/>
                <w:szCs w:val="18"/>
              </w:rPr>
            </w:pPr>
            <w:r>
              <w:rPr>
                <w:sz w:val="18"/>
                <w:szCs w:val="20"/>
              </w:rPr>
              <w:t xml:space="preserve">Anexo enviado</w:t>
            </w:r>
          </w:p>
        </w:tc>
      </w:tr>
      <w:tr>
        <w:trPr>
          <w:cantSplit/>
        </w:trPr>
        <w:tc>
          <w:tcPr>
            <w:tcW w:w="5056" w:type="dxa"/>
          </w:tcPr>
          <w:p>
            <w:pPr>
              <w:widowControl/>
              <w:spacing w:after="0" w:line="276" w:lineRule="auto"/>
              <w:jc w:val="left"/>
              <w:rPr>
                <w:sz w:val="18"/>
                <w:szCs w:val="18"/>
              </w:rPr>
            </w:pPr>
            <w:r>
              <w:rPr>
                <w:sz w:val="18"/>
                <w:szCs w:val="20"/>
              </w:rPr>
              <w:t xml:space="preserve">Nenhuma informação foi enviada. / O arquivo não foi informado. / A descrição não foi informada.</w:t>
            </w:r>
          </w:p>
        </w:tc>
        <w:tc>
          <w:tcPr>
            <w:tcW w:w="4575" w:type="dxa"/>
          </w:tcPr>
          <w:p>
            <w:pPr>
              <w:widowControl/>
              <w:spacing w:after="0" w:line="276" w:lineRule="auto"/>
              <w:jc w:val="left"/>
              <w:rPr>
                <w:sz w:val="18"/>
                <w:szCs w:val="18"/>
              </w:rPr>
            </w:pPr>
            <w:r>
              <w:rPr>
                <w:sz w:val="18"/>
                <w:szCs w:val="20"/>
              </w:rPr>
              <w:t xml:space="preserve">Falhas ao enviar anexo</w:t>
            </w:r>
          </w:p>
        </w:tc>
      </w:tr>
      <w:tr>
        <w:trPr>
          <w:cantSplit/>
        </w:trPr>
        <w:tc>
          <w:tcPr>
            <w:tcW w:w="5056" w:type="dxa"/>
          </w:tcPr>
          <w:p>
            <w:pPr>
              <w:widowControl/>
              <w:spacing w:after="0" w:line="276" w:lineRule="auto"/>
              <w:jc w:val="left"/>
              <w:rPr>
                <w:sz w:val="18"/>
                <w:szCs w:val="18"/>
              </w:rPr>
            </w:pPr>
            <w:r>
              <w:rPr>
                <w:sz w:val="18"/>
                <w:szCs w:val="20"/>
              </w:rPr>
              <w:t xml:space="preserve">A pesquisa não retornou nenhum resultado.</w:t>
            </w:r>
          </w:p>
        </w:tc>
        <w:tc>
          <w:tcPr>
            <w:tcW w:w="4575" w:type="dxa"/>
          </w:tcPr>
          <w:p>
            <w:pPr>
              <w:widowControl/>
              <w:spacing w:after="0" w:line="276" w:lineRule="auto"/>
              <w:jc w:val="left"/>
              <w:rPr>
                <w:sz w:val="18"/>
                <w:szCs w:val="18"/>
              </w:rPr>
            </w:pPr>
            <w:r>
              <w:rPr>
                <w:sz w:val="18"/>
                <w:szCs w:val="20"/>
              </w:rPr>
              <w:t xml:space="preserve">Lista sem registros</w:t>
            </w:r>
          </w:p>
        </w:tc>
      </w:tr>
      <w:tr>
        <w:trPr>
          <w:cantSplit/>
        </w:trPr>
        <w:tc>
          <w:tcPr>
            <w:tcW w:w="5056" w:type="dxa"/>
          </w:tcPr>
          <w:p>
            <w:pPr>
              <w:widowControl/>
              <w:spacing w:after="0" w:line="276" w:lineRule="auto"/>
              <w:jc w:val="left"/>
              <w:rPr>
                <w:sz w:val="18"/>
                <w:szCs w:val="18"/>
              </w:rPr>
            </w:pPr>
            <w:r>
              <w:rPr>
                <w:sz w:val="18"/>
                <w:szCs w:val="20"/>
              </w:rPr>
              <w:t xml:space="preserve">Ocorreu um erro inesperado.</w:t>
            </w:r>
          </w:p>
        </w:tc>
        <w:tc>
          <w:tcPr>
            <w:tcW w:w="4575" w:type="dxa"/>
          </w:tcPr>
          <w:p>
            <w:pPr>
              <w:widowControl/>
              <w:spacing w:after="0" w:line="276" w:lineRule="auto"/>
              <w:jc w:val="left"/>
              <w:rPr>
                <w:sz w:val="18"/>
                <w:szCs w:val="18"/>
              </w:rPr>
            </w:pPr>
            <w:r>
              <w:rPr>
                <w:sz w:val="18"/>
                <w:szCs w:val="20"/>
              </w:rPr>
              <w:t xml:space="preserve">Erro não previsto ao registrar, cancelar ou abrir Editar, Cancelar ou Visualizar</w:t>
            </w:r>
          </w:p>
        </w:tc>
      </w:tr>
      <w:tr>
        <w:trPr>
          <w:cantSplit/>
        </w:trPr>
        <w:tc>
          <w:tcPr>
            <w:tcW w:w="5056" w:type="dxa"/>
          </w:tcPr>
          <w:p>
            <w:pPr>
              <w:widowControl/>
              <w:spacing w:after="0" w:line="276" w:lineRule="auto"/>
              <w:jc w:val="left"/>
              <w:rPr>
                <w:sz w:val="18"/>
                <w:szCs w:val="18"/>
              </w:rPr>
            </w:pPr>
            <w:r>
              <w:rPr>
                <w:sz w:val="18"/>
                <w:szCs w:val="20"/>
              </w:rPr>
              <w:t xml:space="preserve">Não foi possível obter os relatórios de não conformidades</w:t>
            </w:r>
          </w:p>
        </w:tc>
        <w:tc>
          <w:tcPr>
            <w:tcW w:w="4575" w:type="dxa"/>
          </w:tcPr>
          <w:p>
            <w:pPr>
              <w:widowControl/>
              <w:spacing w:after="0" w:line="276" w:lineRule="auto"/>
              <w:jc w:val="left"/>
              <w:rPr>
                <w:sz w:val="18"/>
                <w:szCs w:val="18"/>
              </w:rPr>
            </w:pPr>
            <w:r>
              <w:rPr>
                <w:sz w:val="18"/>
                <w:szCs w:val="20"/>
              </w:rPr>
              <w:t xml:space="preserve">Erro ao pesquisar a lista</w:t>
            </w:r>
          </w:p>
        </w:tc>
      </w:tr>
      <w:tr>
        <w:trPr>
          <w:cantSplit/>
        </w:trPr>
        <w:tc>
          <w:tcPr>
            <w:tcW w:w="5056" w:type="dxa"/>
          </w:tcPr>
          <w:p>
            <w:pPr>
              <w:widowControl/>
              <w:spacing w:after="0" w:line="276" w:lineRule="auto"/>
              <w:jc w:val="left"/>
              <w:rPr>
                <w:sz w:val="18"/>
                <w:szCs w:val="18"/>
              </w:rPr>
            </w:pPr>
            <w:r>
              <w:rPr>
                <w:sz w:val="18"/>
                <w:szCs w:val="20"/>
              </w:rPr>
              <w:t xml:space="preserve">Não foi possível imprimir o RNC</w:t>
            </w:r>
          </w:p>
        </w:tc>
        <w:tc>
          <w:tcPr>
            <w:tcW w:w="4575" w:type="dxa"/>
          </w:tcPr>
          <w:p>
            <w:pPr>
              <w:widowControl/>
              <w:spacing w:after="0" w:line="276" w:lineRule="auto"/>
              <w:jc w:val="left"/>
              <w:rPr>
                <w:sz w:val="18"/>
                <w:szCs w:val="18"/>
              </w:rPr>
            </w:pPr>
            <w:r>
              <w:rPr>
                <w:sz w:val="18"/>
                <w:szCs w:val="20"/>
              </w:rPr>
              <w:t xml:space="preserve">Erro ao gerar o relatório</w:t>
            </w:r>
          </w:p>
        </w:tc>
      </w:tr>
      <w:tr>
        <w:trPr>
          <w:cantSplit/>
        </w:trPr>
        <w:tc>
          <w:tcPr>
            <w:tcW w:w="5056" w:type="dxa"/>
          </w:tcPr>
          <w:p>
            <w:pPr>
              <w:widowControl/>
              <w:spacing w:after="0" w:line="276" w:lineRule="auto"/>
              <w:jc w:val="left"/>
              <w:rPr>
                <w:sz w:val="18"/>
                <w:szCs w:val="18"/>
              </w:rPr>
            </w:pPr>
            <w:r>
              <w:rPr>
                <w:sz w:val="18"/>
                <w:szCs w:val="20"/>
              </w:rPr>
              <w:t xml:space="preserve">Server Error... The device is not ready (System.IO.IOException)</w:t>
            </w:r>
          </w:p>
        </w:tc>
        <w:tc>
          <w:tcPr>
            <w:tcW w:w="4575" w:type="dxa"/>
          </w:tcPr>
          <w:p>
            <w:pPr>
              <w:widowControl/>
              <w:spacing w:after="0" w:line="276" w:lineRule="auto"/>
              <w:jc w:val="left"/>
              <w:rPr>
                <w:sz w:val="18"/>
                <w:szCs w:val="18"/>
              </w:rPr>
            </w:pPr>
            <w:r>
              <w:rPr>
                <w:sz w:val="18"/>
                <w:szCs w:val="20"/>
              </w:rPr>
              <w:t xml:space="preserve">Página de erro ao imprimir pelo ícone da impressora da lista (observada em 21/10/2026, DV-GQ-018)</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Nenhuma mensagem nova ou diferente apareceu nesta tela. No cancelamento do desvio 018/26 valeram as mesmas mensagens já confirmadas em 21/10/2026.</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Vistas na tela com o texto igual ao do código: "Justificativa é obrigatória.", "Descrição é obrigatória.", "Alteração efetuada com sucesso.", "Confirmar o cancelamento do item?", "Informe a justificativa" e "Cancelamento efetuado com sucesso."</w:t>
      </w:r>
    </w:p>
    <w:p>
      <w:pPr>
        <w:numPr>
          <w:ilvl w:val="0"/>
          <w:numId w:val="2"/>
        </w:numPr>
        <w:spacing w:after="0" w:line="360" w:lineRule="auto"/>
        <w:rPr>
          <w:szCs w:val="20"/>
        </w:rPr>
      </w:pPr>
      <w:r>
        <w:rPr>
          <w:szCs w:val="20"/>
        </w:rPr>
        <w:t xml:space="preserve">"Descrição da ação imediata é obrigatória." só aparece com a ação vazia; com um espaço a tela aceita (DV-GQ-055). Nenhuma mensagem nova ou diferente do código apareceu.</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Mensagens vistas na tela, com o texto exato.</w:t>
      </w:r>
    </w:p>
    <w:p>
      <w:pPr>
        <w:numPr>
          <w:ilvl w:val="0"/>
          <w:numId w:val="2"/>
        </w:numPr>
        <w:spacing w:after="0" w:line="360" w:lineRule="auto"/>
        <w:rPr>
          <w:szCs w:val="20"/>
        </w:rPr>
      </w:pPr>
      <w:r>
        <w:rPr>
          <w:szCs w:val="20"/>
        </w:rPr>
        <w:t xml:space="preserve">"A justificativa é obrigatória!" (cancelamento, OK sem texto; CT-GQ-N02-017).</w:t>
      </w:r>
    </w:p>
    <w:p>
      <w:pPr>
        <w:numPr>
          <w:ilvl w:val="0"/>
          <w:numId w:val="2"/>
        </w:numPr>
        <w:spacing w:after="0" w:line="360" w:lineRule="auto"/>
        <w:rPr>
          <w:szCs w:val="20"/>
        </w:rPr>
      </w:pPr>
      <w:r>
        <w:rPr>
          <w:szCs w:val="20"/>
        </w:rPr>
        <w:t xml:space="preserve">"Confirma a inclusão do item?" e "Alteração efetuada com sucesso." (registro da ação; CT-GQ-N02-024).</w:t>
      </w:r>
    </w:p>
    <w:p>
      <w:pPr>
        <w:numPr>
          <w:ilvl w:val="0"/>
          <w:numId w:val="2"/>
        </w:numPr>
        <w:spacing w:after="0" w:line="360" w:lineRule="auto"/>
        <w:rPr>
          <w:szCs w:val="20"/>
        </w:rPr>
      </w:pPr>
      <w:r>
        <w:rPr>
          <w:szCs w:val="20"/>
        </w:rPr>
        <w:t xml:space="preserve">Imprimir mostra a página de erro do servidor no lugar do relatório (CT-GQ-N02-023).</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numPr>
          <w:ilvl w:val="0"/>
          <w:numId w:val="2"/>
        </w:numPr>
        <w:spacing w:after="0" w:line="360" w:lineRule="auto"/>
        <w:rPr>
          <w:szCs w:val="20"/>
        </w:rPr>
      </w:pPr>
      <w:r>
        <w:rPr>
          <w:szCs w:val="20"/>
        </w:rPr>
        <w:t xml:space="preserve">A ação é um registro novo e a descrição do relatório é regravada junto. Quem registra a ação pode alterar descrição, local, item, lotes e anexos do desvio, sem aviso (RN-GQ-D02-007). Fere a integridade do relato original (Guia 33/2020, integridade dos dados; RDC 658/2022, art. 125).</w:t>
      </w:r>
    </w:p>
    <w:p>
      <w:pPr>
        <w:numPr>
          <w:ilvl w:val="0"/>
          <w:numId w:val="2"/>
        </w:numPr>
        <w:spacing w:after="0" w:line="360" w:lineRule="auto"/>
        <w:rPr>
          <w:szCs w:val="20"/>
        </w:rPr>
      </w:pPr>
      <w:r>
        <w:rPr>
          <w:szCs w:val="20"/>
        </w:rPr>
        <w:t xml:space="preserve">Responsável e área do relatório mudam para os de quem registrou a ação, e o quadro Relatado por mostra então o nome de quem criou com a área de quem registrou a ação (RN-GQ-D02-008).</w:t>
      </w:r>
    </w:p>
    <w:p>
      <w:pPr>
        <w:numPr>
          <w:ilvl w:val="0"/>
          <w:numId w:val="2"/>
        </w:numPr>
        <w:spacing w:after="0" w:line="360" w:lineRule="auto"/>
        <w:rPr>
          <w:szCs w:val="20"/>
        </w:rPr>
      </w:pPr>
      <w:r>
        <w:rPr>
          <w:szCs w:val="20"/>
        </w:rPr>
        <w:t xml:space="preserve">Data e hora da ação vêm da tela (RN-GQ-021) e o nome do responsável da ação também. O código do responsável e da área vêm do usuário conectado.</w:t>
      </w:r>
    </w:p>
    <w:p>
      <w:pPr>
        <w:numPr>
          <w:ilvl w:val="0"/>
          <w:numId w:val="2"/>
        </w:numPr>
        <w:spacing w:after="0" w:line="360" w:lineRule="auto"/>
        <w:rPr>
          <w:szCs w:val="20"/>
        </w:rPr>
      </w:pPr>
      <w:r>
        <w:rPr>
          <w:szCs w:val="20"/>
        </w:rPr>
        <w:t xml:space="preserve">Justificativa exigida sem necessidade e sem rastro. Exigida mesmo ao registrar a ação pela primeira vez, e sem entrar na coluna Justificativa do histórico (RN-GQ-D02-004 e D02-005).</w:t>
      </w:r>
    </w:p>
    <w:p>
      <w:pPr>
        <w:numPr>
          <w:ilvl w:val="0"/>
          <w:numId w:val="2"/>
        </w:numPr>
        <w:spacing w:after="0" w:line="360" w:lineRule="auto"/>
        <w:rPr>
          <w:szCs w:val="20"/>
        </w:rPr>
      </w:pPr>
      <w:r>
        <w:rPr>
          <w:szCs w:val="20"/>
        </w:rPr>
        <w:t xml:space="preserve">Sem aprovação nem verificação do que foi feito. A tela registra um texto livre; não há responsável pela contenção, prazo, evidência, nem avaliação de risco ou de impacto no lote (RDC 658/2022, arts. 320 e 334; mapa de conformidade 04).</w:t>
      </w:r>
    </w:p>
    <w:p>
      <w:pPr>
        <w:numPr>
          <w:ilvl w:val="0"/>
          <w:numId w:val="2"/>
        </w:numPr>
        <w:spacing w:after="0" w:line="360" w:lineRule="auto"/>
        <w:rPr>
          <w:szCs w:val="20"/>
        </w:rPr>
      </w:pPr>
      <w:r>
        <w:rPr>
          <w:szCs w:val="20"/>
        </w:rPr>
        <w:t xml:space="preserve">Cancelamento sem exigência no servidor e sem conferir a situação (RN-GQ-D02-011). Ao contrário do Relatório de Desvios, aqui o cancelamento tem histórico (RN-GQ-022); a justificativa fica vazia na coluna do histórico.</w:t>
      </w:r>
    </w:p>
    <w:p>
      <w:pPr>
        <w:numPr>
          <w:ilvl w:val="0"/>
          <w:numId w:val="2"/>
        </w:numPr>
        <w:spacing w:after="0" w:line="360" w:lineRule="auto"/>
        <w:rPr>
          <w:szCs w:val="20"/>
        </w:rPr>
      </w:pPr>
      <w:r>
        <w:rPr>
          <w:szCs w:val="20"/>
        </w:rPr>
        <w:t xml:space="preserve">Filtro de situação incompleto: não há opção para os desvios em Pendente Pré Avaliação, que a lista mostra (RN-GQ-D02-002).</w:t>
      </w:r>
    </w:p>
    <w:p>
      <w:pPr>
        <w:numPr>
          <w:ilvl w:val="0"/>
          <w:numId w:val="2"/>
        </w:numPr>
        <w:spacing w:after="0" w:line="360" w:lineRule="auto"/>
        <w:rPr>
          <w:szCs w:val="20"/>
        </w:rPr>
      </w:pPr>
      <w:r>
        <w:rPr>
          <w:szCs w:val="20"/>
        </w:rPr>
        <w:t xml:space="preserve">Mensagens trocadas: pergunta de inclusão e sucesso "Alteração efetuada" ao registrar uma ação (RN-GQ-D02-014).</w:t>
      </w:r>
    </w:p>
    <w:p>
      <w:pPr>
        <w:numPr>
          <w:ilvl w:val="0"/>
          <w:numId w:val="2"/>
        </w:numPr>
        <w:spacing w:after="0" w:line="360" w:lineRule="auto"/>
        <w:rPr>
          <w:szCs w:val="20"/>
        </w:rPr>
      </w:pPr>
      <w:r>
        <w:rPr>
          <w:szCs w:val="20"/>
        </w:rPr>
        <w:t xml:space="preserve">Tela alcançada mal: o arquivo não tem ação no controlador (RN-GQ-D02-003).</w:t>
      </w:r>
    </w:p>
    <w:p>
      <w:pPr>
        <w:numPr>
          <w:ilvl w:val="0"/>
          <w:numId w:val="2"/>
        </w:numPr>
        <w:spacing w:after="0" w:line="360" w:lineRule="auto"/>
        <w:rPr>
          <w:szCs w:val="20"/>
        </w:rPr>
      </w:pPr>
      <w:r>
        <w:rPr>
          <w:szCs w:val="20"/>
        </w:rPr>
        <w:t xml:space="preserve">Se a lista tiver um desvio em Pendente Registro Ação Corretiva e o usuário não tiver acesso, o código de conferência de acesso tenta ler o grupo vazio e a pesquisa pode falhar com "Ocorreu um erro interno não esperado." (Inferência; a confirmar no teste).</w:t>
      </w:r>
    </w:p>
    <w:p>
      <w:pPr>
        <w:numPr>
          <w:ilvl w:val="0"/>
          <w:numId w:val="2"/>
        </w:numPr>
        <w:spacing w:after="0" w:line="360" w:lineRule="auto"/>
        <w:rPr>
          <w:szCs w:val="20"/>
        </w:rPr>
      </w:pPr>
      <w:r>
        <w:rPr>
          <w:szCs w:val="20"/>
        </w:rPr>
        <w:t xml:space="preserve">Regra de área do responsável: a conferência compara a área do desvio com um número que, pelo código, é o identificador da tarefa de consulta, e não a área do usuário (detalhe nos registros internos dos testes). Inferência a confirmar no teste.</w:t>
      </w:r>
    </w:p>
    <w:p>
      <w:pPr>
        <w:numPr>
          <w:ilvl w:val="0"/>
          <w:numId w:val="2"/>
        </w:numPr>
        <w:spacing w:after="0" w:line="360" w:lineRule="auto"/>
        <w:rPr>
          <w:szCs w:val="20"/>
        </w:rPr>
      </w:pPr>
      <w:r>
        <w:rPr>
          <w:szCs w:val="20"/>
        </w:rPr>
        <w:t xml:space="preserve">Textos com erro: "minímo" nas mensagens de busca; "Responsavel" sem acento.</w:t>
      </w:r>
    </w:p>
    <w:p>
      <w:pPr>
        <w:numPr>
          <w:ilvl w:val="0"/>
          <w:numId w:val="2"/>
        </w:numPr>
        <w:spacing w:after="0" w:line="360" w:lineRule="auto"/>
        <w:rPr>
          <w:szCs w:val="20"/>
        </w:rPr>
      </w:pPr>
      <w:r>
        <w:rPr>
          <w:szCs w:val="20"/>
        </w:rPr>
        <w:t xml:space="preserve">Defeitos DV-GQ confirmados em teste para esta tela: nenhum até agora (a tela não teve caso próprio executado). O desvio passou por ela nas rodadas de 12 e 16/10/2026 (RD 006/26 e 009/26) como etapa de preparação, sem registro de falha.</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DV-GQ-017 (gravidade Alta). Um apóstrofo na descrição de qualquer desvio deixa a grade desta lista vazia, sem mensagem, e a paginação trava.</w:t>
      </w:r>
    </w:p>
    <w:p>
      <w:pPr>
        <w:numPr>
          <w:ilvl w:val="0"/>
          <w:numId w:val="2"/>
        </w:numPr>
        <w:spacing w:after="0" w:line="360" w:lineRule="auto"/>
        <w:rPr>
          <w:szCs w:val="20"/>
        </w:rPr>
      </w:pPr>
      <w:r>
        <w:rPr>
          <w:szCs w:val="20"/>
        </w:rPr>
        <w:t xml:space="preserve">DV-GQ-018 (Média). Imprimir pelo ícone da impressora da lista abre página de erro ("Server Error... The device is not ready"). A confirmar se o problema é do ambiente.</w:t>
      </w:r>
    </w:p>
    <w:p>
      <w:pPr>
        <w:numPr>
          <w:ilvl w:val="0"/>
          <w:numId w:val="2"/>
        </w:numPr>
        <w:spacing w:after="0" w:line="360" w:lineRule="auto"/>
        <w:rPr>
          <w:szCs w:val="20"/>
        </w:rPr>
      </w:pPr>
      <w:r>
        <w:rPr>
          <w:szCs w:val="20"/>
        </w:rPr>
        <w:t xml:space="preserve">DV-GQ-027 (Média). Data inválida (31/02/2026) no filtro é ignorada em silêncio, sem mensagem.</w:t>
      </w:r>
    </w:p>
    <w:p>
      <w:pPr>
        <w:numPr>
          <w:ilvl w:val="0"/>
          <w:numId w:val="2"/>
        </w:numPr>
        <w:spacing w:after="0" w:line="360" w:lineRule="auto"/>
        <w:rPr>
          <w:szCs w:val="20"/>
        </w:rPr>
      </w:pPr>
      <w:r>
        <w:rPr>
          <w:szCs w:val="20"/>
        </w:rPr>
        <w:t xml:space="preserve">DV-GQ-035 (Média). Registrar a ação troca o Responsável do RD para quem registrou a ação.</w:t>
      </w:r>
    </w:p>
    <w:p>
      <w:pPr>
        <w:numPr>
          <w:ilvl w:val="0"/>
          <w:numId w:val="2"/>
        </w:numPr>
        <w:spacing w:after="0" w:line="360" w:lineRule="auto"/>
        <w:rPr>
          <w:szCs w:val="20"/>
        </w:rPr>
      </w:pPr>
      <w:r>
        <w:rPr>
          <w:szCs w:val="20"/>
        </w:rPr>
        <w:t xml:space="preserve">DV-GQ-036 (Alta). O histórico não registra o texto da ação imediata (nem outros conteúdos das etapas seguintes).</w:t>
      </w:r>
    </w:p>
    <w:p>
      <w:pPr>
        <w:numPr>
          <w:ilvl w:val="0"/>
          <w:numId w:val="2"/>
        </w:numPr>
        <w:spacing w:after="0" w:line="360" w:lineRule="auto"/>
        <w:rPr>
          <w:szCs w:val="20"/>
        </w:rPr>
      </w:pPr>
      <w:r>
        <w:rPr>
          <w:b/>
          <w:bCs/>
          <w:szCs w:val="20"/>
        </w:rPr>
        <w:t xml:space="preserve">DV-GQ-054 (Média, telas 1 e 2).</w:t>
      </w:r>
      <w:r>
        <w:rPr>
          <w:szCs w:val="20"/>
        </w:rPr>
        <w:t xml:space="preserve"> Quem registra a ação imediata passa a constar como "Relatado por" na tela Relatório de Desvios; esta tela ainda mostra o autor original (078/26; RN-GQ-D02-008 e D02-025).</w:t>
      </w:r>
    </w:p>
    <w:p>
      <w:pPr>
        <w:numPr>
          <w:ilvl w:val="0"/>
          <w:numId w:val="2"/>
        </w:numPr>
        <w:spacing w:after="0" w:line="360" w:lineRule="auto"/>
        <w:rPr>
          <w:szCs w:val="20"/>
        </w:rPr>
      </w:pPr>
      <w:r>
        <w:rPr>
          <w:b/>
          <w:bCs/>
          <w:szCs w:val="20"/>
        </w:rPr>
        <w:t xml:space="preserve">DV-GQ-055 (Média).</w:t>
      </w:r>
      <w:r>
        <w:rPr>
          <w:szCs w:val="20"/>
        </w:rPr>
        <w:t xml:space="preserve"> A ação imediata só com um espaço é aceita e o desvio avança (079/26; RN-GQ-D02-021).</w:t>
      </w:r>
    </w:p>
    <w:p>
      <w:pPr>
        <w:numPr>
          <w:ilvl w:val="0"/>
          <w:numId w:val="2"/>
        </w:numPr>
        <w:spacing w:after="0" w:line="360" w:lineRule="auto"/>
        <w:rPr>
          <w:szCs w:val="20"/>
        </w:rPr>
      </w:pPr>
      <w:r>
        <w:rPr>
          <w:b/>
          <w:bCs/>
          <w:szCs w:val="20"/>
        </w:rPr>
        <w:t xml:space="preserve">DV-GQ-057 (Alta).</w:t>
      </w:r>
      <w:r>
        <w:rPr>
          <w:szCs w:val="20"/>
        </w:rPr>
        <w:t xml:space="preserve"> Uma segunda janela salva outra ação sobre um desvio que já passou da etapa; a lupa passa a mostrar só a última e o histórico guarda uma única linha de ação (080/26; RN-GQ-D02-022). É registro de qualidade: a ação imediata anterior deixa de aparecer, sem rastro.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Pré Avaliação Relatório Desvios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primeira leitura do desvio pela Garantia da Qualidade. Nela a GQ registra o meio pelo qual o desvio foi detectado (processo, auditoria, inspeção, CQ, GQ, SAC ou outro), escreve a observação do chefe da GQ e decide quais áreas precisam opinar sobre o desvio.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Pré Avaliação Relatório Desvios. O título da lista é "PRÉ AVALIAÇÃO"; a tela de edição se chama "Pré Avaliação"; a tela de consulta se chama "Pré Avaliação RNC" e, no quadro, "Pré Avaliar RNC".</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(GQ), que faz a pré-avaliação (o código chama o campo de "Chefe da SDGQ").</w:t>
      </w:r>
    </w:p>
    <w:p>
      <w:pPr>
        <w:numPr>
          <w:ilvl w:val="0"/>
          <w:numId w:val="2"/>
        </w:numPr>
        <w:spacing w:after="0" w:line="360" w:lineRule="auto"/>
        <w:rPr>
          <w:szCs w:val="20"/>
        </w:rPr>
      </w:pPr>
      <w:r>
        <w:rPr>
          <w:szCs w:val="20"/>
        </w:rPr>
        <w:t xml:space="preserve">Quem só consulta o desvio pode usar a lupa, quando ela aparece.</w:t>
      </w:r>
    </w:p>
    <w:p>
      <w:pPr>
        <w:numPr>
          <w:ilvl w:val="0"/>
          <w:numId w:val="2"/>
        </w:numPr>
        <w:spacing w:after="0" w:line="360" w:lineRule="auto"/>
        <w:rPr>
          <w:szCs w:val="20"/>
        </w:rPr>
      </w:pPr>
      <w:r>
        <w:rPr>
          <w:szCs w:val="20"/>
        </w:rPr>
        <w:t xml:space="preserve">As áreas escolhidas aqui passam a ver o desvio na tela Avaliação Área.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Pendente Pré Avaliação, que é a situação em que a tela Registro Ação Corretiva Imediata deixa o desvio. A lista mostra só desvios nessa situação.</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Sem nenhuma área marcada: Pendente Avaliação Relatório de Desvios, e o desvio passa a aparecer na tela Avaliação Relatório Desvios.</w:t>
      </w:r>
    </w:p>
    <w:p>
      <w:pPr>
        <w:numPr>
          <w:ilvl w:val="0"/>
          <w:numId w:val="2"/>
        </w:numPr>
        <w:spacing w:after="0" w:line="360" w:lineRule="auto"/>
        <w:rPr>
          <w:szCs w:val="20"/>
        </w:rPr>
      </w:pPr>
      <w:r>
        <w:rPr>
          <w:szCs w:val="20"/>
        </w:rPr>
        <w:t xml:space="preserve">Com uma ou mais áreas marcadas: Pendente Responsável Área, e cada área marcada vê o desvio na tela Avaliação Área.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 lista (tela inicial)</w:t>
      </w:r>
    </w:p>
    <w:p>
      <w:pPr>
        <w:numPr>
          <w:ilvl w:val="0"/>
          <w:numId w:val="2"/>
        </w:numPr>
        <w:spacing w:after="0" w:line="360" w:lineRule="auto"/>
        <w:rPr>
          <w:szCs w:val="20"/>
        </w:rPr>
      </w:pPr>
      <w:r>
        <w:rPr>
          <w:szCs w:val="20"/>
        </w:rPr>
        <w:t xml:space="preserve">Passo 1. No menu, abra Controle de Desvios › Pré Avaliação Relatório Desvios. A tela mostra o quadro "Pesquisa". Não há botão Incluir: esta tela não cria desvios.</w:t>
      </w:r>
    </w:p>
    <w:p>
      <w:pPr>
        <w:numPr>
          <w:ilvl w:val="0"/>
          <w:numId w:val="2"/>
        </w:numPr>
        <w:spacing w:after="0" w:line="360" w:lineRule="auto"/>
        <w:rPr>
          <w:szCs w:val="20"/>
        </w:rPr>
      </w:pPr>
      <w:r>
        <w:rPr>
          <w:szCs w:val="20"/>
        </w:rPr>
        <w:t xml:space="preserve">Passo 2. Filtros opcionais: RD/Nº (digite só o número, por exemplo 007; confirmado em 21/10/2026 que, com o ano, como 030/26, a pesquisa não acha o desvio, DV-GQ-026), Descrição, Data Início e Data Fim (dd/mm/aaaa, com calendário) e Situação. O campo Situação só tem "Pendente Pré Avaliação" e não faz efeito, porque a lista já mostra só essa situação. Clique em Pesquisar.</w:t>
      </w:r>
    </w:p>
    <w:p>
      <w:pPr>
        <w:numPr>
          <w:ilvl w:val="0"/>
          <w:numId w:val="2"/>
        </w:numPr>
        <w:spacing w:after="0" w:line="360" w:lineRule="auto"/>
        <w:rPr>
          <w:szCs w:val="20"/>
        </w:rPr>
      </w:pPr>
      <w:r>
        <w:rPr>
          <w:szCs w:val="20"/>
        </w:rPr>
        <w:t xml:space="preserve">Passo 3. A lista traz os desvios em Pendente Pré Avaliação, com as colunas RD/Nº, DESCRIÇÃO, DATA ABERTURA e SITUAÇÃO. Esta lista não tem a coluna Meios de Detecção.</w:t>
      </w:r>
    </w:p>
    <w:p>
      <w:pPr>
        <w:numPr>
          <w:ilvl w:val="0"/>
          <w:numId w:val="2"/>
        </w:numPr>
        <w:spacing w:after="0" w:line="360" w:lineRule="auto"/>
        <w:rPr>
          <w:szCs w:val="20"/>
        </w:rPr>
      </w:pPr>
      <w:r>
        <w:rPr>
          <w:szCs w:val="20"/>
        </w:rPr>
        <w:t xml:space="preserve">Passo 4. Ícones por linha: lápis (Editar), lupa (Visualizar, quando o lápis não aparece), histórico (Log) e impressora (Imprimir). Não há lixeira: esta tela não cancela desvios.</w:t>
      </w:r>
    </w:p>
    <w:p>
      <w:pPr>
        <w:numPr>
          <w:ilvl w:val="0"/>
          <w:numId w:val="2"/>
        </w:numPr>
        <w:spacing w:after="0" w:line="360" w:lineRule="auto"/>
        <w:rPr>
          <w:szCs w:val="20"/>
        </w:rPr>
      </w:pPr>
      <w:r>
        <w:rPr>
          <w:szCs w:val="20"/>
        </w:rPr>
        <w:t xml:space="preserve">Passo 5. Sem resultado: "A pesquisa não retornou nenhum resultado." Limpar esvazia filtros e lista.</w:t>
      </w:r>
    </w:p>
    <w:p>
      <w:pPr>
        <w:keepNext/>
        <w:spacing w:before="120" w:after="0"/>
        <w:jc w:val="center"/>
      </w:pPr>
      <w:r>
        <w:rPr>
          <w:noProof/>
        </w:rPr>
        <w:drawing>
          <wp:inline distT="0" distB="0" distL="0" distR="0">
            <wp:extent cx="5400000" cy="4471371"/>
            <wp:effectExtent l="0" t="0" r="0" b="0"/>
            <wp:docPr id="5023" name="Imagem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Imagem 5023"/>
                    <pic:cNvPicPr/>
                  </pic:nvPicPr>
                  <pic:blipFill>
                    <a:blip r:embed="rIdHom23"/>
                    <a:stretch>
                      <a:fillRect/>
                    </a:stretch>
                  </pic:blipFill>
                  <pic:spPr>
                    <a:xfrm>
                      <a:off x="0" y="0"/>
                      <a:ext cx="5400000" cy="4471371"/>
                    </a:xfrm>
                    <a:prstGeom prst="rect">
                      <a:avLst/>
                    </a:prstGeom>
                  </pic:spPr>
                </pic:pic>
              </a:graphicData>
            </a:graphic>
          </wp:inline>
        </w:drawing>
      </w:r>
    </w:p>
    <w:p>
      <w:pPr>
        <w:spacing w:before="60" w:after="120"/>
        <w:jc w:val="center"/>
      </w:pPr>
      <w:r>
        <w:rPr>
          <w:i/>
          <w:iCs/>
          <w:sz w:val="18"/>
          <w:szCs w:val="20"/>
        </w:rPr>
        <w:t xml:space="preserve">Figura 23 – Pré Avaliação Relatório Desvios: A lista da tela</w:t>
      </w:r>
    </w:p>
    <w:p>
      <w:pPr>
        <w:spacing w:after="0" w:line="360" w:lineRule="auto"/>
        <w:rPr>
          <w:szCs w:val="20"/>
        </w:rPr>
      </w:pPr>
      <w:r>
        <w:rPr>
          <w:b/>
          <w:bCs/>
          <w:szCs w:val="20"/>
        </w:rPr>
        <w:t xml:space="preserve">Pré-avaliar um desvio</w:t>
      </w:r>
    </w:p>
    <w:p>
      <w:pPr>
        <w:numPr>
          <w:ilvl w:val="0"/>
          <w:numId w:val="2"/>
        </w:numPr>
        <w:spacing w:after="0" w:line="360" w:lineRule="auto"/>
        <w:rPr>
          <w:szCs w:val="20"/>
        </w:rPr>
      </w:pPr>
      <w:r>
        <w:rPr>
          <w:szCs w:val="20"/>
        </w:rPr>
        <w:t xml:space="preserve">Passo 1. Clique no lápis. Abre a tela "Pré Avaliação" com o relatório do desvio em cima (local, item, descrição, anexos, quem relatou), o quadro "Ação Corretiva Imediata" já registrado, e, abaixo, os quadros da pré-avaliação.</w:t>
      </w:r>
    </w:p>
    <w:p>
      <w:pPr>
        <w:numPr>
          <w:ilvl w:val="0"/>
          <w:numId w:val="2"/>
        </w:numPr>
        <w:spacing w:after="0" w:line="360" w:lineRule="auto"/>
        <w:rPr>
          <w:szCs w:val="20"/>
        </w:rPr>
      </w:pPr>
      <w:r>
        <w:rPr>
          <w:szCs w:val="20"/>
        </w:rPr>
        <w:t xml:space="preserve">Passo 2. Quadro "Meios de Detecção do Desvio": escolha uma das opções (Processo/Produção, Auditoria Interna, Inspeção Sanitária, Controle da Qualidade, Garantia da Qualidade, SAC/Fármaco, Outros). Obrigatório. Se escolher "Outros", escreva no campo Outros como o desvio foi detectado (o campo só habilita com "Outros"). Sem o texto, aparece "É obrigatório informar um Meio de Detecção da não conformidade no campo Outros." (confirmado em 21/10/2026); 150 caracteres foram aceitos.</w:t>
      </w:r>
    </w:p>
    <w:p>
      <w:pPr>
        <w:numPr>
          <w:ilvl w:val="0"/>
          <w:numId w:val="2"/>
        </w:numPr>
        <w:spacing w:after="0" w:line="360" w:lineRule="auto"/>
        <w:rPr>
          <w:szCs w:val="20"/>
        </w:rPr>
      </w:pPr>
      <w:r>
        <w:rPr>
          <w:szCs w:val="20"/>
        </w:rPr>
        <w:t xml:space="preserve">Passo 3. Quadro "Área(s) Envolvida(s)": marque as áreas que precisam opinar sobre o desvio. Pode marcar nenhuma, uma ou várias. As áreas aparecem em linhas de três. Confirmado em 21/10/2026: com duas áreas marcadas, o desvio vai a Pendente Responsável Área e cada área o vê na sua lista de Avaliação Área.</w:t>
      </w:r>
    </w:p>
    <w:p>
      <w:pPr>
        <w:numPr>
          <w:ilvl w:val="0"/>
          <w:numId w:val="2"/>
        </w:numPr>
        <w:spacing w:after="0" w:line="360" w:lineRule="auto"/>
        <w:rPr>
          <w:szCs w:val="20"/>
        </w:rPr>
      </w:pPr>
      <w:r>
        <w:rPr>
          <w:szCs w:val="20"/>
        </w:rPr>
        <w:t xml:space="preserve">Passo 4. Quadro "Chefe da SDGQ": Data/Hora e Responsável vêm preenchidos e travados. Em Observação, escreva a observação do chefe da GQ (opcional).</w:t>
      </w:r>
    </w:p>
    <w:p>
      <w:pPr>
        <w:numPr>
          <w:ilvl w:val="0"/>
          <w:numId w:val="2"/>
        </w:numPr>
        <w:spacing w:after="0" w:line="360" w:lineRule="auto"/>
        <w:rPr>
          <w:szCs w:val="20"/>
        </w:rPr>
      </w:pPr>
      <w:r>
        <w:rPr>
          <w:szCs w:val="20"/>
        </w:rPr>
        <w:t xml:space="preserve">Passo 5. No fim da tela, Justificativa (obrigatória; vem com o texto da última justificativa do desvio, se houver).</w:t>
      </w:r>
    </w:p>
    <w:p>
      <w:pPr>
        <w:numPr>
          <w:ilvl w:val="0"/>
          <w:numId w:val="2"/>
        </w:numPr>
        <w:spacing w:after="0" w:line="360" w:lineRule="auto"/>
        <w:rPr>
          <w:szCs w:val="20"/>
        </w:rPr>
      </w:pPr>
      <w:r>
        <w:rPr>
          <w:szCs w:val="20"/>
        </w:rPr>
        <w:t xml:space="preserve">Passo 6. Os campos do relatório de cima (local, item, descrição, observação, anexos) também não ficam travados nesta tela e podem ser alterados. O quadro da ação imediata também permite alterar a descrição da ação.</w:t>
      </w:r>
    </w:p>
    <w:p>
      <w:pPr>
        <w:numPr>
          <w:ilvl w:val="0"/>
          <w:numId w:val="2"/>
        </w:numPr>
        <w:spacing w:after="0" w:line="360" w:lineRule="auto"/>
        <w:rPr>
          <w:szCs w:val="20"/>
        </w:rPr>
      </w:pPr>
      <w:r>
        <w:rPr>
          <w:szCs w:val="20"/>
        </w:rPr>
        <w:t xml:space="preserve">Passo 7. Clique em Salvar. O sistema pergunta "Confirma a inclusão do item?". Responda SIM. Se faltar algo, aparece uma faixa vermelha com a mensagem no começo do quadro Dados. Se der certo: "Alteração efetuada com sucesso." e a tela volta para a lista.</w:t>
      </w:r>
    </w:p>
    <w:p>
      <w:pPr>
        <w:numPr>
          <w:ilvl w:val="0"/>
          <w:numId w:val="2"/>
        </w:numPr>
        <w:spacing w:after="0" w:line="360" w:lineRule="auto"/>
        <w:rPr>
          <w:szCs w:val="20"/>
        </w:rPr>
      </w:pPr>
      <w:r>
        <w:rPr>
          <w:szCs w:val="20"/>
        </w:rPr>
        <w:t xml:space="preserve">Passo 8. O desvio vai para Pendente Avaliação Relatório de Desvios (sem áreas marcadas) ou Pendente Responsável Área (com áreas).</w:t>
      </w:r>
    </w:p>
    <w:p>
      <w:pPr>
        <w:numPr>
          <w:ilvl w:val="0"/>
          <w:numId w:val="2"/>
        </w:numPr>
        <w:spacing w:after="0" w:line="360" w:lineRule="auto"/>
        <w:rPr>
          <w:szCs w:val="20"/>
        </w:rPr>
      </w:pPr>
      <w:r>
        <w:rPr>
          <w:szCs w:val="20"/>
        </w:rPr>
        <w:t xml:space="preserve">Passo 9. Voltar sai sem salvar.</w:t>
      </w:r>
    </w:p>
    <w:p>
      <w:pPr>
        <w:keepNext/>
        <w:spacing w:before="120" w:after="0"/>
        <w:jc w:val="center"/>
      </w:pPr>
      <w:r>
        <w:rPr>
          <w:noProof/>
        </w:rPr>
        <w:drawing>
          <wp:inline distT="0" distB="0" distL="0" distR="0">
            <wp:extent cx="3452430" cy="7200000"/>
            <wp:effectExtent l="0" t="0" r="0" b="0"/>
            <wp:docPr id="5024" name="Imagem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Imagem 5024"/>
                    <pic:cNvPicPr/>
                  </pic:nvPicPr>
                  <pic:blipFill>
                    <a:blip r:embed="rIdHom24"/>
                    <a:stretch>
                      <a:fillRect/>
                    </a:stretch>
                  </pic:blipFill>
                  <pic:spPr>
                    <a:xfrm>
                      <a:off x="0" y="0"/>
                      <a:ext cx="3452430" cy="7200000"/>
                    </a:xfrm>
                    <a:prstGeom prst="rect">
                      <a:avLst/>
                    </a:prstGeom>
                  </pic:spPr>
                </pic:pic>
              </a:graphicData>
            </a:graphic>
          </wp:inline>
        </w:drawing>
      </w:r>
    </w:p>
    <w:p>
      <w:pPr>
        <w:spacing w:before="60" w:after="120"/>
        <w:jc w:val="center"/>
      </w:pPr>
      <w:r>
        <w:rPr>
          <w:i/>
          <w:iCs/>
          <w:sz w:val="18"/>
          <w:szCs w:val="20"/>
        </w:rPr>
        <w:t xml:space="preserve">Figura 24 – Pré Avaliação Relatório Desvios: A tela aberta, antes de preencher</w:t>
      </w:r>
    </w:p>
    <w:p>
      <w:pPr>
        <w:keepNext/>
        <w:spacing w:before="120" w:after="0"/>
        <w:jc w:val="center"/>
      </w:pPr>
      <w:r>
        <w:rPr>
          <w:noProof/>
        </w:rPr>
        <w:drawing>
          <wp:inline distT="0" distB="0" distL="0" distR="0">
            <wp:extent cx="3452430" cy="7200000"/>
            <wp:effectExtent l="0" t="0" r="0" b="0"/>
            <wp:docPr id="5025" name="Imagem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Imagem 5025"/>
                    <pic:cNvPicPr/>
                  </pic:nvPicPr>
                  <pic:blipFill>
                    <a:blip r:embed="rIdHom25"/>
                    <a:stretch>
                      <a:fillRect/>
                    </a:stretch>
                  </pic:blipFill>
                  <pic:spPr>
                    <a:xfrm>
                      <a:off x="0" y="0"/>
                      <a:ext cx="3452430" cy="7200000"/>
                    </a:xfrm>
                    <a:prstGeom prst="rect">
                      <a:avLst/>
                    </a:prstGeom>
                  </pic:spPr>
                </pic:pic>
              </a:graphicData>
            </a:graphic>
          </wp:inline>
        </w:drawing>
      </w:r>
    </w:p>
    <w:p>
      <w:pPr>
        <w:spacing w:before="60" w:after="120"/>
        <w:jc w:val="center"/>
      </w:pPr>
      <w:r>
        <w:rPr>
          <w:i/>
          <w:iCs/>
          <w:sz w:val="18"/>
          <w:szCs w:val="20"/>
        </w:rPr>
        <w:t xml:space="preserve">Figura 25 – Pré Avaliação Relatório Desvios: A tela preenchida, antes de gravar</w:t>
      </w:r>
    </w:p>
    <w:p>
      <w:pPr>
        <w:keepNext/>
        <w:spacing w:before="120" w:after="0"/>
        <w:jc w:val="center"/>
      </w:pPr>
      <w:r>
        <w:rPr>
          <w:noProof/>
        </w:rPr>
        <w:drawing>
          <wp:inline distT="0" distB="0" distL="0" distR="0">
            <wp:extent cx="3381512" cy="7200000"/>
            <wp:effectExtent l="0" t="0" r="0" b="0"/>
            <wp:docPr id="5026" name="Imagem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Imagem 5026"/>
                    <pic:cNvPicPr/>
                  </pic:nvPicPr>
                  <pic:blipFill>
                    <a:blip r:embed="rIdHom26"/>
                    <a:stretch>
                      <a:fillRect/>
                    </a:stretch>
                  </pic:blipFill>
                  <pic:spPr>
                    <a:xfrm>
                      <a:off x="0" y="0"/>
                      <a:ext cx="3381512" cy="7200000"/>
                    </a:xfrm>
                    <a:prstGeom prst="rect">
                      <a:avLst/>
                    </a:prstGeom>
                  </pic:spPr>
                </pic:pic>
              </a:graphicData>
            </a:graphic>
          </wp:inline>
        </w:drawing>
      </w:r>
    </w:p>
    <w:p>
      <w:pPr>
        <w:spacing w:before="60" w:after="120"/>
        <w:jc w:val="center"/>
      </w:pPr>
      <w:r>
        <w:rPr>
          <w:i/>
          <w:iCs/>
          <w:sz w:val="18"/>
          <w:szCs w:val="20"/>
        </w:rPr>
        <w:t xml:space="preserve">Figura 26 – Pré Avaliação Relatório Desvios: A mensagem de recusa quando falta um campo obrigatório</w:t>
      </w:r>
    </w:p>
    <w:p>
      <w:pPr>
        <w:keepNext/>
        <w:spacing w:before="120" w:after="0"/>
        <w:jc w:val="center"/>
      </w:pPr>
      <w:r>
        <w:rPr>
          <w:noProof/>
        </w:rPr>
        <w:drawing>
          <wp:inline distT="0" distB="0" distL="0" distR="0">
            <wp:extent cx="5400000" cy="4122465"/>
            <wp:effectExtent l="0" t="0" r="0" b="0"/>
            <wp:docPr id="5027" name="Imagem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Imagem 5027"/>
                    <pic:cNvPicPr/>
                  </pic:nvPicPr>
                  <pic:blipFill>
                    <a:blip r:embed="rIdHom27"/>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27 – Pré Avaliação Relatório Desvios: A confirmação e a mensagem de sucesso</w:t>
      </w:r>
    </w:p>
    <w:p>
      <w:pPr>
        <w:keepNext/>
        <w:spacing w:before="120" w:after="0"/>
        <w:jc w:val="center"/>
      </w:pPr>
      <w:r>
        <w:rPr>
          <w:noProof/>
        </w:rPr>
        <w:drawing>
          <wp:inline distT="0" distB="0" distL="0" distR="0">
            <wp:extent cx="5400000" cy="964285"/>
            <wp:effectExtent l="0" t="0" r="0" b="0"/>
            <wp:docPr id="5028" name="Imagem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Imagem 5028"/>
                    <pic:cNvPicPr/>
                  </pic:nvPicPr>
                  <pic:blipFill>
                    <a:blip r:embed="rIdHom28"/>
                    <a:stretch>
                      <a:fillRect/>
                    </a:stretch>
                  </pic:blipFill>
                  <pic:spPr>
                    <a:xfrm>
                      <a:off x="0" y="0"/>
                      <a:ext cx="5400000" cy="964285"/>
                    </a:xfrm>
                    <a:prstGeom prst="rect">
                      <a:avLst/>
                    </a:prstGeom>
                  </pic:spPr>
                </pic:pic>
              </a:graphicData>
            </a:graphic>
          </wp:inline>
        </w:drawing>
      </w:r>
    </w:p>
    <w:p>
      <w:pPr>
        <w:spacing w:before="60" w:after="120"/>
        <w:jc w:val="center"/>
      </w:pPr>
      <w:r>
        <w:rPr>
          <w:i/>
          <w:iCs/>
          <w:sz w:val="18"/>
          <w:szCs w:val="20"/>
        </w:rPr>
        <w:t xml:space="preserve">Figura 28 – Pré Avaliação Relatório Desvios: As áreas envolvidas</w:t>
      </w:r>
    </w:p>
    <w:p>
      <w:pPr>
        <w:spacing w:after="0" w:line="360" w:lineRule="auto"/>
        <w:rPr>
          <w:szCs w:val="20"/>
        </w:rPr>
      </w:pPr>
      <w:r>
        <w:rPr>
          <w:b/>
          <w:bCs/>
          <w:szCs w:val="20"/>
        </w:rPr>
        <w:t xml:space="preserve">Visualizar</w:t>
      </w:r>
    </w:p>
    <w:p>
      <w:pPr>
        <w:numPr>
          <w:ilvl w:val="0"/>
          <w:numId w:val="2"/>
        </w:numPr>
        <w:spacing w:after="0" w:line="360" w:lineRule="auto"/>
        <w:rPr>
          <w:szCs w:val="20"/>
        </w:rPr>
      </w:pPr>
      <w:r>
        <w:rPr>
          <w:szCs w:val="20"/>
        </w:rPr>
        <w:t xml:space="preserve">Passo 1. Clique na lupa (ela só aparece quando o lápis não aparece). Abre a tela "Pré Avaliação RNC", uma tela mais antiga, com campos travados.</w:t>
      </w:r>
    </w:p>
    <w:p>
      <w:pPr>
        <w:numPr>
          <w:ilvl w:val="0"/>
          <w:numId w:val="2"/>
        </w:numPr>
        <w:spacing w:after="0" w:line="360" w:lineRule="auto"/>
        <w:rPr>
          <w:szCs w:val="20"/>
        </w:rPr>
      </w:pPr>
      <w:r>
        <w:rPr>
          <w:szCs w:val="20"/>
        </w:rPr>
        <w:t xml:space="preserve">Passo 2. Ela mostra RD/Nº, meio de detecção (só 4 opções, com nomes que não conferem com os da tela de edição), descrição, anexos, quem registrou, e vários quadros que ficam vazios ou desmarcados (setores envolvidos, responsável imediato, ação imediata, criticidade, reunião de avaliação). Não mostra local, item, lote nem as áreas envolvidas marcadas.</w:t>
      </w:r>
    </w:p>
    <w:p>
      <w:pPr>
        <w:numPr>
          <w:ilvl w:val="0"/>
          <w:numId w:val="2"/>
        </w:numPr>
        <w:spacing w:after="0" w:line="360" w:lineRule="auto"/>
        <w:rPr>
          <w:szCs w:val="20"/>
        </w:rPr>
      </w:pPr>
      <w:r>
        <w:rPr>
          <w:szCs w:val="20"/>
        </w:rPr>
        <w:t xml:space="preserve">Passo 3. Os botões são Imprimir e Voltar.</w:t>
      </w:r>
    </w:p>
    <w:p>
      <w:pPr>
        <w:keepNext/>
        <w:spacing w:before="120" w:after="0"/>
        <w:jc w:val="center"/>
      </w:pPr>
      <w:r>
        <w:rPr>
          <w:noProof/>
        </w:rPr>
        <w:drawing>
          <wp:inline distT="0" distB="0" distL="0" distR="0">
            <wp:extent cx="5400000" cy="6500397"/>
            <wp:effectExtent l="0" t="0" r="0" b="0"/>
            <wp:docPr id="5029" name="Imagem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Imagem 5029"/>
                    <pic:cNvPicPr/>
                  </pic:nvPicPr>
                  <pic:blipFill>
                    <a:blip r:embed="rIdHom29"/>
                    <a:stretch>
                      <a:fillRect/>
                    </a:stretch>
                  </pic:blipFill>
                  <pic:spPr>
                    <a:xfrm>
                      <a:off x="0" y="0"/>
                      <a:ext cx="5400000" cy="6500397"/>
                    </a:xfrm>
                    <a:prstGeom prst="rect">
                      <a:avLst/>
                    </a:prstGeom>
                  </pic:spPr>
                </pic:pic>
              </a:graphicData>
            </a:graphic>
          </wp:inline>
        </w:drawing>
      </w:r>
    </w:p>
    <w:p>
      <w:pPr>
        <w:spacing w:before="60" w:after="120"/>
        <w:jc w:val="center"/>
      </w:pPr>
      <w:r>
        <w:rPr>
          <w:i/>
          <w:iCs/>
          <w:sz w:val="18"/>
          <w:szCs w:val="20"/>
        </w:rPr>
        <w:t xml:space="preserve">Figura 29 – Pré Avaliação Relatório Desvios: A tela de consulta (Visualizar)</w:t>
      </w:r>
    </w:p>
    <w:p>
      <w:pPr>
        <w:spacing w:after="0" w:line="360" w:lineRule="auto"/>
        <w:rPr>
          <w:szCs w:val="20"/>
        </w:rPr>
      </w:pPr>
      <w:r>
        <w:rPr>
          <w:b/>
          <w:bCs/>
          <w:szCs w:val="20"/>
        </w:rPr>
        <w:t xml:space="preserve">Histórico e impressão</w:t>
      </w:r>
    </w:p>
    <w:p>
      <w:pPr>
        <w:numPr>
          <w:ilvl w:val="0"/>
          <w:numId w:val="2"/>
        </w:numPr>
        <w:spacing w:after="0" w:line="360" w:lineRule="auto"/>
        <w:rPr>
          <w:szCs w:val="20"/>
        </w:rPr>
      </w:pPr>
      <w:r>
        <w:rPr>
          <w:szCs w:val="20"/>
        </w:rPr>
        <w:t xml:space="preserve">Histórico: janela "Log de Alteração", com campo, valor antigo, valor novo, data, hora, usuário e justificativa.</w:t>
      </w:r>
    </w:p>
    <w:p>
      <w:pPr>
        <w:numPr>
          <w:ilvl w:val="0"/>
          <w:numId w:val="2"/>
        </w:numPr>
        <w:spacing w:after="0" w:line="360" w:lineRule="auto"/>
        <w:rPr>
          <w:szCs w:val="20"/>
        </w:rPr>
      </w:pPr>
      <w:r>
        <w:rPr>
          <w:szCs w:val="20"/>
        </w:rPr>
        <w:t xml:space="preserve">Imprimir: abre o relatório de RNC em modelo de pré-avaliação, em outra janela.</w:t>
      </w:r>
    </w:p>
    <w:p>
      <w:pPr>
        <w:keepNext/>
        <w:spacing w:before="120" w:after="0"/>
        <w:jc w:val="center"/>
      </w:pPr>
      <w:r>
        <w:rPr>
          <w:noProof/>
        </w:rPr>
        <w:drawing>
          <wp:inline distT="0" distB="0" distL="0" distR="0">
            <wp:extent cx="5400000" cy="4122465"/>
            <wp:effectExtent l="0" t="0" r="0" b="0"/>
            <wp:docPr id="5030" name="Imagem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Imagem 5030"/>
                    <pic:cNvPicPr/>
                  </pic:nvPicPr>
                  <pic:blipFill>
                    <a:blip r:embed="rIdHom30"/>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30 – Pré Avaliação Relatório Desvios: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Pré-avaliar, passos 7 e 8.</w:t>
      </w:r>
      <w:r>
        <w:rPr>
          <w:szCs w:val="20"/>
        </w:rPr>
        <w:t xml:space="preserve"> Com áreas marcadas, o desvio 016/26 foi de Pendente Pré Avaliação para Pendente Responsável Área (CT-GQ-N03-017).</w:t>
      </w:r>
    </w:p>
    <w:p>
      <w:pPr>
        <w:numPr>
          <w:ilvl w:val="0"/>
          <w:numId w:val="2"/>
        </w:numPr>
        <w:spacing w:after="0" w:line="360" w:lineRule="auto"/>
        <w:rPr>
          <w:szCs w:val="20"/>
        </w:rPr>
      </w:pPr>
      <w:r>
        <w:rPr>
          <w:b/>
          <w:bCs/>
          <w:szCs w:val="20"/>
        </w:rPr>
        <w:t xml:space="preserve">Histórico depois de salvar.</w:t>
      </w:r>
      <w:r>
        <w:rPr>
          <w:szCs w:val="20"/>
        </w:rPr>
        <w:t xml:space="preserve"> Mostra a mudança de situação, a troca do responsável do desvio (de quem registrou para quem pré-avaliou) e o meio de detecção (de Nenhum para Controle da Qualidade), com valor antigo e novo, e a justificativa vazia. A justificativa digitada não aparece (RN-GQ-D03-020; DV-GQ-035 e DV-GQ-036).</w:t>
      </w:r>
    </w:p>
    <w:p>
      <w:pPr>
        <w:numPr>
          <w:ilvl w:val="0"/>
          <w:numId w:val="2"/>
        </w:numPr>
        <w:spacing w:after="0" w:line="360" w:lineRule="auto"/>
        <w:rPr>
          <w:szCs w:val="20"/>
        </w:rPr>
      </w:pPr>
      <w:r>
        <w:rPr>
          <w:b/>
          <w:bCs/>
          <w:szCs w:val="20"/>
        </w:rPr>
        <w:t xml:space="preserve">Visualizar (lupa).</w:t>
      </w:r>
      <w:r>
        <w:rPr>
          <w:szCs w:val="20"/>
        </w:rPr>
        <w:t xml:space="preserve"> Não foi possível chegar à tela de consulta antiga: nesta lista a lupa não aparece, porque só há desvios em Pendente Pré Avaliação, sempre com o lápis, e os desvios já pré-avaliados não voltam a esta situação pelas outras telas (CT-GQ-N03-021, Bloqueado; RN-GQ-D03-021). O passo 1 da seção "Visualizar" descreve, por isso, um caminho que a tela não oferece.</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Lista, filtro RD/Nº (passo 2).</w:t>
      </w:r>
      <w:r>
        <w:rPr>
          <w:szCs w:val="20"/>
        </w:rPr>
        <w:t xml:space="preserve"> Só o número ("083") acha o desvio. Com o ano ("083/26") a lista vem vazia, sem mensagem (CT-GQ-N03-002; DV-GQ-026).</w:t>
      </w:r>
    </w:p>
    <w:p>
      <w:pPr>
        <w:numPr>
          <w:ilvl w:val="0"/>
          <w:numId w:val="2"/>
        </w:numPr>
        <w:spacing w:after="0" w:line="360" w:lineRule="auto"/>
        <w:rPr>
          <w:szCs w:val="20"/>
        </w:rPr>
      </w:pPr>
      <w:r>
        <w:rPr>
          <w:b/>
          <w:bCs/>
          <w:szCs w:val="20"/>
        </w:rPr>
        <w:t xml:space="preserve">Meio de detecção (passo 3).</w:t>
      </w:r>
      <w:r>
        <w:rPr>
          <w:szCs w:val="20"/>
        </w:rPr>
        <w:t xml:space="preserve"> Sem escolher nenhum: "Meio de Detecção da não conformidade é obrigatório." Outros com o campo vazio: "É obrigatório informar um Meio de Detecção da não conformidade no campo Outros." (CT-GQ-N03-008 e N03-009).</w:t>
      </w:r>
    </w:p>
    <w:p>
      <w:pPr>
        <w:numPr>
          <w:ilvl w:val="0"/>
          <w:numId w:val="2"/>
        </w:numPr>
        <w:spacing w:after="0" w:line="360" w:lineRule="auto"/>
        <w:rPr>
          <w:szCs w:val="20"/>
        </w:rPr>
      </w:pPr>
      <w:r>
        <w:rPr>
          <w:b/>
          <w:bCs/>
          <w:szCs w:val="20"/>
        </w:rPr>
        <w:t xml:space="preserve">Outros com 151 caracteres.</w:t>
      </w:r>
      <w:r>
        <w:rPr>
          <w:szCs w:val="20"/>
        </w:rPr>
        <w:t xml:space="preserve"> A tela mostra "Ocorreu um erro inesperado." e nada é gravado (o desvio 082/26 continuou em Pendente Pré Avaliação). Não diz o limite. O texto de 150 caracteres já tinha sido aceito (27/26, rodada 1) (CT-GQ-N03-010; DV-GQ-058).</w:t>
      </w:r>
    </w:p>
    <w:p>
      <w:pPr>
        <w:numPr>
          <w:ilvl w:val="0"/>
          <w:numId w:val="2"/>
        </w:numPr>
        <w:spacing w:after="0" w:line="360" w:lineRule="auto"/>
        <w:rPr>
          <w:szCs w:val="20"/>
        </w:rPr>
      </w:pPr>
      <w:r>
        <w:rPr>
          <w:b/>
          <w:bCs/>
          <w:szCs w:val="20"/>
        </w:rPr>
        <w:t xml:space="preserve">Trocar o meio depois de escrever Outros.</w:t>
      </w:r>
      <w:r>
        <w:rPr>
          <w:szCs w:val="20"/>
        </w:rPr>
        <w:t xml:space="preserve"> Com Outros preenchido e o meio trocado para Controle da Qualidade, grava. O histórico traz "Meios de Detecção do Desvio: Nenhum para Controle da Qualidade" e também "MetodoDeteccaoNCOutros" com o texto de Outros: o texto antigo continua gravado (CT-GQ-N03-011; DV-GQ-059).</w:t>
      </w:r>
    </w:p>
    <w:p>
      <w:pPr>
        <w:numPr>
          <w:ilvl w:val="0"/>
          <w:numId w:val="2"/>
        </w:numPr>
        <w:spacing w:after="0" w:line="360" w:lineRule="auto"/>
        <w:rPr>
          <w:szCs w:val="20"/>
        </w:rPr>
      </w:pPr>
      <w:r>
        <w:rPr>
          <w:b/>
          <w:bCs/>
          <w:szCs w:val="20"/>
        </w:rPr>
        <w:t xml:space="preserve">Justificativa (passo 5).</w:t>
      </w:r>
      <w:r>
        <w:rPr>
          <w:szCs w:val="20"/>
        </w:rPr>
        <w:t xml:space="preserve"> Vem preenchida com a da etapa anterior, como o manual diz. Apagada: "Justificativa é obrigatória." (CT-GQ-N03-012).</w:t>
      </w:r>
    </w:p>
    <w:p>
      <w:pPr>
        <w:numPr>
          <w:ilvl w:val="0"/>
          <w:numId w:val="2"/>
        </w:numPr>
        <w:spacing w:after="0" w:line="360" w:lineRule="auto"/>
        <w:rPr>
          <w:szCs w:val="20"/>
        </w:rPr>
      </w:pPr>
      <w:r>
        <w:rPr>
          <w:b/>
          <w:bCs/>
          <w:szCs w:val="20"/>
        </w:rPr>
        <w:t xml:space="preserve">Sem áreas envolvidas (passos 6 a 8).</w:t>
      </w:r>
      <w:r>
        <w:rPr>
          <w:szCs w:val="20"/>
        </w:rPr>
        <w:t xml:space="preserve"> Sem marcar áreas, com justificativa: "Alteração efetuada com sucesso." O desvio vai para Pendente Avaliação Relatório de Desvios, sai da lista desta tela e entra na da tela Avaliação Relatório Desvios (CT-GQ-N03-013). A Observação do chefe da GQ vazia grava normalmente (CT-GQ-N03-015).</w:t>
      </w:r>
    </w:p>
    <w:p>
      <w:pPr>
        <w:numPr>
          <w:ilvl w:val="0"/>
          <w:numId w:val="2"/>
        </w:numPr>
        <w:spacing w:after="0" w:line="360" w:lineRule="auto"/>
        <w:rPr>
          <w:szCs w:val="20"/>
        </w:rPr>
      </w:pPr>
      <w:r>
        <w:rPr>
          <w:b/>
          <w:bCs/>
          <w:szCs w:val="20"/>
        </w:rPr>
        <w:t xml:space="preserve">Mudar o relatório na pré-avaliação.</w:t>
      </w:r>
      <w:r>
        <w:rPr>
          <w:szCs w:val="20"/>
        </w:rPr>
        <w:t xml:space="preserve"> Descrição e observação do relatório mudadas aqui aparecem no histórico como "Rel. Desvios - Não Conformidade" e "Observação", com valor antigo e novo. A tela não avisa (CT-GQ-N03-018).</w:t>
      </w:r>
    </w:p>
    <w:p>
      <w:pPr>
        <w:numPr>
          <w:ilvl w:val="0"/>
          <w:numId w:val="2"/>
        </w:numPr>
        <w:spacing w:after="0" w:line="360" w:lineRule="auto"/>
        <w:rPr>
          <w:szCs w:val="20"/>
        </w:rPr>
      </w:pPr>
      <w:r>
        <w:rPr>
          <w:b/>
          <w:bCs/>
          <w:szCs w:val="20"/>
        </w:rPr>
        <w:t xml:space="preserve">Quem pré-avaliou.</w:t>
      </w:r>
      <w:r>
        <w:rPr>
          <w:szCs w:val="20"/>
        </w:rPr>
        <w:t xml:space="preserve"> O histórico mostra "Responsável" trocado do usuário da etapa anterior para quem pré-avaliou (CT-GQ-N03-019).</w:t>
      </w:r>
    </w:p>
    <w:p>
      <w:pPr>
        <w:numPr>
          <w:ilvl w:val="0"/>
          <w:numId w:val="2"/>
        </w:numPr>
        <w:spacing w:after="0" w:line="360" w:lineRule="auto"/>
        <w:rPr>
          <w:szCs w:val="20"/>
        </w:rPr>
      </w:pPr>
      <w:r>
        <w:rPr>
          <w:b/>
          <w:bCs/>
          <w:szCs w:val="20"/>
        </w:rPr>
        <w:t xml:space="preserve">Visualizar (lupa).</w:t>
      </w:r>
      <w:r>
        <w:rPr>
          <w:szCs w:val="20"/>
        </w:rPr>
        <w:t xml:space="preserve"> Os desvios com meio Inspeção Sanitária (084/26) e Garantia da Qualidade (085/26) foram pré-avaliados, saem da lista e a lupa nunca aparece; não há como abrir a consulta (CT-GQ-N03-022, Bloqueado; RN-GQ-D03-021).</w:t>
      </w:r>
    </w:p>
    <w:p>
      <w:pPr>
        <w:numPr>
          <w:ilvl w:val="0"/>
          <w:numId w:val="2"/>
        </w:numPr>
        <w:spacing w:after="0" w:line="360" w:lineRule="auto"/>
        <w:rPr>
          <w:szCs w:val="20"/>
        </w:rPr>
      </w:pPr>
      <w:r>
        <w:rPr>
          <w:b/>
          <w:bCs/>
          <w:szCs w:val="20"/>
        </w:rPr>
        <w:t xml:space="preserve">Duas janelas, mesma área.</w:t>
      </w:r>
      <w:r>
        <w:rPr>
          <w:szCs w:val="20"/>
        </w:rPr>
        <w:t xml:space="preserve"> As duas mostram "Alteração efetuada com sucesso." A lista da tela Avaliação Área mostra uma só linha do desvio e essa tela não tem tabela de áreas, então não deu para saber se a área ficou duplicada (CT-GQ-N03-024).</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Lista.</w:t>
      </w:r>
      <w:r>
        <w:rPr>
          <w:szCs w:val="20"/>
        </w:rPr>
        <w:t xml:space="preserve"> Só entram desvios em Pendente Pré Avaliação; o filtro Situação tem uma só opção além de TODAS e não muda o resultado (CT-GQ-N03-001).</w:t>
      </w:r>
    </w:p>
    <w:p>
      <w:pPr>
        <w:numPr>
          <w:ilvl w:val="0"/>
          <w:numId w:val="2"/>
        </w:numPr>
        <w:spacing w:after="0" w:line="360" w:lineRule="auto"/>
        <w:rPr>
          <w:szCs w:val="20"/>
        </w:rPr>
      </w:pPr>
      <w:r>
        <w:rPr>
          <w:b/>
          <w:bCs/>
          <w:szCs w:val="20"/>
        </w:rPr>
        <w:t xml:space="preserve">Datas.</w:t>
      </w:r>
      <w:r>
        <w:rPr>
          <w:szCs w:val="20"/>
        </w:rPr>
        <w:t xml:space="preserve"> Início 22/10 traz só os de 22/10; Início 21/10 e Fim 22/10 traz os de 21 e 22 (o dia final entra); só Data Fim é ignorada (CT-GQ-N03-003).</w:t>
      </w:r>
    </w:p>
    <w:p>
      <w:pPr>
        <w:numPr>
          <w:ilvl w:val="0"/>
          <w:numId w:val="2"/>
        </w:numPr>
        <w:spacing w:after="0" w:line="360" w:lineRule="auto"/>
        <w:rPr>
          <w:szCs w:val="20"/>
        </w:rPr>
      </w:pPr>
      <w:r>
        <w:rPr>
          <w:b/>
          <w:bCs/>
          <w:szCs w:val="20"/>
        </w:rPr>
        <w:t xml:space="preserve">Limpar.</w:t>
      </w:r>
      <w:r>
        <w:rPr>
          <w:szCs w:val="20"/>
        </w:rPr>
        <w:t xml:space="preserve"> Esvazia filtros e lista (CT-GQ-N03-004).</w:t>
      </w:r>
    </w:p>
    <w:p>
      <w:pPr>
        <w:numPr>
          <w:ilvl w:val="0"/>
          <w:numId w:val="2"/>
        </w:numPr>
        <w:spacing w:after="0" w:line="360" w:lineRule="auto"/>
        <w:rPr>
          <w:szCs w:val="20"/>
        </w:rPr>
      </w:pPr>
      <w:r>
        <w:rPr>
          <w:b/>
          <w:bCs/>
          <w:szCs w:val="20"/>
        </w:rPr>
        <w:t xml:space="preserve">Apagar a descrição da ação imediata e salvar.</w:t>
      </w:r>
      <w:r>
        <w:rPr>
          <w:szCs w:val="20"/>
        </w:rPr>
        <w:t xml:space="preserve"> Grava com "Alteração efetuada com sucesso."; o histórico não registra mudança na ação (CT-GQ-N03-020).</w:t>
      </w:r>
    </w:p>
    <w:p>
      <w:pPr>
        <w:numPr>
          <w:ilvl w:val="0"/>
          <w:numId w:val="2"/>
        </w:numPr>
        <w:spacing w:after="0" w:line="360" w:lineRule="auto"/>
        <w:rPr>
          <w:szCs w:val="20"/>
        </w:rPr>
      </w:pPr>
      <w:r>
        <w:rPr>
          <w:b/>
          <w:bCs/>
          <w:szCs w:val="20"/>
        </w:rPr>
        <w:t xml:space="preserve">Imprimir.</w:t>
      </w:r>
      <w:r>
        <w:rPr>
          <w:szCs w:val="20"/>
        </w:rPr>
        <w:t xml:space="preserve"> Abre a página de erro do servidor, não o relatório (CT-GQ-N03-023; DV-GQ-018).</w:t>
      </w:r>
    </w:p>
    <w:p>
      <w:pPr>
        <w:numPr>
          <w:ilvl w:val="0"/>
          <w:numId w:val="2"/>
        </w:numPr>
        <w:spacing w:after="0" w:line="360" w:lineRule="auto"/>
        <w:rPr>
          <w:szCs w:val="20"/>
        </w:rPr>
      </w:pPr>
      <w:r>
        <w:rPr>
          <w:b/>
          <w:bCs/>
          <w:szCs w:val="20"/>
        </w:rPr>
        <w:t xml:space="preserve">Página Incluir.</w:t>
      </w:r>
      <w:r>
        <w:rPr>
          <w:szCs w:val="20"/>
        </w:rPr>
        <w:t xml:space="preserve"> Abre só com o menu e o título "Incluir", sem formulário (CT-GQ-N03-025).</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Lista (filtros e colunas)</w:t>
      </w:r>
    </w:p>
    <w:tbl>
      <w:tblPr>
        <w:tblStyle w:val="Tabelacomgrade"/>
        <w:tblW w:w="9631" w:type="dxa"/>
        <w:tblLayout w:type="fixed"/>
        <w:tblLook w:val="04A0" w:firstRow="1" w:lastRow="0" w:firstColumn="1" w:lastColumn="0" w:noHBand="0" w:noVBand="1"/>
      </w:tblPr>
      <w:tblGrid>
        <w:gridCol w:w="1719"/>
        <w:gridCol w:w="1927"/>
        <w:gridCol w:w="1572"/>
        <w:gridCol w:w="4413"/>
      </w:tblGrid>
      <w:tr>
        <w:trPr>
          <w:tblHeader/>
          <w:cantSplit/>
        </w:trPr>
        <w:tc>
          <w:tcPr>
            <w:tcW w:w="17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4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719" w:type="dxa"/>
          </w:tcPr>
          <w:p>
            <w:pPr>
              <w:widowControl/>
              <w:spacing w:after="0" w:line="276" w:lineRule="auto"/>
              <w:jc w:val="left"/>
              <w:rPr>
                <w:sz w:val="18"/>
                <w:szCs w:val="18"/>
              </w:rPr>
            </w:pPr>
            <w:r>
              <w:rPr>
                <w:sz w:val="18"/>
                <w:szCs w:val="20"/>
              </w:rPr>
              <w:t xml:space="preserve">RD/Nº</w:t>
            </w:r>
          </w:p>
        </w:tc>
        <w:tc>
          <w:tcPr>
            <w:tcW w:w="1927" w:type="dxa"/>
          </w:tcPr>
          <w:p>
            <w:pPr>
              <w:widowControl/>
              <w:spacing w:after="0" w:line="276" w:lineRule="auto"/>
              <w:jc w:val="left"/>
              <w:rPr>
                <w:sz w:val="18"/>
                <w:szCs w:val="18"/>
              </w:rPr>
            </w:pPr>
            <w:r>
              <w:rPr>
                <w:sz w:val="18"/>
                <w:szCs w:val="20"/>
              </w:rPr>
              <w:t xml:space="preserve">Texto, sem máscara</w:t>
            </w:r>
          </w:p>
        </w:tc>
        <w:tc>
          <w:tcPr>
            <w:tcW w:w="1572" w:type="dxa"/>
          </w:tcPr>
          <w:p>
            <w:pPr>
              <w:widowControl/>
              <w:spacing w:after="0" w:line="276" w:lineRule="auto"/>
              <w:jc w:val="left"/>
              <w:rPr>
                <w:sz w:val="18"/>
                <w:szCs w:val="18"/>
              </w:rPr>
            </w:pPr>
            <w:r>
              <w:rPr>
                <w:sz w:val="18"/>
                <w:szCs w:val="20"/>
              </w:rPr>
              <w:t xml:space="preserve">Não</w:t>
            </w:r>
          </w:p>
        </w:tc>
        <w:tc>
          <w:tcPr>
            <w:tcW w:w="4413" w:type="dxa"/>
          </w:tcPr>
          <w:p>
            <w:pPr>
              <w:widowControl/>
              <w:spacing w:after="0" w:line="276" w:lineRule="auto"/>
              <w:jc w:val="left"/>
              <w:rPr>
                <w:sz w:val="18"/>
                <w:szCs w:val="18"/>
              </w:rPr>
            </w:pPr>
            <w:r>
              <w:rPr>
                <w:sz w:val="18"/>
                <w:szCs w:val="20"/>
              </w:rPr>
              <w:t xml:space="preserve">Procura o texto digitado dentro do número (contém). Digitar com o ano (por exemplo 007/26) não acha nada, porque o número guardado não tem o ano. Confirmado em 21/10/2026 (caso CT-GQ-F06): com o ano não acha (DV-GQ-026); com o número puro acha.</w:t>
            </w:r>
          </w:p>
        </w:tc>
      </w:tr>
      <w:tr>
        <w:trPr>
          <w:cantSplit/>
        </w:trPr>
        <w:tc>
          <w:tcPr>
            <w:tcW w:w="1719" w:type="dxa"/>
          </w:tcPr>
          <w:p>
            <w:pPr>
              <w:widowControl/>
              <w:spacing w:after="0" w:line="276" w:lineRule="auto"/>
              <w:jc w:val="left"/>
              <w:rPr>
                <w:sz w:val="18"/>
                <w:szCs w:val="18"/>
              </w:rPr>
            </w:pPr>
            <w:r>
              <w:rPr>
                <w:sz w:val="18"/>
                <w:szCs w:val="20"/>
              </w:rPr>
              <w:t xml:space="preserve">Descrição</w:t>
            </w:r>
          </w:p>
        </w:tc>
        <w:tc>
          <w:tcPr>
            <w:tcW w:w="1927" w:type="dxa"/>
          </w:tcPr>
          <w:p>
            <w:pPr>
              <w:widowControl/>
              <w:spacing w:after="0" w:line="276" w:lineRule="auto"/>
              <w:jc w:val="left"/>
              <w:rPr>
                <w:sz w:val="18"/>
                <w:szCs w:val="18"/>
              </w:rPr>
            </w:pPr>
            <w:r>
              <w:rPr>
                <w:sz w:val="18"/>
                <w:szCs w:val="20"/>
              </w:rPr>
              <w:t xml:space="preserve">Texto</w:t>
            </w:r>
          </w:p>
        </w:tc>
        <w:tc>
          <w:tcPr>
            <w:tcW w:w="1572" w:type="dxa"/>
          </w:tcPr>
          <w:p>
            <w:pPr>
              <w:widowControl/>
              <w:spacing w:after="0" w:line="276" w:lineRule="auto"/>
              <w:jc w:val="left"/>
              <w:rPr>
                <w:sz w:val="18"/>
                <w:szCs w:val="18"/>
              </w:rPr>
            </w:pPr>
            <w:r>
              <w:rPr>
                <w:sz w:val="18"/>
                <w:szCs w:val="20"/>
              </w:rPr>
              <w:t xml:space="preserve">Não</w:t>
            </w:r>
          </w:p>
        </w:tc>
        <w:tc>
          <w:tcPr>
            <w:tcW w:w="4413" w:type="dxa"/>
          </w:tcPr>
          <w:p>
            <w:pPr>
              <w:widowControl/>
              <w:spacing w:after="0" w:line="276" w:lineRule="auto"/>
              <w:jc w:val="left"/>
              <w:rPr>
                <w:sz w:val="18"/>
                <w:szCs w:val="18"/>
              </w:rPr>
            </w:pPr>
            <w:r>
              <w:rPr>
                <w:sz w:val="18"/>
                <w:szCs w:val="20"/>
              </w:rPr>
              <w:t xml:space="preserve">Contém</w:t>
            </w:r>
          </w:p>
        </w:tc>
      </w:tr>
      <w:tr>
        <w:trPr>
          <w:cantSplit/>
        </w:trPr>
        <w:tc>
          <w:tcPr>
            <w:tcW w:w="1719" w:type="dxa"/>
          </w:tcPr>
          <w:p>
            <w:pPr>
              <w:widowControl/>
              <w:spacing w:after="0" w:line="276" w:lineRule="auto"/>
              <w:jc w:val="left"/>
              <w:rPr>
                <w:sz w:val="18"/>
                <w:szCs w:val="18"/>
              </w:rPr>
            </w:pPr>
            <w:r>
              <w:rPr>
                <w:sz w:val="18"/>
                <w:szCs w:val="20"/>
              </w:rPr>
              <w:t xml:space="preserve">Data Início</w:t>
            </w:r>
          </w:p>
        </w:tc>
        <w:tc>
          <w:tcPr>
            <w:tcW w:w="1927" w:type="dxa"/>
          </w:tcPr>
          <w:p>
            <w:pPr>
              <w:widowControl/>
              <w:spacing w:after="0" w:line="276" w:lineRule="auto"/>
              <w:jc w:val="left"/>
              <w:rPr>
                <w:sz w:val="18"/>
                <w:szCs w:val="18"/>
              </w:rPr>
            </w:pPr>
            <w:r>
              <w:rPr>
                <w:sz w:val="18"/>
                <w:szCs w:val="20"/>
              </w:rPr>
              <w:t xml:space="preserve">Data dd/mm/aaaa com calendário e máscara</w:t>
            </w:r>
          </w:p>
        </w:tc>
        <w:tc>
          <w:tcPr>
            <w:tcW w:w="1572" w:type="dxa"/>
          </w:tcPr>
          <w:p>
            <w:pPr>
              <w:widowControl/>
              <w:spacing w:after="0" w:line="276" w:lineRule="auto"/>
              <w:jc w:val="left"/>
              <w:rPr>
                <w:sz w:val="18"/>
                <w:szCs w:val="18"/>
              </w:rPr>
            </w:pPr>
            <w:r>
              <w:rPr>
                <w:sz w:val="18"/>
                <w:szCs w:val="20"/>
              </w:rPr>
              <w:t xml:space="preserve">Não</w:t>
            </w:r>
          </w:p>
        </w:tc>
        <w:tc>
          <w:tcPr>
            <w:tcW w:w="4413" w:type="dxa"/>
          </w:tcPr>
          <w:p>
            <w:pPr>
              <w:widowControl/>
              <w:spacing w:after="0" w:line="276" w:lineRule="auto"/>
              <w:jc w:val="left"/>
              <w:rPr>
                <w:sz w:val="18"/>
                <w:szCs w:val="18"/>
              </w:rPr>
            </w:pPr>
            <w:r>
              <w:rPr>
                <w:sz w:val="18"/>
                <w:szCs w:val="20"/>
              </w:rPr>
              <w:t xml:space="preserve">Sozinha: um dia. Com Data Fim: período mais o dia seguinte. Confirmado em 21/10/2026 (caso CT-GQ-F07): sozinha filtra só aquele dia. Data inválida (31/02/2026) é ignorada em silêncio, sem mensagem (DV-GQ-027).</w:t>
            </w:r>
          </w:p>
        </w:tc>
      </w:tr>
      <w:tr>
        <w:trPr>
          <w:cantSplit/>
        </w:trPr>
        <w:tc>
          <w:tcPr>
            <w:tcW w:w="1719" w:type="dxa"/>
          </w:tcPr>
          <w:p>
            <w:pPr>
              <w:widowControl/>
              <w:spacing w:after="0" w:line="276" w:lineRule="auto"/>
              <w:jc w:val="left"/>
              <w:rPr>
                <w:sz w:val="18"/>
                <w:szCs w:val="18"/>
              </w:rPr>
            </w:pPr>
            <w:r>
              <w:rPr>
                <w:sz w:val="18"/>
                <w:szCs w:val="20"/>
              </w:rPr>
              <w:t xml:space="preserve">Data Fim</w:t>
            </w:r>
          </w:p>
        </w:tc>
        <w:tc>
          <w:tcPr>
            <w:tcW w:w="1927" w:type="dxa"/>
          </w:tcPr>
          <w:p>
            <w:pPr>
              <w:widowControl/>
              <w:spacing w:after="0" w:line="276" w:lineRule="auto"/>
              <w:jc w:val="left"/>
              <w:rPr>
                <w:sz w:val="18"/>
                <w:szCs w:val="18"/>
              </w:rPr>
            </w:pPr>
            <w:r>
              <w:rPr>
                <w:sz w:val="18"/>
                <w:szCs w:val="20"/>
              </w:rPr>
              <w:t xml:space="preserve">Data dd/mm/aaaa com calendário e máscara</w:t>
            </w:r>
          </w:p>
        </w:tc>
        <w:tc>
          <w:tcPr>
            <w:tcW w:w="1572" w:type="dxa"/>
          </w:tcPr>
          <w:p>
            <w:pPr>
              <w:widowControl/>
              <w:spacing w:after="0" w:line="276" w:lineRule="auto"/>
              <w:jc w:val="left"/>
              <w:rPr>
                <w:sz w:val="18"/>
                <w:szCs w:val="18"/>
              </w:rPr>
            </w:pPr>
            <w:r>
              <w:rPr>
                <w:sz w:val="18"/>
                <w:szCs w:val="20"/>
              </w:rPr>
              <w:t xml:space="preserve">Não</w:t>
            </w:r>
          </w:p>
        </w:tc>
        <w:tc>
          <w:tcPr>
            <w:tcW w:w="4413" w:type="dxa"/>
          </w:tcPr>
          <w:p>
            <w:pPr>
              <w:widowControl/>
              <w:spacing w:after="0" w:line="276" w:lineRule="auto"/>
              <w:jc w:val="left"/>
              <w:rPr>
                <w:sz w:val="18"/>
                <w:szCs w:val="18"/>
              </w:rPr>
            </w:pPr>
            <w:r>
              <w:rPr>
                <w:sz w:val="18"/>
                <w:szCs w:val="20"/>
              </w:rPr>
              <w:t xml:space="preserve">Sozinha: ignorada</w:t>
            </w:r>
          </w:p>
        </w:tc>
      </w:tr>
      <w:tr>
        <w:trPr>
          <w:cantSplit/>
        </w:trPr>
        <w:tc>
          <w:tcPr>
            <w:tcW w:w="1719" w:type="dxa"/>
          </w:tcPr>
          <w:p>
            <w:pPr>
              <w:widowControl/>
              <w:spacing w:after="0" w:line="276" w:lineRule="auto"/>
              <w:jc w:val="left"/>
              <w:rPr>
                <w:sz w:val="18"/>
                <w:szCs w:val="18"/>
              </w:rPr>
            </w:pPr>
            <w:r>
              <w:rPr>
                <w:sz w:val="18"/>
                <w:szCs w:val="20"/>
              </w:rPr>
              <w:t xml:space="preserve">Situação</w:t>
            </w:r>
          </w:p>
        </w:tc>
        <w:tc>
          <w:tcPr>
            <w:tcW w:w="1927" w:type="dxa"/>
          </w:tcPr>
          <w:p>
            <w:pPr>
              <w:widowControl/>
              <w:spacing w:after="0" w:line="276" w:lineRule="auto"/>
              <w:jc w:val="left"/>
              <w:rPr>
                <w:sz w:val="18"/>
                <w:szCs w:val="18"/>
              </w:rPr>
            </w:pPr>
            <w:r>
              <w:rPr>
                <w:sz w:val="18"/>
                <w:szCs w:val="20"/>
              </w:rPr>
              <w:t xml:space="preserve">Lista</w:t>
            </w:r>
          </w:p>
        </w:tc>
        <w:tc>
          <w:tcPr>
            <w:tcW w:w="1572" w:type="dxa"/>
          </w:tcPr>
          <w:p>
            <w:pPr>
              <w:widowControl/>
              <w:spacing w:after="0" w:line="276" w:lineRule="auto"/>
              <w:jc w:val="left"/>
              <w:rPr>
                <w:sz w:val="18"/>
                <w:szCs w:val="18"/>
              </w:rPr>
            </w:pPr>
            <w:r>
              <w:rPr>
                <w:sz w:val="18"/>
                <w:szCs w:val="20"/>
              </w:rPr>
              <w:t xml:space="preserve">Não, e sem efeito</w:t>
            </w:r>
          </w:p>
        </w:tc>
        <w:tc>
          <w:tcPr>
            <w:tcW w:w="4413" w:type="dxa"/>
          </w:tcPr>
          <w:p>
            <w:pPr>
              <w:widowControl/>
              <w:spacing w:after="0" w:line="276" w:lineRule="auto"/>
              <w:jc w:val="left"/>
              <w:rPr>
                <w:sz w:val="18"/>
                <w:szCs w:val="18"/>
              </w:rPr>
            </w:pPr>
            <w:r>
              <w:rPr>
                <w:sz w:val="18"/>
                <w:szCs w:val="20"/>
              </w:rPr>
              <w:t xml:space="preserve">TODAS (padrão) e "Pendente Pré Avaliação". O servidor ignora este filtro (as linhas que o aplicavam estão comentadas)</w:t>
            </w:r>
          </w:p>
        </w:tc>
      </w:tr>
      <w:tr>
        <w:trPr>
          <w:cantSplit/>
        </w:trPr>
        <w:tc>
          <w:tcPr>
            <w:tcW w:w="1719" w:type="dxa"/>
          </w:tcPr>
          <w:p>
            <w:pPr>
              <w:widowControl/>
              <w:spacing w:after="0" w:line="276" w:lineRule="auto"/>
              <w:jc w:val="left"/>
              <w:rPr>
                <w:sz w:val="18"/>
                <w:szCs w:val="18"/>
              </w:rPr>
            </w:pPr>
            <w:r>
              <w:rPr>
                <w:sz w:val="18"/>
                <w:szCs w:val="20"/>
              </w:rPr>
              <w:t xml:space="preserve">Colunas RD/Nº, DESCRIÇÃO, DATA ABERTURA e SITUAÇÃO</w:t>
            </w:r>
          </w:p>
        </w:tc>
        <w:tc>
          <w:tcPr>
            <w:tcW w:w="1927" w:type="dxa"/>
          </w:tcPr>
          <w:p>
            <w:pPr>
              <w:widowControl/>
              <w:spacing w:after="0" w:line="276" w:lineRule="auto"/>
              <w:jc w:val="left"/>
              <w:rPr>
                <w:sz w:val="18"/>
                <w:szCs w:val="18"/>
              </w:rPr>
            </w:pPr>
            <w:r>
              <w:rPr>
                <w:sz w:val="18"/>
                <w:szCs w:val="20"/>
              </w:rPr>
              <w:t xml:space="preserve">Texto (resultado)</w:t>
            </w:r>
          </w:p>
        </w:tc>
        <w:tc>
          <w:tcPr>
            <w:tcW w:w="1572" w:type="dxa"/>
          </w:tcPr>
          <w:p>
            <w:pPr>
              <w:widowControl/>
              <w:spacing w:after="0" w:line="276" w:lineRule="auto"/>
              <w:jc w:val="left"/>
              <w:rPr>
                <w:sz w:val="18"/>
                <w:szCs w:val="18"/>
              </w:rPr>
            </w:pPr>
            <w:r>
              <w:rPr>
                <w:sz w:val="18"/>
                <w:szCs w:val="20"/>
              </w:rPr>
              <w:t xml:space="preserve">Não</w:t>
            </w:r>
          </w:p>
        </w:tc>
        <w:tc>
          <w:tcPr>
            <w:tcW w:w="4413" w:type="dxa"/>
          </w:tcPr>
          <w:p>
            <w:pPr>
              <w:widowControl/>
              <w:spacing w:after="0" w:line="276" w:lineRule="auto"/>
              <w:jc w:val="left"/>
              <w:rPr>
                <w:sz w:val="18"/>
                <w:szCs w:val="18"/>
              </w:rPr>
            </w:pPr>
            <w:r>
              <w:rPr>
                <w:sz w:val="18"/>
                <w:szCs w:val="20"/>
              </w:rPr>
              <w:t xml:space="preserve">Sem a coluna MEIOS DE DETECÇÃO. Sempre mostra a situação Pendente Pré Avaliação</w:t>
            </w:r>
          </w:p>
        </w:tc>
      </w:tr>
    </w:tbl>
    <w:p>
      <w:pPr>
        <w:spacing w:after="0" w:line="360" w:lineRule="auto"/>
      </w:pPr>
    </w:p>
    <w:p>
      <w:pPr>
        <w:spacing w:after="0" w:line="360" w:lineRule="auto"/>
        <w:rPr>
          <w:szCs w:val="20"/>
        </w:rPr>
      </w:pPr>
      <w:r>
        <w:rPr>
          <w:b/>
          <w:bCs/>
          <w:szCs w:val="20"/>
        </w:rPr>
        <w:t xml:space="preserve">Edição (tela Pré Avaliação): relatório do desvio</w:t>
      </w:r>
    </w:p>
    <w:tbl>
      <w:tblPr>
        <w:tblStyle w:val="Tabelacomgrade"/>
        <w:tblW w:w="9631" w:type="dxa"/>
        <w:tblLayout w:type="fixed"/>
        <w:tblLook w:val="04A0" w:firstRow="1" w:lastRow="0" w:firstColumn="1" w:lastColumn="0" w:noHBand="0" w:noVBand="1"/>
      </w:tblPr>
      <w:tblGrid>
        <w:gridCol w:w="2610"/>
        <w:gridCol w:w="1697"/>
        <w:gridCol w:w="2044"/>
        <w:gridCol w:w="3280"/>
      </w:tblGrid>
      <w:tr>
        <w:trPr>
          <w:tblHeader/>
          <w:cantSplit/>
        </w:trPr>
        <w:tc>
          <w:tcPr>
            <w:tcW w:w="26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20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2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610" w:type="dxa"/>
          </w:tcPr>
          <w:p>
            <w:pPr>
              <w:widowControl/>
              <w:spacing w:after="0" w:line="276" w:lineRule="auto"/>
              <w:jc w:val="left"/>
              <w:rPr>
                <w:sz w:val="18"/>
                <w:szCs w:val="18"/>
              </w:rPr>
            </w:pPr>
            <w:r>
              <w:rPr>
                <w:sz w:val="18"/>
                <w:szCs w:val="20"/>
              </w:rPr>
              <w:t xml:space="preserve">RD/Nº</w:t>
            </w:r>
          </w:p>
        </w:tc>
        <w:tc>
          <w:tcPr>
            <w:tcW w:w="1697" w:type="dxa"/>
          </w:tcPr>
          <w:p>
            <w:pPr>
              <w:widowControl/>
              <w:spacing w:after="0" w:line="276" w:lineRule="auto"/>
              <w:jc w:val="left"/>
              <w:rPr>
                <w:sz w:val="18"/>
                <w:szCs w:val="18"/>
              </w:rPr>
            </w:pPr>
            <w:r>
              <w:rPr>
                <w:sz w:val="18"/>
                <w:szCs w:val="20"/>
              </w:rPr>
              <w:t xml:space="preserve">Texto travado</w:t>
            </w:r>
          </w:p>
        </w:tc>
        <w:tc>
          <w:tcPr>
            <w:tcW w:w="2044" w:type="dxa"/>
          </w:tcPr>
          <w:p>
            <w:pPr>
              <w:widowControl/>
              <w:spacing w:after="0" w:line="276" w:lineRule="auto"/>
              <w:jc w:val="left"/>
              <w:rPr>
                <w:sz w:val="18"/>
                <w:szCs w:val="18"/>
              </w:rPr>
            </w:pPr>
            <w:r>
              <w:rPr>
                <w:sz w:val="18"/>
                <w:szCs w:val="20"/>
              </w:rPr>
              <w:t xml:space="preserve">Preenchido sozinho</w:t>
            </w:r>
          </w:p>
        </w:tc>
        <w:tc>
          <w:tcPr>
            <w:tcW w:w="3280" w:type="dxa"/>
          </w:tcPr>
          <w:p>
            <w:pPr>
              <w:widowControl/>
              <w:spacing w:after="0" w:line="276" w:lineRule="auto"/>
              <w:jc w:val="left"/>
              <w:rPr>
                <w:sz w:val="18"/>
                <w:szCs w:val="18"/>
              </w:rPr>
            </w:pPr>
            <w:r>
              <w:rPr>
                <w:sz w:val="18"/>
                <w:szCs w:val="20"/>
              </w:rPr>
              <w:t xml:space="preserve">Formato nnn/aa</w:t>
            </w:r>
          </w:p>
        </w:tc>
      </w:tr>
      <w:tr>
        <w:trPr>
          <w:cantSplit/>
        </w:trPr>
        <w:tc>
          <w:tcPr>
            <w:tcW w:w="2610" w:type="dxa"/>
          </w:tcPr>
          <w:p>
            <w:pPr>
              <w:widowControl/>
              <w:spacing w:after="0" w:line="276" w:lineRule="auto"/>
              <w:jc w:val="left"/>
              <w:rPr>
                <w:sz w:val="18"/>
                <w:szCs w:val="18"/>
              </w:rPr>
            </w:pPr>
            <w:r>
              <w:rPr>
                <w:sz w:val="18"/>
                <w:szCs w:val="20"/>
              </w:rPr>
              <w:t xml:space="preserve">Data da abertura</w:t>
            </w:r>
          </w:p>
        </w:tc>
        <w:tc>
          <w:tcPr>
            <w:tcW w:w="1697" w:type="dxa"/>
          </w:tcPr>
          <w:p>
            <w:pPr>
              <w:widowControl/>
              <w:spacing w:after="0" w:line="276" w:lineRule="auto"/>
              <w:jc w:val="left"/>
              <w:rPr>
                <w:sz w:val="18"/>
                <w:szCs w:val="18"/>
              </w:rPr>
            </w:pPr>
            <w:r>
              <w:rPr>
                <w:sz w:val="18"/>
                <w:szCs w:val="20"/>
              </w:rPr>
              <w:t xml:space="preserve">Texto travado</w:t>
            </w:r>
          </w:p>
        </w:tc>
        <w:tc>
          <w:tcPr>
            <w:tcW w:w="2044" w:type="dxa"/>
          </w:tcPr>
          <w:p>
            <w:pPr>
              <w:widowControl/>
              <w:spacing w:after="0" w:line="276" w:lineRule="auto"/>
              <w:jc w:val="left"/>
              <w:rPr>
                <w:sz w:val="18"/>
                <w:szCs w:val="18"/>
              </w:rPr>
            </w:pPr>
            <w:r>
              <w:rPr>
                <w:sz w:val="18"/>
                <w:szCs w:val="20"/>
              </w:rPr>
              <w:t xml:space="preserve">Preenchido sozinho</w:t>
            </w:r>
          </w:p>
        </w:tc>
        <w:tc>
          <w:tcPr>
            <w:tcW w:w="3280" w:type="dxa"/>
          </w:tcPr>
          <w:p>
            <w:pPr>
              <w:widowControl/>
              <w:spacing w:after="0" w:line="276" w:lineRule="auto"/>
              <w:jc w:val="left"/>
              <w:rPr>
                <w:sz w:val="18"/>
                <w:szCs w:val="18"/>
              </w:rPr>
            </w:pPr>
            <w:r>
              <w:rPr>
                <w:sz w:val="18"/>
                <w:szCs w:val="20"/>
              </w:rPr>
              <w:t xml:space="preserve">Data de criação do desvio (só a data)</w:t>
            </w:r>
          </w:p>
        </w:tc>
      </w:tr>
      <w:tr>
        <w:trPr>
          <w:cantSplit/>
        </w:trPr>
        <w:tc>
          <w:tcPr>
            <w:tcW w:w="2610" w:type="dxa"/>
          </w:tcPr>
          <w:p>
            <w:pPr>
              <w:widowControl/>
              <w:spacing w:after="0" w:line="276" w:lineRule="auto"/>
              <w:jc w:val="left"/>
              <w:rPr>
                <w:sz w:val="18"/>
                <w:szCs w:val="18"/>
              </w:rPr>
            </w:pPr>
            <w:r>
              <w:rPr>
                <w:sz w:val="18"/>
                <w:szCs w:val="20"/>
              </w:rPr>
              <w:t xml:space="preserve">Local da ocorrência e botão buscar</w:t>
            </w:r>
          </w:p>
        </w:tc>
        <w:tc>
          <w:tcPr>
            <w:tcW w:w="1697" w:type="dxa"/>
          </w:tcPr>
          <w:p>
            <w:pPr>
              <w:widowControl/>
              <w:spacing w:after="0" w:line="276" w:lineRule="auto"/>
              <w:jc w:val="left"/>
              <w:rPr>
                <w:sz w:val="18"/>
                <w:szCs w:val="18"/>
              </w:rPr>
            </w:pPr>
            <w:r>
              <w:rPr>
                <w:sz w:val="18"/>
                <w:szCs w:val="20"/>
              </w:rPr>
              <w:t xml:space="preserve">Texto mais botão</w:t>
            </w:r>
          </w:p>
        </w:tc>
        <w:tc>
          <w:tcPr>
            <w:tcW w:w="2044" w:type="dxa"/>
          </w:tcPr>
          <w:p>
            <w:pPr>
              <w:widowControl/>
              <w:spacing w:after="0" w:line="276" w:lineRule="auto"/>
              <w:jc w:val="left"/>
              <w:rPr>
                <w:sz w:val="18"/>
                <w:szCs w:val="18"/>
              </w:rPr>
            </w:pPr>
            <w:r>
              <w:rPr>
                <w:sz w:val="18"/>
                <w:szCs w:val="20"/>
              </w:rPr>
              <w:t xml:space="preserve">Sim (servidor: código do local diferente de zero)</w:t>
            </w:r>
          </w:p>
        </w:tc>
        <w:tc>
          <w:tcPr>
            <w:tcW w:w="3280" w:type="dxa"/>
          </w:tcPr>
          <w:p>
            <w:pPr>
              <w:widowControl/>
              <w:spacing w:after="0" w:line="276" w:lineRule="auto"/>
              <w:jc w:val="left"/>
              <w:rPr>
                <w:sz w:val="18"/>
                <w:szCs w:val="18"/>
              </w:rPr>
            </w:pPr>
            <w:r>
              <w:rPr>
                <w:sz w:val="18"/>
                <w:szCs w:val="20"/>
              </w:rPr>
              <w:t xml:space="preserve">Busca com 3 ou mais caracteres; habilitado nesta tela</w:t>
            </w:r>
          </w:p>
        </w:tc>
      </w:tr>
      <w:tr>
        <w:trPr>
          <w:cantSplit/>
        </w:trPr>
        <w:tc>
          <w:tcPr>
            <w:tcW w:w="2610" w:type="dxa"/>
          </w:tcPr>
          <w:p>
            <w:pPr>
              <w:widowControl/>
              <w:spacing w:after="0" w:line="276" w:lineRule="auto"/>
              <w:jc w:val="left"/>
              <w:rPr>
                <w:sz w:val="18"/>
                <w:szCs w:val="18"/>
              </w:rPr>
            </w:pPr>
            <w:r>
              <w:rPr>
                <w:sz w:val="18"/>
                <w:szCs w:val="20"/>
              </w:rPr>
              <w:t xml:space="preserve">Tipo do item</w:t>
            </w:r>
          </w:p>
        </w:tc>
        <w:tc>
          <w:tcPr>
            <w:tcW w:w="1697" w:type="dxa"/>
          </w:tcPr>
          <w:p>
            <w:pPr>
              <w:widowControl/>
              <w:spacing w:after="0" w:line="276" w:lineRule="auto"/>
              <w:jc w:val="left"/>
              <w:rPr>
                <w:sz w:val="18"/>
                <w:szCs w:val="18"/>
              </w:rPr>
            </w:pPr>
            <w:r>
              <w:rPr>
                <w:sz w:val="18"/>
                <w:szCs w:val="20"/>
              </w:rPr>
              <w:t xml:space="preserve">Botões de opção</w:t>
            </w:r>
          </w:p>
        </w:tc>
        <w:tc>
          <w:tcPr>
            <w:tcW w:w="2044" w:type="dxa"/>
          </w:tcPr>
          <w:p>
            <w:pPr>
              <w:widowControl/>
              <w:spacing w:after="0" w:line="276" w:lineRule="auto"/>
              <w:jc w:val="left"/>
              <w:rPr>
                <w:sz w:val="18"/>
                <w:szCs w:val="18"/>
              </w:rPr>
            </w:pPr>
            <w:r>
              <w:rPr>
                <w:sz w:val="18"/>
                <w:szCs w:val="20"/>
              </w:rPr>
              <w:t xml:space="preserve">Não</w:t>
            </w:r>
          </w:p>
        </w:tc>
        <w:tc>
          <w:tcPr>
            <w:tcW w:w="3280" w:type="dxa"/>
          </w:tcPr>
          <w:p>
            <w:pPr>
              <w:widowControl/>
              <w:spacing w:after="0" w:line="276" w:lineRule="auto"/>
              <w:jc w:val="left"/>
              <w:rPr>
                <w:sz w:val="18"/>
                <w:szCs w:val="18"/>
              </w:rPr>
            </w:pPr>
            <w:r>
              <w:rPr>
                <w:sz w:val="18"/>
                <w:szCs w:val="20"/>
              </w:rPr>
              <w:t xml:space="preserve">Produto, Equipamento, Material</w:t>
            </w:r>
          </w:p>
        </w:tc>
      </w:tr>
      <w:tr>
        <w:trPr>
          <w:cantSplit/>
        </w:trPr>
        <w:tc>
          <w:tcPr>
            <w:tcW w:w="2610" w:type="dxa"/>
          </w:tcPr>
          <w:p>
            <w:pPr>
              <w:widowControl/>
              <w:spacing w:after="0" w:line="276" w:lineRule="auto"/>
              <w:jc w:val="left"/>
              <w:rPr>
                <w:sz w:val="18"/>
                <w:szCs w:val="18"/>
              </w:rPr>
            </w:pPr>
            <w:r>
              <w:rPr>
                <w:sz w:val="18"/>
                <w:szCs w:val="20"/>
              </w:rPr>
              <w:t xml:space="preserve">Item e botão buscar</w:t>
            </w:r>
          </w:p>
        </w:tc>
        <w:tc>
          <w:tcPr>
            <w:tcW w:w="1697" w:type="dxa"/>
          </w:tcPr>
          <w:p>
            <w:pPr>
              <w:widowControl/>
              <w:spacing w:after="0" w:line="276" w:lineRule="auto"/>
              <w:jc w:val="left"/>
              <w:rPr>
                <w:sz w:val="18"/>
                <w:szCs w:val="18"/>
              </w:rPr>
            </w:pPr>
            <w:r>
              <w:rPr>
                <w:sz w:val="18"/>
                <w:szCs w:val="20"/>
              </w:rPr>
              <w:t xml:space="preserve">Texto mais botão</w:t>
            </w:r>
          </w:p>
        </w:tc>
        <w:tc>
          <w:tcPr>
            <w:tcW w:w="2044" w:type="dxa"/>
          </w:tcPr>
          <w:p>
            <w:pPr>
              <w:widowControl/>
              <w:spacing w:after="0" w:line="276" w:lineRule="auto"/>
              <w:jc w:val="left"/>
              <w:rPr>
                <w:sz w:val="18"/>
                <w:szCs w:val="18"/>
              </w:rPr>
            </w:pPr>
            <w:r>
              <w:rPr>
                <w:sz w:val="18"/>
                <w:szCs w:val="20"/>
              </w:rPr>
              <w:t xml:space="preserve">Não</w:t>
            </w:r>
          </w:p>
        </w:tc>
        <w:tc>
          <w:tcPr>
            <w:tcW w:w="3280" w:type="dxa"/>
          </w:tcPr>
          <w:p>
            <w:pPr>
              <w:widowControl/>
              <w:spacing w:after="0" w:line="276" w:lineRule="auto"/>
              <w:jc w:val="left"/>
              <w:rPr>
                <w:sz w:val="18"/>
                <w:szCs w:val="18"/>
              </w:rPr>
            </w:pPr>
            <w:r>
              <w:rPr>
                <w:sz w:val="18"/>
                <w:szCs w:val="20"/>
              </w:rPr>
              <w:t xml:space="preserve">Busca com 3 ou mais caracteres. Produto: Estoque e Produção; Material: Estoque; Equipamento: Principal</w:t>
            </w:r>
          </w:p>
        </w:tc>
      </w:tr>
      <w:tr>
        <w:trPr>
          <w:cantSplit/>
        </w:trPr>
        <w:tc>
          <w:tcPr>
            <w:tcW w:w="2610" w:type="dxa"/>
          </w:tcPr>
          <w:p>
            <w:pPr>
              <w:widowControl/>
              <w:spacing w:after="0" w:line="276" w:lineRule="auto"/>
              <w:jc w:val="left"/>
              <w:rPr>
                <w:sz w:val="18"/>
                <w:szCs w:val="18"/>
              </w:rPr>
            </w:pPr>
            <w:r>
              <w:rPr>
                <w:sz w:val="18"/>
                <w:szCs w:val="20"/>
              </w:rPr>
              <w:t xml:space="preserve">Nº Lote, Nº Tag, Registro de entrada, Adicionar e grade de lotes</w:t>
            </w:r>
          </w:p>
        </w:tc>
        <w:tc>
          <w:tcPr>
            <w:tcW w:w="1697" w:type="dxa"/>
          </w:tcPr>
          <w:p>
            <w:pPr>
              <w:widowControl/>
              <w:spacing w:after="0" w:line="276" w:lineRule="auto"/>
              <w:jc w:val="left"/>
              <w:rPr>
                <w:sz w:val="18"/>
                <w:szCs w:val="18"/>
              </w:rPr>
            </w:pPr>
            <w:r>
              <w:rPr>
                <w:sz w:val="18"/>
                <w:szCs w:val="20"/>
              </w:rPr>
              <w:t xml:space="preserve">Listas, botão e grade</w:t>
            </w:r>
          </w:p>
        </w:tc>
        <w:tc>
          <w:tcPr>
            <w:tcW w:w="2044" w:type="dxa"/>
          </w:tcPr>
          <w:p>
            <w:pPr>
              <w:widowControl/>
              <w:spacing w:after="0" w:line="276" w:lineRule="auto"/>
              <w:jc w:val="left"/>
              <w:rPr>
                <w:sz w:val="18"/>
                <w:szCs w:val="18"/>
              </w:rPr>
            </w:pPr>
            <w:r>
              <w:rPr>
                <w:sz w:val="18"/>
                <w:szCs w:val="20"/>
              </w:rPr>
              <w:t xml:space="preserve">Só visual</w:t>
            </w:r>
          </w:p>
        </w:tc>
        <w:tc>
          <w:tcPr>
            <w:tcW w:w="3280" w:type="dxa"/>
          </w:tcPr>
          <w:p>
            <w:pPr>
              <w:widowControl/>
              <w:spacing w:after="0" w:line="276" w:lineRule="auto"/>
              <w:jc w:val="left"/>
              <w:rPr>
                <w:sz w:val="18"/>
                <w:szCs w:val="18"/>
              </w:rPr>
            </w:pPr>
            <w:r>
              <w:rPr>
                <w:sz w:val="18"/>
                <w:szCs w:val="20"/>
              </w:rPr>
              <w:t xml:space="preserve">Como no Relatório de Desvios. Para Equipamento, o Nº Tag é buscado pelo nome do item</w:t>
            </w:r>
          </w:p>
        </w:tc>
      </w:tr>
      <w:tr>
        <w:trPr>
          <w:cantSplit/>
        </w:trPr>
        <w:tc>
          <w:tcPr>
            <w:tcW w:w="2610" w:type="dxa"/>
          </w:tcPr>
          <w:p>
            <w:pPr>
              <w:widowControl/>
              <w:spacing w:after="0" w:line="276" w:lineRule="auto"/>
              <w:jc w:val="left"/>
              <w:rPr>
                <w:sz w:val="18"/>
                <w:szCs w:val="18"/>
              </w:rPr>
            </w:pPr>
            <w:r>
              <w:rPr>
                <w:sz w:val="18"/>
                <w:szCs w:val="20"/>
              </w:rPr>
              <w:t xml:space="preserve">Não Conformidade</w:t>
            </w:r>
          </w:p>
        </w:tc>
        <w:tc>
          <w:tcPr>
            <w:tcW w:w="1697" w:type="dxa"/>
          </w:tcPr>
          <w:p>
            <w:pPr>
              <w:widowControl/>
              <w:spacing w:after="0" w:line="276" w:lineRule="auto"/>
              <w:jc w:val="left"/>
              <w:rPr>
                <w:sz w:val="18"/>
                <w:szCs w:val="18"/>
              </w:rPr>
            </w:pPr>
            <w:r>
              <w:rPr>
                <w:sz w:val="18"/>
                <w:szCs w:val="20"/>
              </w:rPr>
              <w:t xml:space="preserve">Texto longo</w:t>
            </w:r>
          </w:p>
        </w:tc>
        <w:tc>
          <w:tcPr>
            <w:tcW w:w="2044" w:type="dxa"/>
          </w:tcPr>
          <w:p>
            <w:pPr>
              <w:widowControl/>
              <w:spacing w:after="0" w:line="276" w:lineRule="auto"/>
              <w:jc w:val="left"/>
              <w:rPr>
                <w:sz w:val="18"/>
                <w:szCs w:val="18"/>
              </w:rPr>
            </w:pPr>
            <w:r>
              <w:rPr>
                <w:sz w:val="18"/>
                <w:szCs w:val="20"/>
              </w:rPr>
              <w:t xml:space="preserve">Sim (servidor)</w:t>
            </w:r>
          </w:p>
        </w:tc>
        <w:tc>
          <w:tcPr>
            <w:tcW w:w="3280" w:type="dxa"/>
          </w:tcPr>
          <w:p>
            <w:pPr>
              <w:widowControl/>
              <w:spacing w:after="0" w:line="276" w:lineRule="auto"/>
              <w:jc w:val="left"/>
              <w:rPr>
                <w:sz w:val="18"/>
                <w:szCs w:val="18"/>
              </w:rPr>
            </w:pPr>
            <w:r>
              <w:rPr>
                <w:sz w:val="18"/>
                <w:szCs w:val="20"/>
              </w:rPr>
              <w:t xml:space="preserve">Descrição do desvio, editável aqui</w:t>
            </w:r>
          </w:p>
        </w:tc>
      </w:tr>
      <w:tr>
        <w:trPr>
          <w:cantSplit/>
        </w:trPr>
        <w:tc>
          <w:tcPr>
            <w:tcW w:w="2610" w:type="dxa"/>
          </w:tcPr>
          <w:p>
            <w:pPr>
              <w:widowControl/>
              <w:spacing w:after="0" w:line="276" w:lineRule="auto"/>
              <w:jc w:val="left"/>
              <w:rPr>
                <w:sz w:val="18"/>
                <w:szCs w:val="18"/>
              </w:rPr>
            </w:pPr>
            <w:r>
              <w:rPr>
                <w:sz w:val="18"/>
                <w:szCs w:val="20"/>
              </w:rPr>
              <w:t xml:space="preserve">Observação do desvio</w:t>
            </w:r>
          </w:p>
        </w:tc>
        <w:tc>
          <w:tcPr>
            <w:tcW w:w="1697" w:type="dxa"/>
          </w:tcPr>
          <w:p>
            <w:pPr>
              <w:widowControl/>
              <w:spacing w:after="0" w:line="276" w:lineRule="auto"/>
              <w:jc w:val="left"/>
              <w:rPr>
                <w:sz w:val="18"/>
                <w:szCs w:val="18"/>
              </w:rPr>
            </w:pPr>
            <w:r>
              <w:rPr>
                <w:sz w:val="18"/>
                <w:szCs w:val="20"/>
              </w:rPr>
              <w:t xml:space="preserve">Texto longo</w:t>
            </w:r>
          </w:p>
        </w:tc>
        <w:tc>
          <w:tcPr>
            <w:tcW w:w="2044" w:type="dxa"/>
          </w:tcPr>
          <w:p>
            <w:pPr>
              <w:widowControl/>
              <w:spacing w:after="0" w:line="276" w:lineRule="auto"/>
              <w:jc w:val="left"/>
              <w:rPr>
                <w:sz w:val="18"/>
                <w:szCs w:val="18"/>
              </w:rPr>
            </w:pPr>
            <w:r>
              <w:rPr>
                <w:sz w:val="18"/>
                <w:szCs w:val="20"/>
              </w:rPr>
              <w:t xml:space="preserve">Não</w:t>
            </w:r>
          </w:p>
        </w:tc>
        <w:tc>
          <w:tcPr>
            <w:tcW w:w="3280" w:type="dxa"/>
          </w:tcPr>
          <w:p>
            <w:pPr>
              <w:widowControl/>
              <w:spacing w:after="0" w:line="276" w:lineRule="auto"/>
              <w:jc w:val="left"/>
              <w:rPr>
                <w:sz w:val="18"/>
                <w:szCs w:val="18"/>
              </w:rPr>
            </w:pPr>
            <w:r>
              <w:rPr>
                <w:sz w:val="18"/>
                <w:szCs w:val="20"/>
              </w:rPr>
              <w:t xml:space="preserve">Livre</w:t>
            </w:r>
          </w:p>
        </w:tc>
      </w:tr>
      <w:tr>
        <w:trPr>
          <w:cantSplit/>
        </w:trPr>
        <w:tc>
          <w:tcPr>
            <w:tcW w:w="2610" w:type="dxa"/>
          </w:tcPr>
          <w:p>
            <w:pPr>
              <w:widowControl/>
              <w:spacing w:after="0" w:line="276" w:lineRule="auto"/>
              <w:jc w:val="left"/>
              <w:rPr>
                <w:sz w:val="18"/>
                <w:szCs w:val="18"/>
              </w:rPr>
            </w:pPr>
            <w:r>
              <w:rPr>
                <w:sz w:val="18"/>
                <w:szCs w:val="20"/>
              </w:rPr>
              <w:t xml:space="preserve">Anexos: Arquivo, Descrição, Enviar, grade e Observação</w:t>
            </w:r>
          </w:p>
        </w:tc>
        <w:tc>
          <w:tcPr>
            <w:tcW w:w="1697" w:type="dxa"/>
          </w:tcPr>
          <w:p>
            <w:pPr>
              <w:widowControl/>
              <w:spacing w:after="0" w:line="276" w:lineRule="auto"/>
              <w:jc w:val="left"/>
              <w:rPr>
                <w:sz w:val="18"/>
                <w:szCs w:val="18"/>
              </w:rPr>
            </w:pPr>
            <w:r>
              <w:rPr>
                <w:sz w:val="18"/>
                <w:szCs w:val="20"/>
              </w:rPr>
              <w:t xml:space="preserve">Arquivo, texto, botão, grade, texto</w:t>
            </w:r>
          </w:p>
        </w:tc>
        <w:tc>
          <w:tcPr>
            <w:tcW w:w="2044" w:type="dxa"/>
          </w:tcPr>
          <w:p>
            <w:pPr>
              <w:widowControl/>
              <w:spacing w:after="0" w:line="276" w:lineRule="auto"/>
              <w:jc w:val="left"/>
              <w:rPr>
                <w:sz w:val="18"/>
                <w:szCs w:val="18"/>
              </w:rPr>
            </w:pPr>
            <w:r>
              <w:rPr>
                <w:sz w:val="18"/>
                <w:szCs w:val="20"/>
              </w:rPr>
              <w:t xml:space="preserve">Arquivo e descrição para enviar</w:t>
            </w:r>
          </w:p>
        </w:tc>
        <w:tc>
          <w:tcPr>
            <w:tcW w:w="3280" w:type="dxa"/>
          </w:tcPr>
          <w:p>
            <w:pPr>
              <w:widowControl/>
              <w:spacing w:after="0" w:line="276" w:lineRule="auto"/>
              <w:jc w:val="left"/>
              <w:rPr>
                <w:sz w:val="18"/>
                <w:szCs w:val="18"/>
              </w:rPr>
            </w:pPr>
            <w:r>
              <w:rPr>
                <w:sz w:val="18"/>
                <w:szCs w:val="20"/>
              </w:rPr>
              <w:t xml:space="preserve">Como no Relatório de Desvios</w:t>
            </w:r>
          </w:p>
        </w:tc>
      </w:tr>
      <w:tr>
        <w:trPr>
          <w:cantSplit/>
        </w:trPr>
        <w:tc>
          <w:tcPr>
            <w:tcW w:w="2610" w:type="dxa"/>
          </w:tcPr>
          <w:p>
            <w:pPr>
              <w:widowControl/>
              <w:spacing w:after="0" w:line="276" w:lineRule="auto"/>
              <w:jc w:val="left"/>
              <w:rPr>
                <w:sz w:val="18"/>
                <w:szCs w:val="18"/>
              </w:rPr>
            </w:pPr>
            <w:r>
              <w:rPr>
                <w:sz w:val="18"/>
                <w:szCs w:val="20"/>
              </w:rPr>
              <w:t xml:space="preserve">Relatado por: Data/Hora, Responsável, Área do Relator</w:t>
            </w:r>
          </w:p>
        </w:tc>
        <w:tc>
          <w:tcPr>
            <w:tcW w:w="1697" w:type="dxa"/>
          </w:tcPr>
          <w:p>
            <w:pPr>
              <w:widowControl/>
              <w:spacing w:after="0" w:line="276" w:lineRule="auto"/>
              <w:jc w:val="left"/>
              <w:rPr>
                <w:sz w:val="18"/>
                <w:szCs w:val="18"/>
              </w:rPr>
            </w:pPr>
            <w:r>
              <w:rPr>
                <w:sz w:val="18"/>
                <w:szCs w:val="20"/>
              </w:rPr>
              <w:t xml:space="preserve">Textos travados</w:t>
            </w:r>
          </w:p>
        </w:tc>
        <w:tc>
          <w:tcPr>
            <w:tcW w:w="2044" w:type="dxa"/>
          </w:tcPr>
          <w:p>
            <w:pPr>
              <w:widowControl/>
              <w:spacing w:after="0" w:line="276" w:lineRule="auto"/>
              <w:jc w:val="left"/>
              <w:rPr>
                <w:sz w:val="18"/>
                <w:szCs w:val="18"/>
              </w:rPr>
            </w:pPr>
            <w:r>
              <w:rPr>
                <w:sz w:val="18"/>
                <w:szCs w:val="20"/>
              </w:rPr>
              <w:t xml:space="preserve">Preenchidos sozinhos</w:t>
            </w:r>
          </w:p>
        </w:tc>
        <w:tc>
          <w:tcPr>
            <w:tcW w:w="3280" w:type="dxa"/>
          </w:tcPr>
          <w:p>
            <w:pPr>
              <w:widowControl/>
              <w:spacing w:after="0" w:line="276" w:lineRule="auto"/>
              <w:jc w:val="left"/>
              <w:rPr>
                <w:sz w:val="18"/>
                <w:szCs w:val="18"/>
              </w:rPr>
            </w:pPr>
            <w:r>
              <w:rPr>
                <w:sz w:val="18"/>
                <w:szCs w:val="20"/>
              </w:rPr>
              <w:t xml:space="preserve">Data de criação, nome de quem criou o desvio e área gravada no desvio</w:t>
            </w:r>
          </w:p>
        </w:tc>
      </w:tr>
    </w:tbl>
    <w:p>
      <w:pPr>
        <w:spacing w:after="0" w:line="360" w:lineRule="auto"/>
      </w:pPr>
    </w:p>
    <w:p>
      <w:pPr>
        <w:spacing w:after="0" w:line="360" w:lineRule="auto"/>
        <w:rPr>
          <w:szCs w:val="20"/>
        </w:rPr>
      </w:pPr>
      <w:r>
        <w:rPr>
          <w:b/>
          <w:bCs/>
          <w:szCs w:val="20"/>
        </w:rPr>
        <w:t xml:space="preserve">Edição: ação imediata, pré-avaliação, justificativa e botões</w:t>
      </w:r>
    </w:p>
    <w:tbl>
      <w:tblPr>
        <w:tblStyle w:val="Tabelacomgrade"/>
        <w:tblW w:w="9631" w:type="dxa"/>
        <w:tblLayout w:type="fixed"/>
        <w:tblLook w:val="04A0" w:firstRow="1" w:lastRow="0" w:firstColumn="1" w:lastColumn="0" w:noHBand="0" w:noVBand="1"/>
      </w:tblPr>
      <w:tblGrid>
        <w:gridCol w:w="2142"/>
        <w:gridCol w:w="1375"/>
        <w:gridCol w:w="1649"/>
        <w:gridCol w:w="4465"/>
      </w:tblGrid>
      <w:tr>
        <w:trPr>
          <w:tblHeader/>
          <w:cantSplit/>
        </w:trPr>
        <w:tc>
          <w:tcPr>
            <w:tcW w:w="21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4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42" w:type="dxa"/>
          </w:tcPr>
          <w:p>
            <w:pPr>
              <w:widowControl/>
              <w:spacing w:after="0" w:line="276" w:lineRule="auto"/>
              <w:jc w:val="left"/>
              <w:rPr>
                <w:sz w:val="18"/>
                <w:szCs w:val="18"/>
              </w:rPr>
            </w:pPr>
            <w:r>
              <w:rPr>
                <w:sz w:val="18"/>
                <w:szCs w:val="20"/>
              </w:rPr>
              <w:t xml:space="preserve">Ação Corretiva Imediata: Descrição</w:t>
            </w:r>
          </w:p>
        </w:tc>
        <w:tc>
          <w:tcPr>
            <w:tcW w:w="1375" w:type="dxa"/>
          </w:tcPr>
          <w:p>
            <w:pPr>
              <w:widowControl/>
              <w:spacing w:after="0" w:line="276" w:lineRule="auto"/>
              <w:jc w:val="left"/>
              <w:rPr>
                <w:sz w:val="18"/>
                <w:szCs w:val="18"/>
              </w:rPr>
            </w:pPr>
            <w:r>
              <w:rPr>
                <w:sz w:val="18"/>
                <w:szCs w:val="20"/>
              </w:rPr>
              <w:t xml:space="preserve">Texto longo (4 linhas)</w:t>
            </w:r>
          </w:p>
        </w:tc>
        <w:tc>
          <w:tcPr>
            <w:tcW w:w="1649" w:type="dxa"/>
          </w:tcPr>
          <w:p>
            <w:pPr>
              <w:widowControl/>
              <w:spacing w:after="0" w:line="276" w:lineRule="auto"/>
              <w:jc w:val="left"/>
              <w:rPr>
                <w:sz w:val="18"/>
                <w:szCs w:val="18"/>
              </w:rPr>
            </w:pPr>
            <w:r>
              <w:rPr>
                <w:sz w:val="18"/>
                <w:szCs w:val="20"/>
              </w:rPr>
              <w:t xml:space="preserve">Não</w:t>
            </w:r>
          </w:p>
        </w:tc>
        <w:tc>
          <w:tcPr>
            <w:tcW w:w="4465" w:type="dxa"/>
          </w:tcPr>
          <w:p>
            <w:pPr>
              <w:widowControl/>
              <w:spacing w:after="0" w:line="276" w:lineRule="auto"/>
              <w:jc w:val="left"/>
              <w:rPr>
                <w:sz w:val="18"/>
                <w:szCs w:val="18"/>
              </w:rPr>
            </w:pPr>
            <w:r>
              <w:rPr>
                <w:sz w:val="18"/>
                <w:szCs w:val="20"/>
              </w:rPr>
              <w:t xml:space="preserve">Vem da ação registrada na etapa anterior. Se for alterada e não ficar vazia, a descrição da ação é regravada; se for apagada, o servidor ignora</w:t>
            </w:r>
          </w:p>
        </w:tc>
      </w:tr>
      <w:tr>
        <w:trPr>
          <w:cantSplit/>
        </w:trPr>
        <w:tc>
          <w:tcPr>
            <w:tcW w:w="2142" w:type="dxa"/>
          </w:tcPr>
          <w:p>
            <w:pPr>
              <w:widowControl/>
              <w:spacing w:after="0" w:line="276" w:lineRule="auto"/>
              <w:jc w:val="left"/>
              <w:rPr>
                <w:sz w:val="18"/>
                <w:szCs w:val="18"/>
              </w:rPr>
            </w:pPr>
            <w:r>
              <w:rPr>
                <w:sz w:val="18"/>
                <w:szCs w:val="20"/>
              </w:rPr>
              <w:t xml:space="preserve">Supervisor Imediato: Data/Hora, Responsável, Área do Supervisor</w:t>
            </w:r>
          </w:p>
        </w:tc>
        <w:tc>
          <w:tcPr>
            <w:tcW w:w="1375" w:type="dxa"/>
          </w:tcPr>
          <w:p>
            <w:pPr>
              <w:widowControl/>
              <w:spacing w:after="0" w:line="276" w:lineRule="auto"/>
              <w:jc w:val="left"/>
              <w:rPr>
                <w:sz w:val="18"/>
                <w:szCs w:val="18"/>
              </w:rPr>
            </w:pPr>
            <w:r>
              <w:rPr>
                <w:sz w:val="18"/>
                <w:szCs w:val="20"/>
              </w:rPr>
              <w:t xml:space="preserve">Textos travados</w:t>
            </w:r>
          </w:p>
        </w:tc>
        <w:tc>
          <w:tcPr>
            <w:tcW w:w="1649" w:type="dxa"/>
          </w:tcPr>
          <w:p>
            <w:pPr>
              <w:widowControl/>
              <w:spacing w:after="0" w:line="276" w:lineRule="auto"/>
              <w:jc w:val="left"/>
              <w:rPr>
                <w:sz w:val="18"/>
                <w:szCs w:val="18"/>
              </w:rPr>
            </w:pPr>
            <w:r>
              <w:rPr>
                <w:sz w:val="18"/>
                <w:szCs w:val="20"/>
              </w:rPr>
              <w:t xml:space="preserve">Preenchidos sozinhos</w:t>
            </w:r>
          </w:p>
        </w:tc>
        <w:tc>
          <w:tcPr>
            <w:tcW w:w="4465" w:type="dxa"/>
          </w:tcPr>
          <w:p>
            <w:pPr>
              <w:widowControl/>
              <w:spacing w:after="0" w:line="276" w:lineRule="auto"/>
              <w:jc w:val="left"/>
              <w:rPr>
                <w:sz w:val="18"/>
                <w:szCs w:val="18"/>
              </w:rPr>
            </w:pPr>
            <w:r>
              <w:rPr>
                <w:sz w:val="18"/>
                <w:szCs w:val="20"/>
              </w:rPr>
              <w:t xml:space="preserve">Dados da ação registrada na etapa anterior</w:t>
            </w:r>
          </w:p>
        </w:tc>
      </w:tr>
      <w:tr>
        <w:trPr>
          <w:cantSplit/>
        </w:trPr>
        <w:tc>
          <w:tcPr>
            <w:tcW w:w="2142" w:type="dxa"/>
          </w:tcPr>
          <w:p>
            <w:pPr>
              <w:widowControl/>
              <w:spacing w:after="0" w:line="276" w:lineRule="auto"/>
              <w:jc w:val="left"/>
              <w:rPr>
                <w:sz w:val="18"/>
                <w:szCs w:val="18"/>
              </w:rPr>
            </w:pPr>
            <w:r>
              <w:rPr>
                <w:sz w:val="18"/>
                <w:szCs w:val="20"/>
              </w:rPr>
              <w:t xml:space="preserve">Meios de Detecção do Desvio</w:t>
            </w:r>
          </w:p>
        </w:tc>
        <w:tc>
          <w:tcPr>
            <w:tcW w:w="1375" w:type="dxa"/>
          </w:tcPr>
          <w:p>
            <w:pPr>
              <w:widowControl/>
              <w:spacing w:after="0" w:line="276" w:lineRule="auto"/>
              <w:jc w:val="left"/>
              <w:rPr>
                <w:sz w:val="18"/>
                <w:szCs w:val="18"/>
              </w:rPr>
            </w:pPr>
            <w:r>
              <w:rPr>
                <w:sz w:val="18"/>
                <w:szCs w:val="20"/>
              </w:rPr>
              <w:t xml:space="preserve">Botões de opção</w:t>
            </w:r>
          </w:p>
        </w:tc>
        <w:tc>
          <w:tcPr>
            <w:tcW w:w="1649" w:type="dxa"/>
          </w:tcPr>
          <w:p>
            <w:pPr>
              <w:widowControl/>
              <w:spacing w:after="0" w:line="276" w:lineRule="auto"/>
              <w:jc w:val="left"/>
              <w:rPr>
                <w:sz w:val="18"/>
                <w:szCs w:val="18"/>
              </w:rPr>
            </w:pPr>
            <w:r>
              <w:rPr>
                <w:sz w:val="18"/>
                <w:szCs w:val="20"/>
              </w:rPr>
              <w:t xml:space="preserve">Sim (tela e servidor)</w:t>
            </w:r>
          </w:p>
        </w:tc>
        <w:tc>
          <w:tcPr>
            <w:tcW w:w="4465" w:type="dxa"/>
          </w:tcPr>
          <w:p>
            <w:pPr>
              <w:widowControl/>
              <w:spacing w:after="0" w:line="276" w:lineRule="auto"/>
              <w:jc w:val="left"/>
              <w:rPr>
                <w:sz w:val="18"/>
                <w:szCs w:val="18"/>
              </w:rPr>
            </w:pPr>
            <w:r>
              <w:rPr>
                <w:sz w:val="18"/>
                <w:szCs w:val="20"/>
              </w:rPr>
              <w:t xml:space="preserve">Processo/Produção (1); Auditoria Interna (2); Inspeção Sanitária (3); Controle da Qualidade (4); Garantia da Qualidade (5); SAC/Fármaco (6); Outros (99). A opção Nenhum não aparece. Mensagem se não escolher: "Meio de Detecção da não conformidade é obrigatório."</w:t>
            </w:r>
          </w:p>
        </w:tc>
      </w:tr>
      <w:tr>
        <w:trPr>
          <w:cantSplit/>
        </w:trPr>
        <w:tc>
          <w:tcPr>
            <w:tcW w:w="2142" w:type="dxa"/>
          </w:tcPr>
          <w:p>
            <w:pPr>
              <w:widowControl/>
              <w:spacing w:after="0" w:line="276" w:lineRule="auto"/>
              <w:jc w:val="left"/>
              <w:rPr>
                <w:sz w:val="18"/>
                <w:szCs w:val="18"/>
              </w:rPr>
            </w:pPr>
            <w:r>
              <w:rPr>
                <w:sz w:val="18"/>
                <w:szCs w:val="20"/>
              </w:rPr>
              <w:t xml:space="preserve">Outros (descrição do meio)</w:t>
            </w:r>
          </w:p>
        </w:tc>
        <w:tc>
          <w:tcPr>
            <w:tcW w:w="1375" w:type="dxa"/>
          </w:tcPr>
          <w:p>
            <w:pPr>
              <w:widowControl/>
              <w:spacing w:after="0" w:line="276" w:lineRule="auto"/>
              <w:jc w:val="left"/>
              <w:rPr>
                <w:sz w:val="18"/>
                <w:szCs w:val="18"/>
              </w:rPr>
            </w:pPr>
            <w:r>
              <w:rPr>
                <w:sz w:val="18"/>
                <w:szCs w:val="20"/>
              </w:rPr>
              <w:t xml:space="preserve">Texto</w:t>
            </w:r>
          </w:p>
        </w:tc>
        <w:tc>
          <w:tcPr>
            <w:tcW w:w="1649" w:type="dxa"/>
          </w:tcPr>
          <w:p>
            <w:pPr>
              <w:widowControl/>
              <w:spacing w:after="0" w:line="276" w:lineRule="auto"/>
              <w:jc w:val="left"/>
              <w:rPr>
                <w:sz w:val="18"/>
                <w:szCs w:val="18"/>
              </w:rPr>
            </w:pPr>
            <w:r>
              <w:rPr>
                <w:sz w:val="18"/>
                <w:szCs w:val="20"/>
              </w:rPr>
              <w:t xml:space="preserve">Sim, se o meio for Outros</w:t>
            </w:r>
          </w:p>
        </w:tc>
        <w:tc>
          <w:tcPr>
            <w:tcW w:w="4465" w:type="dxa"/>
          </w:tcPr>
          <w:p>
            <w:pPr>
              <w:widowControl/>
              <w:spacing w:after="0" w:line="276" w:lineRule="auto"/>
              <w:jc w:val="left"/>
              <w:rPr>
                <w:sz w:val="18"/>
                <w:szCs w:val="18"/>
              </w:rPr>
            </w:pPr>
            <w:r>
              <w:rPr>
                <w:sz w:val="18"/>
                <w:szCs w:val="20"/>
              </w:rPr>
              <w:t xml:space="preserve">Só habilita quando Outros está marcado. No banco, no máximo 150 caracteres. Mensagem: "É obrigatório informar um Meio de Detecção da não conformidade no campo Outros.". Confirmado em 21/10/2026: 150 caracteres aceitos; 151 não testado.</w:t>
            </w:r>
          </w:p>
        </w:tc>
      </w:tr>
      <w:tr>
        <w:trPr>
          <w:cantSplit/>
        </w:trPr>
        <w:tc>
          <w:tcPr>
            <w:tcW w:w="2142" w:type="dxa"/>
          </w:tcPr>
          <w:p>
            <w:pPr>
              <w:widowControl/>
              <w:spacing w:after="0" w:line="276" w:lineRule="auto"/>
              <w:jc w:val="left"/>
              <w:rPr>
                <w:sz w:val="18"/>
                <w:szCs w:val="18"/>
              </w:rPr>
            </w:pPr>
            <w:r>
              <w:rPr>
                <w:sz w:val="18"/>
                <w:szCs w:val="20"/>
              </w:rPr>
              <w:t xml:space="preserve">Área(s) Envolvida(s)</w:t>
            </w:r>
          </w:p>
        </w:tc>
        <w:tc>
          <w:tcPr>
            <w:tcW w:w="1375" w:type="dxa"/>
          </w:tcPr>
          <w:p>
            <w:pPr>
              <w:widowControl/>
              <w:spacing w:after="0" w:line="276" w:lineRule="auto"/>
              <w:jc w:val="left"/>
              <w:rPr>
                <w:sz w:val="18"/>
                <w:szCs w:val="18"/>
              </w:rPr>
            </w:pPr>
            <w:r>
              <w:rPr>
                <w:sz w:val="18"/>
                <w:szCs w:val="20"/>
              </w:rPr>
              <w:t xml:space="preserve">Caixas de marcar, 3 por linha</w:t>
            </w:r>
          </w:p>
        </w:tc>
        <w:tc>
          <w:tcPr>
            <w:tcW w:w="1649" w:type="dxa"/>
          </w:tcPr>
          <w:p>
            <w:pPr>
              <w:widowControl/>
              <w:spacing w:after="0" w:line="276" w:lineRule="auto"/>
              <w:jc w:val="left"/>
              <w:rPr>
                <w:sz w:val="18"/>
                <w:szCs w:val="18"/>
              </w:rPr>
            </w:pPr>
            <w:r>
              <w:rPr>
                <w:sz w:val="18"/>
                <w:szCs w:val="20"/>
              </w:rPr>
              <w:t xml:space="preserve">Não</w:t>
            </w:r>
          </w:p>
        </w:tc>
        <w:tc>
          <w:tcPr>
            <w:tcW w:w="4465" w:type="dxa"/>
          </w:tcPr>
          <w:p>
            <w:pPr>
              <w:widowControl/>
              <w:spacing w:after="0" w:line="276" w:lineRule="auto"/>
              <w:jc w:val="left"/>
              <w:rPr>
                <w:sz w:val="18"/>
                <w:szCs w:val="18"/>
              </w:rPr>
            </w:pPr>
            <w:r>
              <w:rPr>
                <w:sz w:val="18"/>
                <w:szCs w:val="20"/>
              </w:rPr>
              <w:t xml:space="preserve">Lista de áreas vinda do Principal; nenhuma vem marcada. Sem áreas, o desvio segue direto para a avaliação</w:t>
            </w:r>
          </w:p>
        </w:tc>
      </w:tr>
      <w:tr>
        <w:trPr>
          <w:cantSplit/>
        </w:trPr>
        <w:tc>
          <w:tcPr>
            <w:tcW w:w="2142" w:type="dxa"/>
          </w:tcPr>
          <w:p>
            <w:pPr>
              <w:widowControl/>
              <w:spacing w:after="0" w:line="276" w:lineRule="auto"/>
              <w:jc w:val="left"/>
              <w:rPr>
                <w:sz w:val="18"/>
                <w:szCs w:val="18"/>
              </w:rPr>
            </w:pPr>
            <w:r>
              <w:rPr>
                <w:sz w:val="18"/>
                <w:szCs w:val="20"/>
              </w:rPr>
              <w:t xml:space="preserve">Chefe da SDGQ: Data/Hora</w:t>
            </w:r>
          </w:p>
        </w:tc>
        <w:tc>
          <w:tcPr>
            <w:tcW w:w="1375" w:type="dxa"/>
          </w:tcPr>
          <w:p>
            <w:pPr>
              <w:widowControl/>
              <w:spacing w:after="0" w:line="276" w:lineRule="auto"/>
              <w:jc w:val="left"/>
              <w:rPr>
                <w:sz w:val="18"/>
                <w:szCs w:val="18"/>
              </w:rPr>
            </w:pPr>
            <w:r>
              <w:rPr>
                <w:sz w:val="18"/>
                <w:szCs w:val="20"/>
              </w:rPr>
              <w:t xml:space="preserve">Texto travado</w:t>
            </w:r>
          </w:p>
        </w:tc>
        <w:tc>
          <w:tcPr>
            <w:tcW w:w="1649" w:type="dxa"/>
          </w:tcPr>
          <w:p>
            <w:pPr>
              <w:widowControl/>
              <w:spacing w:after="0" w:line="276" w:lineRule="auto"/>
              <w:jc w:val="left"/>
              <w:rPr>
                <w:sz w:val="18"/>
                <w:szCs w:val="18"/>
              </w:rPr>
            </w:pPr>
            <w:r>
              <w:rPr>
                <w:sz w:val="18"/>
                <w:szCs w:val="20"/>
              </w:rPr>
              <w:t xml:space="preserve">Preenchido sozinho</w:t>
            </w:r>
          </w:p>
        </w:tc>
        <w:tc>
          <w:tcPr>
            <w:tcW w:w="4465" w:type="dxa"/>
          </w:tcPr>
          <w:p>
            <w:pPr>
              <w:widowControl/>
              <w:spacing w:after="0" w:line="276" w:lineRule="auto"/>
              <w:jc w:val="left"/>
              <w:rPr>
                <w:sz w:val="18"/>
                <w:szCs w:val="18"/>
              </w:rPr>
            </w:pPr>
            <w:r>
              <w:rPr>
                <w:sz w:val="18"/>
                <w:szCs w:val="20"/>
              </w:rPr>
              <w:t xml:space="preserve">Hora de agora ao abrir a tela. É o valor gravado como data da pré-avaliação (vem da tela). Em 21/10/2026 o caso CT-GQ-N03-016 ficou bloqueado: a data alterada foi salva sem erro, mas nenhuma tela mostra o valor gravado.</w:t>
            </w:r>
          </w:p>
        </w:tc>
      </w:tr>
      <w:tr>
        <w:trPr>
          <w:cantSplit/>
        </w:trPr>
        <w:tc>
          <w:tcPr>
            <w:tcW w:w="2142" w:type="dxa"/>
          </w:tcPr>
          <w:p>
            <w:pPr>
              <w:widowControl/>
              <w:spacing w:after="0" w:line="276" w:lineRule="auto"/>
              <w:jc w:val="left"/>
              <w:rPr>
                <w:sz w:val="18"/>
                <w:szCs w:val="18"/>
              </w:rPr>
            </w:pPr>
            <w:r>
              <w:rPr>
                <w:sz w:val="18"/>
                <w:szCs w:val="20"/>
              </w:rPr>
              <w:t xml:space="preserve">Chefe da SDGQ: Responsável</w:t>
            </w:r>
          </w:p>
        </w:tc>
        <w:tc>
          <w:tcPr>
            <w:tcW w:w="1375" w:type="dxa"/>
          </w:tcPr>
          <w:p>
            <w:pPr>
              <w:widowControl/>
              <w:spacing w:after="0" w:line="276" w:lineRule="auto"/>
              <w:jc w:val="left"/>
              <w:rPr>
                <w:sz w:val="18"/>
                <w:szCs w:val="18"/>
              </w:rPr>
            </w:pPr>
            <w:r>
              <w:rPr>
                <w:sz w:val="18"/>
                <w:szCs w:val="20"/>
              </w:rPr>
              <w:t xml:space="preserve">Texto travado</w:t>
            </w:r>
          </w:p>
        </w:tc>
        <w:tc>
          <w:tcPr>
            <w:tcW w:w="1649" w:type="dxa"/>
          </w:tcPr>
          <w:p>
            <w:pPr>
              <w:widowControl/>
              <w:spacing w:after="0" w:line="276" w:lineRule="auto"/>
              <w:jc w:val="left"/>
              <w:rPr>
                <w:sz w:val="18"/>
                <w:szCs w:val="18"/>
              </w:rPr>
            </w:pPr>
            <w:r>
              <w:rPr>
                <w:sz w:val="18"/>
                <w:szCs w:val="20"/>
              </w:rPr>
              <w:t xml:space="preserve">Preenchido sozinho</w:t>
            </w:r>
          </w:p>
        </w:tc>
        <w:tc>
          <w:tcPr>
            <w:tcW w:w="4465" w:type="dxa"/>
          </w:tcPr>
          <w:p>
            <w:pPr>
              <w:widowControl/>
              <w:spacing w:after="0" w:line="276" w:lineRule="auto"/>
              <w:jc w:val="left"/>
              <w:rPr>
                <w:sz w:val="18"/>
                <w:szCs w:val="18"/>
              </w:rPr>
            </w:pPr>
            <w:r>
              <w:rPr>
                <w:sz w:val="18"/>
                <w:szCs w:val="20"/>
              </w:rPr>
              <w:t xml:space="preserve">Nome de quem está conectado; o servidor grava o usuário conectado</w:t>
            </w:r>
          </w:p>
        </w:tc>
      </w:tr>
      <w:tr>
        <w:trPr>
          <w:cantSplit/>
        </w:trPr>
        <w:tc>
          <w:tcPr>
            <w:tcW w:w="2142" w:type="dxa"/>
          </w:tcPr>
          <w:p>
            <w:pPr>
              <w:widowControl/>
              <w:spacing w:after="0" w:line="276" w:lineRule="auto"/>
              <w:jc w:val="left"/>
              <w:rPr>
                <w:sz w:val="18"/>
                <w:szCs w:val="18"/>
              </w:rPr>
            </w:pPr>
            <w:r>
              <w:rPr>
                <w:sz w:val="18"/>
                <w:szCs w:val="20"/>
              </w:rPr>
              <w:t xml:space="preserve">Chefe da SDGQ: Observação</w:t>
            </w:r>
          </w:p>
        </w:tc>
        <w:tc>
          <w:tcPr>
            <w:tcW w:w="1375" w:type="dxa"/>
          </w:tcPr>
          <w:p>
            <w:pPr>
              <w:widowControl/>
              <w:spacing w:after="0" w:line="276" w:lineRule="auto"/>
              <w:jc w:val="left"/>
              <w:rPr>
                <w:sz w:val="18"/>
                <w:szCs w:val="18"/>
              </w:rPr>
            </w:pPr>
            <w:r>
              <w:rPr>
                <w:sz w:val="18"/>
                <w:szCs w:val="20"/>
              </w:rPr>
              <w:t xml:space="preserve">Texto longo (4 linhas)</w:t>
            </w:r>
          </w:p>
        </w:tc>
        <w:tc>
          <w:tcPr>
            <w:tcW w:w="1649" w:type="dxa"/>
          </w:tcPr>
          <w:p>
            <w:pPr>
              <w:widowControl/>
              <w:spacing w:after="0" w:line="276" w:lineRule="auto"/>
              <w:jc w:val="left"/>
              <w:rPr>
                <w:sz w:val="18"/>
                <w:szCs w:val="18"/>
              </w:rPr>
            </w:pPr>
            <w:r>
              <w:rPr>
                <w:sz w:val="18"/>
                <w:szCs w:val="20"/>
              </w:rPr>
              <w:t xml:space="preserve">Não</w:t>
            </w:r>
          </w:p>
        </w:tc>
        <w:tc>
          <w:tcPr>
            <w:tcW w:w="4465" w:type="dxa"/>
          </w:tcPr>
          <w:p>
            <w:pPr>
              <w:widowControl/>
              <w:spacing w:after="0" w:line="276" w:lineRule="auto"/>
              <w:jc w:val="left"/>
              <w:rPr>
                <w:sz w:val="18"/>
                <w:szCs w:val="18"/>
              </w:rPr>
            </w:pPr>
            <w:r>
              <w:rPr>
                <w:sz w:val="18"/>
                <w:szCs w:val="20"/>
              </w:rPr>
              <w:t xml:space="preserve">Observação do chefe da GQ. Sem limite no código; coluna NVARCHAR(MAX)</w:t>
            </w:r>
          </w:p>
        </w:tc>
      </w:tr>
      <w:tr>
        <w:trPr>
          <w:cantSplit/>
        </w:trPr>
        <w:tc>
          <w:tcPr>
            <w:tcW w:w="2142" w:type="dxa"/>
          </w:tcPr>
          <w:p>
            <w:pPr>
              <w:widowControl/>
              <w:spacing w:after="0" w:line="276" w:lineRule="auto"/>
              <w:jc w:val="left"/>
              <w:rPr>
                <w:sz w:val="18"/>
                <w:szCs w:val="18"/>
              </w:rPr>
            </w:pPr>
            <w:r>
              <w:rPr>
                <w:sz w:val="18"/>
                <w:szCs w:val="20"/>
              </w:rPr>
              <w:t xml:space="preserve">Justificativa</w:t>
            </w:r>
          </w:p>
        </w:tc>
        <w:tc>
          <w:tcPr>
            <w:tcW w:w="1375" w:type="dxa"/>
          </w:tcPr>
          <w:p>
            <w:pPr>
              <w:widowControl/>
              <w:spacing w:after="0" w:line="276" w:lineRule="auto"/>
              <w:jc w:val="left"/>
              <w:rPr>
                <w:sz w:val="18"/>
                <w:szCs w:val="18"/>
              </w:rPr>
            </w:pPr>
            <w:r>
              <w:rPr>
                <w:sz w:val="18"/>
                <w:szCs w:val="20"/>
              </w:rPr>
              <w:t xml:space="preserve">Texto</w:t>
            </w:r>
          </w:p>
        </w:tc>
        <w:tc>
          <w:tcPr>
            <w:tcW w:w="1649" w:type="dxa"/>
          </w:tcPr>
          <w:p>
            <w:pPr>
              <w:widowControl/>
              <w:spacing w:after="0" w:line="276" w:lineRule="auto"/>
              <w:jc w:val="left"/>
              <w:rPr>
                <w:sz w:val="18"/>
                <w:szCs w:val="18"/>
              </w:rPr>
            </w:pPr>
            <w:r>
              <w:rPr>
                <w:sz w:val="18"/>
                <w:szCs w:val="20"/>
              </w:rPr>
              <w:t xml:space="preserve">Sim (servidor)</w:t>
            </w:r>
          </w:p>
        </w:tc>
        <w:tc>
          <w:tcPr>
            <w:tcW w:w="4465" w:type="dxa"/>
          </w:tcPr>
          <w:p>
            <w:pPr>
              <w:widowControl/>
              <w:spacing w:after="0" w:line="276" w:lineRule="auto"/>
              <w:jc w:val="left"/>
              <w:rPr>
                <w:sz w:val="18"/>
                <w:szCs w:val="18"/>
              </w:rPr>
            </w:pPr>
            <w:r>
              <w:rPr>
                <w:sz w:val="18"/>
                <w:szCs w:val="20"/>
              </w:rPr>
              <w:t xml:space="preserve">Vem preenchida com a anterior. Exigida mesmo na primeira pré-avaliação. Mensagem: "Justificativa é obrigatória."</w:t>
            </w:r>
          </w:p>
        </w:tc>
      </w:tr>
      <w:tr>
        <w:trPr>
          <w:cantSplit/>
        </w:trPr>
        <w:tc>
          <w:tcPr>
            <w:tcW w:w="2142" w:type="dxa"/>
          </w:tcPr>
          <w:p>
            <w:pPr>
              <w:widowControl/>
              <w:spacing w:after="0" w:line="276" w:lineRule="auto"/>
              <w:jc w:val="left"/>
              <w:rPr>
                <w:sz w:val="18"/>
                <w:szCs w:val="18"/>
              </w:rPr>
            </w:pPr>
            <w:r>
              <w:rPr>
                <w:sz w:val="18"/>
                <w:szCs w:val="20"/>
              </w:rPr>
              <w:t xml:space="preserve">Voltar e Salvar</w:t>
            </w:r>
          </w:p>
        </w:tc>
        <w:tc>
          <w:tcPr>
            <w:tcW w:w="1375" w:type="dxa"/>
          </w:tcPr>
          <w:p>
            <w:pPr>
              <w:widowControl/>
              <w:spacing w:after="0" w:line="276" w:lineRule="auto"/>
              <w:jc w:val="left"/>
              <w:rPr>
                <w:sz w:val="18"/>
                <w:szCs w:val="18"/>
              </w:rPr>
            </w:pPr>
            <w:r>
              <w:rPr>
                <w:sz w:val="18"/>
                <w:szCs w:val="20"/>
              </w:rPr>
              <w:t xml:space="preserve">Botões</w:t>
            </w:r>
          </w:p>
        </w:tc>
        <w:tc>
          <w:tcPr>
            <w:tcW w:w="1649" w:type="dxa"/>
          </w:tcPr>
          <w:p>
            <w:pPr>
              <w:widowControl/>
              <w:spacing w:after="0" w:line="276" w:lineRule="auto"/>
              <w:jc w:val="left"/>
              <w:rPr>
                <w:sz w:val="18"/>
                <w:szCs w:val="18"/>
              </w:rPr>
            </w:pPr>
            <w:r>
              <w:rPr>
                <w:sz w:val="18"/>
                <w:szCs w:val="20"/>
              </w:rPr>
              <w:t xml:space="preserve">Não</w:t>
            </w:r>
          </w:p>
        </w:tc>
        <w:tc>
          <w:tcPr>
            <w:tcW w:w="4465" w:type="dxa"/>
          </w:tcPr>
          <w:p>
            <w:pPr>
              <w:widowControl/>
              <w:spacing w:after="0" w:line="276" w:lineRule="auto"/>
              <w:jc w:val="left"/>
              <w:rPr>
                <w:sz w:val="18"/>
                <w:szCs w:val="18"/>
              </w:rPr>
            </w:pPr>
            <w:r>
              <w:rPr>
                <w:sz w:val="18"/>
                <w:szCs w:val="20"/>
              </w:rPr>
              <w:t xml:space="preserve">Salvar grava e pergunta antes</w:t>
            </w:r>
          </w:p>
        </w:tc>
      </w:tr>
      <w:tr>
        <w:trPr>
          <w:cantSplit/>
        </w:trPr>
        <w:tc>
          <w:tcPr>
            <w:tcW w:w="2142" w:type="dxa"/>
          </w:tcPr>
          <w:p>
            <w:pPr>
              <w:widowControl/>
              <w:spacing w:after="0" w:line="276" w:lineRule="auto"/>
              <w:jc w:val="left"/>
              <w:rPr>
                <w:sz w:val="18"/>
                <w:szCs w:val="18"/>
              </w:rPr>
            </w:pPr>
            <w:r>
              <w:rPr>
                <w:sz w:val="18"/>
                <w:szCs w:val="20"/>
              </w:rPr>
              <w:t xml:space="preserve">Campos ocultos</w:t>
            </w:r>
          </w:p>
        </w:tc>
        <w:tc>
          <w:tcPr>
            <w:tcW w:w="1375" w:type="dxa"/>
          </w:tcPr>
          <w:p>
            <w:pPr>
              <w:widowControl/>
              <w:spacing w:after="0" w:line="276" w:lineRule="auto"/>
              <w:jc w:val="left"/>
              <w:rPr>
                <w:sz w:val="18"/>
                <w:szCs w:val="18"/>
              </w:rPr>
            </w:pPr>
            <w:r>
              <w:rPr>
                <w:sz w:val="18"/>
                <w:szCs w:val="20"/>
              </w:rPr>
              <w:t xml:space="preserve">Controle interno</w:t>
            </w:r>
          </w:p>
        </w:tc>
        <w:tc>
          <w:tcPr>
            <w:tcW w:w="1649" w:type="dxa"/>
          </w:tcPr>
          <w:p>
            <w:pPr>
              <w:widowControl/>
              <w:spacing w:after="0" w:line="276" w:lineRule="auto"/>
              <w:jc w:val="left"/>
              <w:rPr>
                <w:sz w:val="18"/>
                <w:szCs w:val="18"/>
              </w:rPr>
            </w:pPr>
            <w:r>
              <w:rPr>
                <w:sz w:val="18"/>
                <w:szCs w:val="20"/>
              </w:rPr>
              <w:t xml:space="preserve">Não</w:t>
            </w:r>
          </w:p>
        </w:tc>
        <w:tc>
          <w:tcPr>
            <w:tcW w:w="4465" w:type="dxa"/>
          </w:tcPr>
          <w:p>
            <w:pPr>
              <w:widowControl/>
              <w:spacing w:after="0" w:line="276" w:lineRule="auto"/>
              <w:jc w:val="left"/>
              <w:rPr>
                <w:sz w:val="18"/>
                <w:szCs w:val="18"/>
              </w:rPr>
            </w:pPr>
            <w:r>
              <w:rPr>
                <w:sz w:val="18"/>
                <w:szCs w:val="20"/>
              </w:rPr>
              <w:t xml:space="preserve">hfId, hfEAcaoImediata, hfDisableFields e outros</w:t>
            </w:r>
          </w:p>
        </w:tc>
      </w:tr>
    </w:tbl>
    <w:p>
      <w:pPr>
        <w:spacing w:after="0" w:line="360" w:lineRule="auto"/>
      </w:pPr>
    </w:p>
    <w:p>
      <w:pPr>
        <w:spacing w:after="0" w:line="360" w:lineRule="auto"/>
        <w:rPr>
          <w:szCs w:val="20"/>
        </w:rPr>
      </w:pPr>
      <w:r>
        <w:rPr>
          <w:b/>
          <w:bCs/>
          <w:szCs w:val="20"/>
        </w:rPr>
        <w:t xml:space="preserve">Consulta (tela Pré Avaliação RNC, mais antiga)</w:t>
      </w:r>
    </w:p>
    <w:tbl>
      <w:tblPr>
        <w:tblStyle w:val="Tabelacomgrade"/>
        <w:tblW w:w="9631" w:type="dxa"/>
        <w:tblLayout w:type="fixed"/>
        <w:tblLook w:val="04A0" w:firstRow="1" w:lastRow="0" w:firstColumn="1" w:lastColumn="0" w:noHBand="0" w:noVBand="1"/>
      </w:tblPr>
      <w:tblGrid>
        <w:gridCol w:w="2891"/>
        <w:gridCol w:w="1420"/>
        <w:gridCol w:w="1575"/>
        <w:gridCol w:w="3745"/>
      </w:tblGrid>
      <w:tr>
        <w:trPr>
          <w:tblHeader/>
          <w:cantSplit/>
        </w:trPr>
        <w:tc>
          <w:tcPr>
            <w:tcW w:w="28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7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891" w:type="dxa"/>
          </w:tcPr>
          <w:p>
            <w:pPr>
              <w:widowControl/>
              <w:spacing w:after="0" w:line="276" w:lineRule="auto"/>
              <w:jc w:val="left"/>
              <w:rPr>
                <w:sz w:val="18"/>
                <w:szCs w:val="18"/>
              </w:rPr>
            </w:pPr>
            <w:r>
              <w:rPr>
                <w:sz w:val="18"/>
                <w:szCs w:val="20"/>
              </w:rPr>
              <w:t xml:space="preserve">RD/Nº</w:t>
            </w:r>
          </w:p>
        </w:tc>
        <w:tc>
          <w:tcPr>
            <w:tcW w:w="1420" w:type="dxa"/>
          </w:tcPr>
          <w:p>
            <w:pPr>
              <w:widowControl/>
              <w:spacing w:after="0" w:line="276" w:lineRule="auto"/>
              <w:jc w:val="left"/>
              <w:rPr>
                <w:sz w:val="18"/>
                <w:szCs w:val="18"/>
              </w:rPr>
            </w:pPr>
            <w:r>
              <w:rPr>
                <w:sz w:val="18"/>
                <w:szCs w:val="20"/>
              </w:rPr>
              <w:t xml:space="preserve">Texto travado</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Número formatado do desvio</w:t>
            </w:r>
          </w:p>
        </w:tc>
      </w:tr>
      <w:tr>
        <w:trPr>
          <w:cantSplit/>
        </w:trPr>
        <w:tc>
          <w:tcPr>
            <w:tcW w:w="2891" w:type="dxa"/>
          </w:tcPr>
          <w:p>
            <w:pPr>
              <w:widowControl/>
              <w:spacing w:after="0" w:line="276" w:lineRule="auto"/>
              <w:jc w:val="left"/>
              <w:rPr>
                <w:sz w:val="18"/>
                <w:szCs w:val="18"/>
              </w:rPr>
            </w:pPr>
            <w:r>
              <w:rPr>
                <w:sz w:val="18"/>
                <w:szCs w:val="20"/>
              </w:rPr>
              <w:t xml:space="preserve">Meios de detecção da não conformidade</w:t>
            </w:r>
          </w:p>
        </w:tc>
        <w:tc>
          <w:tcPr>
            <w:tcW w:w="1420" w:type="dxa"/>
          </w:tcPr>
          <w:p>
            <w:pPr>
              <w:widowControl/>
              <w:spacing w:after="0" w:line="276" w:lineRule="auto"/>
              <w:jc w:val="left"/>
              <w:rPr>
                <w:sz w:val="18"/>
                <w:szCs w:val="18"/>
              </w:rPr>
            </w:pPr>
            <w:r>
              <w:rPr>
                <w:sz w:val="18"/>
                <w:szCs w:val="20"/>
              </w:rPr>
              <w:t xml:space="preserve">4 botões de opção travados</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Os rótulos são: Processo/Produção (valor 1), Auditoria (2), Controle de qualidade (3) e Garantia de qualidade (4). Mas, no sistema, 3 é Inspeção Sanitária e 4 é Controle da Qualidade; os valores 5 (Garantia da Qualidade), 6 (SAC/Fármaco) e 99 (Outros) não têm botão. Assim, o meio mostrado pode estar errado ou em branco</w:t>
            </w:r>
          </w:p>
        </w:tc>
      </w:tr>
      <w:tr>
        <w:trPr>
          <w:cantSplit/>
        </w:trPr>
        <w:tc>
          <w:tcPr>
            <w:tcW w:w="2891" w:type="dxa"/>
          </w:tcPr>
          <w:p>
            <w:pPr>
              <w:widowControl/>
              <w:spacing w:after="0" w:line="276" w:lineRule="auto"/>
              <w:jc w:val="left"/>
              <w:rPr>
                <w:sz w:val="18"/>
                <w:szCs w:val="18"/>
              </w:rPr>
            </w:pPr>
            <w:r>
              <w:rPr>
                <w:sz w:val="18"/>
                <w:szCs w:val="20"/>
              </w:rPr>
              <w:t xml:space="preserve">Descrição</w:t>
            </w:r>
          </w:p>
        </w:tc>
        <w:tc>
          <w:tcPr>
            <w:tcW w:w="1420" w:type="dxa"/>
          </w:tcPr>
          <w:p>
            <w:pPr>
              <w:widowControl/>
              <w:spacing w:after="0" w:line="276" w:lineRule="auto"/>
              <w:jc w:val="left"/>
              <w:rPr>
                <w:sz w:val="18"/>
                <w:szCs w:val="18"/>
              </w:rPr>
            </w:pPr>
            <w:r>
              <w:rPr>
                <w:sz w:val="18"/>
                <w:szCs w:val="20"/>
              </w:rPr>
              <w:t xml:space="preserve">Texto travado</w:t>
            </w:r>
          </w:p>
        </w:tc>
        <w:tc>
          <w:tcPr>
            <w:tcW w:w="1575" w:type="dxa"/>
          </w:tcPr>
          <w:p>
            <w:pPr>
              <w:widowControl/>
              <w:spacing w:after="0" w:line="276" w:lineRule="auto"/>
              <w:jc w:val="left"/>
              <w:rPr>
                <w:sz w:val="18"/>
                <w:szCs w:val="18"/>
              </w:rPr>
            </w:pPr>
            <w:r>
              <w:rPr>
                <w:sz w:val="18"/>
                <w:szCs w:val="20"/>
              </w:rPr>
              <w:t xml:space="preserve">Marcado com asterisco só na tela</w:t>
            </w:r>
          </w:p>
        </w:tc>
        <w:tc>
          <w:tcPr>
            <w:tcW w:w="3745" w:type="dxa"/>
          </w:tcPr>
          <w:p>
            <w:pPr>
              <w:widowControl/>
              <w:spacing w:after="0" w:line="276" w:lineRule="auto"/>
              <w:jc w:val="left"/>
              <w:rPr>
                <w:sz w:val="18"/>
                <w:szCs w:val="18"/>
              </w:rPr>
            </w:pPr>
            <w:r>
              <w:rPr>
                <w:sz w:val="18"/>
                <w:szCs w:val="20"/>
              </w:rPr>
              <w:t xml:space="preserve">Descrição do desvio</w:t>
            </w:r>
          </w:p>
        </w:tc>
      </w:tr>
      <w:tr>
        <w:trPr>
          <w:cantSplit/>
        </w:trPr>
        <w:tc>
          <w:tcPr>
            <w:tcW w:w="2891" w:type="dxa"/>
          </w:tcPr>
          <w:p>
            <w:pPr>
              <w:widowControl/>
              <w:spacing w:after="0" w:line="276" w:lineRule="auto"/>
              <w:jc w:val="left"/>
              <w:rPr>
                <w:sz w:val="18"/>
                <w:szCs w:val="18"/>
              </w:rPr>
            </w:pPr>
            <w:r>
              <w:rPr>
                <w:sz w:val="18"/>
                <w:szCs w:val="20"/>
              </w:rPr>
              <w:t xml:space="preserve">Descrição Não Conformidade</w:t>
            </w:r>
          </w:p>
        </w:tc>
        <w:tc>
          <w:tcPr>
            <w:tcW w:w="1420" w:type="dxa"/>
          </w:tcPr>
          <w:p>
            <w:pPr>
              <w:widowControl/>
              <w:spacing w:after="0" w:line="276" w:lineRule="auto"/>
              <w:jc w:val="left"/>
              <w:rPr>
                <w:sz w:val="18"/>
                <w:szCs w:val="18"/>
              </w:rPr>
            </w:pPr>
            <w:r>
              <w:rPr>
                <w:sz w:val="18"/>
                <w:szCs w:val="20"/>
              </w:rPr>
              <w:t xml:space="preserve">Texto travado</w:t>
            </w:r>
          </w:p>
        </w:tc>
        <w:tc>
          <w:tcPr>
            <w:tcW w:w="1575" w:type="dxa"/>
          </w:tcPr>
          <w:p>
            <w:pPr>
              <w:widowControl/>
              <w:spacing w:after="0" w:line="276" w:lineRule="auto"/>
              <w:jc w:val="left"/>
              <w:rPr>
                <w:sz w:val="18"/>
                <w:szCs w:val="18"/>
              </w:rPr>
            </w:pPr>
            <w:r>
              <w:rPr>
                <w:sz w:val="18"/>
                <w:szCs w:val="20"/>
              </w:rPr>
              <w:t xml:space="preserve">Marcado com asterisco só na tela</w:t>
            </w:r>
          </w:p>
        </w:tc>
        <w:tc>
          <w:tcPr>
            <w:tcW w:w="3745" w:type="dxa"/>
          </w:tcPr>
          <w:p>
            <w:pPr>
              <w:widowControl/>
              <w:spacing w:after="0" w:line="276" w:lineRule="auto"/>
              <w:jc w:val="left"/>
              <w:rPr>
                <w:sz w:val="18"/>
                <w:szCs w:val="18"/>
              </w:rPr>
            </w:pPr>
            <w:r>
              <w:rPr>
                <w:sz w:val="18"/>
                <w:szCs w:val="20"/>
              </w:rPr>
              <w:t xml:space="preserve">Sempre vazio: o código nunca preenche este valor</w:t>
            </w:r>
          </w:p>
        </w:tc>
      </w:tr>
      <w:tr>
        <w:trPr>
          <w:cantSplit/>
        </w:trPr>
        <w:tc>
          <w:tcPr>
            <w:tcW w:w="2891" w:type="dxa"/>
          </w:tcPr>
          <w:p>
            <w:pPr>
              <w:widowControl/>
              <w:spacing w:after="0" w:line="276" w:lineRule="auto"/>
              <w:jc w:val="left"/>
              <w:rPr>
                <w:sz w:val="18"/>
                <w:szCs w:val="18"/>
              </w:rPr>
            </w:pPr>
            <w:r>
              <w:rPr>
                <w:sz w:val="18"/>
                <w:szCs w:val="20"/>
              </w:rPr>
              <w:t xml:space="preserve">Anexos</w:t>
            </w:r>
          </w:p>
        </w:tc>
        <w:tc>
          <w:tcPr>
            <w:tcW w:w="1420" w:type="dxa"/>
          </w:tcPr>
          <w:p>
            <w:pPr>
              <w:widowControl/>
              <w:spacing w:after="0" w:line="276" w:lineRule="auto"/>
              <w:jc w:val="left"/>
              <w:rPr>
                <w:sz w:val="18"/>
                <w:szCs w:val="18"/>
              </w:rPr>
            </w:pPr>
            <w:r>
              <w:rPr>
                <w:sz w:val="18"/>
                <w:szCs w:val="20"/>
              </w:rPr>
              <w:t xml:space="preserve">Grade</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Anexos do desvio, sem os ícones de excluir</w:t>
            </w:r>
          </w:p>
        </w:tc>
      </w:tr>
      <w:tr>
        <w:trPr>
          <w:cantSplit/>
        </w:trPr>
        <w:tc>
          <w:tcPr>
            <w:tcW w:w="2891" w:type="dxa"/>
          </w:tcPr>
          <w:p>
            <w:pPr>
              <w:widowControl/>
              <w:spacing w:after="0" w:line="276" w:lineRule="auto"/>
              <w:jc w:val="left"/>
              <w:rPr>
                <w:sz w:val="18"/>
                <w:szCs w:val="18"/>
              </w:rPr>
            </w:pPr>
            <w:r>
              <w:rPr>
                <w:sz w:val="18"/>
                <w:szCs w:val="20"/>
              </w:rPr>
              <w:t xml:space="preserve">Responsável pelo Registro: Data/Hora, Responsável, Observação</w:t>
            </w:r>
          </w:p>
        </w:tc>
        <w:tc>
          <w:tcPr>
            <w:tcW w:w="1420" w:type="dxa"/>
          </w:tcPr>
          <w:p>
            <w:pPr>
              <w:widowControl/>
              <w:spacing w:after="0" w:line="276" w:lineRule="auto"/>
              <w:jc w:val="left"/>
              <w:rPr>
                <w:sz w:val="18"/>
                <w:szCs w:val="18"/>
              </w:rPr>
            </w:pPr>
            <w:r>
              <w:rPr>
                <w:sz w:val="18"/>
                <w:szCs w:val="20"/>
              </w:rPr>
              <w:t xml:space="preserve">Textos travados</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Data da última alteração (ou de criação), nome do responsável atual do desvio e observação do desvio</w:t>
            </w:r>
          </w:p>
        </w:tc>
      </w:tr>
      <w:tr>
        <w:trPr>
          <w:cantSplit/>
        </w:trPr>
        <w:tc>
          <w:tcPr>
            <w:tcW w:w="2891" w:type="dxa"/>
          </w:tcPr>
          <w:p>
            <w:pPr>
              <w:widowControl/>
              <w:spacing w:after="0" w:line="276" w:lineRule="auto"/>
              <w:jc w:val="left"/>
              <w:rPr>
                <w:sz w:val="18"/>
                <w:szCs w:val="18"/>
              </w:rPr>
            </w:pPr>
            <w:r>
              <w:rPr>
                <w:sz w:val="18"/>
                <w:szCs w:val="20"/>
              </w:rPr>
              <w:t xml:space="preserve">Informações Complementares: Comunicado a GQ por, Em, Setor envolvido na N.C (CQ, DGQ, DPCALOG, Produção, Manutenção), Comunicado por, Em</w:t>
            </w:r>
          </w:p>
        </w:tc>
        <w:tc>
          <w:tcPr>
            <w:tcW w:w="1420" w:type="dxa"/>
          </w:tcPr>
          <w:p>
            <w:pPr>
              <w:widowControl/>
              <w:spacing w:after="0" w:line="276" w:lineRule="auto"/>
              <w:jc w:val="left"/>
              <w:rPr>
                <w:sz w:val="18"/>
                <w:szCs w:val="18"/>
              </w:rPr>
            </w:pPr>
            <w:r>
              <w:rPr>
                <w:sz w:val="18"/>
                <w:szCs w:val="20"/>
              </w:rPr>
              <w:t xml:space="preserve">Textos e caixas travados</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Sempre vazios ou desmarcados: o código não preenche</w:t>
            </w:r>
          </w:p>
        </w:tc>
      </w:tr>
      <w:tr>
        <w:trPr>
          <w:cantSplit/>
        </w:trPr>
        <w:tc>
          <w:tcPr>
            <w:tcW w:w="2891" w:type="dxa"/>
          </w:tcPr>
          <w:p>
            <w:pPr>
              <w:widowControl/>
              <w:spacing w:after="0" w:line="276" w:lineRule="auto"/>
              <w:jc w:val="left"/>
              <w:rPr>
                <w:sz w:val="18"/>
                <w:szCs w:val="18"/>
              </w:rPr>
            </w:pPr>
            <w:r>
              <w:rPr>
                <w:sz w:val="18"/>
                <w:szCs w:val="20"/>
              </w:rPr>
              <w:t xml:space="preserve">Responsável Imediato: Data/Hora, Responsável, Observação</w:t>
            </w:r>
          </w:p>
        </w:tc>
        <w:tc>
          <w:tcPr>
            <w:tcW w:w="1420" w:type="dxa"/>
          </w:tcPr>
          <w:p>
            <w:pPr>
              <w:widowControl/>
              <w:spacing w:after="0" w:line="276" w:lineRule="auto"/>
              <w:jc w:val="left"/>
              <w:rPr>
                <w:sz w:val="18"/>
                <w:szCs w:val="18"/>
              </w:rPr>
            </w:pPr>
            <w:r>
              <w:rPr>
                <w:sz w:val="18"/>
                <w:szCs w:val="20"/>
              </w:rPr>
              <w:t xml:space="preserve">Textos travados</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Sempre vazios</w:t>
            </w:r>
          </w:p>
        </w:tc>
      </w:tr>
      <w:tr>
        <w:trPr>
          <w:cantSplit/>
        </w:trPr>
        <w:tc>
          <w:tcPr>
            <w:tcW w:w="2891" w:type="dxa"/>
          </w:tcPr>
          <w:p>
            <w:pPr>
              <w:widowControl/>
              <w:spacing w:after="0" w:line="276" w:lineRule="auto"/>
              <w:jc w:val="left"/>
              <w:rPr>
                <w:sz w:val="18"/>
                <w:szCs w:val="18"/>
              </w:rPr>
            </w:pPr>
            <w:r>
              <w:rPr>
                <w:sz w:val="18"/>
                <w:szCs w:val="20"/>
              </w:rPr>
              <w:t xml:space="preserve">Ação Imediata: Descrição da ação Imediata; Áreas envolvidas (CQ, DGQ, DPCALOG, Produção, Manutenção)</w:t>
            </w:r>
          </w:p>
        </w:tc>
        <w:tc>
          <w:tcPr>
            <w:tcW w:w="1420" w:type="dxa"/>
          </w:tcPr>
          <w:p>
            <w:pPr>
              <w:widowControl/>
              <w:spacing w:after="0" w:line="276" w:lineRule="auto"/>
              <w:jc w:val="left"/>
              <w:rPr>
                <w:sz w:val="18"/>
                <w:szCs w:val="18"/>
              </w:rPr>
            </w:pPr>
            <w:r>
              <w:rPr>
                <w:sz w:val="18"/>
                <w:szCs w:val="20"/>
              </w:rPr>
              <w:t xml:space="preserve">Texto e caixas travados</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Sempre vazios ou desmarcados, mesmo que o desvio tenha ação imediata registrada</w:t>
            </w:r>
          </w:p>
        </w:tc>
      </w:tr>
      <w:tr>
        <w:trPr>
          <w:cantSplit/>
        </w:trPr>
        <w:tc>
          <w:tcPr>
            <w:tcW w:w="2891" w:type="dxa"/>
          </w:tcPr>
          <w:p>
            <w:pPr>
              <w:widowControl/>
              <w:spacing w:after="0" w:line="276" w:lineRule="auto"/>
              <w:jc w:val="left"/>
              <w:rPr>
                <w:sz w:val="18"/>
                <w:szCs w:val="18"/>
              </w:rPr>
            </w:pPr>
            <w:r>
              <w:rPr>
                <w:sz w:val="18"/>
                <w:szCs w:val="20"/>
              </w:rPr>
              <w:t xml:space="preserve">Classificação do Grau de Criticidade do RNC: Crítico, Maior, Menor</w:t>
            </w:r>
          </w:p>
        </w:tc>
        <w:tc>
          <w:tcPr>
            <w:tcW w:w="1420" w:type="dxa"/>
          </w:tcPr>
          <w:p>
            <w:pPr>
              <w:widowControl/>
              <w:spacing w:after="0" w:line="276" w:lineRule="auto"/>
              <w:jc w:val="left"/>
              <w:rPr>
                <w:sz w:val="18"/>
                <w:szCs w:val="18"/>
              </w:rPr>
            </w:pPr>
            <w:r>
              <w:rPr>
                <w:sz w:val="18"/>
                <w:szCs w:val="20"/>
              </w:rPr>
              <w:t xml:space="preserve">3 botões de opção travados</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Nunca marcados: o código não preenche. O desvio não tem criticidade nesta etapa</w:t>
            </w:r>
          </w:p>
        </w:tc>
      </w:tr>
      <w:tr>
        <w:trPr>
          <w:cantSplit/>
        </w:trPr>
        <w:tc>
          <w:tcPr>
            <w:tcW w:w="2891" w:type="dxa"/>
          </w:tcPr>
          <w:p>
            <w:pPr>
              <w:widowControl/>
              <w:spacing w:after="0" w:line="276" w:lineRule="auto"/>
              <w:jc w:val="left"/>
              <w:rPr>
                <w:sz w:val="18"/>
                <w:szCs w:val="18"/>
              </w:rPr>
            </w:pPr>
            <w:r>
              <w:rPr>
                <w:sz w:val="18"/>
                <w:szCs w:val="20"/>
              </w:rPr>
              <w:t xml:space="preserve">Reunião de Avaliação do RNC: Área, Responsável</w:t>
            </w:r>
          </w:p>
        </w:tc>
        <w:tc>
          <w:tcPr>
            <w:tcW w:w="1420" w:type="dxa"/>
          </w:tcPr>
          <w:p>
            <w:pPr>
              <w:widowControl/>
              <w:spacing w:after="0" w:line="276" w:lineRule="auto"/>
              <w:jc w:val="left"/>
              <w:rPr>
                <w:sz w:val="18"/>
                <w:szCs w:val="18"/>
              </w:rPr>
            </w:pPr>
            <w:r>
              <w:rPr>
                <w:sz w:val="18"/>
                <w:szCs w:val="20"/>
              </w:rPr>
              <w:t xml:space="preserve">Tabela</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Sempre vazia</w:t>
            </w:r>
          </w:p>
        </w:tc>
      </w:tr>
      <w:tr>
        <w:trPr>
          <w:cantSplit/>
        </w:trPr>
        <w:tc>
          <w:tcPr>
            <w:tcW w:w="2891" w:type="dxa"/>
          </w:tcPr>
          <w:p>
            <w:pPr>
              <w:widowControl/>
              <w:spacing w:after="0" w:line="276" w:lineRule="auto"/>
              <w:jc w:val="left"/>
              <w:rPr>
                <w:sz w:val="18"/>
                <w:szCs w:val="18"/>
              </w:rPr>
            </w:pPr>
            <w:r>
              <w:rPr>
                <w:sz w:val="18"/>
                <w:szCs w:val="20"/>
              </w:rPr>
              <w:t xml:space="preserve">Responsável pela Pré Avaliação: Data/Hora, Responsável, Observação</w:t>
            </w:r>
          </w:p>
        </w:tc>
        <w:tc>
          <w:tcPr>
            <w:tcW w:w="1420" w:type="dxa"/>
          </w:tcPr>
          <w:p>
            <w:pPr>
              <w:widowControl/>
              <w:spacing w:after="0" w:line="276" w:lineRule="auto"/>
              <w:jc w:val="left"/>
              <w:rPr>
                <w:sz w:val="18"/>
                <w:szCs w:val="18"/>
              </w:rPr>
            </w:pPr>
            <w:r>
              <w:rPr>
                <w:sz w:val="18"/>
                <w:szCs w:val="20"/>
              </w:rPr>
              <w:t xml:space="preserve">Textos travados</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Quando já existe pré-avaliação, a observação gravada é mostrada, mas Data/Hora e Responsável mostram agora e o usuário conectado, não os da pré-avaliação</w:t>
            </w:r>
          </w:p>
        </w:tc>
      </w:tr>
      <w:tr>
        <w:trPr>
          <w:cantSplit/>
        </w:trPr>
        <w:tc>
          <w:tcPr>
            <w:tcW w:w="2891" w:type="dxa"/>
          </w:tcPr>
          <w:p>
            <w:pPr>
              <w:widowControl/>
              <w:spacing w:after="0" w:line="276" w:lineRule="auto"/>
              <w:jc w:val="left"/>
              <w:rPr>
                <w:sz w:val="18"/>
                <w:szCs w:val="18"/>
              </w:rPr>
            </w:pPr>
            <w:r>
              <w:rPr>
                <w:sz w:val="18"/>
                <w:szCs w:val="20"/>
              </w:rPr>
              <w:t xml:space="preserve">Imprimir e Voltar</w:t>
            </w:r>
          </w:p>
        </w:tc>
        <w:tc>
          <w:tcPr>
            <w:tcW w:w="1420" w:type="dxa"/>
          </w:tcPr>
          <w:p>
            <w:pPr>
              <w:widowControl/>
              <w:spacing w:after="0" w:line="276" w:lineRule="auto"/>
              <w:jc w:val="left"/>
              <w:rPr>
                <w:sz w:val="18"/>
                <w:szCs w:val="18"/>
              </w:rPr>
            </w:pPr>
            <w:r>
              <w:rPr>
                <w:sz w:val="18"/>
                <w:szCs w:val="20"/>
              </w:rPr>
              <w:t xml:space="preserve">Botões</w:t>
            </w:r>
          </w:p>
        </w:tc>
        <w:tc>
          <w:tcPr>
            <w:tcW w:w="1575" w:type="dxa"/>
          </w:tcPr>
          <w:p>
            <w:pPr>
              <w:widowControl/>
              <w:spacing w:after="0" w:line="276" w:lineRule="auto"/>
              <w:jc w:val="left"/>
              <w:rPr>
                <w:sz w:val="18"/>
                <w:szCs w:val="18"/>
              </w:rPr>
            </w:pPr>
            <w:r>
              <w:rPr>
                <w:sz w:val="18"/>
                <w:szCs w:val="20"/>
              </w:rPr>
              <w:t xml:space="preserve">Não</w:t>
            </w:r>
          </w:p>
        </w:tc>
        <w:tc>
          <w:tcPr>
            <w:tcW w:w="3745" w:type="dxa"/>
          </w:tcPr>
          <w:p>
            <w:pPr>
              <w:widowControl/>
              <w:spacing w:after="0" w:line="276" w:lineRule="auto"/>
              <w:jc w:val="left"/>
              <w:rPr>
                <w:sz w:val="18"/>
                <w:szCs w:val="18"/>
              </w:rPr>
            </w:pPr>
            <w:r>
              <w:rPr>
                <w:sz w:val="18"/>
                <w:szCs w:val="20"/>
              </w:rPr>
              <w:t xml:space="preserve">Imprimir abre o relatório em modelo de pré-avaliação</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A tela de consulta antiga ("Consulta (tela Pré Avaliação RNC, mais antiga)") não foi alcançada; os campos dela seguem só pela leitura do código (CT-GQ-N03-021, Bloqueado). Sem campo novo ou diferente no formulário de pré-avaliação.</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Meios de Detecção e Outros.</w:t>
      </w:r>
      <w:r>
        <w:rPr>
          <w:szCs w:val="20"/>
        </w:rPr>
        <w:t xml:space="preserve"> O texto de Outros continua gravado quando o meio é trocado (RN-GQ-D03-006; DV-GQ-059). Com 151 caracteres, "Ocorreu um erro inesperado." sem dizer o limite (RN-GQ-D03-017; DV-GQ-058).</w:t>
      </w:r>
    </w:p>
    <w:p>
      <w:pPr>
        <w:numPr>
          <w:ilvl w:val="0"/>
          <w:numId w:val="2"/>
        </w:numPr>
        <w:spacing w:after="0" w:line="360" w:lineRule="auto"/>
        <w:rPr>
          <w:szCs w:val="20"/>
        </w:rPr>
      </w:pPr>
      <w:r>
        <w:rPr>
          <w:b/>
          <w:bCs/>
          <w:szCs w:val="20"/>
        </w:rPr>
        <w:t xml:space="preserve">Chefe da SDGQ: Observação.</w:t>
      </w:r>
      <w:r>
        <w:rPr>
          <w:szCs w:val="20"/>
        </w:rPr>
        <w:t xml:space="preserve"> Não é obrigatória: vazia, grava (RN-GQ-D03-024).</w:t>
      </w:r>
    </w:p>
    <w:p>
      <w:pPr>
        <w:numPr>
          <w:ilvl w:val="0"/>
          <w:numId w:val="2"/>
        </w:numPr>
        <w:spacing w:after="0" w:line="360" w:lineRule="auto"/>
        <w:rPr>
          <w:szCs w:val="20"/>
        </w:rPr>
      </w:pPr>
      <w:r>
        <w:rPr>
          <w:b/>
          <w:bCs/>
          <w:szCs w:val="20"/>
        </w:rPr>
        <w:t xml:space="preserve">Justificativa.</w:t>
      </w:r>
      <w:r>
        <w:rPr>
          <w:szCs w:val="20"/>
        </w:rPr>
        <w:t xml:space="preserve"> Vem preenchida com a da etapa anterior e é obrigatória: apagada, "Justificativa é obrigatória." (RN-GQ-D03-022).</w:t>
      </w:r>
    </w:p>
    <w:p>
      <w:pPr>
        <w:numPr>
          <w:ilvl w:val="0"/>
          <w:numId w:val="2"/>
        </w:numPr>
        <w:spacing w:after="0" w:line="360" w:lineRule="auto"/>
        <w:rPr>
          <w:szCs w:val="20"/>
        </w:rPr>
      </w:pPr>
      <w:r>
        <w:rPr>
          <w:b/>
          <w:bCs/>
          <w:szCs w:val="20"/>
        </w:rPr>
        <w:t xml:space="preserve">Filtro RD/Nº (lista).</w:t>
      </w:r>
      <w:r>
        <w:rPr>
          <w:szCs w:val="20"/>
        </w:rPr>
        <w:t xml:space="preserve"> Não aceita o ano (RN-GQ-D03-002, reconfirmada; DV-GQ-026).</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Situação (filtro):</w:t>
      </w:r>
      <w:r>
        <w:rPr>
          <w:szCs w:val="20"/>
        </w:rPr>
        <w:t xml:space="preserve"> a única opção além de TODAS dá o mesmo resultado (CT-GQ-N03-001).</w:t>
      </w:r>
    </w:p>
    <w:p>
      <w:pPr>
        <w:numPr>
          <w:ilvl w:val="0"/>
          <w:numId w:val="2"/>
        </w:numPr>
        <w:spacing w:after="0" w:line="360" w:lineRule="auto"/>
        <w:rPr>
          <w:szCs w:val="20"/>
        </w:rPr>
      </w:pPr>
      <w:r>
        <w:rPr>
          <w:b/>
          <w:bCs/>
          <w:szCs w:val="20"/>
        </w:rPr>
        <w:t xml:space="preserve">Data Início e Data Fim:</w:t>
      </w:r>
      <w:r>
        <w:rPr>
          <w:szCs w:val="20"/>
        </w:rPr>
        <w:t xml:space="preserve"> o dia final entra no resultado quando os dois são informados (CT-GQ-N03-003; RN-GQ-D03-027).</w:t>
      </w:r>
    </w:p>
    <w:p>
      <w:pPr>
        <w:numPr>
          <w:ilvl w:val="0"/>
          <w:numId w:val="2"/>
        </w:numPr>
        <w:spacing w:after="0" w:line="360" w:lineRule="auto"/>
        <w:rPr>
          <w:szCs w:val="20"/>
        </w:rPr>
      </w:pPr>
      <w:r>
        <w:rPr>
          <w:b/>
          <w:bCs/>
          <w:szCs w:val="20"/>
        </w:rPr>
        <w:t xml:space="preserve">Descrição da ação imediata:</w:t>
      </w:r>
      <w:r>
        <w:rPr>
          <w:szCs w:val="20"/>
        </w:rPr>
        <w:t xml:space="preserve"> pode ser apagada e salva; a descrição anterior é mantida (CT-GQ-N03-020).</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755"/>
        <w:gridCol w:w="2513"/>
        <w:gridCol w:w="3286"/>
        <w:gridCol w:w="2077"/>
      </w:tblGrid>
      <w:tr>
        <w:trPr>
          <w:tblHeader/>
          <w:cantSplit/>
        </w:trPr>
        <w:tc>
          <w:tcPr>
            <w:tcW w:w="17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5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2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755" w:type="dxa"/>
          </w:tcPr>
          <w:p>
            <w:pPr>
              <w:widowControl/>
              <w:spacing w:after="0" w:line="276" w:lineRule="auto"/>
              <w:jc w:val="left"/>
              <w:rPr>
                <w:sz w:val="18"/>
                <w:szCs w:val="18"/>
              </w:rPr>
            </w:pPr>
            <w:r>
              <w:rPr>
                <w:sz w:val="18"/>
                <w:szCs w:val="20"/>
              </w:rPr>
              <w:t xml:space="preserve">Pesquisar</w:t>
            </w:r>
          </w:p>
        </w:tc>
        <w:tc>
          <w:tcPr>
            <w:tcW w:w="2513" w:type="dxa"/>
          </w:tcPr>
          <w:p>
            <w:pPr>
              <w:widowControl/>
              <w:spacing w:after="0" w:line="276" w:lineRule="auto"/>
              <w:jc w:val="left"/>
              <w:rPr>
                <w:sz w:val="18"/>
                <w:szCs w:val="18"/>
              </w:rPr>
            </w:pPr>
            <w:r>
              <w:rPr>
                <w:sz w:val="18"/>
                <w:szCs w:val="20"/>
              </w:rPr>
              <w:t xml:space="preserve">Sempre</w:t>
            </w:r>
          </w:p>
        </w:tc>
        <w:tc>
          <w:tcPr>
            <w:tcW w:w="3286" w:type="dxa"/>
          </w:tcPr>
          <w:p>
            <w:pPr>
              <w:widowControl/>
              <w:spacing w:after="0" w:line="276" w:lineRule="auto"/>
              <w:jc w:val="left"/>
              <w:rPr>
                <w:sz w:val="18"/>
                <w:szCs w:val="18"/>
              </w:rPr>
            </w:pPr>
            <w:r>
              <w:rPr>
                <w:sz w:val="18"/>
                <w:szCs w:val="20"/>
              </w:rPr>
              <w:t xml:space="preserve">Carrega os desvios em Pendente Pré Avaliação</w:t>
            </w:r>
          </w:p>
        </w:tc>
        <w:tc>
          <w:tcPr>
            <w:tcW w:w="2077" w:type="dxa"/>
          </w:tcPr>
          <w:p>
            <w:pPr>
              <w:widowControl/>
              <w:spacing w:after="0" w:line="276" w:lineRule="auto"/>
              <w:jc w:val="left"/>
              <w:rPr>
                <w:sz w:val="18"/>
                <w:szCs w:val="18"/>
              </w:rPr>
            </w:pPr>
            <w:r>
              <w:rPr>
                <w:sz w:val="18"/>
                <w:szCs w:val="20"/>
              </w:rPr>
              <w:t xml:space="preserve">Não muda o desvio</w:t>
            </w:r>
          </w:p>
        </w:tc>
      </w:tr>
      <w:tr>
        <w:trPr>
          <w:cantSplit/>
        </w:trPr>
        <w:tc>
          <w:tcPr>
            <w:tcW w:w="1755" w:type="dxa"/>
          </w:tcPr>
          <w:p>
            <w:pPr>
              <w:widowControl/>
              <w:spacing w:after="0" w:line="276" w:lineRule="auto"/>
              <w:jc w:val="left"/>
              <w:rPr>
                <w:sz w:val="18"/>
                <w:szCs w:val="18"/>
              </w:rPr>
            </w:pPr>
            <w:r>
              <w:rPr>
                <w:sz w:val="18"/>
                <w:szCs w:val="20"/>
              </w:rPr>
              <w:t xml:space="preserve">Limpar</w:t>
            </w:r>
          </w:p>
        </w:tc>
        <w:tc>
          <w:tcPr>
            <w:tcW w:w="2513" w:type="dxa"/>
          </w:tcPr>
          <w:p>
            <w:pPr>
              <w:widowControl/>
              <w:spacing w:after="0" w:line="276" w:lineRule="auto"/>
              <w:jc w:val="left"/>
              <w:rPr>
                <w:sz w:val="18"/>
                <w:szCs w:val="18"/>
              </w:rPr>
            </w:pPr>
            <w:r>
              <w:rPr>
                <w:sz w:val="18"/>
                <w:szCs w:val="20"/>
              </w:rPr>
              <w:t xml:space="preserve">Sempre</w:t>
            </w:r>
          </w:p>
        </w:tc>
        <w:tc>
          <w:tcPr>
            <w:tcW w:w="3286" w:type="dxa"/>
          </w:tcPr>
          <w:p>
            <w:pPr>
              <w:widowControl/>
              <w:spacing w:after="0" w:line="276" w:lineRule="auto"/>
              <w:jc w:val="left"/>
              <w:rPr>
                <w:sz w:val="18"/>
                <w:szCs w:val="18"/>
              </w:rPr>
            </w:pPr>
            <w:r>
              <w:rPr>
                <w:sz w:val="18"/>
                <w:szCs w:val="20"/>
              </w:rPr>
              <w:t xml:space="preserve">Esvazia os filtros e a lista. O script tenta ligar um botão chamado btnLimpar que não existe na tela; o clique funciona pelo atributo do próprio botão</w:t>
            </w:r>
          </w:p>
        </w:tc>
        <w:tc>
          <w:tcPr>
            <w:tcW w:w="2077" w:type="dxa"/>
          </w:tcPr>
          <w:p>
            <w:pPr>
              <w:widowControl/>
              <w:spacing w:after="0" w:line="276" w:lineRule="auto"/>
              <w:jc w:val="left"/>
              <w:rPr>
                <w:sz w:val="18"/>
                <w:szCs w:val="18"/>
              </w:rPr>
            </w:pPr>
            <w:r>
              <w:rPr>
                <w:sz w:val="18"/>
                <w:szCs w:val="20"/>
              </w:rPr>
              <w:t xml:space="preserve">Não muda</w:t>
            </w:r>
          </w:p>
        </w:tc>
      </w:tr>
      <w:tr>
        <w:trPr>
          <w:cantSplit/>
        </w:trPr>
        <w:tc>
          <w:tcPr>
            <w:tcW w:w="1755" w:type="dxa"/>
          </w:tcPr>
          <w:p>
            <w:pPr>
              <w:widowControl/>
              <w:spacing w:after="0" w:line="276" w:lineRule="auto"/>
              <w:jc w:val="left"/>
              <w:rPr>
                <w:sz w:val="18"/>
                <w:szCs w:val="18"/>
              </w:rPr>
            </w:pPr>
            <w:r>
              <w:rPr>
                <w:sz w:val="18"/>
                <w:szCs w:val="20"/>
              </w:rPr>
              <w:t xml:space="preserve">Editar (lápis)</w:t>
            </w:r>
          </w:p>
        </w:tc>
        <w:tc>
          <w:tcPr>
            <w:tcW w:w="2513" w:type="dxa"/>
          </w:tcPr>
          <w:p>
            <w:pPr>
              <w:widowControl/>
              <w:spacing w:after="0" w:line="276" w:lineRule="auto"/>
              <w:jc w:val="left"/>
              <w:rPr>
                <w:sz w:val="18"/>
                <w:szCs w:val="18"/>
              </w:rPr>
            </w:pPr>
            <w:r>
              <w:rPr>
                <w:sz w:val="18"/>
                <w:szCs w:val="20"/>
              </w:rPr>
              <w:t xml:space="preserve">Desvio em Pendente Pré Avaliação. No código, para desvios ainda sem pré-avaliação o botão aparece para todos</w:t>
            </w:r>
          </w:p>
        </w:tc>
        <w:tc>
          <w:tcPr>
            <w:tcW w:w="3286" w:type="dxa"/>
          </w:tcPr>
          <w:p>
            <w:pPr>
              <w:widowControl/>
              <w:spacing w:after="0" w:line="276" w:lineRule="auto"/>
              <w:jc w:val="left"/>
              <w:rPr>
                <w:sz w:val="18"/>
                <w:szCs w:val="18"/>
              </w:rPr>
            </w:pPr>
            <w:r>
              <w:rPr>
                <w:sz w:val="18"/>
                <w:szCs w:val="20"/>
              </w:rPr>
              <w:t xml:space="preserve">Abre a tela Pré Avaliação</w:t>
            </w:r>
          </w:p>
        </w:tc>
        <w:tc>
          <w:tcPr>
            <w:tcW w:w="2077" w:type="dxa"/>
          </w:tcPr>
          <w:p>
            <w:pPr>
              <w:widowControl/>
              <w:spacing w:after="0" w:line="276" w:lineRule="auto"/>
              <w:jc w:val="left"/>
              <w:rPr>
                <w:sz w:val="18"/>
                <w:szCs w:val="18"/>
              </w:rPr>
            </w:pPr>
            <w:r>
              <w:rPr>
                <w:sz w:val="18"/>
                <w:szCs w:val="20"/>
              </w:rPr>
              <w:t xml:space="preserve">Pendente Avaliação Relatório de Desvios ou Pendente Responsável Área, ao salvar</w:t>
            </w:r>
          </w:p>
        </w:tc>
      </w:tr>
      <w:tr>
        <w:trPr>
          <w:cantSplit/>
        </w:trPr>
        <w:tc>
          <w:tcPr>
            <w:tcW w:w="1755" w:type="dxa"/>
          </w:tcPr>
          <w:p>
            <w:pPr>
              <w:widowControl/>
              <w:spacing w:after="0" w:line="276" w:lineRule="auto"/>
              <w:jc w:val="left"/>
              <w:rPr>
                <w:sz w:val="18"/>
                <w:szCs w:val="18"/>
              </w:rPr>
            </w:pPr>
            <w:r>
              <w:rPr>
                <w:sz w:val="18"/>
                <w:szCs w:val="20"/>
              </w:rPr>
              <w:t xml:space="preserve">Visualizar (lupa)</w:t>
            </w:r>
          </w:p>
        </w:tc>
        <w:tc>
          <w:tcPr>
            <w:tcW w:w="2513" w:type="dxa"/>
          </w:tcPr>
          <w:p>
            <w:pPr>
              <w:widowControl/>
              <w:spacing w:after="0" w:line="276" w:lineRule="auto"/>
              <w:jc w:val="left"/>
              <w:rPr>
                <w:sz w:val="18"/>
                <w:szCs w:val="18"/>
              </w:rPr>
            </w:pPr>
            <w:r>
              <w:rPr>
                <w:sz w:val="18"/>
                <w:szCs w:val="20"/>
              </w:rPr>
              <w:t xml:space="preserve">Só quando o lápis não aparece: desvio que já teve pré-avaliação e voltou para esta situação</w:t>
            </w:r>
          </w:p>
        </w:tc>
        <w:tc>
          <w:tcPr>
            <w:tcW w:w="3286" w:type="dxa"/>
          </w:tcPr>
          <w:p>
            <w:pPr>
              <w:widowControl/>
              <w:spacing w:after="0" w:line="276" w:lineRule="auto"/>
              <w:jc w:val="left"/>
              <w:rPr>
                <w:sz w:val="18"/>
                <w:szCs w:val="18"/>
              </w:rPr>
            </w:pPr>
            <w:r>
              <w:rPr>
                <w:sz w:val="18"/>
                <w:szCs w:val="20"/>
              </w:rPr>
              <w:t xml:space="preserve">Abre a consulta (tela antiga)</w:t>
            </w:r>
          </w:p>
        </w:tc>
        <w:tc>
          <w:tcPr>
            <w:tcW w:w="2077" w:type="dxa"/>
          </w:tcPr>
          <w:p>
            <w:pPr>
              <w:widowControl/>
              <w:spacing w:after="0" w:line="276" w:lineRule="auto"/>
              <w:jc w:val="left"/>
              <w:rPr>
                <w:sz w:val="18"/>
                <w:szCs w:val="18"/>
              </w:rPr>
            </w:pPr>
            <w:r>
              <w:rPr>
                <w:sz w:val="18"/>
                <w:szCs w:val="20"/>
              </w:rPr>
              <w:t xml:space="preserve">Não muda</w:t>
            </w:r>
          </w:p>
        </w:tc>
      </w:tr>
      <w:tr>
        <w:trPr>
          <w:cantSplit/>
        </w:trPr>
        <w:tc>
          <w:tcPr>
            <w:tcW w:w="1755" w:type="dxa"/>
          </w:tcPr>
          <w:p>
            <w:pPr>
              <w:widowControl/>
              <w:spacing w:after="0" w:line="276" w:lineRule="auto"/>
              <w:jc w:val="left"/>
              <w:rPr>
                <w:sz w:val="18"/>
                <w:szCs w:val="18"/>
              </w:rPr>
            </w:pPr>
            <w:r>
              <w:rPr>
                <w:sz w:val="18"/>
                <w:szCs w:val="20"/>
              </w:rPr>
              <w:t xml:space="preserve">Histórico (Log)</w:t>
            </w:r>
          </w:p>
        </w:tc>
        <w:tc>
          <w:tcPr>
            <w:tcW w:w="2513" w:type="dxa"/>
          </w:tcPr>
          <w:p>
            <w:pPr>
              <w:widowControl/>
              <w:spacing w:after="0" w:line="276" w:lineRule="auto"/>
              <w:jc w:val="left"/>
              <w:rPr>
                <w:sz w:val="18"/>
                <w:szCs w:val="18"/>
              </w:rPr>
            </w:pPr>
            <w:r>
              <w:rPr>
                <w:sz w:val="18"/>
                <w:szCs w:val="20"/>
              </w:rPr>
              <w:t xml:space="preserve">Quando o usuário tem acesso</w:t>
            </w:r>
          </w:p>
        </w:tc>
        <w:tc>
          <w:tcPr>
            <w:tcW w:w="3286" w:type="dxa"/>
          </w:tcPr>
          <w:p>
            <w:pPr>
              <w:widowControl/>
              <w:spacing w:after="0" w:line="276" w:lineRule="auto"/>
              <w:jc w:val="left"/>
              <w:rPr>
                <w:sz w:val="18"/>
                <w:szCs w:val="18"/>
              </w:rPr>
            </w:pPr>
            <w:r>
              <w:rPr>
                <w:sz w:val="18"/>
                <w:szCs w:val="20"/>
              </w:rPr>
              <w:t xml:space="preserve">Abre "Log de Alteração"</w:t>
            </w:r>
          </w:p>
        </w:tc>
        <w:tc>
          <w:tcPr>
            <w:tcW w:w="2077" w:type="dxa"/>
          </w:tcPr>
          <w:p>
            <w:pPr>
              <w:widowControl/>
              <w:spacing w:after="0" w:line="276" w:lineRule="auto"/>
              <w:jc w:val="left"/>
              <w:rPr>
                <w:sz w:val="18"/>
                <w:szCs w:val="18"/>
              </w:rPr>
            </w:pPr>
            <w:r>
              <w:rPr>
                <w:sz w:val="18"/>
                <w:szCs w:val="20"/>
              </w:rPr>
              <w:t xml:space="preserve">Não muda</w:t>
            </w:r>
          </w:p>
        </w:tc>
      </w:tr>
      <w:tr>
        <w:trPr>
          <w:cantSplit/>
        </w:trPr>
        <w:tc>
          <w:tcPr>
            <w:tcW w:w="1755" w:type="dxa"/>
          </w:tcPr>
          <w:p>
            <w:pPr>
              <w:widowControl/>
              <w:spacing w:after="0" w:line="276" w:lineRule="auto"/>
              <w:jc w:val="left"/>
              <w:rPr>
                <w:sz w:val="18"/>
                <w:szCs w:val="18"/>
              </w:rPr>
            </w:pPr>
            <w:r>
              <w:rPr>
                <w:sz w:val="18"/>
                <w:szCs w:val="20"/>
              </w:rPr>
              <w:t xml:space="preserve">Imprimir</w:t>
            </w:r>
          </w:p>
        </w:tc>
        <w:tc>
          <w:tcPr>
            <w:tcW w:w="2513" w:type="dxa"/>
          </w:tcPr>
          <w:p>
            <w:pPr>
              <w:widowControl/>
              <w:spacing w:after="0" w:line="276" w:lineRule="auto"/>
              <w:jc w:val="left"/>
              <w:rPr>
                <w:sz w:val="18"/>
                <w:szCs w:val="18"/>
              </w:rPr>
            </w:pPr>
            <w:r>
              <w:rPr>
                <w:sz w:val="18"/>
                <w:szCs w:val="20"/>
              </w:rPr>
              <w:t xml:space="preserve">Quando o usuário tem acesso</w:t>
            </w:r>
          </w:p>
        </w:tc>
        <w:tc>
          <w:tcPr>
            <w:tcW w:w="3286" w:type="dxa"/>
          </w:tcPr>
          <w:p>
            <w:pPr>
              <w:widowControl/>
              <w:spacing w:after="0" w:line="276" w:lineRule="auto"/>
              <w:jc w:val="left"/>
              <w:rPr>
                <w:sz w:val="18"/>
                <w:szCs w:val="18"/>
              </w:rPr>
            </w:pPr>
            <w:r>
              <w:rPr>
                <w:sz w:val="18"/>
                <w:szCs w:val="20"/>
              </w:rPr>
              <w:t xml:space="preserve">Abre o relatório de RNC (modelo de pré-avaliação)</w:t>
            </w:r>
          </w:p>
        </w:tc>
        <w:tc>
          <w:tcPr>
            <w:tcW w:w="2077" w:type="dxa"/>
          </w:tcPr>
          <w:p>
            <w:pPr>
              <w:widowControl/>
              <w:spacing w:after="0" w:line="276" w:lineRule="auto"/>
              <w:jc w:val="left"/>
              <w:rPr>
                <w:sz w:val="18"/>
                <w:szCs w:val="18"/>
              </w:rPr>
            </w:pPr>
            <w:r>
              <w:rPr>
                <w:sz w:val="18"/>
                <w:szCs w:val="20"/>
              </w:rPr>
              <w:t xml:space="preserve">Não muda</w:t>
            </w:r>
          </w:p>
        </w:tc>
      </w:tr>
      <w:tr>
        <w:trPr>
          <w:cantSplit/>
        </w:trPr>
        <w:tc>
          <w:tcPr>
            <w:tcW w:w="1755" w:type="dxa"/>
          </w:tcPr>
          <w:p>
            <w:pPr>
              <w:widowControl/>
              <w:spacing w:after="0" w:line="276" w:lineRule="auto"/>
              <w:jc w:val="left"/>
              <w:rPr>
                <w:sz w:val="18"/>
                <w:szCs w:val="18"/>
              </w:rPr>
            </w:pPr>
            <w:r>
              <w:rPr>
                <w:sz w:val="18"/>
                <w:szCs w:val="20"/>
              </w:rPr>
              <w:t xml:space="preserve">Salvar</w:t>
            </w:r>
          </w:p>
        </w:tc>
        <w:tc>
          <w:tcPr>
            <w:tcW w:w="2513" w:type="dxa"/>
          </w:tcPr>
          <w:p>
            <w:pPr>
              <w:widowControl/>
              <w:spacing w:after="0" w:line="276" w:lineRule="auto"/>
              <w:jc w:val="left"/>
              <w:rPr>
                <w:sz w:val="18"/>
                <w:szCs w:val="18"/>
              </w:rPr>
            </w:pPr>
            <w:r>
              <w:rPr>
                <w:sz w:val="18"/>
                <w:szCs w:val="20"/>
              </w:rPr>
              <w:t xml:space="preserve">Tela Pré Avaliação</w:t>
            </w:r>
          </w:p>
        </w:tc>
        <w:tc>
          <w:tcPr>
            <w:tcW w:w="3286" w:type="dxa"/>
          </w:tcPr>
          <w:p>
            <w:pPr>
              <w:widowControl/>
              <w:spacing w:after="0" w:line="276" w:lineRule="auto"/>
              <w:jc w:val="left"/>
              <w:rPr>
                <w:sz w:val="18"/>
                <w:szCs w:val="18"/>
              </w:rPr>
            </w:pPr>
            <w:r>
              <w:rPr>
                <w:sz w:val="18"/>
                <w:szCs w:val="20"/>
              </w:rPr>
              <w:t xml:space="preserve">Pergunta "Confirma a inclusão do item?"; valida; grava a pré-avaliação, as áreas envolvidas, o meio de detecção e os dados do relatório; grava histórico</w:t>
            </w:r>
          </w:p>
        </w:tc>
        <w:tc>
          <w:tcPr>
            <w:tcW w:w="2077" w:type="dxa"/>
          </w:tcPr>
          <w:p>
            <w:pPr>
              <w:widowControl/>
              <w:spacing w:after="0" w:line="276" w:lineRule="auto"/>
              <w:jc w:val="left"/>
              <w:rPr>
                <w:sz w:val="18"/>
                <w:szCs w:val="18"/>
              </w:rPr>
            </w:pPr>
            <w:r>
              <w:rPr>
                <w:sz w:val="18"/>
                <w:szCs w:val="20"/>
              </w:rPr>
              <w:t xml:space="preserve">Pendente Avaliação Relatório de Desvios (sem áreas) ou Pendente Responsável Área (com áreas)</w:t>
            </w:r>
          </w:p>
        </w:tc>
      </w:tr>
      <w:tr>
        <w:trPr>
          <w:cantSplit/>
        </w:trPr>
        <w:tc>
          <w:tcPr>
            <w:tcW w:w="1755" w:type="dxa"/>
          </w:tcPr>
          <w:p>
            <w:pPr>
              <w:widowControl/>
              <w:spacing w:after="0" w:line="276" w:lineRule="auto"/>
              <w:jc w:val="left"/>
              <w:rPr>
                <w:sz w:val="18"/>
                <w:szCs w:val="18"/>
              </w:rPr>
            </w:pPr>
            <w:r>
              <w:rPr>
                <w:sz w:val="18"/>
                <w:szCs w:val="20"/>
              </w:rPr>
              <w:t xml:space="preserve">Marcar o meio Outros</w:t>
            </w:r>
          </w:p>
        </w:tc>
        <w:tc>
          <w:tcPr>
            <w:tcW w:w="2513" w:type="dxa"/>
          </w:tcPr>
          <w:p>
            <w:pPr>
              <w:widowControl/>
              <w:spacing w:after="0" w:line="276" w:lineRule="auto"/>
              <w:jc w:val="left"/>
              <w:rPr>
                <w:sz w:val="18"/>
                <w:szCs w:val="18"/>
              </w:rPr>
            </w:pPr>
            <w:r>
              <w:rPr>
                <w:sz w:val="18"/>
                <w:szCs w:val="20"/>
              </w:rPr>
              <w:t xml:space="preserve">Tela Pré Avaliação</w:t>
            </w:r>
          </w:p>
        </w:tc>
        <w:tc>
          <w:tcPr>
            <w:tcW w:w="3286" w:type="dxa"/>
          </w:tcPr>
          <w:p>
            <w:pPr>
              <w:widowControl/>
              <w:spacing w:after="0" w:line="276" w:lineRule="auto"/>
              <w:jc w:val="left"/>
              <w:rPr>
                <w:sz w:val="18"/>
                <w:szCs w:val="18"/>
              </w:rPr>
            </w:pPr>
            <w:r>
              <w:rPr>
                <w:sz w:val="18"/>
                <w:szCs w:val="20"/>
              </w:rPr>
              <w:t xml:space="preserve">Habilita o campo Outros; qualquer outro meio o desabilita</w:t>
            </w:r>
          </w:p>
        </w:tc>
        <w:tc>
          <w:tcPr>
            <w:tcW w:w="2077" w:type="dxa"/>
          </w:tcPr>
          <w:p>
            <w:pPr>
              <w:widowControl/>
              <w:spacing w:after="0" w:line="276" w:lineRule="auto"/>
              <w:jc w:val="left"/>
              <w:rPr>
                <w:sz w:val="18"/>
                <w:szCs w:val="18"/>
              </w:rPr>
            </w:pPr>
            <w:r>
              <w:rPr>
                <w:sz w:val="18"/>
                <w:szCs w:val="20"/>
              </w:rPr>
              <w:t xml:space="preserve">Não muda</w:t>
            </w:r>
          </w:p>
        </w:tc>
      </w:tr>
      <w:tr>
        <w:trPr>
          <w:cantSplit/>
        </w:trPr>
        <w:tc>
          <w:tcPr>
            <w:tcW w:w="1755" w:type="dxa"/>
          </w:tcPr>
          <w:p>
            <w:pPr>
              <w:widowControl/>
              <w:spacing w:after="0" w:line="276" w:lineRule="auto"/>
              <w:jc w:val="left"/>
              <w:rPr>
                <w:sz w:val="18"/>
                <w:szCs w:val="18"/>
              </w:rPr>
            </w:pPr>
            <w:r>
              <w:rPr>
                <w:sz w:val="18"/>
                <w:szCs w:val="20"/>
              </w:rPr>
              <w:t xml:space="preserve">buscar, Adicionar, Excluir lote, Enviar, Excluir e Abrir anexo</w:t>
            </w:r>
          </w:p>
        </w:tc>
        <w:tc>
          <w:tcPr>
            <w:tcW w:w="2513" w:type="dxa"/>
          </w:tcPr>
          <w:p>
            <w:pPr>
              <w:widowControl/>
              <w:spacing w:after="0" w:line="276" w:lineRule="auto"/>
              <w:jc w:val="left"/>
              <w:rPr>
                <w:sz w:val="18"/>
                <w:szCs w:val="18"/>
              </w:rPr>
            </w:pPr>
            <w:r>
              <w:rPr>
                <w:sz w:val="18"/>
                <w:szCs w:val="20"/>
              </w:rPr>
              <w:t xml:space="preserve">Tela Pré Avaliação</w:t>
            </w:r>
          </w:p>
        </w:tc>
        <w:tc>
          <w:tcPr>
            <w:tcW w:w="3286" w:type="dxa"/>
          </w:tcPr>
          <w:p>
            <w:pPr>
              <w:widowControl/>
              <w:spacing w:after="0" w:line="276" w:lineRule="auto"/>
              <w:jc w:val="left"/>
              <w:rPr>
                <w:sz w:val="18"/>
                <w:szCs w:val="18"/>
              </w:rPr>
            </w:pPr>
            <w:r>
              <w:rPr>
                <w:sz w:val="18"/>
                <w:szCs w:val="20"/>
              </w:rPr>
              <w:t xml:space="preserve">Como no Relatório de Desvios (os dados do relatório podem ser alterados)</w:t>
            </w:r>
          </w:p>
        </w:tc>
        <w:tc>
          <w:tcPr>
            <w:tcW w:w="2077" w:type="dxa"/>
          </w:tcPr>
          <w:p>
            <w:pPr>
              <w:widowControl/>
              <w:spacing w:after="0" w:line="276" w:lineRule="auto"/>
              <w:jc w:val="left"/>
              <w:rPr>
                <w:sz w:val="18"/>
                <w:szCs w:val="18"/>
              </w:rPr>
            </w:pPr>
            <w:r>
              <w:rPr>
                <w:sz w:val="18"/>
                <w:szCs w:val="20"/>
              </w:rPr>
              <w:t xml:space="preserve">Não muda até salvar</w:t>
            </w:r>
          </w:p>
        </w:tc>
      </w:tr>
      <w:tr>
        <w:trPr>
          <w:cantSplit/>
        </w:trPr>
        <w:tc>
          <w:tcPr>
            <w:tcW w:w="1755" w:type="dxa"/>
          </w:tcPr>
          <w:p>
            <w:pPr>
              <w:widowControl/>
              <w:spacing w:after="0" w:line="276" w:lineRule="auto"/>
              <w:jc w:val="left"/>
              <w:rPr>
                <w:sz w:val="18"/>
                <w:szCs w:val="18"/>
              </w:rPr>
            </w:pPr>
            <w:r>
              <w:rPr>
                <w:sz w:val="18"/>
                <w:szCs w:val="20"/>
              </w:rPr>
              <w:t xml:space="preserve">Voltar</w:t>
            </w:r>
          </w:p>
        </w:tc>
        <w:tc>
          <w:tcPr>
            <w:tcW w:w="2513" w:type="dxa"/>
          </w:tcPr>
          <w:p>
            <w:pPr>
              <w:widowControl/>
              <w:spacing w:after="0" w:line="276" w:lineRule="auto"/>
              <w:jc w:val="left"/>
              <w:rPr>
                <w:sz w:val="18"/>
                <w:szCs w:val="18"/>
              </w:rPr>
            </w:pPr>
            <w:r>
              <w:rPr>
                <w:sz w:val="18"/>
                <w:szCs w:val="20"/>
              </w:rPr>
              <w:t xml:space="preserve">Sempre</w:t>
            </w:r>
          </w:p>
        </w:tc>
        <w:tc>
          <w:tcPr>
            <w:tcW w:w="3286" w:type="dxa"/>
          </w:tcPr>
          <w:p>
            <w:pPr>
              <w:widowControl/>
              <w:spacing w:after="0" w:line="276" w:lineRule="auto"/>
              <w:jc w:val="left"/>
              <w:rPr>
                <w:sz w:val="18"/>
                <w:szCs w:val="18"/>
              </w:rPr>
            </w:pPr>
            <w:r>
              <w:rPr>
                <w:sz w:val="18"/>
                <w:szCs w:val="20"/>
              </w:rPr>
              <w:t xml:space="preserve">Volta à lista sem salvar</w:t>
            </w:r>
          </w:p>
        </w:tc>
        <w:tc>
          <w:tcPr>
            <w:tcW w:w="2077" w:type="dxa"/>
          </w:tcPr>
          <w:p>
            <w:pPr>
              <w:widowControl/>
              <w:spacing w:after="0" w:line="276" w:lineRule="auto"/>
              <w:jc w:val="left"/>
              <w:rPr>
                <w:sz w:val="18"/>
                <w:szCs w:val="18"/>
              </w:rPr>
            </w:pPr>
            <w:r>
              <w:rPr>
                <w:sz w:val="18"/>
                <w:szCs w:val="20"/>
              </w:rPr>
              <w:t xml:space="preserve">Não muda</w:t>
            </w:r>
          </w:p>
        </w:tc>
      </w:tr>
      <w:tr>
        <w:trPr>
          <w:cantSplit/>
        </w:trPr>
        <w:tc>
          <w:tcPr>
            <w:tcW w:w="1755" w:type="dxa"/>
          </w:tcPr>
          <w:p>
            <w:pPr>
              <w:widowControl/>
              <w:spacing w:after="0" w:line="276" w:lineRule="auto"/>
              <w:jc w:val="left"/>
              <w:rPr>
                <w:sz w:val="18"/>
                <w:szCs w:val="18"/>
              </w:rPr>
            </w:pPr>
            <w:r>
              <w:rPr>
                <w:sz w:val="18"/>
                <w:szCs w:val="20"/>
              </w:rPr>
              <w:t xml:space="preserve">Imprimir (na consulta)</w:t>
            </w:r>
          </w:p>
        </w:tc>
        <w:tc>
          <w:tcPr>
            <w:tcW w:w="2513" w:type="dxa"/>
          </w:tcPr>
          <w:p>
            <w:pPr>
              <w:widowControl/>
              <w:spacing w:after="0" w:line="276" w:lineRule="auto"/>
              <w:jc w:val="left"/>
              <w:rPr>
                <w:sz w:val="18"/>
                <w:szCs w:val="18"/>
              </w:rPr>
            </w:pPr>
            <w:r>
              <w:rPr>
                <w:sz w:val="18"/>
                <w:szCs w:val="20"/>
              </w:rPr>
              <w:t xml:space="preserve">Tela Pré Avaliação RNC</w:t>
            </w:r>
          </w:p>
        </w:tc>
        <w:tc>
          <w:tcPr>
            <w:tcW w:w="3286" w:type="dxa"/>
          </w:tcPr>
          <w:p>
            <w:pPr>
              <w:widowControl/>
              <w:spacing w:after="0" w:line="276" w:lineRule="auto"/>
              <w:jc w:val="left"/>
              <w:rPr>
                <w:sz w:val="18"/>
                <w:szCs w:val="18"/>
              </w:rPr>
            </w:pPr>
            <w:r>
              <w:rPr>
                <w:sz w:val="18"/>
                <w:szCs w:val="20"/>
              </w:rPr>
              <w:t xml:space="preserve">Abre o relatório</w:t>
            </w:r>
          </w:p>
        </w:tc>
        <w:tc>
          <w:tcPr>
            <w:tcW w:w="2077" w:type="dxa"/>
          </w:tcPr>
          <w:p>
            <w:pPr>
              <w:widowControl/>
              <w:spacing w:after="0" w:line="276" w:lineRule="auto"/>
              <w:jc w:val="left"/>
              <w:rPr>
                <w:sz w:val="18"/>
                <w:szCs w:val="18"/>
              </w:rPr>
            </w:pPr>
            <w:r>
              <w:rPr>
                <w:sz w:val="18"/>
                <w:szCs w:val="20"/>
              </w:rPr>
              <w:t xml:space="preserve">Não muda</w:t>
            </w:r>
          </w:p>
        </w:tc>
      </w:tr>
      <w:tr>
        <w:trPr>
          <w:cantSplit/>
        </w:trPr>
        <w:tc>
          <w:tcPr>
            <w:tcW w:w="1755" w:type="dxa"/>
          </w:tcPr>
          <w:p>
            <w:pPr>
              <w:widowControl/>
              <w:spacing w:after="0" w:line="276" w:lineRule="auto"/>
              <w:jc w:val="left"/>
              <w:rPr>
                <w:sz w:val="18"/>
                <w:szCs w:val="18"/>
              </w:rPr>
            </w:pPr>
            <w:r>
              <w:rPr>
                <w:sz w:val="18"/>
                <w:szCs w:val="20"/>
              </w:rPr>
              <w:t xml:space="preserve">Incluir</w:t>
            </w:r>
          </w:p>
        </w:tc>
        <w:tc>
          <w:tcPr>
            <w:tcW w:w="2513" w:type="dxa"/>
          </w:tcPr>
          <w:p>
            <w:pPr>
              <w:widowControl/>
              <w:spacing w:after="0" w:line="276" w:lineRule="auto"/>
              <w:jc w:val="left"/>
              <w:rPr>
                <w:sz w:val="18"/>
                <w:szCs w:val="18"/>
              </w:rPr>
            </w:pPr>
            <w:r>
              <w:rPr>
                <w:sz w:val="18"/>
                <w:szCs w:val="20"/>
              </w:rPr>
              <w:t xml:space="preserve">Não há botão; o endereço da tela existe</w:t>
            </w:r>
          </w:p>
        </w:tc>
        <w:tc>
          <w:tcPr>
            <w:tcW w:w="3286" w:type="dxa"/>
          </w:tcPr>
          <w:p>
            <w:pPr>
              <w:widowControl/>
              <w:spacing w:after="0" w:line="276" w:lineRule="auto"/>
              <w:jc w:val="left"/>
              <w:rPr>
                <w:sz w:val="18"/>
                <w:szCs w:val="18"/>
              </w:rPr>
            </w:pPr>
            <w:r>
              <w:rPr>
                <w:sz w:val="18"/>
                <w:szCs w:val="20"/>
              </w:rPr>
              <w:t xml:space="preserve">Abre uma página vazia com o título "Incluir"</w:t>
            </w:r>
          </w:p>
        </w:tc>
        <w:tc>
          <w:tcPr>
            <w:tcW w:w="2077" w:type="dxa"/>
          </w:tcPr>
          <w:p>
            <w:pPr>
              <w:widowControl/>
              <w:spacing w:after="0" w:line="276" w:lineRule="auto"/>
              <w:jc w:val="left"/>
              <w:rPr>
                <w:sz w:val="18"/>
                <w:szCs w:val="18"/>
              </w:rPr>
            </w:pPr>
            <w:r>
              <w:rPr>
                <w:sz w:val="18"/>
                <w:szCs w:val="20"/>
              </w:rPr>
              <w:t xml:space="preserve">Não cria nada</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Visualizar (lupa): na tabela acima, "Só quando o lápis não aparece: desvio que já teve pré-avaliação e voltou para esta situação". A rodada mostrou que a lupa não aparece nesta lista (RN-GQ-D03-021).</w:t>
      </w:r>
    </w:p>
    <w:p>
      <w:pPr>
        <w:numPr>
          <w:ilvl w:val="0"/>
          <w:numId w:val="2"/>
        </w:numPr>
        <w:spacing w:after="0" w:line="360" w:lineRule="auto"/>
        <w:rPr>
          <w:szCs w:val="20"/>
        </w:rPr>
      </w:pPr>
      <w:r>
        <w:rPr>
          <w:szCs w:val="20"/>
        </w:rPr>
        <w:t xml:space="preserve">Salvar: depois de salvar, o histórico registra situação, responsável do desvio e meio de detecção (RN-GQ-D03-020).</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Salvar.</w:t>
      </w:r>
      <w:r>
        <w:rPr>
          <w:szCs w:val="20"/>
        </w:rPr>
        <w:t xml:space="preserve"> Sem áreas, com justificativa: "Alteração efetuada com sucesso.", e o desvio vai a Pendente Avaliação Relatório de Desvios (RN-GQ-025, reconfirmada). Salvar duas vezes em janelas diferentes: sucesso nas duas (RN-GQ-D03-007, a confirmar).</w:t>
      </w:r>
    </w:p>
    <w:p>
      <w:pPr>
        <w:numPr>
          <w:ilvl w:val="0"/>
          <w:numId w:val="2"/>
        </w:numPr>
        <w:spacing w:after="0" w:line="360" w:lineRule="auto"/>
        <w:rPr>
          <w:szCs w:val="20"/>
        </w:rPr>
      </w:pPr>
      <w:r>
        <w:rPr>
          <w:b/>
          <w:bCs/>
          <w:szCs w:val="20"/>
        </w:rPr>
        <w:t xml:space="preserve">Lupa.</w:t>
      </w:r>
      <w:r>
        <w:rPr>
          <w:szCs w:val="20"/>
        </w:rPr>
        <w:t xml:space="preserve"> Segue sem aparecer na lista, mesmo com meios Inspeção Sanitária e Garantia da Qualidade (RN-GQ-D03-021).</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Limpar:</w:t>
      </w:r>
      <w:r>
        <w:rPr>
          <w:szCs w:val="20"/>
        </w:rPr>
        <w:t xml:space="preserve"> esvazia filtros e lista. Ao abrir a tela, o console do navegador mostra um erro de script (CT-GQ-N03-004; RN-GQ-D03-015).</w:t>
      </w:r>
    </w:p>
    <w:p>
      <w:pPr>
        <w:numPr>
          <w:ilvl w:val="0"/>
          <w:numId w:val="2"/>
        </w:numPr>
        <w:spacing w:after="0" w:line="360" w:lineRule="auto"/>
        <w:rPr>
          <w:szCs w:val="20"/>
        </w:rPr>
      </w:pPr>
      <w:r>
        <w:rPr>
          <w:b/>
          <w:bCs/>
          <w:szCs w:val="20"/>
        </w:rPr>
        <w:t xml:space="preserve">Imprimir:</w:t>
      </w:r>
      <w:r>
        <w:rPr>
          <w:szCs w:val="20"/>
        </w:rPr>
        <w:t xml:space="preserve"> abre a página de erro do servidor (CT-GQ-N03-023; DV-GQ-018).</w:t>
      </w:r>
    </w:p>
    <w:p>
      <w:pPr>
        <w:numPr>
          <w:ilvl w:val="0"/>
          <w:numId w:val="2"/>
        </w:numPr>
        <w:spacing w:after="0" w:line="360" w:lineRule="auto"/>
        <w:rPr>
          <w:szCs w:val="20"/>
        </w:rPr>
      </w:pPr>
      <w:r>
        <w:rPr>
          <w:b/>
          <w:bCs/>
          <w:szCs w:val="20"/>
        </w:rPr>
        <w:t xml:space="preserve">Salvar:</w:t>
      </w:r>
      <w:r>
        <w:rPr>
          <w:szCs w:val="20"/>
        </w:rPr>
        <w:t xml:space="preserve"> pergunta "Confirma a inclusão do item?" e, com SIM, mostra "Alteração efetuada com sucesso." (CT-GQ-N03-026).</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503"/>
        <w:gridCol w:w="5128"/>
      </w:tblGrid>
      <w:tr>
        <w:trPr>
          <w:tblHeader/>
          <w:cantSplit/>
        </w:trPr>
        <w:tc>
          <w:tcPr>
            <w:tcW w:w="45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503" w:type="dxa"/>
          </w:tcPr>
          <w:p>
            <w:pPr>
              <w:widowControl/>
              <w:spacing w:after="0" w:line="276" w:lineRule="auto"/>
              <w:jc w:val="left"/>
              <w:rPr>
                <w:sz w:val="18"/>
                <w:szCs w:val="18"/>
              </w:rPr>
            </w:pPr>
            <w:r>
              <w:rPr>
                <w:sz w:val="18"/>
                <w:szCs w:val="20"/>
              </w:rPr>
              <w:t xml:space="preserve">Confirma a inclusão do item?</w:t>
            </w:r>
          </w:p>
        </w:tc>
        <w:tc>
          <w:tcPr>
            <w:tcW w:w="5128" w:type="dxa"/>
          </w:tcPr>
          <w:p>
            <w:pPr>
              <w:widowControl/>
              <w:spacing w:after="0" w:line="276" w:lineRule="auto"/>
              <w:jc w:val="left"/>
              <w:rPr>
                <w:sz w:val="18"/>
                <w:szCs w:val="18"/>
              </w:rPr>
            </w:pPr>
            <w:r>
              <w:rPr>
                <w:sz w:val="18"/>
                <w:szCs w:val="20"/>
              </w:rPr>
              <w:t xml:space="preserve">Ao clicar Salvar (mesmo sendo uma alteração)</w:t>
            </w:r>
          </w:p>
        </w:tc>
      </w:tr>
      <w:tr>
        <w:trPr>
          <w:cantSplit/>
        </w:trPr>
        <w:tc>
          <w:tcPr>
            <w:tcW w:w="4503" w:type="dxa"/>
          </w:tcPr>
          <w:p>
            <w:pPr>
              <w:widowControl/>
              <w:spacing w:after="0" w:line="276" w:lineRule="auto"/>
              <w:jc w:val="left"/>
              <w:rPr>
                <w:sz w:val="18"/>
                <w:szCs w:val="18"/>
              </w:rPr>
            </w:pPr>
            <w:r>
              <w:rPr>
                <w:sz w:val="18"/>
                <w:szCs w:val="20"/>
              </w:rPr>
              <w:t xml:space="preserve">Alteração efetuada com sucesso.</w:t>
            </w:r>
          </w:p>
        </w:tc>
        <w:tc>
          <w:tcPr>
            <w:tcW w:w="5128" w:type="dxa"/>
          </w:tcPr>
          <w:p>
            <w:pPr>
              <w:widowControl/>
              <w:spacing w:after="0" w:line="276" w:lineRule="auto"/>
              <w:jc w:val="left"/>
              <w:rPr>
                <w:sz w:val="18"/>
                <w:szCs w:val="18"/>
              </w:rPr>
            </w:pPr>
            <w:r>
              <w:rPr>
                <w:sz w:val="18"/>
                <w:szCs w:val="20"/>
              </w:rPr>
              <w:t xml:space="preserve">Pré-avaliação gravada</w:t>
            </w:r>
          </w:p>
        </w:tc>
      </w:tr>
      <w:tr>
        <w:trPr>
          <w:cantSplit/>
        </w:trPr>
        <w:tc>
          <w:tcPr>
            <w:tcW w:w="4503" w:type="dxa"/>
          </w:tcPr>
          <w:p>
            <w:pPr>
              <w:widowControl/>
              <w:spacing w:after="0" w:line="276" w:lineRule="auto"/>
              <w:jc w:val="left"/>
              <w:rPr>
                <w:sz w:val="18"/>
                <w:szCs w:val="18"/>
              </w:rPr>
            </w:pPr>
            <w:r>
              <w:rPr>
                <w:sz w:val="18"/>
                <w:szCs w:val="20"/>
              </w:rPr>
              <w:t xml:space="preserve">Meio de Detecção da não conformidade é obrigatório.</w:t>
            </w:r>
          </w:p>
        </w:tc>
        <w:tc>
          <w:tcPr>
            <w:tcW w:w="5128" w:type="dxa"/>
          </w:tcPr>
          <w:p>
            <w:pPr>
              <w:widowControl/>
              <w:spacing w:after="0" w:line="276" w:lineRule="auto"/>
              <w:jc w:val="left"/>
              <w:rPr>
                <w:sz w:val="18"/>
                <w:szCs w:val="18"/>
              </w:rPr>
            </w:pPr>
            <w:r>
              <w:rPr>
                <w:sz w:val="18"/>
                <w:szCs w:val="20"/>
              </w:rPr>
              <w:t xml:space="preserve">Salvar sem escolher o meio de detecção</w:t>
            </w:r>
          </w:p>
        </w:tc>
      </w:tr>
      <w:tr>
        <w:trPr>
          <w:cantSplit/>
        </w:trPr>
        <w:tc>
          <w:tcPr>
            <w:tcW w:w="4503" w:type="dxa"/>
          </w:tcPr>
          <w:p>
            <w:pPr>
              <w:widowControl/>
              <w:spacing w:after="0" w:line="276" w:lineRule="auto"/>
              <w:jc w:val="left"/>
              <w:rPr>
                <w:sz w:val="18"/>
                <w:szCs w:val="18"/>
              </w:rPr>
            </w:pPr>
            <w:r>
              <w:rPr>
                <w:sz w:val="18"/>
                <w:szCs w:val="20"/>
              </w:rPr>
              <w:t xml:space="preserve">É obrigatório informar um Meio de Detecção da não conformidade no campo Outros.</w:t>
            </w:r>
          </w:p>
        </w:tc>
        <w:tc>
          <w:tcPr>
            <w:tcW w:w="5128" w:type="dxa"/>
          </w:tcPr>
          <w:p>
            <w:pPr>
              <w:widowControl/>
              <w:spacing w:after="0" w:line="276" w:lineRule="auto"/>
              <w:jc w:val="left"/>
              <w:rPr>
                <w:sz w:val="18"/>
                <w:szCs w:val="18"/>
              </w:rPr>
            </w:pPr>
            <w:r>
              <w:rPr>
                <w:sz w:val="18"/>
                <w:szCs w:val="20"/>
              </w:rPr>
              <w:t xml:space="preserve">Meio Outros sem texto (confirmado em 21/10/2026, caso CT-GQ-009)</w:t>
            </w:r>
          </w:p>
        </w:tc>
      </w:tr>
      <w:tr>
        <w:trPr>
          <w:cantSplit/>
        </w:trPr>
        <w:tc>
          <w:tcPr>
            <w:tcW w:w="4503" w:type="dxa"/>
          </w:tcPr>
          <w:p>
            <w:pPr>
              <w:widowControl/>
              <w:spacing w:after="0" w:line="276" w:lineRule="auto"/>
              <w:jc w:val="left"/>
              <w:rPr>
                <w:sz w:val="18"/>
                <w:szCs w:val="18"/>
              </w:rPr>
            </w:pPr>
            <w:r>
              <w:rPr>
                <w:sz w:val="18"/>
                <w:szCs w:val="20"/>
              </w:rPr>
              <w:t xml:space="preserve">A Data de criação é obrigatória.</w:t>
            </w:r>
          </w:p>
        </w:tc>
        <w:tc>
          <w:tcPr>
            <w:tcW w:w="5128" w:type="dxa"/>
          </w:tcPr>
          <w:p>
            <w:pPr>
              <w:widowControl/>
              <w:spacing w:after="0" w:line="276" w:lineRule="auto"/>
              <w:jc w:val="left"/>
              <w:rPr>
                <w:sz w:val="18"/>
                <w:szCs w:val="18"/>
              </w:rPr>
            </w:pPr>
            <w:r>
              <w:rPr>
                <w:sz w:val="18"/>
                <w:szCs w:val="20"/>
              </w:rPr>
              <w:t xml:space="preserve">Data da pré-avaliação mínima (a tela não mostra: o nome do campo não está na lista de erros exibidos)</w:t>
            </w:r>
          </w:p>
        </w:tc>
      </w:tr>
      <w:tr>
        <w:trPr>
          <w:cantSplit/>
        </w:trPr>
        <w:tc>
          <w:tcPr>
            <w:tcW w:w="4503" w:type="dxa"/>
          </w:tcPr>
          <w:p>
            <w:pPr>
              <w:widowControl/>
              <w:spacing w:after="0" w:line="276" w:lineRule="auto"/>
              <w:jc w:val="left"/>
              <w:rPr>
                <w:sz w:val="18"/>
                <w:szCs w:val="18"/>
              </w:rPr>
            </w:pPr>
            <w:r>
              <w:rPr>
                <w:sz w:val="18"/>
                <w:szCs w:val="20"/>
              </w:rPr>
              <w:t xml:space="preserve">O Responsavel é obrigatório.</w:t>
            </w:r>
          </w:p>
        </w:tc>
        <w:tc>
          <w:tcPr>
            <w:tcW w:w="5128" w:type="dxa"/>
          </w:tcPr>
          <w:p>
            <w:pPr>
              <w:widowControl/>
              <w:spacing w:after="0" w:line="276" w:lineRule="auto"/>
              <w:jc w:val="left"/>
              <w:rPr>
                <w:sz w:val="18"/>
                <w:szCs w:val="18"/>
              </w:rPr>
            </w:pPr>
            <w:r>
              <w:rPr>
                <w:sz w:val="18"/>
                <w:szCs w:val="20"/>
              </w:rPr>
              <w:t xml:space="preserve">Responsável da pré-avaliação vazio (a tela não mostra)</w:t>
            </w:r>
          </w:p>
        </w:tc>
      </w:tr>
      <w:tr>
        <w:trPr>
          <w:cantSplit/>
        </w:trPr>
        <w:tc>
          <w:tcPr>
            <w:tcW w:w="4503" w:type="dxa"/>
          </w:tcPr>
          <w:p>
            <w:pPr>
              <w:widowControl/>
              <w:spacing w:after="0" w:line="276" w:lineRule="auto"/>
              <w:jc w:val="left"/>
              <w:rPr>
                <w:sz w:val="18"/>
                <w:szCs w:val="18"/>
              </w:rPr>
            </w:pPr>
            <w:r>
              <w:rPr>
                <w:sz w:val="18"/>
                <w:szCs w:val="20"/>
              </w:rPr>
              <w:t xml:space="preserve">Entidade de domínio não pode ser nula.</w:t>
            </w:r>
          </w:p>
        </w:tc>
        <w:tc>
          <w:tcPr>
            <w:tcW w:w="5128" w:type="dxa"/>
          </w:tcPr>
          <w:p>
            <w:pPr>
              <w:widowControl/>
              <w:spacing w:after="0" w:line="276" w:lineRule="auto"/>
              <w:jc w:val="left"/>
              <w:rPr>
                <w:sz w:val="18"/>
                <w:szCs w:val="18"/>
              </w:rPr>
            </w:pPr>
            <w:r>
              <w:rPr>
                <w:sz w:val="18"/>
                <w:szCs w:val="20"/>
              </w:rPr>
              <w:t xml:space="preserve">Registro inexistente na validação</w:t>
            </w:r>
          </w:p>
        </w:tc>
      </w:tr>
      <w:tr>
        <w:trPr>
          <w:cantSplit/>
        </w:trPr>
        <w:tc>
          <w:tcPr>
            <w:tcW w:w="4503" w:type="dxa"/>
          </w:tcPr>
          <w:p>
            <w:pPr>
              <w:widowControl/>
              <w:spacing w:after="0" w:line="276" w:lineRule="auto"/>
              <w:jc w:val="left"/>
              <w:rPr>
                <w:sz w:val="18"/>
                <w:szCs w:val="18"/>
              </w:rPr>
            </w:pPr>
            <w:r>
              <w:rPr>
                <w:sz w:val="18"/>
                <w:szCs w:val="20"/>
              </w:rPr>
              <w:t xml:space="preserve">Descrição é obrigatória.</w:t>
            </w:r>
          </w:p>
        </w:tc>
        <w:tc>
          <w:tcPr>
            <w:tcW w:w="5128" w:type="dxa"/>
          </w:tcPr>
          <w:p>
            <w:pPr>
              <w:widowControl/>
              <w:spacing w:after="0" w:line="276" w:lineRule="auto"/>
              <w:jc w:val="left"/>
              <w:rPr>
                <w:sz w:val="18"/>
                <w:szCs w:val="18"/>
              </w:rPr>
            </w:pPr>
            <w:r>
              <w:rPr>
                <w:sz w:val="18"/>
                <w:szCs w:val="20"/>
              </w:rPr>
              <w:t xml:space="preserve">Não Conformidade apagada</w:t>
            </w:r>
          </w:p>
        </w:tc>
      </w:tr>
      <w:tr>
        <w:trPr>
          <w:cantSplit/>
        </w:trPr>
        <w:tc>
          <w:tcPr>
            <w:tcW w:w="4503" w:type="dxa"/>
          </w:tcPr>
          <w:p>
            <w:pPr>
              <w:widowControl/>
              <w:spacing w:after="0" w:line="276" w:lineRule="auto"/>
              <w:jc w:val="left"/>
              <w:rPr>
                <w:sz w:val="18"/>
                <w:szCs w:val="18"/>
              </w:rPr>
            </w:pPr>
            <w:r>
              <w:rPr>
                <w:sz w:val="18"/>
                <w:szCs w:val="20"/>
              </w:rPr>
              <w:t xml:space="preserve">Local de Ocorrência é obrigatório.</w:t>
            </w:r>
          </w:p>
        </w:tc>
        <w:tc>
          <w:tcPr>
            <w:tcW w:w="5128" w:type="dxa"/>
          </w:tcPr>
          <w:p>
            <w:pPr>
              <w:widowControl/>
              <w:spacing w:after="0" w:line="276" w:lineRule="auto"/>
              <w:jc w:val="left"/>
              <w:rPr>
                <w:sz w:val="18"/>
                <w:szCs w:val="18"/>
              </w:rPr>
            </w:pPr>
            <w:r>
              <w:rPr>
                <w:sz w:val="18"/>
                <w:szCs w:val="20"/>
              </w:rPr>
              <w:t xml:space="preserve">Local sem código</w:t>
            </w:r>
          </w:p>
        </w:tc>
      </w:tr>
      <w:tr>
        <w:trPr>
          <w:cantSplit/>
        </w:trPr>
        <w:tc>
          <w:tcPr>
            <w:tcW w:w="4503" w:type="dxa"/>
          </w:tcPr>
          <w:p>
            <w:pPr>
              <w:widowControl/>
              <w:spacing w:after="0" w:line="276" w:lineRule="auto"/>
              <w:jc w:val="left"/>
              <w:rPr>
                <w:sz w:val="18"/>
                <w:szCs w:val="18"/>
              </w:rPr>
            </w:pPr>
            <w:r>
              <w:rPr>
                <w:sz w:val="18"/>
                <w:szCs w:val="20"/>
              </w:rPr>
              <w:t xml:space="preserve">Justificativa é obrigatória.</w:t>
            </w:r>
          </w:p>
        </w:tc>
        <w:tc>
          <w:tcPr>
            <w:tcW w:w="5128" w:type="dxa"/>
          </w:tcPr>
          <w:p>
            <w:pPr>
              <w:widowControl/>
              <w:spacing w:after="0" w:line="276" w:lineRule="auto"/>
              <w:jc w:val="left"/>
              <w:rPr>
                <w:sz w:val="18"/>
                <w:szCs w:val="18"/>
              </w:rPr>
            </w:pPr>
            <w:r>
              <w:rPr>
                <w:sz w:val="18"/>
                <w:szCs w:val="20"/>
              </w:rPr>
              <w:t xml:space="preserve">Salvar sem Justificativa</w:t>
            </w:r>
          </w:p>
        </w:tc>
      </w:tr>
      <w:tr>
        <w:trPr>
          <w:cantSplit/>
        </w:trPr>
        <w:tc>
          <w:tcPr>
            <w:tcW w:w="4503" w:type="dxa"/>
          </w:tcPr>
          <w:p>
            <w:pPr>
              <w:widowControl/>
              <w:spacing w:after="0" w:line="276" w:lineRule="auto"/>
              <w:jc w:val="left"/>
              <w:rPr>
                <w:sz w:val="18"/>
                <w:szCs w:val="18"/>
              </w:rPr>
            </w:pPr>
            <w:r>
              <w:rPr>
                <w:sz w:val="18"/>
                <w:szCs w:val="20"/>
              </w:rPr>
              <w:t xml:space="preserve">O Anexo é obrigatório.</w:t>
            </w:r>
          </w:p>
        </w:tc>
        <w:tc>
          <w:tcPr>
            <w:tcW w:w="5128" w:type="dxa"/>
          </w:tcPr>
          <w:p>
            <w:pPr>
              <w:widowControl/>
              <w:spacing w:after="0" w:line="276" w:lineRule="auto"/>
              <w:jc w:val="left"/>
              <w:rPr>
                <w:sz w:val="18"/>
                <w:szCs w:val="18"/>
              </w:rPr>
            </w:pPr>
            <w:r>
              <w:rPr>
                <w:sz w:val="18"/>
                <w:szCs w:val="20"/>
              </w:rPr>
              <w:t xml:space="preserve">Anexo sem arquivo ou descrição</w:t>
            </w:r>
          </w:p>
        </w:tc>
      </w:tr>
      <w:tr>
        <w:trPr>
          <w:cantSplit/>
        </w:trPr>
        <w:tc>
          <w:tcPr>
            <w:tcW w:w="4503" w:type="dxa"/>
          </w:tcPr>
          <w:p>
            <w:pPr>
              <w:widowControl/>
              <w:spacing w:after="0" w:line="276" w:lineRule="auto"/>
              <w:jc w:val="left"/>
              <w:rPr>
                <w:sz w:val="18"/>
                <w:szCs w:val="18"/>
              </w:rPr>
            </w:pPr>
            <w:r>
              <w:rPr>
                <w:sz w:val="18"/>
                <w:szCs w:val="20"/>
              </w:rPr>
              <w:t xml:space="preserve">Descrição da ação imediata é obrigatória.</w:t>
            </w:r>
          </w:p>
        </w:tc>
        <w:tc>
          <w:tcPr>
            <w:tcW w:w="5128" w:type="dxa"/>
          </w:tcPr>
          <w:p>
            <w:pPr>
              <w:widowControl/>
              <w:spacing w:after="0" w:line="276" w:lineRule="auto"/>
              <w:jc w:val="left"/>
              <w:rPr>
                <w:sz w:val="18"/>
                <w:szCs w:val="18"/>
              </w:rPr>
            </w:pPr>
            <w:r>
              <w:rPr>
                <w:sz w:val="18"/>
                <w:szCs w:val="20"/>
              </w:rPr>
              <w:t xml:space="preserve">Só quando a ação existe e está sem descrição; se a ação não existir, o erro é ignorado pelo serviço de validação</w:t>
            </w:r>
          </w:p>
        </w:tc>
      </w:tr>
      <w:tr>
        <w:trPr>
          <w:cantSplit/>
        </w:trPr>
        <w:tc>
          <w:tcPr>
            <w:tcW w:w="4503" w:type="dxa"/>
          </w:tcPr>
          <w:p>
            <w:pPr>
              <w:widowControl/>
              <w:spacing w:after="0" w:line="276" w:lineRule="auto"/>
              <w:jc w:val="left"/>
              <w:rPr>
                <w:sz w:val="18"/>
                <w:szCs w:val="18"/>
              </w:rPr>
            </w:pPr>
            <w:r>
              <w:rPr>
                <w:sz w:val="18"/>
                <w:szCs w:val="20"/>
              </w:rPr>
              <w:t xml:space="preserve">Local ocorrência: digite no minímo 3 caracteres.</w:t>
            </w:r>
          </w:p>
        </w:tc>
        <w:tc>
          <w:tcPr>
            <w:tcW w:w="5128" w:type="dxa"/>
          </w:tcPr>
          <w:p>
            <w:pPr>
              <w:widowControl/>
              <w:spacing w:after="0" w:line="276" w:lineRule="auto"/>
              <w:jc w:val="left"/>
              <w:rPr>
                <w:sz w:val="18"/>
                <w:szCs w:val="18"/>
              </w:rPr>
            </w:pPr>
            <w:r>
              <w:rPr>
                <w:sz w:val="18"/>
                <w:szCs w:val="20"/>
              </w:rPr>
              <w:t xml:space="preserve">Buscar local com menos de 3 caracteres</w:t>
            </w:r>
          </w:p>
        </w:tc>
      </w:tr>
      <w:tr>
        <w:trPr>
          <w:cantSplit/>
        </w:trPr>
        <w:tc>
          <w:tcPr>
            <w:tcW w:w="4503" w:type="dxa"/>
          </w:tcPr>
          <w:p>
            <w:pPr>
              <w:widowControl/>
              <w:spacing w:after="0" w:line="276" w:lineRule="auto"/>
              <w:jc w:val="left"/>
              <w:rPr>
                <w:sz w:val="18"/>
                <w:szCs w:val="18"/>
              </w:rPr>
            </w:pPr>
            <w:r>
              <w:rPr>
                <w:sz w:val="18"/>
                <w:szCs w:val="20"/>
              </w:rPr>
              <w:t xml:space="preserve">Item: digite no minímo 3 caracteres.</w:t>
            </w:r>
          </w:p>
        </w:tc>
        <w:tc>
          <w:tcPr>
            <w:tcW w:w="5128" w:type="dxa"/>
          </w:tcPr>
          <w:p>
            <w:pPr>
              <w:widowControl/>
              <w:spacing w:after="0" w:line="276" w:lineRule="auto"/>
              <w:jc w:val="left"/>
              <w:rPr>
                <w:sz w:val="18"/>
                <w:szCs w:val="18"/>
              </w:rPr>
            </w:pPr>
            <w:r>
              <w:rPr>
                <w:sz w:val="18"/>
                <w:szCs w:val="20"/>
              </w:rPr>
              <w:t xml:space="preserve">Buscar item com menos de 3 caracteres</w:t>
            </w:r>
          </w:p>
        </w:tc>
      </w:tr>
      <w:tr>
        <w:trPr>
          <w:cantSplit/>
        </w:trPr>
        <w:tc>
          <w:tcPr>
            <w:tcW w:w="4503" w:type="dxa"/>
          </w:tcPr>
          <w:p>
            <w:pPr>
              <w:widowControl/>
              <w:spacing w:after="0" w:line="276" w:lineRule="auto"/>
              <w:jc w:val="left"/>
              <w:rPr>
                <w:sz w:val="18"/>
                <w:szCs w:val="18"/>
              </w:rPr>
            </w:pPr>
            <w:r>
              <w:rPr>
                <w:sz w:val="18"/>
                <w:szCs w:val="20"/>
              </w:rPr>
              <w:t xml:space="preserve">Arquivo enviado com sucesso.</w:t>
            </w:r>
          </w:p>
        </w:tc>
        <w:tc>
          <w:tcPr>
            <w:tcW w:w="5128" w:type="dxa"/>
          </w:tcPr>
          <w:p>
            <w:pPr>
              <w:widowControl/>
              <w:spacing w:after="0" w:line="276" w:lineRule="auto"/>
              <w:jc w:val="left"/>
              <w:rPr>
                <w:sz w:val="18"/>
                <w:szCs w:val="18"/>
              </w:rPr>
            </w:pPr>
            <w:r>
              <w:rPr>
                <w:sz w:val="18"/>
                <w:szCs w:val="20"/>
              </w:rPr>
              <w:t xml:space="preserve">Anexo enviado</w:t>
            </w:r>
          </w:p>
        </w:tc>
      </w:tr>
      <w:tr>
        <w:trPr>
          <w:cantSplit/>
        </w:trPr>
        <w:tc>
          <w:tcPr>
            <w:tcW w:w="4503" w:type="dxa"/>
          </w:tcPr>
          <w:p>
            <w:pPr>
              <w:widowControl/>
              <w:spacing w:after="0" w:line="276" w:lineRule="auto"/>
              <w:jc w:val="left"/>
              <w:rPr>
                <w:sz w:val="18"/>
                <w:szCs w:val="18"/>
              </w:rPr>
            </w:pPr>
            <w:r>
              <w:rPr>
                <w:sz w:val="18"/>
                <w:szCs w:val="20"/>
              </w:rPr>
              <w:t xml:space="preserve">Nenhuma informação foi enviada. / O arquivo não foi informado. / A descrição não foi informada.</w:t>
            </w:r>
          </w:p>
        </w:tc>
        <w:tc>
          <w:tcPr>
            <w:tcW w:w="5128" w:type="dxa"/>
          </w:tcPr>
          <w:p>
            <w:pPr>
              <w:widowControl/>
              <w:spacing w:after="0" w:line="276" w:lineRule="auto"/>
              <w:jc w:val="left"/>
              <w:rPr>
                <w:sz w:val="18"/>
                <w:szCs w:val="18"/>
              </w:rPr>
            </w:pPr>
            <w:r>
              <w:rPr>
                <w:sz w:val="18"/>
                <w:szCs w:val="20"/>
              </w:rPr>
              <w:t xml:space="preserve">Falhas ao enviar anexo</w:t>
            </w:r>
          </w:p>
        </w:tc>
      </w:tr>
      <w:tr>
        <w:trPr>
          <w:cantSplit/>
        </w:trPr>
        <w:tc>
          <w:tcPr>
            <w:tcW w:w="4503" w:type="dxa"/>
          </w:tcPr>
          <w:p>
            <w:pPr>
              <w:widowControl/>
              <w:spacing w:after="0" w:line="276" w:lineRule="auto"/>
              <w:jc w:val="left"/>
              <w:rPr>
                <w:sz w:val="18"/>
                <w:szCs w:val="18"/>
              </w:rPr>
            </w:pPr>
            <w:r>
              <w:rPr>
                <w:sz w:val="18"/>
                <w:szCs w:val="20"/>
              </w:rPr>
              <w:t xml:space="preserve">A pesquisa não retornou nenhum resultado.</w:t>
            </w:r>
          </w:p>
        </w:tc>
        <w:tc>
          <w:tcPr>
            <w:tcW w:w="5128" w:type="dxa"/>
          </w:tcPr>
          <w:p>
            <w:pPr>
              <w:widowControl/>
              <w:spacing w:after="0" w:line="276" w:lineRule="auto"/>
              <w:jc w:val="left"/>
              <w:rPr>
                <w:sz w:val="18"/>
                <w:szCs w:val="18"/>
              </w:rPr>
            </w:pPr>
            <w:r>
              <w:rPr>
                <w:sz w:val="18"/>
                <w:szCs w:val="20"/>
              </w:rPr>
              <w:t xml:space="preserve">Lista sem registros (em 21/10/2026 apareceu ao filtrar por RD com o ano, DV-GQ-026)</w:t>
            </w:r>
          </w:p>
        </w:tc>
      </w:tr>
      <w:tr>
        <w:trPr>
          <w:cantSplit/>
        </w:trPr>
        <w:tc>
          <w:tcPr>
            <w:tcW w:w="4503" w:type="dxa"/>
          </w:tcPr>
          <w:p>
            <w:pPr>
              <w:widowControl/>
              <w:spacing w:after="0" w:line="276" w:lineRule="auto"/>
              <w:jc w:val="left"/>
              <w:rPr>
                <w:sz w:val="18"/>
                <w:szCs w:val="18"/>
              </w:rPr>
            </w:pPr>
            <w:r>
              <w:rPr>
                <w:sz w:val="18"/>
                <w:szCs w:val="20"/>
              </w:rPr>
              <w:t xml:space="preserve">Ocorreu um erro inesperado.</w:t>
            </w:r>
          </w:p>
        </w:tc>
        <w:tc>
          <w:tcPr>
            <w:tcW w:w="5128" w:type="dxa"/>
          </w:tcPr>
          <w:p>
            <w:pPr>
              <w:widowControl/>
              <w:spacing w:after="0" w:line="276" w:lineRule="auto"/>
              <w:jc w:val="left"/>
              <w:rPr>
                <w:sz w:val="18"/>
                <w:szCs w:val="18"/>
              </w:rPr>
            </w:pPr>
            <w:r>
              <w:rPr>
                <w:sz w:val="18"/>
                <w:szCs w:val="20"/>
              </w:rPr>
              <w:t xml:space="preserve">Erro não previsto ao salvar ou ao abrir Editar ou Visualizar (volta para a lista). Ocorre também se a data da pré-avaliação chegar vazia ou inválida</w:t>
            </w:r>
          </w:p>
        </w:tc>
      </w:tr>
      <w:tr>
        <w:trPr>
          <w:cantSplit/>
        </w:trPr>
        <w:tc>
          <w:tcPr>
            <w:tcW w:w="4503" w:type="dxa"/>
          </w:tcPr>
          <w:p>
            <w:pPr>
              <w:widowControl/>
              <w:spacing w:after="0" w:line="276" w:lineRule="auto"/>
              <w:jc w:val="left"/>
              <w:rPr>
                <w:sz w:val="18"/>
                <w:szCs w:val="18"/>
              </w:rPr>
            </w:pPr>
            <w:r>
              <w:rPr>
                <w:sz w:val="18"/>
                <w:szCs w:val="20"/>
              </w:rPr>
              <w:t xml:space="preserve">Ocorreu um erro interno não esperado.</w:t>
            </w:r>
          </w:p>
        </w:tc>
        <w:tc>
          <w:tcPr>
            <w:tcW w:w="5128" w:type="dxa"/>
          </w:tcPr>
          <w:p>
            <w:pPr>
              <w:widowControl/>
              <w:spacing w:after="0" w:line="276" w:lineRule="auto"/>
              <w:jc w:val="left"/>
              <w:rPr>
                <w:sz w:val="18"/>
                <w:szCs w:val="18"/>
              </w:rPr>
            </w:pPr>
            <w:r>
              <w:rPr>
                <w:sz w:val="18"/>
                <w:szCs w:val="20"/>
              </w:rPr>
              <w:t xml:space="preserve">Falha de comunicação do navegador com o servidor</w:t>
            </w:r>
          </w:p>
        </w:tc>
      </w:tr>
      <w:tr>
        <w:trPr>
          <w:cantSplit/>
        </w:trPr>
        <w:tc>
          <w:tcPr>
            <w:tcW w:w="4503" w:type="dxa"/>
          </w:tcPr>
          <w:p>
            <w:pPr>
              <w:widowControl/>
              <w:spacing w:after="0" w:line="276" w:lineRule="auto"/>
              <w:jc w:val="left"/>
              <w:rPr>
                <w:sz w:val="18"/>
                <w:szCs w:val="18"/>
              </w:rPr>
            </w:pPr>
            <w:r>
              <w:rPr>
                <w:sz w:val="18"/>
                <w:szCs w:val="20"/>
              </w:rPr>
              <w:t xml:space="preserve">Não foi possível obter os relatórios de não conformidades</w:t>
            </w:r>
          </w:p>
        </w:tc>
        <w:tc>
          <w:tcPr>
            <w:tcW w:w="5128" w:type="dxa"/>
          </w:tcPr>
          <w:p>
            <w:pPr>
              <w:widowControl/>
              <w:spacing w:after="0" w:line="276" w:lineRule="auto"/>
              <w:jc w:val="left"/>
              <w:rPr>
                <w:sz w:val="18"/>
                <w:szCs w:val="18"/>
              </w:rPr>
            </w:pPr>
            <w:r>
              <w:rPr>
                <w:sz w:val="18"/>
                <w:szCs w:val="20"/>
              </w:rPr>
              <w:t xml:space="preserve">Erro ao pesquisar a lista (o texto no código tem acentos perdidos)</w:t>
            </w:r>
          </w:p>
        </w:tc>
      </w:tr>
      <w:tr>
        <w:trPr>
          <w:cantSplit/>
        </w:trPr>
        <w:tc>
          <w:tcPr>
            <w:tcW w:w="4503" w:type="dxa"/>
          </w:tcPr>
          <w:p>
            <w:pPr>
              <w:widowControl/>
              <w:spacing w:after="0" w:line="276" w:lineRule="auto"/>
              <w:jc w:val="left"/>
              <w:rPr>
                <w:sz w:val="18"/>
                <w:szCs w:val="18"/>
              </w:rPr>
            </w:pPr>
            <w:r>
              <w:rPr>
                <w:sz w:val="18"/>
                <w:szCs w:val="20"/>
              </w:rPr>
              <w:t xml:space="preserve">Não foi possível imprimir o RNC</w:t>
            </w:r>
          </w:p>
        </w:tc>
        <w:tc>
          <w:tcPr>
            <w:tcW w:w="5128" w:type="dxa"/>
          </w:tcPr>
          <w:p>
            <w:pPr>
              <w:widowControl/>
              <w:spacing w:after="0" w:line="276" w:lineRule="auto"/>
              <w:jc w:val="left"/>
              <w:rPr>
                <w:sz w:val="18"/>
                <w:szCs w:val="18"/>
              </w:rPr>
            </w:pPr>
            <w:r>
              <w:rPr>
                <w:sz w:val="18"/>
                <w:szCs w:val="20"/>
              </w:rPr>
              <w:t xml:space="preserve">Erro ao gerar o relatório</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Nenhuma mensagem nova ou diferente apareceu nesta tela na rodada 2.</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Vistas na tela com o texto igual ao do código: "Meio de Detecção da não conformidade é obrigatório.", "É obrigatório informar um Meio de Detecção da não conformidade no campo Outros.", "Justificativa é obrigatória." e "Alteração efetuada com sucesso."</w:t>
      </w:r>
    </w:p>
    <w:p>
      <w:pPr>
        <w:numPr>
          <w:ilvl w:val="0"/>
          <w:numId w:val="2"/>
        </w:numPr>
        <w:spacing w:after="0" w:line="360" w:lineRule="auto"/>
        <w:rPr>
          <w:szCs w:val="20"/>
        </w:rPr>
      </w:pPr>
      <w:r>
        <w:rPr>
          <w:szCs w:val="20"/>
        </w:rPr>
        <w:t xml:space="preserve">"Ocorreu um erro inesperado." apareceu com Outros de 151 caracteres, sem nenhuma indicação do limite (DV-GQ-058). O mesmo erro isolado visto na rodada 2 (056/26) pode ter a mesma causa; não foi comprovado.</w:t>
      </w:r>
    </w:p>
    <w:p>
      <w:pPr>
        <w:numPr>
          <w:ilvl w:val="0"/>
          <w:numId w:val="2"/>
        </w:numPr>
        <w:spacing w:after="0" w:line="360" w:lineRule="auto"/>
        <w:rPr>
          <w:szCs w:val="20"/>
        </w:rPr>
      </w:pPr>
      <w:r>
        <w:rPr>
          <w:szCs w:val="20"/>
        </w:rPr>
        <w:t xml:space="preserve">Nenhuma mensagem nova com texto diferente do código.</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Mensagens vistas na tela, com o texto exato.</w:t>
      </w:r>
    </w:p>
    <w:p>
      <w:pPr>
        <w:numPr>
          <w:ilvl w:val="0"/>
          <w:numId w:val="2"/>
        </w:numPr>
        <w:spacing w:after="0" w:line="360" w:lineRule="auto"/>
        <w:rPr>
          <w:szCs w:val="20"/>
        </w:rPr>
      </w:pPr>
      <w:r>
        <w:rPr>
          <w:szCs w:val="20"/>
        </w:rPr>
        <w:t xml:space="preserve">"Confirma a inclusão do item?" e "Alteração efetuada com sucesso." (CT-GQ-N03-026 e N03-020).</w:t>
      </w:r>
    </w:p>
    <w:p>
      <w:pPr>
        <w:numPr>
          <w:ilvl w:val="0"/>
          <w:numId w:val="2"/>
        </w:numPr>
        <w:spacing w:after="0" w:line="360" w:lineRule="auto"/>
        <w:rPr>
          <w:szCs w:val="20"/>
        </w:rPr>
      </w:pPr>
      <w:r>
        <w:rPr>
          <w:szCs w:val="20"/>
        </w:rPr>
        <w:t xml:space="preserve">Imprimir mostra a página de erro do servidor no lugar do relatório (CT-GQ-N03-023).</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numPr>
          <w:ilvl w:val="0"/>
          <w:numId w:val="2"/>
        </w:numPr>
        <w:spacing w:after="0" w:line="360" w:lineRule="auto"/>
        <w:rPr>
          <w:szCs w:val="20"/>
        </w:rPr>
      </w:pPr>
      <w:r>
        <w:rPr>
          <w:szCs w:val="20"/>
        </w:rPr>
        <w:t xml:space="preserve">Pouca análise nesta etapa. A pré-avaliação só pede o meio de detecção e uma observação livre; não há classificação de risco ou de criticidade, impacto no lote nem prazo (RDC 658/2022, arts. 320 e 334; mapa de conformidade 04: Parcial).</w:t>
      </w:r>
    </w:p>
    <w:p>
      <w:pPr>
        <w:numPr>
          <w:ilvl w:val="0"/>
          <w:numId w:val="2"/>
        </w:numPr>
        <w:spacing w:after="0" w:line="360" w:lineRule="auto"/>
        <w:rPr>
          <w:szCs w:val="20"/>
        </w:rPr>
      </w:pPr>
      <w:r>
        <w:rPr>
          <w:szCs w:val="20"/>
        </w:rPr>
        <w:t xml:space="preserve">Data e hora da pré-avaliação vêm da tela (RN-GQ-026).</w:t>
      </w:r>
    </w:p>
    <w:p>
      <w:pPr>
        <w:numPr>
          <w:ilvl w:val="0"/>
          <w:numId w:val="2"/>
        </w:numPr>
        <w:spacing w:after="0" w:line="360" w:lineRule="auto"/>
        <w:rPr>
          <w:szCs w:val="20"/>
        </w:rPr>
      </w:pPr>
      <w:r>
        <w:rPr>
          <w:szCs w:val="20"/>
        </w:rPr>
        <w:t xml:space="preserve">Quem pré-avalia pode mudar o relatório e a ação imediata sem aviso (RN-GQ-D03-010), e o responsável do desvio passa a ser ele (RN-GQ-D03-009). Fere a integridade do relato original (Guia 33/2020; RDC 658/2022, art. 125).</w:t>
      </w:r>
    </w:p>
    <w:p>
      <w:pPr>
        <w:numPr>
          <w:ilvl w:val="0"/>
          <w:numId w:val="2"/>
        </w:numPr>
        <w:spacing w:after="0" w:line="360" w:lineRule="auto"/>
        <w:rPr>
          <w:szCs w:val="20"/>
        </w:rPr>
      </w:pPr>
      <w:r>
        <w:rPr>
          <w:szCs w:val="20"/>
        </w:rPr>
        <w:t xml:space="preserve">Justificativa exigida sem necessidade e sem rastro. Exigida na primeira pré-avaliação e fora da coluna Justificativa do histórico (RN-GQ-D03-004).</w:t>
      </w:r>
    </w:p>
    <w:p>
      <w:pPr>
        <w:numPr>
          <w:ilvl w:val="0"/>
          <w:numId w:val="2"/>
        </w:numPr>
        <w:spacing w:after="0" w:line="360" w:lineRule="auto"/>
        <w:rPr>
          <w:szCs w:val="20"/>
        </w:rPr>
      </w:pPr>
      <w:r>
        <w:rPr>
          <w:szCs w:val="20"/>
        </w:rPr>
        <w:t xml:space="preserve">Não há como recusar ou devolver o desvio: o único destino de Salvar são as duas situações seguintes. Também não há cancelamento nesta tela.</w:t>
      </w:r>
    </w:p>
    <w:p>
      <w:pPr>
        <w:numPr>
          <w:ilvl w:val="0"/>
          <w:numId w:val="2"/>
        </w:numPr>
        <w:spacing w:after="0" w:line="360" w:lineRule="auto"/>
        <w:rPr>
          <w:szCs w:val="20"/>
        </w:rPr>
      </w:pPr>
      <w:r>
        <w:rPr>
          <w:szCs w:val="20"/>
        </w:rPr>
        <w:t xml:space="preserve">Áreas sem quem marcou nem quando. O registro de área envolvida não guarda o usuário que marcou (RN-GQ-D03-007). Salvar duas vezes pode duplicar áreas.</w:t>
      </w:r>
    </w:p>
    <w:p>
      <w:pPr>
        <w:numPr>
          <w:ilvl w:val="0"/>
          <w:numId w:val="2"/>
        </w:numPr>
        <w:spacing w:after="0" w:line="360" w:lineRule="auto"/>
        <w:rPr>
          <w:szCs w:val="20"/>
        </w:rPr>
      </w:pPr>
      <w:r>
        <w:rPr>
          <w:szCs w:val="20"/>
        </w:rPr>
        <w:t xml:space="preserve">Tela de consulta desatualizada: meio de detecção com rótulos que não conferem, campos sempre vazios, e sem local, item, lote nem áreas marcadas (RN-GQ-D03-012). Pela consulta não é possível verificar a pré-avaliação feita.</w:t>
      </w:r>
    </w:p>
    <w:p>
      <w:pPr>
        <w:numPr>
          <w:ilvl w:val="0"/>
          <w:numId w:val="2"/>
        </w:numPr>
        <w:spacing w:after="0" w:line="360" w:lineRule="auto"/>
        <w:rPr>
          <w:szCs w:val="20"/>
        </w:rPr>
      </w:pPr>
      <w:r>
        <w:rPr>
          <w:szCs w:val="20"/>
        </w:rPr>
        <w:t xml:space="preserve">Filtros com defeito: o filtro Situação não faz nada e o filtro RD/Nº não aceita o número com o ano (RN-GQ-D03-001 e D03-002).</w:t>
      </w:r>
    </w:p>
    <w:p>
      <w:pPr>
        <w:numPr>
          <w:ilvl w:val="0"/>
          <w:numId w:val="2"/>
        </w:numPr>
        <w:spacing w:after="0" w:line="360" w:lineRule="auto"/>
        <w:rPr>
          <w:szCs w:val="20"/>
        </w:rPr>
      </w:pPr>
      <w:r>
        <w:rPr>
          <w:szCs w:val="20"/>
        </w:rPr>
        <w:t xml:space="preserve">Erro de script ao abrir a lista (RN-GQ-D03-015) e página Incluir vazia (RN-GQ-D03-003).</w:t>
      </w:r>
    </w:p>
    <w:p>
      <w:pPr>
        <w:numPr>
          <w:ilvl w:val="0"/>
          <w:numId w:val="2"/>
        </w:numPr>
        <w:spacing w:after="0" w:line="360" w:lineRule="auto"/>
        <w:rPr>
          <w:szCs w:val="20"/>
        </w:rPr>
      </w:pPr>
      <w:r>
        <w:rPr>
          <w:szCs w:val="20"/>
        </w:rPr>
        <w:t xml:space="preserve">Texto de Outros gravado mesmo sem o meio Outros, e limite de 150 caracteres só no banco (RN-GQ-D03-006 e D03-013): um texto maior pode dar "Ocorreu um erro inesperado." (a confirmar).</w:t>
      </w:r>
    </w:p>
    <w:p>
      <w:pPr>
        <w:numPr>
          <w:ilvl w:val="0"/>
          <w:numId w:val="2"/>
        </w:numPr>
        <w:spacing w:after="0" w:line="360" w:lineRule="auto"/>
        <w:rPr>
          <w:szCs w:val="20"/>
        </w:rPr>
      </w:pPr>
      <w:r>
        <w:rPr>
          <w:szCs w:val="20"/>
        </w:rPr>
        <w:t xml:space="preserve">Mensagens trocadas (RN-GQ-D03-016) e textos com erro ("minímo", "Responsavel", acentos perdidos nas exceções).</w:t>
      </w:r>
    </w:p>
    <w:p>
      <w:pPr>
        <w:numPr>
          <w:ilvl w:val="0"/>
          <w:numId w:val="2"/>
        </w:numPr>
        <w:spacing w:after="0" w:line="360" w:lineRule="auto"/>
        <w:rPr>
          <w:szCs w:val="20"/>
        </w:rPr>
      </w:pPr>
      <w:r>
        <w:rPr>
          <w:szCs w:val="20"/>
        </w:rPr>
        <w:t xml:space="preserve">Defeitos DV-GQ confirmados em teste para esta tela: nenhum até agora (a tela não teve caso próprio executado). Em 12/10/2026 os dois caminhos (sem áreas e com áreas) foram percorridos como preparação de outros casos, sem falha registrada.</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DV-GQ-026 (gravidade Média). O filtro RD/Nº não acha o desvio quando se digita o número com o ano (por exemplo 030/26); acha com o número puro. O mesmo ocorre em 9 das 12 telas do menu.</w:t>
      </w:r>
    </w:p>
    <w:p>
      <w:pPr>
        <w:numPr>
          <w:ilvl w:val="0"/>
          <w:numId w:val="2"/>
        </w:numPr>
        <w:spacing w:after="0" w:line="360" w:lineRule="auto"/>
        <w:rPr>
          <w:szCs w:val="20"/>
        </w:rPr>
      </w:pPr>
      <w:r>
        <w:rPr>
          <w:szCs w:val="20"/>
        </w:rPr>
        <w:t xml:space="preserve">DV-GQ-027 (Média). Data inválida (31/02/2026) no filtro é ignorada em silêncio, sem mensagem.</w:t>
      </w:r>
    </w:p>
    <w:p>
      <w:pPr>
        <w:numPr>
          <w:ilvl w:val="0"/>
          <w:numId w:val="2"/>
        </w:numPr>
        <w:spacing w:after="0" w:line="360" w:lineRule="auto"/>
        <w:rPr>
          <w:szCs w:val="20"/>
        </w:rPr>
      </w:pPr>
      <w:r>
        <w:rPr>
          <w:szCs w:val="20"/>
        </w:rPr>
        <w:t xml:space="preserve">DV-GQ-036 (Alta). O histórico não registra as áreas envolvidas marcadas nesta tela (nem outros conteúdos das etapas), confirmado no histórico do RD 048/26.</w:t>
      </w:r>
    </w:p>
    <w:p>
      <w:pPr>
        <w:numPr>
          <w:ilvl w:val="0"/>
          <w:numId w:val="2"/>
        </w:numPr>
        <w:spacing w:after="0" w:line="360" w:lineRule="auto"/>
        <w:rPr>
          <w:szCs w:val="20"/>
        </w:rPr>
      </w:pPr>
      <w:r>
        <w:rPr>
          <w:b/>
          <w:bCs/>
          <w:szCs w:val="20"/>
        </w:rPr>
        <w:t xml:space="preserve">DV-GQ-035 reconfirmado</w:t>
      </w:r>
      <w:r>
        <w:rPr>
          <w:szCs w:val="20"/>
        </w:rPr>
        <w:t xml:space="preserve"> (Média). O responsável do desvio é trocado por quem pré-avalia (RN-GQ-D03-009).</w:t>
      </w:r>
    </w:p>
    <w:p>
      <w:pPr>
        <w:numPr>
          <w:ilvl w:val="0"/>
          <w:numId w:val="2"/>
        </w:numPr>
        <w:spacing w:after="0" w:line="360" w:lineRule="auto"/>
        <w:rPr>
          <w:szCs w:val="20"/>
        </w:rPr>
      </w:pPr>
      <w:r>
        <w:rPr>
          <w:b/>
          <w:bCs/>
          <w:szCs w:val="20"/>
        </w:rPr>
        <w:t xml:space="preserve">DV-GQ-058 (Média).</w:t>
      </w:r>
      <w:r>
        <w:rPr>
          <w:szCs w:val="20"/>
        </w:rPr>
        <w:t xml:space="preserve"> Outros com 151 caracteres dá "Ocorreu um erro inesperado." sem dizer o limite (082/26; RN-GQ-D03-023).</w:t>
      </w:r>
    </w:p>
    <w:p>
      <w:pPr>
        <w:numPr>
          <w:ilvl w:val="0"/>
          <w:numId w:val="2"/>
        </w:numPr>
        <w:spacing w:after="0" w:line="360" w:lineRule="auto"/>
        <w:rPr>
          <w:szCs w:val="20"/>
        </w:rPr>
      </w:pPr>
      <w:r>
        <w:rPr>
          <w:b/>
          <w:bCs/>
          <w:szCs w:val="20"/>
        </w:rPr>
        <w:t xml:space="preserve">DV-GQ-059 (Baixa).</w:t>
      </w:r>
      <w:r>
        <w:rPr>
          <w:szCs w:val="20"/>
        </w:rPr>
        <w:t xml:space="preserve"> O texto de Outros continua gravado depois de trocar para outro meio de detecção (078/26; RN-GQ-D03-025).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Área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Avaliação Área (como aparece no título da tela e no menu).</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etapa em que cada área que a Garantia da Qualidade envolveu na pré-avaliação do desvio dá o seu parecer. A área lê o que foi registrado (dados, descrição, anexos, meio de detecção e a observação da pré-avaliação) e escreve uma observação, que é obrigatória. Cada área avalia uma única vez, e a avaliação já nasce concluída.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Avaliação Área.</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O responsável de uma área envolvida no desvio. A área do usuário é a "Divisão" do cadastro dele no Principal (RN-GQ-149). A Garantia da Qualidade só entra aqui quando o usuário pertence à área envolvida; a tela não tem visão geral de todas as áreas.</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Pendente Responsável Área. A lista também mostra, para consulta, os desvios já em Pendente Avaliação Relatório de Desvios.</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Enquanto falta alguma área avaliar, o desvio continua em Pendente Responsável Área.</w:t>
      </w:r>
    </w:p>
    <w:p>
      <w:pPr>
        <w:numPr>
          <w:ilvl w:val="0"/>
          <w:numId w:val="2"/>
        </w:numPr>
        <w:spacing w:after="0" w:line="360" w:lineRule="auto"/>
        <w:rPr>
          <w:szCs w:val="20"/>
        </w:rPr>
      </w:pPr>
      <w:r>
        <w:rPr>
          <w:szCs w:val="20"/>
        </w:rPr>
        <w:t xml:space="preserve">Quando a última área avalia, o desvio passa para Pendente Avaliação Relatório de Desvios.</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Parte 1. A lista (tela inicial)</w:t>
      </w:r>
    </w:p>
    <w:p>
      <w:pPr>
        <w:spacing w:after="0" w:line="360" w:lineRule="auto"/>
        <w:rPr>
          <w:szCs w:val="20"/>
        </w:rPr>
      </w:pPr>
      <w:r>
        <w:rPr>
          <w:szCs w:val="20"/>
        </w:rPr>
        <w:t xml:space="preserve">1. No menu, clique em </w:t>
      </w:r>
      <w:r>
        <w:rPr>
          <w:b/>
          <w:bCs/>
          <w:szCs w:val="20"/>
        </w:rPr>
        <w:t xml:space="preserve">Controle de Desvios</w:t>
      </w:r>
      <w:r>
        <w:rPr>
          <w:szCs w:val="20"/>
        </w:rPr>
        <w:t xml:space="preserve"> e depois em </w:t>
      </w:r>
      <w:r>
        <w:rPr>
          <w:b/>
          <w:bCs/>
          <w:szCs w:val="20"/>
        </w:rPr>
        <w:t xml:space="preserve">Avaliação Área</w:t>
      </w:r>
      <w:r>
        <w:rPr>
          <w:szCs w:val="20"/>
        </w:rPr>
        <w:t xml:space="preserve">. Abre a tela com o título "Avaliação Área" e o quadro "Pesquisa". A lista abre </w:t>
      </w:r>
      <w:r>
        <w:rPr>
          <w:b/>
          <w:bCs/>
          <w:szCs w:val="20"/>
        </w:rPr>
        <w:t xml:space="preserve">vazia</w:t>
      </w:r>
      <w:r>
        <w:rPr>
          <w:szCs w:val="20"/>
        </w:rPr>
        <w:t xml:space="preserve">: ela só é preenchida quando você clica em Pesquisar.</w:t>
      </w:r>
    </w:p>
    <w:p>
      <w:pPr>
        <w:spacing w:after="0" w:line="360" w:lineRule="auto"/>
        <w:rPr>
          <w:szCs w:val="20"/>
        </w:rPr>
      </w:pPr>
      <w:r>
        <w:rPr>
          <w:szCs w:val="20"/>
        </w:rPr>
        <w:t xml:space="preserve">2. Se quiser, preencha os filtros. </w:t>
      </w:r>
      <w:r>
        <w:rPr>
          <w:b/>
          <w:bCs/>
          <w:szCs w:val="20"/>
        </w:rPr>
        <w:t xml:space="preserve">RD/Nº</w:t>
      </w:r>
      <w:r>
        <w:rPr>
          <w:szCs w:val="20"/>
        </w:rPr>
        <w:t xml:space="preserve">: parte do número do desvio. </w:t>
      </w:r>
      <w:r>
        <w:rPr>
          <w:b/>
          <w:bCs/>
          <w:szCs w:val="20"/>
        </w:rPr>
        <w:t xml:space="preserve">Descrição</w:t>
      </w:r>
      <w:r>
        <w:rPr>
          <w:szCs w:val="20"/>
        </w:rPr>
        <w:t xml:space="preserve">: um trecho do texto. </w:t>
      </w:r>
      <w:r>
        <w:rPr>
          <w:b/>
          <w:bCs/>
          <w:szCs w:val="20"/>
        </w:rPr>
        <w:t xml:space="preserve">Data Início</w:t>
      </w:r>
      <w:r>
        <w:rPr>
          <w:szCs w:val="20"/>
        </w:rPr>
        <w:t xml:space="preserve"> e </w:t>
      </w:r>
      <w:r>
        <w:rPr>
          <w:b/>
          <w:bCs/>
          <w:szCs w:val="20"/>
        </w:rPr>
        <w:t xml:space="preserve">até</w:t>
      </w:r>
      <w:r>
        <w:rPr>
          <w:szCs w:val="20"/>
        </w:rPr>
        <w:t xml:space="preserve">: datas no formato dd/mm/aaaa (o campo tem calendário e máscara). </w:t>
      </w:r>
      <w:r>
        <w:rPr>
          <w:b/>
          <w:bCs/>
          <w:szCs w:val="20"/>
        </w:rPr>
        <w:t xml:space="preserve">Situação</w:t>
      </w:r>
      <w:r>
        <w:rPr>
          <w:szCs w:val="20"/>
        </w:rPr>
        <w:t xml:space="preserve">: TODAS, Pendente ou Finalizado, que é a situação da avaliação da sua área.</w:t>
      </w:r>
    </w:p>
    <w:p>
      <w:pPr>
        <w:spacing w:after="0" w:line="360" w:lineRule="auto"/>
        <w:rPr>
          <w:szCs w:val="20"/>
        </w:rPr>
      </w:pPr>
      <w:r>
        <w:rPr>
          <w:szCs w:val="20"/>
        </w:rPr>
        <w:t xml:space="preserve">3. Clique em </w:t>
      </w:r>
      <w:r>
        <w:rPr>
          <w:b/>
          <w:bCs/>
          <w:szCs w:val="20"/>
        </w:rPr>
        <w:t xml:space="preserve">Pesquisar</w:t>
      </w:r>
      <w:r>
        <w:rPr>
          <w:szCs w:val="20"/>
        </w:rPr>
        <w:t xml:space="preserve">. Aparece uma tabela com as colunas RD/Nº, DESCRIÇÃO, DATA ABERTURA e SITUAÇÃO, e ícones no fim de cada linha. Só aparecem os desvios em que a </w:t>
      </w:r>
      <w:r>
        <w:rPr>
          <w:b/>
          <w:bCs/>
          <w:szCs w:val="20"/>
        </w:rPr>
        <w:t xml:space="preserve">sua área</w:t>
      </w:r>
      <w:r>
        <w:rPr>
          <w:szCs w:val="20"/>
        </w:rPr>
        <w:t xml:space="preserve"> foi envolvida; um desvio aparece uma vez só, mesmo que tenha várias áreas.</w:t>
      </w:r>
    </w:p>
    <w:p>
      <w:pPr>
        <w:spacing w:after="0" w:line="360" w:lineRule="auto"/>
        <w:rPr>
          <w:szCs w:val="20"/>
        </w:rPr>
      </w:pPr>
      <w:r>
        <w:rPr>
          <w:szCs w:val="20"/>
        </w:rPr>
        <w:t xml:space="preserve">4. Se nada for encontrado, a tela mostra "A pesquisa não retornou nenhum resultado.".</w:t>
      </w:r>
    </w:p>
    <w:p>
      <w:pPr>
        <w:spacing w:after="0" w:line="360" w:lineRule="auto"/>
        <w:rPr>
          <w:szCs w:val="20"/>
        </w:rPr>
      </w:pPr>
      <w:r>
        <w:rPr>
          <w:szCs w:val="20"/>
        </w:rPr>
        <w:t xml:space="preserve">5. Use </w:t>
      </w:r>
      <w:r>
        <w:rPr>
          <w:b/>
          <w:bCs/>
          <w:szCs w:val="20"/>
        </w:rPr>
        <w:t xml:space="preserve">Limpar</w:t>
      </w:r>
      <w:r>
        <w:rPr>
          <w:szCs w:val="20"/>
        </w:rPr>
        <w:t xml:space="preserve"> para esvaziar os filtros. Atenção: o botão não apaga a tabela já mostrada (ver "Falhas e pontos de atenção").</w:t>
      </w:r>
    </w:p>
    <w:p>
      <w:pPr>
        <w:spacing w:after="0" w:line="360" w:lineRule="auto"/>
        <w:rPr>
          <w:szCs w:val="20"/>
        </w:rPr>
      </w:pPr>
      <w:r>
        <w:rPr>
          <w:szCs w:val="20"/>
        </w:rPr>
        <w:t xml:space="preserve">6. Em cada linha, o ícone depende da situação da avaliação da sua área:</w:t>
      </w:r>
    </w:p>
    <w:p>
      <w:pPr>
        <w:numPr>
          <w:ilvl w:val="0"/>
          <w:numId w:val="2"/>
        </w:numPr>
        <w:spacing w:after="0" w:line="360" w:lineRule="auto"/>
        <w:rPr>
          <w:szCs w:val="20"/>
        </w:rPr>
      </w:pPr>
      <w:r>
        <w:rPr>
          <w:szCs w:val="20"/>
        </w:rPr>
        <w:t xml:space="preserve">Lápis (Editar), quando a sua área ainda não avaliou (situação Pendente).</w:t>
      </w:r>
    </w:p>
    <w:p>
      <w:pPr>
        <w:numPr>
          <w:ilvl w:val="0"/>
          <w:numId w:val="2"/>
        </w:numPr>
        <w:spacing w:after="0" w:line="360" w:lineRule="auto"/>
        <w:rPr>
          <w:szCs w:val="20"/>
        </w:rPr>
      </w:pPr>
      <w:r>
        <w:rPr>
          <w:szCs w:val="20"/>
        </w:rPr>
        <w:t xml:space="preserve">Lupa (Visualizar), quando a sua área já avaliou (situação Finalizado).</w:t>
      </w:r>
    </w:p>
    <w:p>
      <w:pPr>
        <w:numPr>
          <w:ilvl w:val="0"/>
          <w:numId w:val="2"/>
        </w:numPr>
        <w:spacing w:after="0" w:line="360" w:lineRule="auto"/>
        <w:rPr>
          <w:szCs w:val="20"/>
        </w:rPr>
      </w:pPr>
      <w:r>
        <w:rPr>
          <w:szCs w:val="20"/>
        </w:rPr>
        <w:t xml:space="preserve">Ícone de histórico (Log) e de impressora (Imprimir), em todas as linhas.</w:t>
      </w:r>
    </w:p>
    <w:p>
      <w:pPr>
        <w:keepNext/>
        <w:spacing w:before="120" w:after="0"/>
        <w:jc w:val="center"/>
      </w:pPr>
      <w:r>
        <w:rPr>
          <w:noProof/>
        </w:rPr>
        <w:drawing>
          <wp:inline distT="0" distB="0" distL="0" distR="0">
            <wp:extent cx="5400000" cy="1035724"/>
            <wp:effectExtent l="0" t="0" r="0" b="0"/>
            <wp:docPr id="5031" name="Imagem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Imagem 5031"/>
                    <pic:cNvPicPr/>
                  </pic:nvPicPr>
                  <pic:blipFill>
                    <a:blip r:embed="rIdHom31"/>
                    <a:stretch>
                      <a:fillRect/>
                    </a:stretch>
                  </pic:blipFill>
                  <pic:spPr>
                    <a:xfrm>
                      <a:off x="0" y="0"/>
                      <a:ext cx="5400000" cy="1035724"/>
                    </a:xfrm>
                    <a:prstGeom prst="rect">
                      <a:avLst/>
                    </a:prstGeom>
                  </pic:spPr>
                </pic:pic>
              </a:graphicData>
            </a:graphic>
          </wp:inline>
        </w:drawing>
      </w:r>
    </w:p>
    <w:p>
      <w:pPr>
        <w:spacing w:before="60" w:after="120"/>
        <w:jc w:val="center"/>
      </w:pPr>
      <w:r>
        <w:rPr>
          <w:i/>
          <w:iCs/>
          <w:sz w:val="18"/>
          <w:szCs w:val="20"/>
        </w:rPr>
        <w:t xml:space="preserve">Figura 31 – Avaliação Área: A lista da tela</w:t>
      </w:r>
    </w:p>
    <w:p>
      <w:pPr>
        <w:spacing w:after="0" w:line="360" w:lineRule="auto"/>
        <w:rPr>
          <w:szCs w:val="20"/>
        </w:rPr>
      </w:pPr>
      <w:r>
        <w:rPr>
          <w:b/>
          <w:bCs/>
          <w:szCs w:val="20"/>
        </w:rPr>
        <w:t xml:space="preserve">Parte 2. Avaliar o desvio (tela interna Editar)</w:t>
      </w:r>
    </w:p>
    <w:p>
      <w:pPr>
        <w:spacing w:after="0" w:line="360" w:lineRule="auto"/>
        <w:rPr>
          <w:szCs w:val="20"/>
        </w:rPr>
      </w:pPr>
      <w:r>
        <w:rPr>
          <w:szCs w:val="20"/>
        </w:rPr>
        <w:t xml:space="preserve">7. Clique no lápis. Abre a tela "Avaliação Área" com todo o desvio na tela, quase tudo travado para leitura. As seções, de cima para baixo, são: Dados, Descrição de Desvio, Anexos, Relatado por, Meios de Detecção do Desvio, Chefe da SDGQ (a pré-avaliação), Área envolvida e, por último, o campo Justificativa.</w:t>
      </w:r>
    </w:p>
    <w:p>
      <w:pPr>
        <w:spacing w:after="0" w:line="360" w:lineRule="auto"/>
        <w:rPr>
          <w:szCs w:val="20"/>
        </w:rPr>
      </w:pPr>
      <w:r>
        <w:rPr>
          <w:szCs w:val="20"/>
        </w:rPr>
        <w:t xml:space="preserve">8. Leia o desvio. Em </w:t>
      </w:r>
      <w:r>
        <w:rPr>
          <w:b/>
          <w:bCs/>
          <w:szCs w:val="20"/>
        </w:rPr>
        <w:t xml:space="preserve">Dados</w:t>
      </w:r>
      <w:r>
        <w:rPr>
          <w:szCs w:val="20"/>
        </w:rPr>
        <w:t xml:space="preserve"> você vê o número (RD/Nº), a data de abertura, o local da ocorrência, o tipo de item (Produto, Equipamento ou Material) e o item. Se o item for equipamento, aparece o número de TAG.</w:t>
      </w:r>
    </w:p>
    <w:p>
      <w:pPr>
        <w:spacing w:after="0" w:line="360" w:lineRule="auto"/>
        <w:rPr>
          <w:szCs w:val="20"/>
        </w:rPr>
      </w:pPr>
      <w:r>
        <w:rPr>
          <w:szCs w:val="20"/>
        </w:rPr>
        <w:t xml:space="preserve">9. Em </w:t>
      </w:r>
      <w:r>
        <w:rPr>
          <w:b/>
          <w:bCs/>
          <w:szCs w:val="20"/>
        </w:rPr>
        <w:t xml:space="preserve">Descrição de Desvio</w:t>
      </w:r>
      <w:r>
        <w:rPr>
          <w:szCs w:val="20"/>
        </w:rPr>
        <w:t xml:space="preserve"> estão a Não Conformidade e a Observação do registro. Em </w:t>
      </w:r>
      <w:r>
        <w:rPr>
          <w:b/>
          <w:bCs/>
          <w:szCs w:val="20"/>
        </w:rPr>
        <w:t xml:space="preserve">Anexos</w:t>
      </w:r>
      <w:r>
        <w:rPr>
          <w:szCs w:val="20"/>
        </w:rPr>
        <w:t xml:space="preserve"> você pode abrir os arquivos já enviados pelo ícone de anexo; não é possível enviar nem excluir arquivos nesta tela (os botões ficam escondidos).</w:t>
      </w:r>
    </w:p>
    <w:p>
      <w:pPr>
        <w:spacing w:after="0" w:line="360" w:lineRule="auto"/>
        <w:rPr>
          <w:szCs w:val="20"/>
        </w:rPr>
      </w:pPr>
      <w:r>
        <w:rPr>
          <w:szCs w:val="20"/>
        </w:rPr>
        <w:t xml:space="preserve">10. Em </w:t>
      </w:r>
      <w:r>
        <w:rPr>
          <w:b/>
          <w:bCs/>
          <w:szCs w:val="20"/>
        </w:rPr>
        <w:t xml:space="preserve">Meios de Detecção do Desvio</w:t>
      </w:r>
      <w:r>
        <w:rPr>
          <w:szCs w:val="20"/>
        </w:rPr>
        <w:t xml:space="preserve"> está marcado o meio escolhido na pré-avaliação, e </w:t>
      </w:r>
      <w:r>
        <w:rPr>
          <w:b/>
          <w:bCs/>
          <w:szCs w:val="20"/>
        </w:rPr>
        <w:t xml:space="preserve">Chefe da SDGQ</w:t>
      </w:r>
      <w:r>
        <w:rPr>
          <w:szCs w:val="20"/>
        </w:rPr>
        <w:t xml:space="preserve"> traz a observação da pré-avaliação.</w:t>
      </w:r>
    </w:p>
    <w:p>
      <w:pPr>
        <w:spacing w:after="0" w:line="360" w:lineRule="auto"/>
        <w:rPr>
          <w:szCs w:val="20"/>
        </w:rPr>
      </w:pPr>
      <w:r>
        <w:rPr>
          <w:szCs w:val="20"/>
        </w:rPr>
        <w:t xml:space="preserve">11. Em </w:t>
      </w:r>
      <w:r>
        <w:rPr>
          <w:b/>
          <w:bCs/>
          <w:szCs w:val="20"/>
        </w:rPr>
        <w:t xml:space="preserve">Área envolvida</w:t>
      </w:r>
      <w:r>
        <w:rPr>
          <w:szCs w:val="20"/>
        </w:rPr>
        <w:t xml:space="preserve">, preencha o campo </w:t>
      </w:r>
      <w:r>
        <w:rPr>
          <w:b/>
          <w:bCs/>
          <w:szCs w:val="20"/>
        </w:rPr>
        <w:t xml:space="preserve">Observação</w:t>
      </w:r>
      <w:r>
        <w:rPr>
          <w:szCs w:val="20"/>
        </w:rPr>
        <w:t xml:space="preserve"> (obrigatório, com asterisco). É o único campo livre da tela. Data/Hora, Área e Responsável aparecem travados e preenchidos com a data atual, a sua área e o seu nome.</w:t>
      </w:r>
    </w:p>
    <w:p>
      <w:pPr>
        <w:spacing w:after="0" w:line="360" w:lineRule="auto"/>
        <w:rPr>
          <w:szCs w:val="20"/>
        </w:rPr>
      </w:pPr>
      <w:r>
        <w:rPr>
          <w:szCs w:val="20"/>
        </w:rPr>
        <w:t xml:space="preserve">12. O campo </w:t>
      </w:r>
      <w:r>
        <w:rPr>
          <w:b/>
          <w:bCs/>
          <w:szCs w:val="20"/>
        </w:rPr>
        <w:t xml:space="preserve">Justificativa</w:t>
      </w:r>
      <w:r>
        <w:rPr>
          <w:szCs w:val="20"/>
        </w:rPr>
        <w:t xml:space="preserve"> aparece no fim da tela, com asterisco, preenchido com a justificativa da etapa anterior. Escreva o que quiser, mas saiba que esta tela </w:t>
      </w:r>
      <w:r>
        <w:rPr>
          <w:b/>
          <w:bCs/>
          <w:szCs w:val="20"/>
        </w:rPr>
        <w:t xml:space="preserve">não grava</w:t>
      </w:r>
      <w:r>
        <w:rPr>
          <w:szCs w:val="20"/>
        </w:rPr>
        <w:t xml:space="preserve"> o que for digitado ali (ver "Falhas e pontos de atenção").</w:t>
      </w:r>
    </w:p>
    <w:p>
      <w:pPr>
        <w:spacing w:after="0" w:line="360" w:lineRule="auto"/>
        <w:rPr>
          <w:szCs w:val="20"/>
        </w:rPr>
      </w:pPr>
      <w:r>
        <w:rPr>
          <w:szCs w:val="20"/>
        </w:rPr>
        <w:t xml:space="preserve">13. Clique em </w:t>
      </w:r>
      <w:r>
        <w:rPr>
          <w:b/>
          <w:bCs/>
          <w:szCs w:val="20"/>
        </w:rPr>
        <w:t xml:space="preserve">Salvar</w:t>
      </w:r>
      <w:r>
        <w:rPr>
          <w:szCs w:val="20"/>
        </w:rPr>
        <w:t xml:space="preserve">. O sistema pergunta "Confirma a inclusão do item?" com os botões SIM e NÃO. Clique em SIM.</w:t>
      </w:r>
    </w:p>
    <w:p>
      <w:pPr>
        <w:spacing w:after="0" w:line="360" w:lineRule="auto"/>
        <w:rPr>
          <w:szCs w:val="20"/>
        </w:rPr>
      </w:pPr>
      <w:r>
        <w:rPr>
          <w:szCs w:val="20"/>
        </w:rPr>
        <w:t xml:space="preserve">14. Se a observação estiver vazia, aparece, dentro da seção "Área envolvida", a mensagem "A Observação da Área é obrigatória." e nada é gravado.</w:t>
      </w:r>
    </w:p>
    <w:p>
      <w:pPr>
        <w:spacing w:after="0" w:line="360" w:lineRule="auto"/>
        <w:rPr>
          <w:szCs w:val="20"/>
        </w:rPr>
      </w:pPr>
      <w:r>
        <w:rPr>
          <w:szCs w:val="20"/>
        </w:rPr>
        <w:t xml:space="preserve">15. Se tudo estiver certo, abre a janela "Alteração efetuada com sucesso." Ao clicar em OK, a tela volta à lista.</w:t>
      </w:r>
    </w:p>
    <w:p>
      <w:pPr>
        <w:spacing w:after="0" w:line="360" w:lineRule="auto"/>
        <w:rPr>
          <w:szCs w:val="20"/>
        </w:rPr>
      </w:pPr>
      <w:r>
        <w:rPr>
          <w:szCs w:val="20"/>
        </w:rPr>
        <w:t xml:space="preserve">16. O botão </w:t>
      </w:r>
      <w:r>
        <w:rPr>
          <w:b/>
          <w:bCs/>
          <w:szCs w:val="20"/>
        </w:rPr>
        <w:t xml:space="preserve">Voltar</w:t>
      </w:r>
      <w:r>
        <w:rPr>
          <w:szCs w:val="20"/>
        </w:rPr>
        <w:t xml:space="preserve"> sai sem gravar e leva de volta à lista.</w:t>
      </w:r>
    </w:p>
    <w:p>
      <w:pPr>
        <w:keepNext/>
        <w:spacing w:before="120" w:after="0"/>
        <w:jc w:val="center"/>
      </w:pPr>
      <w:r>
        <w:rPr>
          <w:noProof/>
        </w:rPr>
        <w:drawing>
          <wp:inline distT="0" distB="0" distL="0" distR="0">
            <wp:extent cx="4053273" cy="7200000"/>
            <wp:effectExtent l="0" t="0" r="0" b="0"/>
            <wp:docPr id="5032" name="Imagem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Imagem 5032"/>
                    <pic:cNvPicPr/>
                  </pic:nvPicPr>
                  <pic:blipFill>
                    <a:blip r:embed="rIdHom32"/>
                    <a:stretch>
                      <a:fillRect/>
                    </a:stretch>
                  </pic:blipFill>
                  <pic:spPr>
                    <a:xfrm>
                      <a:off x="0" y="0"/>
                      <a:ext cx="4053273" cy="7200000"/>
                    </a:xfrm>
                    <a:prstGeom prst="rect">
                      <a:avLst/>
                    </a:prstGeom>
                  </pic:spPr>
                </pic:pic>
              </a:graphicData>
            </a:graphic>
          </wp:inline>
        </w:drawing>
      </w:r>
    </w:p>
    <w:p>
      <w:pPr>
        <w:spacing w:before="60" w:after="120"/>
        <w:jc w:val="center"/>
      </w:pPr>
      <w:r>
        <w:rPr>
          <w:i/>
          <w:iCs/>
          <w:sz w:val="18"/>
          <w:szCs w:val="20"/>
        </w:rPr>
        <w:t xml:space="preserve">Figura 32 – Avaliação Área: A tela aberta, antes de preencher</w:t>
      </w:r>
    </w:p>
    <w:p>
      <w:pPr>
        <w:keepNext/>
        <w:spacing w:before="120" w:after="0"/>
        <w:jc w:val="center"/>
      </w:pPr>
      <w:r>
        <w:rPr>
          <w:noProof/>
        </w:rPr>
        <w:drawing>
          <wp:inline distT="0" distB="0" distL="0" distR="0">
            <wp:extent cx="4053273" cy="7200000"/>
            <wp:effectExtent l="0" t="0" r="0" b="0"/>
            <wp:docPr id="5033" name="Imagem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Imagem 5033"/>
                    <pic:cNvPicPr/>
                  </pic:nvPicPr>
                  <pic:blipFill>
                    <a:blip r:embed="rIdHom33"/>
                    <a:stretch>
                      <a:fillRect/>
                    </a:stretch>
                  </pic:blipFill>
                  <pic:spPr>
                    <a:xfrm>
                      <a:off x="0" y="0"/>
                      <a:ext cx="4053273" cy="7200000"/>
                    </a:xfrm>
                    <a:prstGeom prst="rect">
                      <a:avLst/>
                    </a:prstGeom>
                  </pic:spPr>
                </pic:pic>
              </a:graphicData>
            </a:graphic>
          </wp:inline>
        </w:drawing>
      </w:r>
    </w:p>
    <w:p>
      <w:pPr>
        <w:spacing w:before="60" w:after="120"/>
        <w:jc w:val="center"/>
      </w:pPr>
      <w:r>
        <w:rPr>
          <w:i/>
          <w:iCs/>
          <w:sz w:val="18"/>
          <w:szCs w:val="20"/>
        </w:rPr>
        <w:t xml:space="preserve">Figura 33 – Avaliação Área: A tela preenchida, antes de gravar</w:t>
      </w:r>
    </w:p>
    <w:p>
      <w:pPr>
        <w:keepNext/>
        <w:spacing w:before="120" w:after="0"/>
        <w:jc w:val="center"/>
      </w:pPr>
      <w:r>
        <w:rPr>
          <w:noProof/>
        </w:rPr>
        <w:drawing>
          <wp:inline distT="0" distB="0" distL="0" distR="0">
            <wp:extent cx="3955871" cy="7200000"/>
            <wp:effectExtent l="0" t="0" r="0" b="0"/>
            <wp:docPr id="5034" name="Imagem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Imagem 5034"/>
                    <pic:cNvPicPr/>
                  </pic:nvPicPr>
                  <pic:blipFill>
                    <a:blip r:embed="rIdHom34"/>
                    <a:stretch>
                      <a:fillRect/>
                    </a:stretch>
                  </pic:blipFill>
                  <pic:spPr>
                    <a:xfrm>
                      <a:off x="0" y="0"/>
                      <a:ext cx="3955871" cy="7200000"/>
                    </a:xfrm>
                    <a:prstGeom prst="rect">
                      <a:avLst/>
                    </a:prstGeom>
                  </pic:spPr>
                </pic:pic>
              </a:graphicData>
            </a:graphic>
          </wp:inline>
        </w:drawing>
      </w:r>
    </w:p>
    <w:p>
      <w:pPr>
        <w:spacing w:before="60" w:after="120"/>
        <w:jc w:val="center"/>
      </w:pPr>
      <w:r>
        <w:rPr>
          <w:i/>
          <w:iCs/>
          <w:sz w:val="18"/>
          <w:szCs w:val="20"/>
        </w:rPr>
        <w:t xml:space="preserve">Figura 34 – Avaliação Área: A mensagem de recusa quando falta um campo obrigatório</w:t>
      </w:r>
    </w:p>
    <w:p>
      <w:pPr>
        <w:keepNext/>
        <w:spacing w:before="120" w:after="0"/>
        <w:jc w:val="center"/>
      </w:pPr>
      <w:r>
        <w:rPr>
          <w:noProof/>
        </w:rPr>
        <w:drawing>
          <wp:inline distT="0" distB="0" distL="0" distR="0">
            <wp:extent cx="5400000" cy="4122465"/>
            <wp:effectExtent l="0" t="0" r="0" b="0"/>
            <wp:docPr id="5035" name="Imagem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Imagem 5035"/>
                    <pic:cNvPicPr/>
                  </pic:nvPicPr>
                  <pic:blipFill>
                    <a:blip r:embed="rIdHom35"/>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35 – Avaliação Área: A confirmação e a mensagem de sucesso</w:t>
      </w:r>
    </w:p>
    <w:p>
      <w:pPr>
        <w:spacing w:after="0" w:line="360" w:lineRule="auto"/>
        <w:rPr>
          <w:szCs w:val="20"/>
        </w:rPr>
      </w:pPr>
      <w:r>
        <w:rPr>
          <w:b/>
          <w:bCs/>
          <w:szCs w:val="20"/>
        </w:rPr>
        <w:t xml:space="preserve">Parte 3. Consultar sem alterar (tela interna Visualizar)</w:t>
      </w:r>
    </w:p>
    <w:p>
      <w:pPr>
        <w:spacing w:after="0" w:line="360" w:lineRule="auto"/>
        <w:rPr>
          <w:szCs w:val="20"/>
        </w:rPr>
      </w:pPr>
      <w:r>
        <w:rPr>
          <w:szCs w:val="20"/>
        </w:rPr>
        <w:t xml:space="preserve">17. Na lista, clique na lupa. Abre a mesma tela, sem o botão Salvar. Mostra a observação que a área gravou.</w:t>
      </w:r>
    </w:p>
    <w:p>
      <w:pPr>
        <w:keepNext/>
        <w:spacing w:before="120" w:after="0"/>
        <w:jc w:val="center"/>
      </w:pPr>
      <w:r>
        <w:rPr>
          <w:noProof/>
        </w:rPr>
        <w:drawing>
          <wp:inline distT="0" distB="0" distL="0" distR="0">
            <wp:extent cx="4110783" cy="7200000"/>
            <wp:effectExtent l="0" t="0" r="0" b="0"/>
            <wp:docPr id="5036" name="Imagem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Imagem 5036"/>
                    <pic:cNvPicPr/>
                  </pic:nvPicPr>
                  <pic:blipFill>
                    <a:blip r:embed="rIdHom36"/>
                    <a:stretch>
                      <a:fillRect/>
                    </a:stretch>
                  </pic:blipFill>
                  <pic:spPr>
                    <a:xfrm>
                      <a:off x="0" y="0"/>
                      <a:ext cx="4110783" cy="7200000"/>
                    </a:xfrm>
                    <a:prstGeom prst="rect">
                      <a:avLst/>
                    </a:prstGeom>
                  </pic:spPr>
                </pic:pic>
              </a:graphicData>
            </a:graphic>
          </wp:inline>
        </w:drawing>
      </w:r>
    </w:p>
    <w:p>
      <w:pPr>
        <w:spacing w:before="60" w:after="120"/>
        <w:jc w:val="center"/>
      </w:pPr>
      <w:r>
        <w:rPr>
          <w:i/>
          <w:iCs/>
          <w:sz w:val="18"/>
          <w:szCs w:val="20"/>
        </w:rPr>
        <w:t xml:space="preserve">Figura 36 – Avaliação Área: A tela de consulta (Visualizar)</w:t>
      </w:r>
    </w:p>
    <w:p>
      <w:pPr>
        <w:spacing w:after="0" w:line="360" w:lineRule="auto"/>
        <w:rPr>
          <w:szCs w:val="20"/>
        </w:rPr>
      </w:pPr>
      <w:r>
        <w:rPr>
          <w:b/>
          <w:bCs/>
          <w:szCs w:val="20"/>
        </w:rPr>
        <w:t xml:space="preserve">Parte 4. Histórico e impressão</w:t>
      </w:r>
    </w:p>
    <w:p>
      <w:pPr>
        <w:spacing w:after="0" w:line="360" w:lineRule="auto"/>
        <w:rPr>
          <w:szCs w:val="20"/>
        </w:rPr>
      </w:pPr>
      <w:r>
        <w:rPr>
          <w:szCs w:val="20"/>
        </w:rPr>
        <w:t xml:space="preserve">18. O ícone de histórico abre a janela "Log" com a tabela de alterações do desvio (colunas Alteração, Valor Antigo, Valor Novo, Data, Hora, Usuário Alteração e Justificativa).</w:t>
      </w:r>
    </w:p>
    <w:p>
      <w:pPr>
        <w:spacing w:after="0" w:line="360" w:lineRule="auto"/>
        <w:rPr>
          <w:szCs w:val="20"/>
        </w:rPr>
      </w:pPr>
      <w:r>
        <w:rPr>
          <w:szCs w:val="20"/>
        </w:rPr>
        <w:t xml:space="preserve">19. O ícone de impressora abre em outra aba o relatório do desvio em arquivo.</w:t>
      </w:r>
    </w:p>
    <w:p>
      <w:pPr>
        <w:keepNext/>
        <w:spacing w:before="120" w:after="0"/>
        <w:jc w:val="center"/>
      </w:pPr>
      <w:r>
        <w:rPr>
          <w:noProof/>
        </w:rPr>
        <w:drawing>
          <wp:inline distT="0" distB="0" distL="0" distR="0">
            <wp:extent cx="5400000" cy="4122465"/>
            <wp:effectExtent l="0" t="0" r="0" b="0"/>
            <wp:docPr id="5037" name="Imagem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Imagem 5037"/>
                    <pic:cNvPicPr/>
                  </pic:nvPicPr>
                  <pic:blipFill>
                    <a:blip r:embed="rIdHom37"/>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37 – Avaliação Área: O histórico do desvio (Log de Alteração)</w:t>
      </w:r>
    </w:p>
    <w:p>
      <w:pPr>
        <w:spacing w:after="0" w:line="360" w:lineRule="auto"/>
        <w:rPr>
          <w:szCs w:val="20"/>
        </w:rPr>
      </w:pPr>
      <w:r>
        <w:rPr>
          <w:b/>
          <w:bCs/>
          <w:szCs w:val="20"/>
        </w:rPr>
        <w:t xml:space="preserve">Telas internas Incluir e Cancelar</w:t>
      </w:r>
    </w:p>
    <w:p>
      <w:pPr>
        <w:numPr>
          <w:ilvl w:val="0"/>
          <w:numId w:val="2"/>
        </w:numPr>
        <w:spacing w:after="0" w:line="360" w:lineRule="auto"/>
        <w:rPr>
          <w:szCs w:val="20"/>
        </w:rPr>
      </w:pPr>
      <w:r>
        <w:rPr>
          <w:b/>
          <w:bCs/>
          <w:szCs w:val="20"/>
        </w:rPr>
        <w:t xml:space="preserve">Incluir</w:t>
      </w:r>
      <w:r>
        <w:rPr>
          <w:szCs w:val="20"/>
        </w:rPr>
        <w:t xml:space="preserve">: existe a ação </w:t>
      </w:r>
      <w:r>
        <w:rPr>
          <w:szCs w:val="20"/>
        </w:rPr>
        <w:t xml:space="preserve">Incluir</w:t>
      </w:r>
      <w:r>
        <w:rPr>
          <w:szCs w:val="20"/>
        </w:rPr>
        <w:t xml:space="preserve"> no controlador, mas o menu não leva a ela; a view usa o mesmo formulário sem dados. Inferência: ao abrir o endereço direto, a página dá erro, porque o formulário espera um desvio e não recebe nenhum. A confirmar no teste.</w:t>
      </w:r>
    </w:p>
    <w:p>
      <w:pPr>
        <w:numPr>
          <w:ilvl w:val="0"/>
          <w:numId w:val="2"/>
        </w:numPr>
        <w:spacing w:after="0" w:line="360" w:lineRule="auto"/>
        <w:rPr>
          <w:szCs w:val="20"/>
        </w:rPr>
      </w:pPr>
      <w:r>
        <w:rPr>
          <w:b/>
          <w:bCs/>
          <w:szCs w:val="20"/>
        </w:rPr>
        <w:t xml:space="preserve">Cancelar</w:t>
      </w:r>
      <w:r>
        <w:rPr>
          <w:szCs w:val="20"/>
        </w:rPr>
        <w:t xml:space="preserve">: a view ("CANCELAMENTO DE REGISTRO RNC") é uma cópia da tela de cancelamento do Registro. O controlador não tem a ação Cancelar. Não é possível cancelar o desvio por esta tela.</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O que a rodada 1 (21/10/2026) mostrou sobre este manual</w:t>
      </w:r>
    </w:p>
    <w:p>
      <w:pPr>
        <w:spacing w:after="0" w:line="360" w:lineRule="auto"/>
        <w:rPr>
          <w:szCs w:val="20"/>
        </w:rPr>
      </w:pPr>
      <w:r>
        <w:rPr>
          <w:szCs w:val="20"/>
        </w:rPr>
        <w:t xml:space="preserve">O que está aqui foi visto na tela. O que ainda é leitura do código continua marcado como inferência nos passos acima.</w:t>
      </w:r>
    </w:p>
    <w:p>
      <w:pPr>
        <w:numPr>
          <w:ilvl w:val="0"/>
          <w:numId w:val="2"/>
        </w:numPr>
        <w:spacing w:after="0" w:line="360" w:lineRule="auto"/>
        <w:rPr>
          <w:szCs w:val="20"/>
        </w:rPr>
      </w:pPr>
      <w:r>
        <w:rPr>
          <w:b/>
          <w:bCs/>
          <w:szCs w:val="20"/>
        </w:rPr>
        <w:t xml:space="preserve">Avaliar (passos 11 a 15).</w:t>
      </w:r>
      <w:r>
        <w:rPr>
          <w:szCs w:val="20"/>
        </w:rPr>
        <w:t xml:space="preserve"> Salvar sem a observação mostrou "A Observação da Área é obrigatória." e nada foi gravado. Com a observação, a avaliação foi aceita (CT-GQ-012).</w:t>
      </w:r>
    </w:p>
    <w:p>
      <w:pPr>
        <w:numPr>
          <w:ilvl w:val="0"/>
          <w:numId w:val="2"/>
        </w:numPr>
        <w:spacing w:after="0" w:line="360" w:lineRule="auto"/>
        <w:rPr>
          <w:szCs w:val="20"/>
        </w:rPr>
      </w:pPr>
      <w:r>
        <w:rPr>
          <w:b/>
          <w:bCs/>
          <w:szCs w:val="20"/>
        </w:rPr>
        <w:t xml:space="preserve">Desvio com duas áreas.</w:t>
      </w:r>
      <w:r>
        <w:rPr>
          <w:szCs w:val="20"/>
        </w:rPr>
        <w:t xml:space="preserve"> Avaliando só a área B, o desvio continuou em Pendente Responsável Área. Depois que a área A também avaliou, passou a Pendente Avaliação Relatório de Desvios, e a linha da área A virou Finalizado, só com a lupa (CT-GQ-012 e CT-GQ-013).</w:t>
      </w:r>
    </w:p>
    <w:p>
      <w:pPr>
        <w:numPr>
          <w:ilvl w:val="0"/>
          <w:numId w:val="2"/>
        </w:numPr>
        <w:spacing w:after="0" w:line="360" w:lineRule="auto"/>
        <w:rPr>
          <w:szCs w:val="20"/>
        </w:rPr>
      </w:pPr>
      <w:r>
        <w:rPr>
          <w:b/>
          <w:bCs/>
          <w:szCs w:val="20"/>
        </w:rPr>
        <w:t xml:space="preserve">Lista por área (passo 3).</w:t>
      </w:r>
      <w:r>
        <w:rPr>
          <w:szCs w:val="20"/>
        </w:rPr>
        <w:t xml:space="preserve"> O usuário da área A viu os desvios 005, 027, 029, 030, 031 e 032; o da área B viu 028, 029, 030 e 032. Cada um viu só a linha da própria área. Os outros dois usuários testados viram a lista vazia (CT-GQ-N04-01).</w:t>
      </w:r>
    </w:p>
    <w:p>
      <w:pPr>
        <w:numPr>
          <w:ilvl w:val="0"/>
          <w:numId w:val="2"/>
        </w:numPr>
        <w:spacing w:after="0" w:line="360" w:lineRule="auto"/>
        <w:rPr>
          <w:szCs w:val="20"/>
        </w:rPr>
      </w:pPr>
      <w:r>
        <w:rPr>
          <w:b/>
          <w:bCs/>
          <w:szCs w:val="20"/>
        </w:rPr>
        <w:t xml:space="preserve">Filtro RD/Nº (passo 2).</w:t>
      </w:r>
      <w:r>
        <w:rPr>
          <w:szCs w:val="20"/>
        </w:rPr>
        <w:t xml:space="preserve"> Acham o desvio 030/26: "030", "30", "03", "5" e "005". Não acham: "030/26", "30/26", "/26" e "005/26". Nesses casos a tela mostra só "A pesquisa não retornou nenhum resultado." e nenhum aviso de que o ano não é aceito (CT-GQ-N04-02, DV-GQ-026).</w:t>
      </w:r>
    </w:p>
    <w:p>
      <w:pPr>
        <w:numPr>
          <w:ilvl w:val="0"/>
          <w:numId w:val="2"/>
        </w:numPr>
        <w:spacing w:after="0" w:line="360" w:lineRule="auto"/>
        <w:rPr>
          <w:szCs w:val="20"/>
        </w:rPr>
      </w:pPr>
      <w:r>
        <w:rPr>
          <w:b/>
          <w:bCs/>
          <w:szCs w:val="20"/>
        </w:rPr>
        <w:t xml:space="preserve">Filtro de datas (passo 2).</w:t>
      </w:r>
      <w:r>
        <w:rPr>
          <w:szCs w:val="20"/>
        </w:rPr>
        <w:t xml:space="preserve"> Só a Data Início traz os desvios daquele dia; início e fim no mesmo dia também; só a Data Fim é ignorada, como o código previa. Uma data inválida (31/02/2026) é ignorada sem mensagem e a lista sai completa (CT-GQ-F07, F08 e F09; DV-GQ-027).</w:t>
      </w:r>
    </w:p>
    <w:p>
      <w:pPr>
        <w:numPr>
          <w:ilvl w:val="0"/>
          <w:numId w:val="2"/>
        </w:numPr>
        <w:spacing w:after="0" w:line="360" w:lineRule="auto"/>
        <w:rPr>
          <w:szCs w:val="20"/>
        </w:rPr>
      </w:pPr>
      <w:r>
        <w:rPr>
          <w:b/>
          <w:bCs/>
          <w:szCs w:val="20"/>
        </w:rPr>
        <w:t xml:space="preserve">Filtro Situação (passo 2).</w:t>
      </w:r>
      <w:r>
        <w:rPr>
          <w:szCs w:val="20"/>
        </w:rPr>
        <w:t xml:space="preserve"> Escolher "Finalizado" trouxe 6 linhas misturadas com linhas Pendente (CT-GQ-F11, DV-GQ-028).</w:t>
      </w:r>
    </w:p>
    <w:p>
      <w:pPr>
        <w:numPr>
          <w:ilvl w:val="0"/>
          <w:numId w:val="2"/>
        </w:numPr>
        <w:spacing w:after="0" w:line="360" w:lineRule="auto"/>
        <w:rPr>
          <w:szCs w:val="20"/>
        </w:rPr>
      </w:pPr>
      <w:r>
        <w:rPr>
          <w:b/>
          <w:bCs/>
          <w:szCs w:val="20"/>
        </w:rPr>
        <w:t xml:space="preserve">Não exercitados nesta rodada:</w:t>
      </w:r>
      <w:r>
        <w:rPr>
          <w:szCs w:val="20"/>
        </w:rPr>
        <w:t xml:space="preserve"> o botão Limpar, as perguntas de confirmação (SIM e NÃO), a janela de sucesso, a lupa, o histórico e a impressão desta tela.</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Passo 11 (Área envolvida).</w:t>
      </w:r>
      <w:r>
        <w:rPr>
          <w:szCs w:val="20"/>
        </w:rPr>
        <w:t xml:space="preserve"> A observação só com espaços foi aceita: "Confirma a inclusão do item?", depois "Alteração efetuada com sucesso.", e o desvio foi para Pendente Avaliação Relatório de Desvios (CT-GQ-N04-06; DV-GQ-041). O manual diz que a observação é obrigatória: um texto só com espaços passa.</w:t>
      </w:r>
    </w:p>
    <w:p>
      <w:pPr>
        <w:numPr>
          <w:ilvl w:val="0"/>
          <w:numId w:val="2"/>
        </w:numPr>
        <w:spacing w:after="0" w:line="360" w:lineRule="auto"/>
        <w:rPr>
          <w:szCs w:val="20"/>
        </w:rPr>
      </w:pPr>
      <w:r>
        <w:rPr>
          <w:b/>
          <w:bCs/>
          <w:szCs w:val="20"/>
        </w:rPr>
        <w:t xml:space="preserve">Passo 11 (datas e responsável mostrados).</w:t>
      </w:r>
      <w:r>
        <w:rPr>
          <w:szCs w:val="20"/>
        </w:rPr>
        <w:t xml:space="preserve"> Data da abertura, data e hora da pré-avaliação e da avaliação da área mostram o momento em que a tela é aberta, e o responsável da pré-avaliação é o usuário que abre a tela, não quem pré-avaliou (CT-GQ-N04-11; DV-GQ-040). Quem consulta um desvio de outro dia lê datas e nomes que não são os do registro.</w:t>
      </w:r>
    </w:p>
    <w:p>
      <w:pPr>
        <w:numPr>
          <w:ilvl w:val="0"/>
          <w:numId w:val="2"/>
        </w:numPr>
        <w:spacing w:after="0" w:line="360" w:lineRule="auto"/>
        <w:rPr>
          <w:szCs w:val="20"/>
        </w:rPr>
      </w:pPr>
      <w:r>
        <w:rPr>
          <w:b/>
          <w:bCs/>
          <w:szCs w:val="20"/>
        </w:rPr>
        <w:t xml:space="preserve">Passo 12 (Justificativa).</w:t>
      </w:r>
      <w:r>
        <w:rPr>
          <w:szCs w:val="20"/>
        </w:rPr>
        <w:t xml:space="preserve"> A caixa já vem preenchida com o texto de uma etapa anterior. Apagada, a avaliação salva do mesmo jeito; com texto novo também salva; em nenhum dos casos a justificativa chega ao histórico (CT-GQ-N04-09; DV-GQ-045).</w:t>
      </w:r>
    </w:p>
    <w:p>
      <w:pPr>
        <w:numPr>
          <w:ilvl w:val="0"/>
          <w:numId w:val="2"/>
        </w:numPr>
        <w:spacing w:after="0" w:line="360" w:lineRule="auto"/>
        <w:rPr>
          <w:szCs w:val="20"/>
        </w:rPr>
      </w:pPr>
      <w:r>
        <w:rPr>
          <w:b/>
          <w:bCs/>
          <w:szCs w:val="20"/>
        </w:rPr>
        <w:t xml:space="preserve">Parte 4 (Histórico).</w:t>
      </w:r>
      <w:r>
        <w:rPr>
          <w:szCs w:val="20"/>
        </w:rPr>
        <w:t xml:space="preserve"> Depois de a última área avaliar, o histórico mostra só a mudança de situação, com usuário e data. Se a área avalia quando falta outra, o histórico não ganha nenhum registro (CT-GQ-N04-10; DV-GQ-042). O manual deve deixar de dizer que o histórico mostra a ligação da avaliação.</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Filtro de datas (passo 2).</w:t>
      </w:r>
      <w:r>
        <w:rPr>
          <w:szCs w:val="20"/>
        </w:rPr>
        <w:t xml:space="preserve"> Só Data Início 22/10: 3 desvios, todos de 22/10. Início e Fim 21/10: 3, todos de 21/10. Só Data Fim: ignorada (7 de 7). Data inválida (31/02/2026): ignorada, sem mensagem (7 de 7). Data digitada sem barras (22102026): o campo guarda o texto e a lista vem inteira, sem mensagem (CT-GQ-N04-03; DV-GQ-027).</w:t>
      </w:r>
    </w:p>
    <w:p>
      <w:pPr>
        <w:numPr>
          <w:ilvl w:val="0"/>
          <w:numId w:val="2"/>
        </w:numPr>
        <w:spacing w:after="0" w:line="360" w:lineRule="auto"/>
        <w:rPr>
          <w:szCs w:val="20"/>
        </w:rPr>
      </w:pPr>
      <w:r>
        <w:rPr>
          <w:b/>
          <w:bCs/>
          <w:szCs w:val="20"/>
        </w:rPr>
        <w:t xml:space="preserve">Filtro Situação (passo 2).</w:t>
      </w:r>
      <w:r>
        <w:rPr>
          <w:szCs w:val="20"/>
        </w:rPr>
        <w:t xml:space="preserve"> Pendente: 3 desvios, todos pendentes. </w:t>
      </w:r>
      <w:r>
        <w:rPr>
          <w:b/>
          <w:bCs/>
          <w:szCs w:val="20"/>
        </w:rPr>
        <w:t xml:space="preserve">Finalizado: 7 linhas, com os 3 pendentes junto</w:t>
      </w:r>
      <w:r>
        <w:rPr>
          <w:szCs w:val="20"/>
        </w:rPr>
        <w:t xml:space="preserve">, igual a TODAS (CT-GQ-N04-04; DV-GQ-060). O manual já dizia que "Finalizado" pode trazer linhas Pendente; a rodada mostrou que ele devolve a lista toda.</w:t>
      </w:r>
    </w:p>
    <w:p>
      <w:pPr>
        <w:numPr>
          <w:ilvl w:val="0"/>
          <w:numId w:val="2"/>
        </w:numPr>
        <w:spacing w:after="0" w:line="360" w:lineRule="auto"/>
        <w:rPr>
          <w:szCs w:val="20"/>
        </w:rPr>
      </w:pPr>
      <w:r>
        <w:rPr>
          <w:b/>
          <w:bCs/>
          <w:szCs w:val="20"/>
        </w:rPr>
        <w:t xml:space="preserve">Salvar com confirmação (passos 13 a 15).</w:t>
      </w:r>
      <w:r>
        <w:rPr>
          <w:szCs w:val="20"/>
        </w:rPr>
        <w:t xml:space="preserve"> "Confirma a inclusão do item?" Responder NÃO: nada é gravado. Responder SIM: "Alteração efetuada com sucesso."; a avaliação da área A fica gravada e o desvio (083/26) vai para Pendente Avaliação Relatório de Desvios (CT-GQ-N04-14).</w:t>
      </w:r>
    </w:p>
    <w:p>
      <w:pPr>
        <w:numPr>
          <w:ilvl w:val="0"/>
          <w:numId w:val="2"/>
        </w:numPr>
        <w:spacing w:after="0" w:line="360" w:lineRule="auto"/>
        <w:rPr>
          <w:szCs w:val="20"/>
        </w:rPr>
      </w:pPr>
      <w:r>
        <w:rPr>
          <w:b/>
          <w:bCs/>
          <w:szCs w:val="20"/>
        </w:rPr>
        <w:t xml:space="preserve">Tipo de item no Editar.</w:t>
      </w:r>
      <w:r>
        <w:rPr>
          <w:szCs w:val="20"/>
        </w:rPr>
        <w:t xml:space="preserve"> Clicar em Produto, Equipamento ou Material faz o botão Salvar sumir (desvio 083/26; CT-GQ-N04-12; DV-GQ-062).</w:t>
      </w:r>
    </w:p>
    <w:p>
      <w:pPr>
        <w:numPr>
          <w:ilvl w:val="0"/>
          <w:numId w:val="2"/>
        </w:numPr>
        <w:spacing w:after="0" w:line="360" w:lineRule="auto"/>
        <w:rPr>
          <w:szCs w:val="20"/>
        </w:rPr>
      </w:pPr>
      <w:r>
        <w:rPr>
          <w:b/>
          <w:bCs/>
          <w:szCs w:val="20"/>
        </w:rPr>
        <w:t xml:space="preserve">Imprimir (passo 19).</w:t>
      </w:r>
      <w:r>
        <w:rPr>
          <w:szCs w:val="20"/>
        </w:rPr>
        <w:t xml:space="preserve"> O ícone da impressora abre "a página de erro do servidor" nas telas 4, 5 e 6, e não o relatório; os relatórios não puderam ser comparados (CT-GQ-N04-17, Bloqueado; DV-GQ-018 reconfirmado).</w:t>
      </w:r>
    </w:p>
    <w:p>
      <w:pPr>
        <w:numPr>
          <w:ilvl w:val="0"/>
          <w:numId w:val="2"/>
        </w:numPr>
        <w:spacing w:after="0" w:line="360" w:lineRule="auto"/>
        <w:rPr>
          <w:szCs w:val="20"/>
        </w:rPr>
      </w:pPr>
      <w:r>
        <w:rPr>
          <w:b/>
          <w:bCs/>
          <w:szCs w:val="20"/>
        </w:rPr>
        <w:t xml:space="preserve">Mais de uma recusa ao mesmo tempo.</w:t>
      </w:r>
      <w:r>
        <w:rPr>
          <w:szCs w:val="20"/>
        </w:rPr>
        <w:t xml:space="preserve"> Não foi possível testar: precisa de um desvio com dado incompleto montado pelo DBA (CT-GQ-N04-15, Bloqueado).</w:t>
      </w:r>
    </w:p>
    <w:p>
      <w:pPr>
        <w:numPr>
          <w:ilvl w:val="0"/>
          <w:numId w:val="2"/>
        </w:numPr>
        <w:spacing w:after="0" w:line="360" w:lineRule="auto"/>
        <w:rPr>
          <w:szCs w:val="20"/>
        </w:rPr>
      </w:pPr>
      <w:r>
        <w:rPr>
          <w:b/>
          <w:bCs/>
          <w:szCs w:val="20"/>
        </w:rPr>
        <w:t xml:space="preserve">Avaliar de novo uma área que já avaliou.</w:t>
      </w:r>
      <w:r>
        <w:rPr>
          <w:szCs w:val="20"/>
        </w:rPr>
        <w:t xml:space="preserve"> O caso foi feito (CT-GQ-N04-08); o resultado está nos registros internos dos testes.</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Limpar.</w:t>
      </w:r>
      <w:r>
        <w:rPr>
          <w:szCs w:val="20"/>
        </w:rPr>
        <w:t xml:space="preserve"> Esvazia os filtros; a lista continua com as linhas (CT-GQ-N04-05).</w:t>
      </w:r>
    </w:p>
    <w:p>
      <w:pPr>
        <w:numPr>
          <w:ilvl w:val="0"/>
          <w:numId w:val="2"/>
        </w:numPr>
        <w:spacing w:after="0" w:line="360" w:lineRule="auto"/>
        <w:rPr>
          <w:szCs w:val="20"/>
        </w:rPr>
      </w:pPr>
      <w:r>
        <w:rPr>
          <w:b/>
          <w:bCs/>
          <w:szCs w:val="20"/>
        </w:rPr>
        <w:t xml:space="preserve">Observação longa.</w:t>
      </w:r>
      <w:r>
        <w:rPr>
          <w:szCs w:val="20"/>
        </w:rPr>
        <w:t xml:space="preserve"> 5.000 caracteres são aceitos e gravados inteiros (CT-GQ-N04-07).</w:t>
      </w:r>
    </w:p>
    <w:p>
      <w:pPr>
        <w:numPr>
          <w:ilvl w:val="0"/>
          <w:numId w:val="2"/>
        </w:numPr>
        <w:spacing w:after="0" w:line="360" w:lineRule="auto"/>
        <w:rPr>
          <w:szCs w:val="20"/>
        </w:rPr>
      </w:pPr>
      <w:r>
        <w:rPr>
          <w:b/>
          <w:bCs/>
          <w:szCs w:val="20"/>
        </w:rPr>
        <w:t xml:space="preserve">Consulta pela lupa.</w:t>
      </w:r>
      <w:r>
        <w:rPr>
          <w:szCs w:val="20"/>
        </w:rPr>
        <w:t xml:space="preserve"> Mostra só Voltar e a observação gravada, mas a observação e a Justificativa aparecem editáveis (CT-GQ-N04-13).</w:t>
      </w:r>
    </w:p>
    <w:p>
      <w:pPr>
        <w:numPr>
          <w:ilvl w:val="0"/>
          <w:numId w:val="2"/>
        </w:numPr>
        <w:spacing w:after="0" w:line="360" w:lineRule="auto"/>
        <w:rPr>
          <w:szCs w:val="20"/>
        </w:rPr>
      </w:pPr>
      <w:r>
        <w:rPr>
          <w:b/>
          <w:bCs/>
          <w:szCs w:val="20"/>
        </w:rPr>
        <w:t xml:space="preserve">Cancelar.</w:t>
      </w:r>
      <w:r>
        <w:rPr>
          <w:szCs w:val="20"/>
        </w:rPr>
        <w:t xml:space="preserve"> Não há botão de cancelar na lista nem na tela (CT-GQ-N04-16).</w:t>
      </w:r>
    </w:p>
    <w:p>
      <w:pPr>
        <w:numPr>
          <w:ilvl w:val="0"/>
          <w:numId w:val="2"/>
        </w:numPr>
        <w:spacing w:after="0" w:line="360" w:lineRule="auto"/>
        <w:rPr>
          <w:szCs w:val="20"/>
        </w:rPr>
      </w:pPr>
      <w:r>
        <w:rPr>
          <w:b/>
          <w:bCs/>
          <w:szCs w:val="20"/>
        </w:rPr>
        <w:t xml:space="preserve">Duas áreas ao mesmo tempo.</w:t>
      </w:r>
      <w:r>
        <w:rPr>
          <w:szCs w:val="20"/>
        </w:rPr>
        <w:t xml:space="preserve"> Se as duas últimas áreas avaliarem ao mesmo tempo, as duas veem "Alteração efetuada com sucesso.", mas o desvio fica parado em Pendente Responsável Área e não chega à tela Avaliação Relatório Desvios (CT-GQ-N04-18; DV-GQ-083).</w:t>
      </w:r>
    </w:p>
    <w:p>
      <w:pPr>
        <w:numPr>
          <w:ilvl w:val="0"/>
          <w:numId w:val="2"/>
        </w:numPr>
        <w:spacing w:after="0" w:line="360" w:lineRule="auto"/>
        <w:rPr>
          <w:szCs w:val="20"/>
        </w:rPr>
      </w:pPr>
      <w:r>
        <w:rPr>
          <w:b/>
          <w:bCs/>
          <w:szCs w:val="20"/>
        </w:rPr>
        <w:t xml:space="preserve">Área excluída.</w:t>
      </w:r>
      <w:r>
        <w:rPr>
          <w:szCs w:val="20"/>
        </w:rPr>
        <w:t xml:space="preserve"> Não há tela para excluir uma área envolvida; o efeito de uma área excluída sobre o avanço do desvio não pôde ser testado (CT-GQ-N04-19).</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Lista (tela inicial)</w:t>
      </w:r>
    </w:p>
    <w:tbl>
      <w:tblPr>
        <w:tblStyle w:val="Tabelacomgrade"/>
        <w:tblW w:w="9631" w:type="dxa"/>
        <w:tblLayout w:type="fixed"/>
        <w:tblLook w:val="04A0" w:firstRow="1" w:lastRow="0" w:firstColumn="1" w:lastColumn="0" w:noHBand="0" w:noVBand="1"/>
      </w:tblPr>
      <w:tblGrid>
        <w:gridCol w:w="2274"/>
        <w:gridCol w:w="1601"/>
        <w:gridCol w:w="1584"/>
        <w:gridCol w:w="4172"/>
      </w:tblGrid>
      <w:tr>
        <w:trPr>
          <w:tblHeader/>
          <w:cantSplit/>
        </w:trPr>
        <w:tc>
          <w:tcPr>
            <w:tcW w:w="22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1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274" w:type="dxa"/>
          </w:tcPr>
          <w:p>
            <w:pPr>
              <w:widowControl/>
              <w:spacing w:after="0" w:line="276" w:lineRule="auto"/>
              <w:jc w:val="left"/>
              <w:rPr>
                <w:sz w:val="18"/>
                <w:szCs w:val="18"/>
              </w:rPr>
            </w:pPr>
            <w:r>
              <w:rPr>
                <w:sz w:val="18"/>
                <w:szCs w:val="20"/>
              </w:rPr>
              <w:t xml:space="preserve">RD/Nº (filtro)</w:t>
            </w:r>
          </w:p>
        </w:tc>
        <w:tc>
          <w:tcPr>
            <w:tcW w:w="1601" w:type="dxa"/>
          </w:tcPr>
          <w:p>
            <w:pPr>
              <w:widowControl/>
              <w:spacing w:after="0" w:line="276" w:lineRule="auto"/>
              <w:jc w:val="left"/>
              <w:rPr>
                <w:sz w:val="18"/>
                <w:szCs w:val="18"/>
              </w:rPr>
            </w:pPr>
            <w:r>
              <w:rPr>
                <w:sz w:val="18"/>
                <w:szCs w:val="20"/>
              </w:rPr>
              <w:t xml:space="preserve">Texto</w:t>
            </w:r>
          </w:p>
        </w:tc>
        <w:tc>
          <w:tcPr>
            <w:tcW w:w="1584" w:type="dxa"/>
          </w:tcPr>
          <w:p>
            <w:pPr>
              <w:widowControl/>
              <w:spacing w:after="0" w:line="276" w:lineRule="auto"/>
              <w:jc w:val="left"/>
              <w:rPr>
                <w:sz w:val="18"/>
                <w:szCs w:val="18"/>
              </w:rPr>
            </w:pPr>
            <w:r>
              <w:rPr>
                <w:sz w:val="18"/>
                <w:szCs w:val="20"/>
              </w:rPr>
              <w:t xml:space="preserve">Não</w:t>
            </w:r>
          </w:p>
        </w:tc>
        <w:tc>
          <w:tcPr>
            <w:tcW w:w="4172" w:type="dxa"/>
          </w:tcPr>
          <w:p>
            <w:pPr>
              <w:widowControl/>
              <w:spacing w:after="0" w:line="276" w:lineRule="auto"/>
              <w:jc w:val="left"/>
              <w:rPr>
                <w:sz w:val="18"/>
                <w:szCs w:val="18"/>
              </w:rPr>
            </w:pPr>
            <w:r>
              <w:rPr>
                <w:sz w:val="18"/>
                <w:szCs w:val="20"/>
              </w:rPr>
              <w:t xml:space="preserve">Procura o trecho dentro do número do desvio, sem o ano (ex.: "009"). Não há máscara. Confirmado em 21/10/2026 (CT-GQ-N04-02): acham "030", "30", "03", "5" e "005"; não acham "030/26", "30/26", "/26" e "005/26", sem aviso (DV-GQ-026)</w:t>
            </w:r>
          </w:p>
        </w:tc>
      </w:tr>
      <w:tr>
        <w:trPr>
          <w:cantSplit/>
        </w:trPr>
        <w:tc>
          <w:tcPr>
            <w:tcW w:w="2274" w:type="dxa"/>
          </w:tcPr>
          <w:p>
            <w:pPr>
              <w:widowControl/>
              <w:spacing w:after="0" w:line="276" w:lineRule="auto"/>
              <w:jc w:val="left"/>
              <w:rPr>
                <w:sz w:val="18"/>
                <w:szCs w:val="18"/>
              </w:rPr>
            </w:pPr>
            <w:r>
              <w:rPr>
                <w:sz w:val="18"/>
                <w:szCs w:val="20"/>
              </w:rPr>
              <w:t xml:space="preserve">Descrição (filtro)</w:t>
            </w:r>
          </w:p>
        </w:tc>
        <w:tc>
          <w:tcPr>
            <w:tcW w:w="1601" w:type="dxa"/>
          </w:tcPr>
          <w:p>
            <w:pPr>
              <w:widowControl/>
              <w:spacing w:after="0" w:line="276" w:lineRule="auto"/>
              <w:jc w:val="left"/>
              <w:rPr>
                <w:sz w:val="18"/>
                <w:szCs w:val="18"/>
              </w:rPr>
            </w:pPr>
            <w:r>
              <w:rPr>
                <w:sz w:val="18"/>
                <w:szCs w:val="20"/>
              </w:rPr>
              <w:t xml:space="preserve">Texto</w:t>
            </w:r>
          </w:p>
        </w:tc>
        <w:tc>
          <w:tcPr>
            <w:tcW w:w="1584" w:type="dxa"/>
          </w:tcPr>
          <w:p>
            <w:pPr>
              <w:widowControl/>
              <w:spacing w:after="0" w:line="276" w:lineRule="auto"/>
              <w:jc w:val="left"/>
              <w:rPr>
                <w:sz w:val="18"/>
                <w:szCs w:val="18"/>
              </w:rPr>
            </w:pPr>
            <w:r>
              <w:rPr>
                <w:sz w:val="18"/>
                <w:szCs w:val="20"/>
              </w:rPr>
              <w:t xml:space="preserve">Não</w:t>
            </w:r>
          </w:p>
        </w:tc>
        <w:tc>
          <w:tcPr>
            <w:tcW w:w="4172" w:type="dxa"/>
          </w:tcPr>
          <w:p>
            <w:pPr>
              <w:widowControl/>
              <w:spacing w:after="0" w:line="276" w:lineRule="auto"/>
              <w:jc w:val="left"/>
              <w:rPr>
                <w:sz w:val="18"/>
                <w:szCs w:val="18"/>
              </w:rPr>
            </w:pPr>
            <w:r>
              <w:rPr>
                <w:sz w:val="18"/>
                <w:szCs w:val="20"/>
              </w:rPr>
              <w:t xml:space="preserve">Procura o trecho dentro da descrição do desvio</w:t>
            </w:r>
          </w:p>
        </w:tc>
      </w:tr>
      <w:tr>
        <w:trPr>
          <w:cantSplit/>
        </w:trPr>
        <w:tc>
          <w:tcPr>
            <w:tcW w:w="2274" w:type="dxa"/>
          </w:tcPr>
          <w:p>
            <w:pPr>
              <w:widowControl/>
              <w:spacing w:after="0" w:line="276" w:lineRule="auto"/>
              <w:jc w:val="left"/>
              <w:rPr>
                <w:sz w:val="18"/>
                <w:szCs w:val="18"/>
              </w:rPr>
            </w:pPr>
            <w:r>
              <w:rPr>
                <w:sz w:val="18"/>
                <w:szCs w:val="20"/>
              </w:rPr>
              <w:t xml:space="preserve">Data Início (filtro)</w:t>
            </w:r>
          </w:p>
        </w:tc>
        <w:tc>
          <w:tcPr>
            <w:tcW w:w="1601" w:type="dxa"/>
          </w:tcPr>
          <w:p>
            <w:pPr>
              <w:widowControl/>
              <w:spacing w:after="0" w:line="276" w:lineRule="auto"/>
              <w:jc w:val="left"/>
              <w:rPr>
                <w:sz w:val="18"/>
                <w:szCs w:val="18"/>
              </w:rPr>
            </w:pPr>
            <w:r>
              <w:rPr>
                <w:sz w:val="18"/>
                <w:szCs w:val="20"/>
              </w:rPr>
              <w:t xml:space="preserve">Data com calendário e máscara dd/mm/aaaa</w:t>
            </w:r>
          </w:p>
        </w:tc>
        <w:tc>
          <w:tcPr>
            <w:tcW w:w="1584" w:type="dxa"/>
          </w:tcPr>
          <w:p>
            <w:pPr>
              <w:widowControl/>
              <w:spacing w:after="0" w:line="276" w:lineRule="auto"/>
              <w:jc w:val="left"/>
              <w:rPr>
                <w:sz w:val="18"/>
                <w:szCs w:val="18"/>
              </w:rPr>
            </w:pPr>
            <w:r>
              <w:rPr>
                <w:sz w:val="18"/>
                <w:szCs w:val="20"/>
              </w:rPr>
              <w:t xml:space="preserve">Não</w:t>
            </w:r>
          </w:p>
        </w:tc>
        <w:tc>
          <w:tcPr>
            <w:tcW w:w="4172" w:type="dxa"/>
          </w:tcPr>
          <w:p>
            <w:pPr>
              <w:widowControl/>
              <w:spacing w:after="0" w:line="276" w:lineRule="auto"/>
              <w:jc w:val="left"/>
              <w:rPr>
                <w:sz w:val="18"/>
                <w:szCs w:val="18"/>
              </w:rPr>
            </w:pPr>
            <w:r>
              <w:rPr>
                <w:sz w:val="18"/>
                <w:szCs w:val="20"/>
              </w:rPr>
              <w:t xml:space="preserve">Sozinha: desvios abertos naquele dia. Com Data fim: intervalo, incluindo o dia final. Confirmado em 21/10/2026 (CT-GQ-F07 e F08). Data inválida (31/02/2026) é ignorada sem aviso (CT-GQ-F09, DV-GQ-027)</w:t>
            </w:r>
          </w:p>
        </w:tc>
      </w:tr>
      <w:tr>
        <w:trPr>
          <w:cantSplit/>
        </w:trPr>
        <w:tc>
          <w:tcPr>
            <w:tcW w:w="2274" w:type="dxa"/>
          </w:tcPr>
          <w:p>
            <w:pPr>
              <w:widowControl/>
              <w:spacing w:after="0" w:line="276" w:lineRule="auto"/>
              <w:jc w:val="left"/>
              <w:rPr>
                <w:sz w:val="18"/>
                <w:szCs w:val="18"/>
              </w:rPr>
            </w:pPr>
            <w:r>
              <w:rPr>
                <w:sz w:val="18"/>
                <w:szCs w:val="20"/>
              </w:rPr>
              <w:t xml:space="preserve">até / Data fim (filtro)</w:t>
            </w:r>
          </w:p>
        </w:tc>
        <w:tc>
          <w:tcPr>
            <w:tcW w:w="1601" w:type="dxa"/>
          </w:tcPr>
          <w:p>
            <w:pPr>
              <w:widowControl/>
              <w:spacing w:after="0" w:line="276" w:lineRule="auto"/>
              <w:jc w:val="left"/>
              <w:rPr>
                <w:sz w:val="18"/>
                <w:szCs w:val="18"/>
              </w:rPr>
            </w:pPr>
            <w:r>
              <w:rPr>
                <w:sz w:val="18"/>
                <w:szCs w:val="20"/>
              </w:rPr>
              <w:t xml:space="preserve">Data com calendário e máscara dd/mm/aaaa</w:t>
            </w:r>
          </w:p>
        </w:tc>
        <w:tc>
          <w:tcPr>
            <w:tcW w:w="1584" w:type="dxa"/>
          </w:tcPr>
          <w:p>
            <w:pPr>
              <w:widowControl/>
              <w:spacing w:after="0" w:line="276" w:lineRule="auto"/>
              <w:jc w:val="left"/>
              <w:rPr>
                <w:sz w:val="18"/>
                <w:szCs w:val="18"/>
              </w:rPr>
            </w:pPr>
            <w:r>
              <w:rPr>
                <w:sz w:val="18"/>
                <w:szCs w:val="20"/>
              </w:rPr>
              <w:t xml:space="preserve">Não</w:t>
            </w:r>
          </w:p>
        </w:tc>
        <w:tc>
          <w:tcPr>
            <w:tcW w:w="4172" w:type="dxa"/>
          </w:tcPr>
          <w:p>
            <w:pPr>
              <w:widowControl/>
              <w:spacing w:after="0" w:line="276" w:lineRule="auto"/>
              <w:jc w:val="left"/>
              <w:rPr>
                <w:sz w:val="18"/>
                <w:szCs w:val="18"/>
              </w:rPr>
            </w:pPr>
            <w:r>
              <w:rPr>
                <w:sz w:val="18"/>
                <w:szCs w:val="20"/>
              </w:rPr>
              <w:t xml:space="preserve">Sozinha, é ignorada: o código só olha a data de início. Confirmado em 21/10/2026 (CT-GQ-F08)</w:t>
            </w:r>
          </w:p>
        </w:tc>
      </w:tr>
      <w:tr>
        <w:trPr>
          <w:cantSplit/>
        </w:trPr>
        <w:tc>
          <w:tcPr>
            <w:tcW w:w="2274" w:type="dxa"/>
          </w:tcPr>
          <w:p>
            <w:pPr>
              <w:widowControl/>
              <w:spacing w:after="0" w:line="276" w:lineRule="auto"/>
              <w:jc w:val="left"/>
              <w:rPr>
                <w:sz w:val="18"/>
                <w:szCs w:val="18"/>
              </w:rPr>
            </w:pPr>
            <w:r>
              <w:rPr>
                <w:sz w:val="18"/>
                <w:szCs w:val="20"/>
              </w:rPr>
              <w:t xml:space="preserve">Situação (filtro)</w:t>
            </w:r>
          </w:p>
        </w:tc>
        <w:tc>
          <w:tcPr>
            <w:tcW w:w="1601" w:type="dxa"/>
          </w:tcPr>
          <w:p>
            <w:pPr>
              <w:widowControl/>
              <w:spacing w:after="0" w:line="276" w:lineRule="auto"/>
              <w:jc w:val="left"/>
              <w:rPr>
                <w:sz w:val="18"/>
                <w:szCs w:val="18"/>
              </w:rPr>
            </w:pPr>
            <w:r>
              <w:rPr>
                <w:sz w:val="18"/>
                <w:szCs w:val="20"/>
              </w:rPr>
              <w:t xml:space="preserve">Lista</w:t>
            </w:r>
          </w:p>
        </w:tc>
        <w:tc>
          <w:tcPr>
            <w:tcW w:w="1584" w:type="dxa"/>
          </w:tcPr>
          <w:p>
            <w:pPr>
              <w:widowControl/>
              <w:spacing w:after="0" w:line="276" w:lineRule="auto"/>
              <w:jc w:val="left"/>
              <w:rPr>
                <w:sz w:val="18"/>
                <w:szCs w:val="18"/>
              </w:rPr>
            </w:pPr>
            <w:r>
              <w:rPr>
                <w:sz w:val="18"/>
                <w:szCs w:val="20"/>
              </w:rPr>
              <w:t xml:space="preserve">Não</w:t>
            </w:r>
          </w:p>
        </w:tc>
        <w:tc>
          <w:tcPr>
            <w:tcW w:w="4172" w:type="dxa"/>
          </w:tcPr>
          <w:p>
            <w:pPr>
              <w:widowControl/>
              <w:spacing w:after="0" w:line="276" w:lineRule="auto"/>
              <w:jc w:val="left"/>
              <w:rPr>
                <w:sz w:val="18"/>
                <w:szCs w:val="18"/>
              </w:rPr>
            </w:pPr>
            <w:r>
              <w:rPr>
                <w:sz w:val="18"/>
                <w:szCs w:val="20"/>
              </w:rPr>
              <w:t xml:space="preserve">TODAS (0), Pendente (5) ou Finalizado (6): é a situação da avaliação da área, não a do desvio. Em 21/10/2026, "Finalizado" trouxe 6 linhas misturadas com Pendente (CT-GQ-F11, DV-GQ-028)</w:t>
            </w:r>
          </w:p>
        </w:tc>
      </w:tr>
      <w:tr>
        <w:trPr>
          <w:cantSplit/>
        </w:trPr>
        <w:tc>
          <w:tcPr>
            <w:tcW w:w="2274" w:type="dxa"/>
          </w:tcPr>
          <w:p>
            <w:pPr>
              <w:widowControl/>
              <w:spacing w:after="0" w:line="276" w:lineRule="auto"/>
              <w:jc w:val="left"/>
              <w:rPr>
                <w:sz w:val="18"/>
                <w:szCs w:val="18"/>
              </w:rPr>
            </w:pPr>
            <w:r>
              <w:rPr>
                <w:sz w:val="18"/>
                <w:szCs w:val="20"/>
              </w:rPr>
              <w:t xml:space="preserve">Coluna RD/Nº</w:t>
            </w:r>
          </w:p>
        </w:tc>
        <w:tc>
          <w:tcPr>
            <w:tcW w:w="1601" w:type="dxa"/>
          </w:tcPr>
          <w:p>
            <w:pPr>
              <w:widowControl/>
              <w:spacing w:after="0" w:line="276" w:lineRule="auto"/>
              <w:jc w:val="left"/>
              <w:rPr>
                <w:sz w:val="18"/>
                <w:szCs w:val="18"/>
              </w:rPr>
            </w:pPr>
            <w:r>
              <w:rPr>
                <w:sz w:val="18"/>
                <w:szCs w:val="20"/>
              </w:rPr>
              <w:t xml:space="preserve">Texto</w:t>
            </w:r>
          </w:p>
        </w:tc>
        <w:tc>
          <w:tcPr>
            <w:tcW w:w="1584" w:type="dxa"/>
          </w:tcPr>
          <w:p>
            <w:pPr>
              <w:widowControl/>
              <w:spacing w:after="0" w:line="276" w:lineRule="auto"/>
              <w:jc w:val="left"/>
              <w:rPr>
                <w:sz w:val="18"/>
                <w:szCs w:val="18"/>
              </w:rPr>
            </w:pPr>
            <w:r>
              <w:rPr>
                <w:sz w:val="18"/>
                <w:szCs w:val="20"/>
              </w:rPr>
              <w:t xml:space="preserve">Sem entrada</w:t>
            </w:r>
          </w:p>
        </w:tc>
        <w:tc>
          <w:tcPr>
            <w:tcW w:w="4172" w:type="dxa"/>
          </w:tcPr>
          <w:p>
            <w:pPr>
              <w:widowControl/>
              <w:spacing w:after="0" w:line="276" w:lineRule="auto"/>
              <w:jc w:val="left"/>
              <w:rPr>
                <w:sz w:val="18"/>
                <w:szCs w:val="18"/>
              </w:rPr>
            </w:pPr>
            <w:r>
              <w:rPr>
                <w:sz w:val="18"/>
                <w:szCs w:val="20"/>
              </w:rPr>
              <w:t xml:space="preserve">Número com o ano em dois dígitos (ex.: 009/26)</w:t>
            </w:r>
          </w:p>
        </w:tc>
      </w:tr>
      <w:tr>
        <w:trPr>
          <w:cantSplit/>
        </w:trPr>
        <w:tc>
          <w:tcPr>
            <w:tcW w:w="2274" w:type="dxa"/>
          </w:tcPr>
          <w:p>
            <w:pPr>
              <w:widowControl/>
              <w:spacing w:after="0" w:line="276" w:lineRule="auto"/>
              <w:jc w:val="left"/>
              <w:rPr>
                <w:sz w:val="18"/>
                <w:szCs w:val="18"/>
              </w:rPr>
            </w:pPr>
            <w:r>
              <w:rPr>
                <w:sz w:val="18"/>
                <w:szCs w:val="20"/>
              </w:rPr>
              <w:t xml:space="preserve">Coluna DESCRIÇÃO</w:t>
            </w:r>
          </w:p>
        </w:tc>
        <w:tc>
          <w:tcPr>
            <w:tcW w:w="1601" w:type="dxa"/>
          </w:tcPr>
          <w:p>
            <w:pPr>
              <w:widowControl/>
              <w:spacing w:after="0" w:line="276" w:lineRule="auto"/>
              <w:jc w:val="left"/>
              <w:rPr>
                <w:sz w:val="18"/>
                <w:szCs w:val="18"/>
              </w:rPr>
            </w:pPr>
            <w:r>
              <w:rPr>
                <w:sz w:val="18"/>
                <w:szCs w:val="20"/>
              </w:rPr>
              <w:t xml:space="preserve">Texto</w:t>
            </w:r>
          </w:p>
        </w:tc>
        <w:tc>
          <w:tcPr>
            <w:tcW w:w="1584" w:type="dxa"/>
          </w:tcPr>
          <w:p>
            <w:pPr>
              <w:widowControl/>
              <w:spacing w:after="0" w:line="276" w:lineRule="auto"/>
              <w:jc w:val="left"/>
              <w:rPr>
                <w:sz w:val="18"/>
                <w:szCs w:val="18"/>
              </w:rPr>
            </w:pPr>
            <w:r>
              <w:rPr>
                <w:sz w:val="18"/>
                <w:szCs w:val="20"/>
              </w:rPr>
              <w:t xml:space="preserve">Sem entrada</w:t>
            </w:r>
          </w:p>
        </w:tc>
        <w:tc>
          <w:tcPr>
            <w:tcW w:w="4172" w:type="dxa"/>
          </w:tcPr>
          <w:p>
            <w:pPr>
              <w:widowControl/>
              <w:spacing w:after="0" w:line="276" w:lineRule="auto"/>
              <w:jc w:val="left"/>
              <w:rPr>
                <w:sz w:val="18"/>
                <w:szCs w:val="18"/>
              </w:rPr>
            </w:pPr>
            <w:r>
              <w:rPr>
                <w:sz w:val="18"/>
                <w:szCs w:val="20"/>
              </w:rPr>
              <w:t xml:space="preserve">Descrição do desvio</w:t>
            </w:r>
          </w:p>
        </w:tc>
      </w:tr>
      <w:tr>
        <w:trPr>
          <w:cantSplit/>
        </w:trPr>
        <w:tc>
          <w:tcPr>
            <w:tcW w:w="2274" w:type="dxa"/>
          </w:tcPr>
          <w:p>
            <w:pPr>
              <w:widowControl/>
              <w:spacing w:after="0" w:line="276" w:lineRule="auto"/>
              <w:jc w:val="left"/>
              <w:rPr>
                <w:sz w:val="18"/>
                <w:szCs w:val="18"/>
              </w:rPr>
            </w:pPr>
            <w:r>
              <w:rPr>
                <w:sz w:val="18"/>
                <w:szCs w:val="20"/>
              </w:rPr>
              <w:t xml:space="preserve">Coluna DATA ABERTURA</w:t>
            </w:r>
          </w:p>
        </w:tc>
        <w:tc>
          <w:tcPr>
            <w:tcW w:w="1601" w:type="dxa"/>
          </w:tcPr>
          <w:p>
            <w:pPr>
              <w:widowControl/>
              <w:spacing w:after="0" w:line="276" w:lineRule="auto"/>
              <w:jc w:val="left"/>
              <w:rPr>
                <w:sz w:val="18"/>
                <w:szCs w:val="18"/>
              </w:rPr>
            </w:pPr>
            <w:r>
              <w:rPr>
                <w:sz w:val="18"/>
                <w:szCs w:val="20"/>
              </w:rPr>
              <w:t xml:space="preserve">Data</w:t>
            </w:r>
          </w:p>
        </w:tc>
        <w:tc>
          <w:tcPr>
            <w:tcW w:w="1584" w:type="dxa"/>
          </w:tcPr>
          <w:p>
            <w:pPr>
              <w:widowControl/>
              <w:spacing w:after="0" w:line="276" w:lineRule="auto"/>
              <w:jc w:val="left"/>
              <w:rPr>
                <w:sz w:val="18"/>
                <w:szCs w:val="18"/>
              </w:rPr>
            </w:pPr>
            <w:r>
              <w:rPr>
                <w:sz w:val="18"/>
                <w:szCs w:val="20"/>
              </w:rPr>
              <w:t xml:space="preserve">Sem entrada</w:t>
            </w:r>
          </w:p>
        </w:tc>
        <w:tc>
          <w:tcPr>
            <w:tcW w:w="4172" w:type="dxa"/>
          </w:tcPr>
          <w:p>
            <w:pPr>
              <w:widowControl/>
              <w:spacing w:after="0" w:line="276" w:lineRule="auto"/>
              <w:jc w:val="left"/>
              <w:rPr>
                <w:sz w:val="18"/>
                <w:szCs w:val="18"/>
              </w:rPr>
            </w:pPr>
            <w:r>
              <w:rPr>
                <w:sz w:val="18"/>
                <w:szCs w:val="20"/>
              </w:rPr>
              <w:t xml:space="preserve">Data de criação do desvio, dd/MM/aaaa</w:t>
            </w:r>
          </w:p>
        </w:tc>
      </w:tr>
      <w:tr>
        <w:trPr>
          <w:cantSplit/>
        </w:trPr>
        <w:tc>
          <w:tcPr>
            <w:tcW w:w="2274" w:type="dxa"/>
          </w:tcPr>
          <w:p>
            <w:pPr>
              <w:widowControl/>
              <w:spacing w:after="0" w:line="276" w:lineRule="auto"/>
              <w:jc w:val="left"/>
              <w:rPr>
                <w:sz w:val="18"/>
                <w:szCs w:val="18"/>
              </w:rPr>
            </w:pPr>
            <w:r>
              <w:rPr>
                <w:sz w:val="18"/>
                <w:szCs w:val="20"/>
              </w:rPr>
              <w:t xml:space="preserve">Coluna SITUAÇÃO</w:t>
            </w:r>
          </w:p>
        </w:tc>
        <w:tc>
          <w:tcPr>
            <w:tcW w:w="1601" w:type="dxa"/>
          </w:tcPr>
          <w:p>
            <w:pPr>
              <w:widowControl/>
              <w:spacing w:after="0" w:line="276" w:lineRule="auto"/>
              <w:jc w:val="left"/>
              <w:rPr>
                <w:sz w:val="18"/>
                <w:szCs w:val="18"/>
              </w:rPr>
            </w:pPr>
            <w:r>
              <w:rPr>
                <w:sz w:val="18"/>
                <w:szCs w:val="20"/>
              </w:rPr>
              <w:t xml:space="preserve">Texto</w:t>
            </w:r>
          </w:p>
        </w:tc>
        <w:tc>
          <w:tcPr>
            <w:tcW w:w="1584" w:type="dxa"/>
          </w:tcPr>
          <w:p>
            <w:pPr>
              <w:widowControl/>
              <w:spacing w:after="0" w:line="276" w:lineRule="auto"/>
              <w:jc w:val="left"/>
              <w:rPr>
                <w:sz w:val="18"/>
                <w:szCs w:val="18"/>
              </w:rPr>
            </w:pPr>
            <w:r>
              <w:rPr>
                <w:sz w:val="18"/>
                <w:szCs w:val="20"/>
              </w:rPr>
              <w:t xml:space="preserve">Sem entrada</w:t>
            </w:r>
          </w:p>
        </w:tc>
        <w:tc>
          <w:tcPr>
            <w:tcW w:w="4172" w:type="dxa"/>
          </w:tcPr>
          <w:p>
            <w:pPr>
              <w:widowControl/>
              <w:spacing w:after="0" w:line="276" w:lineRule="auto"/>
              <w:jc w:val="left"/>
              <w:rPr>
                <w:sz w:val="18"/>
                <w:szCs w:val="18"/>
              </w:rPr>
            </w:pPr>
            <w:r>
              <w:rPr>
                <w:sz w:val="18"/>
                <w:szCs w:val="20"/>
              </w:rPr>
              <w:t xml:space="preserve">Pendente (sem avaliação da área) ou Finalizado</w:t>
            </w:r>
          </w:p>
        </w:tc>
      </w:tr>
      <w:tr>
        <w:trPr>
          <w:cantSplit/>
        </w:trPr>
        <w:tc>
          <w:tcPr>
            <w:tcW w:w="2274" w:type="dxa"/>
          </w:tcPr>
          <w:p>
            <w:pPr>
              <w:widowControl/>
              <w:spacing w:after="0" w:line="276" w:lineRule="auto"/>
              <w:jc w:val="left"/>
              <w:rPr>
                <w:sz w:val="18"/>
                <w:szCs w:val="18"/>
              </w:rPr>
            </w:pPr>
            <w:r>
              <w:rPr>
                <w:sz w:val="18"/>
                <w:szCs w:val="20"/>
              </w:rPr>
              <w:t xml:space="preserve">Colunas Id e IdAreaEnvolvida</w:t>
            </w:r>
          </w:p>
        </w:tc>
        <w:tc>
          <w:tcPr>
            <w:tcW w:w="1601" w:type="dxa"/>
          </w:tcPr>
          <w:p>
            <w:pPr>
              <w:widowControl/>
              <w:spacing w:after="0" w:line="276" w:lineRule="auto"/>
              <w:jc w:val="left"/>
              <w:rPr>
                <w:sz w:val="18"/>
                <w:szCs w:val="18"/>
              </w:rPr>
            </w:pPr>
            <w:r>
              <w:rPr>
                <w:sz w:val="18"/>
                <w:szCs w:val="20"/>
              </w:rPr>
              <w:t xml:space="preserve">Número, ocultas</w:t>
            </w:r>
          </w:p>
        </w:tc>
        <w:tc>
          <w:tcPr>
            <w:tcW w:w="1584" w:type="dxa"/>
          </w:tcPr>
          <w:p>
            <w:pPr>
              <w:widowControl/>
              <w:spacing w:after="0" w:line="276" w:lineRule="auto"/>
              <w:jc w:val="left"/>
              <w:rPr>
                <w:sz w:val="18"/>
                <w:szCs w:val="18"/>
              </w:rPr>
            </w:pPr>
            <w:r>
              <w:rPr>
                <w:sz w:val="18"/>
                <w:szCs w:val="20"/>
              </w:rPr>
              <w:t xml:space="preserve">Sem entrada</w:t>
            </w:r>
          </w:p>
        </w:tc>
        <w:tc>
          <w:tcPr>
            <w:tcW w:w="4172" w:type="dxa"/>
          </w:tcPr>
          <w:p>
            <w:pPr>
              <w:widowControl/>
              <w:spacing w:after="0" w:line="276" w:lineRule="auto"/>
              <w:jc w:val="left"/>
              <w:rPr>
                <w:sz w:val="18"/>
                <w:szCs w:val="18"/>
              </w:rPr>
            </w:pPr>
            <w:r>
              <w:rPr>
                <w:sz w:val="18"/>
                <w:szCs w:val="20"/>
              </w:rPr>
              <w:t xml:space="preserve">Identificam o desvio e a área, e vão no endereço do lápis e da lupa</w:t>
            </w:r>
          </w:p>
        </w:tc>
      </w:tr>
    </w:tbl>
    <w:p>
      <w:pPr>
        <w:spacing w:after="0" w:line="360" w:lineRule="auto"/>
      </w:pPr>
    </w:p>
    <w:p>
      <w:pPr>
        <w:spacing w:after="0" w:line="360" w:lineRule="auto"/>
        <w:rPr>
          <w:szCs w:val="20"/>
        </w:rPr>
      </w:pPr>
      <w:r>
        <w:rPr>
          <w:b/>
          <w:bCs/>
          <w:szCs w:val="20"/>
        </w:rPr>
        <w:t xml:space="preserve">Tela interna Editar e Visualizar (formulário comum)</w:t>
      </w:r>
    </w:p>
    <w:tbl>
      <w:tblPr>
        <w:tblStyle w:val="Tabelacomgrade"/>
        <w:tblW w:w="9631" w:type="dxa"/>
        <w:tblLayout w:type="fixed"/>
        <w:tblLook w:val="04A0" w:firstRow="1" w:lastRow="0" w:firstColumn="1" w:lastColumn="0" w:noHBand="0" w:noVBand="1"/>
      </w:tblPr>
      <w:tblGrid>
        <w:gridCol w:w="2916"/>
        <w:gridCol w:w="2436"/>
        <w:gridCol w:w="1561"/>
        <w:gridCol w:w="2718"/>
      </w:tblGrid>
      <w:tr>
        <w:trPr>
          <w:tblHeader/>
          <w:cantSplit/>
        </w:trPr>
        <w:tc>
          <w:tcPr>
            <w:tcW w:w="29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4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7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916" w:type="dxa"/>
          </w:tcPr>
          <w:p>
            <w:pPr>
              <w:widowControl/>
              <w:spacing w:after="0" w:line="276" w:lineRule="auto"/>
              <w:jc w:val="left"/>
              <w:rPr>
                <w:sz w:val="18"/>
                <w:szCs w:val="18"/>
              </w:rPr>
            </w:pPr>
            <w:r>
              <w:rPr>
                <w:sz w:val="18"/>
                <w:szCs w:val="20"/>
              </w:rPr>
              <w:t xml:space="preserve">Dados &gt; RD/Nº</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Número do desvio com o ano (ex.: 009/26)</w:t>
            </w:r>
          </w:p>
        </w:tc>
      </w:tr>
      <w:tr>
        <w:trPr>
          <w:cantSplit/>
        </w:trPr>
        <w:tc>
          <w:tcPr>
            <w:tcW w:w="2916" w:type="dxa"/>
          </w:tcPr>
          <w:p>
            <w:pPr>
              <w:widowControl/>
              <w:spacing w:after="0" w:line="276" w:lineRule="auto"/>
              <w:jc w:val="left"/>
              <w:rPr>
                <w:sz w:val="18"/>
                <w:szCs w:val="18"/>
              </w:rPr>
            </w:pPr>
            <w:r>
              <w:rPr>
                <w:sz w:val="18"/>
                <w:szCs w:val="20"/>
              </w:rPr>
              <w:t xml:space="preserve">Dados &gt; Data da abertura</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O código preenche com a data e hora </w:t>
            </w:r>
            <w:r>
              <w:rPr>
                <w:sz w:val="18"/>
                <w:b/>
                <w:bCs/>
                <w:szCs w:val="20"/>
              </w:rPr>
              <w:t xml:space="preserve">de agora</w:t>
            </w:r>
            <w:r>
              <w:rPr>
                <w:sz w:val="18"/>
                <w:szCs w:val="20"/>
              </w:rPr>
              <w:t xml:space="preserve">, e só troca pela data de criação do desvio em outras etapas. Inferência: aqui aparece a data atual</w:t>
            </w:r>
          </w:p>
        </w:tc>
      </w:tr>
      <w:tr>
        <w:trPr>
          <w:cantSplit/>
        </w:trPr>
        <w:tc>
          <w:tcPr>
            <w:tcW w:w="2916" w:type="dxa"/>
          </w:tcPr>
          <w:p>
            <w:pPr>
              <w:widowControl/>
              <w:spacing w:after="0" w:line="276" w:lineRule="auto"/>
              <w:jc w:val="left"/>
              <w:rPr>
                <w:sz w:val="18"/>
                <w:szCs w:val="18"/>
              </w:rPr>
            </w:pPr>
            <w:r>
              <w:rPr>
                <w:sz w:val="18"/>
                <w:szCs w:val="20"/>
              </w:rPr>
              <w:t xml:space="preserve">Dados &gt; Local da ocorrência</w:t>
            </w:r>
          </w:p>
        </w:tc>
        <w:tc>
          <w:tcPr>
            <w:tcW w:w="2436" w:type="dxa"/>
          </w:tcPr>
          <w:p>
            <w:pPr>
              <w:widowControl/>
              <w:spacing w:after="0" w:line="276" w:lineRule="auto"/>
              <w:jc w:val="left"/>
              <w:rPr>
                <w:sz w:val="18"/>
                <w:szCs w:val="18"/>
              </w:rPr>
            </w:pPr>
            <w:r>
              <w:rPr>
                <w:sz w:val="18"/>
                <w:szCs w:val="20"/>
              </w:rPr>
              <w:t xml:space="preserve">Texto</w:t>
            </w:r>
          </w:p>
        </w:tc>
        <w:tc>
          <w:tcPr>
            <w:tcW w:w="1561" w:type="dxa"/>
          </w:tcPr>
          <w:p>
            <w:pPr>
              <w:widowControl/>
              <w:spacing w:after="0" w:line="276" w:lineRule="auto"/>
              <w:jc w:val="left"/>
              <w:rPr>
                <w:sz w:val="18"/>
                <w:szCs w:val="18"/>
              </w:rPr>
            </w:pPr>
            <w:r>
              <w:rPr>
                <w:sz w:val="18"/>
                <w:szCs w:val="20"/>
              </w:rPr>
              <w:t xml:space="preserve">Marcado com asterisco</w:t>
            </w:r>
          </w:p>
        </w:tc>
        <w:tc>
          <w:tcPr>
            <w:tcW w:w="2718" w:type="dxa"/>
          </w:tcPr>
          <w:p>
            <w:pPr>
              <w:widowControl/>
              <w:spacing w:after="0" w:line="276" w:lineRule="auto"/>
              <w:jc w:val="left"/>
              <w:rPr>
                <w:sz w:val="18"/>
                <w:szCs w:val="18"/>
              </w:rPr>
            </w:pPr>
            <w:r>
              <w:rPr>
                <w:sz w:val="18"/>
                <w:szCs w:val="20"/>
              </w:rPr>
              <w:t xml:space="preserve">Travado pelo script; vem do registro</w:t>
            </w:r>
          </w:p>
        </w:tc>
      </w:tr>
      <w:tr>
        <w:trPr>
          <w:cantSplit/>
        </w:trPr>
        <w:tc>
          <w:tcPr>
            <w:tcW w:w="2916" w:type="dxa"/>
          </w:tcPr>
          <w:p>
            <w:pPr>
              <w:widowControl/>
              <w:spacing w:after="0" w:line="276" w:lineRule="auto"/>
              <w:jc w:val="left"/>
              <w:rPr>
                <w:sz w:val="18"/>
                <w:szCs w:val="18"/>
              </w:rPr>
            </w:pPr>
            <w:r>
              <w:rPr>
                <w:sz w:val="18"/>
                <w:szCs w:val="20"/>
              </w:rPr>
              <w:t xml:space="preserve">Dados &gt; botão buscar (local)</w:t>
            </w:r>
          </w:p>
        </w:tc>
        <w:tc>
          <w:tcPr>
            <w:tcW w:w="2436" w:type="dxa"/>
          </w:tcPr>
          <w:p>
            <w:pPr>
              <w:widowControl/>
              <w:spacing w:after="0" w:line="276" w:lineRule="auto"/>
              <w:jc w:val="left"/>
              <w:rPr>
                <w:sz w:val="18"/>
                <w:szCs w:val="18"/>
              </w:rPr>
            </w:pPr>
            <w:r>
              <w:rPr>
                <w:sz w:val="18"/>
                <w:szCs w:val="20"/>
              </w:rPr>
              <w:t xml:space="preserve">Botão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Escondido nesta tela</w:t>
            </w:r>
          </w:p>
        </w:tc>
      </w:tr>
      <w:tr>
        <w:trPr>
          <w:cantSplit/>
        </w:trPr>
        <w:tc>
          <w:tcPr>
            <w:tcW w:w="2916" w:type="dxa"/>
          </w:tcPr>
          <w:p>
            <w:pPr>
              <w:widowControl/>
              <w:spacing w:after="0" w:line="276" w:lineRule="auto"/>
              <w:jc w:val="left"/>
              <w:rPr>
                <w:sz w:val="18"/>
                <w:szCs w:val="18"/>
              </w:rPr>
            </w:pPr>
            <w:r>
              <w:rPr>
                <w:sz w:val="18"/>
                <w:szCs w:val="20"/>
              </w:rPr>
              <w:t xml:space="preserve">Dados &gt; Tipo de item</w:t>
            </w:r>
          </w:p>
        </w:tc>
        <w:tc>
          <w:tcPr>
            <w:tcW w:w="2436" w:type="dxa"/>
          </w:tcPr>
          <w:p>
            <w:pPr>
              <w:widowControl/>
              <w:spacing w:after="0" w:line="276" w:lineRule="auto"/>
              <w:jc w:val="left"/>
              <w:rPr>
                <w:sz w:val="18"/>
                <w:szCs w:val="18"/>
              </w:rPr>
            </w:pPr>
            <w:r>
              <w:rPr>
                <w:sz w:val="18"/>
                <w:szCs w:val="20"/>
              </w:rPr>
              <w:t xml:space="preserve">Opção única: Produto, Equipamento, Material</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Só esses três tipos são oferecidos (valores 4, 6 e 13). Não são travados</w:t>
            </w:r>
          </w:p>
        </w:tc>
      </w:tr>
      <w:tr>
        <w:trPr>
          <w:cantSplit/>
        </w:trPr>
        <w:tc>
          <w:tcPr>
            <w:tcW w:w="2916" w:type="dxa"/>
          </w:tcPr>
          <w:p>
            <w:pPr>
              <w:widowControl/>
              <w:spacing w:after="0" w:line="276" w:lineRule="auto"/>
              <w:jc w:val="left"/>
              <w:rPr>
                <w:sz w:val="18"/>
                <w:szCs w:val="18"/>
              </w:rPr>
            </w:pPr>
            <w:r>
              <w:rPr>
                <w:sz w:val="18"/>
                <w:szCs w:val="20"/>
              </w:rPr>
              <w:t xml:space="preserve">Dados &gt; item (descrição)</w:t>
            </w:r>
          </w:p>
        </w:tc>
        <w:tc>
          <w:tcPr>
            <w:tcW w:w="2436" w:type="dxa"/>
          </w:tcPr>
          <w:p>
            <w:pPr>
              <w:widowControl/>
              <w:spacing w:after="0" w:line="276" w:lineRule="auto"/>
              <w:jc w:val="left"/>
              <w:rPr>
                <w:sz w:val="18"/>
                <w:szCs w:val="18"/>
              </w:rPr>
            </w:pPr>
            <w:r>
              <w:rPr>
                <w:sz w:val="18"/>
                <w:szCs w:val="20"/>
              </w:rPr>
              <w:t xml:space="preserve">Texto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Travado; vem do registro</w:t>
            </w:r>
          </w:p>
        </w:tc>
      </w:tr>
      <w:tr>
        <w:trPr>
          <w:cantSplit/>
        </w:trPr>
        <w:tc>
          <w:tcPr>
            <w:tcW w:w="2916" w:type="dxa"/>
          </w:tcPr>
          <w:p>
            <w:pPr>
              <w:widowControl/>
              <w:spacing w:after="0" w:line="276" w:lineRule="auto"/>
              <w:jc w:val="left"/>
              <w:rPr>
                <w:sz w:val="18"/>
                <w:szCs w:val="18"/>
              </w:rPr>
            </w:pPr>
            <w:r>
              <w:rPr>
                <w:sz w:val="18"/>
                <w:szCs w:val="20"/>
              </w:rPr>
              <w:t xml:space="preserve">Dados &gt; botão buscar (item)</w:t>
            </w:r>
          </w:p>
        </w:tc>
        <w:tc>
          <w:tcPr>
            <w:tcW w:w="2436" w:type="dxa"/>
          </w:tcPr>
          <w:p>
            <w:pPr>
              <w:widowControl/>
              <w:spacing w:after="0" w:line="276" w:lineRule="auto"/>
              <w:jc w:val="left"/>
              <w:rPr>
                <w:sz w:val="18"/>
                <w:szCs w:val="18"/>
              </w:rPr>
            </w:pPr>
            <w:r>
              <w:rPr>
                <w:sz w:val="18"/>
                <w:szCs w:val="20"/>
              </w:rPr>
              <w:t xml:space="preserve">Botão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Escondido</w:t>
            </w:r>
          </w:p>
        </w:tc>
      </w:tr>
      <w:tr>
        <w:trPr>
          <w:cantSplit/>
        </w:trPr>
        <w:tc>
          <w:tcPr>
            <w:tcW w:w="2916" w:type="dxa"/>
          </w:tcPr>
          <w:p>
            <w:pPr>
              <w:widowControl/>
              <w:spacing w:after="0" w:line="276" w:lineRule="auto"/>
              <w:jc w:val="left"/>
              <w:rPr>
                <w:sz w:val="18"/>
                <w:szCs w:val="18"/>
              </w:rPr>
            </w:pPr>
            <w:r>
              <w:rPr>
                <w:sz w:val="18"/>
                <w:szCs w:val="20"/>
              </w:rPr>
              <w:t xml:space="preserve">Dados &gt; Nº Lote</w:t>
            </w:r>
          </w:p>
        </w:tc>
        <w:tc>
          <w:tcPr>
            <w:tcW w:w="2436" w:type="dxa"/>
          </w:tcPr>
          <w:p>
            <w:pPr>
              <w:widowControl/>
              <w:spacing w:after="0" w:line="276" w:lineRule="auto"/>
              <w:jc w:val="left"/>
              <w:rPr>
                <w:sz w:val="18"/>
                <w:szCs w:val="18"/>
              </w:rPr>
            </w:pPr>
            <w:r>
              <w:rPr>
                <w:sz w:val="18"/>
                <w:szCs w:val="20"/>
              </w:rPr>
              <w:t xml:space="preserve">Lista</w:t>
            </w:r>
          </w:p>
        </w:tc>
        <w:tc>
          <w:tcPr>
            <w:tcW w:w="1561" w:type="dxa"/>
          </w:tcPr>
          <w:p>
            <w:pPr>
              <w:widowControl/>
              <w:spacing w:after="0" w:line="276" w:lineRule="auto"/>
              <w:jc w:val="left"/>
              <w:rPr>
                <w:sz w:val="18"/>
                <w:szCs w:val="18"/>
              </w:rPr>
            </w:pPr>
            <w:r>
              <w:rPr>
                <w:sz w:val="18"/>
                <w:szCs w:val="20"/>
              </w:rPr>
              <w:t xml:space="preserve">Marcado com asterisco</w:t>
            </w:r>
          </w:p>
        </w:tc>
        <w:tc>
          <w:tcPr>
            <w:tcW w:w="2718" w:type="dxa"/>
          </w:tcPr>
          <w:p>
            <w:pPr>
              <w:widowControl/>
              <w:spacing w:after="0" w:line="276" w:lineRule="auto"/>
              <w:jc w:val="left"/>
              <w:rPr>
                <w:sz w:val="18"/>
                <w:szCs w:val="18"/>
              </w:rPr>
            </w:pPr>
            <w:r>
              <w:rPr>
                <w:sz w:val="18"/>
                <w:szCs w:val="20"/>
              </w:rPr>
              <w:t xml:space="preserve">Escondida pelo script nesta tela</w:t>
            </w:r>
          </w:p>
        </w:tc>
      </w:tr>
      <w:tr>
        <w:trPr>
          <w:cantSplit/>
        </w:trPr>
        <w:tc>
          <w:tcPr>
            <w:tcW w:w="2916" w:type="dxa"/>
          </w:tcPr>
          <w:p>
            <w:pPr>
              <w:widowControl/>
              <w:spacing w:after="0" w:line="276" w:lineRule="auto"/>
              <w:jc w:val="left"/>
              <w:rPr>
                <w:sz w:val="18"/>
                <w:szCs w:val="18"/>
              </w:rPr>
            </w:pPr>
            <w:r>
              <w:rPr>
                <w:sz w:val="18"/>
                <w:szCs w:val="20"/>
              </w:rPr>
              <w:t xml:space="preserve">Dados &gt; Nº Tag</w:t>
            </w:r>
          </w:p>
        </w:tc>
        <w:tc>
          <w:tcPr>
            <w:tcW w:w="2436" w:type="dxa"/>
          </w:tcPr>
          <w:p>
            <w:pPr>
              <w:widowControl/>
              <w:spacing w:after="0" w:line="276" w:lineRule="auto"/>
              <w:jc w:val="left"/>
              <w:rPr>
                <w:sz w:val="18"/>
                <w:szCs w:val="18"/>
              </w:rPr>
            </w:pPr>
            <w:r>
              <w:rPr>
                <w:sz w:val="18"/>
                <w:szCs w:val="20"/>
              </w:rPr>
              <w:t xml:space="preserve">Lista</w:t>
            </w:r>
          </w:p>
        </w:tc>
        <w:tc>
          <w:tcPr>
            <w:tcW w:w="1561" w:type="dxa"/>
          </w:tcPr>
          <w:p>
            <w:pPr>
              <w:widowControl/>
              <w:spacing w:after="0" w:line="276" w:lineRule="auto"/>
              <w:jc w:val="left"/>
              <w:rPr>
                <w:sz w:val="18"/>
                <w:szCs w:val="18"/>
              </w:rPr>
            </w:pPr>
            <w:r>
              <w:rPr>
                <w:sz w:val="18"/>
                <w:szCs w:val="20"/>
              </w:rPr>
              <w:t xml:space="preserve">Marcado com asterisco</w:t>
            </w:r>
          </w:p>
        </w:tc>
        <w:tc>
          <w:tcPr>
            <w:tcW w:w="2718" w:type="dxa"/>
          </w:tcPr>
          <w:p>
            <w:pPr>
              <w:widowControl/>
              <w:spacing w:after="0" w:line="276" w:lineRule="auto"/>
              <w:jc w:val="left"/>
              <w:rPr>
                <w:sz w:val="18"/>
                <w:szCs w:val="18"/>
              </w:rPr>
            </w:pPr>
            <w:r>
              <w:rPr>
                <w:sz w:val="18"/>
                <w:szCs w:val="20"/>
              </w:rPr>
              <w:t xml:space="preserve">Aparece só quando há TAG (equipamento); travada</w:t>
            </w:r>
          </w:p>
        </w:tc>
      </w:tr>
      <w:tr>
        <w:trPr>
          <w:cantSplit/>
        </w:trPr>
        <w:tc>
          <w:tcPr>
            <w:tcW w:w="2916" w:type="dxa"/>
          </w:tcPr>
          <w:p>
            <w:pPr>
              <w:widowControl/>
              <w:spacing w:after="0" w:line="276" w:lineRule="auto"/>
              <w:jc w:val="left"/>
              <w:rPr>
                <w:sz w:val="18"/>
                <w:szCs w:val="18"/>
              </w:rPr>
            </w:pPr>
            <w:r>
              <w:rPr>
                <w:sz w:val="18"/>
                <w:szCs w:val="20"/>
              </w:rPr>
              <w:t xml:space="preserve">Dados &gt; Registro de entrada</w:t>
            </w:r>
          </w:p>
        </w:tc>
        <w:tc>
          <w:tcPr>
            <w:tcW w:w="2436" w:type="dxa"/>
          </w:tcPr>
          <w:p>
            <w:pPr>
              <w:widowControl/>
              <w:spacing w:after="0" w:line="276" w:lineRule="auto"/>
              <w:jc w:val="left"/>
              <w:rPr>
                <w:sz w:val="18"/>
                <w:szCs w:val="18"/>
              </w:rPr>
            </w:pPr>
            <w:r>
              <w:rPr>
                <w:sz w:val="18"/>
                <w:szCs w:val="20"/>
              </w:rPr>
              <w:t xml:space="preserve">Lista</w:t>
            </w:r>
          </w:p>
        </w:tc>
        <w:tc>
          <w:tcPr>
            <w:tcW w:w="1561" w:type="dxa"/>
          </w:tcPr>
          <w:p>
            <w:pPr>
              <w:widowControl/>
              <w:spacing w:after="0" w:line="276" w:lineRule="auto"/>
              <w:jc w:val="left"/>
              <w:rPr>
                <w:sz w:val="18"/>
                <w:szCs w:val="18"/>
              </w:rPr>
            </w:pPr>
            <w:r>
              <w:rPr>
                <w:sz w:val="18"/>
                <w:szCs w:val="20"/>
              </w:rPr>
              <w:t xml:space="preserve">Marcado com asterisco</w:t>
            </w:r>
          </w:p>
        </w:tc>
        <w:tc>
          <w:tcPr>
            <w:tcW w:w="2718" w:type="dxa"/>
          </w:tcPr>
          <w:p>
            <w:pPr>
              <w:widowControl/>
              <w:spacing w:after="0" w:line="276" w:lineRule="auto"/>
              <w:jc w:val="left"/>
              <w:rPr>
                <w:sz w:val="18"/>
                <w:szCs w:val="18"/>
              </w:rPr>
            </w:pPr>
            <w:r>
              <w:rPr>
                <w:sz w:val="18"/>
                <w:szCs w:val="20"/>
              </w:rPr>
              <w:t xml:space="preserve">Escondida</w:t>
            </w:r>
          </w:p>
        </w:tc>
      </w:tr>
      <w:tr>
        <w:trPr>
          <w:cantSplit/>
        </w:trPr>
        <w:tc>
          <w:tcPr>
            <w:tcW w:w="2916" w:type="dxa"/>
          </w:tcPr>
          <w:p>
            <w:pPr>
              <w:widowControl/>
              <w:spacing w:after="0" w:line="276" w:lineRule="auto"/>
              <w:jc w:val="left"/>
              <w:rPr>
                <w:sz w:val="18"/>
                <w:szCs w:val="18"/>
              </w:rPr>
            </w:pPr>
            <w:r>
              <w:rPr>
                <w:sz w:val="18"/>
                <w:szCs w:val="20"/>
              </w:rPr>
              <w:t xml:space="preserve">Dados &gt; Adicionar</w:t>
            </w:r>
          </w:p>
        </w:tc>
        <w:tc>
          <w:tcPr>
            <w:tcW w:w="2436" w:type="dxa"/>
          </w:tcPr>
          <w:p>
            <w:pPr>
              <w:widowControl/>
              <w:spacing w:after="0" w:line="276" w:lineRule="auto"/>
              <w:jc w:val="left"/>
              <w:rPr>
                <w:sz w:val="18"/>
                <w:szCs w:val="18"/>
              </w:rPr>
            </w:pPr>
            <w:r>
              <w:rPr>
                <w:sz w:val="18"/>
                <w:szCs w:val="20"/>
              </w:rPr>
              <w:t xml:space="preserve">Botão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Escondido</w:t>
            </w:r>
          </w:p>
        </w:tc>
      </w:tr>
      <w:tr>
        <w:trPr>
          <w:cantSplit/>
        </w:trPr>
        <w:tc>
          <w:tcPr>
            <w:tcW w:w="2916" w:type="dxa"/>
          </w:tcPr>
          <w:p>
            <w:pPr>
              <w:widowControl/>
              <w:spacing w:after="0" w:line="276" w:lineRule="auto"/>
              <w:jc w:val="left"/>
              <w:rPr>
                <w:sz w:val="18"/>
                <w:szCs w:val="18"/>
              </w:rPr>
            </w:pPr>
            <w:r>
              <w:rPr>
                <w:sz w:val="18"/>
                <w:szCs w:val="20"/>
              </w:rPr>
              <w:t xml:space="preserve">Dados &gt; tabela de lotes (Nº LOTE, REGISTRO)</w:t>
            </w:r>
          </w:p>
        </w:tc>
        <w:tc>
          <w:tcPr>
            <w:tcW w:w="2436" w:type="dxa"/>
          </w:tcPr>
          <w:p>
            <w:pPr>
              <w:widowControl/>
              <w:spacing w:after="0" w:line="276" w:lineRule="auto"/>
              <w:jc w:val="left"/>
              <w:rPr>
                <w:sz w:val="18"/>
                <w:szCs w:val="18"/>
              </w:rPr>
            </w:pPr>
            <w:r>
              <w:rPr>
                <w:sz w:val="18"/>
                <w:szCs w:val="20"/>
              </w:rPr>
              <w:t xml:space="preserve">Tabela</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Mostra os lotes copiados no registro, sem botão de excluir</w:t>
            </w:r>
          </w:p>
        </w:tc>
      </w:tr>
      <w:tr>
        <w:trPr>
          <w:cantSplit/>
        </w:trPr>
        <w:tc>
          <w:tcPr>
            <w:tcW w:w="2916" w:type="dxa"/>
          </w:tcPr>
          <w:p>
            <w:pPr>
              <w:widowControl/>
              <w:spacing w:after="0" w:line="276" w:lineRule="auto"/>
              <w:jc w:val="left"/>
              <w:rPr>
                <w:sz w:val="18"/>
                <w:szCs w:val="18"/>
              </w:rPr>
            </w:pPr>
            <w:r>
              <w:rPr>
                <w:sz w:val="18"/>
                <w:szCs w:val="20"/>
              </w:rPr>
              <w:t xml:space="preserve">Descrição de Desvio &gt; Não Conformidade</w:t>
            </w:r>
          </w:p>
        </w:tc>
        <w:tc>
          <w:tcPr>
            <w:tcW w:w="2436" w:type="dxa"/>
          </w:tcPr>
          <w:p>
            <w:pPr>
              <w:widowControl/>
              <w:spacing w:after="0" w:line="276" w:lineRule="auto"/>
              <w:jc w:val="left"/>
              <w:rPr>
                <w:sz w:val="18"/>
                <w:szCs w:val="18"/>
              </w:rPr>
            </w:pPr>
            <w:r>
              <w:rPr>
                <w:sz w:val="18"/>
                <w:szCs w:val="20"/>
              </w:rPr>
              <w:t xml:space="preserve">Texto longo (3 linhas)</w:t>
            </w:r>
          </w:p>
        </w:tc>
        <w:tc>
          <w:tcPr>
            <w:tcW w:w="1561" w:type="dxa"/>
          </w:tcPr>
          <w:p>
            <w:pPr>
              <w:widowControl/>
              <w:spacing w:after="0" w:line="276" w:lineRule="auto"/>
              <w:jc w:val="left"/>
              <w:rPr>
                <w:sz w:val="18"/>
                <w:szCs w:val="18"/>
              </w:rPr>
            </w:pPr>
            <w:r>
              <w:rPr>
                <w:sz w:val="18"/>
                <w:szCs w:val="20"/>
              </w:rPr>
              <w:t xml:space="preserve">Marcado com asterisco</w:t>
            </w:r>
          </w:p>
        </w:tc>
        <w:tc>
          <w:tcPr>
            <w:tcW w:w="2718" w:type="dxa"/>
          </w:tcPr>
          <w:p>
            <w:pPr>
              <w:widowControl/>
              <w:spacing w:after="0" w:line="276" w:lineRule="auto"/>
              <w:jc w:val="left"/>
              <w:rPr>
                <w:sz w:val="18"/>
                <w:szCs w:val="18"/>
              </w:rPr>
            </w:pPr>
            <w:r>
              <w:rPr>
                <w:sz w:val="18"/>
                <w:szCs w:val="20"/>
              </w:rPr>
              <w:t xml:space="preserve">Travado. Sem limite no código; no banco o campo aceita texto sem limite</w:t>
            </w:r>
          </w:p>
        </w:tc>
      </w:tr>
      <w:tr>
        <w:trPr>
          <w:cantSplit/>
        </w:trPr>
        <w:tc>
          <w:tcPr>
            <w:tcW w:w="2916" w:type="dxa"/>
          </w:tcPr>
          <w:p>
            <w:pPr>
              <w:widowControl/>
              <w:spacing w:after="0" w:line="276" w:lineRule="auto"/>
              <w:jc w:val="left"/>
              <w:rPr>
                <w:sz w:val="18"/>
                <w:szCs w:val="18"/>
              </w:rPr>
            </w:pPr>
            <w:r>
              <w:rPr>
                <w:sz w:val="18"/>
                <w:szCs w:val="20"/>
              </w:rPr>
              <w:t xml:space="preserve">Descrição de Desvio &gt; Observação</w:t>
            </w:r>
          </w:p>
        </w:tc>
        <w:tc>
          <w:tcPr>
            <w:tcW w:w="2436" w:type="dxa"/>
          </w:tcPr>
          <w:p>
            <w:pPr>
              <w:widowControl/>
              <w:spacing w:after="0" w:line="276" w:lineRule="auto"/>
              <w:jc w:val="left"/>
              <w:rPr>
                <w:sz w:val="18"/>
                <w:szCs w:val="18"/>
              </w:rPr>
            </w:pPr>
            <w:r>
              <w:rPr>
                <w:sz w:val="18"/>
                <w:szCs w:val="20"/>
              </w:rPr>
              <w:t xml:space="preserve">Texto longo (4 linhas)</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Travado</w:t>
            </w:r>
          </w:p>
        </w:tc>
      </w:tr>
      <w:tr>
        <w:trPr>
          <w:cantSplit/>
        </w:trPr>
        <w:tc>
          <w:tcPr>
            <w:tcW w:w="2916" w:type="dxa"/>
          </w:tcPr>
          <w:p>
            <w:pPr>
              <w:widowControl/>
              <w:spacing w:after="0" w:line="276" w:lineRule="auto"/>
              <w:jc w:val="left"/>
              <w:rPr>
                <w:sz w:val="18"/>
                <w:szCs w:val="18"/>
              </w:rPr>
            </w:pPr>
            <w:r>
              <w:rPr>
                <w:sz w:val="18"/>
                <w:szCs w:val="20"/>
              </w:rPr>
              <w:t xml:space="preserve">Anexos &gt; Arquivo</w:t>
            </w:r>
          </w:p>
        </w:tc>
        <w:tc>
          <w:tcPr>
            <w:tcW w:w="2436" w:type="dxa"/>
          </w:tcPr>
          <w:p>
            <w:pPr>
              <w:widowControl/>
              <w:spacing w:after="0" w:line="276" w:lineRule="auto"/>
              <w:jc w:val="left"/>
              <w:rPr>
                <w:sz w:val="18"/>
                <w:szCs w:val="18"/>
              </w:rPr>
            </w:pPr>
            <w:r>
              <w:rPr>
                <w:sz w:val="18"/>
                <w:szCs w:val="20"/>
              </w:rPr>
              <w:t xml:space="preserve">Seleção de arquivo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Parte do formulário de envio; o botão Enviar fica escondido</w:t>
            </w:r>
          </w:p>
        </w:tc>
      </w:tr>
      <w:tr>
        <w:trPr>
          <w:cantSplit/>
        </w:trPr>
        <w:tc>
          <w:tcPr>
            <w:tcW w:w="2916" w:type="dxa"/>
          </w:tcPr>
          <w:p>
            <w:pPr>
              <w:widowControl/>
              <w:spacing w:after="0" w:line="276" w:lineRule="auto"/>
              <w:jc w:val="left"/>
              <w:rPr>
                <w:sz w:val="18"/>
                <w:szCs w:val="18"/>
              </w:rPr>
            </w:pPr>
            <w:r>
              <w:rPr>
                <w:sz w:val="18"/>
                <w:szCs w:val="20"/>
              </w:rPr>
              <w:t xml:space="preserve">Anexos &gt; Descrição</w:t>
            </w:r>
          </w:p>
        </w:tc>
        <w:tc>
          <w:tcPr>
            <w:tcW w:w="2436" w:type="dxa"/>
          </w:tcPr>
          <w:p>
            <w:pPr>
              <w:widowControl/>
              <w:spacing w:after="0" w:line="276" w:lineRule="auto"/>
              <w:jc w:val="left"/>
              <w:rPr>
                <w:sz w:val="18"/>
                <w:szCs w:val="18"/>
              </w:rPr>
            </w:pPr>
            <w:r>
              <w:rPr>
                <w:sz w:val="18"/>
                <w:szCs w:val="20"/>
              </w:rPr>
              <w:t xml:space="preserve">Texto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Travado</w:t>
            </w:r>
          </w:p>
        </w:tc>
      </w:tr>
      <w:tr>
        <w:trPr>
          <w:cantSplit/>
        </w:trPr>
        <w:tc>
          <w:tcPr>
            <w:tcW w:w="2916" w:type="dxa"/>
          </w:tcPr>
          <w:p>
            <w:pPr>
              <w:widowControl/>
              <w:spacing w:after="0" w:line="276" w:lineRule="auto"/>
              <w:jc w:val="left"/>
              <w:rPr>
                <w:sz w:val="18"/>
                <w:szCs w:val="18"/>
              </w:rPr>
            </w:pPr>
            <w:r>
              <w:rPr>
                <w:sz w:val="18"/>
                <w:szCs w:val="20"/>
              </w:rPr>
              <w:t xml:space="preserve">Anexos &gt; tabela (CÓDIGO, DESCRIÇÃO, ARQUIVO, TAMANHO)</w:t>
            </w:r>
          </w:p>
        </w:tc>
        <w:tc>
          <w:tcPr>
            <w:tcW w:w="2436" w:type="dxa"/>
          </w:tcPr>
          <w:p>
            <w:pPr>
              <w:widowControl/>
              <w:spacing w:after="0" w:line="276" w:lineRule="auto"/>
              <w:jc w:val="left"/>
              <w:rPr>
                <w:sz w:val="18"/>
                <w:szCs w:val="18"/>
              </w:rPr>
            </w:pPr>
            <w:r>
              <w:rPr>
                <w:sz w:val="18"/>
                <w:szCs w:val="20"/>
              </w:rPr>
              <w:t xml:space="preserve">Tabela</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Cada linha tem o ícone de abrir; o de excluir é escondido</w:t>
            </w:r>
          </w:p>
        </w:tc>
      </w:tr>
      <w:tr>
        <w:trPr>
          <w:cantSplit/>
        </w:trPr>
        <w:tc>
          <w:tcPr>
            <w:tcW w:w="2916" w:type="dxa"/>
          </w:tcPr>
          <w:p>
            <w:pPr>
              <w:widowControl/>
              <w:spacing w:after="0" w:line="276" w:lineRule="auto"/>
              <w:jc w:val="left"/>
              <w:rPr>
                <w:sz w:val="18"/>
                <w:szCs w:val="18"/>
              </w:rPr>
            </w:pPr>
            <w:r>
              <w:rPr>
                <w:sz w:val="18"/>
                <w:szCs w:val="20"/>
              </w:rPr>
              <w:t xml:space="preserve">Anexos &gt; Observação</w:t>
            </w:r>
          </w:p>
        </w:tc>
        <w:tc>
          <w:tcPr>
            <w:tcW w:w="2436" w:type="dxa"/>
          </w:tcPr>
          <w:p>
            <w:pPr>
              <w:widowControl/>
              <w:spacing w:after="0" w:line="276" w:lineRule="auto"/>
              <w:jc w:val="left"/>
              <w:rPr>
                <w:sz w:val="18"/>
                <w:szCs w:val="18"/>
              </w:rPr>
            </w:pPr>
            <w:r>
              <w:rPr>
                <w:sz w:val="18"/>
                <w:szCs w:val="20"/>
              </w:rPr>
              <w:t xml:space="preserve">Texto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Travado</w:t>
            </w:r>
          </w:p>
        </w:tc>
      </w:tr>
      <w:tr>
        <w:trPr>
          <w:cantSplit/>
        </w:trPr>
        <w:tc>
          <w:tcPr>
            <w:tcW w:w="2916" w:type="dxa"/>
          </w:tcPr>
          <w:p>
            <w:pPr>
              <w:widowControl/>
              <w:spacing w:after="0" w:line="276" w:lineRule="auto"/>
              <w:jc w:val="left"/>
              <w:rPr>
                <w:sz w:val="18"/>
                <w:szCs w:val="18"/>
              </w:rPr>
            </w:pPr>
            <w:r>
              <w:rPr>
                <w:sz w:val="18"/>
                <w:szCs w:val="20"/>
              </w:rPr>
              <w:t xml:space="preserve">Relatado por &gt; Data/Hora</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Mesma data de "Data da abertura" (ver acima)</w:t>
            </w:r>
          </w:p>
        </w:tc>
      </w:tr>
      <w:tr>
        <w:trPr>
          <w:cantSplit/>
        </w:trPr>
        <w:tc>
          <w:tcPr>
            <w:tcW w:w="2916" w:type="dxa"/>
          </w:tcPr>
          <w:p>
            <w:pPr>
              <w:widowControl/>
              <w:spacing w:after="0" w:line="276" w:lineRule="auto"/>
              <w:jc w:val="left"/>
              <w:rPr>
                <w:sz w:val="18"/>
                <w:szCs w:val="18"/>
              </w:rPr>
            </w:pPr>
            <w:r>
              <w:rPr>
                <w:sz w:val="18"/>
                <w:szCs w:val="20"/>
              </w:rPr>
              <w:t xml:space="preserve">Relatado por &gt; Responsável</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Nome de quem registrou o desvio</w:t>
            </w:r>
          </w:p>
        </w:tc>
      </w:tr>
      <w:tr>
        <w:trPr>
          <w:cantSplit/>
        </w:trPr>
        <w:tc>
          <w:tcPr>
            <w:tcW w:w="2916" w:type="dxa"/>
          </w:tcPr>
          <w:p>
            <w:pPr>
              <w:widowControl/>
              <w:spacing w:after="0" w:line="276" w:lineRule="auto"/>
              <w:jc w:val="left"/>
              <w:rPr>
                <w:sz w:val="18"/>
                <w:szCs w:val="18"/>
              </w:rPr>
            </w:pPr>
            <w:r>
              <w:rPr>
                <w:sz w:val="18"/>
                <w:szCs w:val="20"/>
              </w:rPr>
              <w:t xml:space="preserve">Relatado por &gt; Área do Relator</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Área de quem registrou</w:t>
            </w:r>
          </w:p>
        </w:tc>
      </w:tr>
      <w:tr>
        <w:trPr>
          <w:cantSplit/>
        </w:trPr>
        <w:tc>
          <w:tcPr>
            <w:tcW w:w="2916" w:type="dxa"/>
          </w:tcPr>
          <w:p>
            <w:pPr>
              <w:widowControl/>
              <w:spacing w:after="0" w:line="276" w:lineRule="auto"/>
              <w:jc w:val="left"/>
              <w:rPr>
                <w:sz w:val="18"/>
                <w:szCs w:val="18"/>
              </w:rPr>
            </w:pPr>
            <w:r>
              <w:rPr>
                <w:sz w:val="18"/>
                <w:szCs w:val="20"/>
              </w:rPr>
              <w:t xml:space="preserve">Meios de Detecção do Desvio</w:t>
            </w:r>
          </w:p>
        </w:tc>
        <w:tc>
          <w:tcPr>
            <w:tcW w:w="2436" w:type="dxa"/>
          </w:tcPr>
          <w:p>
            <w:pPr>
              <w:widowControl/>
              <w:spacing w:after="0" w:line="276" w:lineRule="auto"/>
              <w:jc w:val="left"/>
              <w:rPr>
                <w:sz w:val="18"/>
                <w:szCs w:val="18"/>
              </w:rPr>
            </w:pPr>
            <w:r>
              <w:rPr>
                <w:sz w:val="18"/>
                <w:szCs w:val="20"/>
              </w:rPr>
              <w:t xml:space="preserve">Opção única: Processo/Produção, Auditoria Interna, Inspeção Sanitária, Controle da Qualidade, Garantia da Qualidade, SAC/Fármaco, Outros</w:t>
            </w:r>
          </w:p>
        </w:tc>
        <w:tc>
          <w:tcPr>
            <w:tcW w:w="1561" w:type="dxa"/>
          </w:tcPr>
          <w:p>
            <w:pPr>
              <w:widowControl/>
              <w:spacing w:after="0" w:line="276" w:lineRule="auto"/>
              <w:jc w:val="left"/>
              <w:rPr>
                <w:sz w:val="18"/>
                <w:szCs w:val="18"/>
              </w:rPr>
            </w:pPr>
            <w:r>
              <w:rPr>
                <w:sz w:val="18"/>
                <w:szCs w:val="20"/>
              </w:rPr>
              <w:t xml:space="preserve">Não (já escolhido)</w:t>
            </w:r>
          </w:p>
        </w:tc>
        <w:tc>
          <w:tcPr>
            <w:tcW w:w="2718" w:type="dxa"/>
          </w:tcPr>
          <w:p>
            <w:pPr>
              <w:widowControl/>
              <w:spacing w:after="0" w:line="276" w:lineRule="auto"/>
              <w:jc w:val="left"/>
              <w:rPr>
                <w:sz w:val="18"/>
                <w:szCs w:val="18"/>
              </w:rPr>
            </w:pPr>
            <w:r>
              <w:rPr>
                <w:sz w:val="18"/>
                <w:szCs w:val="20"/>
              </w:rPr>
              <w:t xml:space="preserve">Travado. O valor "Nenhum" não aparece</w:t>
            </w:r>
          </w:p>
        </w:tc>
      </w:tr>
      <w:tr>
        <w:trPr>
          <w:cantSplit/>
        </w:trPr>
        <w:tc>
          <w:tcPr>
            <w:tcW w:w="2916" w:type="dxa"/>
          </w:tcPr>
          <w:p>
            <w:pPr>
              <w:widowControl/>
              <w:spacing w:after="0" w:line="276" w:lineRule="auto"/>
              <w:jc w:val="left"/>
              <w:rPr>
                <w:sz w:val="18"/>
                <w:szCs w:val="18"/>
              </w:rPr>
            </w:pPr>
            <w:r>
              <w:rPr>
                <w:sz w:val="18"/>
                <w:szCs w:val="20"/>
              </w:rPr>
              <w:t xml:space="preserve">Meios de Detecção &gt; Outros</w:t>
            </w:r>
          </w:p>
        </w:tc>
        <w:tc>
          <w:tcPr>
            <w:tcW w:w="2436" w:type="dxa"/>
          </w:tcPr>
          <w:p>
            <w:pPr>
              <w:widowControl/>
              <w:spacing w:after="0" w:line="276" w:lineRule="auto"/>
              <w:jc w:val="left"/>
              <w:rPr>
                <w:sz w:val="18"/>
                <w:szCs w:val="18"/>
              </w:rPr>
            </w:pPr>
            <w:r>
              <w:rPr>
                <w:sz w:val="18"/>
                <w:szCs w:val="20"/>
              </w:rPr>
              <w:t xml:space="preserve">Texto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Só preenchido quando o meio é "Outros"; no banco aceita até 150 caracteres</w:t>
            </w:r>
          </w:p>
        </w:tc>
      </w:tr>
      <w:tr>
        <w:trPr>
          <w:cantSplit/>
        </w:trPr>
        <w:tc>
          <w:tcPr>
            <w:tcW w:w="2916" w:type="dxa"/>
          </w:tcPr>
          <w:p>
            <w:pPr>
              <w:widowControl/>
              <w:spacing w:after="0" w:line="276" w:lineRule="auto"/>
              <w:jc w:val="left"/>
              <w:rPr>
                <w:sz w:val="18"/>
                <w:szCs w:val="18"/>
              </w:rPr>
            </w:pPr>
            <w:r>
              <w:rPr>
                <w:sz w:val="18"/>
                <w:szCs w:val="20"/>
              </w:rPr>
              <w:t xml:space="preserve">Chefe da SDGQ &gt; Data/Hora</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Mostra a data e hora de agora, não a da pré-avaliação (Inferência)</w:t>
            </w:r>
          </w:p>
        </w:tc>
      </w:tr>
      <w:tr>
        <w:trPr>
          <w:cantSplit/>
        </w:trPr>
        <w:tc>
          <w:tcPr>
            <w:tcW w:w="2916" w:type="dxa"/>
          </w:tcPr>
          <w:p>
            <w:pPr>
              <w:widowControl/>
              <w:spacing w:after="0" w:line="276" w:lineRule="auto"/>
              <w:jc w:val="left"/>
              <w:rPr>
                <w:sz w:val="18"/>
                <w:szCs w:val="18"/>
              </w:rPr>
            </w:pPr>
            <w:r>
              <w:rPr>
                <w:sz w:val="18"/>
                <w:szCs w:val="20"/>
              </w:rPr>
              <w:t xml:space="preserve">Chefe da SDGQ &gt; Responsável</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Mostra o usuário que abriu a tela, não quem fez a pré-avaliação (Inferência)</w:t>
            </w:r>
          </w:p>
        </w:tc>
      </w:tr>
      <w:tr>
        <w:trPr>
          <w:cantSplit/>
        </w:trPr>
        <w:tc>
          <w:tcPr>
            <w:tcW w:w="2916" w:type="dxa"/>
          </w:tcPr>
          <w:p>
            <w:pPr>
              <w:widowControl/>
              <w:spacing w:after="0" w:line="276" w:lineRule="auto"/>
              <w:jc w:val="left"/>
              <w:rPr>
                <w:sz w:val="18"/>
                <w:szCs w:val="18"/>
              </w:rPr>
            </w:pPr>
            <w:r>
              <w:rPr>
                <w:sz w:val="18"/>
                <w:szCs w:val="20"/>
              </w:rPr>
              <w:t xml:space="preserve">Chefe da SDGQ &gt; Observação</w:t>
            </w:r>
          </w:p>
        </w:tc>
        <w:tc>
          <w:tcPr>
            <w:tcW w:w="2436" w:type="dxa"/>
          </w:tcPr>
          <w:p>
            <w:pPr>
              <w:widowControl/>
              <w:spacing w:after="0" w:line="276" w:lineRule="auto"/>
              <w:jc w:val="left"/>
              <w:rPr>
                <w:sz w:val="18"/>
                <w:szCs w:val="18"/>
              </w:rPr>
            </w:pPr>
            <w:r>
              <w:rPr>
                <w:sz w:val="18"/>
                <w:szCs w:val="20"/>
              </w:rPr>
              <w:t xml:space="preserve">Texto longo (4 linhas)</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Observação gravada na pré-avaliação; travada</w:t>
            </w:r>
          </w:p>
        </w:tc>
      </w:tr>
      <w:tr>
        <w:trPr>
          <w:cantSplit/>
        </w:trPr>
        <w:tc>
          <w:tcPr>
            <w:tcW w:w="2916" w:type="dxa"/>
          </w:tcPr>
          <w:p>
            <w:pPr>
              <w:widowControl/>
              <w:spacing w:after="0" w:line="276" w:lineRule="auto"/>
              <w:jc w:val="left"/>
              <w:rPr>
                <w:sz w:val="18"/>
                <w:szCs w:val="18"/>
              </w:rPr>
            </w:pPr>
            <w:r>
              <w:rPr>
                <w:sz w:val="18"/>
                <w:szCs w:val="20"/>
              </w:rPr>
              <w:t xml:space="preserve">Área envolvida &gt; Data/Hora</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Nova avaliação: data e hora de agora. Avaliação feita: data gravada</w:t>
            </w:r>
          </w:p>
        </w:tc>
      </w:tr>
      <w:tr>
        <w:trPr>
          <w:cantSplit/>
        </w:trPr>
        <w:tc>
          <w:tcPr>
            <w:tcW w:w="2916" w:type="dxa"/>
          </w:tcPr>
          <w:p>
            <w:pPr>
              <w:widowControl/>
              <w:spacing w:after="0" w:line="276" w:lineRule="auto"/>
              <w:jc w:val="left"/>
              <w:rPr>
                <w:sz w:val="18"/>
                <w:szCs w:val="18"/>
              </w:rPr>
            </w:pPr>
            <w:r>
              <w:rPr>
                <w:sz w:val="18"/>
                <w:szCs w:val="20"/>
              </w:rPr>
              <w:t xml:space="preserve">Área envolvida &gt; Àrea</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Nome da área avaliada (o rótulo na tela está escrito "Àrea", com acento grave)</w:t>
            </w:r>
          </w:p>
        </w:tc>
      </w:tr>
      <w:tr>
        <w:trPr>
          <w:cantSplit/>
        </w:trPr>
        <w:tc>
          <w:tcPr>
            <w:tcW w:w="2916" w:type="dxa"/>
          </w:tcPr>
          <w:p>
            <w:pPr>
              <w:widowControl/>
              <w:spacing w:after="0" w:line="276" w:lineRule="auto"/>
              <w:jc w:val="left"/>
              <w:rPr>
                <w:sz w:val="18"/>
                <w:szCs w:val="18"/>
              </w:rPr>
            </w:pPr>
            <w:r>
              <w:rPr>
                <w:sz w:val="18"/>
                <w:szCs w:val="20"/>
              </w:rPr>
              <w:t xml:space="preserve">Área envolvida &gt; Responsável</w:t>
            </w:r>
          </w:p>
        </w:tc>
        <w:tc>
          <w:tcPr>
            <w:tcW w:w="2436" w:type="dxa"/>
          </w:tcPr>
          <w:p>
            <w:pPr>
              <w:widowControl/>
              <w:spacing w:after="0" w:line="276" w:lineRule="auto"/>
              <w:jc w:val="left"/>
              <w:rPr>
                <w:sz w:val="18"/>
                <w:szCs w:val="18"/>
              </w:rPr>
            </w:pPr>
            <w:r>
              <w:rPr>
                <w:sz w:val="18"/>
                <w:szCs w:val="20"/>
              </w:rPr>
              <w:t xml:space="preserve">Texto travado</w:t>
            </w:r>
          </w:p>
        </w:tc>
        <w:tc>
          <w:tcPr>
            <w:tcW w:w="1561" w:type="dxa"/>
          </w:tcPr>
          <w:p>
            <w:pPr>
              <w:widowControl/>
              <w:spacing w:after="0" w:line="276" w:lineRule="auto"/>
              <w:jc w:val="left"/>
              <w:rPr>
                <w:sz w:val="18"/>
                <w:szCs w:val="18"/>
              </w:rPr>
            </w:pPr>
            <w:r>
              <w:rPr>
                <w:sz w:val="18"/>
                <w:szCs w:val="20"/>
              </w:rPr>
              <w:t xml:space="preserve">Não</w:t>
            </w:r>
          </w:p>
        </w:tc>
        <w:tc>
          <w:tcPr>
            <w:tcW w:w="2718" w:type="dxa"/>
          </w:tcPr>
          <w:p>
            <w:pPr>
              <w:widowControl/>
              <w:spacing w:after="0" w:line="276" w:lineRule="auto"/>
              <w:jc w:val="left"/>
              <w:rPr>
                <w:sz w:val="18"/>
                <w:szCs w:val="18"/>
              </w:rPr>
            </w:pPr>
            <w:r>
              <w:rPr>
                <w:sz w:val="18"/>
                <w:szCs w:val="20"/>
              </w:rPr>
              <w:t xml:space="preserve">Nome de quem está avaliando, ou de quem já avaliou</w:t>
            </w:r>
          </w:p>
        </w:tc>
      </w:tr>
      <w:tr>
        <w:trPr>
          <w:cantSplit/>
        </w:trPr>
        <w:tc>
          <w:tcPr>
            <w:tcW w:w="2916" w:type="dxa"/>
          </w:tcPr>
          <w:p>
            <w:pPr>
              <w:widowControl/>
              <w:spacing w:after="0" w:line="276" w:lineRule="auto"/>
              <w:jc w:val="left"/>
              <w:rPr>
                <w:sz w:val="18"/>
                <w:szCs w:val="18"/>
              </w:rPr>
            </w:pPr>
            <w:r>
              <w:rPr>
                <w:sz w:val="18"/>
                <w:szCs w:val="20"/>
              </w:rPr>
              <w:t xml:space="preserve">Área envolvida &gt; Observação</w:t>
            </w:r>
          </w:p>
        </w:tc>
        <w:tc>
          <w:tcPr>
            <w:tcW w:w="2436" w:type="dxa"/>
          </w:tcPr>
          <w:p>
            <w:pPr>
              <w:widowControl/>
              <w:spacing w:after="0" w:line="276" w:lineRule="auto"/>
              <w:jc w:val="left"/>
              <w:rPr>
                <w:sz w:val="18"/>
                <w:szCs w:val="18"/>
              </w:rPr>
            </w:pPr>
            <w:r>
              <w:rPr>
                <w:sz w:val="18"/>
                <w:szCs w:val="20"/>
              </w:rPr>
              <w:t xml:space="preserve">Texto longo (4 linhas)</w:t>
            </w:r>
          </w:p>
        </w:tc>
        <w:tc>
          <w:tcPr>
            <w:tcW w:w="1561" w:type="dxa"/>
          </w:tcPr>
          <w:p>
            <w:pPr>
              <w:widowControl/>
              <w:spacing w:after="0" w:line="276" w:lineRule="auto"/>
              <w:jc w:val="left"/>
              <w:rPr>
                <w:sz w:val="18"/>
                <w:szCs w:val="18"/>
              </w:rPr>
            </w:pPr>
            <w:r>
              <w:rPr>
                <w:sz w:val="18"/>
                <w:szCs w:val="20"/>
              </w:rPr>
              <w:t xml:space="preserve">Sim (asterisco; recusa se vazio)</w:t>
            </w:r>
          </w:p>
        </w:tc>
        <w:tc>
          <w:tcPr>
            <w:tcW w:w="2718" w:type="dxa"/>
          </w:tcPr>
          <w:p>
            <w:pPr>
              <w:widowControl/>
              <w:spacing w:after="0" w:line="276" w:lineRule="auto"/>
              <w:jc w:val="left"/>
              <w:rPr>
                <w:sz w:val="18"/>
                <w:szCs w:val="18"/>
              </w:rPr>
            </w:pPr>
            <w:r>
              <w:rPr>
                <w:sz w:val="18"/>
                <w:szCs w:val="20"/>
              </w:rPr>
              <w:t xml:space="preserve">Único campo livre da tela. Sem limite de tamanho no código; só vazio é recusado</w:t>
            </w:r>
          </w:p>
        </w:tc>
      </w:tr>
      <w:tr>
        <w:trPr>
          <w:cantSplit/>
        </w:trPr>
        <w:tc>
          <w:tcPr>
            <w:tcW w:w="2916" w:type="dxa"/>
          </w:tcPr>
          <w:p>
            <w:pPr>
              <w:widowControl/>
              <w:spacing w:after="0" w:line="276" w:lineRule="auto"/>
              <w:jc w:val="left"/>
              <w:rPr>
                <w:sz w:val="18"/>
                <w:szCs w:val="18"/>
              </w:rPr>
            </w:pPr>
            <w:r>
              <w:rPr>
                <w:sz w:val="18"/>
                <w:szCs w:val="20"/>
              </w:rPr>
              <w:t xml:space="preserve">Justificativa</w:t>
            </w:r>
          </w:p>
        </w:tc>
        <w:tc>
          <w:tcPr>
            <w:tcW w:w="2436" w:type="dxa"/>
          </w:tcPr>
          <w:p>
            <w:pPr>
              <w:widowControl/>
              <w:spacing w:after="0" w:line="276" w:lineRule="auto"/>
              <w:jc w:val="left"/>
              <w:rPr>
                <w:sz w:val="18"/>
                <w:szCs w:val="18"/>
              </w:rPr>
            </w:pPr>
            <w:r>
              <w:rPr>
                <w:sz w:val="18"/>
                <w:szCs w:val="20"/>
              </w:rPr>
              <w:t xml:space="preserve">Texto</w:t>
            </w:r>
          </w:p>
        </w:tc>
        <w:tc>
          <w:tcPr>
            <w:tcW w:w="1561" w:type="dxa"/>
          </w:tcPr>
          <w:p>
            <w:pPr>
              <w:widowControl/>
              <w:spacing w:after="0" w:line="276" w:lineRule="auto"/>
              <w:jc w:val="left"/>
              <w:rPr>
                <w:sz w:val="18"/>
                <w:szCs w:val="18"/>
              </w:rPr>
            </w:pPr>
            <w:r>
              <w:rPr>
                <w:sz w:val="18"/>
                <w:szCs w:val="20"/>
              </w:rPr>
              <w:t xml:space="preserve">Marcado com asterisco</w:t>
            </w:r>
          </w:p>
        </w:tc>
        <w:tc>
          <w:tcPr>
            <w:tcW w:w="2718" w:type="dxa"/>
          </w:tcPr>
          <w:p>
            <w:pPr>
              <w:widowControl/>
              <w:spacing w:after="0" w:line="276" w:lineRule="auto"/>
              <w:jc w:val="left"/>
              <w:rPr>
                <w:sz w:val="18"/>
                <w:szCs w:val="18"/>
              </w:rPr>
            </w:pPr>
            <w:r>
              <w:rPr>
                <w:sz w:val="18"/>
                <w:szCs w:val="20"/>
              </w:rPr>
              <w:t xml:space="preserve">Preenchido com a justificativa da etapa anterior. Não é lido pelo servidor (ver Falhas)</w:t>
            </w:r>
          </w:p>
        </w:tc>
      </w:tr>
      <w:tr>
        <w:trPr>
          <w:cantSplit/>
        </w:trPr>
        <w:tc>
          <w:tcPr>
            <w:tcW w:w="2916" w:type="dxa"/>
          </w:tcPr>
          <w:p>
            <w:pPr>
              <w:widowControl/>
              <w:spacing w:after="0" w:line="276" w:lineRule="auto"/>
              <w:jc w:val="left"/>
              <w:rPr>
                <w:sz w:val="18"/>
                <w:szCs w:val="18"/>
              </w:rPr>
            </w:pPr>
            <w:r>
              <w:rPr>
                <w:sz w:val="18"/>
                <w:szCs w:val="20"/>
              </w:rPr>
              <w:t xml:space="preserve">Campos ocultos (hfId, hfIdLocalOcorrencia, hfIdAreaEnvolvida, hfEAcaoImediata, hfDisableFields, hfActionType, hfDisabledSalvar, hfSituacaoAtual)</w:t>
            </w:r>
          </w:p>
        </w:tc>
        <w:tc>
          <w:tcPr>
            <w:tcW w:w="2436" w:type="dxa"/>
          </w:tcPr>
          <w:p>
            <w:pPr>
              <w:widowControl/>
              <w:spacing w:after="0" w:line="276" w:lineRule="auto"/>
              <w:jc w:val="left"/>
              <w:rPr>
                <w:sz w:val="18"/>
                <w:szCs w:val="18"/>
              </w:rPr>
            </w:pPr>
            <w:r>
              <w:rPr>
                <w:sz w:val="18"/>
                <w:szCs w:val="20"/>
              </w:rPr>
              <w:t xml:space="preserve">Ocultos</w:t>
            </w:r>
          </w:p>
        </w:tc>
        <w:tc>
          <w:tcPr>
            <w:tcW w:w="1561" w:type="dxa"/>
          </w:tcPr>
          <w:p>
            <w:pPr>
              <w:widowControl/>
              <w:spacing w:after="0" w:line="276" w:lineRule="auto"/>
              <w:jc w:val="left"/>
              <w:rPr>
                <w:sz w:val="18"/>
                <w:szCs w:val="18"/>
              </w:rPr>
            </w:pPr>
            <w:r>
              <w:rPr>
                <w:sz w:val="18"/>
                <w:szCs w:val="20"/>
              </w:rPr>
              <w:t xml:space="preserve">Sem entrada</w:t>
            </w:r>
          </w:p>
        </w:tc>
        <w:tc>
          <w:tcPr>
            <w:tcW w:w="2718" w:type="dxa"/>
          </w:tcPr>
          <w:p>
            <w:pPr>
              <w:widowControl/>
              <w:spacing w:after="0" w:line="276" w:lineRule="auto"/>
              <w:jc w:val="left"/>
              <w:rPr>
                <w:sz w:val="18"/>
                <w:szCs w:val="18"/>
              </w:rPr>
            </w:pPr>
            <w:r>
              <w:rPr>
                <w:sz w:val="18"/>
                <w:szCs w:val="20"/>
              </w:rPr>
              <w:t xml:space="preserve">Levam o número do desvio, a área avaliada, e o estado da tela. Quem altera o número ou a área no navegador muda o que será gravado</w:t>
            </w:r>
          </w:p>
        </w:tc>
      </w:tr>
      <w:tr>
        <w:trPr>
          <w:cantSplit/>
        </w:trPr>
        <w:tc>
          <w:tcPr>
            <w:tcW w:w="2916" w:type="dxa"/>
          </w:tcPr>
          <w:p>
            <w:pPr>
              <w:widowControl/>
              <w:spacing w:after="0" w:line="276" w:lineRule="auto"/>
              <w:jc w:val="left"/>
              <w:rPr>
                <w:sz w:val="18"/>
                <w:szCs w:val="18"/>
              </w:rPr>
            </w:pPr>
            <w:r>
              <w:rPr>
                <w:sz w:val="18"/>
                <w:szCs w:val="20"/>
              </w:rPr>
              <w:t xml:space="preserve">Janelas "Locais" e "Itens"</w:t>
            </w:r>
          </w:p>
        </w:tc>
        <w:tc>
          <w:tcPr>
            <w:tcW w:w="2436" w:type="dxa"/>
          </w:tcPr>
          <w:p>
            <w:pPr>
              <w:widowControl/>
              <w:spacing w:after="0" w:line="276" w:lineRule="auto"/>
              <w:jc w:val="left"/>
              <w:rPr>
                <w:sz w:val="18"/>
                <w:szCs w:val="18"/>
              </w:rPr>
            </w:pPr>
            <w:r>
              <w:rPr>
                <w:sz w:val="18"/>
                <w:szCs w:val="20"/>
              </w:rPr>
              <w:t xml:space="preserve">Janelas ocultas</w:t>
            </w:r>
          </w:p>
        </w:tc>
        <w:tc>
          <w:tcPr>
            <w:tcW w:w="1561" w:type="dxa"/>
          </w:tcPr>
          <w:p>
            <w:pPr>
              <w:widowControl/>
              <w:spacing w:after="0" w:line="276" w:lineRule="auto"/>
              <w:jc w:val="left"/>
              <w:rPr>
                <w:sz w:val="18"/>
                <w:szCs w:val="18"/>
              </w:rPr>
            </w:pPr>
            <w:r>
              <w:rPr>
                <w:sz w:val="18"/>
                <w:szCs w:val="20"/>
              </w:rPr>
              <w:t xml:space="preserve">Sem entrada</w:t>
            </w:r>
          </w:p>
        </w:tc>
        <w:tc>
          <w:tcPr>
            <w:tcW w:w="2718" w:type="dxa"/>
          </w:tcPr>
          <w:p>
            <w:pPr>
              <w:widowControl/>
              <w:spacing w:after="0" w:line="276" w:lineRule="auto"/>
              <w:jc w:val="left"/>
              <w:rPr>
                <w:sz w:val="18"/>
                <w:szCs w:val="18"/>
              </w:rPr>
            </w:pPr>
            <w:r>
              <w:rPr>
                <w:sz w:val="18"/>
                <w:szCs w:val="20"/>
              </w:rPr>
              <w:t xml:space="preserve">Fazem parte do formulário comum; nunca abrem nesta tela</w:t>
            </w:r>
          </w:p>
        </w:tc>
      </w:tr>
    </w:tbl>
    <w:p>
      <w:pPr>
        <w:spacing w:after="0" w:line="360" w:lineRule="auto"/>
      </w:pPr>
    </w:p>
    <w:p>
      <w:pPr>
        <w:spacing w:after="0" w:line="360" w:lineRule="auto"/>
        <w:rPr>
          <w:szCs w:val="20"/>
        </w:rPr>
      </w:pPr>
      <w:r>
        <w:rPr>
          <w:b/>
          <w:bCs/>
          <w:szCs w:val="20"/>
        </w:rPr>
        <w:t xml:space="preserve">Tela interna Cancelar (sem uso)</w:t>
      </w:r>
    </w:p>
    <w:p>
      <w:pPr>
        <w:spacing w:after="0" w:line="360" w:lineRule="auto"/>
        <w:rPr>
          <w:szCs w:val="20"/>
        </w:rPr>
      </w:pPr>
      <w:r>
        <w:rPr>
          <w:szCs w:val="20"/>
        </w:rPr>
        <w:t xml:space="preserve">A view abaixo existe, mas o controlador não tem a ação Cancelar.</w:t>
      </w:r>
    </w:p>
    <w:tbl>
      <w:tblPr>
        <w:tblStyle w:val="Tabelacomgrade"/>
        <w:tblW w:w="9631" w:type="dxa"/>
        <w:tblLayout w:type="fixed"/>
        <w:tblLook w:val="04A0" w:firstRow="1" w:lastRow="0" w:firstColumn="1" w:lastColumn="0" w:noHBand="0" w:noVBand="1"/>
      </w:tblPr>
      <w:tblGrid>
        <w:gridCol w:w="2435"/>
        <w:gridCol w:w="2800"/>
        <w:gridCol w:w="1700"/>
        <w:gridCol w:w="2696"/>
      </w:tblGrid>
      <w:tr>
        <w:trPr>
          <w:tblHeader/>
          <w:cantSplit/>
        </w:trPr>
        <w:tc>
          <w:tcPr>
            <w:tcW w:w="24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8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6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435" w:type="dxa"/>
          </w:tcPr>
          <w:p>
            <w:pPr>
              <w:widowControl/>
              <w:spacing w:after="0" w:line="276" w:lineRule="auto"/>
              <w:jc w:val="left"/>
              <w:rPr>
                <w:sz w:val="18"/>
                <w:szCs w:val="18"/>
              </w:rPr>
            </w:pPr>
            <w:r>
              <w:rPr>
                <w:sz w:val="18"/>
                <w:szCs w:val="20"/>
              </w:rPr>
              <w:t xml:space="preserve">RD/Nº</w:t>
            </w:r>
          </w:p>
        </w:tc>
        <w:tc>
          <w:tcPr>
            <w:tcW w:w="2800" w:type="dxa"/>
          </w:tcPr>
          <w:p>
            <w:pPr>
              <w:widowControl/>
              <w:spacing w:after="0" w:line="276" w:lineRule="auto"/>
              <w:jc w:val="left"/>
              <w:rPr>
                <w:sz w:val="18"/>
                <w:szCs w:val="18"/>
              </w:rPr>
            </w:pPr>
            <w:r>
              <w:rPr>
                <w:sz w:val="18"/>
                <w:szCs w:val="20"/>
              </w:rPr>
              <w:t xml:space="preserve">Texto travado</w:t>
            </w:r>
          </w:p>
        </w:tc>
        <w:tc>
          <w:tcPr>
            <w:tcW w:w="1700" w:type="dxa"/>
          </w:tcPr>
          <w:p>
            <w:pPr>
              <w:widowControl/>
              <w:spacing w:after="0" w:line="276" w:lineRule="auto"/>
              <w:jc w:val="left"/>
              <w:rPr>
                <w:sz w:val="18"/>
                <w:szCs w:val="18"/>
              </w:rPr>
            </w:pPr>
            <w:r>
              <w:rPr>
                <w:sz w:val="18"/>
                <w:szCs w:val="20"/>
              </w:rPr>
              <w:t xml:space="preserve">Não</w:t>
            </w:r>
          </w:p>
        </w:tc>
        <w:tc>
          <w:tcPr>
            <w:tcW w:w="2696" w:type="dxa"/>
          </w:tcPr>
          <w:p>
            <w:pPr>
              <w:widowControl/>
              <w:spacing w:after="0" w:line="276" w:lineRule="auto"/>
              <w:jc w:val="left"/>
              <w:rPr>
                <w:sz w:val="18"/>
                <w:szCs w:val="18"/>
              </w:rPr>
            </w:pPr>
            <w:r>
              <w:rPr>
                <w:sz w:val="18"/>
                <w:szCs w:val="20"/>
              </w:rPr>
              <w:t xml:space="preserve">Número do desvio</w:t>
            </w:r>
          </w:p>
        </w:tc>
      </w:tr>
      <w:tr>
        <w:trPr>
          <w:cantSplit/>
        </w:trPr>
        <w:tc>
          <w:tcPr>
            <w:tcW w:w="2435" w:type="dxa"/>
          </w:tcPr>
          <w:p>
            <w:pPr>
              <w:widowControl/>
              <w:spacing w:after="0" w:line="276" w:lineRule="auto"/>
              <w:jc w:val="left"/>
              <w:rPr>
                <w:sz w:val="18"/>
                <w:szCs w:val="18"/>
              </w:rPr>
            </w:pPr>
            <w:r>
              <w:rPr>
                <w:sz w:val="18"/>
                <w:szCs w:val="20"/>
              </w:rPr>
              <w:t xml:space="preserve">Meios de detecção da não conformidade</w:t>
            </w:r>
          </w:p>
        </w:tc>
        <w:tc>
          <w:tcPr>
            <w:tcW w:w="2800" w:type="dxa"/>
          </w:tcPr>
          <w:p>
            <w:pPr>
              <w:widowControl/>
              <w:spacing w:after="0" w:line="276" w:lineRule="auto"/>
              <w:jc w:val="left"/>
              <w:rPr>
                <w:sz w:val="18"/>
                <w:szCs w:val="18"/>
              </w:rPr>
            </w:pPr>
            <w:r>
              <w:rPr>
                <w:sz w:val="18"/>
                <w:szCs w:val="20"/>
              </w:rPr>
              <w:t xml:space="preserve">Opção única: Processo/Produção, Auditoria, Controle de qualidade, Garantia de qualidade</w:t>
            </w:r>
          </w:p>
        </w:tc>
        <w:tc>
          <w:tcPr>
            <w:tcW w:w="1700" w:type="dxa"/>
          </w:tcPr>
          <w:p>
            <w:pPr>
              <w:widowControl/>
              <w:spacing w:after="0" w:line="276" w:lineRule="auto"/>
              <w:jc w:val="left"/>
              <w:rPr>
                <w:sz w:val="18"/>
                <w:szCs w:val="18"/>
              </w:rPr>
            </w:pPr>
            <w:r>
              <w:rPr>
                <w:sz w:val="18"/>
                <w:szCs w:val="20"/>
              </w:rPr>
              <w:t xml:space="preserve">Não</w:t>
            </w:r>
          </w:p>
        </w:tc>
        <w:tc>
          <w:tcPr>
            <w:tcW w:w="2696" w:type="dxa"/>
          </w:tcPr>
          <w:p>
            <w:pPr>
              <w:widowControl/>
              <w:spacing w:after="0" w:line="276" w:lineRule="auto"/>
              <w:jc w:val="left"/>
              <w:rPr>
                <w:sz w:val="18"/>
                <w:szCs w:val="18"/>
              </w:rPr>
            </w:pPr>
            <w:r>
              <w:rPr>
                <w:sz w:val="18"/>
                <w:szCs w:val="20"/>
              </w:rPr>
              <w:t xml:space="preserve">Travado; lista de quatro valores, diferente da lista de sete da pré-avaliação</w:t>
            </w:r>
          </w:p>
        </w:tc>
      </w:tr>
      <w:tr>
        <w:trPr>
          <w:cantSplit/>
        </w:trPr>
        <w:tc>
          <w:tcPr>
            <w:tcW w:w="2435" w:type="dxa"/>
          </w:tcPr>
          <w:p>
            <w:pPr>
              <w:widowControl/>
              <w:spacing w:after="0" w:line="276" w:lineRule="auto"/>
              <w:jc w:val="left"/>
              <w:rPr>
                <w:sz w:val="18"/>
                <w:szCs w:val="18"/>
              </w:rPr>
            </w:pPr>
            <w:r>
              <w:rPr>
                <w:sz w:val="18"/>
                <w:szCs w:val="20"/>
              </w:rPr>
              <w:t xml:space="preserve">Descrição</w:t>
            </w:r>
          </w:p>
        </w:tc>
        <w:tc>
          <w:tcPr>
            <w:tcW w:w="2800" w:type="dxa"/>
          </w:tcPr>
          <w:p>
            <w:pPr>
              <w:widowControl/>
              <w:spacing w:after="0" w:line="276" w:lineRule="auto"/>
              <w:jc w:val="left"/>
              <w:rPr>
                <w:sz w:val="18"/>
                <w:szCs w:val="18"/>
              </w:rPr>
            </w:pPr>
            <w:r>
              <w:rPr>
                <w:sz w:val="18"/>
                <w:szCs w:val="20"/>
              </w:rPr>
              <w:t xml:space="preserve">Texto travado</w:t>
            </w:r>
          </w:p>
        </w:tc>
        <w:tc>
          <w:tcPr>
            <w:tcW w:w="1700" w:type="dxa"/>
          </w:tcPr>
          <w:p>
            <w:pPr>
              <w:widowControl/>
              <w:spacing w:after="0" w:line="276" w:lineRule="auto"/>
              <w:jc w:val="left"/>
              <w:rPr>
                <w:sz w:val="18"/>
                <w:szCs w:val="18"/>
              </w:rPr>
            </w:pPr>
            <w:r>
              <w:rPr>
                <w:sz w:val="18"/>
                <w:szCs w:val="20"/>
              </w:rPr>
              <w:t xml:space="preserve">Marcado com asterisco</w:t>
            </w:r>
          </w:p>
        </w:tc>
        <w:tc>
          <w:tcPr>
            <w:tcW w:w="2696" w:type="dxa"/>
          </w:tcPr>
          <w:p>
            <w:pPr>
              <w:widowControl/>
              <w:spacing w:after="0" w:line="276" w:lineRule="auto"/>
              <w:jc w:val="left"/>
              <w:rPr>
                <w:sz w:val="18"/>
                <w:szCs w:val="18"/>
              </w:rPr>
            </w:pPr>
            <w:r>
              <w:rPr>
                <w:sz w:val="18"/>
                <w:szCs w:val="20"/>
              </w:rPr>
              <w:t xml:space="preserve">Descrição do desvio</w:t>
            </w:r>
          </w:p>
        </w:tc>
      </w:tr>
      <w:tr>
        <w:trPr>
          <w:cantSplit/>
        </w:trPr>
        <w:tc>
          <w:tcPr>
            <w:tcW w:w="2435" w:type="dxa"/>
          </w:tcPr>
          <w:p>
            <w:pPr>
              <w:widowControl/>
              <w:spacing w:after="0" w:line="276" w:lineRule="auto"/>
              <w:jc w:val="left"/>
              <w:rPr>
                <w:sz w:val="18"/>
                <w:szCs w:val="18"/>
              </w:rPr>
            </w:pPr>
            <w:r>
              <w:rPr>
                <w:sz w:val="18"/>
                <w:szCs w:val="20"/>
              </w:rPr>
              <w:t xml:space="preserve">Descrição Não Conformidade</w:t>
            </w:r>
          </w:p>
        </w:tc>
        <w:tc>
          <w:tcPr>
            <w:tcW w:w="2800" w:type="dxa"/>
          </w:tcPr>
          <w:p>
            <w:pPr>
              <w:widowControl/>
              <w:spacing w:after="0" w:line="276" w:lineRule="auto"/>
              <w:jc w:val="left"/>
              <w:rPr>
                <w:sz w:val="18"/>
                <w:szCs w:val="18"/>
              </w:rPr>
            </w:pPr>
            <w:r>
              <w:rPr>
                <w:sz w:val="18"/>
                <w:szCs w:val="20"/>
              </w:rPr>
              <w:t xml:space="preserve">Texto travado</w:t>
            </w:r>
          </w:p>
        </w:tc>
        <w:tc>
          <w:tcPr>
            <w:tcW w:w="1700" w:type="dxa"/>
          </w:tcPr>
          <w:p>
            <w:pPr>
              <w:widowControl/>
              <w:spacing w:after="0" w:line="276" w:lineRule="auto"/>
              <w:jc w:val="left"/>
              <w:rPr>
                <w:sz w:val="18"/>
                <w:szCs w:val="18"/>
              </w:rPr>
            </w:pPr>
            <w:r>
              <w:rPr>
                <w:sz w:val="18"/>
                <w:szCs w:val="20"/>
              </w:rPr>
              <w:t xml:space="preserve">Marcado com asterisco</w:t>
            </w:r>
          </w:p>
        </w:tc>
        <w:tc>
          <w:tcPr>
            <w:tcW w:w="2696" w:type="dxa"/>
          </w:tcPr>
          <w:p>
            <w:pPr>
              <w:widowControl/>
              <w:spacing w:after="0" w:line="276" w:lineRule="auto"/>
              <w:jc w:val="left"/>
              <w:rPr>
                <w:sz w:val="18"/>
                <w:szCs w:val="18"/>
              </w:rPr>
            </w:pPr>
            <w:r>
              <w:rPr>
                <w:sz w:val="18"/>
                <w:szCs w:val="20"/>
              </w:rPr>
              <w:t xml:space="preserve">Texto da não conformidade</w:t>
            </w:r>
          </w:p>
        </w:tc>
      </w:tr>
      <w:tr>
        <w:trPr>
          <w:cantSplit/>
        </w:trPr>
        <w:tc>
          <w:tcPr>
            <w:tcW w:w="2435" w:type="dxa"/>
          </w:tcPr>
          <w:p>
            <w:pPr>
              <w:widowControl/>
              <w:spacing w:after="0" w:line="276" w:lineRule="auto"/>
              <w:jc w:val="left"/>
              <w:rPr>
                <w:sz w:val="18"/>
                <w:szCs w:val="18"/>
              </w:rPr>
            </w:pPr>
            <w:r>
              <w:rPr>
                <w:sz w:val="18"/>
                <w:szCs w:val="20"/>
              </w:rPr>
              <w:t xml:space="preserve">Anexos</w:t>
            </w:r>
          </w:p>
        </w:tc>
        <w:tc>
          <w:tcPr>
            <w:tcW w:w="2800" w:type="dxa"/>
          </w:tcPr>
          <w:p>
            <w:pPr>
              <w:widowControl/>
              <w:spacing w:after="0" w:line="276" w:lineRule="auto"/>
              <w:jc w:val="left"/>
              <w:rPr>
                <w:sz w:val="18"/>
                <w:szCs w:val="18"/>
              </w:rPr>
            </w:pPr>
            <w:r>
              <w:rPr>
                <w:sz w:val="18"/>
                <w:szCs w:val="20"/>
              </w:rPr>
              <w:t xml:space="preserve">Tabela</w:t>
            </w:r>
          </w:p>
        </w:tc>
        <w:tc>
          <w:tcPr>
            <w:tcW w:w="1700" w:type="dxa"/>
          </w:tcPr>
          <w:p>
            <w:pPr>
              <w:widowControl/>
              <w:spacing w:after="0" w:line="276" w:lineRule="auto"/>
              <w:jc w:val="left"/>
              <w:rPr>
                <w:sz w:val="18"/>
                <w:szCs w:val="18"/>
              </w:rPr>
            </w:pPr>
            <w:r>
              <w:rPr>
                <w:sz w:val="18"/>
                <w:szCs w:val="20"/>
              </w:rPr>
              <w:t xml:space="preserve">Não</w:t>
            </w:r>
          </w:p>
        </w:tc>
        <w:tc>
          <w:tcPr>
            <w:tcW w:w="2696" w:type="dxa"/>
          </w:tcPr>
          <w:p>
            <w:pPr>
              <w:widowControl/>
              <w:spacing w:after="0" w:line="276" w:lineRule="auto"/>
              <w:jc w:val="left"/>
              <w:rPr>
                <w:sz w:val="18"/>
                <w:szCs w:val="18"/>
              </w:rPr>
            </w:pPr>
            <w:r>
              <w:rPr>
                <w:sz w:val="18"/>
                <w:szCs w:val="20"/>
              </w:rPr>
              <w:t xml:space="preserve">Mesma tabela de anexos</w:t>
            </w:r>
          </w:p>
        </w:tc>
      </w:tr>
      <w:tr>
        <w:trPr>
          <w:cantSplit/>
        </w:trPr>
        <w:tc>
          <w:tcPr>
            <w:tcW w:w="2435" w:type="dxa"/>
          </w:tcPr>
          <w:p>
            <w:pPr>
              <w:widowControl/>
              <w:spacing w:after="0" w:line="276" w:lineRule="auto"/>
              <w:jc w:val="left"/>
              <w:rPr>
                <w:sz w:val="18"/>
                <w:szCs w:val="18"/>
              </w:rPr>
            </w:pPr>
            <w:r>
              <w:rPr>
                <w:sz w:val="18"/>
                <w:szCs w:val="20"/>
              </w:rPr>
              <w:t xml:space="preserve">Responsável pelo Registro &gt; Data/Hora</w:t>
            </w:r>
          </w:p>
        </w:tc>
        <w:tc>
          <w:tcPr>
            <w:tcW w:w="2800" w:type="dxa"/>
          </w:tcPr>
          <w:p>
            <w:pPr>
              <w:widowControl/>
              <w:spacing w:after="0" w:line="276" w:lineRule="auto"/>
              <w:jc w:val="left"/>
              <w:rPr>
                <w:sz w:val="18"/>
                <w:szCs w:val="18"/>
              </w:rPr>
            </w:pPr>
            <w:r>
              <w:rPr>
                <w:sz w:val="18"/>
                <w:szCs w:val="20"/>
              </w:rPr>
              <w:t xml:space="preserve">Texto travado</w:t>
            </w:r>
          </w:p>
        </w:tc>
        <w:tc>
          <w:tcPr>
            <w:tcW w:w="1700" w:type="dxa"/>
          </w:tcPr>
          <w:p>
            <w:pPr>
              <w:widowControl/>
              <w:spacing w:after="0" w:line="276" w:lineRule="auto"/>
              <w:jc w:val="left"/>
              <w:rPr>
                <w:sz w:val="18"/>
                <w:szCs w:val="18"/>
              </w:rPr>
            </w:pPr>
            <w:r>
              <w:rPr>
                <w:sz w:val="18"/>
                <w:szCs w:val="20"/>
              </w:rPr>
              <w:t xml:space="preserve">Não</w:t>
            </w:r>
          </w:p>
        </w:tc>
        <w:tc>
          <w:tcPr>
            <w:tcW w:w="2696" w:type="dxa"/>
          </w:tcPr>
          <w:p>
            <w:pPr>
              <w:widowControl/>
              <w:spacing w:after="0" w:line="276" w:lineRule="auto"/>
              <w:jc w:val="left"/>
              <w:rPr>
                <w:sz w:val="18"/>
                <w:szCs w:val="18"/>
              </w:rPr>
            </w:pPr>
            <w:r>
              <w:rPr>
                <w:sz w:val="18"/>
                <w:szCs w:val="20"/>
              </w:rPr>
              <w:t xml:space="preserve">Data da última atualização</w:t>
            </w:r>
          </w:p>
        </w:tc>
      </w:tr>
      <w:tr>
        <w:trPr>
          <w:cantSplit/>
        </w:trPr>
        <w:tc>
          <w:tcPr>
            <w:tcW w:w="2435" w:type="dxa"/>
          </w:tcPr>
          <w:p>
            <w:pPr>
              <w:widowControl/>
              <w:spacing w:after="0" w:line="276" w:lineRule="auto"/>
              <w:jc w:val="left"/>
              <w:rPr>
                <w:sz w:val="18"/>
                <w:szCs w:val="18"/>
              </w:rPr>
            </w:pPr>
            <w:r>
              <w:rPr>
                <w:sz w:val="18"/>
                <w:szCs w:val="20"/>
              </w:rPr>
              <w:t xml:space="preserve">Responsável pelo Registro &gt; Responsável</w:t>
            </w:r>
          </w:p>
        </w:tc>
        <w:tc>
          <w:tcPr>
            <w:tcW w:w="2800" w:type="dxa"/>
          </w:tcPr>
          <w:p>
            <w:pPr>
              <w:widowControl/>
              <w:spacing w:after="0" w:line="276" w:lineRule="auto"/>
              <w:jc w:val="left"/>
              <w:rPr>
                <w:sz w:val="18"/>
                <w:szCs w:val="18"/>
              </w:rPr>
            </w:pPr>
            <w:r>
              <w:rPr>
                <w:sz w:val="18"/>
                <w:szCs w:val="20"/>
              </w:rPr>
              <w:t xml:space="preserve">Texto travado</w:t>
            </w:r>
          </w:p>
        </w:tc>
        <w:tc>
          <w:tcPr>
            <w:tcW w:w="1700" w:type="dxa"/>
          </w:tcPr>
          <w:p>
            <w:pPr>
              <w:widowControl/>
              <w:spacing w:after="0" w:line="276" w:lineRule="auto"/>
              <w:jc w:val="left"/>
              <w:rPr>
                <w:sz w:val="18"/>
                <w:szCs w:val="18"/>
              </w:rPr>
            </w:pPr>
            <w:r>
              <w:rPr>
                <w:sz w:val="18"/>
                <w:szCs w:val="20"/>
              </w:rPr>
              <w:t xml:space="preserve">Não</w:t>
            </w:r>
          </w:p>
        </w:tc>
        <w:tc>
          <w:tcPr>
            <w:tcW w:w="2696" w:type="dxa"/>
          </w:tcPr>
          <w:p>
            <w:pPr>
              <w:widowControl/>
              <w:spacing w:after="0" w:line="276" w:lineRule="auto"/>
              <w:jc w:val="left"/>
              <w:rPr>
                <w:sz w:val="18"/>
                <w:szCs w:val="18"/>
              </w:rPr>
            </w:pPr>
            <w:r>
              <w:rPr>
                <w:sz w:val="18"/>
                <w:szCs w:val="20"/>
              </w:rPr>
              <w:t xml:space="preserve">Nome de quem registrou</w:t>
            </w:r>
          </w:p>
        </w:tc>
      </w:tr>
      <w:tr>
        <w:trPr>
          <w:cantSplit/>
        </w:trPr>
        <w:tc>
          <w:tcPr>
            <w:tcW w:w="2435" w:type="dxa"/>
          </w:tcPr>
          <w:p>
            <w:pPr>
              <w:widowControl/>
              <w:spacing w:after="0" w:line="276" w:lineRule="auto"/>
              <w:jc w:val="left"/>
              <w:rPr>
                <w:sz w:val="18"/>
                <w:szCs w:val="18"/>
              </w:rPr>
            </w:pPr>
            <w:r>
              <w:rPr>
                <w:sz w:val="18"/>
                <w:szCs w:val="20"/>
              </w:rPr>
              <w:t xml:space="preserve">Responsável pelo Registro &gt; Observação</w:t>
            </w:r>
          </w:p>
        </w:tc>
        <w:tc>
          <w:tcPr>
            <w:tcW w:w="2800" w:type="dxa"/>
          </w:tcPr>
          <w:p>
            <w:pPr>
              <w:widowControl/>
              <w:spacing w:after="0" w:line="276" w:lineRule="auto"/>
              <w:jc w:val="left"/>
              <w:rPr>
                <w:sz w:val="18"/>
                <w:szCs w:val="18"/>
              </w:rPr>
            </w:pPr>
            <w:r>
              <w:rPr>
                <w:sz w:val="18"/>
                <w:szCs w:val="20"/>
              </w:rPr>
              <w:t xml:space="preserve">Texto travado</w:t>
            </w:r>
          </w:p>
        </w:tc>
        <w:tc>
          <w:tcPr>
            <w:tcW w:w="1700" w:type="dxa"/>
          </w:tcPr>
          <w:p>
            <w:pPr>
              <w:widowControl/>
              <w:spacing w:after="0" w:line="276" w:lineRule="auto"/>
              <w:jc w:val="left"/>
              <w:rPr>
                <w:sz w:val="18"/>
                <w:szCs w:val="18"/>
              </w:rPr>
            </w:pPr>
            <w:r>
              <w:rPr>
                <w:sz w:val="18"/>
                <w:szCs w:val="20"/>
              </w:rPr>
              <w:t xml:space="preserve">Não</w:t>
            </w:r>
          </w:p>
        </w:tc>
        <w:tc>
          <w:tcPr>
            <w:tcW w:w="2696" w:type="dxa"/>
          </w:tcPr>
          <w:p>
            <w:pPr>
              <w:widowControl/>
              <w:spacing w:after="0" w:line="276" w:lineRule="auto"/>
              <w:jc w:val="left"/>
              <w:rPr>
                <w:sz w:val="18"/>
                <w:szCs w:val="18"/>
              </w:rPr>
            </w:pPr>
            <w:r>
              <w:rPr>
                <w:sz w:val="18"/>
                <w:szCs w:val="20"/>
              </w:rPr>
              <w:t xml:space="preserve">Observação do registro</w:t>
            </w:r>
          </w:p>
        </w:tc>
      </w:tr>
      <w:tr>
        <w:trPr>
          <w:cantSplit/>
        </w:trPr>
        <w:tc>
          <w:tcPr>
            <w:tcW w:w="2435" w:type="dxa"/>
          </w:tcPr>
          <w:p>
            <w:pPr>
              <w:widowControl/>
              <w:spacing w:after="0" w:line="276" w:lineRule="auto"/>
              <w:jc w:val="left"/>
              <w:rPr>
                <w:sz w:val="18"/>
                <w:szCs w:val="18"/>
              </w:rPr>
            </w:pPr>
            <w:r>
              <w:rPr>
                <w:sz w:val="18"/>
                <w:szCs w:val="20"/>
              </w:rPr>
              <w:t xml:space="preserve">Justificativa</w:t>
            </w:r>
          </w:p>
        </w:tc>
        <w:tc>
          <w:tcPr>
            <w:tcW w:w="2800" w:type="dxa"/>
          </w:tcPr>
          <w:p>
            <w:pPr>
              <w:widowControl/>
              <w:spacing w:after="0" w:line="276" w:lineRule="auto"/>
              <w:jc w:val="left"/>
              <w:rPr>
                <w:sz w:val="18"/>
                <w:szCs w:val="18"/>
              </w:rPr>
            </w:pPr>
            <w:r>
              <w:rPr>
                <w:sz w:val="18"/>
                <w:szCs w:val="20"/>
              </w:rPr>
              <w:t xml:space="preserve">Texto</w:t>
            </w:r>
          </w:p>
        </w:tc>
        <w:tc>
          <w:tcPr>
            <w:tcW w:w="1700" w:type="dxa"/>
          </w:tcPr>
          <w:p>
            <w:pPr>
              <w:widowControl/>
              <w:spacing w:after="0" w:line="276" w:lineRule="auto"/>
              <w:jc w:val="left"/>
              <w:rPr>
                <w:sz w:val="18"/>
                <w:szCs w:val="18"/>
              </w:rPr>
            </w:pPr>
            <w:r>
              <w:rPr>
                <w:sz w:val="18"/>
                <w:szCs w:val="20"/>
              </w:rPr>
              <w:t xml:space="preserve">Não marcado</w:t>
            </w:r>
          </w:p>
        </w:tc>
        <w:tc>
          <w:tcPr>
            <w:tcW w:w="2696" w:type="dxa"/>
          </w:tcPr>
          <w:p>
            <w:pPr>
              <w:widowControl/>
              <w:spacing w:after="0" w:line="276" w:lineRule="auto"/>
              <w:jc w:val="left"/>
              <w:rPr>
                <w:sz w:val="18"/>
                <w:szCs w:val="18"/>
              </w:rPr>
            </w:pPr>
            <w:r>
              <w:rPr>
                <w:sz w:val="18"/>
                <w:szCs w:val="20"/>
              </w:rPr>
              <w:t xml:space="preserve">Seria o motivo do cancelamento</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b/>
          <w:bCs/>
          <w:szCs w:val="20"/>
        </w:rPr>
        <w:t xml:space="preserve">Data da abertura, Data/Hora de Relatado por e bloco Chefe da SDGQ:</w:t>
      </w:r>
      <w:r>
        <w:rPr>
          <w:szCs w:val="20"/>
        </w:rPr>
        <w:t xml:space="preserve"> mostram a data e a hora de agora, e o responsável da pré-avaliação é o usuário que abre a tela (RN-GQ-D04-15, validada em 22/10/2026; DV-GQ-040).</w:t>
      </w:r>
    </w:p>
    <w:p>
      <w:pPr>
        <w:numPr>
          <w:ilvl w:val="0"/>
          <w:numId w:val="2"/>
        </w:numPr>
        <w:spacing w:after="0" w:line="360" w:lineRule="auto"/>
        <w:rPr>
          <w:szCs w:val="20"/>
        </w:rPr>
      </w:pPr>
      <w:r>
        <w:rPr>
          <w:b/>
          <w:bCs/>
          <w:szCs w:val="20"/>
        </w:rPr>
        <w:t xml:space="preserve">Justificativa:</w:t>
      </w:r>
      <w:r>
        <w:rPr>
          <w:szCs w:val="20"/>
        </w:rPr>
        <w:t xml:space="preserve"> vem preenchida com texto de uma etapa anterior, tem asterisco e, mesmo assim, pode ser apagada sem recusa (RN-GQ-D04-21; DV-GQ-045).</w:t>
      </w:r>
    </w:p>
    <w:p>
      <w:pPr>
        <w:numPr>
          <w:ilvl w:val="0"/>
          <w:numId w:val="2"/>
        </w:numPr>
        <w:spacing w:after="0" w:line="360" w:lineRule="auto"/>
        <w:rPr>
          <w:szCs w:val="20"/>
        </w:rPr>
      </w:pPr>
      <w:r>
        <w:rPr>
          <w:b/>
          <w:bCs/>
          <w:szCs w:val="20"/>
        </w:rPr>
        <w:t xml:space="preserve">Observação da área:</w:t>
      </w:r>
      <w:r>
        <w:rPr>
          <w:szCs w:val="20"/>
        </w:rPr>
        <w:t xml:space="preserve"> aceita texto só com espaços (RN-GQ-D04-07; DV-GQ-041).</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Data Início e Data Fim.</w:t>
      </w:r>
      <w:r>
        <w:rPr>
          <w:szCs w:val="20"/>
        </w:rPr>
        <w:t xml:space="preserve"> Data inválida ou sem barras não é recusada nem avisada: o filtro é ignorado e a lista sai inteira (RN-GQ-D04-24; DV-GQ-027).</w:t>
      </w:r>
    </w:p>
    <w:p>
      <w:pPr>
        <w:numPr>
          <w:ilvl w:val="0"/>
          <w:numId w:val="2"/>
        </w:numPr>
        <w:spacing w:after="0" w:line="360" w:lineRule="auto"/>
        <w:rPr>
          <w:szCs w:val="20"/>
        </w:rPr>
      </w:pPr>
      <w:r>
        <w:rPr>
          <w:b/>
          <w:bCs/>
          <w:szCs w:val="20"/>
        </w:rPr>
        <w:t xml:space="preserve">Situação.</w:t>
      </w:r>
      <w:r>
        <w:rPr>
          <w:szCs w:val="20"/>
        </w:rPr>
        <w:t xml:space="preserve"> "Finalizado" devolve a lista inteira, inclusive os pendentes (RN-GQ-D04-23; DV-GQ-060).</w:t>
      </w:r>
    </w:p>
    <w:p>
      <w:pPr>
        <w:numPr>
          <w:ilvl w:val="0"/>
          <w:numId w:val="2"/>
        </w:numPr>
        <w:spacing w:after="0" w:line="360" w:lineRule="auto"/>
        <w:rPr>
          <w:szCs w:val="20"/>
        </w:rPr>
      </w:pPr>
      <w:r>
        <w:rPr>
          <w:b/>
          <w:bCs/>
          <w:szCs w:val="20"/>
        </w:rPr>
        <w:t xml:space="preserve">Tipo do item (Produto, Equipamento, Material).</w:t>
      </w:r>
      <w:r>
        <w:rPr>
          <w:szCs w:val="20"/>
        </w:rPr>
        <w:t xml:space="preserve"> Um clique esconde o botão Salvar (RN-GQ-D04-16; DV-GQ-062).</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Observação:</w:t>
      </w:r>
      <w:r>
        <w:rPr>
          <w:szCs w:val="20"/>
        </w:rPr>
        <w:t xml:space="preserve"> aceita 5.000 caracteres, sem limite (CT-GQ-N04-07).</w:t>
      </w:r>
    </w:p>
    <w:p>
      <w:pPr>
        <w:numPr>
          <w:ilvl w:val="0"/>
          <w:numId w:val="2"/>
        </w:numPr>
        <w:spacing w:after="0" w:line="360" w:lineRule="auto"/>
        <w:rPr>
          <w:szCs w:val="20"/>
        </w:rPr>
      </w:pPr>
      <w:r>
        <w:rPr>
          <w:b/>
          <w:bCs/>
          <w:szCs w:val="20"/>
        </w:rPr>
        <w:t xml:space="preserve">Observação e Justificativa na lupa:</w:t>
      </w:r>
      <w:r>
        <w:rPr>
          <w:szCs w:val="20"/>
        </w:rPr>
        <w:t xml:space="preserve"> aparecem editáveis na consulta de uma área que já avaliou (CT-GQ-N04-13).</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11"/>
        <w:gridCol w:w="2552"/>
        <w:gridCol w:w="2901"/>
        <w:gridCol w:w="2067"/>
      </w:tblGrid>
      <w:tr>
        <w:trPr>
          <w:tblHeader/>
          <w:cantSplit/>
        </w:trPr>
        <w:tc>
          <w:tcPr>
            <w:tcW w:w="21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9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2111" w:type="dxa"/>
          </w:tcPr>
          <w:p>
            <w:pPr>
              <w:widowControl/>
              <w:spacing w:after="0" w:line="276" w:lineRule="auto"/>
              <w:jc w:val="left"/>
              <w:rPr>
                <w:sz w:val="18"/>
                <w:szCs w:val="18"/>
              </w:rPr>
            </w:pPr>
            <w:r>
              <w:rPr>
                <w:sz w:val="18"/>
                <w:szCs w:val="20"/>
              </w:rPr>
              <w:t xml:space="preserve">Pesquisar</w:t>
            </w:r>
          </w:p>
        </w:tc>
        <w:tc>
          <w:tcPr>
            <w:tcW w:w="2552" w:type="dxa"/>
          </w:tcPr>
          <w:p>
            <w:pPr>
              <w:widowControl/>
              <w:spacing w:after="0" w:line="276" w:lineRule="auto"/>
              <w:jc w:val="left"/>
              <w:rPr>
                <w:sz w:val="18"/>
                <w:szCs w:val="18"/>
              </w:rPr>
            </w:pPr>
            <w:r>
              <w:rPr>
                <w:sz w:val="18"/>
                <w:szCs w:val="20"/>
              </w:rPr>
              <w:t xml:space="preserve">Sempre, na lista</w:t>
            </w:r>
          </w:p>
        </w:tc>
        <w:tc>
          <w:tcPr>
            <w:tcW w:w="2901" w:type="dxa"/>
          </w:tcPr>
          <w:p>
            <w:pPr>
              <w:widowControl/>
              <w:spacing w:after="0" w:line="276" w:lineRule="auto"/>
              <w:jc w:val="left"/>
              <w:rPr>
                <w:sz w:val="18"/>
                <w:szCs w:val="18"/>
              </w:rPr>
            </w:pPr>
            <w:r>
              <w:rPr>
                <w:sz w:val="18"/>
                <w:szCs w:val="20"/>
              </w:rPr>
              <w:t xml:space="preserve">Busca os desvios da área do usuário nas situações Pendente Responsável Área e Pendente Avaliação Relatório de Desvios, aplicando os filtros</w:t>
            </w:r>
          </w:p>
        </w:tc>
        <w:tc>
          <w:tcPr>
            <w:tcW w:w="2067" w:type="dxa"/>
          </w:tcPr>
          <w:p>
            <w:pPr>
              <w:widowControl/>
              <w:spacing w:after="0" w:line="276" w:lineRule="auto"/>
              <w:jc w:val="left"/>
              <w:rPr>
                <w:sz w:val="18"/>
                <w:szCs w:val="18"/>
              </w:rPr>
            </w:pPr>
            <w:r>
              <w:rPr>
                <w:sz w:val="18"/>
                <w:szCs w:val="20"/>
              </w:rPr>
              <w:t xml:space="preserve">Não muda a situação</w:t>
            </w:r>
          </w:p>
        </w:tc>
      </w:tr>
      <w:tr>
        <w:trPr>
          <w:cantSplit/>
        </w:trPr>
        <w:tc>
          <w:tcPr>
            <w:tcW w:w="2111" w:type="dxa"/>
          </w:tcPr>
          <w:p>
            <w:pPr>
              <w:widowControl/>
              <w:spacing w:after="0" w:line="276" w:lineRule="auto"/>
              <w:jc w:val="left"/>
              <w:rPr>
                <w:sz w:val="18"/>
                <w:szCs w:val="18"/>
              </w:rPr>
            </w:pPr>
            <w:r>
              <w:rPr>
                <w:sz w:val="18"/>
                <w:szCs w:val="20"/>
              </w:rPr>
              <w:t xml:space="preserve">Limpar</w:t>
            </w:r>
          </w:p>
        </w:tc>
        <w:tc>
          <w:tcPr>
            <w:tcW w:w="2552" w:type="dxa"/>
          </w:tcPr>
          <w:p>
            <w:pPr>
              <w:widowControl/>
              <w:spacing w:after="0" w:line="276" w:lineRule="auto"/>
              <w:jc w:val="left"/>
              <w:rPr>
                <w:sz w:val="18"/>
                <w:szCs w:val="18"/>
              </w:rPr>
            </w:pPr>
            <w:r>
              <w:rPr>
                <w:sz w:val="18"/>
                <w:szCs w:val="20"/>
              </w:rPr>
              <w:t xml:space="preserve">Sempre, na lista</w:t>
            </w:r>
          </w:p>
        </w:tc>
        <w:tc>
          <w:tcPr>
            <w:tcW w:w="2901" w:type="dxa"/>
          </w:tcPr>
          <w:p>
            <w:pPr>
              <w:widowControl/>
              <w:spacing w:after="0" w:line="276" w:lineRule="auto"/>
              <w:jc w:val="left"/>
              <w:rPr>
                <w:sz w:val="18"/>
                <w:szCs w:val="18"/>
              </w:rPr>
            </w:pPr>
            <w:r>
              <w:rPr>
                <w:sz w:val="18"/>
                <w:szCs w:val="20"/>
              </w:rPr>
              <w:t xml:space="preserve">Esvazia os filtros. Não apaga a tabela (aponta para uma área que não existe nesta tela)</w:t>
            </w:r>
          </w:p>
        </w:tc>
        <w:tc>
          <w:tcPr>
            <w:tcW w:w="2067" w:type="dxa"/>
          </w:tcPr>
          <w:p>
            <w:pPr>
              <w:widowControl/>
              <w:spacing w:after="0" w:line="276" w:lineRule="auto"/>
              <w:jc w:val="left"/>
              <w:rPr>
                <w:sz w:val="18"/>
                <w:szCs w:val="18"/>
              </w:rPr>
            </w:pPr>
            <w:r>
              <w:rPr>
                <w:sz w:val="18"/>
                <w:szCs w:val="20"/>
              </w:rPr>
              <w:t xml:space="preserve">Não muda</w:t>
            </w:r>
          </w:p>
        </w:tc>
      </w:tr>
      <w:tr>
        <w:trPr>
          <w:cantSplit/>
        </w:trPr>
        <w:tc>
          <w:tcPr>
            <w:tcW w:w="2111" w:type="dxa"/>
          </w:tcPr>
          <w:p>
            <w:pPr>
              <w:widowControl/>
              <w:spacing w:after="0" w:line="276" w:lineRule="auto"/>
              <w:jc w:val="left"/>
              <w:rPr>
                <w:sz w:val="18"/>
                <w:szCs w:val="18"/>
              </w:rPr>
            </w:pPr>
            <w:r>
              <w:rPr>
                <w:sz w:val="18"/>
                <w:szCs w:val="20"/>
              </w:rPr>
              <w:t xml:space="preserve">Editar (lápis)</w:t>
            </w:r>
          </w:p>
        </w:tc>
        <w:tc>
          <w:tcPr>
            <w:tcW w:w="2552" w:type="dxa"/>
          </w:tcPr>
          <w:p>
            <w:pPr>
              <w:widowControl/>
              <w:spacing w:after="0" w:line="276" w:lineRule="auto"/>
              <w:jc w:val="left"/>
              <w:rPr>
                <w:sz w:val="18"/>
                <w:szCs w:val="18"/>
              </w:rPr>
            </w:pPr>
            <w:r>
              <w:rPr>
                <w:sz w:val="18"/>
                <w:szCs w:val="20"/>
              </w:rPr>
              <w:t xml:space="preserve">Linha em que a avaliação da área está Pendente</w:t>
            </w:r>
          </w:p>
        </w:tc>
        <w:tc>
          <w:tcPr>
            <w:tcW w:w="2901" w:type="dxa"/>
          </w:tcPr>
          <w:p>
            <w:pPr>
              <w:widowControl/>
              <w:spacing w:after="0" w:line="276" w:lineRule="auto"/>
              <w:jc w:val="left"/>
              <w:rPr>
                <w:sz w:val="18"/>
                <w:szCs w:val="18"/>
              </w:rPr>
            </w:pPr>
            <w:r>
              <w:rPr>
                <w:sz w:val="18"/>
                <w:szCs w:val="20"/>
              </w:rPr>
              <w:t xml:space="preserve">Abre a tela de avaliação com o desvio e a área da linha</w:t>
            </w:r>
          </w:p>
        </w:tc>
        <w:tc>
          <w:tcPr>
            <w:tcW w:w="2067" w:type="dxa"/>
          </w:tcPr>
          <w:p>
            <w:pPr>
              <w:widowControl/>
              <w:spacing w:after="0" w:line="276" w:lineRule="auto"/>
              <w:jc w:val="left"/>
              <w:rPr>
                <w:sz w:val="18"/>
                <w:szCs w:val="18"/>
              </w:rPr>
            </w:pPr>
            <w:r>
              <w:rPr>
                <w:sz w:val="18"/>
                <w:szCs w:val="20"/>
              </w:rPr>
              <w:t xml:space="preserve">Não muda ao abrir</w:t>
            </w:r>
          </w:p>
        </w:tc>
      </w:tr>
      <w:tr>
        <w:trPr>
          <w:cantSplit/>
        </w:trPr>
        <w:tc>
          <w:tcPr>
            <w:tcW w:w="2111" w:type="dxa"/>
          </w:tcPr>
          <w:p>
            <w:pPr>
              <w:widowControl/>
              <w:spacing w:after="0" w:line="276" w:lineRule="auto"/>
              <w:jc w:val="left"/>
              <w:rPr>
                <w:sz w:val="18"/>
                <w:szCs w:val="18"/>
              </w:rPr>
            </w:pPr>
            <w:r>
              <w:rPr>
                <w:sz w:val="18"/>
                <w:szCs w:val="20"/>
              </w:rPr>
              <w:t xml:space="preserve">Visualizar (lupa)</w:t>
            </w:r>
          </w:p>
        </w:tc>
        <w:tc>
          <w:tcPr>
            <w:tcW w:w="2552" w:type="dxa"/>
          </w:tcPr>
          <w:p>
            <w:pPr>
              <w:widowControl/>
              <w:spacing w:after="0" w:line="276" w:lineRule="auto"/>
              <w:jc w:val="left"/>
              <w:rPr>
                <w:sz w:val="18"/>
                <w:szCs w:val="18"/>
              </w:rPr>
            </w:pPr>
            <w:r>
              <w:rPr>
                <w:sz w:val="18"/>
                <w:szCs w:val="20"/>
              </w:rPr>
              <w:t xml:space="preserve">Linha em que a área já avaliou (Finalizado)</w:t>
            </w:r>
          </w:p>
        </w:tc>
        <w:tc>
          <w:tcPr>
            <w:tcW w:w="2901" w:type="dxa"/>
          </w:tcPr>
          <w:p>
            <w:pPr>
              <w:widowControl/>
              <w:spacing w:after="0" w:line="276" w:lineRule="auto"/>
              <w:jc w:val="left"/>
              <w:rPr>
                <w:sz w:val="18"/>
                <w:szCs w:val="18"/>
              </w:rPr>
            </w:pPr>
            <w:r>
              <w:rPr>
                <w:sz w:val="18"/>
                <w:szCs w:val="20"/>
              </w:rPr>
              <w:t xml:space="preserve">Abre a tela de consulta, sem Salvar</w:t>
            </w:r>
          </w:p>
        </w:tc>
        <w:tc>
          <w:tcPr>
            <w:tcW w:w="2067" w:type="dxa"/>
          </w:tcPr>
          <w:p>
            <w:pPr>
              <w:widowControl/>
              <w:spacing w:after="0" w:line="276" w:lineRule="auto"/>
              <w:jc w:val="left"/>
              <w:rPr>
                <w:sz w:val="18"/>
                <w:szCs w:val="18"/>
              </w:rPr>
            </w:pPr>
            <w:r>
              <w:rPr>
                <w:sz w:val="18"/>
                <w:szCs w:val="20"/>
              </w:rPr>
              <w:t xml:space="preserve">Não muda</w:t>
            </w:r>
          </w:p>
        </w:tc>
      </w:tr>
      <w:tr>
        <w:trPr>
          <w:cantSplit/>
        </w:trPr>
        <w:tc>
          <w:tcPr>
            <w:tcW w:w="2111" w:type="dxa"/>
          </w:tcPr>
          <w:p>
            <w:pPr>
              <w:widowControl/>
              <w:spacing w:after="0" w:line="276" w:lineRule="auto"/>
              <w:jc w:val="left"/>
              <w:rPr>
                <w:sz w:val="18"/>
                <w:szCs w:val="18"/>
              </w:rPr>
            </w:pPr>
            <w:r>
              <w:rPr>
                <w:sz w:val="18"/>
                <w:szCs w:val="20"/>
              </w:rPr>
              <w:t xml:space="preserve">Log (histórico)</w:t>
            </w:r>
          </w:p>
        </w:tc>
        <w:tc>
          <w:tcPr>
            <w:tcW w:w="2552" w:type="dxa"/>
          </w:tcPr>
          <w:p>
            <w:pPr>
              <w:widowControl/>
              <w:spacing w:after="0" w:line="276" w:lineRule="auto"/>
              <w:jc w:val="left"/>
              <w:rPr>
                <w:sz w:val="18"/>
                <w:szCs w:val="18"/>
              </w:rPr>
            </w:pPr>
            <w:r>
              <w:rPr>
                <w:sz w:val="18"/>
                <w:szCs w:val="20"/>
              </w:rPr>
              <w:t xml:space="preserve">Todas as linhas</w:t>
            </w:r>
          </w:p>
        </w:tc>
        <w:tc>
          <w:tcPr>
            <w:tcW w:w="2901" w:type="dxa"/>
          </w:tcPr>
          <w:p>
            <w:pPr>
              <w:widowControl/>
              <w:spacing w:after="0" w:line="276" w:lineRule="auto"/>
              <w:jc w:val="left"/>
              <w:rPr>
                <w:sz w:val="18"/>
                <w:szCs w:val="18"/>
              </w:rPr>
            </w:pPr>
            <w:r>
              <w:rPr>
                <w:sz w:val="18"/>
                <w:szCs w:val="20"/>
              </w:rPr>
              <w:t xml:space="preserve">Abre a janela com as alterações do desvio</w:t>
            </w:r>
          </w:p>
        </w:tc>
        <w:tc>
          <w:tcPr>
            <w:tcW w:w="2067" w:type="dxa"/>
          </w:tcPr>
          <w:p>
            <w:pPr>
              <w:widowControl/>
              <w:spacing w:after="0" w:line="276" w:lineRule="auto"/>
              <w:jc w:val="left"/>
              <w:rPr>
                <w:sz w:val="18"/>
                <w:szCs w:val="18"/>
              </w:rPr>
            </w:pPr>
            <w:r>
              <w:rPr>
                <w:sz w:val="18"/>
                <w:szCs w:val="20"/>
              </w:rPr>
              <w:t xml:space="preserve">Não muda</w:t>
            </w:r>
          </w:p>
        </w:tc>
      </w:tr>
      <w:tr>
        <w:trPr>
          <w:cantSplit/>
        </w:trPr>
        <w:tc>
          <w:tcPr>
            <w:tcW w:w="2111" w:type="dxa"/>
          </w:tcPr>
          <w:p>
            <w:pPr>
              <w:widowControl/>
              <w:spacing w:after="0" w:line="276" w:lineRule="auto"/>
              <w:jc w:val="left"/>
              <w:rPr>
                <w:sz w:val="18"/>
                <w:szCs w:val="18"/>
              </w:rPr>
            </w:pPr>
            <w:r>
              <w:rPr>
                <w:sz w:val="18"/>
                <w:szCs w:val="20"/>
              </w:rPr>
              <w:t xml:space="preserve">Imprimir</w:t>
            </w:r>
          </w:p>
        </w:tc>
        <w:tc>
          <w:tcPr>
            <w:tcW w:w="2552" w:type="dxa"/>
          </w:tcPr>
          <w:p>
            <w:pPr>
              <w:widowControl/>
              <w:spacing w:after="0" w:line="276" w:lineRule="auto"/>
              <w:jc w:val="left"/>
              <w:rPr>
                <w:sz w:val="18"/>
                <w:szCs w:val="18"/>
              </w:rPr>
            </w:pPr>
            <w:r>
              <w:rPr>
                <w:sz w:val="18"/>
                <w:szCs w:val="20"/>
              </w:rPr>
              <w:t xml:space="preserve">Todas as linhas</w:t>
            </w:r>
          </w:p>
        </w:tc>
        <w:tc>
          <w:tcPr>
            <w:tcW w:w="2901" w:type="dxa"/>
          </w:tcPr>
          <w:p>
            <w:pPr>
              <w:widowControl/>
              <w:spacing w:after="0" w:line="276" w:lineRule="auto"/>
              <w:jc w:val="left"/>
              <w:rPr>
                <w:sz w:val="18"/>
                <w:szCs w:val="18"/>
              </w:rPr>
            </w:pPr>
            <w:r>
              <w:rPr>
                <w:sz w:val="18"/>
                <w:szCs w:val="20"/>
              </w:rPr>
              <w:t xml:space="preserve">Gera o relatório do desvio e abre em outra aba</w:t>
            </w:r>
          </w:p>
        </w:tc>
        <w:tc>
          <w:tcPr>
            <w:tcW w:w="2067" w:type="dxa"/>
          </w:tcPr>
          <w:p>
            <w:pPr>
              <w:widowControl/>
              <w:spacing w:after="0" w:line="276" w:lineRule="auto"/>
              <w:jc w:val="left"/>
              <w:rPr>
                <w:sz w:val="18"/>
                <w:szCs w:val="18"/>
              </w:rPr>
            </w:pPr>
            <w:r>
              <w:rPr>
                <w:sz w:val="18"/>
                <w:szCs w:val="20"/>
              </w:rPr>
              <w:t xml:space="preserve">Não muda</w:t>
            </w:r>
          </w:p>
        </w:tc>
      </w:tr>
      <w:tr>
        <w:trPr>
          <w:cantSplit/>
        </w:trPr>
        <w:tc>
          <w:tcPr>
            <w:tcW w:w="2111" w:type="dxa"/>
          </w:tcPr>
          <w:p>
            <w:pPr>
              <w:widowControl/>
              <w:spacing w:after="0" w:line="276" w:lineRule="auto"/>
              <w:jc w:val="left"/>
              <w:rPr>
                <w:sz w:val="18"/>
                <w:szCs w:val="18"/>
              </w:rPr>
            </w:pPr>
            <w:r>
              <w:rPr>
                <w:sz w:val="18"/>
                <w:szCs w:val="20"/>
              </w:rPr>
              <w:t xml:space="preserve">Salvar</w:t>
            </w:r>
          </w:p>
        </w:tc>
        <w:tc>
          <w:tcPr>
            <w:tcW w:w="2552" w:type="dxa"/>
          </w:tcPr>
          <w:p>
            <w:pPr>
              <w:widowControl/>
              <w:spacing w:after="0" w:line="276" w:lineRule="auto"/>
              <w:jc w:val="left"/>
              <w:rPr>
                <w:sz w:val="18"/>
                <w:szCs w:val="18"/>
              </w:rPr>
            </w:pPr>
            <w:r>
              <w:rPr>
                <w:sz w:val="18"/>
                <w:szCs w:val="20"/>
              </w:rPr>
              <w:t xml:space="preserve">Tela Editar, desvio em Pendente Responsável Área (ou em Pendente Avaliação Relatório de Desvios, se aberto pelo endereço)</w:t>
            </w:r>
          </w:p>
        </w:tc>
        <w:tc>
          <w:tcPr>
            <w:tcW w:w="2901" w:type="dxa"/>
          </w:tcPr>
          <w:p>
            <w:pPr>
              <w:widowControl/>
              <w:spacing w:after="0" w:line="276" w:lineRule="auto"/>
              <w:jc w:val="left"/>
              <w:rPr>
                <w:sz w:val="18"/>
                <w:szCs w:val="18"/>
              </w:rPr>
            </w:pPr>
            <w:r>
              <w:rPr>
                <w:sz w:val="18"/>
                <w:szCs w:val="20"/>
              </w:rPr>
              <w:t xml:space="preserve">Pede confirmação e grava a avaliação da área como Finalizado</w:t>
            </w:r>
          </w:p>
        </w:tc>
        <w:tc>
          <w:tcPr>
            <w:tcW w:w="2067" w:type="dxa"/>
          </w:tcPr>
          <w:p>
            <w:pPr>
              <w:widowControl/>
              <w:spacing w:after="0" w:line="276" w:lineRule="auto"/>
              <w:jc w:val="left"/>
              <w:rPr>
                <w:sz w:val="18"/>
                <w:szCs w:val="18"/>
              </w:rPr>
            </w:pPr>
            <w:r>
              <w:rPr>
                <w:sz w:val="18"/>
                <w:szCs w:val="20"/>
              </w:rPr>
              <w:t xml:space="preserve">Fica em Pendente Responsável Área; vai para Pendente Avaliação Relatório de Desvios quando todas as áreas avaliaram</w:t>
            </w:r>
          </w:p>
        </w:tc>
      </w:tr>
      <w:tr>
        <w:trPr>
          <w:cantSplit/>
        </w:trPr>
        <w:tc>
          <w:tcPr>
            <w:tcW w:w="2111" w:type="dxa"/>
          </w:tcPr>
          <w:p>
            <w:pPr>
              <w:widowControl/>
              <w:spacing w:after="0" w:line="276" w:lineRule="auto"/>
              <w:jc w:val="left"/>
              <w:rPr>
                <w:sz w:val="18"/>
                <w:szCs w:val="18"/>
              </w:rPr>
            </w:pPr>
            <w:r>
              <w:rPr>
                <w:sz w:val="18"/>
                <w:szCs w:val="20"/>
              </w:rPr>
              <w:t xml:space="preserve">SIM / NÃO (confirmação)</w:t>
            </w:r>
          </w:p>
        </w:tc>
        <w:tc>
          <w:tcPr>
            <w:tcW w:w="2552" w:type="dxa"/>
          </w:tcPr>
          <w:p>
            <w:pPr>
              <w:widowControl/>
              <w:spacing w:after="0" w:line="276" w:lineRule="auto"/>
              <w:jc w:val="left"/>
              <w:rPr>
                <w:sz w:val="18"/>
                <w:szCs w:val="18"/>
              </w:rPr>
            </w:pPr>
            <w:r>
              <w:rPr>
                <w:sz w:val="18"/>
                <w:szCs w:val="20"/>
              </w:rPr>
              <w:t xml:space="preserve">Ao clicar em Salvar</w:t>
            </w:r>
          </w:p>
        </w:tc>
        <w:tc>
          <w:tcPr>
            <w:tcW w:w="2901" w:type="dxa"/>
          </w:tcPr>
          <w:p>
            <w:pPr>
              <w:widowControl/>
              <w:spacing w:after="0" w:line="276" w:lineRule="auto"/>
              <w:jc w:val="left"/>
              <w:rPr>
                <w:sz w:val="18"/>
                <w:szCs w:val="18"/>
              </w:rPr>
            </w:pPr>
            <w:r>
              <w:rPr>
                <w:sz w:val="18"/>
                <w:szCs w:val="20"/>
              </w:rPr>
              <w:t xml:space="preserve">SIM envia a gravação; NÃO não faz nada</w:t>
            </w:r>
          </w:p>
        </w:tc>
        <w:tc>
          <w:tcPr>
            <w:tcW w:w="2067" w:type="dxa"/>
          </w:tcPr>
          <w:p>
            <w:pPr>
              <w:widowControl/>
              <w:spacing w:after="0" w:line="276" w:lineRule="auto"/>
              <w:jc w:val="left"/>
              <w:rPr>
                <w:sz w:val="18"/>
                <w:szCs w:val="18"/>
              </w:rPr>
            </w:pPr>
            <w:r>
              <w:rPr>
                <w:sz w:val="18"/>
                <w:szCs w:val="20"/>
              </w:rPr>
              <w:t xml:space="preserve">Sem mudança com NÃO</w:t>
            </w:r>
          </w:p>
        </w:tc>
      </w:tr>
      <w:tr>
        <w:trPr>
          <w:cantSplit/>
        </w:trPr>
        <w:tc>
          <w:tcPr>
            <w:tcW w:w="2111" w:type="dxa"/>
          </w:tcPr>
          <w:p>
            <w:pPr>
              <w:widowControl/>
              <w:spacing w:after="0" w:line="276" w:lineRule="auto"/>
              <w:jc w:val="left"/>
              <w:rPr>
                <w:sz w:val="18"/>
                <w:szCs w:val="18"/>
              </w:rPr>
            </w:pPr>
            <w:r>
              <w:rPr>
                <w:sz w:val="18"/>
                <w:szCs w:val="20"/>
              </w:rPr>
              <w:t xml:space="preserve">OK (resultado)</w:t>
            </w:r>
          </w:p>
        </w:tc>
        <w:tc>
          <w:tcPr>
            <w:tcW w:w="2552" w:type="dxa"/>
          </w:tcPr>
          <w:p>
            <w:pPr>
              <w:widowControl/>
              <w:spacing w:after="0" w:line="276" w:lineRule="auto"/>
              <w:jc w:val="left"/>
              <w:rPr>
                <w:sz w:val="18"/>
                <w:szCs w:val="18"/>
              </w:rPr>
            </w:pPr>
            <w:r>
              <w:rPr>
                <w:sz w:val="18"/>
                <w:szCs w:val="20"/>
              </w:rPr>
              <w:t xml:space="preserve">Depois da gravação</w:t>
            </w:r>
          </w:p>
        </w:tc>
        <w:tc>
          <w:tcPr>
            <w:tcW w:w="2901" w:type="dxa"/>
          </w:tcPr>
          <w:p>
            <w:pPr>
              <w:widowControl/>
              <w:spacing w:after="0" w:line="276" w:lineRule="auto"/>
              <w:jc w:val="left"/>
              <w:rPr>
                <w:sz w:val="18"/>
                <w:szCs w:val="18"/>
              </w:rPr>
            </w:pPr>
            <w:r>
              <w:rPr>
                <w:sz w:val="18"/>
                <w:szCs w:val="20"/>
              </w:rPr>
              <w:t xml:space="preserve">Fecha o aviso e volta à lista (no sucesso)</w:t>
            </w:r>
          </w:p>
        </w:tc>
        <w:tc>
          <w:tcPr>
            <w:tcW w:w="2067" w:type="dxa"/>
          </w:tcPr>
          <w:p>
            <w:pPr>
              <w:widowControl/>
              <w:spacing w:after="0" w:line="276" w:lineRule="auto"/>
              <w:jc w:val="left"/>
              <w:rPr>
                <w:sz w:val="18"/>
                <w:szCs w:val="18"/>
              </w:rPr>
            </w:pPr>
            <w:r>
              <w:rPr>
                <w:sz w:val="18"/>
                <w:szCs w:val="20"/>
              </w:rPr>
              <w:t xml:space="preserve">Sem mudança</w:t>
            </w:r>
          </w:p>
        </w:tc>
      </w:tr>
      <w:tr>
        <w:trPr>
          <w:cantSplit/>
        </w:trPr>
        <w:tc>
          <w:tcPr>
            <w:tcW w:w="2111" w:type="dxa"/>
          </w:tcPr>
          <w:p>
            <w:pPr>
              <w:widowControl/>
              <w:spacing w:after="0" w:line="276" w:lineRule="auto"/>
              <w:jc w:val="left"/>
              <w:rPr>
                <w:sz w:val="18"/>
                <w:szCs w:val="18"/>
              </w:rPr>
            </w:pPr>
            <w:r>
              <w:rPr>
                <w:sz w:val="18"/>
                <w:szCs w:val="20"/>
              </w:rPr>
              <w:t xml:space="preserve">Voltar</w:t>
            </w:r>
          </w:p>
        </w:tc>
        <w:tc>
          <w:tcPr>
            <w:tcW w:w="2552" w:type="dxa"/>
          </w:tcPr>
          <w:p>
            <w:pPr>
              <w:widowControl/>
              <w:spacing w:after="0" w:line="276" w:lineRule="auto"/>
              <w:jc w:val="left"/>
              <w:rPr>
                <w:sz w:val="18"/>
                <w:szCs w:val="18"/>
              </w:rPr>
            </w:pPr>
            <w:r>
              <w:rPr>
                <w:sz w:val="18"/>
                <w:szCs w:val="20"/>
              </w:rPr>
              <w:t xml:space="preserve">Telas Editar e Visualizar</w:t>
            </w:r>
          </w:p>
        </w:tc>
        <w:tc>
          <w:tcPr>
            <w:tcW w:w="2901" w:type="dxa"/>
          </w:tcPr>
          <w:p>
            <w:pPr>
              <w:widowControl/>
              <w:spacing w:after="0" w:line="276" w:lineRule="auto"/>
              <w:jc w:val="left"/>
              <w:rPr>
                <w:sz w:val="18"/>
                <w:szCs w:val="18"/>
              </w:rPr>
            </w:pPr>
            <w:r>
              <w:rPr>
                <w:sz w:val="18"/>
                <w:szCs w:val="20"/>
              </w:rPr>
              <w:t xml:space="preserve">Sai sem gravar e volta à lista</w:t>
            </w:r>
          </w:p>
        </w:tc>
        <w:tc>
          <w:tcPr>
            <w:tcW w:w="2067" w:type="dxa"/>
          </w:tcPr>
          <w:p>
            <w:pPr>
              <w:widowControl/>
              <w:spacing w:after="0" w:line="276" w:lineRule="auto"/>
              <w:jc w:val="left"/>
              <w:rPr>
                <w:sz w:val="18"/>
                <w:szCs w:val="18"/>
              </w:rPr>
            </w:pPr>
            <w:r>
              <w:rPr>
                <w:sz w:val="18"/>
                <w:szCs w:val="20"/>
              </w:rPr>
              <w:t xml:space="preserve">Sem mudança</w:t>
            </w:r>
          </w:p>
        </w:tc>
      </w:tr>
      <w:tr>
        <w:trPr>
          <w:cantSplit/>
        </w:trPr>
        <w:tc>
          <w:tcPr>
            <w:tcW w:w="2111" w:type="dxa"/>
          </w:tcPr>
          <w:p>
            <w:pPr>
              <w:widowControl/>
              <w:spacing w:after="0" w:line="276" w:lineRule="auto"/>
              <w:jc w:val="left"/>
              <w:rPr>
                <w:sz w:val="18"/>
                <w:szCs w:val="18"/>
              </w:rPr>
            </w:pPr>
            <w:r>
              <w:rPr>
                <w:sz w:val="18"/>
                <w:szCs w:val="20"/>
              </w:rPr>
              <w:t xml:space="preserve">Ícone de anexo</w:t>
            </w:r>
          </w:p>
        </w:tc>
        <w:tc>
          <w:tcPr>
            <w:tcW w:w="2552" w:type="dxa"/>
          </w:tcPr>
          <w:p>
            <w:pPr>
              <w:widowControl/>
              <w:spacing w:after="0" w:line="276" w:lineRule="auto"/>
              <w:jc w:val="left"/>
              <w:rPr>
                <w:sz w:val="18"/>
                <w:szCs w:val="18"/>
              </w:rPr>
            </w:pPr>
            <w:r>
              <w:rPr>
                <w:sz w:val="18"/>
                <w:szCs w:val="20"/>
              </w:rPr>
              <w:t xml:space="preserve">Tela Editar e Visualizar, em cada anexo</w:t>
            </w:r>
          </w:p>
        </w:tc>
        <w:tc>
          <w:tcPr>
            <w:tcW w:w="2901" w:type="dxa"/>
          </w:tcPr>
          <w:p>
            <w:pPr>
              <w:widowControl/>
              <w:spacing w:after="0" w:line="276" w:lineRule="auto"/>
              <w:jc w:val="left"/>
              <w:rPr>
                <w:sz w:val="18"/>
                <w:szCs w:val="18"/>
              </w:rPr>
            </w:pPr>
            <w:r>
              <w:rPr>
                <w:sz w:val="18"/>
                <w:szCs w:val="20"/>
              </w:rPr>
              <w:t xml:space="preserve">Abre o arquivo anexado</w:t>
            </w:r>
          </w:p>
        </w:tc>
        <w:tc>
          <w:tcPr>
            <w:tcW w:w="2067" w:type="dxa"/>
          </w:tcPr>
          <w:p>
            <w:pPr>
              <w:widowControl/>
              <w:spacing w:after="0" w:line="276" w:lineRule="auto"/>
              <w:jc w:val="left"/>
              <w:rPr>
                <w:sz w:val="18"/>
                <w:szCs w:val="18"/>
              </w:rPr>
            </w:pPr>
            <w:r>
              <w:rPr>
                <w:sz w:val="18"/>
                <w:szCs w:val="20"/>
              </w:rPr>
              <w:t xml:space="preserve">Sem mudança</w:t>
            </w:r>
          </w:p>
        </w:tc>
      </w:tr>
      <w:tr>
        <w:trPr>
          <w:cantSplit/>
        </w:trPr>
        <w:tc>
          <w:tcPr>
            <w:tcW w:w="2111" w:type="dxa"/>
          </w:tcPr>
          <w:p>
            <w:pPr>
              <w:widowControl/>
              <w:spacing w:after="0" w:line="276" w:lineRule="auto"/>
              <w:jc w:val="left"/>
              <w:rPr>
                <w:sz w:val="18"/>
                <w:szCs w:val="18"/>
              </w:rPr>
            </w:pPr>
            <w:r>
              <w:rPr>
                <w:sz w:val="18"/>
                <w:szCs w:val="20"/>
              </w:rPr>
              <w:t xml:space="preserve">Lupa das áreas, Adicionar, buscar, Enviar, excluir anexo</w:t>
            </w:r>
          </w:p>
        </w:tc>
        <w:tc>
          <w:tcPr>
            <w:tcW w:w="2552" w:type="dxa"/>
          </w:tcPr>
          <w:p>
            <w:pPr>
              <w:widowControl/>
              <w:spacing w:after="0" w:line="276" w:lineRule="auto"/>
              <w:jc w:val="left"/>
              <w:rPr>
                <w:sz w:val="18"/>
                <w:szCs w:val="18"/>
              </w:rPr>
            </w:pPr>
            <w:r>
              <w:rPr>
                <w:sz w:val="18"/>
                <w:szCs w:val="20"/>
              </w:rPr>
              <w:t xml:space="preserve">Escondidos ou ausentes nesta tela</w:t>
            </w:r>
          </w:p>
        </w:tc>
        <w:tc>
          <w:tcPr>
            <w:tcW w:w="2901" w:type="dxa"/>
          </w:tcPr>
          <w:p>
            <w:pPr>
              <w:widowControl/>
              <w:spacing w:after="0" w:line="276" w:lineRule="auto"/>
              <w:jc w:val="left"/>
              <w:rPr>
                <w:sz w:val="18"/>
                <w:szCs w:val="18"/>
              </w:rPr>
            </w:pPr>
            <w:r>
              <w:rPr>
                <w:sz w:val="18"/>
                <w:szCs w:val="20"/>
              </w:rPr>
              <w:t xml:space="preserve">Não se aplicam</w:t>
            </w:r>
          </w:p>
        </w:tc>
        <w:tc>
          <w:tcPr>
            <w:tcW w:w="2067" w:type="dxa"/>
          </w:tcPr>
          <w:p>
            <w:pPr>
              <w:widowControl/>
              <w:spacing w:after="0" w:line="276" w:lineRule="auto"/>
              <w:jc w:val="left"/>
              <w:rPr>
                <w:sz w:val="18"/>
                <w:szCs w:val="18"/>
              </w:rPr>
            </w:pPr>
            <w:r>
              <w:rPr>
                <w:sz w:val="18"/>
                <w:szCs w:val="20"/>
              </w:rPr>
              <w:t xml:space="preserve">Não se aplicam</w:t>
            </w:r>
          </w:p>
        </w:tc>
      </w:tr>
      <w:tr>
        <w:trPr>
          <w:cantSplit/>
        </w:trPr>
        <w:tc>
          <w:tcPr>
            <w:tcW w:w="2111" w:type="dxa"/>
          </w:tcPr>
          <w:p>
            <w:pPr>
              <w:widowControl/>
              <w:spacing w:after="0" w:line="276" w:lineRule="auto"/>
              <w:jc w:val="left"/>
              <w:rPr>
                <w:sz w:val="18"/>
                <w:szCs w:val="18"/>
              </w:rPr>
            </w:pPr>
            <w:r>
              <w:rPr>
                <w:sz w:val="18"/>
                <w:szCs w:val="20"/>
              </w:rPr>
              <w:t xml:space="preserve">Incluir</w:t>
            </w:r>
          </w:p>
        </w:tc>
        <w:tc>
          <w:tcPr>
            <w:tcW w:w="2552" w:type="dxa"/>
          </w:tcPr>
          <w:p>
            <w:pPr>
              <w:widowControl/>
              <w:spacing w:after="0" w:line="276" w:lineRule="auto"/>
              <w:jc w:val="left"/>
              <w:rPr>
                <w:sz w:val="18"/>
                <w:szCs w:val="18"/>
              </w:rPr>
            </w:pPr>
            <w:r>
              <w:rPr>
                <w:sz w:val="18"/>
                <w:szCs w:val="20"/>
              </w:rPr>
              <w:t xml:space="preserve">Sem botão; só pelo endereço</w:t>
            </w:r>
          </w:p>
        </w:tc>
        <w:tc>
          <w:tcPr>
            <w:tcW w:w="2901" w:type="dxa"/>
          </w:tcPr>
          <w:p>
            <w:pPr>
              <w:widowControl/>
              <w:spacing w:after="0" w:line="276" w:lineRule="auto"/>
              <w:jc w:val="left"/>
              <w:rPr>
                <w:sz w:val="18"/>
                <w:szCs w:val="18"/>
              </w:rPr>
            </w:pPr>
            <w:r>
              <w:rPr>
                <w:sz w:val="18"/>
                <w:szCs w:val="20"/>
              </w:rPr>
              <w:t xml:space="preserve">Abre o formulário vazio (provável erro)</w:t>
            </w:r>
          </w:p>
        </w:tc>
        <w:tc>
          <w:tcPr>
            <w:tcW w:w="2067" w:type="dxa"/>
          </w:tcPr>
          <w:p>
            <w:pPr>
              <w:widowControl/>
              <w:spacing w:after="0" w:line="276" w:lineRule="auto"/>
              <w:jc w:val="left"/>
              <w:rPr>
                <w:sz w:val="18"/>
                <w:szCs w:val="18"/>
              </w:rPr>
            </w:pPr>
            <w:r>
              <w:rPr>
                <w:sz w:val="18"/>
                <w:szCs w:val="20"/>
              </w:rPr>
              <w:t xml:space="preserve">Não se aplica</w:t>
            </w:r>
          </w:p>
        </w:tc>
      </w:tr>
      <w:tr>
        <w:trPr>
          <w:cantSplit/>
        </w:trPr>
        <w:tc>
          <w:tcPr>
            <w:tcW w:w="2111" w:type="dxa"/>
          </w:tcPr>
          <w:p>
            <w:pPr>
              <w:widowControl/>
              <w:spacing w:after="0" w:line="276" w:lineRule="auto"/>
              <w:jc w:val="left"/>
              <w:rPr>
                <w:sz w:val="18"/>
                <w:szCs w:val="18"/>
              </w:rPr>
            </w:pPr>
            <w:r>
              <w:rPr>
                <w:sz w:val="18"/>
                <w:szCs w:val="20"/>
              </w:rPr>
              <w:t xml:space="preserve">Cancelar o desvio</w:t>
            </w:r>
          </w:p>
        </w:tc>
        <w:tc>
          <w:tcPr>
            <w:tcW w:w="2552" w:type="dxa"/>
          </w:tcPr>
          <w:p>
            <w:pPr>
              <w:widowControl/>
              <w:spacing w:after="0" w:line="276" w:lineRule="auto"/>
              <w:jc w:val="left"/>
              <w:rPr>
                <w:sz w:val="18"/>
                <w:szCs w:val="18"/>
              </w:rPr>
            </w:pPr>
            <w:r>
              <w:rPr>
                <w:sz w:val="18"/>
                <w:szCs w:val="20"/>
              </w:rPr>
              <w:t xml:space="preserve">Não existe nesta tela</w:t>
            </w:r>
          </w:p>
        </w:tc>
        <w:tc>
          <w:tcPr>
            <w:tcW w:w="2901" w:type="dxa"/>
          </w:tcPr>
          <w:p>
            <w:pPr>
              <w:widowControl/>
              <w:spacing w:after="0" w:line="276" w:lineRule="auto"/>
              <w:jc w:val="left"/>
              <w:rPr>
                <w:sz w:val="18"/>
                <w:szCs w:val="18"/>
              </w:rPr>
            </w:pPr>
            <w:r>
              <w:rPr>
                <w:sz w:val="18"/>
                <w:szCs w:val="20"/>
              </w:rPr>
              <w:t xml:space="preserve">Não se aplica</w:t>
            </w:r>
          </w:p>
        </w:tc>
        <w:tc>
          <w:tcPr>
            <w:tcW w:w="2067" w:type="dxa"/>
          </w:tcPr>
          <w:p>
            <w:pPr>
              <w:widowControl/>
              <w:spacing w:after="0" w:line="276" w:lineRule="auto"/>
              <w:jc w:val="left"/>
              <w:rPr>
                <w:sz w:val="18"/>
                <w:szCs w:val="18"/>
              </w:rPr>
            </w:pPr>
            <w:r>
              <w:rPr>
                <w:sz w:val="18"/>
                <w:szCs w:val="20"/>
              </w:rPr>
              <w:t xml:space="preserve">Não se aplica</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b/>
          <w:bCs/>
          <w:szCs w:val="20"/>
        </w:rPr>
        <w:t xml:space="preserve">Salvar.</w:t>
      </w:r>
      <w:r>
        <w:rPr>
          <w:szCs w:val="20"/>
        </w:rPr>
        <w:t xml:space="preserve"> Aceita observação só com espaços (DV-GQ-041) e aceita a Justificativa apagada (DV-GQ-045). Em nenhum dos dois casos aparece recusa.</w:t>
      </w:r>
    </w:p>
    <w:p>
      <w:pPr>
        <w:numPr>
          <w:ilvl w:val="0"/>
          <w:numId w:val="2"/>
        </w:numPr>
        <w:spacing w:after="0" w:line="360" w:lineRule="auto"/>
        <w:rPr>
          <w:szCs w:val="20"/>
        </w:rPr>
      </w:pPr>
      <w:r>
        <w:rPr>
          <w:b/>
          <w:bCs/>
          <w:szCs w:val="20"/>
        </w:rPr>
        <w:t xml:space="preserve">Salvar, quando a área não é a última.</w:t>
      </w:r>
      <w:r>
        <w:rPr>
          <w:szCs w:val="20"/>
        </w:rPr>
        <w:t xml:space="preserve"> O desvio continua em Pendente Responsável Área e o histórico não ganha registro (DV-GQ-042).</w:t>
      </w:r>
    </w:p>
    <w:p>
      <w:pPr>
        <w:numPr>
          <w:ilvl w:val="0"/>
          <w:numId w:val="2"/>
        </w:numPr>
        <w:spacing w:after="0" w:line="360" w:lineRule="auto"/>
        <w:rPr>
          <w:szCs w:val="20"/>
        </w:rPr>
      </w:pPr>
      <w:r>
        <w:rPr>
          <w:b/>
          <w:bCs/>
          <w:szCs w:val="20"/>
        </w:rPr>
        <w:t xml:space="preserve">Salvar, quando a área é a última.</w:t>
      </w:r>
      <w:r>
        <w:rPr>
          <w:szCs w:val="20"/>
        </w:rPr>
        <w:t xml:space="preserve"> O desvio vai para Pendente Avaliação Relatório de Desvios e o histórico traz só a mudança de situação (DV-GQ-042).</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Salvar.</w:t>
      </w:r>
      <w:r>
        <w:rPr>
          <w:szCs w:val="20"/>
        </w:rPr>
        <w:t xml:space="preserve"> "Confirma a inclusão do item?" com SIM e NÃO: NÃO não grava; SIM grava a avaliação da área e leva à lista com "Alteração efetuada com sucesso." (RN-GQ-D04-22).</w:t>
      </w:r>
    </w:p>
    <w:p>
      <w:pPr>
        <w:numPr>
          <w:ilvl w:val="0"/>
          <w:numId w:val="2"/>
        </w:numPr>
        <w:spacing w:after="0" w:line="360" w:lineRule="auto"/>
        <w:rPr>
          <w:szCs w:val="20"/>
        </w:rPr>
      </w:pPr>
      <w:r>
        <w:rPr>
          <w:b/>
          <w:bCs/>
          <w:szCs w:val="20"/>
        </w:rPr>
        <w:t xml:space="preserve">Imprimir.</w:t>
      </w:r>
      <w:r>
        <w:rPr>
          <w:szCs w:val="20"/>
        </w:rPr>
        <w:t xml:space="preserve"> Abre a página de erro do servidor, não o relatório (RN-GQ-D04-17; DV-GQ-018).</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Limpar:</w:t>
      </w:r>
      <w:r>
        <w:rPr>
          <w:szCs w:val="20"/>
        </w:rPr>
        <w:t xml:space="preserve"> esvazia os filtros; a lista continua com as linhas (CT-GQ-N04-05).</w:t>
      </w:r>
    </w:p>
    <w:p>
      <w:pPr>
        <w:numPr>
          <w:ilvl w:val="0"/>
          <w:numId w:val="2"/>
        </w:numPr>
        <w:spacing w:after="0" w:line="360" w:lineRule="auto"/>
        <w:rPr>
          <w:szCs w:val="20"/>
        </w:rPr>
      </w:pPr>
      <w:r>
        <w:rPr>
          <w:b/>
          <w:bCs/>
          <w:szCs w:val="20"/>
        </w:rPr>
        <w:t xml:space="preserve">Lupa:</w:t>
      </w:r>
      <w:r>
        <w:rPr>
          <w:szCs w:val="20"/>
        </w:rPr>
        <w:t xml:space="preserve"> sem Salvar, mas com a observação e a Justificativa editáveis (CT-GQ-N04-13).</w:t>
      </w:r>
    </w:p>
    <w:p>
      <w:pPr>
        <w:numPr>
          <w:ilvl w:val="0"/>
          <w:numId w:val="2"/>
        </w:numPr>
        <w:spacing w:after="0" w:line="360" w:lineRule="auto"/>
        <w:rPr>
          <w:szCs w:val="20"/>
        </w:rPr>
      </w:pPr>
      <w:r>
        <w:rPr>
          <w:b/>
          <w:bCs/>
          <w:szCs w:val="20"/>
        </w:rPr>
        <w:t xml:space="preserve">Cancelar:</w:t>
      </w:r>
      <w:r>
        <w:rPr>
          <w:szCs w:val="20"/>
        </w:rPr>
        <w:t xml:space="preserve"> não há botão na lista nem na tela (CT-GQ-N04-16).</w:t>
      </w:r>
    </w:p>
    <w:p>
      <w:pPr>
        <w:numPr>
          <w:ilvl w:val="0"/>
          <w:numId w:val="2"/>
        </w:numPr>
        <w:spacing w:after="0" w:line="360" w:lineRule="auto"/>
        <w:rPr>
          <w:szCs w:val="20"/>
        </w:rPr>
      </w:pPr>
      <w:r>
        <w:rPr>
          <w:b/>
          <w:bCs/>
          <w:szCs w:val="20"/>
        </w:rPr>
        <w:t xml:space="preserve">Salvar, em duas janelas ao mesmo tempo:</w:t>
      </w:r>
      <w:r>
        <w:rPr>
          <w:szCs w:val="20"/>
        </w:rPr>
        <w:t xml:space="preserve"> as duas recebem sucesso, mas o desvio não avança (CT-GQ-N04-18; DV-GQ-083).</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517"/>
        <w:gridCol w:w="5114"/>
      </w:tblGrid>
      <w:tr>
        <w:trPr>
          <w:tblHeader/>
          <w:cantSplit/>
        </w:trPr>
        <w:tc>
          <w:tcPr>
            <w:tcW w:w="45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1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517" w:type="dxa"/>
          </w:tcPr>
          <w:p>
            <w:pPr>
              <w:widowControl/>
              <w:spacing w:after="0" w:line="276" w:lineRule="auto"/>
              <w:jc w:val="left"/>
              <w:rPr>
                <w:sz w:val="18"/>
                <w:szCs w:val="18"/>
              </w:rPr>
            </w:pPr>
            <w:r>
              <w:rPr>
                <w:sz w:val="18"/>
                <w:szCs w:val="20"/>
              </w:rPr>
              <w:t xml:space="preserve">A Observação da Área é obrigatória.</w:t>
            </w:r>
          </w:p>
        </w:tc>
        <w:tc>
          <w:tcPr>
            <w:tcW w:w="5114" w:type="dxa"/>
          </w:tcPr>
          <w:p>
            <w:pPr>
              <w:widowControl/>
              <w:spacing w:after="0" w:line="276" w:lineRule="auto"/>
              <w:jc w:val="left"/>
              <w:rPr>
                <w:sz w:val="18"/>
                <w:szCs w:val="18"/>
              </w:rPr>
            </w:pPr>
            <w:r>
              <w:rPr>
                <w:sz w:val="18"/>
                <w:szCs w:val="20"/>
              </w:rPr>
              <w:t xml:space="preserve">Salvar com a observação da área vazia (aparece na seção "Área envolvida")</w:t>
            </w:r>
          </w:p>
        </w:tc>
      </w:tr>
      <w:tr>
        <w:trPr>
          <w:cantSplit/>
        </w:trPr>
        <w:tc>
          <w:tcPr>
            <w:tcW w:w="4517" w:type="dxa"/>
          </w:tcPr>
          <w:p>
            <w:pPr>
              <w:widowControl/>
              <w:spacing w:after="0" w:line="276" w:lineRule="auto"/>
              <w:jc w:val="left"/>
              <w:rPr>
                <w:sz w:val="18"/>
                <w:szCs w:val="18"/>
              </w:rPr>
            </w:pPr>
            <w:r>
              <w:rPr>
                <w:sz w:val="18"/>
                <w:szCs w:val="20"/>
              </w:rPr>
              <w:t xml:space="preserve">Confirma a inclusão do item?</w:t>
            </w:r>
          </w:p>
        </w:tc>
        <w:tc>
          <w:tcPr>
            <w:tcW w:w="5114" w:type="dxa"/>
          </w:tcPr>
          <w:p>
            <w:pPr>
              <w:widowControl/>
              <w:spacing w:after="0" w:line="276" w:lineRule="auto"/>
              <w:jc w:val="left"/>
              <w:rPr>
                <w:sz w:val="18"/>
                <w:szCs w:val="18"/>
              </w:rPr>
            </w:pPr>
            <w:r>
              <w:rPr>
                <w:sz w:val="18"/>
                <w:szCs w:val="20"/>
              </w:rPr>
              <w:t xml:space="preserve">Ao clicar em Salvar (o texto fala em "inclusão", mesmo sendo uma alteração)</w:t>
            </w:r>
          </w:p>
        </w:tc>
      </w:tr>
      <w:tr>
        <w:trPr>
          <w:cantSplit/>
        </w:trPr>
        <w:tc>
          <w:tcPr>
            <w:tcW w:w="4517" w:type="dxa"/>
          </w:tcPr>
          <w:p>
            <w:pPr>
              <w:widowControl/>
              <w:spacing w:after="0" w:line="276" w:lineRule="auto"/>
              <w:jc w:val="left"/>
              <w:rPr>
                <w:sz w:val="18"/>
                <w:szCs w:val="18"/>
              </w:rPr>
            </w:pPr>
            <w:r>
              <w:rPr>
                <w:sz w:val="18"/>
                <w:szCs w:val="20"/>
              </w:rPr>
              <w:t xml:space="preserve">Alteração efetuada com sucesso.</w:t>
            </w:r>
          </w:p>
        </w:tc>
        <w:tc>
          <w:tcPr>
            <w:tcW w:w="5114" w:type="dxa"/>
          </w:tcPr>
          <w:p>
            <w:pPr>
              <w:widowControl/>
              <w:spacing w:after="0" w:line="276" w:lineRule="auto"/>
              <w:jc w:val="left"/>
              <w:rPr>
                <w:sz w:val="18"/>
                <w:szCs w:val="18"/>
              </w:rPr>
            </w:pPr>
            <w:r>
              <w:rPr>
                <w:sz w:val="18"/>
                <w:szCs w:val="20"/>
              </w:rPr>
              <w:t xml:space="preserve">Gravação concluída</w:t>
            </w:r>
          </w:p>
        </w:tc>
      </w:tr>
      <w:tr>
        <w:trPr>
          <w:cantSplit/>
        </w:trPr>
        <w:tc>
          <w:tcPr>
            <w:tcW w:w="4517" w:type="dxa"/>
          </w:tcPr>
          <w:p>
            <w:pPr>
              <w:widowControl/>
              <w:spacing w:after="0" w:line="276" w:lineRule="auto"/>
              <w:jc w:val="left"/>
              <w:rPr>
                <w:sz w:val="18"/>
                <w:szCs w:val="18"/>
              </w:rPr>
            </w:pPr>
            <w:r>
              <w:rPr>
                <w:sz w:val="18"/>
                <w:szCs w:val="20"/>
              </w:rPr>
              <w:t xml:space="preserve">Ocorreu um erro inesperado.</w:t>
            </w:r>
          </w:p>
        </w:tc>
        <w:tc>
          <w:tcPr>
            <w:tcW w:w="5114" w:type="dxa"/>
          </w:tcPr>
          <w:p>
            <w:pPr>
              <w:widowControl/>
              <w:spacing w:after="0" w:line="276" w:lineRule="auto"/>
              <w:jc w:val="left"/>
              <w:rPr>
                <w:sz w:val="18"/>
                <w:szCs w:val="18"/>
              </w:rPr>
            </w:pPr>
            <w:r>
              <w:rPr>
                <w:sz w:val="18"/>
                <w:szCs w:val="20"/>
              </w:rPr>
              <w:t xml:space="preserve">Falha ao salvar, ou ao abrir Editar ou Visualizar (nesses dois casos, volta à lista com o aviso)</w:t>
            </w:r>
          </w:p>
        </w:tc>
      </w:tr>
      <w:tr>
        <w:trPr>
          <w:cantSplit/>
        </w:trPr>
        <w:tc>
          <w:tcPr>
            <w:tcW w:w="4517" w:type="dxa"/>
          </w:tcPr>
          <w:p>
            <w:pPr>
              <w:widowControl/>
              <w:spacing w:after="0" w:line="276" w:lineRule="auto"/>
              <w:jc w:val="left"/>
              <w:rPr>
                <w:sz w:val="18"/>
                <w:szCs w:val="18"/>
              </w:rPr>
            </w:pPr>
            <w:r>
              <w:rPr>
                <w:sz w:val="18"/>
                <w:szCs w:val="20"/>
              </w:rPr>
              <w:t xml:space="preserve">Ocorreu um erro interno não esperado.</w:t>
            </w:r>
          </w:p>
        </w:tc>
        <w:tc>
          <w:tcPr>
            <w:tcW w:w="5114" w:type="dxa"/>
          </w:tcPr>
          <w:p>
            <w:pPr>
              <w:widowControl/>
              <w:spacing w:after="0" w:line="276" w:lineRule="auto"/>
              <w:jc w:val="left"/>
              <w:rPr>
                <w:sz w:val="18"/>
                <w:szCs w:val="18"/>
              </w:rPr>
            </w:pPr>
            <w:r>
              <w:rPr>
                <w:sz w:val="18"/>
                <w:szCs w:val="20"/>
              </w:rPr>
              <w:t xml:space="preserve">A chamada ao servidor falha (rede, erro do servidor)</w:t>
            </w:r>
          </w:p>
        </w:tc>
      </w:tr>
      <w:tr>
        <w:trPr>
          <w:cantSplit/>
        </w:trPr>
        <w:tc>
          <w:tcPr>
            <w:tcW w:w="4517" w:type="dxa"/>
          </w:tcPr>
          <w:p>
            <w:pPr>
              <w:widowControl/>
              <w:spacing w:after="0" w:line="276" w:lineRule="auto"/>
              <w:jc w:val="left"/>
              <w:rPr>
                <w:sz w:val="18"/>
                <w:szCs w:val="18"/>
              </w:rPr>
            </w:pPr>
            <w:r>
              <w:rPr>
                <w:sz w:val="18"/>
                <w:szCs w:val="20"/>
              </w:rPr>
              <w:t xml:space="preserve">A pesquisa não retornou nenhum resultado.</w:t>
            </w:r>
          </w:p>
        </w:tc>
        <w:tc>
          <w:tcPr>
            <w:tcW w:w="5114" w:type="dxa"/>
          </w:tcPr>
          <w:p>
            <w:pPr>
              <w:widowControl/>
              <w:spacing w:after="0" w:line="276" w:lineRule="auto"/>
              <w:jc w:val="left"/>
              <w:rPr>
                <w:sz w:val="18"/>
                <w:szCs w:val="18"/>
              </w:rPr>
            </w:pPr>
            <w:r>
              <w:rPr>
                <w:sz w:val="18"/>
                <w:szCs w:val="20"/>
              </w:rPr>
              <w:t xml:space="preserve">A lista volta sem linhas</w:t>
            </w:r>
          </w:p>
        </w:tc>
      </w:tr>
      <w:tr>
        <w:trPr>
          <w:cantSplit/>
        </w:trPr>
        <w:tc>
          <w:tcPr>
            <w:tcW w:w="4517" w:type="dxa"/>
          </w:tcPr>
          <w:p>
            <w:pPr>
              <w:widowControl/>
              <w:spacing w:after="0" w:line="276" w:lineRule="auto"/>
              <w:jc w:val="left"/>
              <w:rPr>
                <w:sz w:val="18"/>
                <w:szCs w:val="18"/>
              </w:rPr>
            </w:pPr>
            <w:r>
              <w:rPr>
                <w:sz w:val="18"/>
                <w:szCs w:val="20"/>
              </w:rPr>
              <w:t xml:space="preserve">Não foi possível obter as relatórios de desvios</w:t>
            </w:r>
          </w:p>
        </w:tc>
        <w:tc>
          <w:tcPr>
            <w:tcW w:w="5114" w:type="dxa"/>
          </w:tcPr>
          <w:p>
            <w:pPr>
              <w:widowControl/>
              <w:spacing w:after="0" w:line="276" w:lineRule="auto"/>
              <w:jc w:val="left"/>
              <w:rPr>
                <w:sz w:val="18"/>
                <w:szCs w:val="18"/>
              </w:rPr>
            </w:pPr>
            <w:r>
              <w:rPr>
                <w:sz w:val="18"/>
                <w:szCs w:val="20"/>
              </w:rPr>
              <w:t xml:space="preserve">Erro ao pesquisar (a mensagem tem esse erro de concordância no código)</w:t>
            </w:r>
          </w:p>
        </w:tc>
      </w:tr>
      <w:tr>
        <w:trPr>
          <w:cantSplit/>
        </w:trPr>
        <w:tc>
          <w:tcPr>
            <w:tcW w:w="4517" w:type="dxa"/>
          </w:tcPr>
          <w:p>
            <w:pPr>
              <w:widowControl/>
              <w:spacing w:after="0" w:line="276" w:lineRule="auto"/>
              <w:jc w:val="left"/>
              <w:rPr>
                <w:sz w:val="18"/>
                <w:szCs w:val="18"/>
              </w:rPr>
            </w:pPr>
            <w:r>
              <w:rPr>
                <w:sz w:val="18"/>
                <w:szCs w:val="20"/>
              </w:rPr>
              <w:t xml:space="preserve">Não foi possível imprimir o RNC</w:t>
            </w:r>
          </w:p>
        </w:tc>
        <w:tc>
          <w:tcPr>
            <w:tcW w:w="5114" w:type="dxa"/>
          </w:tcPr>
          <w:p>
            <w:pPr>
              <w:widowControl/>
              <w:spacing w:after="0" w:line="276" w:lineRule="auto"/>
              <w:jc w:val="left"/>
              <w:rPr>
                <w:sz w:val="18"/>
                <w:szCs w:val="18"/>
              </w:rPr>
            </w:pPr>
            <w:r>
              <w:rPr>
                <w:sz w:val="18"/>
                <w:szCs w:val="20"/>
              </w:rPr>
              <w:t xml:space="preserve">Erro ao imprimir</w:t>
            </w:r>
          </w:p>
        </w:tc>
      </w:tr>
      <w:tr>
        <w:trPr>
          <w:cantSplit/>
        </w:trPr>
        <w:tc>
          <w:tcPr>
            <w:tcW w:w="4517" w:type="dxa"/>
          </w:tcPr>
          <w:p>
            <w:pPr>
              <w:widowControl/>
              <w:spacing w:after="0" w:line="276" w:lineRule="auto"/>
              <w:jc w:val="left"/>
              <w:rPr>
                <w:sz w:val="18"/>
                <w:szCs w:val="18"/>
              </w:rPr>
            </w:pPr>
            <w:r>
              <w:rPr>
                <w:sz w:val="18"/>
                <w:szCs w:val="20"/>
              </w:rPr>
              <w:t xml:space="preserve">Descrição é obrigatória.</w:t>
            </w:r>
          </w:p>
        </w:tc>
        <w:tc>
          <w:tcPr>
            <w:tcW w:w="5114" w:type="dxa"/>
          </w:tcPr>
          <w:p>
            <w:pPr>
              <w:widowControl/>
              <w:spacing w:after="0" w:line="276" w:lineRule="auto"/>
              <w:jc w:val="left"/>
              <w:rPr>
                <w:sz w:val="18"/>
                <w:szCs w:val="18"/>
              </w:rPr>
            </w:pPr>
            <w:r>
              <w:rPr>
                <w:sz w:val="18"/>
                <w:szCs w:val="20"/>
              </w:rPr>
              <w:t xml:space="preserve">Salvar quando o desvio não tem descrição (propriedade Descricao)</w:t>
            </w:r>
          </w:p>
        </w:tc>
      </w:tr>
      <w:tr>
        <w:trPr>
          <w:cantSplit/>
        </w:trPr>
        <w:tc>
          <w:tcPr>
            <w:tcW w:w="4517" w:type="dxa"/>
          </w:tcPr>
          <w:p>
            <w:pPr>
              <w:widowControl/>
              <w:spacing w:after="0" w:line="276" w:lineRule="auto"/>
              <w:jc w:val="left"/>
              <w:rPr>
                <w:sz w:val="18"/>
                <w:szCs w:val="18"/>
              </w:rPr>
            </w:pPr>
            <w:r>
              <w:rPr>
                <w:sz w:val="18"/>
                <w:szCs w:val="20"/>
              </w:rPr>
              <w:t xml:space="preserve">Local de Ocorrência é obrigatório.</w:t>
            </w:r>
          </w:p>
        </w:tc>
        <w:tc>
          <w:tcPr>
            <w:tcW w:w="5114" w:type="dxa"/>
          </w:tcPr>
          <w:p>
            <w:pPr>
              <w:widowControl/>
              <w:spacing w:after="0" w:line="276" w:lineRule="auto"/>
              <w:jc w:val="left"/>
              <w:rPr>
                <w:sz w:val="18"/>
                <w:szCs w:val="18"/>
              </w:rPr>
            </w:pPr>
            <w:r>
              <w:rPr>
                <w:sz w:val="18"/>
                <w:szCs w:val="20"/>
              </w:rPr>
              <w:t xml:space="preserve">Salvar quando o desvio não tem local</w:t>
            </w:r>
          </w:p>
        </w:tc>
      </w:tr>
      <w:tr>
        <w:trPr>
          <w:cantSplit/>
        </w:trPr>
        <w:tc>
          <w:tcPr>
            <w:tcW w:w="4517" w:type="dxa"/>
          </w:tcPr>
          <w:p>
            <w:pPr>
              <w:widowControl/>
              <w:spacing w:after="0" w:line="276" w:lineRule="auto"/>
              <w:jc w:val="left"/>
              <w:rPr>
                <w:sz w:val="18"/>
                <w:szCs w:val="18"/>
              </w:rPr>
            </w:pPr>
            <w:r>
              <w:rPr>
                <w:sz w:val="18"/>
                <w:szCs w:val="20"/>
              </w:rPr>
              <w:t xml:space="preserve">Justificativa é obrigatória.</w:t>
            </w:r>
          </w:p>
        </w:tc>
        <w:tc>
          <w:tcPr>
            <w:tcW w:w="5114" w:type="dxa"/>
          </w:tcPr>
          <w:p>
            <w:pPr>
              <w:widowControl/>
              <w:spacing w:after="0" w:line="276" w:lineRule="auto"/>
              <w:jc w:val="left"/>
              <w:rPr>
                <w:sz w:val="18"/>
                <w:szCs w:val="18"/>
              </w:rPr>
            </w:pPr>
            <w:r>
              <w:rPr>
                <w:sz w:val="18"/>
                <w:szCs w:val="20"/>
              </w:rPr>
              <w:t xml:space="preserve">Salvar quando o desvio guardado não tem justificativa (a do registro, não a digitada agora)</w:t>
            </w:r>
          </w:p>
        </w:tc>
      </w:tr>
      <w:tr>
        <w:trPr>
          <w:cantSplit/>
        </w:trPr>
        <w:tc>
          <w:tcPr>
            <w:tcW w:w="4517" w:type="dxa"/>
          </w:tcPr>
          <w:p>
            <w:pPr>
              <w:widowControl/>
              <w:spacing w:after="0" w:line="276" w:lineRule="auto"/>
              <w:jc w:val="left"/>
              <w:rPr>
                <w:sz w:val="18"/>
                <w:szCs w:val="18"/>
              </w:rPr>
            </w:pPr>
            <w:r>
              <w:rPr>
                <w:sz w:val="18"/>
                <w:szCs w:val="20"/>
              </w:rPr>
              <w:t xml:space="preserve">O Anexo é obrigatório.</w:t>
            </w:r>
          </w:p>
        </w:tc>
        <w:tc>
          <w:tcPr>
            <w:tcW w:w="5114" w:type="dxa"/>
          </w:tcPr>
          <w:p>
            <w:pPr>
              <w:widowControl/>
              <w:spacing w:after="0" w:line="276" w:lineRule="auto"/>
              <w:jc w:val="left"/>
              <w:rPr>
                <w:sz w:val="18"/>
                <w:szCs w:val="18"/>
              </w:rPr>
            </w:pPr>
            <w:r>
              <w:rPr>
                <w:sz w:val="18"/>
                <w:szCs w:val="20"/>
              </w:rPr>
              <w:t xml:space="preserve">Anexo do desvio sem arquivo ou sem descrição</w:t>
            </w:r>
          </w:p>
        </w:tc>
      </w:tr>
      <w:tr>
        <w:trPr>
          <w:cantSplit/>
        </w:trPr>
        <w:tc>
          <w:tcPr>
            <w:tcW w:w="4517" w:type="dxa"/>
          </w:tcPr>
          <w:p>
            <w:pPr>
              <w:widowControl/>
              <w:spacing w:after="0" w:line="276" w:lineRule="auto"/>
              <w:jc w:val="left"/>
              <w:rPr>
                <w:sz w:val="18"/>
                <w:szCs w:val="18"/>
              </w:rPr>
            </w:pPr>
            <w:r>
              <w:rPr>
                <w:sz w:val="18"/>
                <w:szCs w:val="20"/>
              </w:rPr>
              <w:t xml:space="preserve">A Data de criação é obrigatória.</w:t>
            </w:r>
          </w:p>
        </w:tc>
        <w:tc>
          <w:tcPr>
            <w:tcW w:w="5114" w:type="dxa"/>
          </w:tcPr>
          <w:p>
            <w:pPr>
              <w:widowControl/>
              <w:spacing w:after="0" w:line="276" w:lineRule="auto"/>
              <w:jc w:val="left"/>
              <w:rPr>
                <w:sz w:val="18"/>
                <w:szCs w:val="18"/>
              </w:rPr>
            </w:pPr>
            <w:r>
              <w:rPr>
                <w:sz w:val="18"/>
                <w:szCs w:val="20"/>
              </w:rPr>
              <w:t xml:space="preserve">Desvio sem data de criação</w:t>
            </w:r>
          </w:p>
        </w:tc>
      </w:tr>
      <w:tr>
        <w:trPr>
          <w:cantSplit/>
        </w:trPr>
        <w:tc>
          <w:tcPr>
            <w:tcW w:w="4517" w:type="dxa"/>
          </w:tcPr>
          <w:p>
            <w:pPr>
              <w:widowControl/>
              <w:spacing w:after="0" w:line="276" w:lineRule="auto"/>
              <w:jc w:val="left"/>
              <w:rPr>
                <w:sz w:val="18"/>
                <w:szCs w:val="18"/>
              </w:rPr>
            </w:pPr>
            <w:r>
              <w:rPr>
                <w:sz w:val="18"/>
                <w:szCs w:val="20"/>
              </w:rPr>
              <w:t xml:space="preserve">O Responsavel é obrigatório.</w:t>
            </w:r>
          </w:p>
        </w:tc>
        <w:tc>
          <w:tcPr>
            <w:tcW w:w="5114" w:type="dxa"/>
          </w:tcPr>
          <w:p>
            <w:pPr>
              <w:widowControl/>
              <w:spacing w:after="0" w:line="276" w:lineRule="auto"/>
              <w:jc w:val="left"/>
              <w:rPr>
                <w:sz w:val="18"/>
                <w:szCs w:val="18"/>
              </w:rPr>
            </w:pPr>
            <w:r>
              <w:rPr>
                <w:sz w:val="18"/>
                <w:szCs w:val="20"/>
              </w:rPr>
              <w:t xml:space="preserve">Desvio sem responsável (grafia "Responsavel" sem acento, como no código)</w:t>
            </w:r>
          </w:p>
        </w:tc>
      </w:tr>
      <w:tr>
        <w:trPr>
          <w:cantSplit/>
        </w:trPr>
        <w:tc>
          <w:tcPr>
            <w:tcW w:w="4517" w:type="dxa"/>
          </w:tcPr>
          <w:p>
            <w:pPr>
              <w:widowControl/>
              <w:spacing w:after="0" w:line="276" w:lineRule="auto"/>
              <w:jc w:val="left"/>
              <w:rPr>
                <w:sz w:val="18"/>
                <w:szCs w:val="18"/>
              </w:rPr>
            </w:pPr>
            <w:r>
              <w:rPr>
                <w:sz w:val="18"/>
                <w:szCs w:val="20"/>
              </w:rPr>
              <w:t xml:space="preserve">Descrição da ação imediata é obrigatória.</w:t>
            </w:r>
          </w:p>
        </w:tc>
        <w:tc>
          <w:tcPr>
            <w:tcW w:w="5114" w:type="dxa"/>
          </w:tcPr>
          <w:p>
            <w:pPr>
              <w:widowControl/>
              <w:spacing w:after="0" w:line="276" w:lineRule="auto"/>
              <w:jc w:val="left"/>
              <w:rPr>
                <w:sz w:val="18"/>
                <w:szCs w:val="18"/>
              </w:rPr>
            </w:pPr>
            <w:r>
              <w:rPr>
                <w:sz w:val="18"/>
                <w:szCs w:val="20"/>
              </w:rPr>
              <w:t xml:space="preserve">Salvar quando a ação corretiva imediata está sem descrição</w:t>
            </w:r>
          </w:p>
        </w:tc>
      </w:tr>
      <w:tr>
        <w:trPr>
          <w:cantSplit/>
        </w:trPr>
        <w:tc>
          <w:tcPr>
            <w:tcW w:w="4517" w:type="dxa"/>
          </w:tcPr>
          <w:p>
            <w:pPr>
              <w:widowControl/>
              <w:spacing w:after="0" w:line="276" w:lineRule="auto"/>
              <w:jc w:val="left"/>
              <w:rPr>
                <w:sz w:val="18"/>
                <w:szCs w:val="18"/>
              </w:rPr>
            </w:pPr>
            <w:r>
              <w:rPr>
                <w:sz w:val="18"/>
                <w:szCs w:val="20"/>
              </w:rPr>
              <w:t xml:space="preserve">Meio de Detecção da não conformidade é obrigatório.</w:t>
            </w:r>
          </w:p>
        </w:tc>
        <w:tc>
          <w:tcPr>
            <w:tcW w:w="5114" w:type="dxa"/>
          </w:tcPr>
          <w:p>
            <w:pPr>
              <w:widowControl/>
              <w:spacing w:after="0" w:line="276" w:lineRule="auto"/>
              <w:jc w:val="left"/>
              <w:rPr>
                <w:sz w:val="18"/>
                <w:szCs w:val="18"/>
              </w:rPr>
            </w:pPr>
            <w:r>
              <w:rPr>
                <w:sz w:val="18"/>
                <w:szCs w:val="20"/>
              </w:rPr>
              <w:t xml:space="preserve">Salvar quando o meio de detecção é "Nenhum"</w:t>
            </w:r>
          </w:p>
        </w:tc>
      </w:tr>
      <w:tr>
        <w:trPr>
          <w:cantSplit/>
        </w:trPr>
        <w:tc>
          <w:tcPr>
            <w:tcW w:w="4517" w:type="dxa"/>
          </w:tcPr>
          <w:p>
            <w:pPr>
              <w:widowControl/>
              <w:spacing w:after="0" w:line="276" w:lineRule="auto"/>
              <w:jc w:val="left"/>
              <w:rPr>
                <w:sz w:val="18"/>
                <w:szCs w:val="18"/>
              </w:rPr>
            </w:pPr>
            <w:r>
              <w:rPr>
                <w:sz w:val="18"/>
                <w:szCs w:val="20"/>
              </w:rPr>
              <w:t xml:space="preserve">É obrigatório informar um Meio de Detecção da não conformidade no campo Outros.</w:t>
            </w:r>
          </w:p>
        </w:tc>
        <w:tc>
          <w:tcPr>
            <w:tcW w:w="5114" w:type="dxa"/>
          </w:tcPr>
          <w:p>
            <w:pPr>
              <w:widowControl/>
              <w:spacing w:after="0" w:line="276" w:lineRule="auto"/>
              <w:jc w:val="left"/>
              <w:rPr>
                <w:sz w:val="18"/>
                <w:szCs w:val="18"/>
              </w:rPr>
            </w:pPr>
            <w:r>
              <w:rPr>
                <w:sz w:val="18"/>
                <w:szCs w:val="20"/>
              </w:rPr>
              <w:t xml:space="preserve">Meio "Outros" sem texto</w:t>
            </w:r>
          </w:p>
        </w:tc>
      </w:tr>
      <w:tr>
        <w:trPr>
          <w:cantSplit/>
        </w:trPr>
        <w:tc>
          <w:tcPr>
            <w:tcW w:w="4517" w:type="dxa"/>
          </w:tcPr>
          <w:p>
            <w:pPr>
              <w:widowControl/>
              <w:spacing w:after="0" w:line="276" w:lineRule="auto"/>
              <w:jc w:val="left"/>
              <w:rPr>
                <w:sz w:val="18"/>
                <w:szCs w:val="18"/>
              </w:rPr>
            </w:pPr>
            <w:r>
              <w:rPr>
                <w:sz w:val="18"/>
                <w:szCs w:val="20"/>
              </w:rPr>
              <w:t xml:space="preserve">A Data de criação é obrigatória. (pré-avaliação)</w:t>
            </w:r>
          </w:p>
        </w:tc>
        <w:tc>
          <w:tcPr>
            <w:tcW w:w="5114" w:type="dxa"/>
          </w:tcPr>
          <w:p>
            <w:pPr>
              <w:widowControl/>
              <w:spacing w:after="0" w:line="276" w:lineRule="auto"/>
              <w:jc w:val="left"/>
              <w:rPr>
                <w:sz w:val="18"/>
                <w:szCs w:val="18"/>
              </w:rPr>
            </w:pPr>
            <w:r>
              <w:rPr>
                <w:sz w:val="18"/>
                <w:szCs w:val="20"/>
              </w:rPr>
              <w:t xml:space="preserve">Pré-avaliação sem data</w:t>
            </w:r>
          </w:p>
        </w:tc>
      </w:tr>
      <w:tr>
        <w:trPr>
          <w:cantSplit/>
        </w:trPr>
        <w:tc>
          <w:tcPr>
            <w:tcW w:w="4517" w:type="dxa"/>
          </w:tcPr>
          <w:p>
            <w:pPr>
              <w:widowControl/>
              <w:spacing w:after="0" w:line="276" w:lineRule="auto"/>
              <w:jc w:val="left"/>
              <w:rPr>
                <w:sz w:val="18"/>
                <w:szCs w:val="18"/>
              </w:rPr>
            </w:pPr>
            <w:r>
              <w:rPr>
                <w:sz w:val="18"/>
                <w:szCs w:val="20"/>
              </w:rPr>
              <w:t xml:space="preserve">O Responsavel é obrigatório. (pré-avaliação)</w:t>
            </w:r>
          </w:p>
        </w:tc>
        <w:tc>
          <w:tcPr>
            <w:tcW w:w="5114" w:type="dxa"/>
          </w:tcPr>
          <w:p>
            <w:pPr>
              <w:widowControl/>
              <w:spacing w:after="0" w:line="276" w:lineRule="auto"/>
              <w:jc w:val="left"/>
              <w:rPr>
                <w:sz w:val="18"/>
                <w:szCs w:val="18"/>
              </w:rPr>
            </w:pPr>
            <w:r>
              <w:rPr>
                <w:sz w:val="18"/>
                <w:szCs w:val="20"/>
              </w:rPr>
              <w:t xml:space="preserve">Pré-avaliação sem responsável</w:t>
            </w:r>
          </w:p>
        </w:tc>
      </w:tr>
      <w:tr>
        <w:trPr>
          <w:cantSplit/>
        </w:trPr>
        <w:tc>
          <w:tcPr>
            <w:tcW w:w="4517" w:type="dxa"/>
          </w:tcPr>
          <w:p>
            <w:pPr>
              <w:widowControl/>
              <w:spacing w:after="0" w:line="276" w:lineRule="auto"/>
              <w:jc w:val="left"/>
              <w:rPr>
                <w:sz w:val="18"/>
                <w:szCs w:val="18"/>
              </w:rPr>
            </w:pPr>
            <w:r>
              <w:rPr>
                <w:sz w:val="18"/>
                <w:szCs w:val="20"/>
              </w:rPr>
              <w:t xml:space="preserve">Entidade de domínio não pode ser nula.</w:t>
            </w:r>
          </w:p>
        </w:tc>
        <w:tc>
          <w:tcPr>
            <w:tcW w:w="5114" w:type="dxa"/>
          </w:tcPr>
          <w:p>
            <w:pPr>
              <w:widowControl/>
              <w:spacing w:after="0" w:line="276" w:lineRule="auto"/>
              <w:jc w:val="left"/>
              <w:rPr>
                <w:sz w:val="18"/>
                <w:szCs w:val="18"/>
              </w:rPr>
            </w:pPr>
            <w:r>
              <w:rPr>
                <w:sz w:val="18"/>
                <w:szCs w:val="20"/>
              </w:rPr>
              <w:t xml:space="preserve">Desvio não encontrado na validação</w:t>
            </w:r>
          </w:p>
        </w:tc>
      </w:tr>
      <w:tr>
        <w:trPr>
          <w:cantSplit/>
        </w:trPr>
        <w:tc>
          <w:tcPr>
            <w:tcW w:w="4517" w:type="dxa"/>
          </w:tcPr>
          <w:p>
            <w:pPr>
              <w:widowControl/>
              <w:spacing w:after="0" w:line="276" w:lineRule="auto"/>
              <w:jc w:val="left"/>
              <w:rPr>
                <w:sz w:val="18"/>
                <w:szCs w:val="18"/>
              </w:rPr>
            </w:pPr>
            <w:r>
              <w:rPr>
                <w:sz w:val="18"/>
                <w:szCs w:val="20"/>
              </w:rPr>
              <w:t xml:space="preserve">SIM / NÃO / OK</w:t>
            </w:r>
          </w:p>
        </w:tc>
        <w:tc>
          <w:tcPr>
            <w:tcW w:w="5114" w:type="dxa"/>
          </w:tcPr>
          <w:p>
            <w:pPr>
              <w:widowControl/>
              <w:spacing w:after="0" w:line="276" w:lineRule="auto"/>
              <w:jc w:val="left"/>
              <w:rPr>
                <w:sz w:val="18"/>
                <w:szCs w:val="18"/>
              </w:rPr>
            </w:pPr>
            <w:r>
              <w:rPr>
                <w:sz w:val="18"/>
                <w:szCs w:val="20"/>
              </w:rPr>
              <w:t xml:space="preserve">Botões das janelas de confirmação e de resultado</w:t>
            </w:r>
          </w:p>
        </w:tc>
      </w:tr>
    </w:tbl>
    <w:p>
      <w:pPr>
        <w:spacing w:after="0" w:line="360" w:lineRule="auto"/>
      </w:pPr>
    </w:p>
    <w:p>
      <w:pPr>
        <w:spacing w:after="0" w:line="360" w:lineRule="auto"/>
        <w:rPr>
          <w:szCs w:val="20"/>
        </w:rPr>
      </w:pPr>
      <w:r>
        <w:rPr>
          <w:szCs w:val="20"/>
        </w:rPr>
        <w:t xml:space="preserve">Observação: as mensagens do registro, da ação imediata e da pré-avaliação são conferidas de novo aqui porque a gravação reaplica os mesmos validadores. Quando há mais de uma recusa, a tela só mostra a última (ver "Falhas e pontos de atenção").</w:t>
      </w:r>
    </w:p>
    <w:p>
      <w:pPr>
        <w:spacing w:after="0" w:line="360" w:lineRule="auto"/>
        <w:rPr>
          <w:szCs w:val="20"/>
        </w:rPr>
      </w:pPr>
      <w:r>
        <w:rPr>
          <w:szCs w:val="20"/>
        </w:rPr>
        <w:t xml:space="preserve">Rodada 1 (21/10/2026): foram vistas na tela "A Observação da Área é obrigatória." (CT-GQ-012) e "A pesquisa não retornou nenhum resultado." (CT-GQ-N04-02), com o texto igual ao do código. Os textos "minímo" e "Responsavel" sem acento não apareceram nas mensagens que a tela exibiu. As demais mensagens da tabela não foram provocadas nesta rodada.</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Foram vistas na tela "Confirma a inclusão do item?" e "Alteração efetuada com sucesso.", com o texto igual ao do código, nos casos CT-GQ-N04-06 e CT-GQ-N04-09. O texto "Confirma a inclusão do item?" aparece mesmo sendo uma alteração, como previsto.</w:t>
      </w:r>
    </w:p>
    <w:p>
      <w:pPr>
        <w:numPr>
          <w:ilvl w:val="0"/>
          <w:numId w:val="2"/>
        </w:numPr>
        <w:spacing w:after="0" w:line="360" w:lineRule="auto"/>
        <w:rPr>
          <w:szCs w:val="20"/>
        </w:rPr>
      </w:pPr>
      <w:r>
        <w:rPr>
          <w:szCs w:val="20"/>
        </w:rPr>
        <w:t xml:space="preserve">Nenhuma mensagem de recusa nova apareceu: observação só com espaços e justificativa apagada não são recusadas.</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Vistas na tela com o texto igual ao do código: "Confirma a inclusão do item?" e "Alteração efetuada com sucesso." Nenhuma mensagem de recusa apareceu para data inválida nem para data sem barras (DV-GQ-027).</w:t>
      </w:r>
    </w:p>
    <w:p>
      <w:pPr>
        <w:numPr>
          <w:ilvl w:val="0"/>
          <w:numId w:val="2"/>
        </w:numPr>
        <w:spacing w:after="0" w:line="360" w:lineRule="auto"/>
        <w:rPr>
          <w:szCs w:val="20"/>
        </w:rPr>
      </w:pPr>
      <w:r>
        <w:rPr>
          <w:szCs w:val="20"/>
        </w:rPr>
        <w:t xml:space="preserve">Nenhuma mensagem nova ou diferente do código apareceu nesta tela.</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Mensagens vistas na tela, com o texto exato.</w:t>
      </w:r>
    </w:p>
    <w:p>
      <w:pPr>
        <w:numPr>
          <w:ilvl w:val="0"/>
          <w:numId w:val="2"/>
        </w:numPr>
        <w:spacing w:after="0" w:line="360" w:lineRule="auto"/>
        <w:rPr>
          <w:szCs w:val="20"/>
        </w:rPr>
      </w:pPr>
      <w:r>
        <w:rPr>
          <w:szCs w:val="20"/>
        </w:rPr>
        <w:t xml:space="preserve">"Alteração efetuada com sucesso." aparece para as duas áreas que salvam ao mesmo tempo, mesmo com o desvio parado em Pendente Responsável Área (CT-GQ-N04-18; DV-GQ-083). Aparece também com a observação de 5.000 caracteres (CT-GQ-N04-07).</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szCs w:val="20"/>
        </w:rPr>
        <w:t xml:space="preserve">O que o código mostra e foge do esperado ou da norma (RDC 658/2022, Guia 33/2020). Tudo o que está marcado "A confirmar" ainda não foi testado nesta tela.</w:t>
      </w:r>
    </w:p>
    <w:p>
      <w:pPr>
        <w:spacing w:after="0" w:line="360" w:lineRule="auto"/>
        <w:rPr>
          <w:szCs w:val="20"/>
        </w:rPr>
      </w:pPr>
      <w:r>
        <w:rPr>
          <w:b/>
          <w:bCs/>
          <w:szCs w:val="20"/>
        </w:rPr>
        <w:t xml:space="preserve">Pontos já confirmados em teste</w:t>
      </w:r>
    </w:p>
    <w:p>
      <w:pPr>
        <w:numPr>
          <w:ilvl w:val="0"/>
          <w:numId w:val="2"/>
        </w:numPr>
        <w:spacing w:after="0" w:line="360" w:lineRule="auto"/>
        <w:rPr>
          <w:szCs w:val="20"/>
        </w:rPr>
      </w:pPr>
      <w:r>
        <w:rPr>
          <w:szCs w:val="20"/>
        </w:rPr>
        <w:t xml:space="preserve">Nenhum defeito DV-GQ está registrado para esta tela até 16/10/2026.</w:t>
      </w:r>
    </w:p>
    <w:p>
      <w:pPr>
        <w:numPr>
          <w:ilvl w:val="0"/>
          <w:numId w:val="2"/>
        </w:numPr>
        <w:spacing w:after="0" w:line="360" w:lineRule="auto"/>
        <w:rPr>
          <w:szCs w:val="20"/>
        </w:rPr>
      </w:pPr>
      <w:r>
        <w:rPr>
          <w:szCs w:val="20"/>
        </w:rPr>
        <w:t xml:space="preserve">Descoberta da rodada 1 (12/10/2026): a área do usuário vem do campo Divisão do cadastro no Principal (RN-GQ-149), e sem Divisão o usuário não vê avaliação nenhuma ("Descobertas fora dos casos").</w:t>
      </w:r>
    </w:p>
    <w:p>
      <w:pPr>
        <w:spacing w:after="0" w:line="360" w:lineRule="auto"/>
        <w:rPr>
          <w:szCs w:val="20"/>
        </w:rPr>
      </w:pPr>
      <w:r>
        <w:rPr>
          <w:b/>
          <w:bCs/>
          <w:szCs w:val="20"/>
        </w:rPr>
        <w:t xml:space="preserve">Previsto pelo código, ainda não visto na tela</w:t>
      </w:r>
    </w:p>
    <w:p>
      <w:pPr>
        <w:spacing w:after="0" w:line="360" w:lineRule="auto"/>
        <w:rPr>
          <w:szCs w:val="20"/>
        </w:rPr>
      </w:pPr>
      <w:r>
        <w:rPr>
          <w:szCs w:val="20"/>
        </w:rPr>
        <w:t xml:space="preserve">1. </w:t>
      </w:r>
      <w:r>
        <w:rPr>
          <w:b/>
          <w:bCs/>
          <w:szCs w:val="20"/>
        </w:rPr>
        <w:t xml:space="preserve">Trilha de auditoria sem o conteúdo da avaliação.</w:t>
      </w:r>
      <w:r>
        <w:rPr>
          <w:szCs w:val="20"/>
        </w:rPr>
        <w:t xml:space="preserve"> O texto da observação, quem avaliou e quando não entram no histórico. A justificativa vai sempre vazia. RDC 658/2022, art. 125, e Guia 33 (rastreabilidade de quem, quando e o quê).</w:t>
      </w:r>
    </w:p>
    <w:p>
      <w:pPr>
        <w:spacing w:after="0" w:line="360" w:lineRule="auto"/>
        <w:rPr>
          <w:szCs w:val="20"/>
        </w:rPr>
      </w:pPr>
      <w:r>
        <w:rPr>
          <w:szCs w:val="20"/>
        </w:rPr>
        <w:t xml:space="preserve">2. </w:t>
      </w:r>
      <w:r>
        <w:rPr>
          <w:b/>
          <w:bCs/>
          <w:szCs w:val="20"/>
        </w:rPr>
        <w:t xml:space="preserve">Campo "Justificativa" marcado como obrigatório, mas ignorado.</w:t>
      </w:r>
      <w:r>
        <w:rPr>
          <w:szCs w:val="20"/>
        </w:rPr>
        <w:t xml:space="preserve"> O servidor não lê o texto digitado; só confere a justificativa que já estava guardada no desvio. Quem usa acha que justificou.</w:t>
      </w:r>
    </w:p>
    <w:p>
      <w:pPr>
        <w:spacing w:after="0" w:line="360" w:lineRule="auto"/>
        <w:rPr>
          <w:szCs w:val="20"/>
        </w:rPr>
      </w:pPr>
      <w:r>
        <w:rPr>
          <w:szCs w:val="20"/>
        </w:rPr>
        <w:t xml:space="preserve">3. </w:t>
      </w:r>
      <w:r>
        <w:rPr>
          <w:b/>
          <w:bCs/>
          <w:szCs w:val="20"/>
        </w:rPr>
        <w:t xml:space="preserve">Datas e quem fez, exibidos errados.</w:t>
      </w:r>
      <w:r>
        <w:rPr>
          <w:szCs w:val="20"/>
        </w:rPr>
        <w:t xml:space="preserve"> "Data da abertura" e "Data/Hora" de Relatado por mostram a data de agora; o bloco "Chefe da SDGQ" (pré-avaliação) mostra a data de agora e o usuário que abriu a tela, não os da pré-avaliação. Pode levar a erro de leitura do registro (RDC 658/2022, art. 125; princípio de registro atribuível e contemporâneo).</w:t>
      </w:r>
    </w:p>
    <w:p>
      <w:pPr>
        <w:spacing w:after="0" w:line="360" w:lineRule="auto"/>
        <w:rPr>
          <w:szCs w:val="20"/>
        </w:rPr>
      </w:pPr>
      <w:r>
        <w:rPr>
          <w:szCs w:val="20"/>
        </w:rPr>
        <w:t xml:space="preserve">4. </w:t>
      </w:r>
      <w:r>
        <w:rPr>
          <w:b/>
          <w:bCs/>
          <w:szCs w:val="20"/>
        </w:rPr>
        <w:t xml:space="preserve">Observação só de espaços é aceita</w:t>
      </w:r>
      <w:r>
        <w:rPr>
          <w:szCs w:val="20"/>
        </w:rPr>
        <w:t xml:space="preserve">.</w:t>
      </w:r>
    </w:p>
    <w:p>
      <w:pPr>
        <w:spacing w:after="0" w:line="360" w:lineRule="auto"/>
        <w:rPr>
          <w:szCs w:val="20"/>
        </w:rPr>
      </w:pPr>
      <w:r>
        <w:rPr>
          <w:szCs w:val="20"/>
        </w:rPr>
        <w:t xml:space="preserve">5. </w:t>
      </w:r>
      <w:r>
        <w:rPr>
          <w:b/>
          <w:bCs/>
          <w:szCs w:val="20"/>
        </w:rPr>
        <w:t xml:space="preserve">Reenvio da avaliação de uma área que já avaliou</w:t>
      </w:r>
      <w:r>
        <w:rPr>
          <w:szCs w:val="20"/>
        </w:rPr>
        <w:t xml:space="preserve"> mostra sucesso e mantém o texto antigo. Não há mensagem avisando que nada mudou.</w:t>
      </w:r>
    </w:p>
    <w:p>
      <w:pPr>
        <w:spacing w:after="0" w:line="360" w:lineRule="auto"/>
        <w:rPr>
          <w:szCs w:val="20"/>
        </w:rPr>
      </w:pPr>
      <w:r>
        <w:rPr>
          <w:szCs w:val="20"/>
        </w:rPr>
        <w:t xml:space="preserve">6. </w:t>
      </w:r>
      <w:r>
        <w:rPr>
          <w:b/>
          <w:bCs/>
          <w:szCs w:val="20"/>
        </w:rPr>
        <w:t xml:space="preserve">Mais de uma recusa: só a última aparece.</w:t>
      </w:r>
      <w:r>
        <w:rPr>
          <w:szCs w:val="20"/>
        </w:rPr>
        <w:t xml:space="preserve"> A função que mostra os erros zera as mensagens a cada erro; sobra a mensagem do último erro da lista. Isso também explica o erro de teste do DV-GQ-011: o usuário vê um erro, corrige, e só então vê o próximo.</w:t>
      </w:r>
    </w:p>
    <w:p>
      <w:pPr>
        <w:spacing w:after="0" w:line="360" w:lineRule="auto"/>
        <w:rPr>
          <w:szCs w:val="20"/>
        </w:rPr>
      </w:pPr>
      <w:r>
        <w:rPr>
          <w:szCs w:val="20"/>
        </w:rPr>
        <w:t xml:space="preserve">7. </w:t>
      </w:r>
      <w:r>
        <w:rPr>
          <w:b/>
          <w:bCs/>
          <w:szCs w:val="20"/>
        </w:rPr>
        <w:t xml:space="preserve">Filtro Situação mistura resultados.</w:t>
      </w:r>
      <w:r>
        <w:rPr>
          <w:szCs w:val="20"/>
        </w:rPr>
        <w:t xml:space="preserve"> Filtrar por "Finalizado" pode trazer linhas Pendente, porque o código volta às áreas sem avaliação quando não acha nenhuma Finalizado.</w:t>
      </w:r>
    </w:p>
    <w:p>
      <w:pPr>
        <w:spacing w:after="0" w:line="360" w:lineRule="auto"/>
        <w:rPr>
          <w:szCs w:val="20"/>
        </w:rPr>
      </w:pPr>
      <w:r>
        <w:rPr>
          <w:szCs w:val="20"/>
        </w:rPr>
        <w:t xml:space="preserve">8. </w:t>
      </w:r>
      <w:r>
        <w:rPr>
          <w:b/>
          <w:bCs/>
          <w:szCs w:val="20"/>
        </w:rPr>
        <w:t xml:space="preserve">Botão Limpar não limpa a tabela</w:t>
      </w:r>
      <w:r>
        <w:rPr>
          <w:szCs w:val="20"/>
        </w:rPr>
        <w:t xml:space="preserve">, porque o script aponta para uma área de resultado com outro nome.</w:t>
      </w:r>
    </w:p>
    <w:p>
      <w:pPr>
        <w:spacing w:after="0" w:line="360" w:lineRule="auto"/>
        <w:rPr>
          <w:szCs w:val="20"/>
        </w:rPr>
      </w:pPr>
      <w:r>
        <w:rPr>
          <w:szCs w:val="20"/>
        </w:rPr>
        <w:t xml:space="preserve">9. </w:t>
      </w:r>
      <w:r>
        <w:rPr>
          <w:b/>
          <w:bCs/>
          <w:szCs w:val="20"/>
        </w:rPr>
        <w:t xml:space="preserve">Clicar no tipo de item esconde o botão Salvar.</w:t>
      </w:r>
      <w:r>
        <w:rPr>
          <w:szCs w:val="20"/>
        </w:rPr>
        <w:t xml:space="preserve"> A regra compara o tipo escolhido com o número da situação, que nunca coincidem. O usuário que clicar sem querer fica sem Salvar até recarregar.</w:t>
      </w:r>
    </w:p>
    <w:p>
      <w:pPr>
        <w:spacing w:after="0" w:line="360" w:lineRule="auto"/>
        <w:rPr>
          <w:szCs w:val="20"/>
        </w:rPr>
      </w:pPr>
      <w:r>
        <w:rPr>
          <w:szCs w:val="20"/>
        </w:rPr>
        <w:t xml:space="preserve">10. </w:t>
      </w:r>
      <w:r>
        <w:rPr>
          <w:b/>
          <w:bCs/>
          <w:szCs w:val="20"/>
        </w:rPr>
        <w:t xml:space="preserve">Área excluída pode travar o desvio.</w:t>
      </w:r>
      <w:r>
        <w:rPr>
          <w:szCs w:val="20"/>
        </w:rPr>
        <w:t xml:space="preserve"> A conferência de "todas avaliaram" inclui áreas excluídas.</w:t>
      </w:r>
    </w:p>
    <w:p>
      <w:pPr>
        <w:spacing w:after="0" w:line="360" w:lineRule="auto"/>
        <w:rPr>
          <w:szCs w:val="20"/>
        </w:rPr>
      </w:pPr>
      <w:r>
        <w:rPr>
          <w:szCs w:val="20"/>
        </w:rPr>
        <w:t xml:space="preserve">11. </w:t>
      </w:r>
      <w:r>
        <w:rPr>
          <w:b/>
          <w:bCs/>
          <w:szCs w:val="20"/>
        </w:rPr>
        <w:t xml:space="preserve">Usuário sem acesso.</w:t>
      </w:r>
      <w:r>
        <w:rPr>
          <w:szCs w:val="20"/>
        </w:rPr>
        <w:t xml:space="preserve"> A lista consulta </w:t>
      </w:r>
      <w:r>
        <w:rPr>
          <w:szCs w:val="20"/>
        </w:rPr>
        <w:t xml:space="preserve">; </w:t>
      </w:r>
      <w:r>
        <w:rPr>
          <w:szCs w:val="20"/>
        </w:rPr>
        <w:t xml:space="preserve">`). Inferência: dá erro ("Não foi possível obter as relatórios de desvios") em vez de lista vazia.</w:t>
      </w:r>
    </w:p>
    <w:p>
      <w:pPr>
        <w:spacing w:after="0" w:line="360" w:lineRule="auto"/>
        <w:rPr>
          <w:szCs w:val="20"/>
        </w:rPr>
      </w:pPr>
      <w:r>
        <w:rPr>
          <w:szCs w:val="20"/>
        </w:rPr>
        <w:t xml:space="preserve">12. </w:t>
      </w:r>
      <w:r>
        <w:rPr>
          <w:b/>
          <w:bCs/>
          <w:szCs w:val="20"/>
        </w:rPr>
        <w:t xml:space="preserve">Telas sem uso:</w:t>
      </w:r>
      <w:r>
        <w:rPr>
          <w:szCs w:val="20"/>
        </w:rPr>
        <w:t xml:space="preserve"> </w:t>
      </w:r>
      <w:r>
        <w:rPr>
          <w:szCs w:val="20"/>
        </w:rPr>
        <w:t xml:space="preserve">Incluir</w:t>
      </w:r>
      <w:r>
        <w:rPr>
          <w:szCs w:val="20"/>
        </w:rPr>
        <w:t xml:space="preserve"> e </w:t>
      </w:r>
      <w:r>
        <w:rPr>
          <w:szCs w:val="20"/>
        </w:rPr>
        <w:t xml:space="preserve">Cancelar</w:t>
      </w:r>
      <w:r>
        <w:rPr>
          <w:szCs w:val="20"/>
        </w:rPr>
        <w:t xml:space="preserve"> (cópias de outras telas) estão no projeto; o menu não leva a elas.</w:t>
      </w:r>
    </w:p>
    <w:p>
      <w:pPr>
        <w:spacing w:after="0" w:line="360" w:lineRule="auto"/>
        <w:rPr>
          <w:szCs w:val="20"/>
        </w:rPr>
      </w:pPr>
      <w:r>
        <w:rPr>
          <w:szCs w:val="20"/>
        </w:rPr>
        <w:t xml:space="preserve">13. </w:t>
      </w:r>
      <w:r>
        <w:rPr>
          <w:b/>
          <w:bCs/>
          <w:szCs w:val="20"/>
        </w:rPr>
        <w:t xml:space="preserve">Concorrência.</w:t>
      </w:r>
      <w:r>
        <w:rPr>
          <w:szCs w:val="20"/>
        </w:rPr>
        <w:t xml:space="preserve"> Duas áreas que salvam ao mesmo tempo podem não ver a avaliação uma da outra e o desvio não avançar (o código lê, altera e grava sem controle de versão). Inferência. A confirmar no teste.</w:t>
      </w:r>
    </w:p>
    <w:p>
      <w:pPr>
        <w:spacing w:after="0" w:line="360" w:lineRule="auto"/>
        <w:rPr>
          <w:szCs w:val="20"/>
        </w:rPr>
      </w:pPr>
      <w:r>
        <w:rPr>
          <w:szCs w:val="20"/>
        </w:rPr>
        <w:t xml:space="preserve">14. </w:t>
      </w:r>
      <w:r>
        <w:rPr>
          <w:b/>
          <w:bCs/>
          <w:szCs w:val="20"/>
        </w:rPr>
        <w:t xml:space="preserve">Local e item.</w:t>
      </w:r>
      <w:r>
        <w:rPr>
          <w:szCs w:val="20"/>
        </w:rPr>
        <w:t xml:space="preserve"> O TAG do equipamento vem de uma busca pelo nome; com nomes iguais, vale o último achado. Inferência.</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b/>
          <w:bCs/>
          <w:szCs w:val="20"/>
        </w:rPr>
        <w:t xml:space="preserve">DV-GQ-026 (Média).</w:t>
      </w:r>
      <w:r>
        <w:rPr>
          <w:szCs w:val="20"/>
        </w:rPr>
        <w:t xml:space="preserve"> O filtro RD/Nº não acha o desvio quando se digita número e ano ("030/26"); acha com o número puro. Acontece em 9 das 12 telas de lista e nesta (CT-GQ-N04-02, CT-GQ-F06). Não acontece nas telas Relatório de Desvios, Registro Ação Corretiva Imediata e Relatório de CAPA.</w:t>
      </w:r>
    </w:p>
    <w:p>
      <w:pPr>
        <w:numPr>
          <w:ilvl w:val="0"/>
          <w:numId w:val="2"/>
        </w:numPr>
        <w:spacing w:after="0" w:line="360" w:lineRule="auto"/>
        <w:rPr>
          <w:szCs w:val="20"/>
        </w:rPr>
      </w:pPr>
      <w:r>
        <w:rPr>
          <w:b/>
          <w:bCs/>
          <w:szCs w:val="20"/>
        </w:rPr>
        <w:t xml:space="preserve">DV-GQ-027 (Média).</w:t>
      </w:r>
      <w:r>
        <w:rPr>
          <w:szCs w:val="20"/>
        </w:rPr>
        <w:t xml:space="preserve"> Data inválida no filtro é ignorada em silêncio e a lista sai completa (CT-GQ-F09). Nesta tela o intervalo de um dia e o uso só da Data Fim funcionaram como previsto; essas duas falhas ocorrem nas telas de Plano de Ação Corretiva em diante.</w:t>
      </w:r>
    </w:p>
    <w:p>
      <w:pPr>
        <w:numPr>
          <w:ilvl w:val="0"/>
          <w:numId w:val="2"/>
        </w:numPr>
        <w:spacing w:after="0" w:line="360" w:lineRule="auto"/>
        <w:rPr>
          <w:szCs w:val="20"/>
        </w:rPr>
      </w:pPr>
      <w:r>
        <w:rPr>
          <w:b/>
          <w:bCs/>
          <w:szCs w:val="20"/>
        </w:rPr>
        <w:t xml:space="preserve">DV-GQ-028 (Média).</w:t>
      </w:r>
      <w:r>
        <w:rPr>
          <w:szCs w:val="20"/>
        </w:rPr>
        <w:t xml:space="preserve"> O filtro Situação mistura resultados: "Finalizado" trouxe 6 linhas misturadas com Pendente (CT-GQ-F11). O resultado da rodada diz também que "Reprovado" devolve 0 nas telas de lista testadas; a documentação desta tela não lista essa opção (ver Divergências).</w:t>
      </w:r>
    </w:p>
    <w:p>
      <w:pPr>
        <w:numPr>
          <w:ilvl w:val="0"/>
          <w:numId w:val="2"/>
        </w:numPr>
        <w:spacing w:after="0" w:line="360" w:lineRule="auto"/>
        <w:rPr>
          <w:szCs w:val="20"/>
        </w:rPr>
      </w:pPr>
      <w:r>
        <w:rPr>
          <w:b/>
          <w:bCs/>
          <w:szCs w:val="20"/>
        </w:rPr>
        <w:t xml:space="preserve">DV-GQ-036 (Alta).</w:t>
      </w:r>
      <w:r>
        <w:rPr>
          <w:szCs w:val="20"/>
        </w:rPr>
        <w:t xml:space="preserve"> O histórico do desvio registra situação, responsável e alguns campos, mas omite o conteúdo das avaliações e as áreas envolvidas (CT-GQ-F04, desvio 048/26, 25 entradas). Para esta tela, quer dizer que as observações das áreas não aparecem no Log.</w:t>
      </w:r>
    </w:p>
    <w:p>
      <w:pPr>
        <w:numPr>
          <w:ilvl w:val="0"/>
          <w:numId w:val="2"/>
        </w:numPr>
        <w:spacing w:after="0" w:line="360" w:lineRule="auto"/>
        <w:rPr>
          <w:szCs w:val="20"/>
        </w:rPr>
      </w:pPr>
      <w:r>
        <w:rPr>
          <w:b/>
          <w:bCs/>
          <w:szCs w:val="20"/>
        </w:rPr>
        <w:t xml:space="preserve">DV-GQ-040 (Alta).</w:t>
      </w:r>
      <w:r>
        <w:rPr>
          <w:szCs w:val="20"/>
        </w:rPr>
        <w:t xml:space="preserve"> Data da abertura, data e hora da pré-avaliação e da avaliação da área mostram o momento da consulta, e o responsável da pré-avaliação é o usuário que abre a tela (desvio 029/26; também na tela Avaliação Relatório Desvios).</w:t>
      </w:r>
    </w:p>
    <w:p>
      <w:pPr>
        <w:numPr>
          <w:ilvl w:val="0"/>
          <w:numId w:val="2"/>
        </w:numPr>
        <w:spacing w:after="0" w:line="360" w:lineRule="auto"/>
        <w:rPr>
          <w:szCs w:val="20"/>
        </w:rPr>
      </w:pPr>
      <w:r>
        <w:rPr>
          <w:b/>
          <w:bCs/>
          <w:szCs w:val="20"/>
        </w:rPr>
        <w:t xml:space="preserve">DV-GQ-041 (Alta).</w:t>
      </w:r>
      <w:r>
        <w:rPr>
          <w:szCs w:val="20"/>
        </w:rPr>
        <w:t xml:space="preserve"> Observação da área só com espaços é aceita e o desvio avança (desvio 027/26).</w:t>
      </w:r>
    </w:p>
    <w:p>
      <w:pPr>
        <w:numPr>
          <w:ilvl w:val="0"/>
          <w:numId w:val="2"/>
        </w:numPr>
        <w:spacing w:after="0" w:line="360" w:lineRule="auto"/>
        <w:rPr>
          <w:szCs w:val="20"/>
        </w:rPr>
      </w:pPr>
      <w:r>
        <w:rPr>
          <w:b/>
          <w:bCs/>
          <w:szCs w:val="20"/>
        </w:rPr>
        <w:t xml:space="preserve">DV-GQ-042 (Alta).</w:t>
      </w:r>
      <w:r>
        <w:rPr>
          <w:szCs w:val="20"/>
        </w:rPr>
        <w:t xml:space="preserve"> A avaliação de uma área quando falta outra não deixa registro no histórico (030/26); a que fecha a etapa deixa só a mudança de situação, sem a observação nem a área (028/26).</w:t>
      </w:r>
    </w:p>
    <w:p>
      <w:pPr>
        <w:numPr>
          <w:ilvl w:val="0"/>
          <w:numId w:val="2"/>
        </w:numPr>
        <w:spacing w:after="0" w:line="360" w:lineRule="auto"/>
        <w:rPr>
          <w:szCs w:val="20"/>
        </w:rPr>
      </w:pPr>
      <w:r>
        <w:rPr>
          <w:b/>
          <w:bCs/>
          <w:szCs w:val="20"/>
        </w:rPr>
        <w:t xml:space="preserve">DV-GQ-045 (Média).</w:t>
      </w:r>
      <w:r>
        <w:rPr>
          <w:szCs w:val="20"/>
        </w:rPr>
        <w:t xml:space="preserve"> A Justificativa, com asterisco, pode ser apagada e a avaliação salva; a digitada não aparece no histórico (028/26 e 030/26; também na tela Avaliação Relatório Desvios).</w:t>
      </w:r>
    </w:p>
    <w:p>
      <w:pPr>
        <w:numPr>
          <w:ilvl w:val="0"/>
          <w:numId w:val="2"/>
        </w:numPr>
        <w:spacing w:after="0" w:line="360" w:lineRule="auto"/>
        <w:rPr>
          <w:szCs w:val="20"/>
        </w:rPr>
      </w:pPr>
      <w:r>
        <w:rPr>
          <w:b/>
          <w:bCs/>
          <w:szCs w:val="20"/>
        </w:rPr>
        <w:t xml:space="preserve">DV-GQ-060 (Média, telas 4 e 9).</w:t>
      </w:r>
      <w:r>
        <w:rPr>
          <w:szCs w:val="20"/>
        </w:rPr>
        <w:t xml:space="preserve"> O filtro de situação "Finalizado" devolve a lista inteira, com os pendentes junto (RN-GQ-D04-23). Na tela 9 o mesmo ocorre com "Aprovado".</w:t>
      </w:r>
    </w:p>
    <w:p>
      <w:pPr>
        <w:numPr>
          <w:ilvl w:val="0"/>
          <w:numId w:val="2"/>
        </w:numPr>
        <w:spacing w:after="0" w:line="360" w:lineRule="auto"/>
        <w:rPr>
          <w:szCs w:val="20"/>
        </w:rPr>
      </w:pPr>
      <w:r>
        <w:rPr>
          <w:b/>
          <w:bCs/>
          <w:szCs w:val="20"/>
        </w:rPr>
        <w:t xml:space="preserve">DV-GQ-062 (Baixa).</w:t>
      </w:r>
      <w:r>
        <w:rPr>
          <w:szCs w:val="20"/>
        </w:rPr>
        <w:t xml:space="preserve"> Clicar num tipo de item no Editar esconde o botão Salvar (RN-GQ-D04-16; confirma o ponto 9 abaixo).</w:t>
      </w:r>
    </w:p>
    <w:p>
      <w:pPr>
        <w:numPr>
          <w:ilvl w:val="0"/>
          <w:numId w:val="2"/>
        </w:numPr>
        <w:spacing w:after="0" w:line="360" w:lineRule="auto"/>
        <w:rPr>
          <w:szCs w:val="20"/>
        </w:rPr>
      </w:pPr>
      <w:r>
        <w:rPr>
          <w:b/>
          <w:bCs/>
          <w:szCs w:val="20"/>
        </w:rPr>
        <w:t xml:space="preserve">DV-GQ-083 (Alta).</w:t>
      </w:r>
      <w:r>
        <w:rPr>
          <w:szCs w:val="20"/>
        </w:rPr>
        <w:t xml:space="preserve"> Duas áreas que salvam a avaliação ao mesmo tempo deixam o desvio parado em Pendente Responsável Área. Passos: desvio com duas áreas (A e B) pendentes; um usuário de cada área abre o Editar e as duas salvam ao mesmo tempo (desvio 088/26). Esperado: desvio em Pendente Avaliação Relatório de Desvios. Obtido: as duas áreas ficam Finalizado e veem "Alteração efetuada com sucesso.", mas o desvio continua em Pendente Responsável Área, sem lápis na tela 5; o histórico não mostra nenhuma mudança depois da pré-avaliação. Ninguém consegue levá-lo adiante pelas telas. Bloqueia o fluxo do desvio (RN-GQ-030; RN-GQ-D04-27).</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Relatório Desvios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Avaliação Relatório Desvios (como aparece no título da tela e no menu; o título está escrito em maiúsculas, "AVALIAÇÃO RELATÓRIO DESVIO").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etapa em que a Garantia da Qualidade conclui a avaliação do desvio, depois de ouvidas as áreas, e decide se é preciso abrir um Relatório de CAPA. Se for preciso, o desvio segue para a tela Relatório de CAPA. Se não for, a GQ escreve uma observação explicando o porquê e o desvio é encerrado como "Finalizado sem Relatório CAPA". A observação do chefe da SDGQ é obrigatória nos dois casos.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Avaliação Relatório Desvios.</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A Garantia da Qualidade (o chefe da SDGQ). A lista mostra todos os desvios nas situações abaixo, sem filtrar por área nem por usuário.</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Pendente Avaliação Relatório de Desvios. A lista traz também, só para consulta, os desvios em Pendente Responsável Área, os já avaliados (qualquer situação posterior) e os Finalizados sem Relatório CAPA que não têm CAPA.</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Com CAPA (caixa marcada): Pendente Relatório de CAPA.</w:t>
      </w:r>
    </w:p>
    <w:p>
      <w:pPr>
        <w:numPr>
          <w:ilvl w:val="0"/>
          <w:numId w:val="2"/>
        </w:numPr>
        <w:spacing w:after="0" w:line="360" w:lineRule="auto"/>
        <w:rPr>
          <w:szCs w:val="20"/>
        </w:rPr>
      </w:pPr>
      <w:r>
        <w:rPr>
          <w:szCs w:val="20"/>
        </w:rPr>
        <w:t xml:space="preserve">Sem CAPA (caixa desmarcada, com a observação de abertura preenchida): Finalizado sem Relatório CAPA.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Parte 1. A lista (tela inicial)</w:t>
      </w:r>
    </w:p>
    <w:p>
      <w:pPr>
        <w:spacing w:after="0" w:line="360" w:lineRule="auto"/>
        <w:rPr>
          <w:szCs w:val="20"/>
        </w:rPr>
      </w:pPr>
      <w:r>
        <w:rPr>
          <w:szCs w:val="20"/>
        </w:rPr>
        <w:t xml:space="preserve">1. No menu, clique em </w:t>
      </w:r>
      <w:r>
        <w:rPr>
          <w:b/>
          <w:bCs/>
          <w:szCs w:val="20"/>
        </w:rPr>
        <w:t xml:space="preserve">Controle de Desvios</w:t>
      </w:r>
      <w:r>
        <w:rPr>
          <w:szCs w:val="20"/>
        </w:rPr>
        <w:t xml:space="preserve"> e depois em </w:t>
      </w:r>
      <w:r>
        <w:rPr>
          <w:b/>
          <w:bCs/>
          <w:szCs w:val="20"/>
        </w:rPr>
        <w:t xml:space="preserve">Avaliação Relatório Desvios</w:t>
      </w:r>
      <w:r>
        <w:rPr>
          <w:szCs w:val="20"/>
        </w:rPr>
        <w:t xml:space="preserve">. Abre a tela com o título "AVALIAÇÃO RELATÓRIO DESVIO" e o quadro "Pesquisa". A lista abre vazia: só é preenchida quando você clica em Pesquisar.</w:t>
      </w:r>
    </w:p>
    <w:p>
      <w:pPr>
        <w:spacing w:after="0" w:line="360" w:lineRule="auto"/>
        <w:rPr>
          <w:szCs w:val="20"/>
        </w:rPr>
      </w:pPr>
      <w:r>
        <w:rPr>
          <w:szCs w:val="20"/>
        </w:rPr>
        <w:t xml:space="preserve">2. Preencha, se quiser, os filtros: </w:t>
      </w:r>
      <w:r>
        <w:rPr>
          <w:b/>
          <w:bCs/>
          <w:szCs w:val="20"/>
        </w:rPr>
        <w:t xml:space="preserve">RD/Nº</w:t>
      </w:r>
      <w:r>
        <w:rPr>
          <w:szCs w:val="20"/>
        </w:rPr>
        <w:t xml:space="preserve"> (trecho do número), </w:t>
      </w:r>
      <w:r>
        <w:rPr>
          <w:b/>
          <w:bCs/>
          <w:szCs w:val="20"/>
        </w:rPr>
        <w:t xml:space="preserve">Descrição</w:t>
      </w:r>
      <w:r>
        <w:rPr>
          <w:szCs w:val="20"/>
        </w:rPr>
        <w:t xml:space="preserve"> (trecho do texto), </w:t>
      </w:r>
      <w:r>
        <w:rPr>
          <w:b/>
          <w:bCs/>
          <w:szCs w:val="20"/>
        </w:rPr>
        <w:t xml:space="preserve">Data Início</w:t>
      </w:r>
      <w:r>
        <w:rPr>
          <w:szCs w:val="20"/>
        </w:rPr>
        <w:t xml:space="preserve"> e </w:t>
      </w:r>
      <w:r>
        <w:rPr>
          <w:b/>
          <w:bCs/>
          <w:szCs w:val="20"/>
        </w:rPr>
        <w:t xml:space="preserve">até</w:t>
      </w:r>
      <w:r>
        <w:rPr>
          <w:szCs w:val="20"/>
        </w:rPr>
        <w:t xml:space="preserve"> (dd/mm/aaaa, com calendário) e </w:t>
      </w:r>
      <w:r>
        <w:rPr>
          <w:b/>
          <w:bCs/>
          <w:szCs w:val="20"/>
        </w:rPr>
        <w:t xml:space="preserve">Situação</w:t>
      </w:r>
      <w:r>
        <w:rPr>
          <w:szCs w:val="20"/>
        </w:rPr>
        <w:t xml:space="preserve">, que oferece TODAS, "Pendente Avaliação Relatório de Desvios" e "Finalizado sem Relatório CAPA".</w:t>
      </w:r>
    </w:p>
    <w:p>
      <w:pPr>
        <w:spacing w:after="0" w:line="360" w:lineRule="auto"/>
        <w:rPr>
          <w:szCs w:val="20"/>
        </w:rPr>
      </w:pPr>
      <w:r>
        <w:rPr>
          <w:szCs w:val="20"/>
        </w:rPr>
        <w:t xml:space="preserve">3. Clique em </w:t>
      </w:r>
      <w:r>
        <w:rPr>
          <w:b/>
          <w:bCs/>
          <w:szCs w:val="20"/>
        </w:rPr>
        <w:t xml:space="preserve">Pesquisar</w:t>
      </w:r>
      <w:r>
        <w:rPr>
          <w:szCs w:val="20"/>
        </w:rPr>
        <w:t xml:space="preserve">. A tabela mostra RD/Nº, DESCRIÇÃO, DATA ABERTURA e SITUAÇÃO, com ícones em cada linha. A tabela traz </w:t>
      </w:r>
      <w:r>
        <w:rPr>
          <w:b/>
          <w:bCs/>
          <w:szCs w:val="20"/>
        </w:rPr>
        <w:t xml:space="preserve">todos</w:t>
      </w:r>
      <w:r>
        <w:rPr>
          <w:szCs w:val="20"/>
        </w:rPr>
        <w:t xml:space="preserve"> os desvios nas situações previstas, e não só os que esperam a sua avaliação.</w:t>
      </w:r>
    </w:p>
    <w:p>
      <w:pPr>
        <w:spacing w:after="0" w:line="360" w:lineRule="auto"/>
        <w:rPr>
          <w:szCs w:val="20"/>
        </w:rPr>
      </w:pPr>
      <w:r>
        <w:rPr>
          <w:szCs w:val="20"/>
        </w:rPr>
        <w:t xml:space="preserve">4. Os ícones: lápis (Editar), só quando o desvio está em Pendente Avaliação Relatório de Desvios; nos demais casos, lupa (Visualizar). Histórico (Log) e impressora aparecem sempre.</w:t>
      </w:r>
    </w:p>
    <w:p>
      <w:pPr>
        <w:spacing w:after="0" w:line="360" w:lineRule="auto"/>
        <w:rPr>
          <w:szCs w:val="20"/>
        </w:rPr>
      </w:pPr>
      <w:r>
        <w:rPr>
          <w:szCs w:val="20"/>
        </w:rPr>
        <w:t xml:space="preserve">5. O botão </w:t>
      </w:r>
      <w:r>
        <w:rPr>
          <w:b/>
          <w:bCs/>
          <w:szCs w:val="20"/>
        </w:rPr>
        <w:t xml:space="preserve">Limpar</w:t>
      </w:r>
      <w:r>
        <w:rPr>
          <w:szCs w:val="20"/>
        </w:rPr>
        <w:t xml:space="preserve"> esvazia os filtros e a tabela.</w:t>
      </w:r>
    </w:p>
    <w:p>
      <w:pPr>
        <w:keepNext/>
        <w:spacing w:before="120" w:after="0"/>
        <w:jc w:val="center"/>
      </w:pPr>
      <w:r>
        <w:rPr>
          <w:noProof/>
        </w:rPr>
        <w:drawing>
          <wp:inline distT="0" distB="0" distL="0" distR="0">
            <wp:extent cx="5400000" cy="4471371"/>
            <wp:effectExtent l="0" t="0" r="0" b="0"/>
            <wp:docPr id="5038" name="Imagem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Imagem 5038"/>
                    <pic:cNvPicPr/>
                  </pic:nvPicPr>
                  <pic:blipFill>
                    <a:blip r:embed="rIdHom38"/>
                    <a:stretch>
                      <a:fillRect/>
                    </a:stretch>
                  </pic:blipFill>
                  <pic:spPr>
                    <a:xfrm>
                      <a:off x="0" y="0"/>
                      <a:ext cx="5400000" cy="4471371"/>
                    </a:xfrm>
                    <a:prstGeom prst="rect">
                      <a:avLst/>
                    </a:prstGeom>
                  </pic:spPr>
                </pic:pic>
              </a:graphicData>
            </a:graphic>
          </wp:inline>
        </w:drawing>
      </w:r>
    </w:p>
    <w:p>
      <w:pPr>
        <w:spacing w:before="60" w:after="120"/>
        <w:jc w:val="center"/>
      </w:pPr>
      <w:r>
        <w:rPr>
          <w:i/>
          <w:iCs/>
          <w:sz w:val="18"/>
          <w:szCs w:val="20"/>
        </w:rPr>
        <w:t xml:space="preserve">Figura 38 – Avaliação Relatório Desvios: A lista da tela</w:t>
      </w:r>
    </w:p>
    <w:p>
      <w:pPr>
        <w:spacing w:after="0" w:line="360" w:lineRule="auto"/>
        <w:rPr>
          <w:szCs w:val="20"/>
        </w:rPr>
      </w:pPr>
      <w:r>
        <w:rPr>
          <w:b/>
          <w:bCs/>
          <w:szCs w:val="20"/>
        </w:rPr>
        <w:t xml:space="preserve">Parte 2. Avaliar o desvio (tela interna Editar)</w:t>
      </w:r>
    </w:p>
    <w:p>
      <w:pPr>
        <w:spacing w:after="0" w:line="360" w:lineRule="auto"/>
        <w:rPr>
          <w:szCs w:val="20"/>
        </w:rPr>
      </w:pPr>
      <w:r>
        <w:rPr>
          <w:szCs w:val="20"/>
        </w:rPr>
        <w:t xml:space="preserve">6. Clique no lápis. Abre a tela com todo o desvio. As seções são: Dados, Descrição de Desvio, Anexos, Relatado por, Meios de Detecção do Desvio, Área(s) envolvida(s), Chefe da SDGQ (a pré-avaliação), Para preenchimento do SDGQ, Preenchido por, Chefe da SDGQ (a avaliação) e Justificativa.</w:t>
      </w:r>
    </w:p>
    <w:p>
      <w:pPr>
        <w:spacing w:after="0" w:line="360" w:lineRule="auto"/>
        <w:rPr>
          <w:szCs w:val="20"/>
        </w:rPr>
      </w:pPr>
      <w:r>
        <w:rPr>
          <w:szCs w:val="20"/>
        </w:rPr>
        <w:t xml:space="preserve">7. Leia o desvio. Os dados e a descrição ficam travados, só para leitura.</w:t>
      </w:r>
    </w:p>
    <w:p>
      <w:pPr>
        <w:spacing w:after="0" w:line="360" w:lineRule="auto"/>
        <w:rPr>
          <w:szCs w:val="20"/>
        </w:rPr>
      </w:pPr>
      <w:r>
        <w:rPr>
          <w:szCs w:val="20"/>
        </w:rPr>
        <w:t xml:space="preserve">8. Em </w:t>
      </w:r>
      <w:r>
        <w:rPr>
          <w:b/>
          <w:bCs/>
          <w:szCs w:val="20"/>
        </w:rPr>
        <w:t xml:space="preserve">Área(s) envolvida(s)</w:t>
      </w:r>
      <w:r>
        <w:rPr>
          <w:szCs w:val="20"/>
        </w:rPr>
        <w:t xml:space="preserve"> há uma tabela com a área a preencher, a data, a situação da avaliação de cada área e uma lupa. A lupa abre a avaliação feita pela área, na tela Avaliação Área.</w:t>
      </w:r>
    </w:p>
    <w:p>
      <w:pPr>
        <w:spacing w:after="0" w:line="360" w:lineRule="auto"/>
        <w:rPr>
          <w:szCs w:val="20"/>
        </w:rPr>
      </w:pPr>
      <w:r>
        <w:rPr>
          <w:szCs w:val="20"/>
        </w:rPr>
        <w:t xml:space="preserve">9. Em </w:t>
      </w:r>
      <w:r>
        <w:rPr>
          <w:b/>
          <w:bCs/>
          <w:szCs w:val="20"/>
        </w:rPr>
        <w:t xml:space="preserve">Para preenchimento do SDGQ</w:t>
      </w:r>
      <w:r>
        <w:rPr>
          <w:szCs w:val="20"/>
        </w:rPr>
        <w:t xml:space="preserve">, decida sobre a CAPA com a caixa </w:t>
      </w:r>
      <w:r>
        <w:rPr>
          <w:b/>
          <w:bCs/>
          <w:szCs w:val="20"/>
        </w:rPr>
        <w:t xml:space="preserve">Necessário abertura de CAPA?</w:t>
      </w:r>
      <w:r>
        <w:rPr>
          <w:szCs w:val="20"/>
        </w:rPr>
        <w:t xml:space="preserve">.</w:t>
      </w:r>
    </w:p>
    <w:p>
      <w:pPr>
        <w:numPr>
          <w:ilvl w:val="0"/>
          <w:numId w:val="2"/>
        </w:numPr>
        <w:spacing w:after="0" w:line="360" w:lineRule="auto"/>
        <w:rPr>
          <w:szCs w:val="20"/>
        </w:rPr>
      </w:pPr>
      <w:r>
        <w:rPr>
          <w:szCs w:val="20"/>
        </w:rPr>
        <w:t xml:space="preserve">Se marcar a caixa, o campo Observação logo abaixo é desabilitado e apagado: o desvio vai abrir CAPA.</w:t>
      </w:r>
    </w:p>
    <w:p>
      <w:pPr>
        <w:numPr>
          <w:ilvl w:val="0"/>
          <w:numId w:val="2"/>
        </w:numPr>
        <w:spacing w:after="0" w:line="360" w:lineRule="auto"/>
        <w:rPr>
          <w:szCs w:val="20"/>
        </w:rPr>
      </w:pPr>
      <w:r>
        <w:rPr>
          <w:szCs w:val="20"/>
        </w:rPr>
        <w:t xml:space="preserve">Se deixar a caixa desmarcada, escreva no campo </w:t>
      </w:r>
      <w:r>
        <w:rPr>
          <w:b/>
          <w:bCs/>
          <w:szCs w:val="20"/>
        </w:rPr>
        <w:t xml:space="preserve">Observação</w:t>
      </w:r>
      <w:r>
        <w:rPr>
          <w:szCs w:val="20"/>
        </w:rPr>
        <w:t xml:space="preserve"> o motivo de não abrir CAPA (a tela diz "Se não, justificar no espaço abaixo"). Esse texto é obrigatório.</w:t>
      </w:r>
    </w:p>
    <w:p>
      <w:pPr>
        <w:spacing w:after="0" w:line="360" w:lineRule="auto"/>
        <w:rPr>
          <w:szCs w:val="20"/>
        </w:rPr>
      </w:pPr>
      <w:r>
        <w:rPr>
          <w:szCs w:val="20"/>
        </w:rPr>
        <w:t xml:space="preserve">10. Em </w:t>
      </w:r>
      <w:r>
        <w:rPr>
          <w:b/>
          <w:bCs/>
          <w:szCs w:val="20"/>
        </w:rPr>
        <w:t xml:space="preserve">Chefe da SDGQ</w:t>
      </w:r>
      <w:r>
        <w:rPr>
          <w:szCs w:val="20"/>
        </w:rPr>
        <w:t xml:space="preserve"> (o segundo bloco com esse título, perto do fim), escreva a </w:t>
      </w:r>
      <w:r>
        <w:rPr>
          <w:b/>
          <w:bCs/>
          <w:szCs w:val="20"/>
        </w:rPr>
        <w:t xml:space="preserve">Observação</w:t>
      </w:r>
      <w:r>
        <w:rPr>
          <w:szCs w:val="20"/>
        </w:rPr>
        <w:t xml:space="preserve">, obrigatória (asterisco).</w:t>
      </w:r>
    </w:p>
    <w:p>
      <w:pPr>
        <w:spacing w:after="0" w:line="360" w:lineRule="auto"/>
        <w:rPr>
          <w:szCs w:val="20"/>
        </w:rPr>
      </w:pPr>
      <w:r>
        <w:rPr>
          <w:szCs w:val="20"/>
        </w:rPr>
        <w:t xml:space="preserve">11. O campo </w:t>
      </w:r>
      <w:r>
        <w:rPr>
          <w:b/>
          <w:bCs/>
          <w:szCs w:val="20"/>
        </w:rPr>
        <w:t xml:space="preserve">Justificativa</w:t>
      </w:r>
      <w:r>
        <w:rPr>
          <w:szCs w:val="20"/>
        </w:rPr>
        <w:t xml:space="preserve"> aparece com asterisco, mas não é gravado por esta tela (ver "Falhas e pontos de atenção").</w:t>
      </w:r>
    </w:p>
    <w:p>
      <w:pPr>
        <w:spacing w:after="0" w:line="360" w:lineRule="auto"/>
        <w:rPr>
          <w:szCs w:val="20"/>
        </w:rPr>
      </w:pPr>
      <w:r>
        <w:rPr>
          <w:szCs w:val="20"/>
        </w:rPr>
        <w:t xml:space="preserve">12. Clique em </w:t>
      </w:r>
      <w:r>
        <w:rPr>
          <w:b/>
          <w:bCs/>
          <w:szCs w:val="20"/>
        </w:rPr>
        <w:t xml:space="preserve">Salvar</w:t>
      </w:r>
      <w:r>
        <w:rPr>
          <w:szCs w:val="20"/>
        </w:rPr>
        <w:t xml:space="preserve">. A pergunta é "Confirma a inclusão do item?" (SIM ou NÃO). Clique em SIM.</w:t>
      </w:r>
    </w:p>
    <w:p>
      <w:pPr>
        <w:spacing w:after="0" w:line="360" w:lineRule="auto"/>
        <w:rPr>
          <w:szCs w:val="20"/>
        </w:rPr>
      </w:pPr>
      <w:r>
        <w:rPr>
          <w:szCs w:val="20"/>
        </w:rPr>
        <w:t xml:space="preserve">13. Se faltar alguma observação, a mensagem aparece dentro do bloco "Para preenchimento do SDGQ" e nada é gravado.</w:t>
      </w:r>
    </w:p>
    <w:p>
      <w:pPr>
        <w:spacing w:after="0" w:line="360" w:lineRule="auto"/>
        <w:rPr>
          <w:szCs w:val="20"/>
        </w:rPr>
      </w:pPr>
      <w:r>
        <w:rPr>
          <w:szCs w:val="20"/>
        </w:rPr>
        <w:t xml:space="preserve">14. Se tudo estiver certo, abre "Alteração efetuada com sucesso." Ao clicar OK, volta à lista. O desvio passa para Pendente Relatório de CAPA (caixa marcada) ou Finalizado sem Relatório CAPA (caixa desmarcada).</w:t>
      </w:r>
    </w:p>
    <w:p>
      <w:pPr>
        <w:spacing w:after="0" w:line="360" w:lineRule="auto"/>
        <w:rPr>
          <w:szCs w:val="20"/>
        </w:rPr>
      </w:pPr>
      <w:r>
        <w:rPr>
          <w:szCs w:val="20"/>
        </w:rPr>
        <w:t xml:space="preserve">15. </w:t>
      </w:r>
      <w:r>
        <w:rPr>
          <w:b/>
          <w:bCs/>
          <w:szCs w:val="20"/>
        </w:rPr>
        <w:t xml:space="preserve">Voltar</w:t>
      </w:r>
      <w:r>
        <w:rPr>
          <w:szCs w:val="20"/>
        </w:rPr>
        <w:t xml:space="preserve"> sai sem gravar.</w:t>
      </w:r>
    </w:p>
    <w:p>
      <w:pPr>
        <w:keepNext/>
        <w:spacing w:before="120" w:after="0"/>
        <w:jc w:val="center"/>
      </w:pPr>
      <w:r>
        <w:rPr>
          <w:noProof/>
        </w:rPr>
        <w:drawing>
          <wp:inline distT="0" distB="0" distL="0" distR="0">
            <wp:extent cx="3212062" cy="7200000"/>
            <wp:effectExtent l="0" t="0" r="0" b="0"/>
            <wp:docPr id="5039" name="Imagem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Imagem 5039"/>
                    <pic:cNvPicPr/>
                  </pic:nvPicPr>
                  <pic:blipFill>
                    <a:blip r:embed="rIdHom39"/>
                    <a:stretch>
                      <a:fillRect/>
                    </a:stretch>
                  </pic:blipFill>
                  <pic:spPr>
                    <a:xfrm>
                      <a:off x="0" y="0"/>
                      <a:ext cx="3212062" cy="7200000"/>
                    </a:xfrm>
                    <a:prstGeom prst="rect">
                      <a:avLst/>
                    </a:prstGeom>
                  </pic:spPr>
                </pic:pic>
              </a:graphicData>
            </a:graphic>
          </wp:inline>
        </w:drawing>
      </w:r>
    </w:p>
    <w:p>
      <w:pPr>
        <w:spacing w:before="60" w:after="120"/>
        <w:jc w:val="center"/>
      </w:pPr>
      <w:r>
        <w:rPr>
          <w:i/>
          <w:iCs/>
          <w:sz w:val="18"/>
          <w:szCs w:val="20"/>
        </w:rPr>
        <w:t xml:space="preserve">Figura 39 – Avaliação Relatório Desvios: A tela aberta, antes de preencher</w:t>
      </w:r>
    </w:p>
    <w:p>
      <w:pPr>
        <w:keepNext/>
        <w:spacing w:before="120" w:after="0"/>
        <w:jc w:val="center"/>
      </w:pPr>
      <w:r>
        <w:rPr>
          <w:noProof/>
        </w:rPr>
        <w:drawing>
          <wp:inline distT="0" distB="0" distL="0" distR="0">
            <wp:extent cx="3212062" cy="7200000"/>
            <wp:effectExtent l="0" t="0" r="0" b="0"/>
            <wp:docPr id="5040" name="Imagem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Imagem 5040"/>
                    <pic:cNvPicPr/>
                  </pic:nvPicPr>
                  <pic:blipFill>
                    <a:blip r:embed="rIdHom40"/>
                    <a:stretch>
                      <a:fillRect/>
                    </a:stretch>
                  </pic:blipFill>
                  <pic:spPr>
                    <a:xfrm>
                      <a:off x="0" y="0"/>
                      <a:ext cx="3212062" cy="7200000"/>
                    </a:xfrm>
                    <a:prstGeom prst="rect">
                      <a:avLst/>
                    </a:prstGeom>
                  </pic:spPr>
                </pic:pic>
              </a:graphicData>
            </a:graphic>
          </wp:inline>
        </w:drawing>
      </w:r>
    </w:p>
    <w:p>
      <w:pPr>
        <w:spacing w:before="60" w:after="120"/>
        <w:jc w:val="center"/>
      </w:pPr>
      <w:r>
        <w:rPr>
          <w:i/>
          <w:iCs/>
          <w:sz w:val="18"/>
          <w:szCs w:val="20"/>
        </w:rPr>
        <w:t xml:space="preserve">Figura 40 – Avaliação Relatório Desvios: A tela preenchida, antes de gravar</w:t>
      </w:r>
    </w:p>
    <w:p>
      <w:pPr>
        <w:keepNext/>
        <w:spacing w:before="120" w:after="0"/>
        <w:jc w:val="center"/>
      </w:pPr>
      <w:r>
        <w:rPr>
          <w:noProof/>
        </w:rPr>
        <w:drawing>
          <wp:inline distT="0" distB="0" distL="0" distR="0">
            <wp:extent cx="3150587" cy="7200000"/>
            <wp:effectExtent l="0" t="0" r="0" b="0"/>
            <wp:docPr id="5041" name="Imagem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Imagem 5041"/>
                    <pic:cNvPicPr/>
                  </pic:nvPicPr>
                  <pic:blipFill>
                    <a:blip r:embed="rIdHom41"/>
                    <a:stretch>
                      <a:fillRect/>
                    </a:stretch>
                  </pic:blipFill>
                  <pic:spPr>
                    <a:xfrm>
                      <a:off x="0" y="0"/>
                      <a:ext cx="3150587" cy="7200000"/>
                    </a:xfrm>
                    <a:prstGeom prst="rect">
                      <a:avLst/>
                    </a:prstGeom>
                  </pic:spPr>
                </pic:pic>
              </a:graphicData>
            </a:graphic>
          </wp:inline>
        </w:drawing>
      </w:r>
    </w:p>
    <w:p>
      <w:pPr>
        <w:spacing w:before="60" w:after="120"/>
        <w:jc w:val="center"/>
      </w:pPr>
      <w:r>
        <w:rPr>
          <w:i/>
          <w:iCs/>
          <w:sz w:val="18"/>
          <w:szCs w:val="20"/>
        </w:rPr>
        <w:t xml:space="preserve">Figura 41 – Avaliação Relatório Desvios: A mensagem de recusa quando falta um campo obrigatório</w:t>
      </w:r>
    </w:p>
    <w:p>
      <w:pPr>
        <w:keepNext/>
        <w:spacing w:before="120" w:after="0"/>
        <w:jc w:val="center"/>
      </w:pPr>
      <w:r>
        <w:rPr>
          <w:noProof/>
        </w:rPr>
        <w:drawing>
          <wp:inline distT="0" distB="0" distL="0" distR="0">
            <wp:extent cx="5400000" cy="4122465"/>
            <wp:effectExtent l="0" t="0" r="0" b="0"/>
            <wp:docPr id="5042" name="Imagem 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Imagem 5042"/>
                    <pic:cNvPicPr/>
                  </pic:nvPicPr>
                  <pic:blipFill>
                    <a:blip r:embed="rIdHom42"/>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42 – Avaliação Relatório Desvios: A confirmação e a mensagem de sucesso</w:t>
      </w:r>
    </w:p>
    <w:p>
      <w:pPr>
        <w:keepNext/>
        <w:spacing w:before="120" w:after="0"/>
        <w:jc w:val="center"/>
      </w:pPr>
      <w:r>
        <w:rPr>
          <w:noProof/>
        </w:rPr>
        <w:drawing>
          <wp:inline distT="0" distB="0" distL="0" distR="0">
            <wp:extent cx="5400000" cy="1179183"/>
            <wp:effectExtent l="0" t="0" r="0" b="0"/>
            <wp:docPr id="5043" name="Imagem 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Imagem 5043"/>
                    <pic:cNvPicPr/>
                  </pic:nvPicPr>
                  <pic:blipFill>
                    <a:blip r:embed="rIdHom43"/>
                    <a:stretch>
                      <a:fillRect/>
                    </a:stretch>
                  </pic:blipFill>
                  <pic:spPr>
                    <a:xfrm>
                      <a:off x="0" y="0"/>
                      <a:ext cx="5400000" cy="1179183"/>
                    </a:xfrm>
                    <a:prstGeom prst="rect">
                      <a:avLst/>
                    </a:prstGeom>
                  </pic:spPr>
                </pic:pic>
              </a:graphicData>
            </a:graphic>
          </wp:inline>
        </w:drawing>
      </w:r>
    </w:p>
    <w:p>
      <w:pPr>
        <w:spacing w:before="60" w:after="120"/>
        <w:jc w:val="center"/>
      </w:pPr>
      <w:r>
        <w:rPr>
          <w:i/>
          <w:iCs/>
          <w:sz w:val="18"/>
          <w:szCs w:val="20"/>
        </w:rPr>
        <w:t xml:space="preserve">Figura 43 – Avaliação Relatório Desvios: A decisão sobre CAPA e controle de mudança</w:t>
      </w:r>
    </w:p>
    <w:p>
      <w:pPr>
        <w:spacing w:after="0" w:line="360" w:lineRule="auto"/>
        <w:rPr>
          <w:szCs w:val="20"/>
        </w:rPr>
      </w:pPr>
      <w:r>
        <w:rPr>
          <w:b/>
          <w:bCs/>
          <w:szCs w:val="20"/>
        </w:rPr>
        <w:t xml:space="preserve">Parte 3. Consultar sem alterar (tela interna Visualizar)</w:t>
      </w:r>
    </w:p>
    <w:p>
      <w:pPr>
        <w:spacing w:after="0" w:line="360" w:lineRule="auto"/>
        <w:rPr>
          <w:szCs w:val="20"/>
        </w:rPr>
      </w:pPr>
      <w:r>
        <w:rPr>
          <w:szCs w:val="20"/>
        </w:rPr>
        <w:t xml:space="preserve">16. Para os desvios que não estão em Pendente Avaliação Relatório de Desvios, a lista oferece a lupa. A tela é a mesma, sem o botão Salvar e com as caixas travadas.</w:t>
      </w:r>
    </w:p>
    <w:p>
      <w:pPr>
        <w:keepNext/>
        <w:spacing w:before="120" w:after="0"/>
        <w:jc w:val="center"/>
      </w:pPr>
      <w:r>
        <w:rPr>
          <w:noProof/>
        </w:rPr>
        <w:drawing>
          <wp:inline distT="0" distB="0" distL="0" distR="0">
            <wp:extent cx="3248071" cy="7200000"/>
            <wp:effectExtent l="0" t="0" r="0" b="0"/>
            <wp:docPr id="5044" name="Imagem 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Imagem 5044"/>
                    <pic:cNvPicPr/>
                  </pic:nvPicPr>
                  <pic:blipFill>
                    <a:blip r:embed="rIdHom44"/>
                    <a:stretch>
                      <a:fillRect/>
                    </a:stretch>
                  </pic:blipFill>
                  <pic:spPr>
                    <a:xfrm>
                      <a:off x="0" y="0"/>
                      <a:ext cx="3248071" cy="7200000"/>
                    </a:xfrm>
                    <a:prstGeom prst="rect">
                      <a:avLst/>
                    </a:prstGeom>
                  </pic:spPr>
                </pic:pic>
              </a:graphicData>
            </a:graphic>
          </wp:inline>
        </w:drawing>
      </w:r>
    </w:p>
    <w:p>
      <w:pPr>
        <w:spacing w:before="60" w:after="120"/>
        <w:jc w:val="center"/>
      </w:pPr>
      <w:r>
        <w:rPr>
          <w:i/>
          <w:iCs/>
          <w:sz w:val="18"/>
          <w:szCs w:val="20"/>
        </w:rPr>
        <w:t xml:space="preserve">Figura 44 – Avaliação Relatório Desvios: A tela de consulta (Visualizar)</w:t>
      </w:r>
    </w:p>
    <w:p>
      <w:pPr>
        <w:spacing w:after="0" w:line="360" w:lineRule="auto"/>
        <w:rPr>
          <w:szCs w:val="20"/>
        </w:rPr>
      </w:pPr>
      <w:r>
        <w:rPr>
          <w:b/>
          <w:bCs/>
          <w:szCs w:val="20"/>
        </w:rPr>
        <w:t xml:space="preserve">Parte 4. Histórico e impressão</w:t>
      </w:r>
    </w:p>
    <w:p>
      <w:pPr>
        <w:spacing w:after="0" w:line="360" w:lineRule="auto"/>
        <w:rPr>
          <w:szCs w:val="20"/>
        </w:rPr>
      </w:pPr>
      <w:r>
        <w:rPr>
          <w:szCs w:val="20"/>
        </w:rPr>
        <w:t xml:space="preserve">17. O ícone de histórico abre a janela Log com as alterações do desvio.</w:t>
      </w:r>
    </w:p>
    <w:p>
      <w:pPr>
        <w:spacing w:after="0" w:line="360" w:lineRule="auto"/>
        <w:rPr>
          <w:szCs w:val="20"/>
        </w:rPr>
      </w:pPr>
      <w:r>
        <w:rPr>
          <w:szCs w:val="20"/>
        </w:rPr>
        <w:t xml:space="preserve">18. A impressora abre o relatório do desvio em outra aba.</w:t>
      </w:r>
    </w:p>
    <w:p>
      <w:pPr>
        <w:keepNext/>
        <w:spacing w:before="120" w:after="0"/>
        <w:jc w:val="center"/>
      </w:pPr>
      <w:r>
        <w:rPr>
          <w:noProof/>
        </w:rPr>
        <w:drawing>
          <wp:inline distT="0" distB="0" distL="0" distR="0">
            <wp:extent cx="5400000" cy="4122465"/>
            <wp:effectExtent l="0" t="0" r="0" b="0"/>
            <wp:docPr id="5045" name="Imagem 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 name="Imagem 5045"/>
                    <pic:cNvPicPr/>
                  </pic:nvPicPr>
                  <pic:blipFill>
                    <a:blip r:embed="rIdHom45"/>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45 – Avaliação Relatório Desvios: O histórico do desvio (Log de Alteração)</w:t>
      </w:r>
    </w:p>
    <w:p>
      <w:pPr>
        <w:spacing w:after="0" w:line="360" w:lineRule="auto"/>
        <w:rPr>
          <w:szCs w:val="20"/>
        </w:rPr>
      </w:pPr>
      <w:r>
        <w:rPr>
          <w:b/>
          <w:bCs/>
          <w:szCs w:val="20"/>
        </w:rPr>
        <w:t xml:space="preserve">Tela interna Incluir</w:t>
      </w:r>
    </w:p>
    <w:p>
      <w:pPr>
        <w:numPr>
          <w:ilvl w:val="0"/>
          <w:numId w:val="2"/>
        </w:numPr>
        <w:spacing w:after="0" w:line="360" w:lineRule="auto"/>
        <w:rPr>
          <w:szCs w:val="20"/>
        </w:rPr>
      </w:pPr>
      <w:r>
        <w:rPr>
          <w:szCs w:val="20"/>
        </w:rPr>
        <w:t xml:space="preserve">Existe a ação </w:t>
      </w:r>
      <w:r>
        <w:rPr>
          <w:szCs w:val="20"/>
        </w:rPr>
        <w:t xml:space="preserve">Incluir</w:t>
      </w:r>
      <w:r>
        <w:rPr>
          <w:szCs w:val="20"/>
        </w:rPr>
        <w:t xml:space="preserve">, mas o menu não leva a ela. Ela mostra uma página vazia, só com o título "Incluir". É um protótipo sem função.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O que a rodada 1 (21/10/2026) mostrou sobre este manual</w:t>
      </w:r>
    </w:p>
    <w:p>
      <w:pPr>
        <w:numPr>
          <w:ilvl w:val="0"/>
          <w:numId w:val="2"/>
        </w:numPr>
        <w:spacing w:after="0" w:line="360" w:lineRule="auto"/>
        <w:rPr>
          <w:szCs w:val="20"/>
        </w:rPr>
      </w:pPr>
      <w:r>
        <w:rPr>
          <w:b/>
          <w:bCs/>
          <w:szCs w:val="20"/>
        </w:rPr>
        <w:t xml:space="preserve">Passo 9 (decidir sobre a CAPA).</w:t>
      </w:r>
      <w:r>
        <w:rPr>
          <w:szCs w:val="20"/>
        </w:rPr>
        <w:t xml:space="preserve"> A caixa "Necessário abertura de CAPA?" vem desmarcada por padrão. Sem marcar e sem a observação de abertura, a tela mostrou "Campo Observação para abertura de CAPA é obrigatório." e nada foi gravado. Com a observação, o desvio terminou em Finalizado sem Relatório CAPA (CT-GQ-015). Com a caixa marcada, foi para Pendente Relatório de CAPA (CT-GQ-016).</w:t>
      </w:r>
    </w:p>
    <w:p>
      <w:pPr>
        <w:numPr>
          <w:ilvl w:val="0"/>
          <w:numId w:val="2"/>
        </w:numPr>
        <w:spacing w:after="0" w:line="360" w:lineRule="auto"/>
        <w:rPr>
          <w:szCs w:val="20"/>
        </w:rPr>
      </w:pPr>
      <w:r>
        <w:rPr>
          <w:b/>
          <w:bCs/>
          <w:szCs w:val="20"/>
        </w:rPr>
        <w:t xml:space="preserve">Controle de mudança.</w:t>
      </w:r>
      <w:r>
        <w:rPr>
          <w:szCs w:val="20"/>
        </w:rPr>
        <w:t xml:space="preserve"> Esta tela não tem a caixa "Necessário abertura de Controle de Mudança" (ela só existe na tela Relatório de CAPA, sem efeito), e nenhuma solicitação de mudança foi aberta: a busca em Solicitação de Mudanças ficou vazia (CT-GQ-016).</w:t>
      </w:r>
    </w:p>
    <w:p>
      <w:pPr>
        <w:numPr>
          <w:ilvl w:val="0"/>
          <w:numId w:val="2"/>
        </w:numPr>
        <w:spacing w:after="0" w:line="360" w:lineRule="auto"/>
        <w:rPr>
          <w:szCs w:val="20"/>
        </w:rPr>
      </w:pPr>
      <w:r>
        <w:rPr>
          <w:b/>
          <w:bCs/>
          <w:szCs w:val="20"/>
        </w:rPr>
        <w:t xml:space="preserve">Passo 3 (lista).</w:t>
      </w:r>
      <w:r>
        <w:rPr>
          <w:szCs w:val="20"/>
        </w:rPr>
        <w:t xml:space="preserve"> A lista mostrou o desvio 029/26, que tinha uma área ainda sem avaliar (Pendente Responsável Área), só com a lupa (CT-GQ-011). Sem filtro (TODAS), a lista trouxe 32 linhas, com mais de 8 situações diferentes (CT-GQ-N05-02).</w:t>
      </w:r>
    </w:p>
    <w:p>
      <w:pPr>
        <w:numPr>
          <w:ilvl w:val="0"/>
          <w:numId w:val="2"/>
        </w:numPr>
        <w:spacing w:after="0" w:line="360" w:lineRule="auto"/>
        <w:rPr>
          <w:szCs w:val="20"/>
        </w:rPr>
      </w:pPr>
      <w:r>
        <w:rPr>
          <w:b/>
          <w:bCs/>
          <w:szCs w:val="20"/>
        </w:rPr>
        <w:t xml:space="preserve">Passo 2 (filtros).</w:t>
      </w:r>
      <w:r>
        <w:rPr>
          <w:szCs w:val="20"/>
        </w:rPr>
        <w:t xml:space="preserve"> RD/Nº: "009" acha o 009/26 e "9" acha 4 desvios (os que contêm 9), mas "009/26" não acha (DV-GQ-026). Descrição: "TESTE massa M2" achou 10 desvios. Só a Data Início acha só aquele dia; o intervalo de 12/10 a 13/10 achou 4; só a Data Fim é ignorada e a lista sai completa. Uma data inválida (31/02/2026) é ignorada sem mensagem (DV-GQ-027). Situação oferece só TODAS, "Pendente Avaliação Relatório de Desvios" (3 linhas) e "Finalizado sem Relatório CAPA" (4 linhas) (CT-GQ-N05-01 e CT-GQ-N05-02).</w:t>
      </w:r>
    </w:p>
    <w:p>
      <w:pPr>
        <w:numPr>
          <w:ilvl w:val="0"/>
          <w:numId w:val="2"/>
        </w:numPr>
        <w:spacing w:after="0" w:line="360" w:lineRule="auto"/>
        <w:rPr>
          <w:szCs w:val="20"/>
        </w:rPr>
      </w:pPr>
      <w:r>
        <w:rPr>
          <w:b/>
          <w:bCs/>
          <w:szCs w:val="20"/>
        </w:rPr>
        <w:t xml:space="preserve">Não exercitados nesta rodada:</w:t>
      </w:r>
      <w:r>
        <w:rPr>
          <w:szCs w:val="20"/>
        </w:rPr>
        <w:t xml:space="preserve"> o botão Limpar, a observação do chefe da SDGQ vazia, a lupa da tabela de áreas, o histórico, a impressão e as telas Incluir e Visualizar.</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b/>
          <w:bCs/>
          <w:szCs w:val="20"/>
        </w:rPr>
        <w:t xml:space="preserve">Passo 6 (datas e nomes que a tela mostra).</w:t>
      </w:r>
      <w:r>
        <w:rPr>
          <w:szCs w:val="20"/>
        </w:rPr>
        <w:t xml:space="preserve"> Ao abrir Editar num desvio que foi aberto e pré-avaliado em 21/10, consultado em 22/10, a "Data da abertura", a data e hora da pré-avaliação e as do "Preenchido por" e do chefe mostram a data e a hora do momento da consulta. O responsável da pré-avaliação mostra o usuário que está abrindo a tela, e não quem pré-avaliou (CT-GQ-N05-11, DV-GQ-040). Não use esses campos para saber quando ou por quem o desvio foi tratado.</w:t>
      </w:r>
    </w:p>
    <w:p>
      <w:pPr>
        <w:numPr>
          <w:ilvl w:val="0"/>
          <w:numId w:val="2"/>
        </w:numPr>
        <w:spacing w:after="0" w:line="360" w:lineRule="auto"/>
        <w:rPr>
          <w:szCs w:val="20"/>
        </w:rPr>
      </w:pPr>
      <w:r>
        <w:rPr>
          <w:b/>
          <w:bCs/>
          <w:szCs w:val="20"/>
        </w:rPr>
        <w:t xml:space="preserve">Passo 8 (lupa da tabela de áreas).</w:t>
      </w:r>
      <w:r>
        <w:rPr>
          <w:szCs w:val="20"/>
        </w:rPr>
        <w:t xml:space="preserve"> No desvio 032/26, com duas áreas avaliadas (as duas linhas aparecem como Finalizado), as duas lupas abriram uma página "Avaliação Área" com a área e a observação em branco, a data e hora do momento e o usuário que consulta, e só com o botão Voltar. Por esta lupa não dá para ver o que cada área avaliou (CT-GQ-N05-09, DV-GQ-043).</w:t>
      </w:r>
    </w:p>
    <w:p>
      <w:pPr>
        <w:numPr>
          <w:ilvl w:val="0"/>
          <w:numId w:val="2"/>
        </w:numPr>
        <w:spacing w:after="0" w:line="360" w:lineRule="auto"/>
        <w:rPr>
          <w:szCs w:val="20"/>
        </w:rPr>
      </w:pPr>
      <w:r>
        <w:rPr>
          <w:b/>
          <w:bCs/>
          <w:szCs w:val="20"/>
        </w:rPr>
        <w:t xml:space="preserve">Passo 9 (decidir sobre a CAPA).</w:t>
      </w:r>
      <w:r>
        <w:rPr>
          <w:szCs w:val="20"/>
        </w:rPr>
        <w:t xml:space="preserve"> Marcando a caixa, a observação de abertura de CAPA ficou desabilitada e vazia; com a observação do chefe, Salvar mostrou "Alteração efetuada com sucesso." e o desvio foi para Pendente Relatório de CAPA (031/26, CT-GQ-N05-05). Sem CAPA e com as duas observações, o desvio terminou em Finalizado sem Relatório CAPA e deixou de aparecer na tela Relatório de CAPA (032/26, CT-GQ-N05-07). Sem CAPA e com a observação de abertura contendo só espaços, a tela também aceitou: o desvio ficou em Finalizado sem Relatório CAPA sem nenhuma justificativa escrita (033/26, CT-GQ-N05-06, DV-GQ-044).</w:t>
      </w:r>
    </w:p>
    <w:p>
      <w:pPr>
        <w:numPr>
          <w:ilvl w:val="0"/>
          <w:numId w:val="2"/>
        </w:numPr>
        <w:spacing w:after="0" w:line="360" w:lineRule="auto"/>
        <w:rPr>
          <w:szCs w:val="20"/>
        </w:rPr>
      </w:pPr>
      <w:r>
        <w:rPr>
          <w:b/>
          <w:bCs/>
          <w:szCs w:val="20"/>
        </w:rPr>
        <w:t xml:space="preserve">Passo 11 (campo Justificativa).</w:t>
      </w:r>
      <w:r>
        <w:rPr>
          <w:szCs w:val="20"/>
        </w:rPr>
        <w:t xml:space="preserve"> O campo, que traz asterisco de obrigatório, já vem preenchido com o texto de uma etapa anterior. Apagado ou com texto novo, a tela salva do mesmo jeito, e a justificativa não aparece no histórico (068/26 e 069/26, CT-GQ-N05-13, DV-GQ-045).</w:t>
      </w:r>
    </w:p>
    <w:p>
      <w:pPr>
        <w:numPr>
          <w:ilvl w:val="0"/>
          <w:numId w:val="2"/>
        </w:numPr>
        <w:spacing w:after="0" w:line="360" w:lineRule="auto"/>
        <w:rPr>
          <w:szCs w:val="20"/>
        </w:rPr>
      </w:pPr>
      <w:r>
        <w:rPr>
          <w:b/>
          <w:bCs/>
          <w:szCs w:val="20"/>
        </w:rPr>
        <w:t xml:space="preserve">Passo 17 (histórico).</w:t>
      </w:r>
      <w:r>
        <w:rPr>
          <w:szCs w:val="20"/>
        </w:rPr>
        <w:t xml:space="preserve"> Com CAPA, o histórico ganhou cinco registros: a mudança de situação, "Abertura Capa: Sim", "Abertura Controle Mudança: Não", a observação e o responsável. Sem CAPA, seis (os mesmos mais a observação de CAPA). Nenhum tem valor antigo e a coluna Justificativa fica vazia (031/26 e 032/26, CT-GQ-N05-12, DV-GQ-036). A tela escreve "Abertrura" no lugar de "Abertura".</w:t>
      </w:r>
    </w:p>
    <w:p>
      <w:pPr>
        <w:numPr>
          <w:ilvl w:val="0"/>
          <w:numId w:val="2"/>
        </w:numPr>
        <w:spacing w:after="0" w:line="360" w:lineRule="auto"/>
        <w:rPr>
          <w:szCs w:val="20"/>
        </w:rPr>
      </w:pPr>
      <w:r>
        <w:rPr>
          <w:b/>
          <w:bCs/>
          <w:szCs w:val="20"/>
        </w:rPr>
        <w:t xml:space="preserve">Controle de mudança.</w:t>
      </w:r>
      <w:r>
        <w:rPr>
          <w:szCs w:val="20"/>
        </w:rPr>
        <w:t xml:space="preserve"> A tela de avaliação não tem a caixa "Necessário abertura de Controle de Mudança?". Na tela Relatório de CAPA a caixa existe e vem desmarcada (031/26 e 036/26, CT-GQ-N05-08).</w:t>
      </w:r>
    </w:p>
    <w:p>
      <w:pPr>
        <w:numPr>
          <w:ilvl w:val="0"/>
          <w:numId w:val="2"/>
        </w:numPr>
        <w:spacing w:after="0" w:line="360" w:lineRule="auto"/>
        <w:rPr>
          <w:szCs w:val="20"/>
        </w:rPr>
      </w:pPr>
      <w:r>
        <w:rPr>
          <w:b/>
          <w:bCs/>
          <w:szCs w:val="20"/>
        </w:rPr>
        <w:t xml:space="preserve">Não exercitados nesta rodada:</w:t>
      </w:r>
      <w:r>
        <w:rPr>
          <w:szCs w:val="20"/>
        </w:rPr>
        <w:t xml:space="preserve"> a observação do chefe da SDGQ vazia (CT-GQ-N05-04), o botão Limpar, a tela Visualizar e a impressão (que dá erro em outras telas, DV-GQ-018).</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Passo 4 (ícones da lista).</w:t>
      </w:r>
      <w:r>
        <w:rPr>
          <w:szCs w:val="20"/>
        </w:rPr>
        <w:t xml:space="preserve"> Na lista de 60 desvios, o lápis apareceu só nos desvios em Pendente Avaliação Relatório de Desvios (025/26 e 029/26). Nos demais (Pendente Responsável Área, Pendente Plano, Finalizado sem Relatório CAPA, Aprovado, Pendente Relatório de CAPA e Pendente Monitoramento) só a lupa. Histórico e impressora aparecem em todas as linhas (CT-GQ-N05-03, passou).</w:t>
      </w:r>
    </w:p>
    <w:p>
      <w:pPr>
        <w:numPr>
          <w:ilvl w:val="0"/>
          <w:numId w:val="2"/>
        </w:numPr>
        <w:spacing w:after="0" w:line="360" w:lineRule="auto"/>
        <w:rPr>
          <w:szCs w:val="20"/>
        </w:rPr>
      </w:pPr>
      <w:r>
        <w:rPr>
          <w:b/>
          <w:bCs/>
          <w:szCs w:val="20"/>
        </w:rPr>
        <w:t xml:space="preserve">Passo 8 (tabela de áreas).</w:t>
      </w:r>
      <w:r>
        <w:rPr>
          <w:szCs w:val="20"/>
        </w:rPr>
        <w:t xml:space="preserve"> Com a área A avaliada em 21/10 e a área B em 22/10, as duas linhas mostram a mesma data, 21/10/2026 19:36:16, que é a do envolvimento e não a da avaliação de cada área (029/26, CT-GQ-N05-10, DV-GQ-063).</w:t>
      </w:r>
    </w:p>
    <w:p>
      <w:pPr>
        <w:numPr>
          <w:ilvl w:val="0"/>
          <w:numId w:val="2"/>
        </w:numPr>
        <w:spacing w:after="0" w:line="360" w:lineRule="auto"/>
        <w:rPr>
          <w:szCs w:val="20"/>
        </w:rPr>
      </w:pPr>
      <w:r>
        <w:rPr>
          <w:b/>
          <w:bCs/>
          <w:szCs w:val="20"/>
        </w:rPr>
        <w:t xml:space="preserve">Passos 9, 10 e 13 (observação do chefe vazia).</w:t>
      </w:r>
      <w:r>
        <w:rPr>
          <w:szCs w:val="20"/>
        </w:rPr>
        <w:t xml:space="preserve"> Com a caixa de CAPA marcada e a observação do chefe da SDGQ vazia, Salvar recusa com "Observação Chefe do SDGQ é obrigatório."; nada é gravado e o desvio continua em Pendente Avaliação Relatório de Desvios (084/26, CT-GQ-N05-04, passou).</w:t>
      </w:r>
    </w:p>
    <w:p>
      <w:pPr>
        <w:numPr>
          <w:ilvl w:val="0"/>
          <w:numId w:val="2"/>
        </w:numPr>
        <w:spacing w:after="0" w:line="360" w:lineRule="auto"/>
        <w:rPr>
          <w:szCs w:val="20"/>
        </w:rPr>
      </w:pPr>
      <w:r>
        <w:rPr>
          <w:b/>
          <w:bCs/>
          <w:szCs w:val="20"/>
        </w:rPr>
        <w:t xml:space="preserve">Passo 12 (confirmação).</w:t>
      </w:r>
      <w:r>
        <w:rPr>
          <w:szCs w:val="20"/>
        </w:rPr>
        <w:t xml:space="preserve"> NÃO na pergunta "Confirma a inclusão do item?" não grava nada. SIM grava, mostra "Alteração efetuada com sucesso." e leva o desvio a Pendente Relatório de CAPA (084/26, CT-GQ-N05-14). A pergunta fala em inclusão, mesmo sendo uma alteração.</w:t>
      </w:r>
    </w:p>
    <w:p>
      <w:pPr>
        <w:numPr>
          <w:ilvl w:val="0"/>
          <w:numId w:val="2"/>
        </w:numPr>
        <w:spacing w:after="0" w:line="360" w:lineRule="auto"/>
        <w:rPr>
          <w:szCs w:val="20"/>
        </w:rPr>
      </w:pPr>
      <w:r>
        <w:rPr>
          <w:b/>
          <w:bCs/>
          <w:szCs w:val="20"/>
        </w:rPr>
        <w:t xml:space="preserve">Passo 18 (impressão).</w:t>
      </w:r>
      <w:r>
        <w:rPr>
          <w:szCs w:val="20"/>
        </w:rPr>
        <w:t xml:space="preserve"> O ícone de impressora da lista abre uma página de erro do servidor em vez do relatório (visto no CT-GQ-N04-17, que passou pela tela 5; DV-GQ-018 reconfirmado). O relatório impresso continua sem conferência.</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b/>
          <w:bCs/>
          <w:szCs w:val="20"/>
        </w:rPr>
        <w:t xml:space="preserve">Parte 3 (consulta pela lupa).</w:t>
      </w:r>
      <w:r>
        <w:rPr>
          <w:szCs w:val="20"/>
        </w:rPr>
        <w:t xml:space="preserve"> No desvio 066/26, já avaliado, a lupa abre a tela só com o botão Voltar e as observações travadas. Mas a caixa "Necessário abertura de CAPA?" e a Justificativa aparecem editáveis. Como a tela não tem Salvar, o que se digita ali não vai a lugar nenhum (CT-GQ-N05-15, passou com ressalva).</w:t>
      </w:r>
    </w:p>
    <w:p>
      <w:pPr>
        <w:numPr>
          <w:ilvl w:val="0"/>
          <w:numId w:val="2"/>
        </w:numPr>
        <w:spacing w:after="0" w:line="360" w:lineRule="auto"/>
        <w:rPr>
          <w:szCs w:val="20"/>
        </w:rPr>
      </w:pPr>
      <w:r>
        <w:rPr>
          <w:b/>
          <w:bCs/>
          <w:szCs w:val="20"/>
        </w:rPr>
        <w:t xml:space="preserve">Passo 3 (lista) e tela Incluir.</w:t>
      </w:r>
      <w:r>
        <w:rPr>
          <w:szCs w:val="20"/>
        </w:rPr>
        <w:t xml:space="preserve"> A lista e a tela não oferecem cancelamento do desvio. O endereço de Incluir, que o menu não usa, mostra uma página vazia, só com o título (CT-GQ-N05-17, passou).</w:t>
      </w:r>
    </w:p>
    <w:p>
      <w:pPr>
        <w:numPr>
          <w:ilvl w:val="0"/>
          <w:numId w:val="2"/>
        </w:numPr>
        <w:spacing w:after="0" w:line="360" w:lineRule="auto"/>
        <w:rPr>
          <w:szCs w:val="20"/>
        </w:rPr>
      </w:pPr>
      <w:r>
        <w:rPr>
          <w:b/>
          <w:bCs/>
          <w:szCs w:val="20"/>
        </w:rPr>
        <w:t xml:space="preserve">Acentos.</w:t>
      </w:r>
      <w:r>
        <w:rPr>
          <w:szCs w:val="20"/>
        </w:rPr>
        <w:t xml:space="preserve"> Título, rótulos, lista e mensagens saem com acentos corretos: "AVALIAÇÃO RELATÓRIO DESVIO", "Observação", "Necessário abertura de CAPA?" (025/26, CT-GQ-N05-18, passou). Nesta tela o título aparece no singular, "DESVIO".</w:t>
      </w:r>
    </w:p>
    <w:p>
      <w:pPr>
        <w:numPr>
          <w:ilvl w:val="0"/>
          <w:numId w:val="2"/>
        </w:numPr>
        <w:spacing w:after="0" w:line="360" w:lineRule="auto"/>
        <w:rPr>
          <w:szCs w:val="20"/>
        </w:rPr>
      </w:pPr>
      <w:r>
        <w:rPr>
          <w:b/>
          <w:bCs/>
          <w:szCs w:val="20"/>
        </w:rPr>
        <w:t xml:space="preserve">Passo 3 (desvio parado que vem da Avaliação Área).</w:t>
      </w:r>
      <w:r>
        <w:rPr>
          <w:szCs w:val="20"/>
        </w:rPr>
        <w:t xml:space="preserve"> O desvio 088/26, cujas duas áreas salvaram ao mesmo tempo, ficou em Pendente Responsável Área e, nesta tela, não tem o lápis: não há como avaliá-lo, e ninguém consegue levá-lo adiante pelas telas (visto na tela 4, CT-GQ-N04-18, DV-GQ-083, Alta).</w:t>
      </w:r>
    </w:p>
    <w:p>
      <w:pPr>
        <w:numPr>
          <w:ilvl w:val="0"/>
          <w:numId w:val="2"/>
        </w:numPr>
        <w:spacing w:after="0" w:line="360" w:lineRule="auto"/>
        <w:rPr>
          <w:szCs w:val="20"/>
        </w:rPr>
      </w:pPr>
      <w:r>
        <w:rPr>
          <w:b/>
          <w:bCs/>
          <w:szCs w:val="20"/>
        </w:rPr>
        <w:t xml:space="preserve">Trava das áreas.</w:t>
      </w:r>
      <w:r>
        <w:rPr>
          <w:szCs w:val="20"/>
        </w:rPr>
        <w:t xml:space="preserve"> Não foi possível provocar a mensagem "A finalização das avaliações das áreas são obrigatórias.": a tela só oferece o lápis para desvio em Pendente Avaliação Relatório de Desvios, e não há como avaliar com área pendente (CT-GQ-N05-19, bloqueado).</w:t>
      </w:r>
    </w:p>
    <w:p>
      <w:pPr>
        <w:numPr>
          <w:ilvl w:val="0"/>
          <w:numId w:val="2"/>
        </w:numPr>
        <w:spacing w:after="0" w:line="360" w:lineRule="auto"/>
        <w:rPr>
          <w:szCs w:val="20"/>
        </w:rPr>
      </w:pPr>
      <w:r>
        <w:rPr>
          <w:b/>
          <w:bCs/>
          <w:szCs w:val="20"/>
        </w:rPr>
        <w:t xml:space="preserve">Passo 18 (impressão).</w:t>
      </w:r>
      <w:r>
        <w:rPr>
          <w:szCs w:val="20"/>
        </w:rPr>
        <w:t xml:space="preserve"> Imprimir pelas telas Avaliação Área, Avaliação Relatório Desvios e Relatório de CAPA abre a página de erro do servidor; não há relatório para comparar entre as três (CT-GQ-N05-16, bloqueado; DV-GQ-018 reconfirmado).</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Lista (tela inicial)</w:t>
      </w:r>
    </w:p>
    <w:tbl>
      <w:tblPr>
        <w:tblStyle w:val="Tabelacomgrade"/>
        <w:tblW w:w="9631" w:type="dxa"/>
        <w:tblLayout w:type="fixed"/>
        <w:tblLook w:val="04A0" w:firstRow="1" w:lastRow="0" w:firstColumn="1" w:lastColumn="0" w:noHBand="0" w:noVBand="1"/>
      </w:tblPr>
      <w:tblGrid>
        <w:gridCol w:w="1676"/>
        <w:gridCol w:w="1656"/>
        <w:gridCol w:w="1619"/>
        <w:gridCol w:w="4680"/>
      </w:tblGrid>
      <w:tr>
        <w:trPr>
          <w:tblHeader/>
          <w:cantSplit/>
        </w:trPr>
        <w:tc>
          <w:tcPr>
            <w:tcW w:w="16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6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676" w:type="dxa"/>
          </w:tcPr>
          <w:p>
            <w:pPr>
              <w:widowControl/>
              <w:spacing w:after="0" w:line="276" w:lineRule="auto"/>
              <w:jc w:val="left"/>
              <w:rPr>
                <w:sz w:val="18"/>
                <w:szCs w:val="18"/>
              </w:rPr>
            </w:pPr>
            <w:r>
              <w:rPr>
                <w:sz w:val="18"/>
                <w:szCs w:val="20"/>
              </w:rPr>
              <w:t xml:space="preserve">RD/Nº (filtro)</w:t>
            </w:r>
          </w:p>
        </w:tc>
        <w:tc>
          <w:tcPr>
            <w:tcW w:w="1656" w:type="dxa"/>
          </w:tcPr>
          <w:p>
            <w:pPr>
              <w:widowControl/>
              <w:spacing w:after="0" w:line="276" w:lineRule="auto"/>
              <w:jc w:val="left"/>
              <w:rPr>
                <w:sz w:val="18"/>
                <w:szCs w:val="18"/>
              </w:rPr>
            </w:pPr>
            <w:r>
              <w:rPr>
                <w:sz w:val="18"/>
                <w:szCs w:val="20"/>
              </w:rPr>
              <w:t xml:space="preserve">Texto</w:t>
            </w:r>
          </w:p>
        </w:tc>
        <w:tc>
          <w:tcPr>
            <w:tcW w:w="1619" w:type="dxa"/>
          </w:tcPr>
          <w:p>
            <w:pPr>
              <w:widowControl/>
              <w:spacing w:after="0" w:line="276" w:lineRule="auto"/>
              <w:jc w:val="left"/>
              <w:rPr>
                <w:sz w:val="18"/>
                <w:szCs w:val="18"/>
              </w:rPr>
            </w:pPr>
            <w:r>
              <w:rPr>
                <w:sz w:val="18"/>
                <w:szCs w:val="20"/>
              </w:rPr>
              <w:t xml:space="preserve">Não</w:t>
            </w:r>
          </w:p>
        </w:tc>
        <w:tc>
          <w:tcPr>
            <w:tcW w:w="4680" w:type="dxa"/>
          </w:tcPr>
          <w:p>
            <w:pPr>
              <w:widowControl/>
              <w:spacing w:after="0" w:line="276" w:lineRule="auto"/>
              <w:jc w:val="left"/>
              <w:rPr>
                <w:sz w:val="18"/>
                <w:szCs w:val="18"/>
              </w:rPr>
            </w:pPr>
            <w:r>
              <w:rPr>
                <w:sz w:val="18"/>
                <w:szCs w:val="20"/>
              </w:rPr>
              <w:t xml:space="preserve">Procura o trecho no número do desvio, sem o ano. Sem máscara. Confirmado em 21/10/2026 (CT-GQ-N05-01): "009" acha o 009/26, "9" acha 4 desvios, "009/26" não acha (DV-GQ-026)</w:t>
            </w:r>
          </w:p>
        </w:tc>
      </w:tr>
      <w:tr>
        <w:trPr>
          <w:cantSplit/>
        </w:trPr>
        <w:tc>
          <w:tcPr>
            <w:tcW w:w="1676" w:type="dxa"/>
          </w:tcPr>
          <w:p>
            <w:pPr>
              <w:widowControl/>
              <w:spacing w:after="0" w:line="276" w:lineRule="auto"/>
              <w:jc w:val="left"/>
              <w:rPr>
                <w:sz w:val="18"/>
                <w:szCs w:val="18"/>
              </w:rPr>
            </w:pPr>
            <w:r>
              <w:rPr>
                <w:sz w:val="18"/>
                <w:szCs w:val="20"/>
              </w:rPr>
              <w:t xml:space="preserve">Descrição (filtro)</w:t>
            </w:r>
          </w:p>
        </w:tc>
        <w:tc>
          <w:tcPr>
            <w:tcW w:w="1656" w:type="dxa"/>
          </w:tcPr>
          <w:p>
            <w:pPr>
              <w:widowControl/>
              <w:spacing w:after="0" w:line="276" w:lineRule="auto"/>
              <w:jc w:val="left"/>
              <w:rPr>
                <w:sz w:val="18"/>
                <w:szCs w:val="18"/>
              </w:rPr>
            </w:pPr>
            <w:r>
              <w:rPr>
                <w:sz w:val="18"/>
                <w:szCs w:val="20"/>
              </w:rPr>
              <w:t xml:space="preserve">Texto</w:t>
            </w:r>
          </w:p>
        </w:tc>
        <w:tc>
          <w:tcPr>
            <w:tcW w:w="1619" w:type="dxa"/>
          </w:tcPr>
          <w:p>
            <w:pPr>
              <w:widowControl/>
              <w:spacing w:after="0" w:line="276" w:lineRule="auto"/>
              <w:jc w:val="left"/>
              <w:rPr>
                <w:sz w:val="18"/>
                <w:szCs w:val="18"/>
              </w:rPr>
            </w:pPr>
            <w:r>
              <w:rPr>
                <w:sz w:val="18"/>
                <w:szCs w:val="20"/>
              </w:rPr>
              <w:t xml:space="preserve">Não</w:t>
            </w:r>
          </w:p>
        </w:tc>
        <w:tc>
          <w:tcPr>
            <w:tcW w:w="4680" w:type="dxa"/>
          </w:tcPr>
          <w:p>
            <w:pPr>
              <w:widowControl/>
              <w:spacing w:after="0" w:line="276" w:lineRule="auto"/>
              <w:jc w:val="left"/>
              <w:rPr>
                <w:sz w:val="18"/>
                <w:szCs w:val="18"/>
              </w:rPr>
            </w:pPr>
            <w:r>
              <w:rPr>
                <w:sz w:val="18"/>
                <w:szCs w:val="20"/>
              </w:rPr>
              <w:t xml:space="preserve">Procura o trecho na descrição. Confirmado em 21/10/2026: "TESTE massa M2" achou 10 desvios (CT-GQ-N05-01)</w:t>
            </w:r>
          </w:p>
        </w:tc>
      </w:tr>
      <w:tr>
        <w:trPr>
          <w:cantSplit/>
        </w:trPr>
        <w:tc>
          <w:tcPr>
            <w:tcW w:w="1676" w:type="dxa"/>
          </w:tcPr>
          <w:p>
            <w:pPr>
              <w:widowControl/>
              <w:spacing w:after="0" w:line="276" w:lineRule="auto"/>
              <w:jc w:val="left"/>
              <w:rPr>
                <w:sz w:val="18"/>
                <w:szCs w:val="18"/>
              </w:rPr>
            </w:pPr>
            <w:r>
              <w:rPr>
                <w:sz w:val="18"/>
                <w:szCs w:val="20"/>
              </w:rPr>
              <w:t xml:space="preserve">Data Início (filtro)</w:t>
            </w:r>
          </w:p>
        </w:tc>
        <w:tc>
          <w:tcPr>
            <w:tcW w:w="1656" w:type="dxa"/>
          </w:tcPr>
          <w:p>
            <w:pPr>
              <w:widowControl/>
              <w:spacing w:after="0" w:line="276" w:lineRule="auto"/>
              <w:jc w:val="left"/>
              <w:rPr>
                <w:sz w:val="18"/>
                <w:szCs w:val="18"/>
              </w:rPr>
            </w:pPr>
            <w:r>
              <w:rPr>
                <w:sz w:val="18"/>
                <w:szCs w:val="20"/>
              </w:rPr>
              <w:t xml:space="preserve">Data com calendário e máscara dd/mm/aaaa</w:t>
            </w:r>
          </w:p>
        </w:tc>
        <w:tc>
          <w:tcPr>
            <w:tcW w:w="1619" w:type="dxa"/>
          </w:tcPr>
          <w:p>
            <w:pPr>
              <w:widowControl/>
              <w:spacing w:after="0" w:line="276" w:lineRule="auto"/>
              <w:jc w:val="left"/>
              <w:rPr>
                <w:sz w:val="18"/>
                <w:szCs w:val="18"/>
              </w:rPr>
            </w:pPr>
            <w:r>
              <w:rPr>
                <w:sz w:val="18"/>
                <w:szCs w:val="20"/>
              </w:rPr>
              <w:t xml:space="preserve">Não</w:t>
            </w:r>
          </w:p>
        </w:tc>
        <w:tc>
          <w:tcPr>
            <w:tcW w:w="4680" w:type="dxa"/>
          </w:tcPr>
          <w:p>
            <w:pPr>
              <w:widowControl/>
              <w:spacing w:after="0" w:line="276" w:lineRule="auto"/>
              <w:jc w:val="left"/>
              <w:rPr>
                <w:sz w:val="18"/>
                <w:szCs w:val="18"/>
              </w:rPr>
            </w:pPr>
            <w:r>
              <w:rPr>
                <w:sz w:val="18"/>
                <w:szCs w:val="20"/>
              </w:rPr>
              <w:t xml:space="preserve">Sozinha: um dia. Com Data fim: intervalo. Confirmado em 21/10/2026 (CT-GQ-N05-01): só a data acha só aquele dia; 12/10 a 13/10 achou 4. Data inválida (31/02/2026) é ignorada sem aviso (DV-GQ-027)</w:t>
            </w:r>
          </w:p>
        </w:tc>
      </w:tr>
      <w:tr>
        <w:trPr>
          <w:cantSplit/>
        </w:trPr>
        <w:tc>
          <w:tcPr>
            <w:tcW w:w="1676" w:type="dxa"/>
          </w:tcPr>
          <w:p>
            <w:pPr>
              <w:widowControl/>
              <w:spacing w:after="0" w:line="276" w:lineRule="auto"/>
              <w:jc w:val="left"/>
              <w:rPr>
                <w:sz w:val="18"/>
                <w:szCs w:val="18"/>
              </w:rPr>
            </w:pPr>
            <w:r>
              <w:rPr>
                <w:sz w:val="18"/>
                <w:szCs w:val="20"/>
              </w:rPr>
              <w:t xml:space="preserve">até / Data fim (filtro)</w:t>
            </w:r>
          </w:p>
        </w:tc>
        <w:tc>
          <w:tcPr>
            <w:tcW w:w="1656" w:type="dxa"/>
          </w:tcPr>
          <w:p>
            <w:pPr>
              <w:widowControl/>
              <w:spacing w:after="0" w:line="276" w:lineRule="auto"/>
              <w:jc w:val="left"/>
              <w:rPr>
                <w:sz w:val="18"/>
                <w:szCs w:val="18"/>
              </w:rPr>
            </w:pPr>
            <w:r>
              <w:rPr>
                <w:sz w:val="18"/>
                <w:szCs w:val="20"/>
              </w:rPr>
              <w:t xml:space="preserve">Data com calendário e máscara dd/mm/aaaa</w:t>
            </w:r>
          </w:p>
        </w:tc>
        <w:tc>
          <w:tcPr>
            <w:tcW w:w="1619" w:type="dxa"/>
          </w:tcPr>
          <w:p>
            <w:pPr>
              <w:widowControl/>
              <w:spacing w:after="0" w:line="276" w:lineRule="auto"/>
              <w:jc w:val="left"/>
              <w:rPr>
                <w:sz w:val="18"/>
                <w:szCs w:val="18"/>
              </w:rPr>
            </w:pPr>
            <w:r>
              <w:rPr>
                <w:sz w:val="18"/>
                <w:szCs w:val="20"/>
              </w:rPr>
              <w:t xml:space="preserve">Não</w:t>
            </w:r>
          </w:p>
        </w:tc>
        <w:tc>
          <w:tcPr>
            <w:tcW w:w="4680" w:type="dxa"/>
          </w:tcPr>
          <w:p>
            <w:pPr>
              <w:widowControl/>
              <w:spacing w:after="0" w:line="276" w:lineRule="auto"/>
              <w:jc w:val="left"/>
              <w:rPr>
                <w:sz w:val="18"/>
                <w:szCs w:val="18"/>
              </w:rPr>
            </w:pPr>
            <w:r>
              <w:rPr>
                <w:sz w:val="18"/>
                <w:szCs w:val="20"/>
              </w:rPr>
              <w:t xml:space="preserve">Sozinha, é ignorada. Confirmado em 21/10/2026: a lista sai completa (CT-GQ-N05-01)</w:t>
            </w:r>
          </w:p>
        </w:tc>
      </w:tr>
      <w:tr>
        <w:trPr>
          <w:cantSplit/>
        </w:trPr>
        <w:tc>
          <w:tcPr>
            <w:tcW w:w="1676" w:type="dxa"/>
          </w:tcPr>
          <w:p>
            <w:pPr>
              <w:widowControl/>
              <w:spacing w:after="0" w:line="276" w:lineRule="auto"/>
              <w:jc w:val="left"/>
              <w:rPr>
                <w:sz w:val="18"/>
                <w:szCs w:val="18"/>
              </w:rPr>
            </w:pPr>
            <w:r>
              <w:rPr>
                <w:sz w:val="18"/>
                <w:szCs w:val="20"/>
              </w:rPr>
              <w:t xml:space="preserve">Situação (filtro)</w:t>
            </w:r>
          </w:p>
        </w:tc>
        <w:tc>
          <w:tcPr>
            <w:tcW w:w="1656" w:type="dxa"/>
          </w:tcPr>
          <w:p>
            <w:pPr>
              <w:widowControl/>
              <w:spacing w:after="0" w:line="276" w:lineRule="auto"/>
              <w:jc w:val="left"/>
              <w:rPr>
                <w:sz w:val="18"/>
                <w:szCs w:val="18"/>
              </w:rPr>
            </w:pPr>
            <w:r>
              <w:rPr>
                <w:sz w:val="18"/>
                <w:szCs w:val="20"/>
              </w:rPr>
              <w:t xml:space="preserve">Lista</w:t>
            </w:r>
          </w:p>
        </w:tc>
        <w:tc>
          <w:tcPr>
            <w:tcW w:w="1619" w:type="dxa"/>
          </w:tcPr>
          <w:p>
            <w:pPr>
              <w:widowControl/>
              <w:spacing w:after="0" w:line="276" w:lineRule="auto"/>
              <w:jc w:val="left"/>
              <w:rPr>
                <w:sz w:val="18"/>
                <w:szCs w:val="18"/>
              </w:rPr>
            </w:pPr>
            <w:r>
              <w:rPr>
                <w:sz w:val="18"/>
                <w:szCs w:val="20"/>
              </w:rPr>
              <w:t xml:space="preserve">Não</w:t>
            </w:r>
          </w:p>
        </w:tc>
        <w:tc>
          <w:tcPr>
            <w:tcW w:w="4680" w:type="dxa"/>
          </w:tcPr>
          <w:p>
            <w:pPr>
              <w:widowControl/>
              <w:spacing w:after="0" w:line="276" w:lineRule="auto"/>
              <w:jc w:val="left"/>
              <w:rPr>
                <w:sz w:val="18"/>
                <w:szCs w:val="18"/>
              </w:rPr>
            </w:pPr>
            <w:r>
              <w:rPr>
                <w:sz w:val="18"/>
                <w:szCs w:val="20"/>
              </w:rPr>
              <w:t xml:space="preserve">TODAS (0), Pendente Avaliação Relatório de Desvios (17), Finalizado sem Relatório CAPA (34). Filtra pela situação do </w:t>
            </w:r>
            <w:r>
              <w:rPr>
                <w:sz w:val="18"/>
                <w:b/>
                <w:bCs/>
                <w:szCs w:val="20"/>
              </w:rPr>
              <w:t xml:space="preserve">desvio</w:t>
            </w:r>
            <w:r>
              <w:rPr>
                <w:sz w:val="18"/>
                <w:szCs w:val="20"/>
              </w:rPr>
              <w:t xml:space="preserve">. Confirmado em 21/10/2026 (CT-GQ-N05-02): a lista oferece só essas duas situações (3 e 4 linhas), enquanto TODAS mostra 32 linhas com mais de 8 situações (DV-GQ-028)</w:t>
            </w:r>
          </w:p>
        </w:tc>
      </w:tr>
      <w:tr>
        <w:trPr>
          <w:cantSplit/>
        </w:trPr>
        <w:tc>
          <w:tcPr>
            <w:tcW w:w="1676" w:type="dxa"/>
          </w:tcPr>
          <w:p>
            <w:pPr>
              <w:widowControl/>
              <w:spacing w:after="0" w:line="276" w:lineRule="auto"/>
              <w:jc w:val="left"/>
              <w:rPr>
                <w:sz w:val="18"/>
                <w:szCs w:val="18"/>
              </w:rPr>
            </w:pPr>
            <w:r>
              <w:rPr>
                <w:sz w:val="18"/>
                <w:szCs w:val="20"/>
              </w:rPr>
              <w:t xml:space="preserve">Coluna RD/Nº</w:t>
            </w:r>
          </w:p>
        </w:tc>
        <w:tc>
          <w:tcPr>
            <w:tcW w:w="1656" w:type="dxa"/>
          </w:tcPr>
          <w:p>
            <w:pPr>
              <w:widowControl/>
              <w:spacing w:after="0" w:line="276" w:lineRule="auto"/>
              <w:jc w:val="left"/>
              <w:rPr>
                <w:sz w:val="18"/>
                <w:szCs w:val="18"/>
              </w:rPr>
            </w:pPr>
            <w:r>
              <w:rPr>
                <w:sz w:val="18"/>
                <w:szCs w:val="20"/>
              </w:rPr>
              <w:t xml:space="preserve">Texto</w:t>
            </w:r>
          </w:p>
        </w:tc>
        <w:tc>
          <w:tcPr>
            <w:tcW w:w="1619" w:type="dxa"/>
          </w:tcPr>
          <w:p>
            <w:pPr>
              <w:widowControl/>
              <w:spacing w:after="0" w:line="276" w:lineRule="auto"/>
              <w:jc w:val="left"/>
              <w:rPr>
                <w:sz w:val="18"/>
                <w:szCs w:val="18"/>
              </w:rPr>
            </w:pPr>
            <w:r>
              <w:rPr>
                <w:sz w:val="18"/>
                <w:szCs w:val="20"/>
              </w:rPr>
              <w:t xml:space="preserve">Sem entrada</w:t>
            </w:r>
          </w:p>
        </w:tc>
        <w:tc>
          <w:tcPr>
            <w:tcW w:w="4680" w:type="dxa"/>
          </w:tcPr>
          <w:p>
            <w:pPr>
              <w:widowControl/>
              <w:spacing w:after="0" w:line="276" w:lineRule="auto"/>
              <w:jc w:val="left"/>
              <w:rPr>
                <w:sz w:val="18"/>
                <w:szCs w:val="18"/>
              </w:rPr>
            </w:pPr>
            <w:r>
              <w:rPr>
                <w:sz w:val="18"/>
                <w:szCs w:val="20"/>
              </w:rPr>
              <w:t xml:space="preserve">Número com ano (009/26)</w:t>
            </w:r>
          </w:p>
        </w:tc>
      </w:tr>
      <w:tr>
        <w:trPr>
          <w:cantSplit/>
        </w:trPr>
        <w:tc>
          <w:tcPr>
            <w:tcW w:w="1676" w:type="dxa"/>
          </w:tcPr>
          <w:p>
            <w:pPr>
              <w:widowControl/>
              <w:spacing w:after="0" w:line="276" w:lineRule="auto"/>
              <w:jc w:val="left"/>
              <w:rPr>
                <w:sz w:val="18"/>
                <w:szCs w:val="18"/>
              </w:rPr>
            </w:pPr>
            <w:r>
              <w:rPr>
                <w:sz w:val="18"/>
                <w:szCs w:val="20"/>
              </w:rPr>
              <w:t xml:space="preserve">Coluna DESCRIÇÃO</w:t>
            </w:r>
          </w:p>
        </w:tc>
        <w:tc>
          <w:tcPr>
            <w:tcW w:w="1656" w:type="dxa"/>
          </w:tcPr>
          <w:p>
            <w:pPr>
              <w:widowControl/>
              <w:spacing w:after="0" w:line="276" w:lineRule="auto"/>
              <w:jc w:val="left"/>
              <w:rPr>
                <w:sz w:val="18"/>
                <w:szCs w:val="18"/>
              </w:rPr>
            </w:pPr>
            <w:r>
              <w:rPr>
                <w:sz w:val="18"/>
                <w:szCs w:val="20"/>
              </w:rPr>
              <w:t xml:space="preserve">Texto</w:t>
            </w:r>
          </w:p>
        </w:tc>
        <w:tc>
          <w:tcPr>
            <w:tcW w:w="1619" w:type="dxa"/>
          </w:tcPr>
          <w:p>
            <w:pPr>
              <w:widowControl/>
              <w:spacing w:after="0" w:line="276" w:lineRule="auto"/>
              <w:jc w:val="left"/>
              <w:rPr>
                <w:sz w:val="18"/>
                <w:szCs w:val="18"/>
              </w:rPr>
            </w:pPr>
            <w:r>
              <w:rPr>
                <w:sz w:val="18"/>
                <w:szCs w:val="20"/>
              </w:rPr>
              <w:t xml:space="preserve">Sem entrada</w:t>
            </w:r>
          </w:p>
        </w:tc>
        <w:tc>
          <w:tcPr>
            <w:tcW w:w="4680" w:type="dxa"/>
          </w:tcPr>
          <w:p>
            <w:pPr>
              <w:widowControl/>
              <w:spacing w:after="0" w:line="276" w:lineRule="auto"/>
              <w:jc w:val="left"/>
              <w:rPr>
                <w:sz w:val="18"/>
                <w:szCs w:val="18"/>
              </w:rPr>
            </w:pPr>
            <w:r>
              <w:rPr>
                <w:sz w:val="18"/>
                <w:szCs w:val="20"/>
              </w:rPr>
              <w:t xml:space="preserve">Descrição do desvio</w:t>
            </w:r>
          </w:p>
        </w:tc>
      </w:tr>
      <w:tr>
        <w:trPr>
          <w:cantSplit/>
        </w:trPr>
        <w:tc>
          <w:tcPr>
            <w:tcW w:w="1676" w:type="dxa"/>
          </w:tcPr>
          <w:p>
            <w:pPr>
              <w:widowControl/>
              <w:spacing w:after="0" w:line="276" w:lineRule="auto"/>
              <w:jc w:val="left"/>
              <w:rPr>
                <w:sz w:val="18"/>
                <w:szCs w:val="18"/>
              </w:rPr>
            </w:pPr>
            <w:r>
              <w:rPr>
                <w:sz w:val="18"/>
                <w:szCs w:val="20"/>
              </w:rPr>
              <w:t xml:space="preserve">Coluna DATA ABERTURA</w:t>
            </w:r>
          </w:p>
        </w:tc>
        <w:tc>
          <w:tcPr>
            <w:tcW w:w="1656" w:type="dxa"/>
          </w:tcPr>
          <w:p>
            <w:pPr>
              <w:widowControl/>
              <w:spacing w:after="0" w:line="276" w:lineRule="auto"/>
              <w:jc w:val="left"/>
              <w:rPr>
                <w:sz w:val="18"/>
                <w:szCs w:val="18"/>
              </w:rPr>
            </w:pPr>
            <w:r>
              <w:rPr>
                <w:sz w:val="18"/>
                <w:szCs w:val="20"/>
              </w:rPr>
              <w:t xml:space="preserve">Data</w:t>
            </w:r>
          </w:p>
        </w:tc>
        <w:tc>
          <w:tcPr>
            <w:tcW w:w="1619" w:type="dxa"/>
          </w:tcPr>
          <w:p>
            <w:pPr>
              <w:widowControl/>
              <w:spacing w:after="0" w:line="276" w:lineRule="auto"/>
              <w:jc w:val="left"/>
              <w:rPr>
                <w:sz w:val="18"/>
                <w:szCs w:val="18"/>
              </w:rPr>
            </w:pPr>
            <w:r>
              <w:rPr>
                <w:sz w:val="18"/>
                <w:szCs w:val="20"/>
              </w:rPr>
              <w:t xml:space="preserve">Sem entrada</w:t>
            </w:r>
          </w:p>
        </w:tc>
        <w:tc>
          <w:tcPr>
            <w:tcW w:w="4680" w:type="dxa"/>
          </w:tcPr>
          <w:p>
            <w:pPr>
              <w:widowControl/>
              <w:spacing w:after="0" w:line="276" w:lineRule="auto"/>
              <w:jc w:val="left"/>
              <w:rPr>
                <w:sz w:val="18"/>
                <w:szCs w:val="18"/>
              </w:rPr>
            </w:pPr>
            <w:r>
              <w:rPr>
                <w:sz w:val="18"/>
                <w:szCs w:val="20"/>
              </w:rPr>
              <w:t xml:space="preserve">Data de criação, dd/MM/aaaa</w:t>
            </w:r>
          </w:p>
        </w:tc>
      </w:tr>
      <w:tr>
        <w:trPr>
          <w:cantSplit/>
        </w:trPr>
        <w:tc>
          <w:tcPr>
            <w:tcW w:w="1676" w:type="dxa"/>
          </w:tcPr>
          <w:p>
            <w:pPr>
              <w:widowControl/>
              <w:spacing w:after="0" w:line="276" w:lineRule="auto"/>
              <w:jc w:val="left"/>
              <w:rPr>
                <w:sz w:val="18"/>
                <w:szCs w:val="18"/>
              </w:rPr>
            </w:pPr>
            <w:r>
              <w:rPr>
                <w:sz w:val="18"/>
                <w:szCs w:val="20"/>
              </w:rPr>
              <w:t xml:space="preserve">Coluna SITUAÇÃO</w:t>
            </w:r>
          </w:p>
        </w:tc>
        <w:tc>
          <w:tcPr>
            <w:tcW w:w="1656" w:type="dxa"/>
          </w:tcPr>
          <w:p>
            <w:pPr>
              <w:widowControl/>
              <w:spacing w:after="0" w:line="276" w:lineRule="auto"/>
              <w:jc w:val="left"/>
              <w:rPr>
                <w:sz w:val="18"/>
                <w:szCs w:val="18"/>
              </w:rPr>
            </w:pPr>
            <w:r>
              <w:rPr>
                <w:sz w:val="18"/>
                <w:szCs w:val="20"/>
              </w:rPr>
              <w:t xml:space="preserve">Texto</w:t>
            </w:r>
          </w:p>
        </w:tc>
        <w:tc>
          <w:tcPr>
            <w:tcW w:w="1619" w:type="dxa"/>
          </w:tcPr>
          <w:p>
            <w:pPr>
              <w:widowControl/>
              <w:spacing w:after="0" w:line="276" w:lineRule="auto"/>
              <w:jc w:val="left"/>
              <w:rPr>
                <w:sz w:val="18"/>
                <w:szCs w:val="18"/>
              </w:rPr>
            </w:pPr>
            <w:r>
              <w:rPr>
                <w:sz w:val="18"/>
                <w:szCs w:val="20"/>
              </w:rPr>
              <w:t xml:space="preserve">Sem entrada</w:t>
            </w:r>
          </w:p>
        </w:tc>
        <w:tc>
          <w:tcPr>
            <w:tcW w:w="4680" w:type="dxa"/>
          </w:tcPr>
          <w:p>
            <w:pPr>
              <w:widowControl/>
              <w:spacing w:after="0" w:line="276" w:lineRule="auto"/>
              <w:jc w:val="left"/>
              <w:rPr>
                <w:sz w:val="18"/>
                <w:szCs w:val="18"/>
              </w:rPr>
            </w:pPr>
            <w:r>
              <w:rPr>
                <w:sz w:val="18"/>
                <w:szCs w:val="20"/>
              </w:rPr>
              <w:t xml:space="preserve">Situação do desvio (texto do cadastro de situações)</w:t>
            </w:r>
          </w:p>
        </w:tc>
      </w:tr>
      <w:tr>
        <w:trPr>
          <w:cantSplit/>
        </w:trPr>
        <w:tc>
          <w:tcPr>
            <w:tcW w:w="1676" w:type="dxa"/>
          </w:tcPr>
          <w:p>
            <w:pPr>
              <w:widowControl/>
              <w:spacing w:after="0" w:line="276" w:lineRule="auto"/>
              <w:jc w:val="left"/>
              <w:rPr>
                <w:sz w:val="18"/>
                <w:szCs w:val="18"/>
              </w:rPr>
            </w:pPr>
            <w:r>
              <w:rPr>
                <w:sz w:val="18"/>
                <w:szCs w:val="20"/>
              </w:rPr>
              <w:t xml:space="preserve">Coluna Id</w:t>
            </w:r>
          </w:p>
        </w:tc>
        <w:tc>
          <w:tcPr>
            <w:tcW w:w="1656" w:type="dxa"/>
          </w:tcPr>
          <w:p>
            <w:pPr>
              <w:widowControl/>
              <w:spacing w:after="0" w:line="276" w:lineRule="auto"/>
              <w:jc w:val="left"/>
              <w:rPr>
                <w:sz w:val="18"/>
                <w:szCs w:val="18"/>
              </w:rPr>
            </w:pPr>
            <w:r>
              <w:rPr>
                <w:sz w:val="18"/>
                <w:szCs w:val="20"/>
              </w:rPr>
              <w:t xml:space="preserve">Número, oculta</w:t>
            </w:r>
          </w:p>
        </w:tc>
        <w:tc>
          <w:tcPr>
            <w:tcW w:w="1619" w:type="dxa"/>
          </w:tcPr>
          <w:p>
            <w:pPr>
              <w:widowControl/>
              <w:spacing w:after="0" w:line="276" w:lineRule="auto"/>
              <w:jc w:val="left"/>
              <w:rPr>
                <w:sz w:val="18"/>
                <w:szCs w:val="18"/>
              </w:rPr>
            </w:pPr>
            <w:r>
              <w:rPr>
                <w:sz w:val="18"/>
                <w:szCs w:val="20"/>
              </w:rPr>
              <w:t xml:space="preserve">Sem entrada</w:t>
            </w:r>
          </w:p>
        </w:tc>
        <w:tc>
          <w:tcPr>
            <w:tcW w:w="4680" w:type="dxa"/>
          </w:tcPr>
          <w:p>
            <w:pPr>
              <w:widowControl/>
              <w:spacing w:after="0" w:line="276" w:lineRule="auto"/>
              <w:jc w:val="left"/>
              <w:rPr>
                <w:sz w:val="18"/>
                <w:szCs w:val="18"/>
              </w:rPr>
            </w:pPr>
            <w:r>
              <w:rPr>
                <w:sz w:val="18"/>
                <w:szCs w:val="20"/>
              </w:rPr>
              <w:t xml:space="preserve">Vai no endereço do lápis e da lupa</w:t>
            </w:r>
          </w:p>
        </w:tc>
      </w:tr>
    </w:tbl>
    <w:p>
      <w:pPr>
        <w:spacing w:after="0" w:line="360" w:lineRule="auto"/>
      </w:pPr>
    </w:p>
    <w:p>
      <w:pPr>
        <w:spacing w:after="0" w:line="360" w:lineRule="auto"/>
        <w:rPr>
          <w:szCs w:val="20"/>
        </w:rPr>
      </w:pPr>
      <w:r>
        <w:rPr>
          <w:b/>
          <w:bCs/>
          <w:szCs w:val="20"/>
        </w:rPr>
        <w:t xml:space="preserve">Tela interna Editar e Visualizar (formulário comum)</w:t>
      </w:r>
    </w:p>
    <w:p>
      <w:pPr>
        <w:spacing w:after="0" w:line="360" w:lineRule="auto"/>
        <w:rPr>
          <w:szCs w:val="20"/>
        </w:rPr>
      </w:pPr>
      <w:r>
        <w:rPr>
          <w:szCs w:val="20"/>
        </w:rPr>
        <w:t xml:space="preserve">Nesta tela os campos de texto, as opções e as caixas são travados por script, e só algumas caixas de texto são liberadas.</w:t>
      </w:r>
    </w:p>
    <w:tbl>
      <w:tblPr>
        <w:tblStyle w:val="Tabelacomgrade"/>
        <w:tblW w:w="9631" w:type="dxa"/>
        <w:tblLayout w:type="fixed"/>
        <w:tblLook w:val="04A0" w:firstRow="1" w:lastRow="0" w:firstColumn="1" w:lastColumn="0" w:noHBand="0" w:noVBand="1"/>
      </w:tblPr>
      <w:tblGrid>
        <w:gridCol w:w="3029"/>
        <w:gridCol w:w="2508"/>
        <w:gridCol w:w="1529"/>
        <w:gridCol w:w="2565"/>
      </w:tblGrid>
      <w:tr>
        <w:trPr>
          <w:tblHeader/>
          <w:cantSplit/>
        </w:trPr>
        <w:tc>
          <w:tcPr>
            <w:tcW w:w="30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5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3029" w:type="dxa"/>
          </w:tcPr>
          <w:p>
            <w:pPr>
              <w:widowControl/>
              <w:spacing w:after="0" w:line="276" w:lineRule="auto"/>
              <w:jc w:val="left"/>
              <w:rPr>
                <w:sz w:val="18"/>
                <w:szCs w:val="18"/>
              </w:rPr>
            </w:pPr>
            <w:r>
              <w:rPr>
                <w:sz w:val="18"/>
                <w:szCs w:val="20"/>
              </w:rPr>
              <w:t xml:space="preserve">Dados &gt; RD/Nº</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Número do desvio com ano</w:t>
            </w:r>
          </w:p>
        </w:tc>
      </w:tr>
      <w:tr>
        <w:trPr>
          <w:cantSplit/>
        </w:trPr>
        <w:tc>
          <w:tcPr>
            <w:tcW w:w="3029" w:type="dxa"/>
          </w:tcPr>
          <w:p>
            <w:pPr>
              <w:widowControl/>
              <w:spacing w:after="0" w:line="276" w:lineRule="auto"/>
              <w:jc w:val="left"/>
              <w:rPr>
                <w:sz w:val="18"/>
                <w:szCs w:val="18"/>
              </w:rPr>
            </w:pPr>
            <w:r>
              <w:rPr>
                <w:sz w:val="18"/>
                <w:szCs w:val="20"/>
              </w:rPr>
              <w:t xml:space="preserve">Dados &gt; Data da abertura</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Preenchido com a data e hora de agora (Confirmado em 22/10/2026, CT-GQ-N05-11, DV-GQ-040)</w:t>
            </w:r>
          </w:p>
        </w:tc>
      </w:tr>
      <w:tr>
        <w:trPr>
          <w:cantSplit/>
        </w:trPr>
        <w:tc>
          <w:tcPr>
            <w:tcW w:w="3029" w:type="dxa"/>
          </w:tcPr>
          <w:p>
            <w:pPr>
              <w:widowControl/>
              <w:spacing w:after="0" w:line="276" w:lineRule="auto"/>
              <w:jc w:val="left"/>
              <w:rPr>
                <w:sz w:val="18"/>
                <w:szCs w:val="18"/>
              </w:rPr>
            </w:pPr>
            <w:r>
              <w:rPr>
                <w:sz w:val="18"/>
                <w:szCs w:val="20"/>
              </w:rPr>
              <w:t xml:space="preserve">Dados &gt; Local da ocorrência</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Asterisco</w:t>
            </w:r>
          </w:p>
        </w:tc>
        <w:tc>
          <w:tcPr>
            <w:tcW w:w="2565" w:type="dxa"/>
          </w:tcPr>
          <w:p>
            <w:pPr>
              <w:widowControl/>
              <w:spacing w:after="0" w:line="276" w:lineRule="auto"/>
              <w:jc w:val="left"/>
              <w:rPr>
                <w:sz w:val="18"/>
                <w:szCs w:val="18"/>
              </w:rPr>
            </w:pPr>
            <w:r>
              <w:rPr>
                <w:sz w:val="18"/>
                <w:szCs w:val="20"/>
              </w:rPr>
              <w:t xml:space="preserve">Vem do registro</w:t>
            </w:r>
          </w:p>
        </w:tc>
      </w:tr>
      <w:tr>
        <w:trPr>
          <w:cantSplit/>
        </w:trPr>
        <w:tc>
          <w:tcPr>
            <w:tcW w:w="3029" w:type="dxa"/>
          </w:tcPr>
          <w:p>
            <w:pPr>
              <w:widowControl/>
              <w:spacing w:after="0" w:line="276" w:lineRule="auto"/>
              <w:jc w:val="left"/>
              <w:rPr>
                <w:sz w:val="18"/>
                <w:szCs w:val="18"/>
              </w:rPr>
            </w:pPr>
            <w:r>
              <w:rPr>
                <w:sz w:val="18"/>
                <w:szCs w:val="20"/>
              </w:rPr>
              <w:t xml:space="preserve">Dados &gt; Tipo de item</w:t>
            </w:r>
          </w:p>
        </w:tc>
        <w:tc>
          <w:tcPr>
            <w:tcW w:w="2508" w:type="dxa"/>
          </w:tcPr>
          <w:p>
            <w:pPr>
              <w:widowControl/>
              <w:spacing w:after="0" w:line="276" w:lineRule="auto"/>
              <w:jc w:val="left"/>
              <w:rPr>
                <w:sz w:val="18"/>
                <w:szCs w:val="18"/>
              </w:rPr>
            </w:pPr>
            <w:r>
              <w:rPr>
                <w:sz w:val="18"/>
                <w:szCs w:val="20"/>
              </w:rPr>
              <w:t xml:space="preserve">Opção única: Produto, Equipamento, Material</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Travada nesta tela</w:t>
            </w:r>
          </w:p>
        </w:tc>
      </w:tr>
      <w:tr>
        <w:trPr>
          <w:cantSplit/>
        </w:trPr>
        <w:tc>
          <w:tcPr>
            <w:tcW w:w="3029" w:type="dxa"/>
          </w:tcPr>
          <w:p>
            <w:pPr>
              <w:widowControl/>
              <w:spacing w:after="0" w:line="276" w:lineRule="auto"/>
              <w:jc w:val="left"/>
              <w:rPr>
                <w:sz w:val="18"/>
                <w:szCs w:val="18"/>
              </w:rPr>
            </w:pPr>
            <w:r>
              <w:rPr>
                <w:sz w:val="18"/>
                <w:szCs w:val="20"/>
              </w:rPr>
              <w:t xml:space="preserve">Dados &gt; item</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Descrição do item</w:t>
            </w:r>
          </w:p>
        </w:tc>
      </w:tr>
      <w:tr>
        <w:trPr>
          <w:cantSplit/>
        </w:trPr>
        <w:tc>
          <w:tcPr>
            <w:tcW w:w="3029" w:type="dxa"/>
          </w:tcPr>
          <w:p>
            <w:pPr>
              <w:widowControl/>
              <w:spacing w:after="0" w:line="276" w:lineRule="auto"/>
              <w:jc w:val="left"/>
              <w:rPr>
                <w:sz w:val="18"/>
                <w:szCs w:val="18"/>
              </w:rPr>
            </w:pPr>
            <w:r>
              <w:rPr>
                <w:sz w:val="18"/>
                <w:szCs w:val="20"/>
              </w:rPr>
              <w:t xml:space="preserve">Dados &gt; Nº Lote, Registro de entrada, Adicionar, buscar</w:t>
            </w:r>
          </w:p>
        </w:tc>
        <w:tc>
          <w:tcPr>
            <w:tcW w:w="2508" w:type="dxa"/>
          </w:tcPr>
          <w:p>
            <w:pPr>
              <w:widowControl/>
              <w:spacing w:after="0" w:line="276" w:lineRule="auto"/>
              <w:jc w:val="left"/>
              <w:rPr>
                <w:sz w:val="18"/>
                <w:szCs w:val="18"/>
              </w:rPr>
            </w:pPr>
            <w:r>
              <w:rPr>
                <w:sz w:val="18"/>
                <w:szCs w:val="20"/>
              </w:rPr>
              <w:t xml:space="preserve">Lista e botões</w:t>
            </w:r>
          </w:p>
        </w:tc>
        <w:tc>
          <w:tcPr>
            <w:tcW w:w="1529" w:type="dxa"/>
          </w:tcPr>
          <w:p>
            <w:pPr>
              <w:widowControl/>
              <w:spacing w:after="0" w:line="276" w:lineRule="auto"/>
              <w:jc w:val="left"/>
              <w:rPr>
                <w:sz w:val="18"/>
                <w:szCs w:val="18"/>
              </w:rPr>
            </w:pPr>
            <w:r>
              <w:rPr>
                <w:sz w:val="18"/>
                <w:szCs w:val="20"/>
              </w:rPr>
              <w:t xml:space="preserve">Asterisco</w:t>
            </w:r>
          </w:p>
        </w:tc>
        <w:tc>
          <w:tcPr>
            <w:tcW w:w="2565" w:type="dxa"/>
          </w:tcPr>
          <w:p>
            <w:pPr>
              <w:widowControl/>
              <w:spacing w:after="0" w:line="276" w:lineRule="auto"/>
              <w:jc w:val="left"/>
              <w:rPr>
                <w:sz w:val="18"/>
                <w:szCs w:val="18"/>
              </w:rPr>
            </w:pPr>
            <w:r>
              <w:rPr>
                <w:sz w:val="18"/>
                <w:szCs w:val="20"/>
              </w:rPr>
              <w:t xml:space="preserve">Escondidos; os lotes aparecem na tabela abaixo</w:t>
            </w:r>
          </w:p>
        </w:tc>
      </w:tr>
      <w:tr>
        <w:trPr>
          <w:cantSplit/>
        </w:trPr>
        <w:tc>
          <w:tcPr>
            <w:tcW w:w="3029" w:type="dxa"/>
          </w:tcPr>
          <w:p>
            <w:pPr>
              <w:widowControl/>
              <w:spacing w:after="0" w:line="276" w:lineRule="auto"/>
              <w:jc w:val="left"/>
              <w:rPr>
                <w:sz w:val="18"/>
                <w:szCs w:val="18"/>
              </w:rPr>
            </w:pPr>
            <w:r>
              <w:rPr>
                <w:sz w:val="18"/>
                <w:szCs w:val="20"/>
              </w:rPr>
              <w:t xml:space="preserve">Dados &gt; Nº Tag</w:t>
            </w:r>
          </w:p>
        </w:tc>
        <w:tc>
          <w:tcPr>
            <w:tcW w:w="2508" w:type="dxa"/>
          </w:tcPr>
          <w:p>
            <w:pPr>
              <w:widowControl/>
              <w:spacing w:after="0" w:line="276" w:lineRule="auto"/>
              <w:jc w:val="left"/>
              <w:rPr>
                <w:sz w:val="18"/>
                <w:szCs w:val="18"/>
              </w:rPr>
            </w:pPr>
            <w:r>
              <w:rPr>
                <w:sz w:val="18"/>
                <w:szCs w:val="20"/>
              </w:rPr>
              <w:t xml:space="preserve">Lista travada</w:t>
            </w:r>
          </w:p>
        </w:tc>
        <w:tc>
          <w:tcPr>
            <w:tcW w:w="1529" w:type="dxa"/>
          </w:tcPr>
          <w:p>
            <w:pPr>
              <w:widowControl/>
              <w:spacing w:after="0" w:line="276" w:lineRule="auto"/>
              <w:jc w:val="left"/>
              <w:rPr>
                <w:sz w:val="18"/>
                <w:szCs w:val="18"/>
              </w:rPr>
            </w:pPr>
            <w:r>
              <w:rPr>
                <w:sz w:val="18"/>
                <w:szCs w:val="20"/>
              </w:rPr>
              <w:t xml:space="preserve">Asterisco</w:t>
            </w:r>
          </w:p>
        </w:tc>
        <w:tc>
          <w:tcPr>
            <w:tcW w:w="2565" w:type="dxa"/>
          </w:tcPr>
          <w:p>
            <w:pPr>
              <w:widowControl/>
              <w:spacing w:after="0" w:line="276" w:lineRule="auto"/>
              <w:jc w:val="left"/>
              <w:rPr>
                <w:sz w:val="18"/>
                <w:szCs w:val="18"/>
              </w:rPr>
            </w:pPr>
            <w:r>
              <w:rPr>
                <w:sz w:val="18"/>
                <w:szCs w:val="20"/>
              </w:rPr>
              <w:t xml:space="preserve">Aparece só para equipamento</w:t>
            </w:r>
          </w:p>
        </w:tc>
      </w:tr>
      <w:tr>
        <w:trPr>
          <w:cantSplit/>
        </w:trPr>
        <w:tc>
          <w:tcPr>
            <w:tcW w:w="3029" w:type="dxa"/>
          </w:tcPr>
          <w:p>
            <w:pPr>
              <w:widowControl/>
              <w:spacing w:after="0" w:line="276" w:lineRule="auto"/>
              <w:jc w:val="left"/>
              <w:rPr>
                <w:sz w:val="18"/>
                <w:szCs w:val="18"/>
              </w:rPr>
            </w:pPr>
            <w:r>
              <w:rPr>
                <w:sz w:val="18"/>
                <w:szCs w:val="20"/>
              </w:rPr>
              <w:t xml:space="preserve">Dados &gt; tabela de lotes</w:t>
            </w:r>
          </w:p>
        </w:tc>
        <w:tc>
          <w:tcPr>
            <w:tcW w:w="2508" w:type="dxa"/>
          </w:tcPr>
          <w:p>
            <w:pPr>
              <w:widowControl/>
              <w:spacing w:after="0" w:line="276" w:lineRule="auto"/>
              <w:jc w:val="left"/>
              <w:rPr>
                <w:sz w:val="18"/>
                <w:szCs w:val="18"/>
              </w:rPr>
            </w:pPr>
            <w:r>
              <w:rPr>
                <w:sz w:val="18"/>
                <w:szCs w:val="20"/>
              </w:rPr>
              <w:t xml:space="preserve">Tabela (Nº LOTE, REGISTRO)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Lotes copiados no registro</w:t>
            </w:r>
          </w:p>
        </w:tc>
      </w:tr>
      <w:tr>
        <w:trPr>
          <w:cantSplit/>
        </w:trPr>
        <w:tc>
          <w:tcPr>
            <w:tcW w:w="3029" w:type="dxa"/>
          </w:tcPr>
          <w:p>
            <w:pPr>
              <w:widowControl/>
              <w:spacing w:after="0" w:line="276" w:lineRule="auto"/>
              <w:jc w:val="left"/>
              <w:rPr>
                <w:sz w:val="18"/>
                <w:szCs w:val="18"/>
              </w:rPr>
            </w:pPr>
            <w:r>
              <w:rPr>
                <w:sz w:val="18"/>
                <w:szCs w:val="20"/>
              </w:rPr>
              <w:t xml:space="preserve">Descrição de Desvio &gt; Não Conformidade</w:t>
            </w:r>
          </w:p>
        </w:tc>
        <w:tc>
          <w:tcPr>
            <w:tcW w:w="2508" w:type="dxa"/>
          </w:tcPr>
          <w:p>
            <w:pPr>
              <w:widowControl/>
              <w:spacing w:after="0" w:line="276" w:lineRule="auto"/>
              <w:jc w:val="left"/>
              <w:rPr>
                <w:sz w:val="18"/>
                <w:szCs w:val="18"/>
              </w:rPr>
            </w:pPr>
            <w:r>
              <w:rPr>
                <w:sz w:val="18"/>
                <w:szCs w:val="20"/>
              </w:rPr>
              <w:t xml:space="preserve">Texto longo (3 linhas)</w:t>
            </w:r>
          </w:p>
        </w:tc>
        <w:tc>
          <w:tcPr>
            <w:tcW w:w="1529" w:type="dxa"/>
          </w:tcPr>
          <w:p>
            <w:pPr>
              <w:widowControl/>
              <w:spacing w:after="0" w:line="276" w:lineRule="auto"/>
              <w:jc w:val="left"/>
              <w:rPr>
                <w:sz w:val="18"/>
                <w:szCs w:val="18"/>
              </w:rPr>
            </w:pPr>
            <w:r>
              <w:rPr>
                <w:sz w:val="18"/>
                <w:szCs w:val="20"/>
              </w:rPr>
              <w:t xml:space="preserve">Asterisco</w:t>
            </w:r>
          </w:p>
        </w:tc>
        <w:tc>
          <w:tcPr>
            <w:tcW w:w="2565" w:type="dxa"/>
          </w:tcPr>
          <w:p>
            <w:pPr>
              <w:widowControl/>
              <w:spacing w:after="0" w:line="276" w:lineRule="auto"/>
              <w:jc w:val="left"/>
              <w:rPr>
                <w:sz w:val="18"/>
                <w:szCs w:val="18"/>
              </w:rPr>
            </w:pPr>
            <w:r>
              <w:rPr>
                <w:sz w:val="18"/>
                <w:szCs w:val="20"/>
              </w:rPr>
              <w:t xml:space="preserve">Travado</w:t>
            </w:r>
          </w:p>
        </w:tc>
      </w:tr>
      <w:tr>
        <w:trPr>
          <w:cantSplit/>
        </w:trPr>
        <w:tc>
          <w:tcPr>
            <w:tcW w:w="3029" w:type="dxa"/>
          </w:tcPr>
          <w:p>
            <w:pPr>
              <w:widowControl/>
              <w:spacing w:after="0" w:line="276" w:lineRule="auto"/>
              <w:jc w:val="left"/>
              <w:rPr>
                <w:sz w:val="18"/>
                <w:szCs w:val="18"/>
              </w:rPr>
            </w:pPr>
            <w:r>
              <w:rPr>
                <w:sz w:val="18"/>
                <w:szCs w:val="20"/>
              </w:rPr>
              <w:t xml:space="preserve">Descrição de Desvio &gt; Observação</w:t>
            </w:r>
          </w:p>
        </w:tc>
        <w:tc>
          <w:tcPr>
            <w:tcW w:w="2508" w:type="dxa"/>
          </w:tcPr>
          <w:p>
            <w:pPr>
              <w:widowControl/>
              <w:spacing w:after="0" w:line="276" w:lineRule="auto"/>
              <w:jc w:val="left"/>
              <w:rPr>
                <w:sz w:val="18"/>
                <w:szCs w:val="18"/>
              </w:rPr>
            </w:pPr>
            <w:r>
              <w:rPr>
                <w:sz w:val="18"/>
                <w:szCs w:val="20"/>
              </w:rPr>
              <w:t xml:space="preserve">Texto longo (4 linhas)</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Travado</w:t>
            </w:r>
          </w:p>
        </w:tc>
      </w:tr>
      <w:tr>
        <w:trPr>
          <w:cantSplit/>
        </w:trPr>
        <w:tc>
          <w:tcPr>
            <w:tcW w:w="3029" w:type="dxa"/>
          </w:tcPr>
          <w:p>
            <w:pPr>
              <w:widowControl/>
              <w:spacing w:after="0" w:line="276" w:lineRule="auto"/>
              <w:jc w:val="left"/>
              <w:rPr>
                <w:sz w:val="18"/>
                <w:szCs w:val="18"/>
              </w:rPr>
            </w:pPr>
            <w:r>
              <w:rPr>
                <w:sz w:val="18"/>
                <w:szCs w:val="20"/>
              </w:rPr>
              <w:t xml:space="preserve">Anexos &gt; Arquivo e Descrição</w:t>
            </w:r>
          </w:p>
        </w:tc>
        <w:tc>
          <w:tcPr>
            <w:tcW w:w="2508" w:type="dxa"/>
          </w:tcPr>
          <w:p>
            <w:pPr>
              <w:widowControl/>
              <w:spacing w:after="0" w:line="276" w:lineRule="auto"/>
              <w:jc w:val="left"/>
              <w:rPr>
                <w:sz w:val="18"/>
                <w:szCs w:val="18"/>
              </w:rPr>
            </w:pPr>
            <w:r>
              <w:rPr>
                <w:sz w:val="18"/>
                <w:szCs w:val="20"/>
              </w:rPr>
              <w:t xml:space="preserve">Seleção de arquivo e texto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Travados; botão Enviar escondido</w:t>
            </w:r>
          </w:p>
        </w:tc>
      </w:tr>
      <w:tr>
        <w:trPr>
          <w:cantSplit/>
        </w:trPr>
        <w:tc>
          <w:tcPr>
            <w:tcW w:w="3029" w:type="dxa"/>
          </w:tcPr>
          <w:p>
            <w:pPr>
              <w:widowControl/>
              <w:spacing w:after="0" w:line="276" w:lineRule="auto"/>
              <w:jc w:val="left"/>
              <w:rPr>
                <w:sz w:val="18"/>
                <w:szCs w:val="18"/>
              </w:rPr>
            </w:pPr>
            <w:r>
              <w:rPr>
                <w:sz w:val="18"/>
                <w:szCs w:val="20"/>
              </w:rPr>
              <w:t xml:space="preserve">Anexos &gt; tabela (CÓDIGO, DESCRIÇÃO, ARQUIVO, TAMANHO)</w:t>
            </w:r>
          </w:p>
        </w:tc>
        <w:tc>
          <w:tcPr>
            <w:tcW w:w="2508" w:type="dxa"/>
          </w:tcPr>
          <w:p>
            <w:pPr>
              <w:widowControl/>
              <w:spacing w:after="0" w:line="276" w:lineRule="auto"/>
              <w:jc w:val="left"/>
              <w:rPr>
                <w:sz w:val="18"/>
                <w:szCs w:val="18"/>
              </w:rPr>
            </w:pPr>
            <w:r>
              <w:rPr>
                <w:sz w:val="18"/>
                <w:szCs w:val="20"/>
              </w:rPr>
              <w:t xml:space="preserve">Tabela</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Só abrir arquivo; excluir escondido</w:t>
            </w:r>
          </w:p>
        </w:tc>
      </w:tr>
      <w:tr>
        <w:trPr>
          <w:cantSplit/>
        </w:trPr>
        <w:tc>
          <w:tcPr>
            <w:tcW w:w="3029" w:type="dxa"/>
          </w:tcPr>
          <w:p>
            <w:pPr>
              <w:widowControl/>
              <w:spacing w:after="0" w:line="276" w:lineRule="auto"/>
              <w:jc w:val="left"/>
              <w:rPr>
                <w:sz w:val="18"/>
                <w:szCs w:val="18"/>
              </w:rPr>
            </w:pPr>
            <w:r>
              <w:rPr>
                <w:sz w:val="18"/>
                <w:szCs w:val="20"/>
              </w:rPr>
              <w:t xml:space="preserve">Anexos &gt; Observação</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Observação do anexo</w:t>
            </w:r>
          </w:p>
        </w:tc>
      </w:tr>
      <w:tr>
        <w:trPr>
          <w:cantSplit/>
        </w:trPr>
        <w:tc>
          <w:tcPr>
            <w:tcW w:w="3029" w:type="dxa"/>
          </w:tcPr>
          <w:p>
            <w:pPr>
              <w:widowControl/>
              <w:spacing w:after="0" w:line="276" w:lineRule="auto"/>
              <w:jc w:val="left"/>
              <w:rPr>
                <w:sz w:val="18"/>
                <w:szCs w:val="18"/>
              </w:rPr>
            </w:pPr>
            <w:r>
              <w:rPr>
                <w:sz w:val="18"/>
                <w:szCs w:val="20"/>
              </w:rPr>
              <w:t xml:space="preserve">Relatado por &gt; Data/Hora</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Mostra a data de agora (Inferência)</w:t>
            </w:r>
          </w:p>
        </w:tc>
      </w:tr>
      <w:tr>
        <w:trPr>
          <w:cantSplit/>
        </w:trPr>
        <w:tc>
          <w:tcPr>
            <w:tcW w:w="3029" w:type="dxa"/>
          </w:tcPr>
          <w:p>
            <w:pPr>
              <w:widowControl/>
              <w:spacing w:after="0" w:line="276" w:lineRule="auto"/>
              <w:jc w:val="left"/>
              <w:rPr>
                <w:sz w:val="18"/>
                <w:szCs w:val="18"/>
              </w:rPr>
            </w:pPr>
            <w:r>
              <w:rPr>
                <w:sz w:val="18"/>
                <w:szCs w:val="20"/>
              </w:rPr>
              <w:t xml:space="preserve">Relatado por &gt; Responsável</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Quem registrou</w:t>
            </w:r>
          </w:p>
        </w:tc>
      </w:tr>
      <w:tr>
        <w:trPr>
          <w:cantSplit/>
        </w:trPr>
        <w:tc>
          <w:tcPr>
            <w:tcW w:w="3029" w:type="dxa"/>
          </w:tcPr>
          <w:p>
            <w:pPr>
              <w:widowControl/>
              <w:spacing w:after="0" w:line="276" w:lineRule="auto"/>
              <w:jc w:val="left"/>
              <w:rPr>
                <w:sz w:val="18"/>
                <w:szCs w:val="18"/>
              </w:rPr>
            </w:pPr>
            <w:r>
              <w:rPr>
                <w:sz w:val="18"/>
                <w:szCs w:val="20"/>
              </w:rPr>
              <w:t xml:space="preserve">Relatado por &gt; Área do Relator</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Área de quem registrou</w:t>
            </w:r>
          </w:p>
        </w:tc>
      </w:tr>
      <w:tr>
        <w:trPr>
          <w:cantSplit/>
        </w:trPr>
        <w:tc>
          <w:tcPr>
            <w:tcW w:w="3029" w:type="dxa"/>
          </w:tcPr>
          <w:p>
            <w:pPr>
              <w:widowControl/>
              <w:spacing w:after="0" w:line="276" w:lineRule="auto"/>
              <w:jc w:val="left"/>
              <w:rPr>
                <w:sz w:val="18"/>
                <w:szCs w:val="18"/>
              </w:rPr>
            </w:pPr>
            <w:r>
              <w:rPr>
                <w:sz w:val="18"/>
                <w:szCs w:val="20"/>
              </w:rPr>
              <w:t xml:space="preserve">Meios de Detecção do Desvio</w:t>
            </w:r>
          </w:p>
        </w:tc>
        <w:tc>
          <w:tcPr>
            <w:tcW w:w="2508" w:type="dxa"/>
          </w:tcPr>
          <w:p>
            <w:pPr>
              <w:widowControl/>
              <w:spacing w:after="0" w:line="276" w:lineRule="auto"/>
              <w:jc w:val="left"/>
              <w:rPr>
                <w:sz w:val="18"/>
                <w:szCs w:val="18"/>
              </w:rPr>
            </w:pPr>
            <w:r>
              <w:rPr>
                <w:sz w:val="18"/>
                <w:szCs w:val="20"/>
              </w:rPr>
              <w:t xml:space="preserve">Opção única: Processo/Produção, Auditoria Interna, Inspeção Sanitária, Controle da Qualidade, Garantia da Qualidade, SAC/Fármaco, Outros</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Travada; mostra o meio escolhido na pré-avaliação</w:t>
            </w:r>
          </w:p>
        </w:tc>
      </w:tr>
      <w:tr>
        <w:trPr>
          <w:cantSplit/>
        </w:trPr>
        <w:tc>
          <w:tcPr>
            <w:tcW w:w="3029" w:type="dxa"/>
          </w:tcPr>
          <w:p>
            <w:pPr>
              <w:widowControl/>
              <w:spacing w:after="0" w:line="276" w:lineRule="auto"/>
              <w:jc w:val="left"/>
              <w:rPr>
                <w:sz w:val="18"/>
                <w:szCs w:val="18"/>
              </w:rPr>
            </w:pPr>
            <w:r>
              <w:rPr>
                <w:sz w:val="18"/>
                <w:szCs w:val="20"/>
              </w:rPr>
              <w:t xml:space="preserve">Meios de Detecção &gt; Outros</w:t>
            </w:r>
          </w:p>
        </w:tc>
        <w:tc>
          <w:tcPr>
            <w:tcW w:w="2508" w:type="dxa"/>
          </w:tcPr>
          <w:p>
            <w:pPr>
              <w:widowControl/>
              <w:spacing w:after="0" w:line="276" w:lineRule="auto"/>
              <w:jc w:val="left"/>
              <w:rPr>
                <w:sz w:val="18"/>
                <w:szCs w:val="18"/>
              </w:rPr>
            </w:pPr>
            <w:r>
              <w:rPr>
                <w:sz w:val="18"/>
                <w:szCs w:val="20"/>
              </w:rPr>
              <w:t xml:space="preserve">Texto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Só quando o meio é "Outros" (até 150 caracteres no banco)</w:t>
            </w:r>
          </w:p>
        </w:tc>
      </w:tr>
      <w:tr>
        <w:trPr>
          <w:cantSplit/>
        </w:trPr>
        <w:tc>
          <w:tcPr>
            <w:tcW w:w="3029" w:type="dxa"/>
          </w:tcPr>
          <w:p>
            <w:pPr>
              <w:widowControl/>
              <w:spacing w:after="0" w:line="276" w:lineRule="auto"/>
              <w:jc w:val="left"/>
              <w:rPr>
                <w:sz w:val="18"/>
                <w:szCs w:val="18"/>
              </w:rPr>
            </w:pPr>
            <w:r>
              <w:rPr>
                <w:sz w:val="18"/>
                <w:szCs w:val="20"/>
              </w:rPr>
              <w:t xml:space="preserve">Área(s) envolvida(s) &gt; Área a preencher</w:t>
            </w:r>
          </w:p>
        </w:tc>
        <w:tc>
          <w:tcPr>
            <w:tcW w:w="2508" w:type="dxa"/>
          </w:tcPr>
          <w:p>
            <w:pPr>
              <w:widowControl/>
              <w:spacing w:after="0" w:line="276" w:lineRule="auto"/>
              <w:jc w:val="left"/>
              <w:rPr>
                <w:sz w:val="18"/>
                <w:szCs w:val="18"/>
              </w:rPr>
            </w:pPr>
            <w:r>
              <w:rPr>
                <w:sz w:val="18"/>
                <w:szCs w:val="20"/>
              </w:rPr>
              <w:t xml:space="preserve">Texto na tabela</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Nome de cada área envolvida (inclui áreas excluídas, Inferência)</w:t>
            </w:r>
          </w:p>
        </w:tc>
      </w:tr>
      <w:tr>
        <w:trPr>
          <w:cantSplit/>
        </w:trPr>
        <w:tc>
          <w:tcPr>
            <w:tcW w:w="3029" w:type="dxa"/>
          </w:tcPr>
          <w:p>
            <w:pPr>
              <w:widowControl/>
              <w:spacing w:after="0" w:line="276" w:lineRule="auto"/>
              <w:jc w:val="left"/>
              <w:rPr>
                <w:sz w:val="18"/>
                <w:szCs w:val="18"/>
              </w:rPr>
            </w:pPr>
            <w:r>
              <w:rPr>
                <w:sz w:val="18"/>
                <w:szCs w:val="20"/>
              </w:rPr>
              <w:t xml:space="preserve">Área(s) envolvida(s) &gt; Data</w:t>
            </w:r>
          </w:p>
        </w:tc>
        <w:tc>
          <w:tcPr>
            <w:tcW w:w="2508" w:type="dxa"/>
          </w:tcPr>
          <w:p>
            <w:pPr>
              <w:widowControl/>
              <w:spacing w:after="0" w:line="276" w:lineRule="auto"/>
              <w:jc w:val="left"/>
              <w:rPr>
                <w:sz w:val="18"/>
                <w:szCs w:val="18"/>
              </w:rPr>
            </w:pPr>
            <w:r>
              <w:rPr>
                <w:sz w:val="18"/>
                <w:szCs w:val="20"/>
              </w:rPr>
              <w:t xml:space="preserve">Texto na tabela</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Data em que a área foi envolvida, e não a data em que avaliou (Inferência)</w:t>
            </w:r>
          </w:p>
        </w:tc>
      </w:tr>
      <w:tr>
        <w:trPr>
          <w:cantSplit/>
        </w:trPr>
        <w:tc>
          <w:tcPr>
            <w:tcW w:w="3029" w:type="dxa"/>
          </w:tcPr>
          <w:p>
            <w:pPr>
              <w:widowControl/>
              <w:spacing w:after="0" w:line="276" w:lineRule="auto"/>
              <w:jc w:val="left"/>
              <w:rPr>
                <w:sz w:val="18"/>
                <w:szCs w:val="18"/>
              </w:rPr>
            </w:pPr>
            <w:r>
              <w:rPr>
                <w:sz w:val="18"/>
                <w:szCs w:val="20"/>
              </w:rPr>
              <w:t xml:space="preserve">Área(s) envolvida(s) &gt; Situação</w:t>
            </w:r>
          </w:p>
        </w:tc>
        <w:tc>
          <w:tcPr>
            <w:tcW w:w="2508" w:type="dxa"/>
          </w:tcPr>
          <w:p>
            <w:pPr>
              <w:widowControl/>
              <w:spacing w:after="0" w:line="276" w:lineRule="auto"/>
              <w:jc w:val="left"/>
              <w:rPr>
                <w:sz w:val="18"/>
                <w:szCs w:val="18"/>
              </w:rPr>
            </w:pPr>
            <w:r>
              <w:rPr>
                <w:sz w:val="18"/>
                <w:szCs w:val="20"/>
              </w:rPr>
              <w:t xml:space="preserve">Texto na tabela</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Pendente ou Finalizado</w:t>
            </w:r>
          </w:p>
        </w:tc>
      </w:tr>
      <w:tr>
        <w:trPr>
          <w:cantSplit/>
        </w:trPr>
        <w:tc>
          <w:tcPr>
            <w:tcW w:w="3029" w:type="dxa"/>
          </w:tcPr>
          <w:p>
            <w:pPr>
              <w:widowControl/>
              <w:spacing w:after="0" w:line="276" w:lineRule="auto"/>
              <w:jc w:val="left"/>
              <w:rPr>
                <w:sz w:val="18"/>
                <w:szCs w:val="18"/>
              </w:rPr>
            </w:pPr>
            <w:r>
              <w:rPr>
                <w:sz w:val="18"/>
                <w:szCs w:val="20"/>
              </w:rPr>
              <w:t xml:space="preserve">Área(s) envolvida(s) &gt; lupa</w:t>
            </w:r>
          </w:p>
        </w:tc>
        <w:tc>
          <w:tcPr>
            <w:tcW w:w="2508" w:type="dxa"/>
          </w:tcPr>
          <w:p>
            <w:pPr>
              <w:widowControl/>
              <w:spacing w:after="0" w:line="276" w:lineRule="auto"/>
              <w:jc w:val="left"/>
              <w:rPr>
                <w:sz w:val="18"/>
                <w:szCs w:val="18"/>
              </w:rPr>
            </w:pPr>
            <w:r>
              <w:rPr>
                <w:sz w:val="18"/>
                <w:szCs w:val="20"/>
              </w:rPr>
              <w:t xml:space="preserve">Ícone</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Abre a avaliação da área na tela Avaliação Área</w:t>
            </w:r>
          </w:p>
        </w:tc>
      </w:tr>
      <w:tr>
        <w:trPr>
          <w:cantSplit/>
        </w:trPr>
        <w:tc>
          <w:tcPr>
            <w:tcW w:w="3029" w:type="dxa"/>
          </w:tcPr>
          <w:p>
            <w:pPr>
              <w:widowControl/>
              <w:spacing w:after="0" w:line="276" w:lineRule="auto"/>
              <w:jc w:val="left"/>
              <w:rPr>
                <w:sz w:val="18"/>
                <w:szCs w:val="18"/>
              </w:rPr>
            </w:pPr>
            <w:r>
              <w:rPr>
                <w:sz w:val="18"/>
                <w:szCs w:val="20"/>
              </w:rPr>
              <w:t xml:space="preserve">Chefe da SDGQ (pré-avaliação) &gt; Data/Hora</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Mostra a data e hora de agora (Confirmado em 22/10/2026, CT-GQ-N05-11, DV-GQ-040)</w:t>
            </w:r>
          </w:p>
        </w:tc>
      </w:tr>
      <w:tr>
        <w:trPr>
          <w:cantSplit/>
        </w:trPr>
        <w:tc>
          <w:tcPr>
            <w:tcW w:w="3029" w:type="dxa"/>
          </w:tcPr>
          <w:p>
            <w:pPr>
              <w:widowControl/>
              <w:spacing w:after="0" w:line="276" w:lineRule="auto"/>
              <w:jc w:val="left"/>
              <w:rPr>
                <w:sz w:val="18"/>
                <w:szCs w:val="18"/>
              </w:rPr>
            </w:pPr>
            <w:r>
              <w:rPr>
                <w:sz w:val="18"/>
                <w:szCs w:val="20"/>
              </w:rPr>
              <w:t xml:space="preserve">Chefe da SDGQ (pré-avaliação) &gt; Responsável</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Mostra o usuário que abriu a tela (Confirmado em 22/10/2026, CT-GQ-N05-11, DV-GQ-040)</w:t>
            </w:r>
          </w:p>
        </w:tc>
      </w:tr>
      <w:tr>
        <w:trPr>
          <w:cantSplit/>
        </w:trPr>
        <w:tc>
          <w:tcPr>
            <w:tcW w:w="3029" w:type="dxa"/>
          </w:tcPr>
          <w:p>
            <w:pPr>
              <w:widowControl/>
              <w:spacing w:after="0" w:line="276" w:lineRule="auto"/>
              <w:jc w:val="left"/>
              <w:rPr>
                <w:sz w:val="18"/>
                <w:szCs w:val="18"/>
              </w:rPr>
            </w:pPr>
            <w:r>
              <w:rPr>
                <w:sz w:val="18"/>
                <w:szCs w:val="20"/>
              </w:rPr>
              <w:t xml:space="preserve">Chefe da SDGQ (pré-avaliação) &gt; Observação</w:t>
            </w:r>
          </w:p>
        </w:tc>
        <w:tc>
          <w:tcPr>
            <w:tcW w:w="2508" w:type="dxa"/>
          </w:tcPr>
          <w:p>
            <w:pPr>
              <w:widowControl/>
              <w:spacing w:after="0" w:line="276" w:lineRule="auto"/>
              <w:jc w:val="left"/>
              <w:rPr>
                <w:sz w:val="18"/>
                <w:szCs w:val="18"/>
              </w:rPr>
            </w:pPr>
            <w:r>
              <w:rPr>
                <w:sz w:val="18"/>
                <w:szCs w:val="20"/>
              </w:rPr>
              <w:t xml:space="preserve">Texto longo (4 linhas)</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Observação da pré-avaliação; travada</w:t>
            </w:r>
          </w:p>
        </w:tc>
      </w:tr>
      <w:tr>
        <w:trPr>
          <w:cantSplit/>
        </w:trPr>
        <w:tc>
          <w:tcPr>
            <w:tcW w:w="3029" w:type="dxa"/>
          </w:tcPr>
          <w:p>
            <w:pPr>
              <w:widowControl/>
              <w:spacing w:after="0" w:line="276" w:lineRule="auto"/>
              <w:jc w:val="left"/>
              <w:rPr>
                <w:sz w:val="18"/>
                <w:szCs w:val="18"/>
              </w:rPr>
            </w:pPr>
            <w:r>
              <w:rPr>
                <w:sz w:val="18"/>
                <w:szCs w:val="20"/>
              </w:rPr>
              <w:t xml:space="preserve">Para preenchimento do SDGQ &gt; Necessário abertura de CAPA?</w:t>
            </w:r>
          </w:p>
        </w:tc>
        <w:tc>
          <w:tcPr>
            <w:tcW w:w="2508" w:type="dxa"/>
          </w:tcPr>
          <w:p>
            <w:pPr>
              <w:widowControl/>
              <w:spacing w:after="0" w:line="276" w:lineRule="auto"/>
              <w:jc w:val="left"/>
              <w:rPr>
                <w:sz w:val="18"/>
                <w:szCs w:val="18"/>
              </w:rPr>
            </w:pPr>
            <w:r>
              <w:rPr>
                <w:sz w:val="18"/>
                <w:szCs w:val="20"/>
              </w:rPr>
              <w:t xml:space="preserve">Caixa de marcação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Desmarcada por padrão (confirmado em 21/10/2026, CT-GQ-015). Marcada: apaga e desabilita a observação abaixo</w:t>
            </w:r>
          </w:p>
        </w:tc>
      </w:tr>
      <w:tr>
        <w:trPr>
          <w:cantSplit/>
        </w:trPr>
        <w:tc>
          <w:tcPr>
            <w:tcW w:w="3029" w:type="dxa"/>
          </w:tcPr>
          <w:p>
            <w:pPr>
              <w:widowControl/>
              <w:spacing w:after="0" w:line="276" w:lineRule="auto"/>
              <w:jc w:val="left"/>
              <w:rPr>
                <w:sz w:val="18"/>
                <w:szCs w:val="18"/>
              </w:rPr>
            </w:pPr>
            <w:r>
              <w:rPr>
                <w:sz w:val="18"/>
                <w:szCs w:val="20"/>
              </w:rPr>
              <w:t xml:space="preserve">Para preenchimento do SDGQ &gt; Observação</w:t>
            </w:r>
          </w:p>
        </w:tc>
        <w:tc>
          <w:tcPr>
            <w:tcW w:w="2508" w:type="dxa"/>
          </w:tcPr>
          <w:p>
            <w:pPr>
              <w:widowControl/>
              <w:spacing w:after="0" w:line="276" w:lineRule="auto"/>
              <w:jc w:val="left"/>
              <w:rPr>
                <w:sz w:val="18"/>
                <w:szCs w:val="18"/>
              </w:rPr>
            </w:pPr>
            <w:r>
              <w:rPr>
                <w:sz w:val="18"/>
                <w:szCs w:val="20"/>
              </w:rPr>
              <w:t xml:space="preserve">Texto longo (4 linhas)</w:t>
            </w:r>
          </w:p>
        </w:tc>
        <w:tc>
          <w:tcPr>
            <w:tcW w:w="1529" w:type="dxa"/>
          </w:tcPr>
          <w:p>
            <w:pPr>
              <w:widowControl/>
              <w:spacing w:after="0" w:line="276" w:lineRule="auto"/>
              <w:jc w:val="left"/>
              <w:rPr>
                <w:sz w:val="18"/>
                <w:szCs w:val="18"/>
              </w:rPr>
            </w:pPr>
            <w:r>
              <w:rPr>
                <w:sz w:val="18"/>
                <w:szCs w:val="20"/>
              </w:rPr>
              <w:t xml:space="preserve">Sim, se a caixa estiver desmarcada</w:t>
            </w:r>
          </w:p>
        </w:tc>
        <w:tc>
          <w:tcPr>
            <w:tcW w:w="2565" w:type="dxa"/>
          </w:tcPr>
          <w:p>
            <w:pPr>
              <w:widowControl/>
              <w:spacing w:after="0" w:line="276" w:lineRule="auto"/>
              <w:jc w:val="left"/>
              <w:rPr>
                <w:sz w:val="18"/>
                <w:szCs w:val="18"/>
              </w:rPr>
            </w:pPr>
            <w:r>
              <w:rPr>
                <w:sz w:val="18"/>
                <w:szCs w:val="20"/>
              </w:rPr>
              <w:t xml:space="preserve">Texto de justificativa para não abrir CAPA. Sem limite no código</w:t>
            </w:r>
          </w:p>
        </w:tc>
      </w:tr>
      <w:tr>
        <w:trPr>
          <w:cantSplit/>
        </w:trPr>
        <w:tc>
          <w:tcPr>
            <w:tcW w:w="3029" w:type="dxa"/>
          </w:tcPr>
          <w:p>
            <w:pPr>
              <w:widowControl/>
              <w:spacing w:after="0" w:line="276" w:lineRule="auto"/>
              <w:jc w:val="left"/>
              <w:rPr>
                <w:sz w:val="18"/>
                <w:szCs w:val="18"/>
              </w:rPr>
            </w:pPr>
            <w:r>
              <w:rPr>
                <w:sz w:val="18"/>
                <w:szCs w:val="20"/>
              </w:rPr>
              <w:t xml:space="preserve">Preenchido por &gt; Data/Hora</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Data e hora de agora; não é a gravada</w:t>
            </w:r>
          </w:p>
        </w:tc>
      </w:tr>
      <w:tr>
        <w:trPr>
          <w:cantSplit/>
        </w:trPr>
        <w:tc>
          <w:tcPr>
            <w:tcW w:w="3029" w:type="dxa"/>
          </w:tcPr>
          <w:p>
            <w:pPr>
              <w:widowControl/>
              <w:spacing w:after="0" w:line="276" w:lineRule="auto"/>
              <w:jc w:val="left"/>
              <w:rPr>
                <w:sz w:val="18"/>
                <w:szCs w:val="18"/>
              </w:rPr>
            </w:pPr>
            <w:r>
              <w:rPr>
                <w:sz w:val="18"/>
                <w:szCs w:val="20"/>
              </w:rPr>
              <w:t xml:space="preserve">Preenchido por &gt; Responsável</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Usuário que abriu a tela</w:t>
            </w:r>
          </w:p>
        </w:tc>
      </w:tr>
      <w:tr>
        <w:trPr>
          <w:cantSplit/>
        </w:trPr>
        <w:tc>
          <w:tcPr>
            <w:tcW w:w="3029" w:type="dxa"/>
          </w:tcPr>
          <w:p>
            <w:pPr>
              <w:widowControl/>
              <w:spacing w:after="0" w:line="276" w:lineRule="auto"/>
              <w:jc w:val="left"/>
              <w:rPr>
                <w:sz w:val="18"/>
                <w:szCs w:val="18"/>
              </w:rPr>
            </w:pPr>
            <w:r>
              <w:rPr>
                <w:sz w:val="18"/>
                <w:szCs w:val="20"/>
              </w:rPr>
              <w:t xml:space="preserve">Chefe da SDGQ (avaliação) &gt; Data/Hora</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Data e hora de agora</w:t>
            </w:r>
          </w:p>
        </w:tc>
      </w:tr>
      <w:tr>
        <w:trPr>
          <w:cantSplit/>
        </w:trPr>
        <w:tc>
          <w:tcPr>
            <w:tcW w:w="3029" w:type="dxa"/>
          </w:tcPr>
          <w:p>
            <w:pPr>
              <w:widowControl/>
              <w:spacing w:after="0" w:line="276" w:lineRule="auto"/>
              <w:jc w:val="left"/>
              <w:rPr>
                <w:sz w:val="18"/>
                <w:szCs w:val="18"/>
              </w:rPr>
            </w:pPr>
            <w:r>
              <w:rPr>
                <w:sz w:val="18"/>
                <w:szCs w:val="20"/>
              </w:rPr>
              <w:t xml:space="preserve">Chefe da SDGQ (avaliação) &gt; Responsável</w:t>
            </w:r>
          </w:p>
        </w:tc>
        <w:tc>
          <w:tcPr>
            <w:tcW w:w="2508" w:type="dxa"/>
          </w:tcPr>
          <w:p>
            <w:pPr>
              <w:widowControl/>
              <w:spacing w:after="0" w:line="276" w:lineRule="auto"/>
              <w:jc w:val="left"/>
              <w:rPr>
                <w:sz w:val="18"/>
                <w:szCs w:val="18"/>
              </w:rPr>
            </w:pPr>
            <w:r>
              <w:rPr>
                <w:sz w:val="18"/>
                <w:szCs w:val="20"/>
              </w:rPr>
              <w:t xml:space="preserve">Texto travado</w:t>
            </w:r>
          </w:p>
        </w:tc>
        <w:tc>
          <w:tcPr>
            <w:tcW w:w="1529" w:type="dxa"/>
          </w:tcPr>
          <w:p>
            <w:pPr>
              <w:widowControl/>
              <w:spacing w:after="0" w:line="276" w:lineRule="auto"/>
              <w:jc w:val="left"/>
              <w:rPr>
                <w:sz w:val="18"/>
                <w:szCs w:val="18"/>
              </w:rPr>
            </w:pPr>
            <w:r>
              <w:rPr>
                <w:sz w:val="18"/>
                <w:szCs w:val="20"/>
              </w:rPr>
              <w:t xml:space="preserve">Não</w:t>
            </w:r>
          </w:p>
        </w:tc>
        <w:tc>
          <w:tcPr>
            <w:tcW w:w="2565" w:type="dxa"/>
          </w:tcPr>
          <w:p>
            <w:pPr>
              <w:widowControl/>
              <w:spacing w:after="0" w:line="276" w:lineRule="auto"/>
              <w:jc w:val="left"/>
              <w:rPr>
                <w:sz w:val="18"/>
                <w:szCs w:val="18"/>
              </w:rPr>
            </w:pPr>
            <w:r>
              <w:rPr>
                <w:sz w:val="18"/>
                <w:szCs w:val="20"/>
              </w:rPr>
              <w:t xml:space="preserve">Já avaliado: nome gravado. Primeira vez: usuário que abriu a tela. </w:t>
            </w:r>
            <w:r>
              <w:rPr>
                <w:sz w:val="18"/>
                <w:b/>
                <w:bCs/>
                <w:szCs w:val="20"/>
              </w:rPr>
              <w:t xml:space="preserve">Este texto é o que o servidor grava</w:t>
            </w:r>
          </w:p>
        </w:tc>
      </w:tr>
      <w:tr>
        <w:trPr>
          <w:cantSplit/>
        </w:trPr>
        <w:tc>
          <w:tcPr>
            <w:tcW w:w="3029" w:type="dxa"/>
          </w:tcPr>
          <w:p>
            <w:pPr>
              <w:widowControl/>
              <w:spacing w:after="0" w:line="276" w:lineRule="auto"/>
              <w:jc w:val="left"/>
              <w:rPr>
                <w:sz w:val="18"/>
                <w:szCs w:val="18"/>
              </w:rPr>
            </w:pPr>
            <w:r>
              <w:rPr>
                <w:sz w:val="18"/>
                <w:szCs w:val="20"/>
              </w:rPr>
              <w:t xml:space="preserve">Chefe da SDGQ (avaliação) &gt; Observação</w:t>
            </w:r>
          </w:p>
        </w:tc>
        <w:tc>
          <w:tcPr>
            <w:tcW w:w="2508" w:type="dxa"/>
          </w:tcPr>
          <w:p>
            <w:pPr>
              <w:widowControl/>
              <w:spacing w:after="0" w:line="276" w:lineRule="auto"/>
              <w:jc w:val="left"/>
              <w:rPr>
                <w:sz w:val="18"/>
                <w:szCs w:val="18"/>
              </w:rPr>
            </w:pPr>
            <w:r>
              <w:rPr>
                <w:sz w:val="18"/>
                <w:szCs w:val="20"/>
              </w:rPr>
              <w:t xml:space="preserve">Texto longo (4 linhas)</w:t>
            </w:r>
          </w:p>
        </w:tc>
        <w:tc>
          <w:tcPr>
            <w:tcW w:w="1529" w:type="dxa"/>
          </w:tcPr>
          <w:p>
            <w:pPr>
              <w:widowControl/>
              <w:spacing w:after="0" w:line="276" w:lineRule="auto"/>
              <w:jc w:val="left"/>
              <w:rPr>
                <w:sz w:val="18"/>
                <w:szCs w:val="18"/>
              </w:rPr>
            </w:pPr>
            <w:r>
              <w:rPr>
                <w:sz w:val="18"/>
                <w:szCs w:val="20"/>
              </w:rPr>
              <w:t xml:space="preserve">Sim (asterisco; recusa se vazio)</w:t>
            </w:r>
          </w:p>
        </w:tc>
        <w:tc>
          <w:tcPr>
            <w:tcW w:w="2565" w:type="dxa"/>
          </w:tcPr>
          <w:p>
            <w:pPr>
              <w:widowControl/>
              <w:spacing w:after="0" w:line="276" w:lineRule="auto"/>
              <w:jc w:val="left"/>
              <w:rPr>
                <w:sz w:val="18"/>
                <w:szCs w:val="18"/>
              </w:rPr>
            </w:pPr>
            <w:r>
              <w:rPr>
                <w:sz w:val="18"/>
                <w:szCs w:val="20"/>
              </w:rPr>
              <w:t xml:space="preserve">Sem limite no código</w:t>
            </w:r>
          </w:p>
        </w:tc>
      </w:tr>
      <w:tr>
        <w:trPr>
          <w:cantSplit/>
        </w:trPr>
        <w:tc>
          <w:tcPr>
            <w:tcW w:w="3029" w:type="dxa"/>
          </w:tcPr>
          <w:p>
            <w:pPr>
              <w:widowControl/>
              <w:spacing w:after="0" w:line="276" w:lineRule="auto"/>
              <w:jc w:val="left"/>
              <w:rPr>
                <w:sz w:val="18"/>
                <w:szCs w:val="18"/>
              </w:rPr>
            </w:pPr>
            <w:r>
              <w:rPr>
                <w:sz w:val="18"/>
                <w:szCs w:val="20"/>
              </w:rPr>
              <w:t xml:space="preserve">Justificativa</w:t>
            </w:r>
          </w:p>
        </w:tc>
        <w:tc>
          <w:tcPr>
            <w:tcW w:w="2508" w:type="dxa"/>
          </w:tcPr>
          <w:p>
            <w:pPr>
              <w:widowControl/>
              <w:spacing w:after="0" w:line="276" w:lineRule="auto"/>
              <w:jc w:val="left"/>
              <w:rPr>
                <w:sz w:val="18"/>
                <w:szCs w:val="18"/>
              </w:rPr>
            </w:pPr>
            <w:r>
              <w:rPr>
                <w:sz w:val="18"/>
                <w:szCs w:val="20"/>
              </w:rPr>
              <w:t xml:space="preserve">Texto</w:t>
            </w:r>
          </w:p>
        </w:tc>
        <w:tc>
          <w:tcPr>
            <w:tcW w:w="1529" w:type="dxa"/>
          </w:tcPr>
          <w:p>
            <w:pPr>
              <w:widowControl/>
              <w:spacing w:after="0" w:line="276" w:lineRule="auto"/>
              <w:jc w:val="left"/>
              <w:rPr>
                <w:sz w:val="18"/>
                <w:szCs w:val="18"/>
              </w:rPr>
            </w:pPr>
            <w:r>
              <w:rPr>
                <w:sz w:val="18"/>
                <w:szCs w:val="20"/>
              </w:rPr>
              <w:t xml:space="preserve">Marcado com asterisco</w:t>
            </w:r>
          </w:p>
        </w:tc>
        <w:tc>
          <w:tcPr>
            <w:tcW w:w="2565" w:type="dxa"/>
          </w:tcPr>
          <w:p>
            <w:pPr>
              <w:widowControl/>
              <w:spacing w:after="0" w:line="276" w:lineRule="auto"/>
              <w:jc w:val="left"/>
              <w:rPr>
                <w:sz w:val="18"/>
                <w:szCs w:val="18"/>
              </w:rPr>
            </w:pPr>
            <w:r>
              <w:rPr>
                <w:sz w:val="18"/>
                <w:szCs w:val="20"/>
              </w:rPr>
              <w:t xml:space="preserve">Não é lido pelo servidor. Em Visualizar o script o deixa editável</w:t>
            </w:r>
          </w:p>
        </w:tc>
      </w:tr>
      <w:tr>
        <w:trPr>
          <w:cantSplit/>
        </w:trPr>
        <w:tc>
          <w:tcPr>
            <w:tcW w:w="3029" w:type="dxa"/>
          </w:tcPr>
          <w:p>
            <w:pPr>
              <w:widowControl/>
              <w:spacing w:after="0" w:line="276" w:lineRule="auto"/>
              <w:jc w:val="left"/>
              <w:rPr>
                <w:sz w:val="18"/>
                <w:szCs w:val="18"/>
              </w:rPr>
            </w:pPr>
            <w:r>
              <w:rPr>
                <w:sz w:val="18"/>
                <w:szCs w:val="20"/>
              </w:rPr>
              <w:t xml:space="preserve">Campos ocultos (hfId, hfIdLocalOcorrencia, hfIdAreaEnvolvida, hfEAcaoImediata, hfDisableFields, hfActionType, hfDisabledSalvar, hfSituacaoAtual)</w:t>
            </w:r>
          </w:p>
        </w:tc>
        <w:tc>
          <w:tcPr>
            <w:tcW w:w="2508" w:type="dxa"/>
          </w:tcPr>
          <w:p>
            <w:pPr>
              <w:widowControl/>
              <w:spacing w:after="0" w:line="276" w:lineRule="auto"/>
              <w:jc w:val="left"/>
              <w:rPr>
                <w:sz w:val="18"/>
                <w:szCs w:val="18"/>
              </w:rPr>
            </w:pPr>
            <w:r>
              <w:rPr>
                <w:sz w:val="18"/>
                <w:szCs w:val="20"/>
              </w:rPr>
              <w:t xml:space="preserve">Ocultos</w:t>
            </w:r>
          </w:p>
        </w:tc>
        <w:tc>
          <w:tcPr>
            <w:tcW w:w="1529" w:type="dxa"/>
          </w:tcPr>
          <w:p>
            <w:pPr>
              <w:widowControl/>
              <w:spacing w:after="0" w:line="276" w:lineRule="auto"/>
              <w:jc w:val="left"/>
              <w:rPr>
                <w:sz w:val="18"/>
                <w:szCs w:val="18"/>
              </w:rPr>
            </w:pPr>
            <w:r>
              <w:rPr>
                <w:sz w:val="18"/>
                <w:szCs w:val="20"/>
              </w:rPr>
              <w:t xml:space="preserve">Sem entrada</w:t>
            </w:r>
          </w:p>
        </w:tc>
        <w:tc>
          <w:tcPr>
            <w:tcW w:w="2565" w:type="dxa"/>
          </w:tcPr>
          <w:p>
            <w:pPr>
              <w:widowControl/>
              <w:spacing w:after="0" w:line="276" w:lineRule="auto"/>
              <w:jc w:val="left"/>
              <w:rPr>
                <w:sz w:val="18"/>
                <w:szCs w:val="18"/>
              </w:rPr>
            </w:pPr>
            <w:r>
              <w:rPr>
                <w:sz w:val="18"/>
                <w:szCs w:val="20"/>
              </w:rPr>
              <w:t xml:space="preserve">Levam o número do desvio e o estado da tela</w:t>
            </w:r>
          </w:p>
        </w:tc>
      </w:tr>
      <w:tr>
        <w:trPr>
          <w:cantSplit/>
        </w:trPr>
        <w:tc>
          <w:tcPr>
            <w:tcW w:w="3029" w:type="dxa"/>
          </w:tcPr>
          <w:p>
            <w:pPr>
              <w:widowControl/>
              <w:spacing w:after="0" w:line="276" w:lineRule="auto"/>
              <w:jc w:val="left"/>
              <w:rPr>
                <w:sz w:val="18"/>
                <w:szCs w:val="18"/>
              </w:rPr>
            </w:pPr>
            <w:r>
              <w:rPr>
                <w:sz w:val="18"/>
                <w:szCs w:val="20"/>
              </w:rPr>
              <w:t xml:space="preserve">Janelas "Locais" e "Itens"</w:t>
            </w:r>
          </w:p>
        </w:tc>
        <w:tc>
          <w:tcPr>
            <w:tcW w:w="2508" w:type="dxa"/>
          </w:tcPr>
          <w:p>
            <w:pPr>
              <w:widowControl/>
              <w:spacing w:after="0" w:line="276" w:lineRule="auto"/>
              <w:jc w:val="left"/>
              <w:rPr>
                <w:sz w:val="18"/>
                <w:szCs w:val="18"/>
              </w:rPr>
            </w:pPr>
            <w:r>
              <w:rPr>
                <w:sz w:val="18"/>
                <w:szCs w:val="20"/>
              </w:rPr>
              <w:t xml:space="preserve">Janelas ocultas</w:t>
            </w:r>
          </w:p>
        </w:tc>
        <w:tc>
          <w:tcPr>
            <w:tcW w:w="1529" w:type="dxa"/>
          </w:tcPr>
          <w:p>
            <w:pPr>
              <w:widowControl/>
              <w:spacing w:after="0" w:line="276" w:lineRule="auto"/>
              <w:jc w:val="left"/>
              <w:rPr>
                <w:sz w:val="18"/>
                <w:szCs w:val="18"/>
              </w:rPr>
            </w:pPr>
            <w:r>
              <w:rPr>
                <w:sz w:val="18"/>
                <w:szCs w:val="20"/>
              </w:rPr>
              <w:t xml:space="preserve">Sem entrada</w:t>
            </w:r>
          </w:p>
        </w:tc>
        <w:tc>
          <w:tcPr>
            <w:tcW w:w="2565" w:type="dxa"/>
          </w:tcPr>
          <w:p>
            <w:pPr>
              <w:widowControl/>
              <w:spacing w:after="0" w:line="276" w:lineRule="auto"/>
              <w:jc w:val="left"/>
              <w:rPr>
                <w:sz w:val="18"/>
                <w:szCs w:val="18"/>
              </w:rPr>
            </w:pPr>
            <w:r>
              <w:rPr>
                <w:sz w:val="18"/>
                <w:szCs w:val="20"/>
              </w:rPr>
              <w:t xml:space="preserve">Nunca abrem nesta tela</w:t>
            </w:r>
          </w:p>
        </w:tc>
      </w:tr>
    </w:tbl>
    <w:p>
      <w:pPr>
        <w:spacing w:after="0" w:line="360" w:lineRule="auto"/>
      </w:pPr>
    </w:p>
    <w:p>
      <w:pPr>
        <w:spacing w:after="0" w:line="360" w:lineRule="auto"/>
        <w:rPr>
          <w:szCs w:val="20"/>
        </w:rPr>
      </w:pPr>
      <w:r>
        <w:rPr>
          <w:b/>
          <w:bCs/>
          <w:szCs w:val="20"/>
        </w:rPr>
        <w:t xml:space="preserve">Tela interna Incluir (protótipo)</w:t>
      </w:r>
    </w:p>
    <w:tbl>
      <w:tblPr>
        <w:tblStyle w:val="Tabelacomgrade"/>
        <w:tblW w:w="9631" w:type="dxa"/>
        <w:tblLayout w:type="fixed"/>
        <w:tblLook w:val="04A0" w:firstRow="1" w:lastRow="0" w:firstColumn="1" w:lastColumn="0" w:noHBand="0" w:noVBand="1"/>
      </w:tblPr>
      <w:tblGrid>
        <w:gridCol w:w="1877"/>
        <w:gridCol w:w="2438"/>
        <w:gridCol w:w="1926"/>
        <w:gridCol w:w="3390"/>
      </w:tblGrid>
      <w:tr>
        <w:trPr>
          <w:tblHeader/>
          <w:cantSplit/>
        </w:trPr>
        <w:tc>
          <w:tcPr>
            <w:tcW w:w="18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4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9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3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877" w:type="dxa"/>
          </w:tcPr>
          <w:p>
            <w:pPr>
              <w:widowControl/>
              <w:spacing w:after="0" w:line="276" w:lineRule="auto"/>
              <w:jc w:val="left"/>
              <w:rPr>
                <w:sz w:val="18"/>
                <w:szCs w:val="18"/>
              </w:rPr>
            </w:pPr>
            <w:r>
              <w:rPr>
                <w:sz w:val="18"/>
                <w:szCs w:val="20"/>
              </w:rPr>
              <w:t xml:space="preserve">(nenhum)</w:t>
            </w:r>
          </w:p>
        </w:tc>
        <w:tc>
          <w:tcPr>
            <w:tcW w:w="2438" w:type="dxa"/>
          </w:tcPr>
          <w:p>
            <w:pPr>
              <w:widowControl/>
              <w:spacing w:after="0" w:line="276" w:lineRule="auto"/>
              <w:jc w:val="left"/>
              <w:rPr>
                <w:sz w:val="18"/>
                <w:szCs w:val="18"/>
              </w:rPr>
            </w:pPr>
            <w:r>
              <w:rPr>
                <w:sz w:val="18"/>
                <w:szCs w:val="20"/>
              </w:rPr>
              <w:t xml:space="preserve">Página com o título "Incluir"</w:t>
            </w:r>
          </w:p>
        </w:tc>
        <w:tc>
          <w:tcPr>
            <w:tcW w:w="1926" w:type="dxa"/>
          </w:tcPr>
          <w:p>
            <w:pPr>
              <w:widowControl/>
              <w:spacing w:after="0" w:line="276" w:lineRule="auto"/>
              <w:jc w:val="left"/>
              <w:rPr>
                <w:sz w:val="18"/>
                <w:szCs w:val="18"/>
              </w:rPr>
            </w:pPr>
            <w:r>
              <w:rPr>
                <w:sz w:val="18"/>
                <w:szCs w:val="20"/>
              </w:rPr>
              <w:t xml:space="preserve">Não</w:t>
            </w:r>
          </w:p>
        </w:tc>
        <w:tc>
          <w:tcPr>
            <w:tcW w:w="3390" w:type="dxa"/>
          </w:tcPr>
          <w:p>
            <w:pPr>
              <w:widowControl/>
              <w:spacing w:after="0" w:line="276" w:lineRule="auto"/>
              <w:jc w:val="left"/>
              <w:rPr>
                <w:sz w:val="18"/>
                <w:szCs w:val="18"/>
              </w:rPr>
            </w:pPr>
            <w:r>
              <w:rPr>
                <w:sz w:val="18"/>
                <w:szCs w:val="20"/>
              </w:rPr>
              <w:t xml:space="preserve">Não há campos nem botões</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O que a tela mostrou de novo ou contrariou nos campos (as linhas de Inferência acima passam a ser fato onde indicado).</w:t>
      </w:r>
    </w:p>
    <w:tbl>
      <w:tblPr>
        <w:tblStyle w:val="Tabelacomgrade"/>
        <w:tblW w:w="9631" w:type="dxa"/>
        <w:tblLayout w:type="fixed"/>
        <w:tblLook w:val="04A0" w:firstRow="1" w:lastRow="0" w:firstColumn="1" w:lastColumn="0" w:noHBand="0" w:noVBand="1"/>
      </w:tblPr>
      <w:tblGrid>
        <w:gridCol w:w="3135"/>
        <w:gridCol w:w="6496"/>
      </w:tblGrid>
      <w:tr>
        <w:trPr>
          <w:tblHeader/>
          <w:cantSplit/>
        </w:trPr>
        <w:tc>
          <w:tcPr>
            <w:tcW w:w="31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64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2 mostrou</w:t>
            </w:r>
          </w:p>
        </w:tc>
      </w:tr>
      <w:tr>
        <w:trPr>
          <w:cantSplit/>
        </w:trPr>
        <w:tc>
          <w:tcPr>
            <w:tcW w:w="3135" w:type="dxa"/>
          </w:tcPr>
          <w:p>
            <w:pPr>
              <w:widowControl/>
              <w:spacing w:after="0" w:line="276" w:lineRule="auto"/>
              <w:jc w:val="left"/>
              <w:rPr>
                <w:sz w:val="18"/>
                <w:szCs w:val="18"/>
              </w:rPr>
            </w:pPr>
            <w:r>
              <w:rPr>
                <w:sz w:val="18"/>
                <w:szCs w:val="20"/>
              </w:rPr>
              <w:t xml:space="preserve">Dados &gt; Data da abertura</w:t>
            </w:r>
          </w:p>
        </w:tc>
        <w:tc>
          <w:tcPr>
            <w:tcW w:w="6496" w:type="dxa"/>
          </w:tcPr>
          <w:p>
            <w:pPr>
              <w:widowControl/>
              <w:spacing w:after="0" w:line="276" w:lineRule="auto"/>
              <w:jc w:val="left"/>
              <w:rPr>
                <w:sz w:val="18"/>
                <w:szCs w:val="18"/>
              </w:rPr>
            </w:pPr>
            <w:r>
              <w:rPr>
                <w:sz w:val="18"/>
                <w:szCs w:val="20"/>
              </w:rPr>
              <w:t xml:space="preserve">Mostra a data e hora do momento da consulta, não a da abertura (desvio aberto em 21/10 mostrou 22/10). Deixa de ser inferência (CT-GQ-N05-11, DV-GQ-040)</w:t>
            </w:r>
          </w:p>
        </w:tc>
      </w:tr>
      <w:tr>
        <w:trPr>
          <w:cantSplit/>
        </w:trPr>
        <w:tc>
          <w:tcPr>
            <w:tcW w:w="3135" w:type="dxa"/>
          </w:tcPr>
          <w:p>
            <w:pPr>
              <w:widowControl/>
              <w:spacing w:after="0" w:line="276" w:lineRule="auto"/>
              <w:jc w:val="left"/>
              <w:rPr>
                <w:sz w:val="18"/>
                <w:szCs w:val="18"/>
              </w:rPr>
            </w:pPr>
            <w:r>
              <w:rPr>
                <w:sz w:val="18"/>
                <w:szCs w:val="20"/>
              </w:rPr>
              <w:t xml:space="preserve">Chefe da SDGQ (pré-avaliação) &gt; Data/Hora e Responsável</w:t>
            </w:r>
          </w:p>
        </w:tc>
        <w:tc>
          <w:tcPr>
            <w:tcW w:w="6496" w:type="dxa"/>
          </w:tcPr>
          <w:p>
            <w:pPr>
              <w:widowControl/>
              <w:spacing w:after="0" w:line="276" w:lineRule="auto"/>
              <w:jc w:val="left"/>
              <w:rPr>
                <w:sz w:val="18"/>
                <w:szCs w:val="18"/>
              </w:rPr>
            </w:pPr>
            <w:r>
              <w:rPr>
                <w:sz w:val="18"/>
                <w:szCs w:val="20"/>
              </w:rPr>
              <w:t xml:space="preserve">Data e hora de agora; o responsável é o usuário que abre a tela, não quem pré-avaliou (CT-GQ-N05-11, DV-GQ-040)</w:t>
            </w:r>
          </w:p>
        </w:tc>
      </w:tr>
      <w:tr>
        <w:trPr>
          <w:cantSplit/>
        </w:trPr>
        <w:tc>
          <w:tcPr>
            <w:tcW w:w="3135" w:type="dxa"/>
          </w:tcPr>
          <w:p>
            <w:pPr>
              <w:widowControl/>
              <w:spacing w:after="0" w:line="276" w:lineRule="auto"/>
              <w:jc w:val="left"/>
              <w:rPr>
                <w:sz w:val="18"/>
                <w:szCs w:val="18"/>
              </w:rPr>
            </w:pPr>
            <w:r>
              <w:rPr>
                <w:sz w:val="18"/>
                <w:szCs w:val="20"/>
              </w:rPr>
              <w:t xml:space="preserve">Preenchido por e Chefe da SDGQ (avaliação) &gt; Data/Hora</w:t>
            </w:r>
          </w:p>
        </w:tc>
        <w:tc>
          <w:tcPr>
            <w:tcW w:w="6496" w:type="dxa"/>
          </w:tcPr>
          <w:p>
            <w:pPr>
              <w:widowControl/>
              <w:spacing w:after="0" w:line="276" w:lineRule="auto"/>
              <w:jc w:val="left"/>
              <w:rPr>
                <w:sz w:val="18"/>
                <w:szCs w:val="18"/>
              </w:rPr>
            </w:pPr>
            <w:r>
              <w:rPr>
                <w:sz w:val="18"/>
                <w:szCs w:val="20"/>
              </w:rPr>
              <w:t xml:space="preserve">Data e hora de agora (CT-GQ-N05-11). Depois de salvar, o histórico traz usuário, data e hora reais</w:t>
            </w:r>
          </w:p>
        </w:tc>
      </w:tr>
      <w:tr>
        <w:trPr>
          <w:cantSplit/>
        </w:trPr>
        <w:tc>
          <w:tcPr>
            <w:tcW w:w="3135" w:type="dxa"/>
          </w:tcPr>
          <w:p>
            <w:pPr>
              <w:widowControl/>
              <w:spacing w:after="0" w:line="276" w:lineRule="auto"/>
              <w:jc w:val="left"/>
              <w:rPr>
                <w:sz w:val="18"/>
                <w:szCs w:val="18"/>
              </w:rPr>
            </w:pPr>
            <w:r>
              <w:rPr>
                <w:sz w:val="18"/>
                <w:szCs w:val="20"/>
              </w:rPr>
              <w:t xml:space="preserve">Área(s) envolvida(s) &gt; Situação</w:t>
            </w:r>
          </w:p>
        </w:tc>
        <w:tc>
          <w:tcPr>
            <w:tcW w:w="6496" w:type="dxa"/>
          </w:tcPr>
          <w:p>
            <w:pPr>
              <w:widowControl/>
              <w:spacing w:after="0" w:line="276" w:lineRule="auto"/>
              <w:jc w:val="left"/>
              <w:rPr>
                <w:sz w:val="18"/>
                <w:szCs w:val="18"/>
              </w:rPr>
            </w:pPr>
            <w:r>
              <w:rPr>
                <w:sz w:val="18"/>
                <w:szCs w:val="20"/>
              </w:rPr>
              <w:t xml:space="preserve">As duas áreas avaliadas do 032/26 aparecem como Finalizado (CT-GQ-N05-09)</w:t>
            </w:r>
          </w:p>
        </w:tc>
      </w:tr>
      <w:tr>
        <w:trPr>
          <w:cantSplit/>
        </w:trPr>
        <w:tc>
          <w:tcPr>
            <w:tcW w:w="3135" w:type="dxa"/>
          </w:tcPr>
          <w:p>
            <w:pPr>
              <w:widowControl/>
              <w:spacing w:after="0" w:line="276" w:lineRule="auto"/>
              <w:jc w:val="left"/>
              <w:rPr>
                <w:sz w:val="18"/>
                <w:szCs w:val="18"/>
              </w:rPr>
            </w:pPr>
            <w:r>
              <w:rPr>
                <w:sz w:val="18"/>
                <w:szCs w:val="20"/>
              </w:rPr>
              <w:t xml:space="preserve">Área(s) envolvida(s) &gt; lupa</w:t>
            </w:r>
          </w:p>
        </w:tc>
        <w:tc>
          <w:tcPr>
            <w:tcW w:w="6496" w:type="dxa"/>
          </w:tcPr>
          <w:p>
            <w:pPr>
              <w:widowControl/>
              <w:spacing w:after="0" w:line="276" w:lineRule="auto"/>
              <w:jc w:val="left"/>
              <w:rPr>
                <w:sz w:val="18"/>
                <w:szCs w:val="18"/>
              </w:rPr>
            </w:pPr>
            <w:r>
              <w:rPr>
                <w:sz w:val="18"/>
                <w:szCs w:val="20"/>
              </w:rPr>
              <w:t xml:space="preserve">Abre uma página "Avaliação Área" com a área e a observação em branco, data e hora de agora e o usuário que consulta. Só tem o botão Voltar; a observação da área fica como campo editável, com asterisco (CT-GQ-N05-09, DV-GQ-043)</w:t>
            </w:r>
          </w:p>
        </w:tc>
      </w:tr>
      <w:tr>
        <w:trPr>
          <w:cantSplit/>
        </w:trPr>
        <w:tc>
          <w:tcPr>
            <w:tcW w:w="3135" w:type="dxa"/>
          </w:tcPr>
          <w:p>
            <w:pPr>
              <w:widowControl/>
              <w:spacing w:after="0" w:line="276" w:lineRule="auto"/>
              <w:jc w:val="left"/>
              <w:rPr>
                <w:sz w:val="18"/>
                <w:szCs w:val="18"/>
              </w:rPr>
            </w:pPr>
            <w:r>
              <w:rPr>
                <w:sz w:val="18"/>
                <w:szCs w:val="20"/>
              </w:rPr>
              <w:t xml:space="preserve">Necessário abertura de CAPA?</w:t>
            </w:r>
          </w:p>
        </w:tc>
        <w:tc>
          <w:tcPr>
            <w:tcW w:w="6496" w:type="dxa"/>
          </w:tcPr>
          <w:p>
            <w:pPr>
              <w:widowControl/>
              <w:spacing w:after="0" w:line="276" w:lineRule="auto"/>
              <w:jc w:val="left"/>
              <w:rPr>
                <w:sz w:val="18"/>
                <w:szCs w:val="18"/>
              </w:rPr>
            </w:pPr>
            <w:r>
              <w:rPr>
                <w:sz w:val="18"/>
                <w:szCs w:val="20"/>
              </w:rPr>
              <w:t xml:space="preserve">Desmarcada de início. Marcada, a observação de abertura fica desabilitada e vazia (CT-GQ-N05-05)</w:t>
            </w:r>
          </w:p>
        </w:tc>
      </w:tr>
      <w:tr>
        <w:trPr>
          <w:cantSplit/>
        </w:trPr>
        <w:tc>
          <w:tcPr>
            <w:tcW w:w="3135" w:type="dxa"/>
          </w:tcPr>
          <w:p>
            <w:pPr>
              <w:widowControl/>
              <w:spacing w:after="0" w:line="276" w:lineRule="auto"/>
              <w:jc w:val="left"/>
              <w:rPr>
                <w:sz w:val="18"/>
                <w:szCs w:val="18"/>
              </w:rPr>
            </w:pPr>
            <w:r>
              <w:rPr>
                <w:sz w:val="18"/>
                <w:szCs w:val="20"/>
              </w:rPr>
              <w:t xml:space="preserve">Para preenchimento do SDGQ &gt; Observação</w:t>
            </w:r>
          </w:p>
        </w:tc>
        <w:tc>
          <w:tcPr>
            <w:tcW w:w="6496" w:type="dxa"/>
          </w:tcPr>
          <w:p>
            <w:pPr>
              <w:widowControl/>
              <w:spacing w:after="0" w:line="276" w:lineRule="auto"/>
              <w:jc w:val="left"/>
              <w:rPr>
                <w:sz w:val="18"/>
                <w:szCs w:val="18"/>
              </w:rPr>
            </w:pPr>
            <w:r>
              <w:rPr>
                <w:sz w:val="18"/>
                <w:szCs w:val="20"/>
              </w:rPr>
              <w:t xml:space="preserve">Aceita texto só com espaços e grava (CT-GQ-N05-06, DV-GQ-044)</w:t>
            </w:r>
          </w:p>
        </w:tc>
      </w:tr>
      <w:tr>
        <w:trPr>
          <w:cantSplit/>
        </w:trPr>
        <w:tc>
          <w:tcPr>
            <w:tcW w:w="3135" w:type="dxa"/>
          </w:tcPr>
          <w:p>
            <w:pPr>
              <w:widowControl/>
              <w:spacing w:after="0" w:line="276" w:lineRule="auto"/>
              <w:jc w:val="left"/>
              <w:rPr>
                <w:sz w:val="18"/>
                <w:szCs w:val="18"/>
              </w:rPr>
            </w:pPr>
            <w:r>
              <w:rPr>
                <w:sz w:val="18"/>
                <w:szCs w:val="20"/>
              </w:rPr>
              <w:t xml:space="preserve">Justificativa</w:t>
            </w:r>
          </w:p>
        </w:tc>
        <w:tc>
          <w:tcPr>
            <w:tcW w:w="6496" w:type="dxa"/>
          </w:tcPr>
          <w:p>
            <w:pPr>
              <w:widowControl/>
              <w:spacing w:after="0" w:line="276" w:lineRule="auto"/>
              <w:jc w:val="left"/>
              <w:rPr>
                <w:sz w:val="18"/>
                <w:szCs w:val="18"/>
              </w:rPr>
            </w:pPr>
            <w:r>
              <w:rPr>
                <w:sz w:val="18"/>
                <w:szCs w:val="20"/>
              </w:rPr>
              <w:t xml:space="preserve">Já vem preenchida com o texto de uma etapa anterior (a documentação supunha campo em branco). Pode ser apagada e a tela salva do mesmo jeito (CT-GQ-N05-13, DV-GQ-045)</w:t>
            </w:r>
          </w:p>
        </w:tc>
      </w:tr>
    </w:tbl>
    <w:p>
      <w:pPr>
        <w:spacing w:after="0" w:line="360" w:lineRule="auto"/>
      </w:pP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O que a tela mostrou de novo ou contrariou nos campos:</w:t>
      </w:r>
    </w:p>
    <w:tbl>
      <w:tblPr>
        <w:tblStyle w:val="Tabelacomgrade"/>
        <w:tblW w:w="9631" w:type="dxa"/>
        <w:tblLayout w:type="fixed"/>
        <w:tblLook w:val="04A0" w:firstRow="1" w:lastRow="0" w:firstColumn="1" w:lastColumn="0" w:noHBand="0" w:noVBand="1"/>
      </w:tblPr>
      <w:tblGrid>
        <w:gridCol w:w="3053"/>
        <w:gridCol w:w="6578"/>
      </w:tblGrid>
      <w:tr>
        <w:trPr>
          <w:tblHeader/>
          <w:cantSplit/>
        </w:trPr>
        <w:tc>
          <w:tcPr>
            <w:tcW w:w="30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65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3 mostrou</w:t>
            </w:r>
          </w:p>
        </w:tc>
      </w:tr>
      <w:tr>
        <w:trPr>
          <w:cantSplit/>
        </w:trPr>
        <w:tc>
          <w:tcPr>
            <w:tcW w:w="3053" w:type="dxa"/>
          </w:tcPr>
          <w:p>
            <w:pPr>
              <w:widowControl/>
              <w:spacing w:after="0" w:line="276" w:lineRule="auto"/>
              <w:jc w:val="left"/>
              <w:rPr>
                <w:sz w:val="18"/>
                <w:szCs w:val="18"/>
              </w:rPr>
            </w:pPr>
            <w:r>
              <w:rPr>
                <w:sz w:val="18"/>
                <w:szCs w:val="20"/>
              </w:rPr>
              <w:t xml:space="preserve">Lista, ícones de cada linha</w:t>
            </w:r>
          </w:p>
        </w:tc>
        <w:tc>
          <w:tcPr>
            <w:tcW w:w="6578" w:type="dxa"/>
          </w:tcPr>
          <w:p>
            <w:pPr>
              <w:widowControl/>
              <w:spacing w:after="0" w:line="276" w:lineRule="auto"/>
              <w:jc w:val="left"/>
              <w:rPr>
                <w:sz w:val="18"/>
                <w:szCs w:val="18"/>
              </w:rPr>
            </w:pPr>
            <w:r>
              <w:rPr>
                <w:sz w:val="18"/>
                <w:szCs w:val="20"/>
              </w:rPr>
              <w:t xml:space="preserve">Lápis só em Pendente Avaliação Relatório de Desvios; lupa nas demais situações; histórico e impressora em todas (CT-GQ-N05-03)</w:t>
            </w:r>
          </w:p>
        </w:tc>
      </w:tr>
      <w:tr>
        <w:trPr>
          <w:cantSplit/>
        </w:trPr>
        <w:tc>
          <w:tcPr>
            <w:tcW w:w="3053" w:type="dxa"/>
          </w:tcPr>
          <w:p>
            <w:pPr>
              <w:widowControl/>
              <w:spacing w:after="0" w:line="276" w:lineRule="auto"/>
              <w:jc w:val="left"/>
              <w:rPr>
                <w:sz w:val="18"/>
                <w:szCs w:val="18"/>
              </w:rPr>
            </w:pPr>
            <w:r>
              <w:rPr>
                <w:sz w:val="18"/>
                <w:szCs w:val="20"/>
              </w:rPr>
              <w:t xml:space="preserve">Área(s) envolvida(s) &gt; Data</w:t>
            </w:r>
          </w:p>
        </w:tc>
        <w:tc>
          <w:tcPr>
            <w:tcW w:w="6578" w:type="dxa"/>
          </w:tcPr>
          <w:p>
            <w:pPr>
              <w:widowControl/>
              <w:spacing w:after="0" w:line="276" w:lineRule="auto"/>
              <w:jc w:val="left"/>
              <w:rPr>
                <w:sz w:val="18"/>
                <w:szCs w:val="18"/>
              </w:rPr>
            </w:pPr>
            <w:r>
              <w:rPr>
                <w:sz w:val="18"/>
                <w:szCs w:val="20"/>
              </w:rPr>
              <w:t xml:space="preserve">Mostra a data do envolvimento, igual nas duas áreas (21/10/2026 19:36:16), mesmo com avaliações feitas em dias diferentes. Deixa de ser inferência (CT-GQ-N05-10, DV-GQ-063)</w:t>
            </w:r>
          </w:p>
        </w:tc>
      </w:tr>
      <w:tr>
        <w:trPr>
          <w:cantSplit/>
        </w:trPr>
        <w:tc>
          <w:tcPr>
            <w:tcW w:w="3053" w:type="dxa"/>
          </w:tcPr>
          <w:p>
            <w:pPr>
              <w:widowControl/>
              <w:spacing w:after="0" w:line="276" w:lineRule="auto"/>
              <w:jc w:val="left"/>
              <w:rPr>
                <w:sz w:val="18"/>
                <w:szCs w:val="18"/>
              </w:rPr>
            </w:pPr>
            <w:r>
              <w:rPr>
                <w:sz w:val="18"/>
                <w:szCs w:val="20"/>
              </w:rPr>
              <w:t xml:space="preserve">Necessário abertura de CAPA? e Chefe da SDGQ (avaliação) &gt; Observação</w:t>
            </w:r>
          </w:p>
        </w:tc>
        <w:tc>
          <w:tcPr>
            <w:tcW w:w="6578" w:type="dxa"/>
          </w:tcPr>
          <w:p>
            <w:pPr>
              <w:widowControl/>
              <w:spacing w:after="0" w:line="276" w:lineRule="auto"/>
              <w:jc w:val="left"/>
              <w:rPr>
                <w:sz w:val="18"/>
                <w:szCs w:val="18"/>
              </w:rPr>
            </w:pPr>
            <w:r>
              <w:rPr>
                <w:sz w:val="18"/>
                <w:szCs w:val="20"/>
              </w:rPr>
              <w:t xml:space="preserve">Com a caixa marcada e a observação do chefe vazia, a gravação é recusada e nada é gravado (CT-GQ-N05-04)</w:t>
            </w:r>
          </w:p>
        </w:tc>
      </w:tr>
    </w:tbl>
    <w:p>
      <w:pPr>
        <w:spacing w:after="0" w:line="360" w:lineRule="auto"/>
      </w:pP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O que a tela mostrou de novo ou contrariou nos campos:</w:t>
      </w:r>
    </w:p>
    <w:tbl>
      <w:tblPr>
        <w:tblStyle w:val="Tabelacomgrade"/>
        <w:tblW w:w="9631" w:type="dxa"/>
        <w:tblLayout w:type="fixed"/>
        <w:tblLook w:val="04A0" w:firstRow="1" w:lastRow="0" w:firstColumn="1" w:lastColumn="0" w:noHBand="0" w:noVBand="1"/>
      </w:tblPr>
      <w:tblGrid>
        <w:gridCol w:w="3927"/>
        <w:gridCol w:w="5704"/>
      </w:tblGrid>
      <w:tr>
        <w:trPr>
          <w:tblHeader/>
          <w:cantSplit/>
        </w:trPr>
        <w:tc>
          <w:tcPr>
            <w:tcW w:w="39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57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4 mostrou</w:t>
            </w:r>
          </w:p>
        </w:tc>
      </w:tr>
      <w:tr>
        <w:trPr>
          <w:cantSplit/>
        </w:trPr>
        <w:tc>
          <w:tcPr>
            <w:tcW w:w="3927" w:type="dxa"/>
          </w:tcPr>
          <w:p>
            <w:pPr>
              <w:widowControl/>
              <w:spacing w:after="0" w:line="276" w:lineRule="auto"/>
              <w:jc w:val="left"/>
              <w:rPr>
                <w:sz w:val="18"/>
                <w:szCs w:val="18"/>
              </w:rPr>
            </w:pPr>
            <w:r>
              <w:rPr>
                <w:sz w:val="18"/>
                <w:szCs w:val="20"/>
              </w:rPr>
              <w:t xml:space="preserve">Para preenchimento do SDGQ &gt; Necessário abertura de CAPA? (consulta pela lupa)</w:t>
            </w:r>
          </w:p>
        </w:tc>
        <w:tc>
          <w:tcPr>
            <w:tcW w:w="5704" w:type="dxa"/>
          </w:tcPr>
          <w:p>
            <w:pPr>
              <w:widowControl/>
              <w:spacing w:after="0" w:line="276" w:lineRule="auto"/>
              <w:jc w:val="left"/>
              <w:rPr>
                <w:sz w:val="18"/>
                <w:szCs w:val="18"/>
              </w:rPr>
            </w:pPr>
            <w:r>
              <w:rPr>
                <w:sz w:val="18"/>
                <w:szCs w:val="20"/>
              </w:rPr>
              <w:t xml:space="preserve">Aparece editável, ao contrário do que a documentação supunha (tela travada), mas sem Salvar (066/26, CT-GQ-N05-15)</w:t>
            </w:r>
          </w:p>
        </w:tc>
      </w:tr>
      <w:tr>
        <w:trPr>
          <w:cantSplit/>
        </w:trPr>
        <w:tc>
          <w:tcPr>
            <w:tcW w:w="3927" w:type="dxa"/>
          </w:tcPr>
          <w:p>
            <w:pPr>
              <w:widowControl/>
              <w:spacing w:after="0" w:line="276" w:lineRule="auto"/>
              <w:jc w:val="left"/>
              <w:rPr>
                <w:sz w:val="18"/>
                <w:szCs w:val="18"/>
              </w:rPr>
            </w:pPr>
            <w:r>
              <w:rPr>
                <w:sz w:val="18"/>
                <w:szCs w:val="20"/>
              </w:rPr>
              <w:t xml:space="preserve">Justificativa (consulta pela lupa)</w:t>
            </w:r>
          </w:p>
        </w:tc>
        <w:tc>
          <w:tcPr>
            <w:tcW w:w="5704" w:type="dxa"/>
          </w:tcPr>
          <w:p>
            <w:pPr>
              <w:widowControl/>
              <w:spacing w:after="0" w:line="276" w:lineRule="auto"/>
              <w:jc w:val="left"/>
              <w:rPr>
                <w:sz w:val="18"/>
                <w:szCs w:val="18"/>
              </w:rPr>
            </w:pPr>
            <w:r>
              <w:rPr>
                <w:sz w:val="18"/>
                <w:szCs w:val="20"/>
              </w:rPr>
              <w:t xml:space="preserve">Aparece editável, sem Salvar (CT-GQ-N05-15)</w:t>
            </w:r>
          </w:p>
        </w:tc>
      </w:tr>
      <w:tr>
        <w:trPr>
          <w:cantSplit/>
        </w:trPr>
        <w:tc>
          <w:tcPr>
            <w:tcW w:w="3927" w:type="dxa"/>
          </w:tcPr>
          <w:p>
            <w:pPr>
              <w:widowControl/>
              <w:spacing w:after="0" w:line="276" w:lineRule="auto"/>
              <w:jc w:val="left"/>
              <w:rPr>
                <w:sz w:val="18"/>
                <w:szCs w:val="18"/>
              </w:rPr>
            </w:pPr>
            <w:r>
              <w:rPr>
                <w:sz w:val="18"/>
                <w:szCs w:val="20"/>
              </w:rPr>
              <w:t xml:space="preserve">Observações do chefe da SDGQ (consulta pela lupa)</w:t>
            </w:r>
          </w:p>
        </w:tc>
        <w:tc>
          <w:tcPr>
            <w:tcW w:w="5704" w:type="dxa"/>
          </w:tcPr>
          <w:p>
            <w:pPr>
              <w:widowControl/>
              <w:spacing w:after="0" w:line="276" w:lineRule="auto"/>
              <w:jc w:val="left"/>
              <w:rPr>
                <w:sz w:val="18"/>
                <w:szCs w:val="18"/>
              </w:rPr>
            </w:pPr>
            <w:r>
              <w:rPr>
                <w:sz w:val="18"/>
                <w:szCs w:val="20"/>
              </w:rPr>
              <w:t xml:space="preserve">Travadas (CT-GQ-N05-15)</w:t>
            </w:r>
          </w:p>
        </w:tc>
      </w:tr>
      <w:tr>
        <w:trPr>
          <w:cantSplit/>
        </w:trPr>
        <w:tc>
          <w:tcPr>
            <w:tcW w:w="3927" w:type="dxa"/>
          </w:tcPr>
          <w:p>
            <w:pPr>
              <w:widowControl/>
              <w:spacing w:after="0" w:line="276" w:lineRule="auto"/>
              <w:jc w:val="left"/>
              <w:rPr>
                <w:sz w:val="18"/>
                <w:szCs w:val="18"/>
              </w:rPr>
            </w:pPr>
            <w:r>
              <w:rPr>
                <w:sz w:val="18"/>
                <w:szCs w:val="20"/>
              </w:rPr>
              <w:t xml:space="preserve">Título, rótulos e lista</w:t>
            </w:r>
          </w:p>
        </w:tc>
        <w:tc>
          <w:tcPr>
            <w:tcW w:w="5704" w:type="dxa"/>
          </w:tcPr>
          <w:p>
            <w:pPr>
              <w:widowControl/>
              <w:spacing w:after="0" w:line="276" w:lineRule="auto"/>
              <w:jc w:val="left"/>
              <w:rPr>
                <w:sz w:val="18"/>
                <w:szCs w:val="18"/>
              </w:rPr>
            </w:pPr>
            <w:r>
              <w:rPr>
                <w:sz w:val="18"/>
                <w:szCs w:val="20"/>
              </w:rPr>
              <w:t xml:space="preserve">Acentos corretos; a suposição de caracteres trocados não se confirmou (025/26, CT-GQ-N05-18)</w:t>
            </w:r>
          </w:p>
        </w:tc>
      </w:tr>
      <w:tr>
        <w:trPr>
          <w:cantSplit/>
        </w:trPr>
        <w:tc>
          <w:tcPr>
            <w:tcW w:w="3927" w:type="dxa"/>
          </w:tcPr>
          <w:p>
            <w:pPr>
              <w:widowControl/>
              <w:spacing w:after="0" w:line="276" w:lineRule="auto"/>
              <w:jc w:val="left"/>
              <w:rPr>
                <w:sz w:val="18"/>
                <w:szCs w:val="18"/>
              </w:rPr>
            </w:pPr>
            <w:r>
              <w:rPr>
                <w:sz w:val="18"/>
                <w:szCs w:val="20"/>
              </w:rPr>
              <w:t xml:space="preserve">Ações da lista e da tela</w:t>
            </w:r>
          </w:p>
        </w:tc>
        <w:tc>
          <w:tcPr>
            <w:tcW w:w="5704" w:type="dxa"/>
          </w:tcPr>
          <w:p>
            <w:pPr>
              <w:widowControl/>
              <w:spacing w:after="0" w:line="276" w:lineRule="auto"/>
              <w:jc w:val="left"/>
              <w:rPr>
                <w:sz w:val="18"/>
                <w:szCs w:val="18"/>
              </w:rPr>
            </w:pPr>
            <w:r>
              <w:rPr>
                <w:sz w:val="18"/>
                <w:szCs w:val="20"/>
              </w:rPr>
              <w:t xml:space="preserve">Sem cancelamento; o endereço Incluir mostra página vazia com o título (CT-GQ-N05-17)</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79"/>
        <w:gridCol w:w="2432"/>
        <w:gridCol w:w="2958"/>
        <w:gridCol w:w="2062"/>
      </w:tblGrid>
      <w:tr>
        <w:trPr>
          <w:tblHeader/>
          <w:cantSplit/>
        </w:trPr>
        <w:tc>
          <w:tcPr>
            <w:tcW w:w="21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4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9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2179" w:type="dxa"/>
          </w:tcPr>
          <w:p>
            <w:pPr>
              <w:widowControl/>
              <w:spacing w:after="0" w:line="276" w:lineRule="auto"/>
              <w:jc w:val="left"/>
              <w:rPr>
                <w:sz w:val="18"/>
                <w:szCs w:val="18"/>
              </w:rPr>
            </w:pPr>
            <w:r>
              <w:rPr>
                <w:sz w:val="18"/>
                <w:szCs w:val="20"/>
              </w:rPr>
              <w:t xml:space="preserve">Pesquisar</w:t>
            </w:r>
          </w:p>
        </w:tc>
        <w:tc>
          <w:tcPr>
            <w:tcW w:w="2432" w:type="dxa"/>
          </w:tcPr>
          <w:p>
            <w:pPr>
              <w:widowControl/>
              <w:spacing w:after="0" w:line="276" w:lineRule="auto"/>
              <w:jc w:val="left"/>
              <w:rPr>
                <w:sz w:val="18"/>
                <w:szCs w:val="18"/>
              </w:rPr>
            </w:pPr>
            <w:r>
              <w:rPr>
                <w:sz w:val="18"/>
                <w:szCs w:val="20"/>
              </w:rPr>
              <w:t xml:space="preserve">Sempre, na lista</w:t>
            </w:r>
          </w:p>
        </w:tc>
        <w:tc>
          <w:tcPr>
            <w:tcW w:w="2958" w:type="dxa"/>
          </w:tcPr>
          <w:p>
            <w:pPr>
              <w:widowControl/>
              <w:spacing w:after="0" w:line="276" w:lineRule="auto"/>
              <w:jc w:val="left"/>
              <w:rPr>
                <w:sz w:val="18"/>
                <w:szCs w:val="18"/>
              </w:rPr>
            </w:pPr>
            <w:r>
              <w:rPr>
                <w:sz w:val="18"/>
                <w:szCs w:val="20"/>
              </w:rPr>
              <w:t xml:space="preserve">Lista os desvios que estão em Pendente Avaliação Relatório de Desvios, em Pendente Responsável Área, os Finalizados sem Relatório CAPA sem CAPA e todos os que já têm avaliação</w:t>
            </w:r>
          </w:p>
        </w:tc>
        <w:tc>
          <w:tcPr>
            <w:tcW w:w="2062"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Limpar</w:t>
            </w:r>
          </w:p>
        </w:tc>
        <w:tc>
          <w:tcPr>
            <w:tcW w:w="2432" w:type="dxa"/>
          </w:tcPr>
          <w:p>
            <w:pPr>
              <w:widowControl/>
              <w:spacing w:after="0" w:line="276" w:lineRule="auto"/>
              <w:jc w:val="left"/>
              <w:rPr>
                <w:sz w:val="18"/>
                <w:szCs w:val="18"/>
              </w:rPr>
            </w:pPr>
            <w:r>
              <w:rPr>
                <w:sz w:val="18"/>
                <w:szCs w:val="20"/>
              </w:rPr>
              <w:t xml:space="preserve">Sempre, na lista</w:t>
            </w:r>
          </w:p>
        </w:tc>
        <w:tc>
          <w:tcPr>
            <w:tcW w:w="2958" w:type="dxa"/>
          </w:tcPr>
          <w:p>
            <w:pPr>
              <w:widowControl/>
              <w:spacing w:after="0" w:line="276" w:lineRule="auto"/>
              <w:jc w:val="left"/>
              <w:rPr>
                <w:sz w:val="18"/>
                <w:szCs w:val="18"/>
              </w:rPr>
            </w:pPr>
            <w:r>
              <w:rPr>
                <w:sz w:val="18"/>
                <w:szCs w:val="20"/>
              </w:rPr>
              <w:t xml:space="preserve">Esvazia os filtros e a tabela</w:t>
            </w:r>
          </w:p>
        </w:tc>
        <w:tc>
          <w:tcPr>
            <w:tcW w:w="2062"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Editar (lápis)</w:t>
            </w:r>
          </w:p>
        </w:tc>
        <w:tc>
          <w:tcPr>
            <w:tcW w:w="2432" w:type="dxa"/>
          </w:tcPr>
          <w:p>
            <w:pPr>
              <w:widowControl/>
              <w:spacing w:after="0" w:line="276" w:lineRule="auto"/>
              <w:jc w:val="left"/>
              <w:rPr>
                <w:sz w:val="18"/>
                <w:szCs w:val="18"/>
              </w:rPr>
            </w:pPr>
            <w:r>
              <w:rPr>
                <w:sz w:val="18"/>
                <w:szCs w:val="20"/>
              </w:rPr>
              <w:t xml:space="preserve">Desvio em Pendente Avaliação Relatório de Desvios</w:t>
            </w:r>
          </w:p>
        </w:tc>
        <w:tc>
          <w:tcPr>
            <w:tcW w:w="2958" w:type="dxa"/>
          </w:tcPr>
          <w:p>
            <w:pPr>
              <w:widowControl/>
              <w:spacing w:after="0" w:line="276" w:lineRule="auto"/>
              <w:jc w:val="left"/>
              <w:rPr>
                <w:sz w:val="18"/>
                <w:szCs w:val="18"/>
              </w:rPr>
            </w:pPr>
            <w:r>
              <w:rPr>
                <w:sz w:val="18"/>
                <w:szCs w:val="20"/>
              </w:rPr>
              <w:t xml:space="preserve">Abre a tela de avaliação</w:t>
            </w:r>
          </w:p>
        </w:tc>
        <w:tc>
          <w:tcPr>
            <w:tcW w:w="2062" w:type="dxa"/>
          </w:tcPr>
          <w:p>
            <w:pPr>
              <w:widowControl/>
              <w:spacing w:after="0" w:line="276" w:lineRule="auto"/>
              <w:jc w:val="left"/>
              <w:rPr>
                <w:sz w:val="18"/>
                <w:szCs w:val="18"/>
              </w:rPr>
            </w:pPr>
            <w:r>
              <w:rPr>
                <w:sz w:val="18"/>
                <w:szCs w:val="20"/>
              </w:rPr>
              <w:t xml:space="preserve">Não muda ao abrir</w:t>
            </w:r>
          </w:p>
        </w:tc>
      </w:tr>
      <w:tr>
        <w:trPr>
          <w:cantSplit/>
        </w:trPr>
        <w:tc>
          <w:tcPr>
            <w:tcW w:w="2179" w:type="dxa"/>
          </w:tcPr>
          <w:p>
            <w:pPr>
              <w:widowControl/>
              <w:spacing w:after="0" w:line="276" w:lineRule="auto"/>
              <w:jc w:val="left"/>
              <w:rPr>
                <w:sz w:val="18"/>
                <w:szCs w:val="18"/>
              </w:rPr>
            </w:pPr>
            <w:r>
              <w:rPr>
                <w:sz w:val="18"/>
                <w:szCs w:val="20"/>
              </w:rPr>
              <w:t xml:space="preserve">Visualizar (lupa)</w:t>
            </w:r>
          </w:p>
        </w:tc>
        <w:tc>
          <w:tcPr>
            <w:tcW w:w="2432" w:type="dxa"/>
          </w:tcPr>
          <w:p>
            <w:pPr>
              <w:widowControl/>
              <w:spacing w:after="0" w:line="276" w:lineRule="auto"/>
              <w:jc w:val="left"/>
              <w:rPr>
                <w:sz w:val="18"/>
                <w:szCs w:val="18"/>
              </w:rPr>
            </w:pPr>
            <w:r>
              <w:rPr>
                <w:sz w:val="18"/>
                <w:szCs w:val="20"/>
              </w:rPr>
              <w:t xml:space="preserve">Desvio em qualquer outra situação listada</w:t>
            </w:r>
          </w:p>
        </w:tc>
        <w:tc>
          <w:tcPr>
            <w:tcW w:w="2958" w:type="dxa"/>
          </w:tcPr>
          <w:p>
            <w:pPr>
              <w:widowControl/>
              <w:spacing w:after="0" w:line="276" w:lineRule="auto"/>
              <w:jc w:val="left"/>
              <w:rPr>
                <w:sz w:val="18"/>
                <w:szCs w:val="18"/>
              </w:rPr>
            </w:pPr>
            <w:r>
              <w:rPr>
                <w:sz w:val="18"/>
                <w:szCs w:val="20"/>
              </w:rPr>
              <w:t xml:space="preserve">Abre a tela sem Salvar</w:t>
            </w:r>
          </w:p>
        </w:tc>
        <w:tc>
          <w:tcPr>
            <w:tcW w:w="2062"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Log (histórico)</w:t>
            </w:r>
          </w:p>
        </w:tc>
        <w:tc>
          <w:tcPr>
            <w:tcW w:w="2432" w:type="dxa"/>
          </w:tcPr>
          <w:p>
            <w:pPr>
              <w:widowControl/>
              <w:spacing w:after="0" w:line="276" w:lineRule="auto"/>
              <w:jc w:val="left"/>
              <w:rPr>
                <w:sz w:val="18"/>
                <w:szCs w:val="18"/>
              </w:rPr>
            </w:pPr>
            <w:r>
              <w:rPr>
                <w:sz w:val="18"/>
                <w:szCs w:val="20"/>
              </w:rPr>
              <w:t xml:space="preserve">Todas as linhas</w:t>
            </w:r>
          </w:p>
        </w:tc>
        <w:tc>
          <w:tcPr>
            <w:tcW w:w="2958" w:type="dxa"/>
          </w:tcPr>
          <w:p>
            <w:pPr>
              <w:widowControl/>
              <w:spacing w:after="0" w:line="276" w:lineRule="auto"/>
              <w:jc w:val="left"/>
              <w:rPr>
                <w:sz w:val="18"/>
                <w:szCs w:val="18"/>
              </w:rPr>
            </w:pPr>
            <w:r>
              <w:rPr>
                <w:sz w:val="18"/>
                <w:szCs w:val="20"/>
              </w:rPr>
              <w:t xml:space="preserve">Abre a janela com as alterações</w:t>
            </w:r>
          </w:p>
        </w:tc>
        <w:tc>
          <w:tcPr>
            <w:tcW w:w="2062"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Imprimir</w:t>
            </w:r>
          </w:p>
        </w:tc>
        <w:tc>
          <w:tcPr>
            <w:tcW w:w="2432" w:type="dxa"/>
          </w:tcPr>
          <w:p>
            <w:pPr>
              <w:widowControl/>
              <w:spacing w:after="0" w:line="276" w:lineRule="auto"/>
              <w:jc w:val="left"/>
              <w:rPr>
                <w:sz w:val="18"/>
                <w:szCs w:val="18"/>
              </w:rPr>
            </w:pPr>
            <w:r>
              <w:rPr>
                <w:sz w:val="18"/>
                <w:szCs w:val="20"/>
              </w:rPr>
              <w:t xml:space="preserve">Todas as linhas</w:t>
            </w:r>
          </w:p>
        </w:tc>
        <w:tc>
          <w:tcPr>
            <w:tcW w:w="2958" w:type="dxa"/>
          </w:tcPr>
          <w:p>
            <w:pPr>
              <w:widowControl/>
              <w:spacing w:after="0" w:line="276" w:lineRule="auto"/>
              <w:jc w:val="left"/>
              <w:rPr>
                <w:sz w:val="18"/>
                <w:szCs w:val="18"/>
              </w:rPr>
            </w:pPr>
            <w:r>
              <w:rPr>
                <w:sz w:val="18"/>
                <w:szCs w:val="20"/>
              </w:rPr>
              <w:t xml:space="preserve">Gera o relatório do desvio em outra aba</w:t>
            </w:r>
          </w:p>
        </w:tc>
        <w:tc>
          <w:tcPr>
            <w:tcW w:w="2062"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Salvar</w:t>
            </w:r>
          </w:p>
        </w:tc>
        <w:tc>
          <w:tcPr>
            <w:tcW w:w="2432" w:type="dxa"/>
          </w:tcPr>
          <w:p>
            <w:pPr>
              <w:widowControl/>
              <w:spacing w:after="0" w:line="276" w:lineRule="auto"/>
              <w:jc w:val="left"/>
              <w:rPr>
                <w:sz w:val="18"/>
                <w:szCs w:val="18"/>
              </w:rPr>
            </w:pPr>
            <w:r>
              <w:rPr>
                <w:sz w:val="18"/>
                <w:szCs w:val="20"/>
              </w:rPr>
              <w:t xml:space="preserve">Tela Editar</w:t>
            </w:r>
          </w:p>
        </w:tc>
        <w:tc>
          <w:tcPr>
            <w:tcW w:w="2958" w:type="dxa"/>
          </w:tcPr>
          <w:p>
            <w:pPr>
              <w:widowControl/>
              <w:spacing w:after="0" w:line="276" w:lineRule="auto"/>
              <w:jc w:val="left"/>
              <w:rPr>
                <w:sz w:val="18"/>
                <w:szCs w:val="18"/>
              </w:rPr>
            </w:pPr>
            <w:r>
              <w:rPr>
                <w:sz w:val="18"/>
                <w:szCs w:val="20"/>
              </w:rPr>
              <w:t xml:space="preserve">Pede confirmação, confere e grava a avaliação</w:t>
            </w:r>
          </w:p>
        </w:tc>
        <w:tc>
          <w:tcPr>
            <w:tcW w:w="2062" w:type="dxa"/>
          </w:tcPr>
          <w:p>
            <w:pPr>
              <w:widowControl/>
              <w:spacing w:after="0" w:line="276" w:lineRule="auto"/>
              <w:jc w:val="left"/>
              <w:rPr>
                <w:sz w:val="18"/>
                <w:szCs w:val="18"/>
              </w:rPr>
            </w:pPr>
            <w:r>
              <w:rPr>
                <w:sz w:val="18"/>
                <w:szCs w:val="20"/>
              </w:rPr>
              <w:t xml:space="preserve">Pendente Relatório de CAPA (CAPA marcada) ou Finalizado sem Relatório CAPA (CAPA desmarcada)</w:t>
            </w:r>
          </w:p>
        </w:tc>
      </w:tr>
      <w:tr>
        <w:trPr>
          <w:cantSplit/>
        </w:trPr>
        <w:tc>
          <w:tcPr>
            <w:tcW w:w="2179" w:type="dxa"/>
          </w:tcPr>
          <w:p>
            <w:pPr>
              <w:widowControl/>
              <w:spacing w:after="0" w:line="276" w:lineRule="auto"/>
              <w:jc w:val="left"/>
              <w:rPr>
                <w:sz w:val="18"/>
                <w:szCs w:val="18"/>
              </w:rPr>
            </w:pPr>
            <w:r>
              <w:rPr>
                <w:sz w:val="18"/>
                <w:szCs w:val="20"/>
              </w:rPr>
              <w:t xml:space="preserve">SIM / NÃO (confirmação)</w:t>
            </w:r>
          </w:p>
        </w:tc>
        <w:tc>
          <w:tcPr>
            <w:tcW w:w="2432" w:type="dxa"/>
          </w:tcPr>
          <w:p>
            <w:pPr>
              <w:widowControl/>
              <w:spacing w:after="0" w:line="276" w:lineRule="auto"/>
              <w:jc w:val="left"/>
              <w:rPr>
                <w:sz w:val="18"/>
                <w:szCs w:val="18"/>
              </w:rPr>
            </w:pPr>
            <w:r>
              <w:rPr>
                <w:sz w:val="18"/>
                <w:szCs w:val="20"/>
              </w:rPr>
              <w:t xml:space="preserve">Ao clicar em Salvar</w:t>
            </w:r>
          </w:p>
        </w:tc>
        <w:tc>
          <w:tcPr>
            <w:tcW w:w="2958" w:type="dxa"/>
          </w:tcPr>
          <w:p>
            <w:pPr>
              <w:widowControl/>
              <w:spacing w:after="0" w:line="276" w:lineRule="auto"/>
              <w:jc w:val="left"/>
              <w:rPr>
                <w:sz w:val="18"/>
                <w:szCs w:val="18"/>
              </w:rPr>
            </w:pPr>
            <w:r>
              <w:rPr>
                <w:sz w:val="18"/>
                <w:szCs w:val="20"/>
              </w:rPr>
              <w:t xml:space="preserve">SIM envia a gravação; NÃO não faz nada</w:t>
            </w:r>
          </w:p>
        </w:tc>
        <w:tc>
          <w:tcPr>
            <w:tcW w:w="2062" w:type="dxa"/>
          </w:tcPr>
          <w:p>
            <w:pPr>
              <w:widowControl/>
              <w:spacing w:after="0" w:line="276" w:lineRule="auto"/>
              <w:jc w:val="left"/>
              <w:rPr>
                <w:sz w:val="18"/>
                <w:szCs w:val="18"/>
              </w:rPr>
            </w:pPr>
            <w:r>
              <w:rPr>
                <w:sz w:val="18"/>
                <w:szCs w:val="20"/>
              </w:rPr>
              <w:t xml:space="preserve">Sem mudança com NÃO</w:t>
            </w:r>
          </w:p>
        </w:tc>
      </w:tr>
      <w:tr>
        <w:trPr>
          <w:cantSplit/>
        </w:trPr>
        <w:tc>
          <w:tcPr>
            <w:tcW w:w="2179" w:type="dxa"/>
          </w:tcPr>
          <w:p>
            <w:pPr>
              <w:widowControl/>
              <w:spacing w:after="0" w:line="276" w:lineRule="auto"/>
              <w:jc w:val="left"/>
              <w:rPr>
                <w:sz w:val="18"/>
                <w:szCs w:val="18"/>
              </w:rPr>
            </w:pPr>
            <w:r>
              <w:rPr>
                <w:sz w:val="18"/>
                <w:szCs w:val="20"/>
              </w:rPr>
              <w:t xml:space="preserve">OK (resultado)</w:t>
            </w:r>
          </w:p>
        </w:tc>
        <w:tc>
          <w:tcPr>
            <w:tcW w:w="2432" w:type="dxa"/>
          </w:tcPr>
          <w:p>
            <w:pPr>
              <w:widowControl/>
              <w:spacing w:after="0" w:line="276" w:lineRule="auto"/>
              <w:jc w:val="left"/>
              <w:rPr>
                <w:sz w:val="18"/>
                <w:szCs w:val="18"/>
              </w:rPr>
            </w:pPr>
            <w:r>
              <w:rPr>
                <w:sz w:val="18"/>
                <w:szCs w:val="20"/>
              </w:rPr>
              <w:t xml:space="preserve">Depois da gravação</w:t>
            </w:r>
          </w:p>
        </w:tc>
        <w:tc>
          <w:tcPr>
            <w:tcW w:w="2958" w:type="dxa"/>
          </w:tcPr>
          <w:p>
            <w:pPr>
              <w:widowControl/>
              <w:spacing w:after="0" w:line="276" w:lineRule="auto"/>
              <w:jc w:val="left"/>
              <w:rPr>
                <w:sz w:val="18"/>
                <w:szCs w:val="18"/>
              </w:rPr>
            </w:pPr>
            <w:r>
              <w:rPr>
                <w:sz w:val="18"/>
                <w:szCs w:val="20"/>
              </w:rPr>
              <w:t xml:space="preserve">Fecha o aviso; no sucesso volta à lista</w:t>
            </w:r>
          </w:p>
        </w:tc>
        <w:tc>
          <w:tcPr>
            <w:tcW w:w="2062" w:type="dxa"/>
          </w:tcPr>
          <w:p>
            <w:pPr>
              <w:widowControl/>
              <w:spacing w:after="0" w:line="276" w:lineRule="auto"/>
              <w:jc w:val="left"/>
              <w:rPr>
                <w:sz w:val="18"/>
                <w:szCs w:val="18"/>
              </w:rPr>
            </w:pPr>
            <w:r>
              <w:rPr>
                <w:sz w:val="18"/>
                <w:szCs w:val="20"/>
              </w:rPr>
              <w:t xml:space="preserve">Sem mudança</w:t>
            </w:r>
          </w:p>
        </w:tc>
      </w:tr>
      <w:tr>
        <w:trPr>
          <w:cantSplit/>
        </w:trPr>
        <w:tc>
          <w:tcPr>
            <w:tcW w:w="2179" w:type="dxa"/>
          </w:tcPr>
          <w:p>
            <w:pPr>
              <w:widowControl/>
              <w:spacing w:after="0" w:line="276" w:lineRule="auto"/>
              <w:jc w:val="left"/>
              <w:rPr>
                <w:sz w:val="18"/>
                <w:szCs w:val="18"/>
              </w:rPr>
            </w:pPr>
            <w:r>
              <w:rPr>
                <w:sz w:val="18"/>
                <w:szCs w:val="20"/>
              </w:rPr>
              <w:t xml:space="preserve">Voltar</w:t>
            </w:r>
          </w:p>
        </w:tc>
        <w:tc>
          <w:tcPr>
            <w:tcW w:w="2432" w:type="dxa"/>
          </w:tcPr>
          <w:p>
            <w:pPr>
              <w:widowControl/>
              <w:spacing w:after="0" w:line="276" w:lineRule="auto"/>
              <w:jc w:val="left"/>
              <w:rPr>
                <w:sz w:val="18"/>
                <w:szCs w:val="18"/>
              </w:rPr>
            </w:pPr>
            <w:r>
              <w:rPr>
                <w:sz w:val="18"/>
                <w:szCs w:val="20"/>
              </w:rPr>
              <w:t xml:space="preserve">Telas Editar e Visualizar</w:t>
            </w:r>
          </w:p>
        </w:tc>
        <w:tc>
          <w:tcPr>
            <w:tcW w:w="2958" w:type="dxa"/>
          </w:tcPr>
          <w:p>
            <w:pPr>
              <w:widowControl/>
              <w:spacing w:after="0" w:line="276" w:lineRule="auto"/>
              <w:jc w:val="left"/>
              <w:rPr>
                <w:sz w:val="18"/>
                <w:szCs w:val="18"/>
              </w:rPr>
            </w:pPr>
            <w:r>
              <w:rPr>
                <w:sz w:val="18"/>
                <w:szCs w:val="20"/>
              </w:rPr>
              <w:t xml:space="preserve">Volta à lista sem gravar</w:t>
            </w:r>
          </w:p>
        </w:tc>
        <w:tc>
          <w:tcPr>
            <w:tcW w:w="2062" w:type="dxa"/>
          </w:tcPr>
          <w:p>
            <w:pPr>
              <w:widowControl/>
              <w:spacing w:after="0" w:line="276" w:lineRule="auto"/>
              <w:jc w:val="left"/>
              <w:rPr>
                <w:sz w:val="18"/>
                <w:szCs w:val="18"/>
              </w:rPr>
            </w:pPr>
            <w:r>
              <w:rPr>
                <w:sz w:val="18"/>
                <w:szCs w:val="20"/>
              </w:rPr>
              <w:t xml:space="preserve">Sem mudança</w:t>
            </w:r>
          </w:p>
        </w:tc>
      </w:tr>
      <w:tr>
        <w:trPr>
          <w:cantSplit/>
        </w:trPr>
        <w:tc>
          <w:tcPr>
            <w:tcW w:w="2179" w:type="dxa"/>
          </w:tcPr>
          <w:p>
            <w:pPr>
              <w:widowControl/>
              <w:spacing w:after="0" w:line="276" w:lineRule="auto"/>
              <w:jc w:val="left"/>
              <w:rPr>
                <w:sz w:val="18"/>
                <w:szCs w:val="18"/>
              </w:rPr>
            </w:pPr>
            <w:r>
              <w:rPr>
                <w:sz w:val="18"/>
                <w:szCs w:val="20"/>
              </w:rPr>
              <w:t xml:space="preserve">Lupa da tabela de áreas</w:t>
            </w:r>
          </w:p>
        </w:tc>
        <w:tc>
          <w:tcPr>
            <w:tcW w:w="2432" w:type="dxa"/>
          </w:tcPr>
          <w:p>
            <w:pPr>
              <w:widowControl/>
              <w:spacing w:after="0" w:line="276" w:lineRule="auto"/>
              <w:jc w:val="left"/>
              <w:rPr>
                <w:sz w:val="18"/>
                <w:szCs w:val="18"/>
              </w:rPr>
            </w:pPr>
            <w:r>
              <w:rPr>
                <w:sz w:val="18"/>
                <w:szCs w:val="20"/>
              </w:rPr>
              <w:t xml:space="preserve">Tela Editar e Visualizar, em cada área</w:t>
            </w:r>
          </w:p>
        </w:tc>
        <w:tc>
          <w:tcPr>
            <w:tcW w:w="2958" w:type="dxa"/>
          </w:tcPr>
          <w:p>
            <w:pPr>
              <w:widowControl/>
              <w:spacing w:after="0" w:line="276" w:lineRule="auto"/>
              <w:jc w:val="left"/>
              <w:rPr>
                <w:sz w:val="18"/>
                <w:szCs w:val="18"/>
              </w:rPr>
            </w:pPr>
            <w:r>
              <w:rPr>
                <w:sz w:val="18"/>
                <w:szCs w:val="20"/>
              </w:rPr>
              <w:t xml:space="preserve">Abre a avaliação da área na tela Avaliação Área</w:t>
            </w:r>
          </w:p>
        </w:tc>
        <w:tc>
          <w:tcPr>
            <w:tcW w:w="2062" w:type="dxa"/>
          </w:tcPr>
          <w:p>
            <w:pPr>
              <w:widowControl/>
              <w:spacing w:after="0" w:line="276" w:lineRule="auto"/>
              <w:jc w:val="left"/>
              <w:rPr>
                <w:sz w:val="18"/>
                <w:szCs w:val="18"/>
              </w:rPr>
            </w:pPr>
            <w:r>
              <w:rPr>
                <w:sz w:val="18"/>
                <w:szCs w:val="20"/>
              </w:rPr>
              <w:t xml:space="preserve">Sem mudança</w:t>
            </w:r>
          </w:p>
        </w:tc>
      </w:tr>
      <w:tr>
        <w:trPr>
          <w:cantSplit/>
        </w:trPr>
        <w:tc>
          <w:tcPr>
            <w:tcW w:w="2179" w:type="dxa"/>
          </w:tcPr>
          <w:p>
            <w:pPr>
              <w:widowControl/>
              <w:spacing w:after="0" w:line="276" w:lineRule="auto"/>
              <w:jc w:val="left"/>
              <w:rPr>
                <w:sz w:val="18"/>
                <w:szCs w:val="18"/>
              </w:rPr>
            </w:pPr>
            <w:r>
              <w:rPr>
                <w:sz w:val="18"/>
                <w:szCs w:val="20"/>
              </w:rPr>
              <w:t xml:space="preserve">Caixa "Necessário abertura de CAPA?"</w:t>
            </w:r>
          </w:p>
        </w:tc>
        <w:tc>
          <w:tcPr>
            <w:tcW w:w="2432" w:type="dxa"/>
          </w:tcPr>
          <w:p>
            <w:pPr>
              <w:widowControl/>
              <w:spacing w:after="0" w:line="276" w:lineRule="auto"/>
              <w:jc w:val="left"/>
              <w:rPr>
                <w:sz w:val="18"/>
                <w:szCs w:val="18"/>
              </w:rPr>
            </w:pPr>
            <w:r>
              <w:rPr>
                <w:sz w:val="18"/>
                <w:szCs w:val="20"/>
              </w:rPr>
              <w:t xml:space="preserve">Tela Editar (desmarcada de início)</w:t>
            </w:r>
          </w:p>
        </w:tc>
        <w:tc>
          <w:tcPr>
            <w:tcW w:w="2958" w:type="dxa"/>
          </w:tcPr>
          <w:p>
            <w:pPr>
              <w:widowControl/>
              <w:spacing w:after="0" w:line="276" w:lineRule="auto"/>
              <w:jc w:val="left"/>
              <w:rPr>
                <w:sz w:val="18"/>
                <w:szCs w:val="18"/>
              </w:rPr>
            </w:pPr>
            <w:r>
              <w:rPr>
                <w:sz w:val="18"/>
                <w:szCs w:val="20"/>
              </w:rPr>
              <w:t xml:space="preserve">Marcada: apaga e desabilita a observação. Desmarcada: libera a observação</w:t>
            </w:r>
          </w:p>
        </w:tc>
        <w:tc>
          <w:tcPr>
            <w:tcW w:w="2062" w:type="dxa"/>
          </w:tcPr>
          <w:p>
            <w:pPr>
              <w:widowControl/>
              <w:spacing w:after="0" w:line="276" w:lineRule="auto"/>
              <w:jc w:val="left"/>
              <w:rPr>
                <w:sz w:val="18"/>
                <w:szCs w:val="18"/>
              </w:rPr>
            </w:pPr>
            <w:r>
              <w:rPr>
                <w:sz w:val="18"/>
                <w:szCs w:val="20"/>
              </w:rPr>
              <w:t xml:space="preserve">Define o destino ao salvar</w:t>
            </w:r>
          </w:p>
        </w:tc>
      </w:tr>
      <w:tr>
        <w:trPr>
          <w:cantSplit/>
        </w:trPr>
        <w:tc>
          <w:tcPr>
            <w:tcW w:w="2179" w:type="dxa"/>
          </w:tcPr>
          <w:p>
            <w:pPr>
              <w:widowControl/>
              <w:spacing w:after="0" w:line="276" w:lineRule="auto"/>
              <w:jc w:val="left"/>
              <w:rPr>
                <w:sz w:val="18"/>
                <w:szCs w:val="18"/>
              </w:rPr>
            </w:pPr>
            <w:r>
              <w:rPr>
                <w:sz w:val="18"/>
                <w:szCs w:val="20"/>
              </w:rPr>
              <w:t xml:space="preserve">Ícone de anexo</w:t>
            </w:r>
          </w:p>
        </w:tc>
        <w:tc>
          <w:tcPr>
            <w:tcW w:w="2432" w:type="dxa"/>
          </w:tcPr>
          <w:p>
            <w:pPr>
              <w:widowControl/>
              <w:spacing w:after="0" w:line="276" w:lineRule="auto"/>
              <w:jc w:val="left"/>
              <w:rPr>
                <w:sz w:val="18"/>
                <w:szCs w:val="18"/>
              </w:rPr>
            </w:pPr>
            <w:r>
              <w:rPr>
                <w:sz w:val="18"/>
                <w:szCs w:val="20"/>
              </w:rPr>
              <w:t xml:space="preserve">Em cada anexo</w:t>
            </w:r>
          </w:p>
        </w:tc>
        <w:tc>
          <w:tcPr>
            <w:tcW w:w="2958" w:type="dxa"/>
          </w:tcPr>
          <w:p>
            <w:pPr>
              <w:widowControl/>
              <w:spacing w:after="0" w:line="276" w:lineRule="auto"/>
              <w:jc w:val="left"/>
              <w:rPr>
                <w:sz w:val="18"/>
                <w:szCs w:val="18"/>
              </w:rPr>
            </w:pPr>
            <w:r>
              <w:rPr>
                <w:sz w:val="18"/>
                <w:szCs w:val="20"/>
              </w:rPr>
              <w:t xml:space="preserve">Abre o arquivo</w:t>
            </w:r>
          </w:p>
        </w:tc>
        <w:tc>
          <w:tcPr>
            <w:tcW w:w="2062" w:type="dxa"/>
          </w:tcPr>
          <w:p>
            <w:pPr>
              <w:widowControl/>
              <w:spacing w:after="0" w:line="276" w:lineRule="auto"/>
              <w:jc w:val="left"/>
              <w:rPr>
                <w:sz w:val="18"/>
                <w:szCs w:val="18"/>
              </w:rPr>
            </w:pPr>
            <w:r>
              <w:rPr>
                <w:sz w:val="18"/>
                <w:szCs w:val="20"/>
              </w:rPr>
              <w:t xml:space="preserve">Sem mudança</w:t>
            </w:r>
          </w:p>
        </w:tc>
      </w:tr>
      <w:tr>
        <w:trPr>
          <w:cantSplit/>
        </w:trPr>
        <w:tc>
          <w:tcPr>
            <w:tcW w:w="2179" w:type="dxa"/>
          </w:tcPr>
          <w:p>
            <w:pPr>
              <w:widowControl/>
              <w:spacing w:after="0" w:line="276" w:lineRule="auto"/>
              <w:jc w:val="left"/>
              <w:rPr>
                <w:sz w:val="18"/>
                <w:szCs w:val="18"/>
              </w:rPr>
            </w:pPr>
            <w:r>
              <w:rPr>
                <w:sz w:val="18"/>
                <w:szCs w:val="20"/>
              </w:rPr>
              <w:t xml:space="preserve">Cancelar o desvio</w:t>
            </w:r>
          </w:p>
        </w:tc>
        <w:tc>
          <w:tcPr>
            <w:tcW w:w="2432" w:type="dxa"/>
          </w:tcPr>
          <w:p>
            <w:pPr>
              <w:widowControl/>
              <w:spacing w:after="0" w:line="276" w:lineRule="auto"/>
              <w:jc w:val="left"/>
              <w:rPr>
                <w:sz w:val="18"/>
                <w:szCs w:val="18"/>
              </w:rPr>
            </w:pPr>
            <w:r>
              <w:rPr>
                <w:sz w:val="18"/>
                <w:szCs w:val="20"/>
              </w:rPr>
              <w:t xml:space="preserve">Não existe nesta tela</w:t>
            </w:r>
          </w:p>
        </w:tc>
        <w:tc>
          <w:tcPr>
            <w:tcW w:w="2958" w:type="dxa"/>
          </w:tcPr>
          <w:p>
            <w:pPr>
              <w:widowControl/>
              <w:spacing w:after="0" w:line="276" w:lineRule="auto"/>
              <w:jc w:val="left"/>
              <w:rPr>
                <w:sz w:val="18"/>
                <w:szCs w:val="18"/>
              </w:rPr>
            </w:pPr>
            <w:r>
              <w:rPr>
                <w:sz w:val="18"/>
                <w:szCs w:val="20"/>
              </w:rPr>
              <w:t xml:space="preserve">Não se aplica</w:t>
            </w:r>
          </w:p>
        </w:tc>
        <w:tc>
          <w:tcPr>
            <w:tcW w:w="2062" w:type="dxa"/>
          </w:tcPr>
          <w:p>
            <w:pPr>
              <w:widowControl/>
              <w:spacing w:after="0" w:line="276" w:lineRule="auto"/>
              <w:jc w:val="left"/>
              <w:rPr>
                <w:sz w:val="18"/>
                <w:szCs w:val="18"/>
              </w:rPr>
            </w:pPr>
            <w:r>
              <w:rPr>
                <w:sz w:val="18"/>
                <w:szCs w:val="20"/>
              </w:rPr>
              <w:t xml:space="preserve">Não se aplica</w:t>
            </w:r>
          </w:p>
        </w:tc>
      </w:tr>
      <w:tr>
        <w:trPr>
          <w:cantSplit/>
        </w:trPr>
        <w:tc>
          <w:tcPr>
            <w:tcW w:w="2179" w:type="dxa"/>
          </w:tcPr>
          <w:p>
            <w:pPr>
              <w:widowControl/>
              <w:spacing w:after="0" w:line="276" w:lineRule="auto"/>
              <w:jc w:val="left"/>
              <w:rPr>
                <w:sz w:val="18"/>
                <w:szCs w:val="18"/>
              </w:rPr>
            </w:pPr>
            <w:r>
              <w:rPr>
                <w:sz w:val="18"/>
                <w:szCs w:val="20"/>
              </w:rPr>
              <w:t xml:space="preserve">Incluir</w:t>
            </w:r>
          </w:p>
        </w:tc>
        <w:tc>
          <w:tcPr>
            <w:tcW w:w="2432" w:type="dxa"/>
          </w:tcPr>
          <w:p>
            <w:pPr>
              <w:widowControl/>
              <w:spacing w:after="0" w:line="276" w:lineRule="auto"/>
              <w:jc w:val="left"/>
              <w:rPr>
                <w:sz w:val="18"/>
                <w:szCs w:val="18"/>
              </w:rPr>
            </w:pPr>
            <w:r>
              <w:rPr>
                <w:sz w:val="18"/>
                <w:szCs w:val="20"/>
              </w:rPr>
              <w:t xml:space="preserve">Sem botão; só pelo endereço</w:t>
            </w:r>
          </w:p>
        </w:tc>
        <w:tc>
          <w:tcPr>
            <w:tcW w:w="2958" w:type="dxa"/>
          </w:tcPr>
          <w:p>
            <w:pPr>
              <w:widowControl/>
              <w:spacing w:after="0" w:line="276" w:lineRule="auto"/>
              <w:jc w:val="left"/>
              <w:rPr>
                <w:sz w:val="18"/>
                <w:szCs w:val="18"/>
              </w:rPr>
            </w:pPr>
            <w:r>
              <w:rPr>
                <w:sz w:val="18"/>
                <w:szCs w:val="20"/>
              </w:rPr>
              <w:t xml:space="preserve">Mostra uma página vazia</w:t>
            </w:r>
          </w:p>
        </w:tc>
        <w:tc>
          <w:tcPr>
            <w:tcW w:w="2062" w:type="dxa"/>
          </w:tcPr>
          <w:p>
            <w:pPr>
              <w:widowControl/>
              <w:spacing w:after="0" w:line="276" w:lineRule="auto"/>
              <w:jc w:val="left"/>
              <w:rPr>
                <w:sz w:val="18"/>
                <w:szCs w:val="18"/>
              </w:rPr>
            </w:pPr>
            <w:r>
              <w:rPr>
                <w:sz w:val="18"/>
                <w:szCs w:val="20"/>
              </w:rPr>
              <w:t xml:space="preserve">Não se aplica</w:t>
            </w:r>
          </w:p>
        </w:tc>
      </w:tr>
      <w:tr>
        <w:trPr>
          <w:cantSplit/>
        </w:trPr>
        <w:tc>
          <w:tcPr>
            <w:tcW w:w="2179" w:type="dxa"/>
          </w:tcPr>
          <w:p>
            <w:pPr>
              <w:widowControl/>
              <w:spacing w:after="0" w:line="276" w:lineRule="auto"/>
              <w:jc w:val="left"/>
              <w:rPr>
                <w:sz w:val="18"/>
                <w:szCs w:val="18"/>
              </w:rPr>
            </w:pPr>
            <w:r>
              <w:rPr>
                <w:sz w:val="18"/>
                <w:szCs w:val="20"/>
              </w:rPr>
              <w:t xml:space="preserve">Marcação de Controle de Mudança</w:t>
            </w:r>
          </w:p>
        </w:tc>
        <w:tc>
          <w:tcPr>
            <w:tcW w:w="2432" w:type="dxa"/>
          </w:tcPr>
          <w:p>
            <w:pPr>
              <w:widowControl/>
              <w:spacing w:after="0" w:line="276" w:lineRule="auto"/>
              <w:jc w:val="left"/>
              <w:rPr>
                <w:sz w:val="18"/>
                <w:szCs w:val="18"/>
              </w:rPr>
            </w:pPr>
            <w:r>
              <w:rPr>
                <w:sz w:val="18"/>
                <w:b/>
                <w:bCs/>
                <w:szCs w:val="20"/>
              </w:rPr>
              <w:t xml:space="preserve">Não existe nesta tela</w:t>
            </w:r>
            <w:r>
              <w:rPr>
                <w:sz w:val="18"/>
                <w:szCs w:val="20"/>
              </w:rPr>
              <w:t xml:space="preserve"> (existe só na tela Relatório de CAPA; confirmado em 21/10/2026, CT-GQ-016)</w:t>
            </w:r>
          </w:p>
        </w:tc>
        <w:tc>
          <w:tcPr>
            <w:tcW w:w="2958" w:type="dxa"/>
          </w:tcPr>
          <w:p>
            <w:pPr>
              <w:widowControl/>
              <w:spacing w:after="0" w:line="276" w:lineRule="auto"/>
              <w:jc w:val="left"/>
              <w:rPr>
                <w:sz w:val="18"/>
                <w:szCs w:val="18"/>
              </w:rPr>
            </w:pPr>
            <w:r>
              <w:rPr>
                <w:sz w:val="18"/>
                <w:szCs w:val="20"/>
              </w:rPr>
              <w:t xml:space="preserve">Não se aplica</w:t>
            </w:r>
          </w:p>
        </w:tc>
        <w:tc>
          <w:tcPr>
            <w:tcW w:w="2062" w:type="dxa"/>
          </w:tcPr>
          <w:p>
            <w:pPr>
              <w:widowControl/>
              <w:spacing w:after="0" w:line="276" w:lineRule="auto"/>
              <w:jc w:val="left"/>
              <w:rPr>
                <w:sz w:val="18"/>
                <w:szCs w:val="18"/>
              </w:rPr>
            </w:pPr>
            <w:r>
              <w:rPr>
                <w:sz w:val="18"/>
                <w:szCs w:val="20"/>
              </w:rPr>
              <w:t xml:space="preserve">Não se aplica</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b/>
          <w:bCs/>
          <w:szCs w:val="20"/>
        </w:rPr>
        <w:t xml:space="preserve">Salvar com a caixa de CAPA marcada:</w:t>
      </w:r>
      <w:r>
        <w:rPr>
          <w:szCs w:val="20"/>
        </w:rPr>
        <w:t xml:space="preserve"> leva o desvio a Pendente Relatório de CAPA (CT-GQ-N05-05). </w:t>
      </w:r>
      <w:r>
        <w:rPr>
          <w:b/>
          <w:bCs/>
          <w:szCs w:val="20"/>
        </w:rPr>
        <w:t xml:space="preserve">Com a caixa desmarcada:</w:t>
      </w:r>
      <w:r>
        <w:rPr>
          <w:szCs w:val="20"/>
        </w:rPr>
        <w:t xml:space="preserve"> leva a Finalizado sem Relatório CAPA, e o desvio deixa de aparecer na tela Relatório de CAPA (CT-GQ-N05-07).</w:t>
      </w:r>
    </w:p>
    <w:p>
      <w:pPr>
        <w:numPr>
          <w:ilvl w:val="0"/>
          <w:numId w:val="2"/>
        </w:numPr>
        <w:spacing w:after="0" w:line="360" w:lineRule="auto"/>
        <w:rPr>
          <w:szCs w:val="20"/>
        </w:rPr>
      </w:pPr>
      <w:r>
        <w:rPr>
          <w:b/>
          <w:bCs/>
          <w:szCs w:val="20"/>
        </w:rPr>
        <w:t xml:space="preserve">Lupa da tabela de áreas:</w:t>
      </w:r>
      <w:r>
        <w:rPr>
          <w:szCs w:val="20"/>
        </w:rPr>
        <w:t xml:space="preserve"> não abre a avaliação da área clicada; abre uma página com área e observação em branco (CT-GQ-N05-09, DV-GQ-043).</w:t>
      </w:r>
    </w:p>
    <w:p>
      <w:pPr>
        <w:numPr>
          <w:ilvl w:val="0"/>
          <w:numId w:val="2"/>
        </w:numPr>
        <w:spacing w:after="0" w:line="360" w:lineRule="auto"/>
        <w:rPr>
          <w:szCs w:val="20"/>
        </w:rPr>
      </w:pPr>
      <w:r>
        <w:rPr>
          <w:b/>
          <w:bCs/>
          <w:szCs w:val="20"/>
        </w:rPr>
        <w:t xml:space="preserve">Log (histórico):</w:t>
      </w:r>
      <w:r>
        <w:rPr>
          <w:szCs w:val="20"/>
        </w:rPr>
        <w:t xml:space="preserve"> abre com cinco registros (com CAPA) ou seis (sem CAPA), todos sem valor antigo e sem justificativa (CT-GQ-N05-12).</w:t>
      </w:r>
    </w:p>
    <w:p>
      <w:pPr>
        <w:numPr>
          <w:ilvl w:val="0"/>
          <w:numId w:val="2"/>
        </w:numPr>
        <w:spacing w:after="0" w:line="360" w:lineRule="auto"/>
        <w:rPr>
          <w:szCs w:val="20"/>
        </w:rPr>
      </w:pPr>
      <w:r>
        <w:rPr>
          <w:b/>
          <w:bCs/>
          <w:szCs w:val="20"/>
        </w:rPr>
        <w:t xml:space="preserve">Marcação de Controle de Mudança:</w:t>
      </w:r>
      <w:r>
        <w:rPr>
          <w:szCs w:val="20"/>
        </w:rPr>
        <w:t xml:space="preserve"> continua inexistente nesta tela; na tela Relatório de CAPA existe e vem desmarcada (CT-GQ-N05-08).</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Salvar e SIM / NÃO:</w:t>
      </w:r>
      <w:r>
        <w:rPr>
          <w:szCs w:val="20"/>
        </w:rPr>
        <w:t xml:space="preserve"> NÃO não grava e a tela continua editável; SIM grava e leva o desvio a Pendente Relatório de CAPA (CT-GQ-N05-14).</w:t>
      </w:r>
    </w:p>
    <w:p>
      <w:pPr>
        <w:numPr>
          <w:ilvl w:val="0"/>
          <w:numId w:val="2"/>
        </w:numPr>
        <w:spacing w:after="0" w:line="360" w:lineRule="auto"/>
        <w:rPr>
          <w:szCs w:val="20"/>
        </w:rPr>
      </w:pPr>
      <w:r>
        <w:rPr>
          <w:b/>
          <w:bCs/>
          <w:szCs w:val="20"/>
        </w:rPr>
        <w:t xml:space="preserve">Editar (lápis) e Visualizar (lupa):</w:t>
      </w:r>
      <w:r>
        <w:rPr>
          <w:szCs w:val="20"/>
        </w:rPr>
        <w:t xml:space="preserve"> o lápis só aparece em Pendente Avaliação Relatório de Desvios (CT-GQ-N05-03).</w:t>
      </w:r>
    </w:p>
    <w:p>
      <w:pPr>
        <w:numPr>
          <w:ilvl w:val="0"/>
          <w:numId w:val="2"/>
        </w:numPr>
        <w:spacing w:after="0" w:line="360" w:lineRule="auto"/>
        <w:rPr>
          <w:szCs w:val="20"/>
        </w:rPr>
      </w:pPr>
      <w:r>
        <w:rPr>
          <w:b/>
          <w:bCs/>
          <w:szCs w:val="20"/>
        </w:rPr>
        <w:t xml:space="preserve">Imprimir (lista):</w:t>
      </w:r>
      <w:r>
        <w:rPr>
          <w:szCs w:val="20"/>
        </w:rPr>
        <w:t xml:space="preserve"> abre uma página de erro do servidor em vez do relatório (visto no CT-GQ-N04-17; DV-GQ-018).</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b/>
          <w:bCs/>
          <w:szCs w:val="20"/>
        </w:rPr>
        <w:t xml:space="preserve">Visualizar (lupa):</w:t>
      </w:r>
      <w:r>
        <w:rPr>
          <w:szCs w:val="20"/>
        </w:rPr>
        <w:t xml:space="preserve"> só Voltar; a caixa de CAPA e a Justificativa ficam editáveis, sem Salvar (CT-GQ-N05-15).</w:t>
      </w:r>
    </w:p>
    <w:p>
      <w:pPr>
        <w:numPr>
          <w:ilvl w:val="0"/>
          <w:numId w:val="2"/>
        </w:numPr>
        <w:spacing w:after="0" w:line="360" w:lineRule="auto"/>
        <w:rPr>
          <w:szCs w:val="20"/>
        </w:rPr>
      </w:pPr>
      <w:r>
        <w:rPr>
          <w:b/>
          <w:bCs/>
          <w:szCs w:val="20"/>
        </w:rPr>
        <w:t xml:space="preserve">Imprimir (lista e tela):</w:t>
      </w:r>
      <w:r>
        <w:rPr>
          <w:szCs w:val="20"/>
        </w:rPr>
        <w:t xml:space="preserve"> abre a página de erro do servidor, o mesmo das telas 1 a 4 e 6; o relatório não pôde ser conferido (CT-GQ-N05-16, bloqueado; DV-GQ-018).</w:t>
      </w:r>
    </w:p>
    <w:p>
      <w:pPr>
        <w:numPr>
          <w:ilvl w:val="0"/>
          <w:numId w:val="2"/>
        </w:numPr>
        <w:spacing w:after="0" w:line="360" w:lineRule="auto"/>
        <w:rPr>
          <w:szCs w:val="20"/>
        </w:rPr>
      </w:pPr>
      <w:r>
        <w:rPr>
          <w:b/>
          <w:bCs/>
          <w:szCs w:val="20"/>
        </w:rPr>
        <w:t xml:space="preserve">Cancelar o desvio e Incluir:</w:t>
      </w:r>
      <w:r>
        <w:rPr>
          <w:szCs w:val="20"/>
        </w:rPr>
        <w:t xml:space="preserve"> não há cancelamento na lista nem na tela; Incluir, só pelo endereço, mostra página vazia com o título (CT-GQ-N05-17).</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437"/>
        <w:gridCol w:w="5194"/>
      </w:tblGrid>
      <w:tr>
        <w:trPr>
          <w:tblHeader/>
          <w:cantSplit/>
        </w:trPr>
        <w:tc>
          <w:tcPr>
            <w:tcW w:w="44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1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437" w:type="dxa"/>
          </w:tcPr>
          <w:p>
            <w:pPr>
              <w:widowControl/>
              <w:spacing w:after="0" w:line="276" w:lineRule="auto"/>
              <w:jc w:val="left"/>
              <w:rPr>
                <w:sz w:val="18"/>
                <w:szCs w:val="18"/>
              </w:rPr>
            </w:pPr>
            <w:r>
              <w:rPr>
                <w:sz w:val="18"/>
                <w:szCs w:val="20"/>
              </w:rPr>
              <w:t xml:space="preserve">Campo Observação para abertura de CAPA é obrigatório.</w:t>
            </w:r>
          </w:p>
        </w:tc>
        <w:tc>
          <w:tcPr>
            <w:tcW w:w="5194" w:type="dxa"/>
          </w:tcPr>
          <w:p>
            <w:pPr>
              <w:widowControl/>
              <w:spacing w:after="0" w:line="276" w:lineRule="auto"/>
              <w:jc w:val="left"/>
              <w:rPr>
                <w:sz w:val="18"/>
                <w:szCs w:val="18"/>
              </w:rPr>
            </w:pPr>
            <w:r>
              <w:rPr>
                <w:sz w:val="18"/>
                <w:szCs w:val="20"/>
              </w:rPr>
              <w:t xml:space="preserve">Salvar com a caixa de CAPA desmarcada e a observação vazia</w:t>
            </w:r>
          </w:p>
        </w:tc>
      </w:tr>
      <w:tr>
        <w:trPr>
          <w:cantSplit/>
        </w:trPr>
        <w:tc>
          <w:tcPr>
            <w:tcW w:w="4437" w:type="dxa"/>
          </w:tcPr>
          <w:p>
            <w:pPr>
              <w:widowControl/>
              <w:spacing w:after="0" w:line="276" w:lineRule="auto"/>
              <w:jc w:val="left"/>
              <w:rPr>
                <w:sz w:val="18"/>
                <w:szCs w:val="18"/>
              </w:rPr>
            </w:pPr>
            <w:r>
              <w:rPr>
                <w:sz w:val="18"/>
                <w:szCs w:val="20"/>
              </w:rPr>
              <w:t xml:space="preserve">Observação Chefe do SDGQ é obrigatório.</w:t>
            </w:r>
          </w:p>
        </w:tc>
        <w:tc>
          <w:tcPr>
            <w:tcW w:w="5194" w:type="dxa"/>
          </w:tcPr>
          <w:p>
            <w:pPr>
              <w:widowControl/>
              <w:spacing w:after="0" w:line="276" w:lineRule="auto"/>
              <w:jc w:val="left"/>
              <w:rPr>
                <w:sz w:val="18"/>
                <w:szCs w:val="18"/>
              </w:rPr>
            </w:pPr>
            <w:r>
              <w:rPr>
                <w:sz w:val="18"/>
                <w:szCs w:val="20"/>
              </w:rPr>
              <w:t xml:space="preserve">Salvar com a observação do chefe da SDGQ vazia</w:t>
            </w:r>
          </w:p>
        </w:tc>
      </w:tr>
      <w:tr>
        <w:trPr>
          <w:cantSplit/>
        </w:trPr>
        <w:tc>
          <w:tcPr>
            <w:tcW w:w="4437" w:type="dxa"/>
          </w:tcPr>
          <w:p>
            <w:pPr>
              <w:widowControl/>
              <w:spacing w:after="0" w:line="276" w:lineRule="auto"/>
              <w:jc w:val="left"/>
              <w:rPr>
                <w:sz w:val="18"/>
                <w:szCs w:val="18"/>
              </w:rPr>
            </w:pPr>
            <w:r>
              <w:rPr>
                <w:sz w:val="18"/>
                <w:szCs w:val="20"/>
              </w:rPr>
              <w:t xml:space="preserve">A finalização das avaliações das áreas são obrigatórias.</w:t>
            </w:r>
          </w:p>
        </w:tc>
        <w:tc>
          <w:tcPr>
            <w:tcW w:w="5194" w:type="dxa"/>
          </w:tcPr>
          <w:p>
            <w:pPr>
              <w:widowControl/>
              <w:spacing w:after="0" w:line="276" w:lineRule="auto"/>
              <w:jc w:val="left"/>
              <w:rPr>
                <w:sz w:val="18"/>
                <w:szCs w:val="18"/>
              </w:rPr>
            </w:pPr>
            <w:r>
              <w:rPr>
                <w:sz w:val="18"/>
                <w:szCs w:val="20"/>
              </w:rPr>
              <w:t xml:space="preserve">Existe avaliação de área com situação Pendente. Na prática não aparece, porque a avaliação da área já nasce concluída</w:t>
            </w:r>
          </w:p>
        </w:tc>
      </w:tr>
      <w:tr>
        <w:trPr>
          <w:cantSplit/>
        </w:trPr>
        <w:tc>
          <w:tcPr>
            <w:tcW w:w="4437" w:type="dxa"/>
          </w:tcPr>
          <w:p>
            <w:pPr>
              <w:widowControl/>
              <w:spacing w:after="0" w:line="276" w:lineRule="auto"/>
              <w:jc w:val="left"/>
              <w:rPr>
                <w:sz w:val="18"/>
                <w:szCs w:val="18"/>
              </w:rPr>
            </w:pPr>
            <w:r>
              <w:rPr>
                <w:sz w:val="18"/>
                <w:szCs w:val="20"/>
              </w:rPr>
              <w:t xml:space="preserve">O Anexo é obrigatório.</w:t>
            </w:r>
          </w:p>
        </w:tc>
        <w:tc>
          <w:tcPr>
            <w:tcW w:w="5194" w:type="dxa"/>
          </w:tcPr>
          <w:p>
            <w:pPr>
              <w:widowControl/>
              <w:spacing w:after="0" w:line="276" w:lineRule="auto"/>
              <w:jc w:val="left"/>
              <w:rPr>
                <w:sz w:val="18"/>
                <w:szCs w:val="18"/>
              </w:rPr>
            </w:pPr>
            <w:r>
              <w:rPr>
                <w:sz w:val="18"/>
                <w:szCs w:val="20"/>
              </w:rPr>
              <w:t xml:space="preserve">Anexo do desvio sem arquivo ou sem descrição</w:t>
            </w:r>
          </w:p>
        </w:tc>
      </w:tr>
      <w:tr>
        <w:trPr>
          <w:cantSplit/>
        </w:trPr>
        <w:tc>
          <w:tcPr>
            <w:tcW w:w="4437" w:type="dxa"/>
          </w:tcPr>
          <w:p>
            <w:pPr>
              <w:widowControl/>
              <w:spacing w:after="0" w:line="276" w:lineRule="auto"/>
              <w:jc w:val="left"/>
              <w:rPr>
                <w:sz w:val="18"/>
                <w:szCs w:val="18"/>
              </w:rPr>
            </w:pPr>
            <w:r>
              <w:rPr>
                <w:sz w:val="18"/>
                <w:szCs w:val="20"/>
              </w:rPr>
              <w:t xml:space="preserve">A Avaliação do RNC é obrigatório.</w:t>
            </w:r>
          </w:p>
        </w:tc>
        <w:tc>
          <w:tcPr>
            <w:tcW w:w="5194" w:type="dxa"/>
          </w:tcPr>
          <w:p>
            <w:pPr>
              <w:widowControl/>
              <w:spacing w:after="0" w:line="276" w:lineRule="auto"/>
              <w:jc w:val="left"/>
              <w:rPr>
                <w:sz w:val="18"/>
                <w:szCs w:val="18"/>
              </w:rPr>
            </w:pPr>
            <w:r>
              <w:rPr>
                <w:sz w:val="18"/>
                <w:szCs w:val="20"/>
              </w:rPr>
              <w:t xml:space="preserve">Desvio sem avaliação (não ocorre, o controlador cria a avaliação). Essa mensagem não tem lugar na tela para aparecer</w:t>
            </w:r>
          </w:p>
        </w:tc>
      </w:tr>
      <w:tr>
        <w:trPr>
          <w:cantSplit/>
        </w:trPr>
        <w:tc>
          <w:tcPr>
            <w:tcW w:w="4437" w:type="dxa"/>
          </w:tcPr>
          <w:p>
            <w:pPr>
              <w:widowControl/>
              <w:spacing w:after="0" w:line="276" w:lineRule="auto"/>
              <w:jc w:val="left"/>
              <w:rPr>
                <w:sz w:val="18"/>
                <w:szCs w:val="18"/>
              </w:rPr>
            </w:pPr>
            <w:r>
              <w:rPr>
                <w:sz w:val="18"/>
                <w:szCs w:val="20"/>
              </w:rPr>
              <w:t xml:space="preserve">Entidade de domínio não pode ser nula.</w:t>
            </w:r>
          </w:p>
        </w:tc>
        <w:tc>
          <w:tcPr>
            <w:tcW w:w="5194" w:type="dxa"/>
          </w:tcPr>
          <w:p>
            <w:pPr>
              <w:widowControl/>
              <w:spacing w:after="0" w:line="276" w:lineRule="auto"/>
              <w:jc w:val="left"/>
              <w:rPr>
                <w:sz w:val="18"/>
                <w:szCs w:val="18"/>
              </w:rPr>
            </w:pPr>
            <w:r>
              <w:rPr>
                <w:sz w:val="18"/>
                <w:szCs w:val="20"/>
              </w:rPr>
              <w:t xml:space="preserve">Desvio não encontrado na validação</w:t>
            </w:r>
          </w:p>
        </w:tc>
      </w:tr>
      <w:tr>
        <w:trPr>
          <w:cantSplit/>
        </w:trPr>
        <w:tc>
          <w:tcPr>
            <w:tcW w:w="4437" w:type="dxa"/>
          </w:tcPr>
          <w:p>
            <w:pPr>
              <w:widowControl/>
              <w:spacing w:after="0" w:line="276" w:lineRule="auto"/>
              <w:jc w:val="left"/>
              <w:rPr>
                <w:sz w:val="18"/>
                <w:szCs w:val="18"/>
              </w:rPr>
            </w:pPr>
            <w:r>
              <w:rPr>
                <w:sz w:val="18"/>
                <w:szCs w:val="20"/>
              </w:rPr>
              <w:t xml:space="preserve">Confirma a inclusão do item?</w:t>
            </w:r>
          </w:p>
        </w:tc>
        <w:tc>
          <w:tcPr>
            <w:tcW w:w="5194" w:type="dxa"/>
          </w:tcPr>
          <w:p>
            <w:pPr>
              <w:widowControl/>
              <w:spacing w:after="0" w:line="276" w:lineRule="auto"/>
              <w:jc w:val="left"/>
              <w:rPr>
                <w:sz w:val="18"/>
                <w:szCs w:val="18"/>
              </w:rPr>
            </w:pPr>
            <w:r>
              <w:rPr>
                <w:sz w:val="18"/>
                <w:szCs w:val="20"/>
              </w:rPr>
              <w:t xml:space="preserve">Ao clicar em Salvar (fala em "inclusão", mesmo sendo uma alteração)</w:t>
            </w:r>
          </w:p>
        </w:tc>
      </w:tr>
      <w:tr>
        <w:trPr>
          <w:cantSplit/>
        </w:trPr>
        <w:tc>
          <w:tcPr>
            <w:tcW w:w="4437" w:type="dxa"/>
          </w:tcPr>
          <w:p>
            <w:pPr>
              <w:widowControl/>
              <w:spacing w:after="0" w:line="276" w:lineRule="auto"/>
              <w:jc w:val="left"/>
              <w:rPr>
                <w:sz w:val="18"/>
                <w:szCs w:val="18"/>
              </w:rPr>
            </w:pPr>
            <w:r>
              <w:rPr>
                <w:sz w:val="18"/>
                <w:szCs w:val="20"/>
              </w:rPr>
              <w:t xml:space="preserve">Alteração efetuada com sucesso.</w:t>
            </w:r>
          </w:p>
        </w:tc>
        <w:tc>
          <w:tcPr>
            <w:tcW w:w="5194" w:type="dxa"/>
          </w:tcPr>
          <w:p>
            <w:pPr>
              <w:widowControl/>
              <w:spacing w:after="0" w:line="276" w:lineRule="auto"/>
              <w:jc w:val="left"/>
              <w:rPr>
                <w:sz w:val="18"/>
                <w:szCs w:val="18"/>
              </w:rPr>
            </w:pPr>
            <w:r>
              <w:rPr>
                <w:sz w:val="18"/>
                <w:szCs w:val="20"/>
              </w:rPr>
              <w:t xml:space="preserve">Gravação concluída</w:t>
            </w:r>
          </w:p>
        </w:tc>
      </w:tr>
      <w:tr>
        <w:trPr>
          <w:cantSplit/>
        </w:trPr>
        <w:tc>
          <w:tcPr>
            <w:tcW w:w="4437" w:type="dxa"/>
          </w:tcPr>
          <w:p>
            <w:pPr>
              <w:widowControl/>
              <w:spacing w:after="0" w:line="276" w:lineRule="auto"/>
              <w:jc w:val="left"/>
              <w:rPr>
                <w:sz w:val="18"/>
                <w:szCs w:val="18"/>
              </w:rPr>
            </w:pPr>
            <w:r>
              <w:rPr>
                <w:sz w:val="18"/>
                <w:szCs w:val="20"/>
              </w:rPr>
              <w:t xml:space="preserve">Ocorreu um erro inesperado.</w:t>
            </w:r>
          </w:p>
        </w:tc>
        <w:tc>
          <w:tcPr>
            <w:tcW w:w="5194" w:type="dxa"/>
          </w:tcPr>
          <w:p>
            <w:pPr>
              <w:widowControl/>
              <w:spacing w:after="0" w:line="276" w:lineRule="auto"/>
              <w:jc w:val="left"/>
              <w:rPr>
                <w:sz w:val="18"/>
                <w:szCs w:val="18"/>
              </w:rPr>
            </w:pPr>
            <w:r>
              <w:rPr>
                <w:sz w:val="18"/>
                <w:szCs w:val="20"/>
              </w:rPr>
              <w:t xml:space="preserve">Falha ao salvar, ou ao abrir Editar ou Visualizar (volta à lista com o aviso)</w:t>
            </w:r>
          </w:p>
        </w:tc>
      </w:tr>
      <w:tr>
        <w:trPr>
          <w:cantSplit/>
        </w:trPr>
        <w:tc>
          <w:tcPr>
            <w:tcW w:w="4437" w:type="dxa"/>
          </w:tcPr>
          <w:p>
            <w:pPr>
              <w:widowControl/>
              <w:spacing w:after="0" w:line="276" w:lineRule="auto"/>
              <w:jc w:val="left"/>
              <w:rPr>
                <w:sz w:val="18"/>
                <w:szCs w:val="18"/>
              </w:rPr>
            </w:pPr>
            <w:r>
              <w:rPr>
                <w:sz w:val="18"/>
                <w:szCs w:val="20"/>
              </w:rPr>
              <w:t xml:space="preserve">Ocorreu um erro interno não esperado.</w:t>
            </w:r>
          </w:p>
        </w:tc>
        <w:tc>
          <w:tcPr>
            <w:tcW w:w="5194" w:type="dxa"/>
          </w:tcPr>
          <w:p>
            <w:pPr>
              <w:widowControl/>
              <w:spacing w:after="0" w:line="276" w:lineRule="auto"/>
              <w:jc w:val="left"/>
              <w:rPr>
                <w:sz w:val="18"/>
                <w:szCs w:val="18"/>
              </w:rPr>
            </w:pPr>
            <w:r>
              <w:rPr>
                <w:sz w:val="18"/>
                <w:szCs w:val="20"/>
              </w:rPr>
              <w:t xml:space="preserve">A chamada ao servidor falha</w:t>
            </w:r>
          </w:p>
        </w:tc>
      </w:tr>
      <w:tr>
        <w:trPr>
          <w:cantSplit/>
        </w:trPr>
        <w:tc>
          <w:tcPr>
            <w:tcW w:w="4437" w:type="dxa"/>
          </w:tcPr>
          <w:p>
            <w:pPr>
              <w:widowControl/>
              <w:spacing w:after="0" w:line="276" w:lineRule="auto"/>
              <w:jc w:val="left"/>
              <w:rPr>
                <w:sz w:val="18"/>
                <w:szCs w:val="18"/>
              </w:rPr>
            </w:pPr>
            <w:r>
              <w:rPr>
                <w:sz w:val="18"/>
                <w:szCs w:val="20"/>
              </w:rPr>
              <w:t xml:space="preserve">A pesquisa não retornou nenhum resultado.</w:t>
            </w:r>
          </w:p>
        </w:tc>
        <w:tc>
          <w:tcPr>
            <w:tcW w:w="5194" w:type="dxa"/>
          </w:tcPr>
          <w:p>
            <w:pPr>
              <w:widowControl/>
              <w:spacing w:after="0" w:line="276" w:lineRule="auto"/>
              <w:jc w:val="left"/>
              <w:rPr>
                <w:sz w:val="18"/>
                <w:szCs w:val="18"/>
              </w:rPr>
            </w:pPr>
            <w:r>
              <w:rPr>
                <w:sz w:val="18"/>
                <w:szCs w:val="20"/>
              </w:rPr>
              <w:t xml:space="preserve">A lista volta sem linhas</w:t>
            </w:r>
          </w:p>
        </w:tc>
      </w:tr>
      <w:tr>
        <w:trPr>
          <w:cantSplit/>
        </w:trPr>
        <w:tc>
          <w:tcPr>
            <w:tcW w:w="4437" w:type="dxa"/>
          </w:tcPr>
          <w:p>
            <w:pPr>
              <w:widowControl/>
              <w:spacing w:after="0" w:line="276" w:lineRule="auto"/>
              <w:jc w:val="left"/>
              <w:rPr>
                <w:sz w:val="18"/>
                <w:szCs w:val="18"/>
              </w:rPr>
            </w:pPr>
            <w:r>
              <w:rPr>
                <w:sz w:val="18"/>
                <w:szCs w:val="20"/>
              </w:rPr>
              <w:t xml:space="preserve">Não foi possível obter os relatórios de não conformidades</w:t>
            </w:r>
          </w:p>
        </w:tc>
        <w:tc>
          <w:tcPr>
            <w:tcW w:w="5194" w:type="dxa"/>
          </w:tcPr>
          <w:p>
            <w:pPr>
              <w:widowControl/>
              <w:spacing w:after="0" w:line="276" w:lineRule="auto"/>
              <w:jc w:val="left"/>
              <w:rPr>
                <w:sz w:val="18"/>
                <w:szCs w:val="18"/>
              </w:rPr>
            </w:pPr>
            <w:r>
              <w:rPr>
                <w:sz w:val="18"/>
                <w:szCs w:val="20"/>
              </w:rPr>
              <w:t xml:space="preserve">Erro ao pesquisar</w:t>
            </w:r>
          </w:p>
        </w:tc>
      </w:tr>
      <w:tr>
        <w:trPr>
          <w:cantSplit/>
        </w:trPr>
        <w:tc>
          <w:tcPr>
            <w:tcW w:w="4437" w:type="dxa"/>
          </w:tcPr>
          <w:p>
            <w:pPr>
              <w:widowControl/>
              <w:spacing w:after="0" w:line="276" w:lineRule="auto"/>
              <w:jc w:val="left"/>
              <w:rPr>
                <w:sz w:val="18"/>
                <w:szCs w:val="18"/>
              </w:rPr>
            </w:pPr>
            <w:r>
              <w:rPr>
                <w:sz w:val="18"/>
                <w:szCs w:val="20"/>
              </w:rPr>
              <w:t xml:space="preserve">Não foi possível imprimir o RNC</w:t>
            </w:r>
          </w:p>
        </w:tc>
        <w:tc>
          <w:tcPr>
            <w:tcW w:w="5194" w:type="dxa"/>
          </w:tcPr>
          <w:p>
            <w:pPr>
              <w:widowControl/>
              <w:spacing w:after="0" w:line="276" w:lineRule="auto"/>
              <w:jc w:val="left"/>
              <w:rPr>
                <w:sz w:val="18"/>
                <w:szCs w:val="18"/>
              </w:rPr>
            </w:pPr>
            <w:r>
              <w:rPr>
                <w:sz w:val="18"/>
                <w:szCs w:val="20"/>
              </w:rPr>
              <w:t xml:space="preserve">Erro ao imprimir</w:t>
            </w:r>
          </w:p>
        </w:tc>
      </w:tr>
      <w:tr>
        <w:trPr>
          <w:cantSplit/>
        </w:trPr>
        <w:tc>
          <w:tcPr>
            <w:tcW w:w="4437" w:type="dxa"/>
          </w:tcPr>
          <w:p>
            <w:pPr>
              <w:widowControl/>
              <w:spacing w:after="0" w:line="276" w:lineRule="auto"/>
              <w:jc w:val="left"/>
              <w:rPr>
                <w:sz w:val="18"/>
                <w:szCs w:val="18"/>
              </w:rPr>
            </w:pPr>
            <w:r>
              <w:rPr>
                <w:sz w:val="18"/>
                <w:szCs w:val="20"/>
              </w:rPr>
              <w:t xml:space="preserve">SIM / NÃO / OK</w:t>
            </w:r>
          </w:p>
        </w:tc>
        <w:tc>
          <w:tcPr>
            <w:tcW w:w="5194" w:type="dxa"/>
          </w:tcPr>
          <w:p>
            <w:pPr>
              <w:widowControl/>
              <w:spacing w:after="0" w:line="276" w:lineRule="auto"/>
              <w:jc w:val="left"/>
              <w:rPr>
                <w:sz w:val="18"/>
                <w:szCs w:val="18"/>
              </w:rPr>
            </w:pPr>
            <w:r>
              <w:rPr>
                <w:sz w:val="18"/>
                <w:szCs w:val="20"/>
              </w:rPr>
              <w:t xml:space="preserve">Botões das janelas de confirmação e de resultado</w:t>
            </w:r>
          </w:p>
        </w:tc>
      </w:tr>
    </w:tbl>
    <w:p>
      <w:pPr>
        <w:spacing w:after="0" w:line="360" w:lineRule="auto"/>
      </w:pPr>
    </w:p>
    <w:p>
      <w:pPr>
        <w:spacing w:after="0" w:line="360" w:lineRule="auto"/>
        <w:rPr>
          <w:szCs w:val="20"/>
        </w:rPr>
      </w:pPr>
      <w:r>
        <w:rPr>
          <w:szCs w:val="20"/>
        </w:rPr>
        <w:t xml:space="preserve">Observação: quando há mais de uma recusa, só a última é mostrada. As três recusas da avaliação usam o mesmo "nome de campo" interno (</w:t>
      </w:r>
      <w:r>
        <w:rPr>
          <w:szCs w:val="20"/>
        </w:rPr>
        <w:t xml:space="preserve">ObservacaoCapa</w:t>
      </w:r>
      <w:r>
        <w:rPr>
          <w:szCs w:val="20"/>
        </w:rPr>
        <w:t xml:space="preserve">), por isso todas aparecem no bloco "Para preenchimento do SDGQ", inclusive a da observação do chefe da SDGQ.</w:t>
      </w:r>
    </w:p>
    <w:p>
      <w:pPr>
        <w:spacing w:after="0" w:line="360" w:lineRule="auto"/>
        <w:rPr>
          <w:szCs w:val="20"/>
        </w:rPr>
      </w:pPr>
      <w:r>
        <w:rPr>
          <w:szCs w:val="20"/>
        </w:rPr>
        <w:t xml:space="preserve">Rodada 1 (21/10/2026): a mensagem "Campo Observação para abertura de CAPA é obrigatório." apareceu com o texto igual ao do código (CT-GQ-015). As demais mensagens da tabela não foram provocadas nesta rodada.</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Mensagens vistas, com o texto exato da tela:</w:t>
      </w:r>
    </w:p>
    <w:p>
      <w:pPr>
        <w:numPr>
          <w:ilvl w:val="0"/>
          <w:numId w:val="2"/>
        </w:numPr>
        <w:spacing w:after="0" w:line="360" w:lineRule="auto"/>
        <w:rPr>
          <w:szCs w:val="20"/>
        </w:rPr>
      </w:pPr>
      <w:r>
        <w:rPr>
          <w:szCs w:val="20"/>
        </w:rPr>
        <w:t xml:space="preserve">"Confirma a inclusão do item?" ao clicar em Salvar, em todos os casos desta tela.</w:t>
      </w:r>
    </w:p>
    <w:p>
      <w:pPr>
        <w:numPr>
          <w:ilvl w:val="0"/>
          <w:numId w:val="2"/>
        </w:numPr>
        <w:spacing w:after="0" w:line="360" w:lineRule="auto"/>
        <w:rPr>
          <w:szCs w:val="20"/>
        </w:rPr>
      </w:pPr>
      <w:r>
        <w:rPr>
          <w:szCs w:val="20"/>
        </w:rPr>
        <w:t xml:space="preserve">"Alteração efetuada com sucesso." ao concluir a gravação, inclusive nos casos em que a norma esperava uma recusa: observação de abertura de CAPA só com espaços (CT-GQ-N05-06) e Justificativa apagada (CT-GQ-N05-13).</w:t>
      </w:r>
    </w:p>
    <w:p>
      <w:pPr>
        <w:numPr>
          <w:ilvl w:val="0"/>
          <w:numId w:val="2"/>
        </w:numPr>
        <w:spacing w:after="0" w:line="360" w:lineRule="auto"/>
        <w:rPr>
          <w:szCs w:val="20"/>
        </w:rPr>
      </w:pPr>
      <w:r>
        <w:rPr>
          <w:szCs w:val="20"/>
        </w:rPr>
        <w:t xml:space="preserve">Nenhuma recusa nova foi provocada. A mensagem "Observação Chefe do SDGQ é obrigatório." não foi exercitada (CT-GQ-N05-04 não entrou nesta rodada).</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Mensagens vistas, com o texto exato da tela:</w:t>
      </w:r>
    </w:p>
    <w:p>
      <w:pPr>
        <w:numPr>
          <w:ilvl w:val="0"/>
          <w:numId w:val="2"/>
        </w:numPr>
        <w:spacing w:after="0" w:line="360" w:lineRule="auto"/>
        <w:rPr>
          <w:szCs w:val="20"/>
        </w:rPr>
      </w:pPr>
      <w:r>
        <w:rPr>
          <w:szCs w:val="20"/>
        </w:rPr>
        <w:t xml:space="preserve">"Observação Chefe do SDGQ é obrigatório." com a caixa de CAPA marcada e a observação do chefe vazia (CT-GQ-N05-04).</w:t>
      </w:r>
    </w:p>
    <w:p>
      <w:pPr>
        <w:numPr>
          <w:ilvl w:val="0"/>
          <w:numId w:val="2"/>
        </w:numPr>
        <w:spacing w:after="0" w:line="360" w:lineRule="auto"/>
        <w:rPr>
          <w:szCs w:val="20"/>
        </w:rPr>
      </w:pPr>
      <w:r>
        <w:rPr>
          <w:szCs w:val="20"/>
        </w:rPr>
        <w:t xml:space="preserve">"Confirma a inclusão do item?" ao clicar em Salvar, mesmo sendo uma alteração (CT-GQ-N05-14).</w:t>
      </w:r>
    </w:p>
    <w:p>
      <w:pPr>
        <w:numPr>
          <w:ilvl w:val="0"/>
          <w:numId w:val="2"/>
        </w:numPr>
        <w:spacing w:after="0" w:line="360" w:lineRule="auto"/>
        <w:rPr>
          <w:szCs w:val="20"/>
        </w:rPr>
      </w:pPr>
      <w:r>
        <w:rPr>
          <w:szCs w:val="20"/>
        </w:rPr>
        <w:t xml:space="preserve">"Alteração efetuada com sucesso." ao confirmar com SIM (CT-GQ-N05-14).</w:t>
      </w:r>
    </w:p>
    <w:p>
      <w:pPr>
        <w:numPr>
          <w:ilvl w:val="0"/>
          <w:numId w:val="2"/>
        </w:numPr>
        <w:spacing w:after="0" w:line="360" w:lineRule="auto"/>
        <w:rPr>
          <w:szCs w:val="20"/>
        </w:rPr>
      </w:pPr>
      <w:r>
        <w:rPr>
          <w:szCs w:val="20"/>
        </w:rPr>
        <w:t xml:space="preserve">Ao imprimir, a tela mostra uma página de erro do servidor, e não a mensagem "Não foi possível imprimir o RNC" (CT-GQ-N04-17, DV-GQ-018).</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Nenhuma mensagem nova foi provocada. "A finalização das avaliações das áreas são obrigatórias." continua sem aparecer: a tela não deixa chegar ao ponto em que ela seria mostrada (CT-GQ-N05-19, bloqueado).</w:t>
      </w:r>
    </w:p>
    <w:p>
      <w:pPr>
        <w:numPr>
          <w:ilvl w:val="0"/>
          <w:numId w:val="2"/>
        </w:numPr>
        <w:spacing w:after="0" w:line="360" w:lineRule="auto"/>
        <w:rPr>
          <w:szCs w:val="20"/>
        </w:rPr>
      </w:pPr>
      <w:r>
        <w:rPr>
          <w:szCs w:val="20"/>
        </w:rPr>
        <w:t xml:space="preserve">Títulos, rótulos e mensagens lidos estão com acentos corretos (CT-GQ-N05-18).</w:t>
      </w:r>
    </w:p>
    <w:p>
      <w:pPr>
        <w:numPr>
          <w:ilvl w:val="0"/>
          <w:numId w:val="2"/>
        </w:numPr>
        <w:spacing w:after="0" w:line="360" w:lineRule="auto"/>
        <w:rPr>
          <w:szCs w:val="20"/>
        </w:rPr>
      </w:pPr>
      <w:r>
        <w:rPr>
          <w:szCs w:val="20"/>
        </w:rPr>
        <w:t xml:space="preserve">Ao imprimir, a tela mostra a página de erro do servidor, e não a mensagem "Não foi possível imprimir o RNC" (CT-GQ-N05-16, DV-GQ-018).</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Defeitos já confirmados em teste</w:t>
      </w:r>
    </w:p>
    <w:p>
      <w:pPr>
        <w:numPr>
          <w:ilvl w:val="0"/>
          <w:numId w:val="2"/>
        </w:numPr>
        <w:spacing w:after="0" w:line="360" w:lineRule="auto"/>
        <w:rPr>
          <w:szCs w:val="20"/>
        </w:rPr>
      </w:pPr>
      <w:r>
        <w:rPr>
          <w:szCs w:val="20"/>
        </w:rPr>
        <w:t xml:space="preserve">Nenhum defeito DV-GQ está registrado para esta tela até 16/10/2026. A passagem com CAPA marcada foi observada nos desvios RD 006/26 e 009/26, mas não como caso de teste.</w:t>
      </w:r>
    </w:p>
    <w:p>
      <w:pPr>
        <w:spacing w:after="0" w:line="360" w:lineRule="auto"/>
        <w:rPr>
          <w:szCs w:val="20"/>
        </w:rPr>
      </w:pPr>
      <w:r>
        <w:rPr>
          <w:b/>
          <w:bCs/>
          <w:szCs w:val="20"/>
        </w:rPr>
        <w:t xml:space="preserve">Previsto pelo código, ainda não visto na tela</w:t>
      </w:r>
    </w:p>
    <w:p>
      <w:pPr>
        <w:spacing w:after="0" w:line="360" w:lineRule="auto"/>
        <w:rPr>
          <w:szCs w:val="20"/>
        </w:rPr>
      </w:pPr>
      <w:r>
        <w:rPr>
          <w:szCs w:val="20"/>
        </w:rPr>
        <w:t xml:space="preserve">1. </w:t>
      </w:r>
      <w:r>
        <w:rPr>
          <w:b/>
          <w:bCs/>
          <w:szCs w:val="20"/>
        </w:rPr>
        <w:t xml:space="preserve">A caixa "Necessário abertura de Controle de Mudança" não existe nesta tela.</w:t>
      </w:r>
      <w:r>
        <w:rPr>
          <w:szCs w:val="20"/>
        </w:rPr>
        <w:t xml:space="preserve"> O servidor lê o valor, a tela de CAPA tem a caixa, mas aqui o navegador procura um campo inexistente e envia "não". O fluxo e o inventário descrevem duas marcações nesta tela; é só uma (CAPA). RDC 658/2022, art. 8º, XII (abrir controle de mudança a partir do desvio): o requisito segue não atendido.</w:t>
      </w:r>
    </w:p>
    <w:p>
      <w:pPr>
        <w:spacing w:after="0" w:line="360" w:lineRule="auto"/>
        <w:rPr>
          <w:szCs w:val="20"/>
        </w:rPr>
      </w:pPr>
      <w:r>
        <w:rPr>
          <w:szCs w:val="20"/>
        </w:rPr>
        <w:t xml:space="preserve">2. </w:t>
      </w:r>
      <w:r>
        <w:rPr>
          <w:b/>
          <w:bCs/>
          <w:szCs w:val="20"/>
        </w:rPr>
        <w:t xml:space="preserve">Responsável da avaliação vem do navegador.</w:t>
      </w:r>
      <w:r>
        <w:rPr>
          <w:szCs w:val="20"/>
        </w:rPr>
        <w:t xml:space="preserve"> O nome gravado é o do campo travado da tela; o código do usuário não é gravado, e a situação própria da avaliação fica em "Nenhum". Fere o princípio de registro atribuível (RDC 658/2022, art. 125; Guia 33, ALCOA).</w:t>
      </w:r>
    </w:p>
    <w:p>
      <w:pPr>
        <w:spacing w:after="0" w:line="360" w:lineRule="auto"/>
        <w:rPr>
          <w:szCs w:val="20"/>
        </w:rPr>
      </w:pPr>
      <w:r>
        <w:rPr>
          <w:szCs w:val="20"/>
        </w:rPr>
        <w:t xml:space="preserve">3. </w:t>
      </w:r>
      <w:r>
        <w:rPr>
          <w:b/>
          <w:bCs/>
          <w:szCs w:val="20"/>
        </w:rPr>
        <w:t xml:space="preserve">Justificativa ignorada.</w:t>
      </w:r>
      <w:r>
        <w:rPr>
          <w:szCs w:val="20"/>
        </w:rPr>
        <w:t xml:space="preserve"> O campo é marcado como obrigatório, mas o servidor não o lê, e o histórico recebe justificativa vazia. RDC 658/2022, art. 125, parágrafo único.</w:t>
      </w:r>
    </w:p>
    <w:p>
      <w:pPr>
        <w:spacing w:after="0" w:line="360" w:lineRule="auto"/>
        <w:rPr>
          <w:szCs w:val="20"/>
        </w:rPr>
      </w:pPr>
      <w:r>
        <w:rPr>
          <w:szCs w:val="20"/>
        </w:rPr>
        <w:t xml:space="preserve">4. </w:t>
      </w:r>
      <w:r>
        <w:rPr>
          <w:b/>
          <w:bCs/>
          <w:szCs w:val="20"/>
        </w:rPr>
        <w:t xml:space="preserve">Histórico só com valor novo, e só na primeira avaliação.</w:t>
      </w:r>
      <w:r>
        <w:rPr>
          <w:szCs w:val="20"/>
        </w:rPr>
        <w:t xml:space="preserve"> Os registros manuais não têm valor antigo. Se a avaliação for refeita, só as mudanças de campo da rotina geral aparecem.</w:t>
      </w:r>
    </w:p>
    <w:p>
      <w:pPr>
        <w:spacing w:after="0" w:line="360" w:lineRule="auto"/>
        <w:rPr>
          <w:szCs w:val="20"/>
        </w:rPr>
      </w:pPr>
      <w:r>
        <w:rPr>
          <w:szCs w:val="20"/>
        </w:rPr>
        <w:t xml:space="preserve">5. </w:t>
      </w:r>
      <w:r>
        <w:rPr>
          <w:b/>
          <w:bCs/>
          <w:szCs w:val="20"/>
        </w:rPr>
        <w:t xml:space="preserve">Datas e responsáveis mostrados são os de agora.</w:t>
      </w:r>
      <w:r>
        <w:rPr>
          <w:szCs w:val="20"/>
        </w:rPr>
        <w:t xml:space="preserve"> "Data da abertura", "Relatado por", "Preenchido por" e as datas dos blocos "Chefe da SDGQ" são montados com a data e o usuário do momento. Pode induzir a erro de leitura do registro.</w:t>
      </w:r>
    </w:p>
    <w:p>
      <w:pPr>
        <w:spacing w:after="0" w:line="360" w:lineRule="auto"/>
        <w:rPr>
          <w:szCs w:val="20"/>
        </w:rPr>
      </w:pPr>
      <w:r>
        <w:rPr>
          <w:szCs w:val="20"/>
        </w:rPr>
        <w:t xml:space="preserve">6. </w:t>
      </w:r>
      <w:r>
        <w:rPr>
          <w:b/>
          <w:bCs/>
          <w:szCs w:val="20"/>
        </w:rPr>
        <w:t xml:space="preserve">A coluna "Data" da tabela de áreas mostra a data em que a área foi envolvida</w:t>
      </w:r>
      <w:r>
        <w:rPr>
          <w:szCs w:val="20"/>
        </w:rPr>
        <w:t xml:space="preserve">, e não a data em que ela avaliou; a tabela inclui também áreas excluídas.</w:t>
      </w:r>
    </w:p>
    <w:p>
      <w:pPr>
        <w:spacing w:after="0" w:line="360" w:lineRule="auto"/>
        <w:rPr>
          <w:szCs w:val="20"/>
        </w:rPr>
      </w:pPr>
      <w:r>
        <w:rPr>
          <w:szCs w:val="20"/>
        </w:rPr>
        <w:t xml:space="preserve">7. </w:t>
      </w:r>
      <w:r>
        <w:rPr>
          <w:b/>
          <w:bCs/>
          <w:szCs w:val="20"/>
        </w:rPr>
        <w:t xml:space="preserve">A lupa da tabela de áreas passa o número do registro da área</w:t>
      </w:r>
      <w:r>
        <w:rPr>
          <w:szCs w:val="20"/>
        </w:rPr>
        <w:t xml:space="preserve"> e não o número da área do Principal que a tela de destino espera. Resultado provável: abre a avaliação de outra área ou uma tela vazia. A confirmar no teste.</w:t>
      </w:r>
    </w:p>
    <w:p>
      <w:pPr>
        <w:spacing w:after="0" w:line="360" w:lineRule="auto"/>
        <w:rPr>
          <w:szCs w:val="20"/>
        </w:rPr>
      </w:pPr>
      <w:r>
        <w:rPr>
          <w:szCs w:val="20"/>
        </w:rPr>
        <w:t xml:space="preserve">8. </w:t>
      </w:r>
      <w:r>
        <w:rPr>
          <w:b/>
          <w:bCs/>
          <w:szCs w:val="20"/>
        </w:rPr>
        <w:t xml:space="preserve">Duas recusas com nome igual e só a última aparece</w:t>
      </w:r>
      <w:r>
        <w:rPr>
          <w:szCs w:val="20"/>
        </w:rPr>
        <w:t xml:space="preserve">. A recusa da observação do chefe da SDGQ aparece no bloco da CAPA.</w:t>
      </w:r>
    </w:p>
    <w:p>
      <w:pPr>
        <w:spacing w:after="0" w:line="360" w:lineRule="auto"/>
        <w:rPr>
          <w:szCs w:val="20"/>
        </w:rPr>
      </w:pPr>
      <w:r>
        <w:rPr>
          <w:szCs w:val="20"/>
        </w:rPr>
        <w:t xml:space="preserve">9. </w:t>
      </w:r>
      <w:r>
        <w:rPr>
          <w:b/>
          <w:bCs/>
          <w:szCs w:val="20"/>
        </w:rPr>
        <w:t xml:space="preserve">Dois blocos com o título "Chefe da SDGQ"</w:t>
      </w:r>
      <w:r>
        <w:rPr>
          <w:szCs w:val="20"/>
        </w:rPr>
        <w:t xml:space="preserve"> (um da pré-avaliação, outro da avaliação), confundem a leitura.</w:t>
      </w:r>
    </w:p>
    <w:p>
      <w:pPr>
        <w:spacing w:after="0" w:line="360" w:lineRule="auto"/>
        <w:rPr>
          <w:szCs w:val="20"/>
        </w:rPr>
      </w:pPr>
      <w:r>
        <w:rPr>
          <w:szCs w:val="20"/>
        </w:rPr>
        <w:t xml:space="preserve">10. </w:t>
      </w:r>
      <w:r>
        <w:rPr>
          <w:b/>
          <w:bCs/>
          <w:szCs w:val="20"/>
        </w:rPr>
        <w:t xml:space="preserve">Nada protege a ordem pelo servidor.</w:t>
      </w:r>
      <w:r>
        <w:rPr>
          <w:szCs w:val="20"/>
        </w:rPr>
        <w:t xml:space="preserve"> A trava das áreas não barra (RN-GQ-035). Quem abre </w:t>
      </w:r>
      <w:r>
        <w:rPr>
          <w:szCs w:val="20"/>
        </w:rPr>
        <w:t xml:space="preserve">Editar</w:t>
      </w:r>
      <w:r>
        <w:rPr>
          <w:szCs w:val="20"/>
        </w:rPr>
        <w:t xml:space="preserve"> pelo endereço e salva avalia um desvio que ainda aguarda áreas, ou refaz a avaliação de um desvio já adiante no fluxo, e a situação é redefinida. Ver Segurança.</w:t>
      </w:r>
    </w:p>
    <w:p>
      <w:pPr>
        <w:spacing w:after="0" w:line="360" w:lineRule="auto"/>
        <w:rPr>
          <w:szCs w:val="20"/>
        </w:rPr>
      </w:pPr>
      <w:r>
        <w:rPr>
          <w:szCs w:val="20"/>
        </w:rPr>
        <w:t xml:space="preserve">11. </w:t>
      </w:r>
      <w:r>
        <w:rPr>
          <w:b/>
          <w:bCs/>
          <w:szCs w:val="20"/>
        </w:rPr>
        <w:t xml:space="preserve">Sem CAPA, o desvio fecha com a palavra de uma pessoa só</w:t>
      </w:r>
      <w:r>
        <w:rPr>
          <w:szCs w:val="20"/>
        </w:rPr>
        <w:t xml:space="preserve">, sem segunda revisão (RDC 658/2022, art. 8º, XIV, e art. 339: análise da causa raiz em nível apropriado). Ponto para validar com a área.</w:t>
      </w:r>
    </w:p>
    <w:p>
      <w:pPr>
        <w:spacing w:after="0" w:line="360" w:lineRule="auto"/>
        <w:rPr>
          <w:szCs w:val="20"/>
        </w:rPr>
      </w:pPr>
      <w:r>
        <w:rPr>
          <w:szCs w:val="20"/>
        </w:rPr>
        <w:t xml:space="preserve">12. </w:t>
      </w:r>
      <w:r>
        <w:rPr>
          <w:b/>
          <w:bCs/>
          <w:szCs w:val="20"/>
        </w:rPr>
        <w:t xml:space="preserve">Lista e filtro desencontrados.</w:t>
      </w:r>
      <w:r>
        <w:rPr>
          <w:szCs w:val="20"/>
        </w:rPr>
        <w:t xml:space="preserve"> A lista mostra desvios de várias situações, e o filtro Situação oferece só duas.</w:t>
      </w:r>
    </w:p>
    <w:p>
      <w:pPr>
        <w:spacing w:after="0" w:line="360" w:lineRule="auto"/>
        <w:rPr>
          <w:szCs w:val="20"/>
        </w:rPr>
      </w:pPr>
      <w:r>
        <w:rPr>
          <w:szCs w:val="20"/>
        </w:rPr>
        <w:t xml:space="preserve">13. </w:t>
      </w:r>
      <w:r>
        <w:rPr>
          <w:b/>
          <w:bCs/>
          <w:szCs w:val="20"/>
        </w:rPr>
        <w:t xml:space="preserve">Acentos.</w:t>
      </w:r>
      <w:r>
        <w:rPr>
          <w:szCs w:val="20"/>
        </w:rPr>
        <w:t xml:space="preserve"> Os arquivos e estão gravados em outra codificação que os demais (ISO-8859, sem BOM). Inferência: o título e os rótulos podem aparecer com caracteres trocados. A confirmar no teste.</w:t>
      </w:r>
    </w:p>
    <w:p>
      <w:pPr>
        <w:spacing w:after="0" w:line="360" w:lineRule="auto"/>
        <w:rPr>
          <w:szCs w:val="20"/>
        </w:rPr>
      </w:pPr>
      <w:r>
        <w:rPr>
          <w:szCs w:val="20"/>
        </w:rPr>
        <w:t xml:space="preserve">14. </w:t>
      </w:r>
      <w:r>
        <w:rPr>
          <w:b/>
          <w:bCs/>
          <w:szCs w:val="20"/>
        </w:rPr>
        <w:t xml:space="preserve">Código sem uso na tela:</w:t>
      </w:r>
      <w:r>
        <w:rPr>
          <w:szCs w:val="20"/>
        </w:rPr>
        <w:t xml:space="preserve"> o script antigo com botões Aprovar e Reprovar e o diagrama de causa e efeito, uma cópia da tela de consulta e a ação </w:t>
      </w:r>
      <w:r>
        <w:rPr>
          <w:szCs w:val="20"/>
        </w:rPr>
        <w:t xml:space="preserve">ListarResponsaveisPorArea</w:t>
      </w:r>
      <w:r>
        <w:rPr>
          <w:szCs w:val="20"/>
        </w:rPr>
        <w:t xml:space="preserve">.</w:t>
      </w:r>
    </w:p>
    <w:p>
      <w:pPr>
        <w:spacing w:after="0" w:line="360" w:lineRule="auto"/>
        <w:rPr>
          <w:szCs w:val="20"/>
        </w:rPr>
      </w:pPr>
      <w:r>
        <w:rPr>
          <w:szCs w:val="20"/>
        </w:rPr>
        <w:t xml:space="preserve">15. </w:t>
      </w:r>
      <w:r>
        <w:rPr>
          <w:b/>
          <w:bCs/>
          <w:szCs w:val="20"/>
        </w:rPr>
        <w:t xml:space="preserve">Usuário sem acesso.</w:t>
      </w:r>
      <w:r>
        <w:rPr>
          <w:szCs w:val="20"/>
        </w:rPr>
        <w:t xml:space="preserve"> Esta lista não consulta o grupo e continua funcionando; os ícones seguem a regra de situação.</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b/>
          <w:bCs/>
          <w:szCs w:val="20"/>
        </w:rPr>
        <w:t xml:space="preserve">DV-GQ-026 (Média).</w:t>
      </w:r>
      <w:r>
        <w:rPr>
          <w:szCs w:val="20"/>
        </w:rPr>
        <w:t xml:space="preserve"> O filtro RD/Nº não acha o desvio com número e ano ("009/26"); acha com o número puro (CT-GQ-N05-01, CT-GQ-F06). Acontece em 9 das 12 telas de lista.</w:t>
      </w:r>
    </w:p>
    <w:p>
      <w:pPr>
        <w:numPr>
          <w:ilvl w:val="0"/>
          <w:numId w:val="2"/>
        </w:numPr>
        <w:spacing w:after="0" w:line="360" w:lineRule="auto"/>
        <w:rPr>
          <w:szCs w:val="20"/>
        </w:rPr>
      </w:pPr>
      <w:r>
        <w:rPr>
          <w:b/>
          <w:bCs/>
          <w:szCs w:val="20"/>
        </w:rPr>
        <w:t xml:space="preserve">DV-GQ-027 (Média).</w:t>
      </w:r>
      <w:r>
        <w:rPr>
          <w:szCs w:val="20"/>
        </w:rPr>
        <w:t xml:space="preserve"> Data inválida no filtro (31/02/2026) é ignorada sem mensagem (CT-GQ-N05-01, CT-GQ-F09). Nesta tela o uso só da Data Fim e o intervalo funcionaram como previsto.</w:t>
      </w:r>
    </w:p>
    <w:p>
      <w:pPr>
        <w:numPr>
          <w:ilvl w:val="0"/>
          <w:numId w:val="2"/>
        </w:numPr>
        <w:spacing w:after="0" w:line="360" w:lineRule="auto"/>
        <w:rPr>
          <w:szCs w:val="20"/>
        </w:rPr>
      </w:pPr>
      <w:r>
        <w:rPr>
          <w:b/>
          <w:bCs/>
          <w:szCs w:val="20"/>
        </w:rPr>
        <w:t xml:space="preserve">DV-GQ-028 (Média).</w:t>
      </w:r>
      <w:r>
        <w:rPr>
          <w:szCs w:val="20"/>
        </w:rPr>
        <w:t xml:space="preserve"> O filtro Situação oferece só duas situações, e TODAS mostra mais de 8 (32 linhas) (CT-GQ-N05-02). O caso passou com ressalva, porque o código já previa isso (ponto 12).</w:t>
      </w:r>
    </w:p>
    <w:p>
      <w:pPr>
        <w:numPr>
          <w:ilvl w:val="0"/>
          <w:numId w:val="2"/>
        </w:numPr>
        <w:spacing w:after="0" w:line="360" w:lineRule="auto"/>
        <w:rPr>
          <w:szCs w:val="20"/>
        </w:rPr>
      </w:pPr>
      <w:r>
        <w:rPr>
          <w:b/>
          <w:bCs/>
          <w:szCs w:val="20"/>
        </w:rPr>
        <w:t xml:space="preserve">DV-GQ-036 (Alta, histórico em geral).</w:t>
      </w:r>
      <w:r>
        <w:rPr>
          <w:szCs w:val="20"/>
        </w:rPr>
        <w:t xml:space="preserve"> O histórico do desvio omite o conteúdo de várias etapas. Os cinco registros manuais que esta tela grava (ponto 4) não foram abertos nesta rodada, e por isso não é possível dizer se o defeito alcança esta tela.</w:t>
      </w:r>
    </w:p>
    <w:p>
      <w:pPr>
        <w:numPr>
          <w:ilvl w:val="0"/>
          <w:numId w:val="2"/>
        </w:numPr>
        <w:spacing w:after="0" w:line="360" w:lineRule="auto"/>
        <w:rPr>
          <w:szCs w:val="20"/>
        </w:rPr>
      </w:pPr>
      <w:r>
        <w:rPr>
          <w:b/>
          <w:bCs/>
          <w:szCs w:val="20"/>
        </w:rPr>
        <w:t xml:space="preserve">DV-GQ-040 (Alta, telas 4 e 5).</w:t>
      </w:r>
      <w:r>
        <w:rPr>
          <w:szCs w:val="20"/>
        </w:rPr>
        <w:t xml:space="preserve"> Data da abertura, data e hora da pré-avaliação e do chefe, e o responsável da pré-avaliação mostram o momento da consulta e o usuário que abre a tela, não os da gravação (CT-GQ-N05-11, 032/26).</w:t>
      </w:r>
    </w:p>
    <w:p>
      <w:pPr>
        <w:numPr>
          <w:ilvl w:val="0"/>
          <w:numId w:val="2"/>
        </w:numPr>
        <w:spacing w:after="0" w:line="360" w:lineRule="auto"/>
        <w:rPr>
          <w:szCs w:val="20"/>
        </w:rPr>
      </w:pPr>
      <w:r>
        <w:rPr>
          <w:b/>
          <w:bCs/>
          <w:szCs w:val="20"/>
        </w:rPr>
        <w:t xml:space="preserve">DV-GQ-043 (Média).</w:t>
      </w:r>
      <w:r>
        <w:rPr>
          <w:szCs w:val="20"/>
        </w:rPr>
        <w:t xml:space="preserve"> A lupa da tabela de áreas abre uma página com área e observação em branco, sem o que a área avaliou (CT-GQ-N05-09, 032/26).</w:t>
      </w:r>
    </w:p>
    <w:p>
      <w:pPr>
        <w:numPr>
          <w:ilvl w:val="0"/>
          <w:numId w:val="2"/>
        </w:numPr>
        <w:spacing w:after="0" w:line="360" w:lineRule="auto"/>
        <w:rPr>
          <w:szCs w:val="20"/>
        </w:rPr>
      </w:pPr>
      <w:r>
        <w:rPr>
          <w:b/>
          <w:bCs/>
          <w:szCs w:val="20"/>
        </w:rPr>
        <w:t xml:space="preserve">DV-GQ-044 (Alta).</w:t>
      </w:r>
      <w:r>
        <w:rPr>
          <w:szCs w:val="20"/>
        </w:rPr>
        <w:t xml:space="preserve"> Sem CAPA, a observação de abertura só com espaços é aceita e o desvio termina em Finalizado sem Relatório CAPA, sem justificativa (CT-GQ-N05-06, 033/26).</w:t>
      </w:r>
    </w:p>
    <w:p>
      <w:pPr>
        <w:numPr>
          <w:ilvl w:val="0"/>
          <w:numId w:val="2"/>
        </w:numPr>
        <w:spacing w:after="0" w:line="360" w:lineRule="auto"/>
        <w:rPr>
          <w:szCs w:val="20"/>
        </w:rPr>
      </w:pPr>
      <w:r>
        <w:rPr>
          <w:b/>
          <w:bCs/>
          <w:szCs w:val="20"/>
        </w:rPr>
        <w:t xml:space="preserve">DV-GQ-045 (Média, telas 4 e 5).</w:t>
      </w:r>
      <w:r>
        <w:rPr>
          <w:szCs w:val="20"/>
        </w:rPr>
        <w:t xml:space="preserve"> A Justificativa, com asterisco, salva apagada ou preenchida, e nunca vai ao histórico (CT-GQ-N05-13, 068/26 e 069/26).</w:t>
      </w:r>
    </w:p>
    <w:p>
      <w:pPr>
        <w:numPr>
          <w:ilvl w:val="0"/>
          <w:numId w:val="2"/>
        </w:numPr>
        <w:spacing w:after="0" w:line="360" w:lineRule="auto"/>
        <w:rPr>
          <w:szCs w:val="20"/>
        </w:rPr>
      </w:pPr>
      <w:r>
        <w:rPr>
          <w:b/>
          <w:bCs/>
          <w:szCs w:val="20"/>
        </w:rPr>
        <w:t xml:space="preserve">DV-GQ-063 (Média).</w:t>
      </w:r>
      <w:r>
        <w:rPr>
          <w:szCs w:val="20"/>
        </w:rPr>
        <w:t xml:space="preserve"> A coluna Data da tabela de áreas mostra a data do envolvimento, igual para as duas áreas, e não a data em que cada uma avaliou (CT-GQ-N05-10, 029/26).</w:t>
      </w:r>
    </w:p>
    <w:p>
      <w:pPr>
        <w:numPr>
          <w:ilvl w:val="0"/>
          <w:numId w:val="2"/>
        </w:numPr>
        <w:spacing w:after="0" w:line="360" w:lineRule="auto"/>
        <w:rPr>
          <w:szCs w:val="20"/>
        </w:rPr>
      </w:pPr>
      <w:r>
        <w:rPr>
          <w:b/>
          <w:bCs/>
          <w:szCs w:val="20"/>
        </w:rPr>
        <w:t xml:space="preserve">DV-GQ-018 (Média).</w:t>
      </w:r>
      <w:r>
        <w:rPr>
          <w:szCs w:val="20"/>
        </w:rPr>
        <w:t xml:space="preserve"> A impressão do desvio abre uma página de erro do servidor também a partir desta tela (visto no CT-GQ-N04-17). O relatório impresso continua sem conferência.</w:t>
      </w:r>
    </w:p>
    <w:p>
      <w:pPr>
        <w:numPr>
          <w:ilvl w:val="0"/>
          <w:numId w:val="2"/>
        </w:numPr>
        <w:spacing w:after="0" w:line="360" w:lineRule="auto"/>
        <w:rPr>
          <w:szCs w:val="20"/>
        </w:rPr>
      </w:pPr>
      <w:r>
        <w:rPr>
          <w:b/>
          <w:bCs/>
          <w:szCs w:val="20"/>
        </w:rPr>
        <w:t xml:space="preserve">DV-GQ-083 (Alta).</w:t>
      </w:r>
      <w:r>
        <w:rPr>
          <w:szCs w:val="20"/>
        </w:rPr>
        <w:t xml:space="preserve"> Quando as duas áreas salvam ao mesmo tempo, o desvio fica parado em Pendente Responsável Área e não ganha o lápis desta tela (088/26, CT-GQ-N04-18). Ninguém consegue levá-lo adiante pelas telas, e a decisão da GQ sobre a CAPA nunca chega a ser tomada.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Relatório de CAPA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Relatório de CAPA (a lista aparece com o título "RELATÓRIO DE CAPA" e a tela de preenchimento com "RELATÓRIO CAPA").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etapa em que a Garantia da Qualidade registra a investigação da causa do desvio e o plano de reunião: o diagrama de causa e efeito (sete caixas de texto), a avaliação de impacto, a classificação de criticidade (Crítico, Maior ou Menor) e as divisões ou seções que participam da reunião de investigação, cada uma com um responsável. Só chega aqui o desvio em que a avaliação marcou "Necessário abertura de CAPA?".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Relatório de CAPA.</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A Garantia da Qualidade, que conduz a investigação. A lista mostra todos os desvios em Pendente Relatório de CAPA, sem filtrar por área nem por usuário. Os responsáveis escolhidos para a reunião são usuários ativos da divisão ou seção indicada.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Pendente Relatório de CAPA, definida pela Avaliação Relatório Desvios quando a caixa de CAPA é marcada.</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Pendente Plano Ação Corretiva, situação em que o plano de ação corretiva é elaborado.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Parte 1. A lista (tela inicial)</w:t>
      </w:r>
    </w:p>
    <w:p>
      <w:pPr>
        <w:spacing w:after="0" w:line="360" w:lineRule="auto"/>
        <w:rPr>
          <w:szCs w:val="20"/>
        </w:rPr>
      </w:pPr>
      <w:r>
        <w:rPr>
          <w:szCs w:val="20"/>
        </w:rPr>
        <w:t xml:space="preserve">1. No menu, clique em </w:t>
      </w:r>
      <w:r>
        <w:rPr>
          <w:b/>
          <w:bCs/>
          <w:szCs w:val="20"/>
        </w:rPr>
        <w:t xml:space="preserve">Controle de Desvios</w:t>
      </w:r>
      <w:r>
        <w:rPr>
          <w:szCs w:val="20"/>
        </w:rPr>
        <w:t xml:space="preserve"> e depois em </w:t>
      </w:r>
      <w:r>
        <w:rPr>
          <w:b/>
          <w:bCs/>
          <w:szCs w:val="20"/>
        </w:rPr>
        <w:t xml:space="preserve">Relatório de CAPA</w:t>
      </w:r>
      <w:r>
        <w:rPr>
          <w:szCs w:val="20"/>
        </w:rPr>
        <w:t xml:space="preserve">. Abre a tela com o título "RELATÓRIO DE CAPA" e o quadro "Pesquisa". A lista abre vazia e só é preenchida ao clicar em Pesquisar.</w:t>
      </w:r>
    </w:p>
    <w:p>
      <w:pPr>
        <w:spacing w:after="0" w:line="360" w:lineRule="auto"/>
        <w:rPr>
          <w:szCs w:val="20"/>
        </w:rPr>
      </w:pPr>
      <w:r>
        <w:rPr>
          <w:szCs w:val="20"/>
        </w:rPr>
        <w:t xml:space="preserve">2. Preencha, se quiser, os filtros: </w:t>
      </w:r>
      <w:r>
        <w:rPr>
          <w:b/>
          <w:bCs/>
          <w:szCs w:val="20"/>
        </w:rPr>
        <w:t xml:space="preserve">RD/Nº</w:t>
      </w:r>
      <w:r>
        <w:rPr>
          <w:szCs w:val="20"/>
        </w:rPr>
        <w:t xml:space="preserve"> (com máscara 999/99, por exemplo 009/26), </w:t>
      </w:r>
      <w:r>
        <w:rPr>
          <w:b/>
          <w:bCs/>
          <w:szCs w:val="20"/>
        </w:rPr>
        <w:t xml:space="preserve">Descrição</w:t>
      </w:r>
      <w:r>
        <w:rPr>
          <w:szCs w:val="20"/>
        </w:rPr>
        <w:t xml:space="preserve"> (trecho), </w:t>
      </w:r>
      <w:r>
        <w:rPr>
          <w:b/>
          <w:bCs/>
          <w:szCs w:val="20"/>
        </w:rPr>
        <w:t xml:space="preserve">Data Início</w:t>
      </w:r>
      <w:r>
        <w:rPr>
          <w:szCs w:val="20"/>
        </w:rPr>
        <w:t xml:space="preserve"> e </w:t>
      </w:r>
      <w:r>
        <w:rPr>
          <w:b/>
          <w:bCs/>
          <w:szCs w:val="20"/>
        </w:rPr>
        <w:t xml:space="preserve">até</w:t>
      </w:r>
      <w:r>
        <w:rPr>
          <w:szCs w:val="20"/>
        </w:rPr>
        <w:t xml:space="preserve"> (dd/mm/aaaa, com calendário) e </w:t>
      </w:r>
      <w:r>
        <w:rPr>
          <w:b/>
          <w:bCs/>
          <w:szCs w:val="20"/>
        </w:rPr>
        <w:t xml:space="preserve">Meios de Detecção</w:t>
      </w:r>
      <w:r>
        <w:rPr>
          <w:szCs w:val="20"/>
        </w:rPr>
        <w:t xml:space="preserve"> (TODAS ou um dos meios).</w:t>
      </w:r>
    </w:p>
    <w:p>
      <w:pPr>
        <w:spacing w:after="0" w:line="360" w:lineRule="auto"/>
        <w:rPr>
          <w:szCs w:val="20"/>
        </w:rPr>
      </w:pPr>
      <w:r>
        <w:rPr>
          <w:szCs w:val="20"/>
        </w:rPr>
        <w:t xml:space="preserve">3. Clique em </w:t>
      </w:r>
      <w:r>
        <w:rPr>
          <w:b/>
          <w:bCs/>
          <w:szCs w:val="20"/>
        </w:rPr>
        <w:t xml:space="preserve">Pesquisar</w:t>
      </w:r>
      <w:r>
        <w:rPr>
          <w:szCs w:val="20"/>
        </w:rPr>
        <w:t xml:space="preserve">. A tabela mostra RD/Nº, DESCRIÇÃO, MEIO DE DETECÇÃO, DATA ABERTURA e SITUAÇÃO, com ícones em cada linha. Só aparecem desvios em Pendente Relatório de CAPA.</w:t>
      </w:r>
    </w:p>
    <w:p>
      <w:pPr>
        <w:spacing w:after="0" w:line="360" w:lineRule="auto"/>
        <w:rPr>
          <w:szCs w:val="20"/>
        </w:rPr>
      </w:pPr>
      <w:r>
        <w:rPr>
          <w:szCs w:val="20"/>
        </w:rPr>
        <w:t xml:space="preserve">4. Ícones: lápis (Editar), histórico (Log) e impressora (Imprimir). Se o lápis não for oferecido, a lista mostra a lupa (Visualizar), mas essa ação não existe no controlador (ver "Falhas e pontos de atenção").</w:t>
      </w:r>
    </w:p>
    <w:p>
      <w:pPr>
        <w:spacing w:after="0" w:line="360" w:lineRule="auto"/>
        <w:rPr>
          <w:szCs w:val="20"/>
        </w:rPr>
      </w:pPr>
      <w:r>
        <w:rPr>
          <w:szCs w:val="20"/>
        </w:rPr>
        <w:t xml:space="preserve">5. O botão </w:t>
      </w:r>
      <w:r>
        <w:rPr>
          <w:b/>
          <w:bCs/>
          <w:szCs w:val="20"/>
        </w:rPr>
        <w:t xml:space="preserve">Limpar</w:t>
      </w:r>
      <w:r>
        <w:rPr>
          <w:szCs w:val="20"/>
        </w:rPr>
        <w:t xml:space="preserve"> esvazia os filtros e a tabela.</w:t>
      </w:r>
    </w:p>
    <w:p>
      <w:pPr>
        <w:keepNext/>
        <w:spacing w:before="120" w:after="0"/>
        <w:jc w:val="center"/>
      </w:pPr>
      <w:r>
        <w:rPr>
          <w:noProof/>
        </w:rPr>
        <w:drawing>
          <wp:inline distT="0" distB="0" distL="0" distR="0">
            <wp:extent cx="5400000" cy="4471371"/>
            <wp:effectExtent l="0" t="0" r="0" b="0"/>
            <wp:docPr id="5046" name="Imagem 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 name="Imagem 5046"/>
                    <pic:cNvPicPr/>
                  </pic:nvPicPr>
                  <pic:blipFill>
                    <a:blip r:embed="rIdHom46"/>
                    <a:stretch>
                      <a:fillRect/>
                    </a:stretch>
                  </pic:blipFill>
                  <pic:spPr>
                    <a:xfrm>
                      <a:off x="0" y="0"/>
                      <a:ext cx="5400000" cy="4471371"/>
                    </a:xfrm>
                    <a:prstGeom prst="rect">
                      <a:avLst/>
                    </a:prstGeom>
                  </pic:spPr>
                </pic:pic>
              </a:graphicData>
            </a:graphic>
          </wp:inline>
        </w:drawing>
      </w:r>
    </w:p>
    <w:p>
      <w:pPr>
        <w:spacing w:before="60" w:after="120"/>
        <w:jc w:val="center"/>
      </w:pPr>
      <w:r>
        <w:rPr>
          <w:i/>
          <w:iCs/>
          <w:sz w:val="18"/>
          <w:szCs w:val="20"/>
        </w:rPr>
        <w:t xml:space="preserve">Figura 46 – Relatório de CAPA: A lista da tela</w:t>
      </w:r>
    </w:p>
    <w:p>
      <w:pPr>
        <w:spacing w:after="0" w:line="360" w:lineRule="auto"/>
        <w:rPr>
          <w:szCs w:val="20"/>
        </w:rPr>
      </w:pPr>
      <w:r>
        <w:rPr>
          <w:b/>
          <w:bCs/>
          <w:szCs w:val="20"/>
        </w:rPr>
        <w:t xml:space="preserve">Parte 2. Preencher o Relatório de CAPA (tela interna Editar)</w:t>
      </w:r>
    </w:p>
    <w:p>
      <w:pPr>
        <w:spacing w:after="0" w:line="360" w:lineRule="auto"/>
        <w:rPr>
          <w:szCs w:val="20"/>
        </w:rPr>
      </w:pPr>
      <w:r>
        <w:rPr>
          <w:szCs w:val="20"/>
        </w:rPr>
        <w:t xml:space="preserve">6. Clique no lápis. Abre a tela "RELATÓRIO CAPA". Os blocos Dados, Descrição de Desvio e Anexos aparecem travados para leitura. Os blocos de preenchimento são: Reunião de Investigação da Causa Raiz, Diagrama de Causa Efeito, Avaliação de Impacto e Abrangência, Para preenchimento do SDGQ, Classificação do Grau de Criticidade e Chefe da SDGQ.</w:t>
      </w:r>
    </w:p>
    <w:p>
      <w:pPr>
        <w:spacing w:after="0" w:line="360" w:lineRule="auto"/>
        <w:rPr>
          <w:szCs w:val="20"/>
        </w:rPr>
      </w:pPr>
      <w:r>
        <w:rPr>
          <w:szCs w:val="20"/>
        </w:rPr>
        <w:t xml:space="preserve">7. Em </w:t>
      </w:r>
      <w:r>
        <w:rPr>
          <w:b/>
          <w:bCs/>
          <w:szCs w:val="20"/>
        </w:rPr>
        <w:t xml:space="preserve">Reunião de Investigação da Causa Raiz</w:t>
      </w:r>
      <w:r>
        <w:rPr>
          <w:szCs w:val="20"/>
        </w:rPr>
        <w:t xml:space="preserve">: o campo CAPA/Nº fica vazio na primeira vez (o número só existe depois que a CAPA é gravada). Escolha a </w:t>
      </w:r>
      <w:r>
        <w:rPr>
          <w:b/>
          <w:bCs/>
          <w:szCs w:val="20"/>
        </w:rPr>
        <w:t xml:space="preserve">Divisão/Seção</w:t>
      </w:r>
      <w:r>
        <w:rPr>
          <w:szCs w:val="20"/>
        </w:rPr>
        <w:t xml:space="preserve"> na lista; o campo </w:t>
      </w:r>
      <w:r>
        <w:rPr>
          <w:b/>
          <w:bCs/>
          <w:szCs w:val="20"/>
        </w:rPr>
        <w:t xml:space="preserve">Responsável</w:t>
      </w:r>
      <w:r>
        <w:rPr>
          <w:szCs w:val="20"/>
        </w:rPr>
        <w:t xml:space="preserve"> passa a mostrar os usuários ativos daquela divisão; escolha um e clique em </w:t>
      </w:r>
      <w:r>
        <w:rPr>
          <w:b/>
          <w:bCs/>
          <w:szCs w:val="20"/>
        </w:rPr>
        <w:t xml:space="preserve">Adicionar</w:t>
      </w:r>
      <w:r>
        <w:rPr>
          <w:szCs w:val="20"/>
        </w:rPr>
        <w:t xml:space="preserve">. A pessoa entra na tabela abaixo (colunas Responsável e Divisão/Seção). Repita para outras divisões ou pessoas. É preciso ter pelo menos uma linha.</w:t>
      </w:r>
    </w:p>
    <w:p>
      <w:pPr>
        <w:spacing w:after="0" w:line="360" w:lineRule="auto"/>
        <w:rPr>
          <w:szCs w:val="20"/>
        </w:rPr>
      </w:pPr>
      <w:r>
        <w:rPr>
          <w:szCs w:val="20"/>
        </w:rPr>
        <w:t xml:space="preserve">8. Se a divisão não tiver usuários ativos, aparece "Essa área não possui responsáveis.". Se você clicar em Adicionar sem escolher o responsável, </w:t>
      </w:r>
      <w:r>
        <w:rPr>
          <w:b/>
          <w:bCs/>
          <w:szCs w:val="20"/>
        </w:rPr>
        <w:t xml:space="preserve">nada acontece e nenhuma mensagem aparece</w:t>
      </w:r>
      <w:r>
        <w:rPr>
          <w:szCs w:val="20"/>
        </w:rPr>
        <w:t xml:space="preserve">.</w:t>
      </w:r>
    </w:p>
    <w:p>
      <w:pPr>
        <w:spacing w:after="0" w:line="360" w:lineRule="auto"/>
        <w:rPr>
          <w:szCs w:val="20"/>
        </w:rPr>
      </w:pPr>
      <w:r>
        <w:rPr>
          <w:szCs w:val="20"/>
        </w:rPr>
        <w:t xml:space="preserve">9. Para tirar uma linha da tabela, clique no ícone de excluir dela.</w:t>
      </w:r>
    </w:p>
    <w:p>
      <w:pPr>
        <w:spacing w:after="0" w:line="360" w:lineRule="auto"/>
        <w:rPr>
          <w:szCs w:val="20"/>
        </w:rPr>
      </w:pPr>
      <w:r>
        <w:rPr>
          <w:szCs w:val="20"/>
        </w:rPr>
        <w:t xml:space="preserve">10. Em </w:t>
      </w:r>
      <w:r>
        <w:rPr>
          <w:b/>
          <w:bCs/>
          <w:szCs w:val="20"/>
        </w:rPr>
        <w:t xml:space="preserve">Diagrama de Causa Efeito</w:t>
      </w:r>
      <w:r>
        <w:rPr>
          <w:szCs w:val="20"/>
        </w:rPr>
        <w:t xml:space="preserve">, escreva nas sete caixas de texto. Uma figura de espinha de peixe fica ao fundo; as seis caixas à esquerda são os ramos e a sétima, à direita, é a conclusão (comentário do código). As caixas não têm rótulo escrito. </w:t>
      </w:r>
      <w:r>
        <w:rPr>
          <w:b/>
          <w:bCs/>
          <w:szCs w:val="20"/>
        </w:rPr>
        <w:t xml:space="preserve">Todas as sete são obrigatórias</w:t>
      </w:r>
      <w:r>
        <w:rPr>
          <w:szCs w:val="20"/>
        </w:rPr>
        <w:t xml:space="preserve">.</w:t>
      </w:r>
    </w:p>
    <w:p>
      <w:pPr>
        <w:spacing w:after="0" w:line="360" w:lineRule="auto"/>
        <w:rPr>
          <w:szCs w:val="20"/>
        </w:rPr>
      </w:pPr>
      <w:r>
        <w:rPr>
          <w:szCs w:val="20"/>
        </w:rPr>
        <w:t xml:space="preserve">11. Em </w:t>
      </w:r>
      <w:r>
        <w:rPr>
          <w:b/>
          <w:bCs/>
          <w:szCs w:val="20"/>
        </w:rPr>
        <w:t xml:space="preserve">Avaliação de Impacto e Abrangência</w:t>
      </w:r>
      <w:r>
        <w:rPr>
          <w:szCs w:val="20"/>
        </w:rPr>
        <w:t xml:space="preserve">, escreva a descrição (não é obrigatória).</w:t>
      </w:r>
    </w:p>
    <w:p>
      <w:pPr>
        <w:spacing w:after="0" w:line="360" w:lineRule="auto"/>
        <w:rPr>
          <w:szCs w:val="20"/>
        </w:rPr>
      </w:pPr>
      <w:r>
        <w:rPr>
          <w:szCs w:val="20"/>
        </w:rPr>
        <w:t xml:space="preserve">12. Em </w:t>
      </w:r>
      <w:r>
        <w:rPr>
          <w:b/>
          <w:bCs/>
          <w:szCs w:val="20"/>
        </w:rPr>
        <w:t xml:space="preserve">Para preenchimento do SDGQ</w:t>
      </w:r>
      <w:r>
        <w:rPr>
          <w:szCs w:val="20"/>
        </w:rPr>
        <w:t xml:space="preserve"> aparece a caixa "Necessário abertura de Controle de Mudança?". Você pode marcá-la, mas esta tela </w:t>
      </w:r>
      <w:r>
        <w:rPr>
          <w:b/>
          <w:bCs/>
          <w:szCs w:val="20"/>
        </w:rPr>
        <w:t xml:space="preserve">não grava</w:t>
      </w:r>
      <w:r>
        <w:rPr>
          <w:szCs w:val="20"/>
        </w:rPr>
        <w:t xml:space="preserve"> esse valor.</w:t>
      </w:r>
    </w:p>
    <w:p>
      <w:pPr>
        <w:spacing w:after="0" w:line="360" w:lineRule="auto"/>
        <w:rPr>
          <w:szCs w:val="20"/>
        </w:rPr>
      </w:pPr>
      <w:r>
        <w:rPr>
          <w:szCs w:val="20"/>
        </w:rPr>
        <w:t xml:space="preserve">13. Em </w:t>
      </w:r>
      <w:r>
        <w:rPr>
          <w:b/>
          <w:bCs/>
          <w:szCs w:val="20"/>
        </w:rPr>
        <w:t xml:space="preserve">Classificação do Grau de Criticidade</w:t>
      </w:r>
      <w:r>
        <w:rPr>
          <w:szCs w:val="20"/>
        </w:rPr>
        <w:t xml:space="preserve">, escolha Crítico, Maior ou Menor. A opção </w:t>
      </w:r>
      <w:r>
        <w:rPr>
          <w:b/>
          <w:bCs/>
          <w:szCs w:val="20"/>
        </w:rPr>
        <w:t xml:space="preserve">Crítico já vem marcada</w:t>
      </w:r>
      <w:r>
        <w:rPr>
          <w:szCs w:val="20"/>
        </w:rPr>
        <w:t xml:space="preserve">.</w:t>
      </w:r>
    </w:p>
    <w:p>
      <w:pPr>
        <w:spacing w:after="0" w:line="360" w:lineRule="auto"/>
        <w:rPr>
          <w:szCs w:val="20"/>
        </w:rPr>
      </w:pPr>
      <w:r>
        <w:rPr>
          <w:szCs w:val="20"/>
        </w:rPr>
        <w:t xml:space="preserve">14. Em </w:t>
      </w:r>
      <w:r>
        <w:rPr>
          <w:b/>
          <w:bCs/>
          <w:szCs w:val="20"/>
        </w:rPr>
        <w:t xml:space="preserve">Chefe da SDGQ</w:t>
      </w:r>
      <w:r>
        <w:rPr>
          <w:szCs w:val="20"/>
        </w:rPr>
        <w:t xml:space="preserve">, Data/Hora e Responsável aparecem travados (a data de agora e o seu nome, na primeira vez). A </w:t>
      </w:r>
      <w:r>
        <w:rPr>
          <w:b/>
          <w:bCs/>
          <w:szCs w:val="20"/>
        </w:rPr>
        <w:t xml:space="preserve">Observação</w:t>
      </w:r>
      <w:r>
        <w:rPr>
          <w:szCs w:val="20"/>
        </w:rPr>
        <w:t xml:space="preserve"> é livre e opcional.</w:t>
      </w:r>
    </w:p>
    <w:p>
      <w:pPr>
        <w:spacing w:after="0" w:line="360" w:lineRule="auto"/>
        <w:rPr>
          <w:szCs w:val="20"/>
        </w:rPr>
      </w:pPr>
      <w:r>
        <w:rPr>
          <w:szCs w:val="20"/>
        </w:rPr>
        <w:t xml:space="preserve">15. O campo </w:t>
      </w:r>
      <w:r>
        <w:rPr>
          <w:b/>
          <w:bCs/>
          <w:szCs w:val="20"/>
        </w:rPr>
        <w:t xml:space="preserve">Justificativa</w:t>
      </w:r>
      <w:r>
        <w:rPr>
          <w:szCs w:val="20"/>
        </w:rPr>
        <w:t xml:space="preserve"> aparece travado no fim da tela e não é gravado.</w:t>
      </w:r>
    </w:p>
    <w:p>
      <w:pPr>
        <w:spacing w:after="0" w:line="360" w:lineRule="auto"/>
        <w:rPr>
          <w:szCs w:val="20"/>
        </w:rPr>
      </w:pPr>
      <w:r>
        <w:rPr>
          <w:szCs w:val="20"/>
        </w:rPr>
        <w:t xml:space="preserve">16. Clique em </w:t>
      </w:r>
      <w:r>
        <w:rPr>
          <w:b/>
          <w:bCs/>
          <w:szCs w:val="20"/>
        </w:rPr>
        <w:t xml:space="preserve">Salvar</w:t>
      </w:r>
      <w:r>
        <w:rPr>
          <w:szCs w:val="20"/>
        </w:rPr>
        <w:t xml:space="preserve"> e confirme com SIM na pergunta "Confirma a inclusão do item?".</w:t>
      </w:r>
    </w:p>
    <w:p>
      <w:pPr>
        <w:spacing w:after="0" w:line="360" w:lineRule="auto"/>
        <w:rPr>
          <w:szCs w:val="20"/>
        </w:rPr>
      </w:pPr>
      <w:r>
        <w:rPr>
          <w:szCs w:val="20"/>
        </w:rPr>
        <w:t xml:space="preserve">17. Se faltar alguma coisa, aparece uma faixa de mensagem no bloco correspondente: "O diagrama deve ser totalmente preenchido." (bloco do diagrama) ou "Pelo menos uma Divisão/Seção precisa ser selecionada." (bloco da reunião). Quando há as duas falhas, a tela mostra apenas a última (ver "Falhas e pontos de atenção"). Nada é gravado.</w:t>
      </w:r>
    </w:p>
    <w:p>
      <w:pPr>
        <w:spacing w:after="0" w:line="360" w:lineRule="auto"/>
        <w:rPr>
          <w:szCs w:val="20"/>
        </w:rPr>
      </w:pPr>
      <w:r>
        <w:rPr>
          <w:szCs w:val="20"/>
        </w:rPr>
        <w:t xml:space="preserve">18. Com tudo certo, abre "Alteração efetuada com sucesso." Ao clicar OK, volta à lista, e o desvio já está em Pendente Plano Ação Corretiva.</w:t>
      </w:r>
    </w:p>
    <w:p>
      <w:pPr>
        <w:spacing w:after="0" w:line="360" w:lineRule="auto"/>
        <w:rPr>
          <w:szCs w:val="20"/>
        </w:rPr>
      </w:pPr>
      <w:r>
        <w:rPr>
          <w:szCs w:val="20"/>
        </w:rPr>
        <w:t xml:space="preserve">19. </w:t>
      </w:r>
      <w:r>
        <w:rPr>
          <w:b/>
          <w:bCs/>
          <w:szCs w:val="20"/>
        </w:rPr>
        <w:t xml:space="preserve">Voltar</w:t>
      </w:r>
      <w:r>
        <w:rPr>
          <w:szCs w:val="20"/>
        </w:rPr>
        <w:t xml:space="preserve"> sai sem gravar.</w:t>
      </w:r>
    </w:p>
    <w:p>
      <w:pPr>
        <w:keepNext/>
        <w:spacing w:before="120" w:after="0"/>
        <w:jc w:val="center"/>
      </w:pPr>
      <w:r>
        <w:rPr>
          <w:noProof/>
        </w:rPr>
        <w:drawing>
          <wp:inline distT="0" distB="0" distL="0" distR="0">
            <wp:extent cx="3018000" cy="7200000"/>
            <wp:effectExtent l="0" t="0" r="0" b="0"/>
            <wp:docPr id="5047" name="Imagem 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 name="Imagem 5047"/>
                    <pic:cNvPicPr/>
                  </pic:nvPicPr>
                  <pic:blipFill>
                    <a:blip r:embed="rIdHom47"/>
                    <a:stretch>
                      <a:fillRect/>
                    </a:stretch>
                  </pic:blipFill>
                  <pic:spPr>
                    <a:xfrm>
                      <a:off x="0" y="0"/>
                      <a:ext cx="3018000" cy="7200000"/>
                    </a:xfrm>
                    <a:prstGeom prst="rect">
                      <a:avLst/>
                    </a:prstGeom>
                  </pic:spPr>
                </pic:pic>
              </a:graphicData>
            </a:graphic>
          </wp:inline>
        </w:drawing>
      </w:r>
    </w:p>
    <w:p>
      <w:pPr>
        <w:spacing w:before="60" w:after="120"/>
        <w:jc w:val="center"/>
      </w:pPr>
      <w:r>
        <w:rPr>
          <w:i/>
          <w:iCs/>
          <w:sz w:val="18"/>
          <w:szCs w:val="20"/>
        </w:rPr>
        <w:t xml:space="preserve">Figura 47 – Relatório de CAPA: A tela aberta, antes de preencher</w:t>
      </w:r>
    </w:p>
    <w:p>
      <w:pPr>
        <w:keepNext/>
        <w:spacing w:before="120" w:after="0"/>
        <w:jc w:val="center"/>
      </w:pPr>
      <w:r>
        <w:rPr>
          <w:noProof/>
        </w:rPr>
        <w:drawing>
          <wp:inline distT="0" distB="0" distL="0" distR="0">
            <wp:extent cx="3018000" cy="7200000"/>
            <wp:effectExtent l="0" t="0" r="0" b="0"/>
            <wp:docPr id="5048" name="Imagem 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 name="Imagem 5048"/>
                    <pic:cNvPicPr/>
                  </pic:nvPicPr>
                  <pic:blipFill>
                    <a:blip r:embed="rIdHom48"/>
                    <a:stretch>
                      <a:fillRect/>
                    </a:stretch>
                  </pic:blipFill>
                  <pic:spPr>
                    <a:xfrm>
                      <a:off x="0" y="0"/>
                      <a:ext cx="3018000" cy="7200000"/>
                    </a:xfrm>
                    <a:prstGeom prst="rect">
                      <a:avLst/>
                    </a:prstGeom>
                  </pic:spPr>
                </pic:pic>
              </a:graphicData>
            </a:graphic>
          </wp:inline>
        </w:drawing>
      </w:r>
    </w:p>
    <w:p>
      <w:pPr>
        <w:spacing w:before="60" w:after="120"/>
        <w:jc w:val="center"/>
      </w:pPr>
      <w:r>
        <w:rPr>
          <w:i/>
          <w:iCs/>
          <w:sz w:val="18"/>
          <w:szCs w:val="20"/>
        </w:rPr>
        <w:t xml:space="preserve">Figura 48 – Relatório de CAPA: A tela preenchida, antes de gravar</w:t>
      </w:r>
    </w:p>
    <w:p>
      <w:pPr>
        <w:keepNext/>
        <w:spacing w:before="120" w:after="0"/>
        <w:jc w:val="center"/>
      </w:pPr>
      <w:r>
        <w:rPr>
          <w:noProof/>
        </w:rPr>
        <w:drawing>
          <wp:inline distT="0" distB="0" distL="0" distR="0">
            <wp:extent cx="3018000" cy="7200000"/>
            <wp:effectExtent l="0" t="0" r="0" b="0"/>
            <wp:docPr id="5049" name="Imagem 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 name="Imagem 5049"/>
                    <pic:cNvPicPr/>
                  </pic:nvPicPr>
                  <pic:blipFill>
                    <a:blip r:embed="rIdHom49"/>
                    <a:stretch>
                      <a:fillRect/>
                    </a:stretch>
                  </pic:blipFill>
                  <pic:spPr>
                    <a:xfrm>
                      <a:off x="0" y="0"/>
                      <a:ext cx="3018000" cy="7200000"/>
                    </a:xfrm>
                    <a:prstGeom prst="rect">
                      <a:avLst/>
                    </a:prstGeom>
                  </pic:spPr>
                </pic:pic>
              </a:graphicData>
            </a:graphic>
          </wp:inline>
        </w:drawing>
      </w:r>
    </w:p>
    <w:p>
      <w:pPr>
        <w:spacing w:before="60" w:after="120"/>
        <w:jc w:val="center"/>
      </w:pPr>
      <w:r>
        <w:rPr>
          <w:i/>
          <w:iCs/>
          <w:sz w:val="18"/>
          <w:szCs w:val="20"/>
        </w:rPr>
        <w:t xml:space="preserve">Figura 49 – Relatório de CAPA: A mensagem de recusa quando falta um campo obrigatório</w:t>
      </w:r>
    </w:p>
    <w:p>
      <w:pPr>
        <w:keepNext/>
        <w:spacing w:before="120" w:after="0"/>
        <w:jc w:val="center"/>
      </w:pPr>
      <w:r>
        <w:rPr>
          <w:noProof/>
        </w:rPr>
        <w:drawing>
          <wp:inline distT="0" distB="0" distL="0" distR="0">
            <wp:extent cx="5400000" cy="4122465"/>
            <wp:effectExtent l="0" t="0" r="0" b="0"/>
            <wp:docPr id="5050" name="Imagem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Imagem 5050"/>
                    <pic:cNvPicPr/>
                  </pic:nvPicPr>
                  <pic:blipFill>
                    <a:blip r:embed="rIdHom50"/>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50 – Relatório de CAPA: A confirmação e a mensagem de sucesso</w:t>
      </w:r>
    </w:p>
    <w:p>
      <w:pPr>
        <w:keepNext/>
        <w:spacing w:before="120" w:after="0"/>
        <w:jc w:val="center"/>
      </w:pPr>
      <w:r>
        <w:rPr>
          <w:noProof/>
        </w:rPr>
        <w:drawing>
          <wp:inline distT="0" distB="0" distL="0" distR="0">
            <wp:extent cx="5400000" cy="2341836"/>
            <wp:effectExtent l="0" t="0" r="0" b="0"/>
            <wp:docPr id="5051" name="Imagem 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Imagem 5051"/>
                    <pic:cNvPicPr/>
                  </pic:nvPicPr>
                  <pic:blipFill>
                    <a:blip r:embed="rIdHom51"/>
                    <a:stretch>
                      <a:fillRect/>
                    </a:stretch>
                  </pic:blipFill>
                  <pic:spPr>
                    <a:xfrm>
                      <a:off x="0" y="0"/>
                      <a:ext cx="5400000" cy="2341836"/>
                    </a:xfrm>
                    <a:prstGeom prst="rect">
                      <a:avLst/>
                    </a:prstGeom>
                  </pic:spPr>
                </pic:pic>
              </a:graphicData>
            </a:graphic>
          </wp:inline>
        </w:drawing>
      </w:r>
    </w:p>
    <w:p>
      <w:pPr>
        <w:spacing w:before="60" w:after="120"/>
        <w:jc w:val="center"/>
      </w:pPr>
      <w:r>
        <w:rPr>
          <w:i/>
          <w:iCs/>
          <w:sz w:val="18"/>
          <w:szCs w:val="20"/>
        </w:rPr>
        <w:t xml:space="preserve">Figura 51 – Relatório de CAPA: O diagrama de causa e efeito</w:t>
      </w:r>
    </w:p>
    <w:p>
      <w:pPr>
        <w:keepNext/>
        <w:spacing w:before="120" w:after="0"/>
        <w:jc w:val="center"/>
      </w:pPr>
      <w:r>
        <w:rPr>
          <w:noProof/>
        </w:rPr>
        <w:drawing>
          <wp:inline distT="0" distB="0" distL="0" distR="0">
            <wp:extent cx="5400000" cy="1256326"/>
            <wp:effectExtent l="0" t="0" r="0" b="0"/>
            <wp:docPr id="5052" name="Imagem 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 name="Imagem 5052"/>
                    <pic:cNvPicPr/>
                  </pic:nvPicPr>
                  <pic:blipFill>
                    <a:blip r:embed="rIdHom52"/>
                    <a:stretch>
                      <a:fillRect/>
                    </a:stretch>
                  </pic:blipFill>
                  <pic:spPr>
                    <a:xfrm>
                      <a:off x="0" y="0"/>
                      <a:ext cx="5400000" cy="1256326"/>
                    </a:xfrm>
                    <a:prstGeom prst="rect">
                      <a:avLst/>
                    </a:prstGeom>
                  </pic:spPr>
                </pic:pic>
              </a:graphicData>
            </a:graphic>
          </wp:inline>
        </w:drawing>
      </w:r>
    </w:p>
    <w:p>
      <w:pPr>
        <w:spacing w:before="60" w:after="120"/>
        <w:jc w:val="center"/>
      </w:pPr>
      <w:r>
        <w:rPr>
          <w:i/>
          <w:iCs/>
          <w:sz w:val="18"/>
          <w:szCs w:val="20"/>
        </w:rPr>
        <w:t xml:space="preserve">Figura 52 – Relatório de CAPA: As áreas da reunião e a criticidade</w:t>
      </w:r>
    </w:p>
    <w:p>
      <w:pPr>
        <w:spacing w:after="0" w:line="360" w:lineRule="auto"/>
        <w:rPr>
          <w:szCs w:val="20"/>
        </w:rPr>
      </w:pPr>
      <w:r>
        <w:rPr>
          <w:b/>
          <w:bCs/>
          <w:szCs w:val="20"/>
        </w:rPr>
        <w:t xml:space="preserve">Parte 3. Histórico e impressão</w:t>
      </w:r>
    </w:p>
    <w:p>
      <w:pPr>
        <w:spacing w:after="0" w:line="360" w:lineRule="auto"/>
        <w:rPr>
          <w:szCs w:val="20"/>
        </w:rPr>
      </w:pPr>
      <w:r>
        <w:rPr>
          <w:szCs w:val="20"/>
        </w:rPr>
        <w:t xml:space="preserve">20. O ícone de histórico abre a janela Log com as alterações do desvio.</w:t>
      </w:r>
    </w:p>
    <w:p>
      <w:pPr>
        <w:spacing w:after="0" w:line="360" w:lineRule="auto"/>
        <w:rPr>
          <w:szCs w:val="20"/>
        </w:rPr>
      </w:pPr>
      <w:r>
        <w:rPr>
          <w:szCs w:val="20"/>
        </w:rPr>
        <w:t xml:space="preserve">21. A impressora abre em outra aba o relatório do desvio.</w:t>
      </w:r>
    </w:p>
    <w:p>
      <w:pPr>
        <w:keepNext/>
        <w:spacing w:before="120" w:after="0"/>
        <w:jc w:val="center"/>
      </w:pPr>
      <w:r>
        <w:rPr>
          <w:noProof/>
        </w:rPr>
        <w:drawing>
          <wp:inline distT="0" distB="0" distL="0" distR="0">
            <wp:extent cx="5400000" cy="4122465"/>
            <wp:effectExtent l="0" t="0" r="0" b="0"/>
            <wp:docPr id="5053" name="Imagem 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 name="Imagem 5053"/>
                    <pic:cNvPicPr/>
                  </pic:nvPicPr>
                  <pic:blipFill>
                    <a:blip r:embed="rIdHom53"/>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53 – Relatório de CAPA: O histórico do desvio (Log de Alteração)</w:t>
      </w:r>
    </w:p>
    <w:p>
      <w:pPr>
        <w:spacing w:after="0" w:line="360" w:lineRule="auto"/>
        <w:rPr>
          <w:szCs w:val="20"/>
        </w:rPr>
      </w:pPr>
      <w:r>
        <w:rPr>
          <w:b/>
          <w:bCs/>
          <w:szCs w:val="20"/>
        </w:rPr>
        <w:t xml:space="preserve">Telas internas Visualizar, Incluir e Cancelar</w:t>
      </w:r>
    </w:p>
    <w:p>
      <w:pPr>
        <w:numPr>
          <w:ilvl w:val="0"/>
          <w:numId w:val="2"/>
        </w:numPr>
        <w:spacing w:after="0" w:line="360" w:lineRule="auto"/>
        <w:rPr>
          <w:szCs w:val="20"/>
        </w:rPr>
      </w:pPr>
      <w:r>
        <w:rPr>
          <w:b/>
          <w:bCs/>
          <w:szCs w:val="20"/>
        </w:rPr>
        <w:t xml:space="preserve">Visualizar</w:t>
      </w:r>
      <w:r>
        <w:rPr>
          <w:szCs w:val="20"/>
        </w:rPr>
        <w:t xml:space="preserve">: a lista tem a ação (lupa), mas o controlador não tem a ação </w:t>
      </w:r>
      <w:r>
        <w:rPr>
          <w:szCs w:val="20"/>
        </w:rPr>
        <w:t xml:space="preserve">Visualizar</w:t>
      </w:r>
      <w:r>
        <w:rPr>
          <w:szCs w:val="20"/>
        </w:rPr>
        <w:t xml:space="preserve">. A view existente é cópia da tela de avaliação, escrita para outro controlador. Inferência: a lupa leva a erro de página não encontrada. A confirmar no teste.</w:t>
      </w:r>
    </w:p>
    <w:p>
      <w:pPr>
        <w:numPr>
          <w:ilvl w:val="0"/>
          <w:numId w:val="2"/>
        </w:numPr>
        <w:spacing w:after="0" w:line="360" w:lineRule="auto"/>
        <w:rPr>
          <w:szCs w:val="20"/>
        </w:rPr>
      </w:pPr>
      <w:r>
        <w:rPr>
          <w:b/>
          <w:bCs/>
          <w:szCs w:val="20"/>
        </w:rPr>
        <w:t xml:space="preserve">Incluir e Cancelar</w:t>
      </w:r>
      <w:r>
        <w:rPr>
          <w:szCs w:val="20"/>
        </w:rPr>
        <w:t xml:space="preserve">: não existem nesta tela.</w:t>
      </w:r>
    </w:p>
    <w:p>
      <w:pPr>
        <w:keepNext/>
        <w:spacing w:before="120" w:after="0"/>
        <w:jc w:val="center"/>
      </w:pPr>
      <w:r>
        <w:rPr>
          <w:noProof/>
        </w:rPr>
        <w:drawing>
          <wp:inline distT="0" distB="0" distL="0" distR="0">
            <wp:extent cx="5400000" cy="6500397"/>
            <wp:effectExtent l="0" t="0" r="0" b="0"/>
            <wp:docPr id="5054" name="Imagem 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 name="Imagem 5054"/>
                    <pic:cNvPicPr/>
                  </pic:nvPicPr>
                  <pic:blipFill>
                    <a:blip r:embed="rIdHom54"/>
                    <a:stretch>
                      <a:fillRect/>
                    </a:stretch>
                  </pic:blipFill>
                  <pic:spPr>
                    <a:xfrm>
                      <a:off x="0" y="0"/>
                      <a:ext cx="5400000" cy="6500397"/>
                    </a:xfrm>
                    <a:prstGeom prst="rect">
                      <a:avLst/>
                    </a:prstGeom>
                  </pic:spPr>
                </pic:pic>
              </a:graphicData>
            </a:graphic>
          </wp:inline>
        </w:drawing>
      </w:r>
    </w:p>
    <w:p>
      <w:pPr>
        <w:spacing w:before="60" w:after="120"/>
        <w:jc w:val="center"/>
      </w:pPr>
      <w:r>
        <w:rPr>
          <w:i/>
          <w:iCs/>
          <w:sz w:val="18"/>
          <w:szCs w:val="20"/>
        </w:rPr>
        <w:t xml:space="preserve">Figura 54 – Relatório de CAPA: A tela de consulta (Visualizar)</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O que a rodada 1 (21/10/2026) mostrou sobre este manual</w:t>
      </w:r>
    </w:p>
    <w:p>
      <w:pPr>
        <w:numPr>
          <w:ilvl w:val="0"/>
          <w:numId w:val="2"/>
        </w:numPr>
        <w:spacing w:after="0" w:line="360" w:lineRule="auto"/>
        <w:rPr>
          <w:szCs w:val="20"/>
        </w:rPr>
      </w:pPr>
      <w:r>
        <w:rPr>
          <w:b/>
          <w:bCs/>
          <w:szCs w:val="20"/>
        </w:rPr>
        <w:t xml:space="preserve">Passo 17 (recusas).</w:t>
      </w:r>
      <w:r>
        <w:rPr>
          <w:szCs w:val="20"/>
        </w:rPr>
        <w:t xml:space="preserve"> Com o diagrama preenchido em 3 das 7 caixas, a tela mostrou "O diagrama deve ser totalmente preenchido.". Sem divisão, qualquer que fosse a combinação com o diagrama, mostrou só a última mensagem, "Pelo menos uma Divisão/Seção precisa ser selecionada.": quem erra nas duas coisas só descobre a primeira depois de corrigir a segunda (CT-GQ-017, DV-GQ-033).</w:t>
      </w:r>
    </w:p>
    <w:p>
      <w:pPr>
        <w:numPr>
          <w:ilvl w:val="0"/>
          <w:numId w:val="2"/>
        </w:numPr>
        <w:spacing w:after="0" w:line="360" w:lineRule="auto"/>
        <w:rPr>
          <w:szCs w:val="20"/>
        </w:rPr>
      </w:pPr>
      <w:r>
        <w:rPr>
          <w:b/>
          <w:bCs/>
          <w:szCs w:val="20"/>
        </w:rPr>
        <w:t xml:space="preserve">Passos 13 e 18 (criticidade e gravação).</w:t>
      </w:r>
      <w:r>
        <w:rPr>
          <w:szCs w:val="20"/>
        </w:rPr>
        <w:t xml:space="preserve"> A criticidade veio como Crítico por padrão. Com o diagrama completo, Crítico e uma divisão, o desvio foi para Pendente Plano Ação Corretiva (CT-GQ-017). Não há campo para justificar erro humano.</w:t>
      </w:r>
    </w:p>
    <w:p>
      <w:pPr>
        <w:numPr>
          <w:ilvl w:val="0"/>
          <w:numId w:val="2"/>
        </w:numPr>
        <w:spacing w:after="0" w:line="360" w:lineRule="auto"/>
        <w:rPr>
          <w:szCs w:val="20"/>
        </w:rPr>
      </w:pPr>
      <w:r>
        <w:rPr>
          <w:b/>
          <w:bCs/>
          <w:szCs w:val="20"/>
        </w:rPr>
        <w:t xml:space="preserve">Passo 21 (impressão).</w:t>
      </w:r>
      <w:r>
        <w:rPr>
          <w:szCs w:val="20"/>
        </w:rPr>
        <w:t xml:space="preserve"> O ícone de impressora da lista não abriu o relatório: a tela mostrou uma página de erro do servidor. Aconteceu em todos os desvios testados nas telas Relatório de Desvios, Registro Ação Corretiva Imediata e Relatório de CAPA. Os relatórios de Acompanhamento RD e de Controle de Emissão de RNC imprimem normalmente. Falta confirmar se o problema vem do servidor em que o teste rodou (DV-GQ-018).</w:t>
      </w:r>
    </w:p>
    <w:p>
      <w:pPr>
        <w:numPr>
          <w:ilvl w:val="0"/>
          <w:numId w:val="2"/>
        </w:numPr>
        <w:spacing w:after="0" w:line="360" w:lineRule="auto"/>
        <w:rPr>
          <w:szCs w:val="20"/>
        </w:rPr>
      </w:pPr>
      <w:r>
        <w:rPr>
          <w:b/>
          <w:bCs/>
          <w:szCs w:val="20"/>
        </w:rPr>
        <w:t xml:space="preserve">Passo 2 (filtros).</w:t>
      </w:r>
      <w:r>
        <w:rPr>
          <w:szCs w:val="20"/>
        </w:rPr>
        <w:t xml:space="preserve"> RD/Nº: nesta tela o ano funciona: "036", "36" e "036/26" acham o desvio 036/26; "009/26" e "999" não acham (CT-GQ-N06-02). Meios de Detecção: filtra pelo meio escolhido; TODAS e Nenhum não filtram (CT-GQ-N06-03). Datas: só a Data Início traz os desvios daquele dia; início e fim iguais também; só a Data Fim é ignorada; data inválida (31/02/2026) é ignorada sem mensagem (CT-GQ-N06-04, DV-GQ-027).</w:t>
      </w:r>
    </w:p>
    <w:p>
      <w:pPr>
        <w:numPr>
          <w:ilvl w:val="0"/>
          <w:numId w:val="2"/>
        </w:numPr>
        <w:spacing w:after="0" w:line="360" w:lineRule="auto"/>
        <w:rPr>
          <w:szCs w:val="20"/>
        </w:rPr>
      </w:pPr>
      <w:r>
        <w:rPr>
          <w:b/>
          <w:bCs/>
          <w:szCs w:val="20"/>
        </w:rPr>
        <w:t xml:space="preserve">Passo 3 (lista).</w:t>
      </w:r>
      <w:r>
        <w:rPr>
          <w:szCs w:val="20"/>
        </w:rPr>
        <w:t xml:space="preserve"> Com a massa de teste, a lista mostrou só os desvios 036/26 e 037/26, ambos em Pendente Relatório de CAPA (CT-GQ-N06-01).</w:t>
      </w:r>
    </w:p>
    <w:p>
      <w:pPr>
        <w:numPr>
          <w:ilvl w:val="0"/>
          <w:numId w:val="2"/>
        </w:numPr>
        <w:spacing w:after="0" w:line="360" w:lineRule="auto"/>
        <w:rPr>
          <w:szCs w:val="20"/>
        </w:rPr>
      </w:pPr>
      <w:r>
        <w:rPr>
          <w:b/>
          <w:bCs/>
          <w:szCs w:val="20"/>
        </w:rPr>
        <w:t xml:space="preserve">Não exercitados nesta rodada:</w:t>
      </w:r>
      <w:r>
        <w:rPr>
          <w:szCs w:val="20"/>
        </w:rPr>
        <w:t xml:space="preserve"> o botão Limpar, o botão Adicionar sem responsável, a divisão sem usuários, a lupa, o histórico e o excluir da tabela da reunião.</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b/>
          <w:bCs/>
          <w:szCs w:val="20"/>
        </w:rPr>
        <w:t xml:space="preserve">Passo 17 (recusas).</w:t>
      </w:r>
      <w:r>
        <w:rPr>
          <w:szCs w:val="20"/>
        </w:rPr>
        <w:t xml:space="preserve"> Com cada uma das sete caixas do diagrama deixada vazia, uma por vez (divisão e impacto preenchidos), a tela mostrou "O diagrama deve ser totalmente preenchido." nas sete, e nada foi gravado: o desvio continuou em Pendente Relatório de CAPA (036/26, CT-GQ-N06-05). Com o diagrama completo e nenhuma divisão, mostrou "Pelo menos uma Divisão/Seção precisa ser selecionada." (CT-GQ-N06-06).</w:t>
      </w:r>
    </w:p>
    <w:p>
      <w:pPr>
        <w:numPr>
          <w:ilvl w:val="0"/>
          <w:numId w:val="2"/>
        </w:numPr>
        <w:spacing w:after="0" w:line="360" w:lineRule="auto"/>
        <w:rPr>
          <w:szCs w:val="20"/>
        </w:rPr>
      </w:pPr>
      <w:r>
        <w:rPr>
          <w:b/>
          <w:bCs/>
          <w:szCs w:val="20"/>
        </w:rPr>
        <w:t xml:space="preserve">Passo 13 (criticidade).</w:t>
      </w:r>
      <w:r>
        <w:rPr>
          <w:szCs w:val="20"/>
        </w:rPr>
        <w:t xml:space="preserve"> Sem mexer, a criticidade grava como Crítico; Maior (031/26) e Menor (068/26) também foram aceitos. Depois de salvar, nenhuma tela mostra o valor gravado: o histórico não traz, a impressão da CAPA dá erro (DV-GQ-018) e a coluna do Acompanhamento sai em branco (DV-GQ-031). Não dá para provar o que ficou guardado (CT-GQ-N06-10).</w:t>
      </w:r>
    </w:p>
    <w:p>
      <w:pPr>
        <w:numPr>
          <w:ilvl w:val="0"/>
          <w:numId w:val="2"/>
        </w:numPr>
        <w:spacing w:after="0" w:line="360" w:lineRule="auto"/>
        <w:rPr>
          <w:szCs w:val="20"/>
        </w:rPr>
      </w:pPr>
      <w:r>
        <w:rPr>
          <w:b/>
          <w:bCs/>
          <w:szCs w:val="20"/>
        </w:rPr>
        <w:t xml:space="preserve">Passo 18 (gravar a CAPA completa).</w:t>
      </w:r>
      <w:r>
        <w:rPr>
          <w:szCs w:val="20"/>
        </w:rPr>
        <w:t xml:space="preserve"> Com as sete caixas, duas divisões com responsável, impacto, criticidade Crítico e observação, Salvar mostrou "Alteração efetuada com sucesso."; o desvio foi para Pendente Plano Ação Corretiva e saiu da lista desta tela (036/26, CT-GQ-N06-12). O mesmo aconteceu com 037/26, 031/26 e 068/26 (CT-GQ-022).</w:t>
      </w:r>
    </w:p>
    <w:p>
      <w:pPr>
        <w:numPr>
          <w:ilvl w:val="0"/>
          <w:numId w:val="2"/>
        </w:numPr>
        <w:spacing w:after="0" w:line="360" w:lineRule="auto"/>
        <w:rPr>
          <w:szCs w:val="20"/>
        </w:rPr>
      </w:pPr>
      <w:r>
        <w:rPr>
          <w:b/>
          <w:bCs/>
          <w:szCs w:val="20"/>
        </w:rPr>
        <w:t xml:space="preserve">Histórico (Parte 3).</w:t>
      </w:r>
      <w:r>
        <w:rPr>
          <w:szCs w:val="20"/>
        </w:rPr>
        <w:t xml:space="preserve"> Depois de salvar, o histórico do desvio ganhou um único registro: a mudança de situação, de Pendente Relatório de CAPA para Pendente Plano Ação Corretiva. Não aparecem o diagrama, a criticidade, as divisões, o impacto, a observação nem a justificativa (036/26 e 037/26, CT-GQ-N06-16, DV-GQ-036).</w:t>
      </w:r>
    </w:p>
    <w:p>
      <w:pPr>
        <w:numPr>
          <w:ilvl w:val="0"/>
          <w:numId w:val="2"/>
        </w:numPr>
        <w:spacing w:after="0" w:line="360" w:lineRule="auto"/>
        <w:rPr>
          <w:szCs w:val="20"/>
        </w:rPr>
      </w:pPr>
      <w:r>
        <w:rPr>
          <w:b/>
          <w:bCs/>
          <w:szCs w:val="20"/>
        </w:rPr>
        <w:t xml:space="preserve">Controle de mudança.</w:t>
      </w:r>
      <w:r>
        <w:rPr>
          <w:szCs w:val="20"/>
        </w:rPr>
        <w:t xml:space="preserve"> A caixa existe nesta tela e vem desmarcada (CT-GQ-N05-08).</w:t>
      </w:r>
    </w:p>
    <w:p>
      <w:pPr>
        <w:numPr>
          <w:ilvl w:val="0"/>
          <w:numId w:val="2"/>
        </w:numPr>
        <w:spacing w:after="0" w:line="360" w:lineRule="auto"/>
        <w:rPr>
          <w:szCs w:val="20"/>
        </w:rPr>
      </w:pPr>
      <w:r>
        <w:rPr>
          <w:b/>
          <w:bCs/>
          <w:szCs w:val="20"/>
        </w:rPr>
        <w:t xml:space="preserve">Não exercitados nesta rodada:</w:t>
      </w:r>
      <w:r>
        <w:rPr>
          <w:szCs w:val="20"/>
        </w:rPr>
        <w:t xml:space="preserve"> impacto e observação vazios (CT-GQ-N06-11), o botão Adicionar sem responsável, a divisão sem usuários, a lupa e o excluir da tabela da reunião.</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Passo 7 (CAPA/Nº).</w:t>
      </w:r>
      <w:r>
        <w:rPr>
          <w:szCs w:val="20"/>
        </w:rPr>
        <w:t xml:space="preserve"> O campo fica vazio e desabilitado antes e depois de salvar; o número da CAPA não aparece nele nem no histórico (078/26, CT-GQ-N06-13, caso bloqueado). A frase "o número só existe depois que a CAPA é gravada" não se confirma na tela.</w:t>
      </w:r>
    </w:p>
    <w:p>
      <w:pPr>
        <w:numPr>
          <w:ilvl w:val="0"/>
          <w:numId w:val="2"/>
        </w:numPr>
        <w:spacing w:after="0" w:line="360" w:lineRule="auto"/>
        <w:rPr>
          <w:szCs w:val="20"/>
        </w:rPr>
      </w:pPr>
      <w:r>
        <w:rPr>
          <w:b/>
          <w:bCs/>
          <w:szCs w:val="20"/>
        </w:rPr>
        <w:t xml:space="preserve">Passo 8 (divisão e responsável).</w:t>
      </w:r>
      <w:r>
        <w:rPr>
          <w:szCs w:val="20"/>
        </w:rPr>
        <w:t xml:space="preserve"> Divisão sem usuários ativos (CENTRO DE CUSTO 2): "Essa área não possui responsáveis." e a lista de Responsável fica vazia e desabilitada (069/26, CT-GQ-N06-07). Adicionar sem escolher o responsável não faz nada e não avisa; a mesma pessoa duas vezes entra uma vez só, sem aviso (CT-GQ-N06-08).</w:t>
      </w:r>
    </w:p>
    <w:p>
      <w:pPr>
        <w:numPr>
          <w:ilvl w:val="0"/>
          <w:numId w:val="2"/>
        </w:numPr>
        <w:spacing w:after="0" w:line="360" w:lineRule="auto"/>
        <w:rPr>
          <w:szCs w:val="20"/>
        </w:rPr>
      </w:pPr>
      <w:r>
        <w:rPr>
          <w:b/>
          <w:bCs/>
          <w:szCs w:val="20"/>
        </w:rPr>
        <w:t xml:space="preserve">Passo 11 (impacto) e passo 14 (observação do chefe).</w:t>
      </w:r>
      <w:r>
        <w:rPr>
          <w:szCs w:val="20"/>
        </w:rPr>
        <w:t xml:space="preserve"> Com a avaliação de impacto e a observação do chefe da SDGQ em branco, a CAPA é gravada e o desvio vai a Pendente Plano Ação Corretiva (080/26, CT-GQ-N06-11, DV-GQ-064).</w:t>
      </w:r>
    </w:p>
    <w:p>
      <w:pPr>
        <w:numPr>
          <w:ilvl w:val="0"/>
          <w:numId w:val="2"/>
        </w:numPr>
        <w:spacing w:after="0" w:line="360" w:lineRule="auto"/>
        <w:rPr>
          <w:szCs w:val="20"/>
        </w:rPr>
      </w:pPr>
      <w:r>
        <w:rPr>
          <w:b/>
          <w:bCs/>
          <w:szCs w:val="20"/>
        </w:rPr>
        <w:t xml:space="preserve">Passo 12 (controle de mudança).</w:t>
      </w:r>
      <w:r>
        <w:rPr>
          <w:szCs w:val="20"/>
        </w:rPr>
        <w:t xml:space="preserve"> A caixa pode ser marcada e a tela salva com sucesso, mas o "Sim" não é guardado nem mostrado depois (079/26, CT-GQ-N06-15, DV-GQ-065).</w:t>
      </w:r>
    </w:p>
    <w:p>
      <w:pPr>
        <w:numPr>
          <w:ilvl w:val="0"/>
          <w:numId w:val="2"/>
        </w:numPr>
        <w:spacing w:after="0" w:line="360" w:lineRule="auto"/>
        <w:rPr>
          <w:szCs w:val="20"/>
        </w:rPr>
      </w:pPr>
      <w:r>
        <w:rPr>
          <w:b/>
          <w:bCs/>
          <w:szCs w:val="20"/>
        </w:rPr>
        <w:t xml:space="preserve">Passo 14 (bloco Chefe da SDGQ).</w:t>
      </w:r>
      <w:r>
        <w:rPr>
          <w:szCs w:val="20"/>
        </w:rPr>
        <w:t xml:space="preserve"> Responsável e Data/Hora mostram o usuário conectado e o momento de abrir a tela; o histórico não traz esses dados da CAPA (084/26, CT-GQ-N06-20, DV-GQ-036).</w:t>
      </w:r>
    </w:p>
    <w:p>
      <w:pPr>
        <w:numPr>
          <w:ilvl w:val="0"/>
          <w:numId w:val="2"/>
        </w:numPr>
        <w:spacing w:after="0" w:line="360" w:lineRule="auto"/>
        <w:rPr>
          <w:szCs w:val="20"/>
        </w:rPr>
      </w:pPr>
      <w:r>
        <w:rPr>
          <w:b/>
          <w:bCs/>
          <w:szCs w:val="20"/>
        </w:rPr>
        <w:t xml:space="preserve">Passo 15 (Justificativa).</w:t>
      </w:r>
      <w:r>
        <w:rPr>
          <w:szCs w:val="20"/>
        </w:rPr>
        <w:t xml:space="preserve"> O campo vem travado e já preenchido (CT-GQ-N06-21).</w:t>
      </w:r>
    </w:p>
    <w:p>
      <w:pPr>
        <w:numPr>
          <w:ilvl w:val="0"/>
          <w:numId w:val="2"/>
        </w:numPr>
        <w:spacing w:after="0" w:line="360" w:lineRule="auto"/>
        <w:rPr>
          <w:szCs w:val="20"/>
        </w:rPr>
      </w:pPr>
      <w:r>
        <w:rPr>
          <w:b/>
          <w:bCs/>
          <w:szCs w:val="20"/>
        </w:rPr>
        <w:t xml:space="preserve">Passo 16 (confirmação).</w:t>
      </w:r>
      <w:r>
        <w:rPr>
          <w:szCs w:val="20"/>
        </w:rPr>
        <w:t xml:space="preserve"> NÃO na pergunta "Confirma a inclusão do item?" não grava; SIM grava e mostra "Alteração efetuada com sucesso." (084/26, CT-GQ-N06-21).</w:t>
      </w:r>
    </w:p>
    <w:p>
      <w:pPr>
        <w:numPr>
          <w:ilvl w:val="0"/>
          <w:numId w:val="2"/>
        </w:numPr>
        <w:spacing w:after="0" w:line="360" w:lineRule="auto"/>
        <w:rPr>
          <w:szCs w:val="20"/>
        </w:rPr>
      </w:pPr>
      <w:r>
        <w:rPr>
          <w:b/>
          <w:bCs/>
          <w:szCs w:val="20"/>
        </w:rPr>
        <w:t xml:space="preserve">Passo 17 (recusas).</w:t>
      </w:r>
      <w:r>
        <w:rPr>
          <w:szCs w:val="20"/>
        </w:rPr>
        <w:t xml:space="preserve"> Cada tentativa de salvar mostra uma só mensagem: sem divisão e com uma caixa do diagrama vazia, só a da divisão; com a divisão e a caixa vazia, só a do diagrama (069/26, CT-GQ-N06-09, DV-GQ-033).</w:t>
      </w:r>
    </w:p>
    <w:p>
      <w:pPr>
        <w:numPr>
          <w:ilvl w:val="0"/>
          <w:numId w:val="2"/>
        </w:numPr>
        <w:spacing w:after="0" w:line="360" w:lineRule="auto"/>
        <w:rPr>
          <w:szCs w:val="20"/>
        </w:rPr>
      </w:pPr>
      <w:r>
        <w:rPr>
          <w:b/>
          <w:bCs/>
          <w:szCs w:val="20"/>
        </w:rPr>
        <w:t xml:space="preserve">Passo 21 (impressão).</w:t>
      </w:r>
      <w:r>
        <w:rPr>
          <w:szCs w:val="20"/>
        </w:rPr>
        <w:t xml:space="preserve"> O ícone de impressora abre uma página de erro do servidor (069/26 e 078/26; CT-GQ-N06-13 e N06-17; DV-GQ-018). Os relatórios das três telas não puderam ser comparados.</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b/>
          <w:bCs/>
          <w:szCs w:val="20"/>
        </w:rPr>
        <w:t xml:space="preserve">Passo 17 (diagrama com texto longo).</w:t>
      </w:r>
      <w:r>
        <w:rPr>
          <w:szCs w:val="20"/>
        </w:rPr>
        <w:t xml:space="preserve"> Com 5.000 caracteres em cada uma das sete caixas do diagrama, a tela gravou tudo e mostrou "Alteração efetuada com sucesso." (069/26, CT-GQ-N06-14). Não há limite de tamanho.</w:t>
      </w:r>
    </w:p>
    <w:p>
      <w:pPr>
        <w:numPr>
          <w:ilvl w:val="0"/>
          <w:numId w:val="2"/>
        </w:numPr>
        <w:spacing w:after="0" w:line="360" w:lineRule="auto"/>
        <w:rPr>
          <w:szCs w:val="20"/>
        </w:rPr>
      </w:pPr>
      <w:r>
        <w:rPr>
          <w:b/>
          <w:bCs/>
          <w:szCs w:val="20"/>
        </w:rPr>
        <w:t xml:space="preserve">Passo 8 (excluir uma pessoa da reunião).</w:t>
      </w:r>
      <w:r>
        <w:rPr>
          <w:szCs w:val="20"/>
        </w:rPr>
        <w:t xml:space="preserve"> Com duas pessoas da mesma divisão na tabela, excluir uma tira as duas, e a tabela volta a mostrar "Nenhuma divisão/seção listada." Para tirar só uma, é preciso adicionar a outra de novo (069/26, CT-GQ-N06-18, DV-GQ-084).</w:t>
      </w:r>
    </w:p>
    <w:p>
      <w:pPr>
        <w:numPr>
          <w:ilvl w:val="0"/>
          <w:numId w:val="2"/>
        </w:numPr>
        <w:spacing w:after="0" w:line="360" w:lineRule="auto"/>
        <w:rPr>
          <w:szCs w:val="20"/>
        </w:rPr>
      </w:pPr>
      <w:r>
        <w:rPr>
          <w:b/>
          <w:bCs/>
          <w:szCs w:val="20"/>
        </w:rPr>
        <w:t xml:space="preserve">Passo 8 (voltar a "SELECIONE").</w:t>
      </w:r>
      <w:r>
        <w:rPr>
          <w:szCs w:val="20"/>
        </w:rPr>
        <w:t xml:space="preserve"> Escolher uma divisão e voltar à opção SELECIONE deixa o Responsável vazio e desabilitado, como esperado. Ao mesmo tempo ocorre um erro de script, que só aparece no console do navegador, sem mensagem para quem usa a tela (069/26, CT-GQ-N06-19).</w:t>
      </w:r>
    </w:p>
    <w:p>
      <w:pPr>
        <w:numPr>
          <w:ilvl w:val="0"/>
          <w:numId w:val="2"/>
        </w:numPr>
        <w:spacing w:after="0" w:line="360" w:lineRule="auto"/>
        <w:rPr>
          <w:szCs w:val="20"/>
        </w:rPr>
      </w:pPr>
      <w:r>
        <w:rPr>
          <w:b/>
          <w:bCs/>
          <w:szCs w:val="20"/>
        </w:rPr>
        <w:t xml:space="preserve">Erro humano (passos 11 a 14).</w:t>
      </w:r>
      <w:r>
        <w:rPr>
          <w:szCs w:val="20"/>
        </w:rPr>
        <w:t xml:space="preserve"> A tela continua sem campo para justificar erro humano como causa: os blocos são os mesmos de antes (069/26, CT-GQ-N06-23).</w:t>
      </w:r>
    </w:p>
    <w:p>
      <w:pPr>
        <w:numPr>
          <w:ilvl w:val="0"/>
          <w:numId w:val="2"/>
        </w:numPr>
        <w:spacing w:after="0" w:line="360" w:lineRule="auto"/>
        <w:rPr>
          <w:szCs w:val="20"/>
        </w:rPr>
      </w:pPr>
      <w:r>
        <w:rPr>
          <w:b/>
          <w:bCs/>
          <w:szCs w:val="20"/>
        </w:rPr>
        <w:t xml:space="preserve">Cancelar e lupa.</w:t>
      </w:r>
      <w:r>
        <w:rPr>
          <w:szCs w:val="20"/>
        </w:rPr>
        <w:t xml:space="preserve"> Não há botão de cancelar, nem na lista nem na tela (083/26, CT-GQ-N06-22). O que a lupa faz nesta lista não pôde ser testado como a página previa (o que a lista oferece a quem consulta está nos registros internos dos testes); a inferência de "erro de página não encontrada" segue a confirmar.</w:t>
      </w:r>
    </w:p>
    <w:p>
      <w:pPr>
        <w:numPr>
          <w:ilvl w:val="0"/>
          <w:numId w:val="2"/>
        </w:numPr>
        <w:spacing w:after="0" w:line="360" w:lineRule="auto"/>
        <w:rPr>
          <w:szCs w:val="20"/>
        </w:rPr>
      </w:pPr>
      <w:r>
        <w:rPr>
          <w:b/>
          <w:bCs/>
          <w:szCs w:val="20"/>
        </w:rPr>
        <w:t xml:space="preserve">Passo 21 (impressão).</w:t>
      </w:r>
      <w:r>
        <w:rPr>
          <w:szCs w:val="20"/>
        </w:rPr>
        <w:t xml:space="preserve"> A página de erro do servidor continua aparecendo (CT-GQ-N05-16, bloqueado; DV-GQ-018). O relatório impresso de CAPA, nas telas 7 a 12, sai com uma mensagem de erro do relatório no lugar da avaliação (DV-GQ-086, visto a partir da tela 7).</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Lista (tela inicial)</w:t>
      </w:r>
    </w:p>
    <w:tbl>
      <w:tblPr>
        <w:tblStyle w:val="Tabelacomgrade"/>
        <w:tblW w:w="9631" w:type="dxa"/>
        <w:tblLayout w:type="fixed"/>
        <w:tblLook w:val="04A0" w:firstRow="1" w:lastRow="0" w:firstColumn="1" w:lastColumn="0" w:noHBand="0" w:noVBand="1"/>
      </w:tblPr>
      <w:tblGrid>
        <w:gridCol w:w="1732"/>
        <w:gridCol w:w="1698"/>
        <w:gridCol w:w="1636"/>
        <w:gridCol w:w="4565"/>
      </w:tblGrid>
      <w:tr>
        <w:trPr>
          <w:tblHeader/>
          <w:cantSplit/>
        </w:trPr>
        <w:tc>
          <w:tcPr>
            <w:tcW w:w="17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732" w:type="dxa"/>
          </w:tcPr>
          <w:p>
            <w:pPr>
              <w:widowControl/>
              <w:spacing w:after="0" w:line="276" w:lineRule="auto"/>
              <w:jc w:val="left"/>
              <w:rPr>
                <w:sz w:val="18"/>
                <w:szCs w:val="18"/>
              </w:rPr>
            </w:pPr>
            <w:r>
              <w:rPr>
                <w:sz w:val="18"/>
                <w:szCs w:val="20"/>
              </w:rPr>
              <w:t xml:space="preserve">RD/Nº (filtro)</w:t>
            </w:r>
          </w:p>
        </w:tc>
        <w:tc>
          <w:tcPr>
            <w:tcW w:w="1698" w:type="dxa"/>
          </w:tcPr>
          <w:p>
            <w:pPr>
              <w:widowControl/>
              <w:spacing w:after="0" w:line="276" w:lineRule="auto"/>
              <w:jc w:val="left"/>
              <w:rPr>
                <w:sz w:val="18"/>
                <w:szCs w:val="18"/>
              </w:rPr>
            </w:pPr>
            <w:r>
              <w:rPr>
                <w:sz w:val="18"/>
                <w:szCs w:val="20"/>
              </w:rPr>
              <w:t xml:space="preserve">Texto com máscara 999/99</w:t>
            </w:r>
          </w:p>
        </w:tc>
        <w:tc>
          <w:tcPr>
            <w:tcW w:w="1636" w:type="dxa"/>
          </w:tcPr>
          <w:p>
            <w:pPr>
              <w:widowControl/>
              <w:spacing w:after="0" w:line="276" w:lineRule="auto"/>
              <w:jc w:val="left"/>
              <w:rPr>
                <w:sz w:val="18"/>
                <w:szCs w:val="18"/>
              </w:rPr>
            </w:pPr>
            <w:r>
              <w:rPr>
                <w:sz w:val="18"/>
                <w:szCs w:val="20"/>
              </w:rPr>
              <w:t xml:space="preserve">Não</w:t>
            </w:r>
          </w:p>
        </w:tc>
        <w:tc>
          <w:tcPr>
            <w:tcW w:w="4565" w:type="dxa"/>
          </w:tcPr>
          <w:p>
            <w:pPr>
              <w:widowControl/>
              <w:spacing w:after="0" w:line="276" w:lineRule="auto"/>
              <w:jc w:val="left"/>
              <w:rPr>
                <w:sz w:val="18"/>
                <w:szCs w:val="18"/>
              </w:rPr>
            </w:pPr>
            <w:r>
              <w:rPr>
                <w:sz w:val="18"/>
                <w:szCs w:val="20"/>
              </w:rPr>
              <w:t xml:space="preserve">Número e ano em dois dígitos (009/26). O servidor separa o que vem antes e depois da barra: procura o trecho no número e filtra o ano (20 + dois dígitos). Confirmado em 21/10/2026 (CT-GQ-N06-02, CT-GQ-F16): "036", "36" e "036/26" acham; "009/26" e "999" não</w:t>
            </w:r>
          </w:p>
        </w:tc>
      </w:tr>
      <w:tr>
        <w:trPr>
          <w:cantSplit/>
        </w:trPr>
        <w:tc>
          <w:tcPr>
            <w:tcW w:w="1732" w:type="dxa"/>
          </w:tcPr>
          <w:p>
            <w:pPr>
              <w:widowControl/>
              <w:spacing w:after="0" w:line="276" w:lineRule="auto"/>
              <w:jc w:val="left"/>
              <w:rPr>
                <w:sz w:val="18"/>
                <w:szCs w:val="18"/>
              </w:rPr>
            </w:pPr>
            <w:r>
              <w:rPr>
                <w:sz w:val="18"/>
                <w:szCs w:val="20"/>
              </w:rPr>
              <w:t xml:space="preserve">Descrição (filtro)</w:t>
            </w:r>
          </w:p>
        </w:tc>
        <w:tc>
          <w:tcPr>
            <w:tcW w:w="1698" w:type="dxa"/>
          </w:tcPr>
          <w:p>
            <w:pPr>
              <w:widowControl/>
              <w:spacing w:after="0" w:line="276" w:lineRule="auto"/>
              <w:jc w:val="left"/>
              <w:rPr>
                <w:sz w:val="18"/>
                <w:szCs w:val="18"/>
              </w:rPr>
            </w:pPr>
            <w:r>
              <w:rPr>
                <w:sz w:val="18"/>
                <w:szCs w:val="20"/>
              </w:rPr>
              <w:t xml:space="preserve">Texto</w:t>
            </w:r>
          </w:p>
        </w:tc>
        <w:tc>
          <w:tcPr>
            <w:tcW w:w="1636" w:type="dxa"/>
          </w:tcPr>
          <w:p>
            <w:pPr>
              <w:widowControl/>
              <w:spacing w:after="0" w:line="276" w:lineRule="auto"/>
              <w:jc w:val="left"/>
              <w:rPr>
                <w:sz w:val="18"/>
                <w:szCs w:val="18"/>
              </w:rPr>
            </w:pPr>
            <w:r>
              <w:rPr>
                <w:sz w:val="18"/>
                <w:szCs w:val="20"/>
              </w:rPr>
              <w:t xml:space="preserve">Não</w:t>
            </w:r>
          </w:p>
        </w:tc>
        <w:tc>
          <w:tcPr>
            <w:tcW w:w="4565" w:type="dxa"/>
          </w:tcPr>
          <w:p>
            <w:pPr>
              <w:widowControl/>
              <w:spacing w:after="0" w:line="276" w:lineRule="auto"/>
              <w:jc w:val="left"/>
              <w:rPr>
                <w:sz w:val="18"/>
                <w:szCs w:val="18"/>
              </w:rPr>
            </w:pPr>
            <w:r>
              <w:rPr>
                <w:sz w:val="18"/>
                <w:szCs w:val="20"/>
              </w:rPr>
              <w:t xml:space="preserve">Procura o trecho na descrição</w:t>
            </w:r>
          </w:p>
        </w:tc>
      </w:tr>
      <w:tr>
        <w:trPr>
          <w:cantSplit/>
        </w:trPr>
        <w:tc>
          <w:tcPr>
            <w:tcW w:w="1732" w:type="dxa"/>
          </w:tcPr>
          <w:p>
            <w:pPr>
              <w:widowControl/>
              <w:spacing w:after="0" w:line="276" w:lineRule="auto"/>
              <w:jc w:val="left"/>
              <w:rPr>
                <w:sz w:val="18"/>
                <w:szCs w:val="18"/>
              </w:rPr>
            </w:pPr>
            <w:r>
              <w:rPr>
                <w:sz w:val="18"/>
                <w:szCs w:val="20"/>
              </w:rPr>
              <w:t xml:space="preserve">Data Início (filtro)</w:t>
            </w:r>
          </w:p>
        </w:tc>
        <w:tc>
          <w:tcPr>
            <w:tcW w:w="1698" w:type="dxa"/>
          </w:tcPr>
          <w:p>
            <w:pPr>
              <w:widowControl/>
              <w:spacing w:after="0" w:line="276" w:lineRule="auto"/>
              <w:jc w:val="left"/>
              <w:rPr>
                <w:sz w:val="18"/>
                <w:szCs w:val="18"/>
              </w:rPr>
            </w:pPr>
            <w:r>
              <w:rPr>
                <w:sz w:val="18"/>
                <w:szCs w:val="20"/>
              </w:rPr>
              <w:t xml:space="preserve">Data com calendário e máscara dd/mm/aaaa</w:t>
            </w:r>
          </w:p>
        </w:tc>
        <w:tc>
          <w:tcPr>
            <w:tcW w:w="1636" w:type="dxa"/>
          </w:tcPr>
          <w:p>
            <w:pPr>
              <w:widowControl/>
              <w:spacing w:after="0" w:line="276" w:lineRule="auto"/>
              <w:jc w:val="left"/>
              <w:rPr>
                <w:sz w:val="18"/>
                <w:szCs w:val="18"/>
              </w:rPr>
            </w:pPr>
            <w:r>
              <w:rPr>
                <w:sz w:val="18"/>
                <w:szCs w:val="20"/>
              </w:rPr>
              <w:t xml:space="preserve">Não</w:t>
            </w:r>
          </w:p>
        </w:tc>
        <w:tc>
          <w:tcPr>
            <w:tcW w:w="4565" w:type="dxa"/>
          </w:tcPr>
          <w:p>
            <w:pPr>
              <w:widowControl/>
              <w:spacing w:after="0" w:line="276" w:lineRule="auto"/>
              <w:jc w:val="left"/>
              <w:rPr>
                <w:sz w:val="18"/>
                <w:szCs w:val="18"/>
              </w:rPr>
            </w:pPr>
            <w:r>
              <w:rPr>
                <w:sz w:val="18"/>
                <w:szCs w:val="20"/>
              </w:rPr>
              <w:t xml:space="preserve">Sozinha: um dia. Com Data fim: intervalo. Confirmado em 21/10/2026 (CT-GQ-N06-04, CT-GQ-F07 e F08). Data inválida (31/02/2026) é ignorada sem aviso (DV-GQ-027)</w:t>
            </w:r>
          </w:p>
        </w:tc>
      </w:tr>
      <w:tr>
        <w:trPr>
          <w:cantSplit/>
        </w:trPr>
        <w:tc>
          <w:tcPr>
            <w:tcW w:w="1732" w:type="dxa"/>
          </w:tcPr>
          <w:p>
            <w:pPr>
              <w:widowControl/>
              <w:spacing w:after="0" w:line="276" w:lineRule="auto"/>
              <w:jc w:val="left"/>
              <w:rPr>
                <w:sz w:val="18"/>
                <w:szCs w:val="18"/>
              </w:rPr>
            </w:pPr>
            <w:r>
              <w:rPr>
                <w:sz w:val="18"/>
                <w:szCs w:val="20"/>
              </w:rPr>
              <w:t xml:space="preserve">até / Data fim (filtro)</w:t>
            </w:r>
          </w:p>
        </w:tc>
        <w:tc>
          <w:tcPr>
            <w:tcW w:w="1698" w:type="dxa"/>
          </w:tcPr>
          <w:p>
            <w:pPr>
              <w:widowControl/>
              <w:spacing w:after="0" w:line="276" w:lineRule="auto"/>
              <w:jc w:val="left"/>
              <w:rPr>
                <w:sz w:val="18"/>
                <w:szCs w:val="18"/>
              </w:rPr>
            </w:pPr>
            <w:r>
              <w:rPr>
                <w:sz w:val="18"/>
                <w:szCs w:val="20"/>
              </w:rPr>
              <w:t xml:space="preserve">Data com calendário e máscara dd/mm/aaaa</w:t>
            </w:r>
          </w:p>
        </w:tc>
        <w:tc>
          <w:tcPr>
            <w:tcW w:w="1636" w:type="dxa"/>
          </w:tcPr>
          <w:p>
            <w:pPr>
              <w:widowControl/>
              <w:spacing w:after="0" w:line="276" w:lineRule="auto"/>
              <w:jc w:val="left"/>
              <w:rPr>
                <w:sz w:val="18"/>
                <w:szCs w:val="18"/>
              </w:rPr>
            </w:pPr>
            <w:r>
              <w:rPr>
                <w:sz w:val="18"/>
                <w:szCs w:val="20"/>
              </w:rPr>
              <w:t xml:space="preserve">Não</w:t>
            </w:r>
          </w:p>
        </w:tc>
        <w:tc>
          <w:tcPr>
            <w:tcW w:w="4565" w:type="dxa"/>
          </w:tcPr>
          <w:p>
            <w:pPr>
              <w:widowControl/>
              <w:spacing w:after="0" w:line="276" w:lineRule="auto"/>
              <w:jc w:val="left"/>
              <w:rPr>
                <w:sz w:val="18"/>
                <w:szCs w:val="18"/>
              </w:rPr>
            </w:pPr>
            <w:r>
              <w:rPr>
                <w:sz w:val="18"/>
                <w:szCs w:val="20"/>
              </w:rPr>
              <w:t xml:space="preserve">Sozinha, é ignorada. Confirmado em 21/10/2026 (CT-GQ-N06-04)</w:t>
            </w:r>
          </w:p>
        </w:tc>
      </w:tr>
      <w:tr>
        <w:trPr>
          <w:cantSplit/>
        </w:trPr>
        <w:tc>
          <w:tcPr>
            <w:tcW w:w="1732" w:type="dxa"/>
          </w:tcPr>
          <w:p>
            <w:pPr>
              <w:widowControl/>
              <w:spacing w:after="0" w:line="276" w:lineRule="auto"/>
              <w:jc w:val="left"/>
              <w:rPr>
                <w:sz w:val="18"/>
                <w:szCs w:val="18"/>
              </w:rPr>
            </w:pPr>
            <w:r>
              <w:rPr>
                <w:sz w:val="18"/>
                <w:szCs w:val="20"/>
              </w:rPr>
              <w:t xml:space="preserve">Meios de Detecção (filtro)</w:t>
            </w:r>
          </w:p>
        </w:tc>
        <w:tc>
          <w:tcPr>
            <w:tcW w:w="1698" w:type="dxa"/>
          </w:tcPr>
          <w:p>
            <w:pPr>
              <w:widowControl/>
              <w:spacing w:after="0" w:line="276" w:lineRule="auto"/>
              <w:jc w:val="left"/>
              <w:rPr>
                <w:sz w:val="18"/>
                <w:szCs w:val="18"/>
              </w:rPr>
            </w:pPr>
            <w:r>
              <w:rPr>
                <w:sz w:val="18"/>
                <w:szCs w:val="20"/>
              </w:rPr>
              <w:t xml:space="preserve">Lista</w:t>
            </w:r>
          </w:p>
        </w:tc>
        <w:tc>
          <w:tcPr>
            <w:tcW w:w="1636" w:type="dxa"/>
          </w:tcPr>
          <w:p>
            <w:pPr>
              <w:widowControl/>
              <w:spacing w:after="0" w:line="276" w:lineRule="auto"/>
              <w:jc w:val="left"/>
              <w:rPr>
                <w:sz w:val="18"/>
                <w:szCs w:val="18"/>
              </w:rPr>
            </w:pPr>
            <w:r>
              <w:rPr>
                <w:sz w:val="18"/>
                <w:szCs w:val="20"/>
              </w:rPr>
              <w:t xml:space="preserve">Não</w:t>
            </w:r>
          </w:p>
        </w:tc>
        <w:tc>
          <w:tcPr>
            <w:tcW w:w="4565" w:type="dxa"/>
          </w:tcPr>
          <w:p>
            <w:pPr>
              <w:widowControl/>
              <w:spacing w:after="0" w:line="276" w:lineRule="auto"/>
              <w:jc w:val="left"/>
              <w:rPr>
                <w:sz w:val="18"/>
                <w:szCs w:val="18"/>
              </w:rPr>
            </w:pPr>
            <w:r>
              <w:rPr>
                <w:sz w:val="18"/>
                <w:szCs w:val="20"/>
              </w:rPr>
              <w:t xml:space="preserve">TODAS (0), Nenhum (0), Processo/Produção (1), Auditoria Interna (2), Inspeção Sanitária (3), Controle da Qualidade (4), Garantia da Qualidade (5), SAC/Fármaco (6), Outros (99). "TODAS" e "Nenhum" têm o mesmo valor 0 e não filtram. Confirmado em 21/10/2026 (CT-GQ-N06-03)</w:t>
            </w:r>
          </w:p>
        </w:tc>
      </w:tr>
      <w:tr>
        <w:trPr>
          <w:cantSplit/>
        </w:trPr>
        <w:tc>
          <w:tcPr>
            <w:tcW w:w="1732" w:type="dxa"/>
          </w:tcPr>
          <w:p>
            <w:pPr>
              <w:widowControl/>
              <w:spacing w:after="0" w:line="276" w:lineRule="auto"/>
              <w:jc w:val="left"/>
              <w:rPr>
                <w:sz w:val="18"/>
                <w:szCs w:val="18"/>
              </w:rPr>
            </w:pPr>
            <w:r>
              <w:rPr>
                <w:sz w:val="18"/>
                <w:szCs w:val="20"/>
              </w:rPr>
              <w:t xml:space="preserve">Coluna RD/Nº</w:t>
            </w:r>
          </w:p>
        </w:tc>
        <w:tc>
          <w:tcPr>
            <w:tcW w:w="1698" w:type="dxa"/>
          </w:tcPr>
          <w:p>
            <w:pPr>
              <w:widowControl/>
              <w:spacing w:after="0" w:line="276" w:lineRule="auto"/>
              <w:jc w:val="left"/>
              <w:rPr>
                <w:sz w:val="18"/>
                <w:szCs w:val="18"/>
              </w:rPr>
            </w:pPr>
            <w:r>
              <w:rPr>
                <w:sz w:val="18"/>
                <w:szCs w:val="20"/>
              </w:rPr>
              <w:t xml:space="preserve">Texto</w:t>
            </w:r>
          </w:p>
        </w:tc>
        <w:tc>
          <w:tcPr>
            <w:tcW w:w="1636" w:type="dxa"/>
          </w:tcPr>
          <w:p>
            <w:pPr>
              <w:widowControl/>
              <w:spacing w:after="0" w:line="276" w:lineRule="auto"/>
              <w:jc w:val="left"/>
              <w:rPr>
                <w:sz w:val="18"/>
                <w:szCs w:val="18"/>
              </w:rPr>
            </w:pPr>
            <w:r>
              <w:rPr>
                <w:sz w:val="18"/>
                <w:szCs w:val="20"/>
              </w:rPr>
              <w:t xml:space="preserve">Sem entrada</w:t>
            </w:r>
          </w:p>
        </w:tc>
        <w:tc>
          <w:tcPr>
            <w:tcW w:w="4565" w:type="dxa"/>
          </w:tcPr>
          <w:p>
            <w:pPr>
              <w:widowControl/>
              <w:spacing w:after="0" w:line="276" w:lineRule="auto"/>
              <w:jc w:val="left"/>
              <w:rPr>
                <w:sz w:val="18"/>
                <w:szCs w:val="18"/>
              </w:rPr>
            </w:pPr>
            <w:r>
              <w:rPr>
                <w:sz w:val="18"/>
                <w:szCs w:val="20"/>
              </w:rPr>
              <w:t xml:space="preserve">Número com ano (009/26)</w:t>
            </w:r>
          </w:p>
        </w:tc>
      </w:tr>
      <w:tr>
        <w:trPr>
          <w:cantSplit/>
        </w:trPr>
        <w:tc>
          <w:tcPr>
            <w:tcW w:w="1732" w:type="dxa"/>
          </w:tcPr>
          <w:p>
            <w:pPr>
              <w:widowControl/>
              <w:spacing w:after="0" w:line="276" w:lineRule="auto"/>
              <w:jc w:val="left"/>
              <w:rPr>
                <w:sz w:val="18"/>
                <w:szCs w:val="18"/>
              </w:rPr>
            </w:pPr>
            <w:r>
              <w:rPr>
                <w:sz w:val="18"/>
                <w:szCs w:val="20"/>
              </w:rPr>
              <w:t xml:space="preserve">Coluna DESCRIÇÃO</w:t>
            </w:r>
          </w:p>
        </w:tc>
        <w:tc>
          <w:tcPr>
            <w:tcW w:w="1698" w:type="dxa"/>
          </w:tcPr>
          <w:p>
            <w:pPr>
              <w:widowControl/>
              <w:spacing w:after="0" w:line="276" w:lineRule="auto"/>
              <w:jc w:val="left"/>
              <w:rPr>
                <w:sz w:val="18"/>
                <w:szCs w:val="18"/>
              </w:rPr>
            </w:pPr>
            <w:r>
              <w:rPr>
                <w:sz w:val="18"/>
                <w:szCs w:val="20"/>
              </w:rPr>
              <w:t xml:space="preserve">Texto</w:t>
            </w:r>
          </w:p>
        </w:tc>
        <w:tc>
          <w:tcPr>
            <w:tcW w:w="1636" w:type="dxa"/>
          </w:tcPr>
          <w:p>
            <w:pPr>
              <w:widowControl/>
              <w:spacing w:after="0" w:line="276" w:lineRule="auto"/>
              <w:jc w:val="left"/>
              <w:rPr>
                <w:sz w:val="18"/>
                <w:szCs w:val="18"/>
              </w:rPr>
            </w:pPr>
            <w:r>
              <w:rPr>
                <w:sz w:val="18"/>
                <w:szCs w:val="20"/>
              </w:rPr>
              <w:t xml:space="preserve">Sem entrada</w:t>
            </w:r>
          </w:p>
        </w:tc>
        <w:tc>
          <w:tcPr>
            <w:tcW w:w="4565" w:type="dxa"/>
          </w:tcPr>
          <w:p>
            <w:pPr>
              <w:widowControl/>
              <w:spacing w:after="0" w:line="276" w:lineRule="auto"/>
              <w:jc w:val="left"/>
              <w:rPr>
                <w:sz w:val="18"/>
                <w:szCs w:val="18"/>
              </w:rPr>
            </w:pPr>
            <w:r>
              <w:rPr>
                <w:sz w:val="18"/>
                <w:szCs w:val="20"/>
              </w:rPr>
              <w:t xml:space="preserve">Descrição do desvio</w:t>
            </w:r>
          </w:p>
        </w:tc>
      </w:tr>
      <w:tr>
        <w:trPr>
          <w:cantSplit/>
        </w:trPr>
        <w:tc>
          <w:tcPr>
            <w:tcW w:w="1732" w:type="dxa"/>
          </w:tcPr>
          <w:p>
            <w:pPr>
              <w:widowControl/>
              <w:spacing w:after="0" w:line="276" w:lineRule="auto"/>
              <w:jc w:val="left"/>
              <w:rPr>
                <w:sz w:val="18"/>
                <w:szCs w:val="18"/>
              </w:rPr>
            </w:pPr>
            <w:r>
              <w:rPr>
                <w:sz w:val="18"/>
                <w:szCs w:val="20"/>
              </w:rPr>
              <w:t xml:space="preserve">Coluna MEIO DE DETECÇÃO</w:t>
            </w:r>
          </w:p>
        </w:tc>
        <w:tc>
          <w:tcPr>
            <w:tcW w:w="1698" w:type="dxa"/>
          </w:tcPr>
          <w:p>
            <w:pPr>
              <w:widowControl/>
              <w:spacing w:after="0" w:line="276" w:lineRule="auto"/>
              <w:jc w:val="left"/>
              <w:rPr>
                <w:sz w:val="18"/>
                <w:szCs w:val="18"/>
              </w:rPr>
            </w:pPr>
            <w:r>
              <w:rPr>
                <w:sz w:val="18"/>
                <w:szCs w:val="20"/>
              </w:rPr>
              <w:t xml:space="preserve">Texto</w:t>
            </w:r>
          </w:p>
        </w:tc>
        <w:tc>
          <w:tcPr>
            <w:tcW w:w="1636" w:type="dxa"/>
          </w:tcPr>
          <w:p>
            <w:pPr>
              <w:widowControl/>
              <w:spacing w:after="0" w:line="276" w:lineRule="auto"/>
              <w:jc w:val="left"/>
              <w:rPr>
                <w:sz w:val="18"/>
                <w:szCs w:val="18"/>
              </w:rPr>
            </w:pPr>
            <w:r>
              <w:rPr>
                <w:sz w:val="18"/>
                <w:szCs w:val="20"/>
              </w:rPr>
              <w:t xml:space="preserve">Sem entrada</w:t>
            </w:r>
          </w:p>
        </w:tc>
        <w:tc>
          <w:tcPr>
            <w:tcW w:w="4565" w:type="dxa"/>
          </w:tcPr>
          <w:p>
            <w:pPr>
              <w:widowControl/>
              <w:spacing w:after="0" w:line="276" w:lineRule="auto"/>
              <w:jc w:val="left"/>
              <w:rPr>
                <w:sz w:val="18"/>
                <w:szCs w:val="18"/>
              </w:rPr>
            </w:pPr>
            <w:r>
              <w:rPr>
                <w:sz w:val="18"/>
                <w:szCs w:val="20"/>
              </w:rPr>
              <w:t xml:space="preserve">Meio escolhido na pré-avaliação</w:t>
            </w:r>
          </w:p>
        </w:tc>
      </w:tr>
      <w:tr>
        <w:trPr>
          <w:cantSplit/>
        </w:trPr>
        <w:tc>
          <w:tcPr>
            <w:tcW w:w="1732" w:type="dxa"/>
          </w:tcPr>
          <w:p>
            <w:pPr>
              <w:widowControl/>
              <w:spacing w:after="0" w:line="276" w:lineRule="auto"/>
              <w:jc w:val="left"/>
              <w:rPr>
                <w:sz w:val="18"/>
                <w:szCs w:val="18"/>
              </w:rPr>
            </w:pPr>
            <w:r>
              <w:rPr>
                <w:sz w:val="18"/>
                <w:szCs w:val="20"/>
              </w:rPr>
              <w:t xml:space="preserve">Coluna DATA ABERTURA</w:t>
            </w:r>
          </w:p>
        </w:tc>
        <w:tc>
          <w:tcPr>
            <w:tcW w:w="1698" w:type="dxa"/>
          </w:tcPr>
          <w:p>
            <w:pPr>
              <w:widowControl/>
              <w:spacing w:after="0" w:line="276" w:lineRule="auto"/>
              <w:jc w:val="left"/>
              <w:rPr>
                <w:sz w:val="18"/>
                <w:szCs w:val="18"/>
              </w:rPr>
            </w:pPr>
            <w:r>
              <w:rPr>
                <w:sz w:val="18"/>
                <w:szCs w:val="20"/>
              </w:rPr>
              <w:t xml:space="preserve">Data</w:t>
            </w:r>
          </w:p>
        </w:tc>
        <w:tc>
          <w:tcPr>
            <w:tcW w:w="1636" w:type="dxa"/>
          </w:tcPr>
          <w:p>
            <w:pPr>
              <w:widowControl/>
              <w:spacing w:after="0" w:line="276" w:lineRule="auto"/>
              <w:jc w:val="left"/>
              <w:rPr>
                <w:sz w:val="18"/>
                <w:szCs w:val="18"/>
              </w:rPr>
            </w:pPr>
            <w:r>
              <w:rPr>
                <w:sz w:val="18"/>
                <w:szCs w:val="20"/>
              </w:rPr>
              <w:t xml:space="preserve">Sem entrada</w:t>
            </w:r>
          </w:p>
        </w:tc>
        <w:tc>
          <w:tcPr>
            <w:tcW w:w="4565" w:type="dxa"/>
          </w:tcPr>
          <w:p>
            <w:pPr>
              <w:widowControl/>
              <w:spacing w:after="0" w:line="276" w:lineRule="auto"/>
              <w:jc w:val="left"/>
              <w:rPr>
                <w:sz w:val="18"/>
                <w:szCs w:val="18"/>
              </w:rPr>
            </w:pPr>
            <w:r>
              <w:rPr>
                <w:sz w:val="18"/>
                <w:szCs w:val="20"/>
              </w:rPr>
              <w:t xml:space="preserve">Data de criação, dd/MM/aaaa</w:t>
            </w:r>
          </w:p>
        </w:tc>
      </w:tr>
      <w:tr>
        <w:trPr>
          <w:cantSplit/>
        </w:trPr>
        <w:tc>
          <w:tcPr>
            <w:tcW w:w="1732" w:type="dxa"/>
          </w:tcPr>
          <w:p>
            <w:pPr>
              <w:widowControl/>
              <w:spacing w:after="0" w:line="276" w:lineRule="auto"/>
              <w:jc w:val="left"/>
              <w:rPr>
                <w:sz w:val="18"/>
                <w:szCs w:val="18"/>
              </w:rPr>
            </w:pPr>
            <w:r>
              <w:rPr>
                <w:sz w:val="18"/>
                <w:szCs w:val="20"/>
              </w:rPr>
              <w:t xml:space="preserve">Coluna SITUAÇÃO</w:t>
            </w:r>
          </w:p>
        </w:tc>
        <w:tc>
          <w:tcPr>
            <w:tcW w:w="1698" w:type="dxa"/>
          </w:tcPr>
          <w:p>
            <w:pPr>
              <w:widowControl/>
              <w:spacing w:after="0" w:line="276" w:lineRule="auto"/>
              <w:jc w:val="left"/>
              <w:rPr>
                <w:sz w:val="18"/>
                <w:szCs w:val="18"/>
              </w:rPr>
            </w:pPr>
            <w:r>
              <w:rPr>
                <w:sz w:val="18"/>
                <w:szCs w:val="20"/>
              </w:rPr>
              <w:t xml:space="preserve">Texto</w:t>
            </w:r>
          </w:p>
        </w:tc>
        <w:tc>
          <w:tcPr>
            <w:tcW w:w="1636" w:type="dxa"/>
          </w:tcPr>
          <w:p>
            <w:pPr>
              <w:widowControl/>
              <w:spacing w:after="0" w:line="276" w:lineRule="auto"/>
              <w:jc w:val="left"/>
              <w:rPr>
                <w:sz w:val="18"/>
                <w:szCs w:val="18"/>
              </w:rPr>
            </w:pPr>
            <w:r>
              <w:rPr>
                <w:sz w:val="18"/>
                <w:szCs w:val="20"/>
              </w:rPr>
              <w:t xml:space="preserve">Sem entrada</w:t>
            </w:r>
          </w:p>
        </w:tc>
        <w:tc>
          <w:tcPr>
            <w:tcW w:w="4565" w:type="dxa"/>
          </w:tcPr>
          <w:p>
            <w:pPr>
              <w:widowControl/>
              <w:spacing w:after="0" w:line="276" w:lineRule="auto"/>
              <w:jc w:val="left"/>
              <w:rPr>
                <w:sz w:val="18"/>
                <w:szCs w:val="18"/>
              </w:rPr>
            </w:pPr>
            <w:r>
              <w:rPr>
                <w:sz w:val="18"/>
                <w:szCs w:val="20"/>
              </w:rPr>
              <w:t xml:space="preserve">Sempre "Pendente Relatório de CAPA"</w:t>
            </w:r>
          </w:p>
        </w:tc>
      </w:tr>
      <w:tr>
        <w:trPr>
          <w:cantSplit/>
        </w:trPr>
        <w:tc>
          <w:tcPr>
            <w:tcW w:w="1732" w:type="dxa"/>
          </w:tcPr>
          <w:p>
            <w:pPr>
              <w:widowControl/>
              <w:spacing w:after="0" w:line="276" w:lineRule="auto"/>
              <w:jc w:val="left"/>
              <w:rPr>
                <w:sz w:val="18"/>
                <w:szCs w:val="18"/>
              </w:rPr>
            </w:pPr>
            <w:r>
              <w:rPr>
                <w:sz w:val="18"/>
                <w:szCs w:val="20"/>
              </w:rPr>
              <w:t xml:space="preserve">Coluna Id</w:t>
            </w:r>
          </w:p>
        </w:tc>
        <w:tc>
          <w:tcPr>
            <w:tcW w:w="1698" w:type="dxa"/>
          </w:tcPr>
          <w:p>
            <w:pPr>
              <w:widowControl/>
              <w:spacing w:after="0" w:line="276" w:lineRule="auto"/>
              <w:jc w:val="left"/>
              <w:rPr>
                <w:sz w:val="18"/>
                <w:szCs w:val="18"/>
              </w:rPr>
            </w:pPr>
            <w:r>
              <w:rPr>
                <w:sz w:val="18"/>
                <w:szCs w:val="20"/>
              </w:rPr>
              <w:t xml:space="preserve">Número, oculta</w:t>
            </w:r>
          </w:p>
        </w:tc>
        <w:tc>
          <w:tcPr>
            <w:tcW w:w="1636" w:type="dxa"/>
          </w:tcPr>
          <w:p>
            <w:pPr>
              <w:widowControl/>
              <w:spacing w:after="0" w:line="276" w:lineRule="auto"/>
              <w:jc w:val="left"/>
              <w:rPr>
                <w:sz w:val="18"/>
                <w:szCs w:val="18"/>
              </w:rPr>
            </w:pPr>
            <w:r>
              <w:rPr>
                <w:sz w:val="18"/>
                <w:szCs w:val="20"/>
              </w:rPr>
              <w:t xml:space="preserve">Sem entrada</w:t>
            </w:r>
          </w:p>
        </w:tc>
        <w:tc>
          <w:tcPr>
            <w:tcW w:w="4565" w:type="dxa"/>
          </w:tcPr>
          <w:p>
            <w:pPr>
              <w:widowControl/>
              <w:spacing w:after="0" w:line="276" w:lineRule="auto"/>
              <w:jc w:val="left"/>
              <w:rPr>
                <w:sz w:val="18"/>
                <w:szCs w:val="18"/>
              </w:rPr>
            </w:pPr>
            <w:r>
              <w:rPr>
                <w:sz w:val="18"/>
                <w:szCs w:val="20"/>
              </w:rPr>
              <w:t xml:space="preserve">Vai no endereço do lápis</w:t>
            </w:r>
          </w:p>
        </w:tc>
      </w:tr>
    </w:tbl>
    <w:p>
      <w:pPr>
        <w:spacing w:after="0" w:line="360" w:lineRule="auto"/>
      </w:pPr>
    </w:p>
    <w:p>
      <w:pPr>
        <w:spacing w:after="0" w:line="360" w:lineRule="auto"/>
        <w:rPr>
          <w:szCs w:val="20"/>
        </w:rPr>
      </w:pPr>
      <w:r>
        <w:rPr>
          <w:b/>
          <w:bCs/>
          <w:szCs w:val="20"/>
        </w:rPr>
        <w:t xml:space="preserve">Tela interna Editar (formulário comum)</w:t>
      </w:r>
    </w:p>
    <w:p>
      <w:pPr>
        <w:spacing w:after="0" w:line="360" w:lineRule="auto"/>
        <w:rPr>
          <w:szCs w:val="20"/>
        </w:rPr>
      </w:pPr>
      <w:r>
        <w:rPr>
          <w:szCs w:val="20"/>
        </w:rPr>
        <w:t xml:space="preserve">Nesta tela, os blocos Dados, Descrição de Desvio, Anexos e Justificativa são travados por script; os blocos da CAPA ficam livres.</w:t>
      </w:r>
    </w:p>
    <w:tbl>
      <w:tblPr>
        <w:tblStyle w:val="Tabelacomgrade"/>
        <w:tblW w:w="9631" w:type="dxa"/>
        <w:tblLayout w:type="fixed"/>
        <w:tblLook w:val="04A0" w:firstRow="1" w:lastRow="0" w:firstColumn="1" w:lastColumn="0" w:noHBand="0" w:noVBand="1"/>
      </w:tblPr>
      <w:tblGrid>
        <w:gridCol w:w="3200"/>
        <w:gridCol w:w="1926"/>
        <w:gridCol w:w="1591"/>
        <w:gridCol w:w="2914"/>
      </w:tblGrid>
      <w:tr>
        <w:trPr>
          <w:tblHeader/>
          <w:cantSplit/>
        </w:trPr>
        <w:tc>
          <w:tcPr>
            <w:tcW w:w="32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29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3200" w:type="dxa"/>
          </w:tcPr>
          <w:p>
            <w:pPr>
              <w:widowControl/>
              <w:spacing w:after="0" w:line="276" w:lineRule="auto"/>
              <w:jc w:val="left"/>
              <w:rPr>
                <w:sz w:val="18"/>
                <w:szCs w:val="18"/>
              </w:rPr>
            </w:pPr>
            <w:r>
              <w:rPr>
                <w:sz w:val="18"/>
                <w:szCs w:val="20"/>
              </w:rPr>
              <w:t xml:space="preserve">Dados &gt; RD/Nº</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Número com ano</w:t>
            </w:r>
          </w:p>
        </w:tc>
      </w:tr>
      <w:tr>
        <w:trPr>
          <w:cantSplit/>
        </w:trPr>
        <w:tc>
          <w:tcPr>
            <w:tcW w:w="3200" w:type="dxa"/>
          </w:tcPr>
          <w:p>
            <w:pPr>
              <w:widowControl/>
              <w:spacing w:after="0" w:line="276" w:lineRule="auto"/>
              <w:jc w:val="left"/>
              <w:rPr>
                <w:sz w:val="18"/>
                <w:szCs w:val="18"/>
              </w:rPr>
            </w:pPr>
            <w:r>
              <w:rPr>
                <w:sz w:val="18"/>
                <w:szCs w:val="20"/>
              </w:rPr>
              <w:t xml:space="preserve">Dados &gt; Data da abertura</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Data de criação do desvio (nesta tela, o código troca a data de agora pela real)</w:t>
            </w:r>
          </w:p>
        </w:tc>
      </w:tr>
      <w:tr>
        <w:trPr>
          <w:cantSplit/>
        </w:trPr>
        <w:tc>
          <w:tcPr>
            <w:tcW w:w="3200" w:type="dxa"/>
          </w:tcPr>
          <w:p>
            <w:pPr>
              <w:widowControl/>
              <w:spacing w:after="0" w:line="276" w:lineRule="auto"/>
              <w:jc w:val="left"/>
              <w:rPr>
                <w:sz w:val="18"/>
                <w:szCs w:val="18"/>
              </w:rPr>
            </w:pPr>
            <w:r>
              <w:rPr>
                <w:sz w:val="18"/>
                <w:szCs w:val="20"/>
              </w:rPr>
              <w:t xml:space="preserve">Dados &gt; Local da ocorrência</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Asterisco</w:t>
            </w:r>
          </w:p>
        </w:tc>
        <w:tc>
          <w:tcPr>
            <w:tcW w:w="2914" w:type="dxa"/>
          </w:tcPr>
          <w:p>
            <w:pPr>
              <w:widowControl/>
              <w:spacing w:after="0" w:line="276" w:lineRule="auto"/>
              <w:jc w:val="left"/>
              <w:rPr>
                <w:sz w:val="18"/>
                <w:szCs w:val="18"/>
              </w:rPr>
            </w:pPr>
            <w:r>
              <w:rPr>
                <w:sz w:val="18"/>
                <w:szCs w:val="20"/>
              </w:rPr>
              <w:t xml:space="preserve">Vem do registro</w:t>
            </w:r>
          </w:p>
        </w:tc>
      </w:tr>
      <w:tr>
        <w:trPr>
          <w:cantSplit/>
        </w:trPr>
        <w:tc>
          <w:tcPr>
            <w:tcW w:w="3200" w:type="dxa"/>
          </w:tcPr>
          <w:p>
            <w:pPr>
              <w:widowControl/>
              <w:spacing w:after="0" w:line="276" w:lineRule="auto"/>
              <w:jc w:val="left"/>
              <w:rPr>
                <w:sz w:val="18"/>
                <w:szCs w:val="18"/>
              </w:rPr>
            </w:pPr>
            <w:r>
              <w:rPr>
                <w:sz w:val="18"/>
                <w:szCs w:val="20"/>
              </w:rPr>
              <w:t xml:space="preserve">Dados &gt; Tipo de item</w:t>
            </w:r>
          </w:p>
        </w:tc>
        <w:tc>
          <w:tcPr>
            <w:tcW w:w="1926" w:type="dxa"/>
          </w:tcPr>
          <w:p>
            <w:pPr>
              <w:widowControl/>
              <w:spacing w:after="0" w:line="276" w:lineRule="auto"/>
              <w:jc w:val="left"/>
              <w:rPr>
                <w:sz w:val="18"/>
                <w:szCs w:val="18"/>
              </w:rPr>
            </w:pPr>
            <w:r>
              <w:rPr>
                <w:sz w:val="18"/>
                <w:szCs w:val="20"/>
              </w:rPr>
              <w:t xml:space="preserve">Opção única: Produto, Equipamento, Material</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Travada</w:t>
            </w:r>
          </w:p>
        </w:tc>
      </w:tr>
      <w:tr>
        <w:trPr>
          <w:cantSplit/>
        </w:trPr>
        <w:tc>
          <w:tcPr>
            <w:tcW w:w="3200" w:type="dxa"/>
          </w:tcPr>
          <w:p>
            <w:pPr>
              <w:widowControl/>
              <w:spacing w:after="0" w:line="276" w:lineRule="auto"/>
              <w:jc w:val="left"/>
              <w:rPr>
                <w:sz w:val="18"/>
                <w:szCs w:val="18"/>
              </w:rPr>
            </w:pPr>
            <w:r>
              <w:rPr>
                <w:sz w:val="18"/>
                <w:szCs w:val="20"/>
              </w:rPr>
              <w:t xml:space="preserve">Dados &gt; item</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Descrição do item</w:t>
            </w:r>
          </w:p>
        </w:tc>
      </w:tr>
      <w:tr>
        <w:trPr>
          <w:cantSplit/>
        </w:trPr>
        <w:tc>
          <w:tcPr>
            <w:tcW w:w="3200" w:type="dxa"/>
          </w:tcPr>
          <w:p>
            <w:pPr>
              <w:widowControl/>
              <w:spacing w:after="0" w:line="276" w:lineRule="auto"/>
              <w:jc w:val="left"/>
              <w:rPr>
                <w:sz w:val="18"/>
                <w:szCs w:val="18"/>
              </w:rPr>
            </w:pPr>
            <w:r>
              <w:rPr>
                <w:sz w:val="18"/>
                <w:szCs w:val="20"/>
              </w:rPr>
              <w:t xml:space="preserve">Dados &gt; Nº Lote, Registro de entrada, Adicionar, buscar</w:t>
            </w:r>
          </w:p>
        </w:tc>
        <w:tc>
          <w:tcPr>
            <w:tcW w:w="1926" w:type="dxa"/>
          </w:tcPr>
          <w:p>
            <w:pPr>
              <w:widowControl/>
              <w:spacing w:after="0" w:line="276" w:lineRule="auto"/>
              <w:jc w:val="left"/>
              <w:rPr>
                <w:sz w:val="18"/>
                <w:szCs w:val="18"/>
              </w:rPr>
            </w:pPr>
            <w:r>
              <w:rPr>
                <w:sz w:val="18"/>
                <w:szCs w:val="20"/>
              </w:rPr>
              <w:t xml:space="preserve">Lista e botões</w:t>
            </w:r>
          </w:p>
        </w:tc>
        <w:tc>
          <w:tcPr>
            <w:tcW w:w="1591" w:type="dxa"/>
          </w:tcPr>
          <w:p>
            <w:pPr>
              <w:widowControl/>
              <w:spacing w:after="0" w:line="276" w:lineRule="auto"/>
              <w:jc w:val="left"/>
              <w:rPr>
                <w:sz w:val="18"/>
                <w:szCs w:val="18"/>
              </w:rPr>
            </w:pPr>
            <w:r>
              <w:rPr>
                <w:sz w:val="18"/>
                <w:szCs w:val="20"/>
              </w:rPr>
              <w:t xml:space="preserve">Asterisco</w:t>
            </w:r>
          </w:p>
        </w:tc>
        <w:tc>
          <w:tcPr>
            <w:tcW w:w="2914" w:type="dxa"/>
          </w:tcPr>
          <w:p>
            <w:pPr>
              <w:widowControl/>
              <w:spacing w:after="0" w:line="276" w:lineRule="auto"/>
              <w:jc w:val="left"/>
              <w:rPr>
                <w:sz w:val="18"/>
                <w:szCs w:val="18"/>
              </w:rPr>
            </w:pPr>
            <w:r>
              <w:rPr>
                <w:sz w:val="18"/>
                <w:szCs w:val="20"/>
              </w:rPr>
              <w:t xml:space="preserve">Escondidos</w:t>
            </w:r>
          </w:p>
        </w:tc>
      </w:tr>
      <w:tr>
        <w:trPr>
          <w:cantSplit/>
        </w:trPr>
        <w:tc>
          <w:tcPr>
            <w:tcW w:w="3200" w:type="dxa"/>
          </w:tcPr>
          <w:p>
            <w:pPr>
              <w:widowControl/>
              <w:spacing w:after="0" w:line="276" w:lineRule="auto"/>
              <w:jc w:val="left"/>
              <w:rPr>
                <w:sz w:val="18"/>
                <w:szCs w:val="18"/>
              </w:rPr>
            </w:pPr>
            <w:r>
              <w:rPr>
                <w:sz w:val="18"/>
                <w:szCs w:val="20"/>
              </w:rPr>
              <w:t xml:space="preserve">Dados &gt; Nº Tag</w:t>
            </w:r>
          </w:p>
        </w:tc>
        <w:tc>
          <w:tcPr>
            <w:tcW w:w="1926" w:type="dxa"/>
          </w:tcPr>
          <w:p>
            <w:pPr>
              <w:widowControl/>
              <w:spacing w:after="0" w:line="276" w:lineRule="auto"/>
              <w:jc w:val="left"/>
              <w:rPr>
                <w:sz w:val="18"/>
                <w:szCs w:val="18"/>
              </w:rPr>
            </w:pPr>
            <w:r>
              <w:rPr>
                <w:sz w:val="18"/>
                <w:szCs w:val="20"/>
              </w:rPr>
              <w:t xml:space="preserve">Lista travada</w:t>
            </w:r>
          </w:p>
        </w:tc>
        <w:tc>
          <w:tcPr>
            <w:tcW w:w="1591" w:type="dxa"/>
          </w:tcPr>
          <w:p>
            <w:pPr>
              <w:widowControl/>
              <w:spacing w:after="0" w:line="276" w:lineRule="auto"/>
              <w:jc w:val="left"/>
              <w:rPr>
                <w:sz w:val="18"/>
                <w:szCs w:val="18"/>
              </w:rPr>
            </w:pPr>
            <w:r>
              <w:rPr>
                <w:sz w:val="18"/>
                <w:szCs w:val="20"/>
              </w:rPr>
              <w:t xml:space="preserve">Asterisco</w:t>
            </w:r>
          </w:p>
        </w:tc>
        <w:tc>
          <w:tcPr>
            <w:tcW w:w="2914" w:type="dxa"/>
          </w:tcPr>
          <w:p>
            <w:pPr>
              <w:widowControl/>
              <w:spacing w:after="0" w:line="276" w:lineRule="auto"/>
              <w:jc w:val="left"/>
              <w:rPr>
                <w:sz w:val="18"/>
                <w:szCs w:val="18"/>
              </w:rPr>
            </w:pPr>
            <w:r>
              <w:rPr>
                <w:sz w:val="18"/>
                <w:szCs w:val="20"/>
              </w:rPr>
              <w:t xml:space="preserve">Só para equipamento</w:t>
            </w:r>
          </w:p>
        </w:tc>
      </w:tr>
      <w:tr>
        <w:trPr>
          <w:cantSplit/>
        </w:trPr>
        <w:tc>
          <w:tcPr>
            <w:tcW w:w="3200" w:type="dxa"/>
          </w:tcPr>
          <w:p>
            <w:pPr>
              <w:widowControl/>
              <w:spacing w:after="0" w:line="276" w:lineRule="auto"/>
              <w:jc w:val="left"/>
              <w:rPr>
                <w:sz w:val="18"/>
                <w:szCs w:val="18"/>
              </w:rPr>
            </w:pPr>
            <w:r>
              <w:rPr>
                <w:sz w:val="18"/>
                <w:szCs w:val="20"/>
              </w:rPr>
              <w:t xml:space="preserve">Dados &gt; tabela de lotes</w:t>
            </w:r>
          </w:p>
        </w:tc>
        <w:tc>
          <w:tcPr>
            <w:tcW w:w="1926" w:type="dxa"/>
          </w:tcPr>
          <w:p>
            <w:pPr>
              <w:widowControl/>
              <w:spacing w:after="0" w:line="276" w:lineRule="auto"/>
              <w:jc w:val="left"/>
              <w:rPr>
                <w:sz w:val="18"/>
                <w:szCs w:val="18"/>
              </w:rPr>
            </w:pPr>
            <w:r>
              <w:rPr>
                <w:sz w:val="18"/>
                <w:szCs w:val="20"/>
              </w:rPr>
              <w:t xml:space="preserve">Tabela</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Lotes copiados no registro</w:t>
            </w:r>
          </w:p>
        </w:tc>
      </w:tr>
      <w:tr>
        <w:trPr>
          <w:cantSplit/>
        </w:trPr>
        <w:tc>
          <w:tcPr>
            <w:tcW w:w="3200" w:type="dxa"/>
          </w:tcPr>
          <w:p>
            <w:pPr>
              <w:widowControl/>
              <w:spacing w:after="0" w:line="276" w:lineRule="auto"/>
              <w:jc w:val="left"/>
              <w:rPr>
                <w:sz w:val="18"/>
                <w:szCs w:val="18"/>
              </w:rPr>
            </w:pPr>
            <w:r>
              <w:rPr>
                <w:sz w:val="18"/>
                <w:szCs w:val="20"/>
              </w:rPr>
              <w:t xml:space="preserve">Descrição de Desvio &gt; Não Conformidade</w:t>
            </w:r>
          </w:p>
        </w:tc>
        <w:tc>
          <w:tcPr>
            <w:tcW w:w="1926" w:type="dxa"/>
          </w:tcPr>
          <w:p>
            <w:pPr>
              <w:widowControl/>
              <w:spacing w:after="0" w:line="276" w:lineRule="auto"/>
              <w:jc w:val="left"/>
              <w:rPr>
                <w:sz w:val="18"/>
                <w:szCs w:val="18"/>
              </w:rPr>
            </w:pPr>
            <w:r>
              <w:rPr>
                <w:sz w:val="18"/>
                <w:szCs w:val="20"/>
              </w:rPr>
              <w:t xml:space="preserve">Texto longo (3 linhas)</w:t>
            </w:r>
          </w:p>
        </w:tc>
        <w:tc>
          <w:tcPr>
            <w:tcW w:w="1591" w:type="dxa"/>
          </w:tcPr>
          <w:p>
            <w:pPr>
              <w:widowControl/>
              <w:spacing w:after="0" w:line="276" w:lineRule="auto"/>
              <w:jc w:val="left"/>
              <w:rPr>
                <w:sz w:val="18"/>
                <w:szCs w:val="18"/>
              </w:rPr>
            </w:pPr>
            <w:r>
              <w:rPr>
                <w:sz w:val="18"/>
                <w:szCs w:val="20"/>
              </w:rPr>
              <w:t xml:space="preserve">Asterisco</w:t>
            </w:r>
          </w:p>
        </w:tc>
        <w:tc>
          <w:tcPr>
            <w:tcW w:w="2914" w:type="dxa"/>
          </w:tcPr>
          <w:p>
            <w:pPr>
              <w:widowControl/>
              <w:spacing w:after="0" w:line="276" w:lineRule="auto"/>
              <w:jc w:val="left"/>
              <w:rPr>
                <w:sz w:val="18"/>
                <w:szCs w:val="18"/>
              </w:rPr>
            </w:pPr>
            <w:r>
              <w:rPr>
                <w:sz w:val="18"/>
                <w:szCs w:val="20"/>
              </w:rPr>
              <w:t xml:space="preserve">Travado</w:t>
            </w:r>
          </w:p>
        </w:tc>
      </w:tr>
      <w:tr>
        <w:trPr>
          <w:cantSplit/>
        </w:trPr>
        <w:tc>
          <w:tcPr>
            <w:tcW w:w="3200" w:type="dxa"/>
          </w:tcPr>
          <w:p>
            <w:pPr>
              <w:widowControl/>
              <w:spacing w:after="0" w:line="276" w:lineRule="auto"/>
              <w:jc w:val="left"/>
              <w:rPr>
                <w:sz w:val="18"/>
                <w:szCs w:val="18"/>
              </w:rPr>
            </w:pPr>
            <w:r>
              <w:rPr>
                <w:sz w:val="18"/>
                <w:szCs w:val="20"/>
              </w:rPr>
              <w:t xml:space="preserve">Descrição de Desvio &gt; Observação</w:t>
            </w:r>
          </w:p>
        </w:tc>
        <w:tc>
          <w:tcPr>
            <w:tcW w:w="1926" w:type="dxa"/>
          </w:tcPr>
          <w:p>
            <w:pPr>
              <w:widowControl/>
              <w:spacing w:after="0" w:line="276" w:lineRule="auto"/>
              <w:jc w:val="left"/>
              <w:rPr>
                <w:sz w:val="18"/>
                <w:szCs w:val="18"/>
              </w:rPr>
            </w:pPr>
            <w:r>
              <w:rPr>
                <w:sz w:val="18"/>
                <w:szCs w:val="20"/>
              </w:rPr>
              <w:t xml:space="preserve">Texto longo (4 linhas)</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Travado</w:t>
            </w:r>
          </w:p>
        </w:tc>
      </w:tr>
      <w:tr>
        <w:trPr>
          <w:cantSplit/>
        </w:trPr>
        <w:tc>
          <w:tcPr>
            <w:tcW w:w="3200" w:type="dxa"/>
          </w:tcPr>
          <w:p>
            <w:pPr>
              <w:widowControl/>
              <w:spacing w:after="0" w:line="276" w:lineRule="auto"/>
              <w:jc w:val="left"/>
              <w:rPr>
                <w:sz w:val="18"/>
                <w:szCs w:val="18"/>
              </w:rPr>
            </w:pPr>
            <w:r>
              <w:rPr>
                <w:sz w:val="18"/>
                <w:szCs w:val="20"/>
              </w:rPr>
              <w:t xml:space="preserve">Anexos &gt; Arquivo e Descrição</w:t>
            </w:r>
          </w:p>
        </w:tc>
        <w:tc>
          <w:tcPr>
            <w:tcW w:w="1926" w:type="dxa"/>
          </w:tcPr>
          <w:p>
            <w:pPr>
              <w:widowControl/>
              <w:spacing w:after="0" w:line="276" w:lineRule="auto"/>
              <w:jc w:val="left"/>
              <w:rPr>
                <w:sz w:val="18"/>
                <w:szCs w:val="18"/>
              </w:rPr>
            </w:pPr>
            <w:r>
              <w:rPr>
                <w:sz w:val="18"/>
                <w:szCs w:val="20"/>
              </w:rPr>
              <w:t xml:space="preserve">Seleção de arquivo e texto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Travados; Enviar escondido</w:t>
            </w:r>
          </w:p>
        </w:tc>
      </w:tr>
      <w:tr>
        <w:trPr>
          <w:cantSplit/>
        </w:trPr>
        <w:tc>
          <w:tcPr>
            <w:tcW w:w="3200" w:type="dxa"/>
          </w:tcPr>
          <w:p>
            <w:pPr>
              <w:widowControl/>
              <w:spacing w:after="0" w:line="276" w:lineRule="auto"/>
              <w:jc w:val="left"/>
              <w:rPr>
                <w:sz w:val="18"/>
                <w:szCs w:val="18"/>
              </w:rPr>
            </w:pPr>
            <w:r>
              <w:rPr>
                <w:sz w:val="18"/>
                <w:szCs w:val="20"/>
              </w:rPr>
              <w:t xml:space="preserve">Anexos &gt; tabela (CÓDIGO, DESCRIÇÃO, ARQUIVO, TAMANHO)</w:t>
            </w:r>
          </w:p>
        </w:tc>
        <w:tc>
          <w:tcPr>
            <w:tcW w:w="1926" w:type="dxa"/>
          </w:tcPr>
          <w:p>
            <w:pPr>
              <w:widowControl/>
              <w:spacing w:after="0" w:line="276" w:lineRule="auto"/>
              <w:jc w:val="left"/>
              <w:rPr>
                <w:sz w:val="18"/>
                <w:szCs w:val="18"/>
              </w:rPr>
            </w:pPr>
            <w:r>
              <w:rPr>
                <w:sz w:val="18"/>
                <w:szCs w:val="20"/>
              </w:rPr>
              <w:t xml:space="preserve">Tabela</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Só abrir; excluir escondido</w:t>
            </w:r>
          </w:p>
        </w:tc>
      </w:tr>
      <w:tr>
        <w:trPr>
          <w:cantSplit/>
        </w:trPr>
        <w:tc>
          <w:tcPr>
            <w:tcW w:w="3200" w:type="dxa"/>
          </w:tcPr>
          <w:p>
            <w:pPr>
              <w:widowControl/>
              <w:spacing w:after="0" w:line="276" w:lineRule="auto"/>
              <w:jc w:val="left"/>
              <w:rPr>
                <w:sz w:val="18"/>
                <w:szCs w:val="18"/>
              </w:rPr>
            </w:pPr>
            <w:r>
              <w:rPr>
                <w:sz w:val="18"/>
                <w:szCs w:val="20"/>
              </w:rPr>
              <w:t xml:space="preserve">Anexos &gt; Observação</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Observação do anexo</w:t>
            </w:r>
          </w:p>
        </w:tc>
      </w:tr>
      <w:tr>
        <w:trPr>
          <w:cantSplit/>
        </w:trPr>
        <w:tc>
          <w:tcPr>
            <w:tcW w:w="3200" w:type="dxa"/>
          </w:tcPr>
          <w:p>
            <w:pPr>
              <w:widowControl/>
              <w:spacing w:after="0" w:line="276" w:lineRule="auto"/>
              <w:jc w:val="left"/>
              <w:rPr>
                <w:sz w:val="18"/>
                <w:szCs w:val="18"/>
              </w:rPr>
            </w:pPr>
            <w:r>
              <w:rPr>
                <w:sz w:val="18"/>
                <w:szCs w:val="20"/>
              </w:rPr>
              <w:t xml:space="preserve">Relatado por &gt; Data/Hora</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Data de criação do desvio</w:t>
            </w:r>
          </w:p>
        </w:tc>
      </w:tr>
      <w:tr>
        <w:trPr>
          <w:cantSplit/>
        </w:trPr>
        <w:tc>
          <w:tcPr>
            <w:tcW w:w="3200" w:type="dxa"/>
          </w:tcPr>
          <w:p>
            <w:pPr>
              <w:widowControl/>
              <w:spacing w:after="0" w:line="276" w:lineRule="auto"/>
              <w:jc w:val="left"/>
              <w:rPr>
                <w:sz w:val="18"/>
                <w:szCs w:val="18"/>
              </w:rPr>
            </w:pPr>
            <w:r>
              <w:rPr>
                <w:sz w:val="18"/>
                <w:szCs w:val="20"/>
              </w:rPr>
              <w:t xml:space="preserve">Relatado por &gt; Responsável</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Quem criou o desvio</w:t>
            </w:r>
          </w:p>
        </w:tc>
      </w:tr>
      <w:tr>
        <w:trPr>
          <w:cantSplit/>
        </w:trPr>
        <w:tc>
          <w:tcPr>
            <w:tcW w:w="3200" w:type="dxa"/>
          </w:tcPr>
          <w:p>
            <w:pPr>
              <w:widowControl/>
              <w:spacing w:after="0" w:line="276" w:lineRule="auto"/>
              <w:jc w:val="left"/>
              <w:rPr>
                <w:sz w:val="18"/>
                <w:szCs w:val="18"/>
              </w:rPr>
            </w:pPr>
            <w:r>
              <w:rPr>
                <w:sz w:val="18"/>
                <w:szCs w:val="20"/>
              </w:rPr>
              <w:t xml:space="preserve">Relatado por &gt; Área do Relator</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Área de quem registrou</w:t>
            </w:r>
          </w:p>
        </w:tc>
      </w:tr>
      <w:tr>
        <w:trPr>
          <w:cantSplit/>
        </w:trPr>
        <w:tc>
          <w:tcPr>
            <w:tcW w:w="3200" w:type="dxa"/>
          </w:tcPr>
          <w:p>
            <w:pPr>
              <w:widowControl/>
              <w:spacing w:after="0" w:line="276" w:lineRule="auto"/>
              <w:jc w:val="left"/>
              <w:rPr>
                <w:sz w:val="18"/>
                <w:szCs w:val="18"/>
              </w:rPr>
            </w:pPr>
            <w:r>
              <w:rPr>
                <w:sz w:val="18"/>
                <w:szCs w:val="20"/>
              </w:rPr>
              <w:t xml:space="preserve">Reunião &gt; CAPA/Nº</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Número da CAPA com 4 dígitos (0001). Vazio até a CAPA ser gravada</w:t>
            </w:r>
          </w:p>
        </w:tc>
      </w:tr>
      <w:tr>
        <w:trPr>
          <w:cantSplit/>
        </w:trPr>
        <w:tc>
          <w:tcPr>
            <w:tcW w:w="3200" w:type="dxa"/>
          </w:tcPr>
          <w:p>
            <w:pPr>
              <w:widowControl/>
              <w:spacing w:after="0" w:line="276" w:lineRule="auto"/>
              <w:jc w:val="left"/>
              <w:rPr>
                <w:sz w:val="18"/>
                <w:szCs w:val="18"/>
              </w:rPr>
            </w:pPr>
            <w:r>
              <w:rPr>
                <w:sz w:val="18"/>
                <w:szCs w:val="20"/>
              </w:rPr>
              <w:t xml:space="preserve">Reunião &gt; Divisão/Seção</w:t>
            </w:r>
          </w:p>
        </w:tc>
        <w:tc>
          <w:tcPr>
            <w:tcW w:w="1926" w:type="dxa"/>
          </w:tcPr>
          <w:p>
            <w:pPr>
              <w:widowControl/>
              <w:spacing w:after="0" w:line="276" w:lineRule="auto"/>
              <w:jc w:val="left"/>
              <w:rPr>
                <w:sz w:val="18"/>
                <w:szCs w:val="18"/>
              </w:rPr>
            </w:pPr>
            <w:r>
              <w:rPr>
                <w:sz w:val="18"/>
                <w:szCs w:val="20"/>
              </w:rPr>
              <w:t xml:space="preserve">Lista (com "SELECIONE")</w:t>
            </w:r>
          </w:p>
        </w:tc>
        <w:tc>
          <w:tcPr>
            <w:tcW w:w="1591" w:type="dxa"/>
          </w:tcPr>
          <w:p>
            <w:pPr>
              <w:widowControl/>
              <w:spacing w:after="0" w:line="276" w:lineRule="auto"/>
              <w:jc w:val="left"/>
              <w:rPr>
                <w:sz w:val="18"/>
                <w:szCs w:val="18"/>
              </w:rPr>
            </w:pPr>
            <w:r>
              <w:rPr>
                <w:sz w:val="18"/>
                <w:szCs w:val="20"/>
              </w:rPr>
              <w:t xml:space="preserve">Sim (asterisco; pelo menos uma linha na tabela)</w:t>
            </w:r>
          </w:p>
        </w:tc>
        <w:tc>
          <w:tcPr>
            <w:tcW w:w="2914" w:type="dxa"/>
          </w:tcPr>
          <w:p>
            <w:pPr>
              <w:widowControl/>
              <w:spacing w:after="0" w:line="276" w:lineRule="auto"/>
              <w:jc w:val="left"/>
              <w:rPr>
                <w:sz w:val="18"/>
                <w:szCs w:val="18"/>
              </w:rPr>
            </w:pPr>
            <w:r>
              <w:rPr>
                <w:sz w:val="18"/>
                <w:szCs w:val="20"/>
              </w:rPr>
              <w:t xml:space="preserve">Locais do Principal que têm responsável. Escolher dispara a busca de responsáveis</w:t>
            </w:r>
          </w:p>
        </w:tc>
      </w:tr>
      <w:tr>
        <w:trPr>
          <w:cantSplit/>
        </w:trPr>
        <w:tc>
          <w:tcPr>
            <w:tcW w:w="3200" w:type="dxa"/>
          </w:tcPr>
          <w:p>
            <w:pPr>
              <w:widowControl/>
              <w:spacing w:after="0" w:line="276" w:lineRule="auto"/>
              <w:jc w:val="left"/>
              <w:rPr>
                <w:sz w:val="18"/>
                <w:szCs w:val="18"/>
              </w:rPr>
            </w:pPr>
            <w:r>
              <w:rPr>
                <w:sz w:val="18"/>
                <w:szCs w:val="20"/>
              </w:rPr>
              <w:t xml:space="preserve">Reunião &gt; Responsável</w:t>
            </w:r>
          </w:p>
        </w:tc>
        <w:tc>
          <w:tcPr>
            <w:tcW w:w="1926" w:type="dxa"/>
          </w:tcPr>
          <w:p>
            <w:pPr>
              <w:widowControl/>
              <w:spacing w:after="0" w:line="276" w:lineRule="auto"/>
              <w:jc w:val="left"/>
              <w:rPr>
                <w:sz w:val="18"/>
                <w:szCs w:val="18"/>
              </w:rPr>
            </w:pPr>
            <w:r>
              <w:rPr>
                <w:sz w:val="18"/>
                <w:szCs w:val="20"/>
              </w:rPr>
              <w:t xml:space="preserve">Lista</w:t>
            </w:r>
          </w:p>
        </w:tc>
        <w:tc>
          <w:tcPr>
            <w:tcW w:w="1591" w:type="dxa"/>
          </w:tcPr>
          <w:p>
            <w:pPr>
              <w:widowControl/>
              <w:spacing w:after="0" w:line="276" w:lineRule="auto"/>
              <w:jc w:val="left"/>
              <w:rPr>
                <w:sz w:val="18"/>
                <w:szCs w:val="18"/>
              </w:rPr>
            </w:pPr>
            <w:r>
              <w:rPr>
                <w:sz w:val="18"/>
                <w:szCs w:val="20"/>
              </w:rPr>
              <w:t xml:space="preserve">Sim (asterisco)</w:t>
            </w:r>
          </w:p>
        </w:tc>
        <w:tc>
          <w:tcPr>
            <w:tcW w:w="2914" w:type="dxa"/>
          </w:tcPr>
          <w:p>
            <w:pPr>
              <w:widowControl/>
              <w:spacing w:after="0" w:line="276" w:lineRule="auto"/>
              <w:jc w:val="left"/>
              <w:rPr>
                <w:sz w:val="18"/>
                <w:szCs w:val="18"/>
              </w:rPr>
            </w:pPr>
            <w:r>
              <w:rPr>
                <w:sz w:val="18"/>
                <w:szCs w:val="20"/>
              </w:rPr>
              <w:t xml:space="preserve">Desabilitada até escolher a divisão. Mostra usuários ativos cuja Divisão é a escolhida. A primeira opção é "SELECIONE"</w:t>
            </w:r>
          </w:p>
        </w:tc>
      </w:tr>
      <w:tr>
        <w:trPr>
          <w:cantSplit/>
        </w:trPr>
        <w:tc>
          <w:tcPr>
            <w:tcW w:w="3200" w:type="dxa"/>
          </w:tcPr>
          <w:p>
            <w:pPr>
              <w:widowControl/>
              <w:spacing w:after="0" w:line="276" w:lineRule="auto"/>
              <w:jc w:val="left"/>
              <w:rPr>
                <w:sz w:val="18"/>
                <w:szCs w:val="18"/>
              </w:rPr>
            </w:pPr>
            <w:r>
              <w:rPr>
                <w:sz w:val="18"/>
                <w:szCs w:val="20"/>
              </w:rPr>
              <w:t xml:space="preserve">Reunião &gt; Adicionar</w:t>
            </w:r>
          </w:p>
        </w:tc>
        <w:tc>
          <w:tcPr>
            <w:tcW w:w="1926" w:type="dxa"/>
          </w:tcPr>
          <w:p>
            <w:pPr>
              <w:widowControl/>
              <w:spacing w:after="0" w:line="276" w:lineRule="auto"/>
              <w:jc w:val="left"/>
              <w:rPr>
                <w:sz w:val="18"/>
                <w:szCs w:val="18"/>
              </w:rPr>
            </w:pPr>
            <w:r>
              <w:rPr>
                <w:sz w:val="18"/>
                <w:szCs w:val="20"/>
              </w:rPr>
              <w:t xml:space="preserve">Botão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Só age quando divisão e responsável estão escolhidos; nada avisa quando faltam. Não aceita a mesma pessoa duas vezes na mesma divisão</w:t>
            </w:r>
          </w:p>
        </w:tc>
      </w:tr>
      <w:tr>
        <w:trPr>
          <w:cantSplit/>
        </w:trPr>
        <w:tc>
          <w:tcPr>
            <w:tcW w:w="3200" w:type="dxa"/>
          </w:tcPr>
          <w:p>
            <w:pPr>
              <w:widowControl/>
              <w:spacing w:after="0" w:line="276" w:lineRule="auto"/>
              <w:jc w:val="left"/>
              <w:rPr>
                <w:sz w:val="18"/>
                <w:szCs w:val="18"/>
              </w:rPr>
            </w:pPr>
            <w:r>
              <w:rPr>
                <w:sz w:val="18"/>
                <w:szCs w:val="20"/>
              </w:rPr>
              <w:t xml:space="preserve">Reunião &gt; tabela (Responsável, Divisão/Seção, excluir)</w:t>
            </w:r>
          </w:p>
        </w:tc>
        <w:tc>
          <w:tcPr>
            <w:tcW w:w="1926" w:type="dxa"/>
          </w:tcPr>
          <w:p>
            <w:pPr>
              <w:widowControl/>
              <w:spacing w:after="0" w:line="276" w:lineRule="auto"/>
              <w:jc w:val="left"/>
              <w:rPr>
                <w:sz w:val="18"/>
                <w:szCs w:val="18"/>
              </w:rPr>
            </w:pPr>
            <w:r>
              <w:rPr>
                <w:sz w:val="18"/>
                <w:szCs w:val="20"/>
              </w:rPr>
              <w:t xml:space="preserve">Tabela</w:t>
            </w:r>
          </w:p>
        </w:tc>
        <w:tc>
          <w:tcPr>
            <w:tcW w:w="1591" w:type="dxa"/>
          </w:tcPr>
          <w:p>
            <w:pPr>
              <w:widowControl/>
              <w:spacing w:after="0" w:line="276" w:lineRule="auto"/>
              <w:jc w:val="left"/>
              <w:rPr>
                <w:sz w:val="18"/>
                <w:szCs w:val="18"/>
              </w:rPr>
            </w:pPr>
            <w:r>
              <w:rPr>
                <w:sz w:val="18"/>
                <w:szCs w:val="20"/>
              </w:rPr>
              <w:t xml:space="preserve">Pelo menos uma linha</w:t>
            </w:r>
          </w:p>
        </w:tc>
        <w:tc>
          <w:tcPr>
            <w:tcW w:w="2914" w:type="dxa"/>
          </w:tcPr>
          <w:p>
            <w:pPr>
              <w:widowControl/>
              <w:spacing w:after="0" w:line="276" w:lineRule="auto"/>
              <w:jc w:val="left"/>
              <w:rPr>
                <w:sz w:val="18"/>
                <w:szCs w:val="18"/>
              </w:rPr>
            </w:pPr>
            <w:r>
              <w:rPr>
                <w:sz w:val="18"/>
                <w:szCs w:val="20"/>
              </w:rPr>
              <w:t xml:space="preserve">Mensagem vazia "Nenhuma divisão/seção listada."</w:t>
            </w:r>
          </w:p>
        </w:tc>
      </w:tr>
      <w:tr>
        <w:trPr>
          <w:cantSplit/>
        </w:trPr>
        <w:tc>
          <w:tcPr>
            <w:tcW w:w="3200" w:type="dxa"/>
          </w:tcPr>
          <w:p>
            <w:pPr>
              <w:widowControl/>
              <w:spacing w:after="0" w:line="276" w:lineRule="auto"/>
              <w:jc w:val="left"/>
              <w:rPr>
                <w:sz w:val="18"/>
                <w:szCs w:val="18"/>
              </w:rPr>
            </w:pPr>
            <w:r>
              <w:rPr>
                <w:sz w:val="18"/>
                <w:szCs w:val="20"/>
              </w:rPr>
              <w:t xml:space="preserve">Diagrama de Causa Efeito &gt; caixa 1 (txtDiagrama1)</w:t>
            </w:r>
          </w:p>
        </w:tc>
        <w:tc>
          <w:tcPr>
            <w:tcW w:w="1926" w:type="dxa"/>
          </w:tcPr>
          <w:p>
            <w:pPr>
              <w:widowControl/>
              <w:spacing w:after="0" w:line="276" w:lineRule="auto"/>
              <w:jc w:val="left"/>
              <w:rPr>
                <w:sz w:val="18"/>
                <w:szCs w:val="18"/>
              </w:rPr>
            </w:pPr>
            <w:r>
              <w:rPr>
                <w:sz w:val="18"/>
                <w:szCs w:val="20"/>
              </w:rPr>
              <w:t xml:space="preserve">Texto longo (10 linhas)</w:t>
            </w:r>
          </w:p>
        </w:tc>
        <w:tc>
          <w:tcPr>
            <w:tcW w:w="1591" w:type="dxa"/>
          </w:tcPr>
          <w:p>
            <w:pPr>
              <w:widowControl/>
              <w:spacing w:after="0" w:line="276" w:lineRule="auto"/>
              <w:jc w:val="left"/>
              <w:rPr>
                <w:sz w:val="18"/>
                <w:szCs w:val="18"/>
              </w:rPr>
            </w:pPr>
            <w:r>
              <w:rPr>
                <w:sz w:val="18"/>
                <w:szCs w:val="20"/>
              </w:rPr>
              <w:t xml:space="preserve">Sim</w:t>
            </w:r>
          </w:p>
        </w:tc>
        <w:tc>
          <w:tcPr>
            <w:tcW w:w="2914" w:type="dxa"/>
          </w:tcPr>
          <w:p>
            <w:pPr>
              <w:widowControl/>
              <w:spacing w:after="0" w:line="276" w:lineRule="auto"/>
              <w:jc w:val="left"/>
              <w:rPr>
                <w:sz w:val="18"/>
                <w:szCs w:val="18"/>
              </w:rPr>
            </w:pPr>
            <w:r>
              <w:rPr>
                <w:sz w:val="18"/>
                <w:szCs w:val="20"/>
              </w:rPr>
              <w:t xml:space="preserve">Sem rótulo escrito; sem limite no código</w:t>
            </w:r>
          </w:p>
        </w:tc>
      </w:tr>
      <w:tr>
        <w:trPr>
          <w:cantSplit/>
        </w:trPr>
        <w:tc>
          <w:tcPr>
            <w:tcW w:w="3200" w:type="dxa"/>
          </w:tcPr>
          <w:p>
            <w:pPr>
              <w:widowControl/>
              <w:spacing w:after="0" w:line="276" w:lineRule="auto"/>
              <w:jc w:val="left"/>
              <w:rPr>
                <w:sz w:val="18"/>
                <w:szCs w:val="18"/>
              </w:rPr>
            </w:pPr>
            <w:r>
              <w:rPr>
                <w:sz w:val="18"/>
                <w:szCs w:val="20"/>
              </w:rPr>
              <w:t xml:space="preserve">Diagrama &gt; caixa 2 (txtDiagrama2)</w:t>
            </w:r>
          </w:p>
        </w:tc>
        <w:tc>
          <w:tcPr>
            <w:tcW w:w="1926" w:type="dxa"/>
          </w:tcPr>
          <w:p>
            <w:pPr>
              <w:widowControl/>
              <w:spacing w:after="0" w:line="276" w:lineRule="auto"/>
              <w:jc w:val="left"/>
              <w:rPr>
                <w:sz w:val="18"/>
                <w:szCs w:val="18"/>
              </w:rPr>
            </w:pPr>
            <w:r>
              <w:rPr>
                <w:sz w:val="18"/>
                <w:szCs w:val="20"/>
              </w:rPr>
              <w:t xml:space="preserve">Texto longo (10 linhas)</w:t>
            </w:r>
          </w:p>
        </w:tc>
        <w:tc>
          <w:tcPr>
            <w:tcW w:w="1591" w:type="dxa"/>
          </w:tcPr>
          <w:p>
            <w:pPr>
              <w:widowControl/>
              <w:spacing w:after="0" w:line="276" w:lineRule="auto"/>
              <w:jc w:val="left"/>
              <w:rPr>
                <w:sz w:val="18"/>
                <w:szCs w:val="18"/>
              </w:rPr>
            </w:pPr>
            <w:r>
              <w:rPr>
                <w:sz w:val="18"/>
                <w:szCs w:val="20"/>
              </w:rPr>
              <w:t xml:space="preserve">Sim</w:t>
            </w:r>
          </w:p>
        </w:tc>
        <w:tc>
          <w:tcPr>
            <w:tcW w:w="2914" w:type="dxa"/>
          </w:tcPr>
          <w:p>
            <w:pPr>
              <w:widowControl/>
              <w:spacing w:after="0" w:line="276" w:lineRule="auto"/>
              <w:jc w:val="left"/>
              <w:rPr>
                <w:sz w:val="18"/>
                <w:szCs w:val="18"/>
              </w:rPr>
            </w:pPr>
            <w:r>
              <w:rPr>
                <w:sz w:val="18"/>
                <w:szCs w:val="20"/>
              </w:rPr>
              <w:t xml:space="preserve">Idem</w:t>
            </w:r>
          </w:p>
        </w:tc>
      </w:tr>
      <w:tr>
        <w:trPr>
          <w:cantSplit/>
        </w:trPr>
        <w:tc>
          <w:tcPr>
            <w:tcW w:w="3200" w:type="dxa"/>
          </w:tcPr>
          <w:p>
            <w:pPr>
              <w:widowControl/>
              <w:spacing w:after="0" w:line="276" w:lineRule="auto"/>
              <w:jc w:val="left"/>
              <w:rPr>
                <w:sz w:val="18"/>
                <w:szCs w:val="18"/>
              </w:rPr>
            </w:pPr>
            <w:r>
              <w:rPr>
                <w:sz w:val="18"/>
                <w:szCs w:val="20"/>
              </w:rPr>
              <w:t xml:space="preserve">Diagrama &gt; caixa 3 (txtDiagrama3)</w:t>
            </w:r>
          </w:p>
        </w:tc>
        <w:tc>
          <w:tcPr>
            <w:tcW w:w="1926" w:type="dxa"/>
          </w:tcPr>
          <w:p>
            <w:pPr>
              <w:widowControl/>
              <w:spacing w:after="0" w:line="276" w:lineRule="auto"/>
              <w:jc w:val="left"/>
              <w:rPr>
                <w:sz w:val="18"/>
                <w:szCs w:val="18"/>
              </w:rPr>
            </w:pPr>
            <w:r>
              <w:rPr>
                <w:sz w:val="18"/>
                <w:szCs w:val="20"/>
              </w:rPr>
              <w:t xml:space="preserve">Texto longo (10 linhas)</w:t>
            </w:r>
          </w:p>
        </w:tc>
        <w:tc>
          <w:tcPr>
            <w:tcW w:w="1591" w:type="dxa"/>
          </w:tcPr>
          <w:p>
            <w:pPr>
              <w:widowControl/>
              <w:spacing w:after="0" w:line="276" w:lineRule="auto"/>
              <w:jc w:val="left"/>
              <w:rPr>
                <w:sz w:val="18"/>
                <w:szCs w:val="18"/>
              </w:rPr>
            </w:pPr>
            <w:r>
              <w:rPr>
                <w:sz w:val="18"/>
                <w:szCs w:val="20"/>
              </w:rPr>
              <w:t xml:space="preserve">Sim</w:t>
            </w:r>
          </w:p>
        </w:tc>
        <w:tc>
          <w:tcPr>
            <w:tcW w:w="2914" w:type="dxa"/>
          </w:tcPr>
          <w:p>
            <w:pPr>
              <w:widowControl/>
              <w:spacing w:after="0" w:line="276" w:lineRule="auto"/>
              <w:jc w:val="left"/>
              <w:rPr>
                <w:sz w:val="18"/>
                <w:szCs w:val="18"/>
              </w:rPr>
            </w:pPr>
            <w:r>
              <w:rPr>
                <w:sz w:val="18"/>
                <w:szCs w:val="20"/>
              </w:rPr>
              <w:t xml:space="preserve">Idem</w:t>
            </w:r>
          </w:p>
        </w:tc>
      </w:tr>
      <w:tr>
        <w:trPr>
          <w:cantSplit/>
        </w:trPr>
        <w:tc>
          <w:tcPr>
            <w:tcW w:w="3200" w:type="dxa"/>
          </w:tcPr>
          <w:p>
            <w:pPr>
              <w:widowControl/>
              <w:spacing w:after="0" w:line="276" w:lineRule="auto"/>
              <w:jc w:val="left"/>
              <w:rPr>
                <w:sz w:val="18"/>
                <w:szCs w:val="18"/>
              </w:rPr>
            </w:pPr>
            <w:r>
              <w:rPr>
                <w:sz w:val="18"/>
                <w:szCs w:val="20"/>
              </w:rPr>
              <w:t xml:space="preserve">Diagrama &gt; caixa 4 (txtDiagrama4)</w:t>
            </w:r>
          </w:p>
        </w:tc>
        <w:tc>
          <w:tcPr>
            <w:tcW w:w="1926" w:type="dxa"/>
          </w:tcPr>
          <w:p>
            <w:pPr>
              <w:widowControl/>
              <w:spacing w:after="0" w:line="276" w:lineRule="auto"/>
              <w:jc w:val="left"/>
              <w:rPr>
                <w:sz w:val="18"/>
                <w:szCs w:val="18"/>
              </w:rPr>
            </w:pPr>
            <w:r>
              <w:rPr>
                <w:sz w:val="18"/>
                <w:szCs w:val="20"/>
              </w:rPr>
              <w:t xml:space="preserve">Texto longo (10 linhas)</w:t>
            </w:r>
          </w:p>
        </w:tc>
        <w:tc>
          <w:tcPr>
            <w:tcW w:w="1591" w:type="dxa"/>
          </w:tcPr>
          <w:p>
            <w:pPr>
              <w:widowControl/>
              <w:spacing w:after="0" w:line="276" w:lineRule="auto"/>
              <w:jc w:val="left"/>
              <w:rPr>
                <w:sz w:val="18"/>
                <w:szCs w:val="18"/>
              </w:rPr>
            </w:pPr>
            <w:r>
              <w:rPr>
                <w:sz w:val="18"/>
                <w:szCs w:val="20"/>
              </w:rPr>
              <w:t xml:space="preserve">Sim</w:t>
            </w:r>
          </w:p>
        </w:tc>
        <w:tc>
          <w:tcPr>
            <w:tcW w:w="2914" w:type="dxa"/>
          </w:tcPr>
          <w:p>
            <w:pPr>
              <w:widowControl/>
              <w:spacing w:after="0" w:line="276" w:lineRule="auto"/>
              <w:jc w:val="left"/>
              <w:rPr>
                <w:sz w:val="18"/>
                <w:szCs w:val="18"/>
              </w:rPr>
            </w:pPr>
            <w:r>
              <w:rPr>
                <w:sz w:val="18"/>
                <w:szCs w:val="20"/>
              </w:rPr>
              <w:t xml:space="preserve">Idem</w:t>
            </w:r>
          </w:p>
        </w:tc>
      </w:tr>
      <w:tr>
        <w:trPr>
          <w:cantSplit/>
        </w:trPr>
        <w:tc>
          <w:tcPr>
            <w:tcW w:w="3200" w:type="dxa"/>
          </w:tcPr>
          <w:p>
            <w:pPr>
              <w:widowControl/>
              <w:spacing w:after="0" w:line="276" w:lineRule="auto"/>
              <w:jc w:val="left"/>
              <w:rPr>
                <w:sz w:val="18"/>
                <w:szCs w:val="18"/>
              </w:rPr>
            </w:pPr>
            <w:r>
              <w:rPr>
                <w:sz w:val="18"/>
                <w:szCs w:val="20"/>
              </w:rPr>
              <w:t xml:space="preserve">Diagrama &gt; caixa 5 (txtDiagrama5)</w:t>
            </w:r>
          </w:p>
        </w:tc>
        <w:tc>
          <w:tcPr>
            <w:tcW w:w="1926" w:type="dxa"/>
          </w:tcPr>
          <w:p>
            <w:pPr>
              <w:widowControl/>
              <w:spacing w:after="0" w:line="276" w:lineRule="auto"/>
              <w:jc w:val="left"/>
              <w:rPr>
                <w:sz w:val="18"/>
                <w:szCs w:val="18"/>
              </w:rPr>
            </w:pPr>
            <w:r>
              <w:rPr>
                <w:sz w:val="18"/>
                <w:szCs w:val="20"/>
              </w:rPr>
              <w:t xml:space="preserve">Texto longo (10 linhas)</w:t>
            </w:r>
          </w:p>
        </w:tc>
        <w:tc>
          <w:tcPr>
            <w:tcW w:w="1591" w:type="dxa"/>
          </w:tcPr>
          <w:p>
            <w:pPr>
              <w:widowControl/>
              <w:spacing w:after="0" w:line="276" w:lineRule="auto"/>
              <w:jc w:val="left"/>
              <w:rPr>
                <w:sz w:val="18"/>
                <w:szCs w:val="18"/>
              </w:rPr>
            </w:pPr>
            <w:r>
              <w:rPr>
                <w:sz w:val="18"/>
                <w:szCs w:val="20"/>
              </w:rPr>
              <w:t xml:space="preserve">Sim</w:t>
            </w:r>
          </w:p>
        </w:tc>
        <w:tc>
          <w:tcPr>
            <w:tcW w:w="2914" w:type="dxa"/>
          </w:tcPr>
          <w:p>
            <w:pPr>
              <w:widowControl/>
              <w:spacing w:after="0" w:line="276" w:lineRule="auto"/>
              <w:jc w:val="left"/>
              <w:rPr>
                <w:sz w:val="18"/>
                <w:szCs w:val="18"/>
              </w:rPr>
            </w:pPr>
            <w:r>
              <w:rPr>
                <w:sz w:val="18"/>
                <w:szCs w:val="20"/>
              </w:rPr>
              <w:t xml:space="preserve">Idem</w:t>
            </w:r>
          </w:p>
        </w:tc>
      </w:tr>
      <w:tr>
        <w:trPr>
          <w:cantSplit/>
        </w:trPr>
        <w:tc>
          <w:tcPr>
            <w:tcW w:w="3200" w:type="dxa"/>
          </w:tcPr>
          <w:p>
            <w:pPr>
              <w:widowControl/>
              <w:spacing w:after="0" w:line="276" w:lineRule="auto"/>
              <w:jc w:val="left"/>
              <w:rPr>
                <w:sz w:val="18"/>
                <w:szCs w:val="18"/>
              </w:rPr>
            </w:pPr>
            <w:r>
              <w:rPr>
                <w:sz w:val="18"/>
                <w:szCs w:val="20"/>
              </w:rPr>
              <w:t xml:space="preserve">Diagrama &gt; caixa 6 (txtDiagrama6)</w:t>
            </w:r>
          </w:p>
        </w:tc>
        <w:tc>
          <w:tcPr>
            <w:tcW w:w="1926" w:type="dxa"/>
          </w:tcPr>
          <w:p>
            <w:pPr>
              <w:widowControl/>
              <w:spacing w:after="0" w:line="276" w:lineRule="auto"/>
              <w:jc w:val="left"/>
              <w:rPr>
                <w:sz w:val="18"/>
                <w:szCs w:val="18"/>
              </w:rPr>
            </w:pPr>
            <w:r>
              <w:rPr>
                <w:sz w:val="18"/>
                <w:szCs w:val="20"/>
              </w:rPr>
              <w:t xml:space="preserve">Texto longo (10 linhas)</w:t>
            </w:r>
          </w:p>
        </w:tc>
        <w:tc>
          <w:tcPr>
            <w:tcW w:w="1591" w:type="dxa"/>
          </w:tcPr>
          <w:p>
            <w:pPr>
              <w:widowControl/>
              <w:spacing w:after="0" w:line="276" w:lineRule="auto"/>
              <w:jc w:val="left"/>
              <w:rPr>
                <w:sz w:val="18"/>
                <w:szCs w:val="18"/>
              </w:rPr>
            </w:pPr>
            <w:r>
              <w:rPr>
                <w:sz w:val="18"/>
                <w:szCs w:val="20"/>
              </w:rPr>
              <w:t xml:space="preserve">Sim</w:t>
            </w:r>
          </w:p>
        </w:tc>
        <w:tc>
          <w:tcPr>
            <w:tcW w:w="2914" w:type="dxa"/>
          </w:tcPr>
          <w:p>
            <w:pPr>
              <w:widowControl/>
              <w:spacing w:after="0" w:line="276" w:lineRule="auto"/>
              <w:jc w:val="left"/>
              <w:rPr>
                <w:sz w:val="18"/>
                <w:szCs w:val="18"/>
              </w:rPr>
            </w:pPr>
            <w:r>
              <w:rPr>
                <w:sz w:val="18"/>
                <w:szCs w:val="20"/>
              </w:rPr>
              <w:t xml:space="preserve">Idem</w:t>
            </w:r>
          </w:p>
        </w:tc>
      </w:tr>
      <w:tr>
        <w:trPr>
          <w:cantSplit/>
        </w:trPr>
        <w:tc>
          <w:tcPr>
            <w:tcW w:w="3200" w:type="dxa"/>
          </w:tcPr>
          <w:p>
            <w:pPr>
              <w:widowControl/>
              <w:spacing w:after="0" w:line="276" w:lineRule="auto"/>
              <w:jc w:val="left"/>
              <w:rPr>
                <w:sz w:val="18"/>
                <w:szCs w:val="18"/>
              </w:rPr>
            </w:pPr>
            <w:r>
              <w:rPr>
                <w:sz w:val="18"/>
                <w:szCs w:val="20"/>
              </w:rPr>
              <w:t xml:space="preserve">Diagrama &gt; caixa 7 (txtDiagrama7, conclusão)</w:t>
            </w:r>
          </w:p>
        </w:tc>
        <w:tc>
          <w:tcPr>
            <w:tcW w:w="1926" w:type="dxa"/>
          </w:tcPr>
          <w:p>
            <w:pPr>
              <w:widowControl/>
              <w:spacing w:after="0" w:line="276" w:lineRule="auto"/>
              <w:jc w:val="left"/>
              <w:rPr>
                <w:sz w:val="18"/>
                <w:szCs w:val="18"/>
              </w:rPr>
            </w:pPr>
            <w:r>
              <w:rPr>
                <w:sz w:val="18"/>
                <w:szCs w:val="20"/>
              </w:rPr>
              <w:t xml:space="preserve">Texto longo (10 linhas)</w:t>
            </w:r>
          </w:p>
        </w:tc>
        <w:tc>
          <w:tcPr>
            <w:tcW w:w="1591" w:type="dxa"/>
          </w:tcPr>
          <w:p>
            <w:pPr>
              <w:widowControl/>
              <w:spacing w:after="0" w:line="276" w:lineRule="auto"/>
              <w:jc w:val="left"/>
              <w:rPr>
                <w:sz w:val="18"/>
                <w:szCs w:val="18"/>
              </w:rPr>
            </w:pPr>
            <w:r>
              <w:rPr>
                <w:sz w:val="18"/>
                <w:szCs w:val="20"/>
              </w:rPr>
              <w:t xml:space="preserve">Sim</w:t>
            </w:r>
          </w:p>
        </w:tc>
        <w:tc>
          <w:tcPr>
            <w:tcW w:w="2914" w:type="dxa"/>
          </w:tcPr>
          <w:p>
            <w:pPr>
              <w:widowControl/>
              <w:spacing w:after="0" w:line="276" w:lineRule="auto"/>
              <w:jc w:val="left"/>
              <w:rPr>
                <w:sz w:val="18"/>
                <w:szCs w:val="18"/>
              </w:rPr>
            </w:pPr>
            <w:r>
              <w:rPr>
                <w:sz w:val="18"/>
                <w:szCs w:val="20"/>
              </w:rPr>
              <w:t xml:space="preserve">Fica à direita; o código a chama de "conclusão"</w:t>
            </w:r>
          </w:p>
        </w:tc>
      </w:tr>
      <w:tr>
        <w:trPr>
          <w:cantSplit/>
        </w:trPr>
        <w:tc>
          <w:tcPr>
            <w:tcW w:w="3200" w:type="dxa"/>
          </w:tcPr>
          <w:p>
            <w:pPr>
              <w:widowControl/>
              <w:spacing w:after="0" w:line="276" w:lineRule="auto"/>
              <w:jc w:val="left"/>
              <w:rPr>
                <w:sz w:val="18"/>
                <w:szCs w:val="18"/>
              </w:rPr>
            </w:pPr>
            <w:r>
              <w:rPr>
                <w:sz w:val="18"/>
                <w:szCs w:val="20"/>
              </w:rPr>
              <w:t xml:space="preserve">Avaliação de Impacto e Abrangência &gt; Descrição</w:t>
            </w:r>
          </w:p>
        </w:tc>
        <w:tc>
          <w:tcPr>
            <w:tcW w:w="1926" w:type="dxa"/>
          </w:tcPr>
          <w:p>
            <w:pPr>
              <w:widowControl/>
              <w:spacing w:after="0" w:line="276" w:lineRule="auto"/>
              <w:jc w:val="left"/>
              <w:rPr>
                <w:sz w:val="18"/>
                <w:szCs w:val="18"/>
              </w:rPr>
            </w:pPr>
            <w:r>
              <w:rPr>
                <w:sz w:val="18"/>
                <w:szCs w:val="20"/>
              </w:rPr>
              <w:t xml:space="preserve">Texto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Sem limite no código</w:t>
            </w:r>
          </w:p>
        </w:tc>
      </w:tr>
      <w:tr>
        <w:trPr>
          <w:cantSplit/>
        </w:trPr>
        <w:tc>
          <w:tcPr>
            <w:tcW w:w="3200" w:type="dxa"/>
          </w:tcPr>
          <w:p>
            <w:pPr>
              <w:widowControl/>
              <w:spacing w:after="0" w:line="276" w:lineRule="auto"/>
              <w:jc w:val="left"/>
              <w:rPr>
                <w:sz w:val="18"/>
                <w:szCs w:val="18"/>
              </w:rPr>
            </w:pPr>
            <w:r>
              <w:rPr>
                <w:sz w:val="18"/>
                <w:szCs w:val="20"/>
              </w:rPr>
              <w:t xml:space="preserve">Para preenchimento do SDGQ &gt; Necessário abertura de Controle de Mudança?</w:t>
            </w:r>
          </w:p>
        </w:tc>
        <w:tc>
          <w:tcPr>
            <w:tcW w:w="1926" w:type="dxa"/>
          </w:tcPr>
          <w:p>
            <w:pPr>
              <w:widowControl/>
              <w:spacing w:after="0" w:line="276" w:lineRule="auto"/>
              <w:jc w:val="left"/>
              <w:rPr>
                <w:sz w:val="18"/>
                <w:szCs w:val="18"/>
              </w:rPr>
            </w:pPr>
            <w:r>
              <w:rPr>
                <w:sz w:val="18"/>
                <w:szCs w:val="20"/>
              </w:rPr>
              <w:t xml:space="preserve">Caixa de marcação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Pode ser marcada, mas o servidor não lê o valor. Confirmado em 21/10/2026 que a caixa existe aqui e não tem efeito: nenhuma solicitação de mudança foi aberta (CT-GQ-016)</w:t>
            </w:r>
          </w:p>
        </w:tc>
      </w:tr>
      <w:tr>
        <w:trPr>
          <w:cantSplit/>
        </w:trPr>
        <w:tc>
          <w:tcPr>
            <w:tcW w:w="3200" w:type="dxa"/>
          </w:tcPr>
          <w:p>
            <w:pPr>
              <w:widowControl/>
              <w:spacing w:after="0" w:line="276" w:lineRule="auto"/>
              <w:jc w:val="left"/>
              <w:rPr>
                <w:sz w:val="18"/>
                <w:szCs w:val="18"/>
              </w:rPr>
            </w:pPr>
            <w:r>
              <w:rPr>
                <w:sz w:val="18"/>
                <w:szCs w:val="20"/>
              </w:rPr>
              <w:t xml:space="preserve">Classificação do Grau de Criticidade</w:t>
            </w:r>
          </w:p>
        </w:tc>
        <w:tc>
          <w:tcPr>
            <w:tcW w:w="1926" w:type="dxa"/>
          </w:tcPr>
          <w:p>
            <w:pPr>
              <w:widowControl/>
              <w:spacing w:after="0" w:line="276" w:lineRule="auto"/>
              <w:jc w:val="left"/>
              <w:rPr>
                <w:sz w:val="18"/>
                <w:szCs w:val="18"/>
              </w:rPr>
            </w:pPr>
            <w:r>
              <w:rPr>
                <w:sz w:val="18"/>
                <w:szCs w:val="20"/>
              </w:rPr>
              <w:t xml:space="preserve">Opção única: Crítico (0), Maior (1), Menor (2)</w:t>
            </w:r>
          </w:p>
        </w:tc>
        <w:tc>
          <w:tcPr>
            <w:tcW w:w="1591" w:type="dxa"/>
          </w:tcPr>
          <w:p>
            <w:pPr>
              <w:widowControl/>
              <w:spacing w:after="0" w:line="276" w:lineRule="auto"/>
              <w:jc w:val="left"/>
              <w:rPr>
                <w:sz w:val="18"/>
                <w:szCs w:val="18"/>
              </w:rPr>
            </w:pPr>
            <w:r>
              <w:rPr>
                <w:sz w:val="18"/>
                <w:szCs w:val="20"/>
              </w:rPr>
              <w:t xml:space="preserve">Sim, na prática (Crítico vem marcado)</w:t>
            </w:r>
          </w:p>
        </w:tc>
        <w:tc>
          <w:tcPr>
            <w:tcW w:w="2914" w:type="dxa"/>
          </w:tcPr>
          <w:p>
            <w:pPr>
              <w:widowControl/>
              <w:spacing w:after="0" w:line="276" w:lineRule="auto"/>
              <w:jc w:val="left"/>
              <w:rPr>
                <w:sz w:val="18"/>
                <w:szCs w:val="18"/>
              </w:rPr>
            </w:pPr>
            <w:r>
              <w:rPr>
                <w:sz w:val="18"/>
                <w:szCs w:val="20"/>
              </w:rPr>
              <w:t xml:space="preserve">Sem escolha, vale Crítico, o valor zero do enum. Confirmado em 21/10/2026: a opção Crítico vem marcada (CT-GQ-017). Em 22/10/2026 (CT-GQ-N06-10): sem mexer, grava Crítico; Maior e Menor também foram aceitos, mas nenhuma tela mostra o valor gravado</w:t>
            </w:r>
          </w:p>
        </w:tc>
      </w:tr>
      <w:tr>
        <w:trPr>
          <w:cantSplit/>
        </w:trPr>
        <w:tc>
          <w:tcPr>
            <w:tcW w:w="3200" w:type="dxa"/>
          </w:tcPr>
          <w:p>
            <w:pPr>
              <w:widowControl/>
              <w:spacing w:after="0" w:line="276" w:lineRule="auto"/>
              <w:jc w:val="left"/>
              <w:rPr>
                <w:sz w:val="18"/>
                <w:szCs w:val="18"/>
              </w:rPr>
            </w:pPr>
            <w:r>
              <w:rPr>
                <w:sz w:val="18"/>
                <w:szCs w:val="20"/>
              </w:rPr>
              <w:t xml:space="preserve">Chefe da SDGQ &gt; Data/Hora</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Primeira vez: data de agora. Depois: data gravada</w:t>
            </w:r>
          </w:p>
        </w:tc>
      </w:tr>
      <w:tr>
        <w:trPr>
          <w:cantSplit/>
        </w:trPr>
        <w:tc>
          <w:tcPr>
            <w:tcW w:w="3200" w:type="dxa"/>
          </w:tcPr>
          <w:p>
            <w:pPr>
              <w:widowControl/>
              <w:spacing w:after="0" w:line="276" w:lineRule="auto"/>
              <w:jc w:val="left"/>
              <w:rPr>
                <w:sz w:val="18"/>
                <w:szCs w:val="18"/>
              </w:rPr>
            </w:pPr>
            <w:r>
              <w:rPr>
                <w:sz w:val="18"/>
                <w:szCs w:val="20"/>
              </w:rPr>
              <w:t xml:space="preserve">Chefe da SDGQ &gt; Responsável</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Primeira vez: o usuário que abriu a tela. </w:t>
            </w:r>
            <w:r>
              <w:rPr>
                <w:sz w:val="18"/>
                <w:b/>
                <w:bCs/>
                <w:szCs w:val="20"/>
              </w:rPr>
              <w:t xml:space="preserve">É este texto que o servidor grava como responsável</w:t>
            </w:r>
          </w:p>
        </w:tc>
      </w:tr>
      <w:tr>
        <w:trPr>
          <w:cantSplit/>
        </w:trPr>
        <w:tc>
          <w:tcPr>
            <w:tcW w:w="3200" w:type="dxa"/>
          </w:tcPr>
          <w:p>
            <w:pPr>
              <w:widowControl/>
              <w:spacing w:after="0" w:line="276" w:lineRule="auto"/>
              <w:jc w:val="left"/>
              <w:rPr>
                <w:sz w:val="18"/>
                <w:szCs w:val="18"/>
              </w:rPr>
            </w:pPr>
            <w:r>
              <w:rPr>
                <w:sz w:val="18"/>
                <w:szCs w:val="20"/>
              </w:rPr>
              <w:t xml:space="preserve">Chefe da SDGQ &gt; Observação</w:t>
            </w:r>
          </w:p>
        </w:tc>
        <w:tc>
          <w:tcPr>
            <w:tcW w:w="1926" w:type="dxa"/>
          </w:tcPr>
          <w:p>
            <w:pPr>
              <w:widowControl/>
              <w:spacing w:after="0" w:line="276" w:lineRule="auto"/>
              <w:jc w:val="left"/>
              <w:rPr>
                <w:sz w:val="18"/>
                <w:szCs w:val="18"/>
              </w:rPr>
            </w:pPr>
            <w:r>
              <w:rPr>
                <w:sz w:val="18"/>
                <w:szCs w:val="20"/>
              </w:rPr>
              <w:t xml:space="preserve">Texto longo (4 linhas)</w:t>
            </w:r>
          </w:p>
        </w:tc>
        <w:tc>
          <w:tcPr>
            <w:tcW w:w="1591" w:type="dxa"/>
          </w:tcPr>
          <w:p>
            <w:pPr>
              <w:widowControl/>
              <w:spacing w:after="0" w:line="276" w:lineRule="auto"/>
              <w:jc w:val="left"/>
              <w:rPr>
                <w:sz w:val="18"/>
                <w:szCs w:val="18"/>
              </w:rPr>
            </w:pPr>
            <w:r>
              <w:rPr>
                <w:sz w:val="18"/>
                <w:szCs w:val="20"/>
              </w:rPr>
              <w:t xml:space="preserve">Não</w:t>
            </w:r>
          </w:p>
        </w:tc>
        <w:tc>
          <w:tcPr>
            <w:tcW w:w="2914" w:type="dxa"/>
          </w:tcPr>
          <w:p>
            <w:pPr>
              <w:widowControl/>
              <w:spacing w:after="0" w:line="276" w:lineRule="auto"/>
              <w:jc w:val="left"/>
              <w:rPr>
                <w:sz w:val="18"/>
                <w:szCs w:val="18"/>
              </w:rPr>
            </w:pPr>
            <w:r>
              <w:rPr>
                <w:sz w:val="18"/>
                <w:szCs w:val="20"/>
              </w:rPr>
              <w:t xml:space="preserve">Livre</w:t>
            </w:r>
          </w:p>
        </w:tc>
      </w:tr>
      <w:tr>
        <w:trPr>
          <w:cantSplit/>
        </w:trPr>
        <w:tc>
          <w:tcPr>
            <w:tcW w:w="3200" w:type="dxa"/>
          </w:tcPr>
          <w:p>
            <w:pPr>
              <w:widowControl/>
              <w:spacing w:after="0" w:line="276" w:lineRule="auto"/>
              <w:jc w:val="left"/>
              <w:rPr>
                <w:sz w:val="18"/>
                <w:szCs w:val="18"/>
              </w:rPr>
            </w:pPr>
            <w:r>
              <w:rPr>
                <w:sz w:val="18"/>
                <w:szCs w:val="20"/>
              </w:rPr>
              <w:t xml:space="preserve">Justificativa</w:t>
            </w:r>
          </w:p>
        </w:tc>
        <w:tc>
          <w:tcPr>
            <w:tcW w:w="1926" w:type="dxa"/>
          </w:tcPr>
          <w:p>
            <w:pPr>
              <w:widowControl/>
              <w:spacing w:after="0" w:line="276" w:lineRule="auto"/>
              <w:jc w:val="left"/>
              <w:rPr>
                <w:sz w:val="18"/>
                <w:szCs w:val="18"/>
              </w:rPr>
            </w:pPr>
            <w:r>
              <w:rPr>
                <w:sz w:val="18"/>
                <w:szCs w:val="20"/>
              </w:rPr>
              <w:t xml:space="preserve">Texto travado</w:t>
            </w:r>
          </w:p>
        </w:tc>
        <w:tc>
          <w:tcPr>
            <w:tcW w:w="1591" w:type="dxa"/>
          </w:tcPr>
          <w:p>
            <w:pPr>
              <w:widowControl/>
              <w:spacing w:after="0" w:line="276" w:lineRule="auto"/>
              <w:jc w:val="left"/>
              <w:rPr>
                <w:sz w:val="18"/>
                <w:szCs w:val="18"/>
              </w:rPr>
            </w:pPr>
            <w:r>
              <w:rPr>
                <w:sz w:val="18"/>
                <w:szCs w:val="20"/>
              </w:rPr>
              <w:t xml:space="preserve">Marcado com asterisco</w:t>
            </w:r>
          </w:p>
        </w:tc>
        <w:tc>
          <w:tcPr>
            <w:tcW w:w="2914" w:type="dxa"/>
          </w:tcPr>
          <w:p>
            <w:pPr>
              <w:widowControl/>
              <w:spacing w:after="0" w:line="276" w:lineRule="auto"/>
              <w:jc w:val="left"/>
              <w:rPr>
                <w:sz w:val="18"/>
                <w:szCs w:val="18"/>
              </w:rPr>
            </w:pPr>
            <w:r>
              <w:rPr>
                <w:sz w:val="18"/>
                <w:szCs w:val="20"/>
              </w:rPr>
              <w:t xml:space="preserve">Travado pelo script; não é gravado</w:t>
            </w:r>
          </w:p>
        </w:tc>
      </w:tr>
      <w:tr>
        <w:trPr>
          <w:cantSplit/>
        </w:trPr>
        <w:tc>
          <w:tcPr>
            <w:tcW w:w="3200" w:type="dxa"/>
          </w:tcPr>
          <w:p>
            <w:pPr>
              <w:widowControl/>
              <w:spacing w:after="0" w:line="276" w:lineRule="auto"/>
              <w:jc w:val="left"/>
              <w:rPr>
                <w:sz w:val="18"/>
                <w:szCs w:val="18"/>
              </w:rPr>
            </w:pPr>
            <w:r>
              <w:rPr>
                <w:sz w:val="18"/>
                <w:szCs w:val="20"/>
              </w:rPr>
              <w:t xml:space="preserve">Campos ocultos (hfId, hfIdLocalOcorrencia, hfIdAreaEnvolvida, hfEAcaoImediata, hfDisableFields, hfActionType, hfDisabledSalvar, hfSituacaoAtual)</w:t>
            </w:r>
          </w:p>
        </w:tc>
        <w:tc>
          <w:tcPr>
            <w:tcW w:w="1926" w:type="dxa"/>
          </w:tcPr>
          <w:p>
            <w:pPr>
              <w:widowControl/>
              <w:spacing w:after="0" w:line="276" w:lineRule="auto"/>
              <w:jc w:val="left"/>
              <w:rPr>
                <w:sz w:val="18"/>
                <w:szCs w:val="18"/>
              </w:rPr>
            </w:pPr>
            <w:r>
              <w:rPr>
                <w:sz w:val="18"/>
                <w:szCs w:val="20"/>
              </w:rPr>
              <w:t xml:space="preserve">Ocultos</w:t>
            </w:r>
          </w:p>
        </w:tc>
        <w:tc>
          <w:tcPr>
            <w:tcW w:w="1591" w:type="dxa"/>
          </w:tcPr>
          <w:p>
            <w:pPr>
              <w:widowControl/>
              <w:spacing w:after="0" w:line="276" w:lineRule="auto"/>
              <w:jc w:val="left"/>
              <w:rPr>
                <w:sz w:val="18"/>
                <w:szCs w:val="18"/>
              </w:rPr>
            </w:pPr>
            <w:r>
              <w:rPr>
                <w:sz w:val="18"/>
                <w:szCs w:val="20"/>
              </w:rPr>
              <w:t xml:space="preserve">Sem entrada</w:t>
            </w:r>
          </w:p>
        </w:tc>
        <w:tc>
          <w:tcPr>
            <w:tcW w:w="2914" w:type="dxa"/>
          </w:tcPr>
          <w:p>
            <w:pPr>
              <w:widowControl/>
              <w:spacing w:after="0" w:line="276" w:lineRule="auto"/>
              <w:jc w:val="left"/>
              <w:rPr>
                <w:sz w:val="18"/>
                <w:szCs w:val="18"/>
              </w:rPr>
            </w:pPr>
            <w:r>
              <w:rPr>
                <w:sz w:val="18"/>
                <w:szCs w:val="20"/>
              </w:rPr>
              <w:t xml:space="preserve">Levam o número do desvio e o estado da tela</w:t>
            </w:r>
          </w:p>
        </w:tc>
      </w:tr>
      <w:tr>
        <w:trPr>
          <w:cantSplit/>
        </w:trPr>
        <w:tc>
          <w:tcPr>
            <w:tcW w:w="3200" w:type="dxa"/>
          </w:tcPr>
          <w:p>
            <w:pPr>
              <w:widowControl/>
              <w:spacing w:after="0" w:line="276" w:lineRule="auto"/>
              <w:jc w:val="left"/>
              <w:rPr>
                <w:sz w:val="18"/>
                <w:szCs w:val="18"/>
              </w:rPr>
            </w:pPr>
            <w:r>
              <w:rPr>
                <w:sz w:val="18"/>
                <w:szCs w:val="20"/>
              </w:rPr>
              <w:t xml:space="preserve">Janelas "Locais" e "Itens"</w:t>
            </w:r>
          </w:p>
        </w:tc>
        <w:tc>
          <w:tcPr>
            <w:tcW w:w="1926" w:type="dxa"/>
          </w:tcPr>
          <w:p>
            <w:pPr>
              <w:widowControl/>
              <w:spacing w:after="0" w:line="276" w:lineRule="auto"/>
              <w:jc w:val="left"/>
              <w:rPr>
                <w:sz w:val="18"/>
                <w:szCs w:val="18"/>
              </w:rPr>
            </w:pPr>
            <w:r>
              <w:rPr>
                <w:sz w:val="18"/>
                <w:szCs w:val="20"/>
              </w:rPr>
              <w:t xml:space="preserve">Janelas ocultas</w:t>
            </w:r>
          </w:p>
        </w:tc>
        <w:tc>
          <w:tcPr>
            <w:tcW w:w="1591" w:type="dxa"/>
          </w:tcPr>
          <w:p>
            <w:pPr>
              <w:widowControl/>
              <w:spacing w:after="0" w:line="276" w:lineRule="auto"/>
              <w:jc w:val="left"/>
              <w:rPr>
                <w:sz w:val="18"/>
                <w:szCs w:val="18"/>
              </w:rPr>
            </w:pPr>
            <w:r>
              <w:rPr>
                <w:sz w:val="18"/>
                <w:szCs w:val="20"/>
              </w:rPr>
              <w:t xml:space="preserve">Sem entrada</w:t>
            </w:r>
          </w:p>
        </w:tc>
        <w:tc>
          <w:tcPr>
            <w:tcW w:w="2914" w:type="dxa"/>
          </w:tcPr>
          <w:p>
            <w:pPr>
              <w:widowControl/>
              <w:spacing w:after="0" w:line="276" w:lineRule="auto"/>
              <w:jc w:val="left"/>
              <w:rPr>
                <w:sz w:val="18"/>
                <w:szCs w:val="18"/>
              </w:rPr>
            </w:pPr>
            <w:r>
              <w:rPr>
                <w:sz w:val="18"/>
                <w:szCs w:val="20"/>
              </w:rPr>
              <w:t xml:space="preserve">Nunca abrem nesta tela</w:t>
            </w:r>
          </w:p>
        </w:tc>
      </w:tr>
    </w:tbl>
    <w:p>
      <w:pPr>
        <w:spacing w:after="0" w:line="360" w:lineRule="auto"/>
      </w:pPr>
    </w:p>
    <w:p>
      <w:pPr>
        <w:spacing w:after="0" w:line="360" w:lineRule="auto"/>
        <w:rPr>
          <w:szCs w:val="20"/>
        </w:rPr>
      </w:pPr>
      <w:r>
        <w:rPr>
          <w:szCs w:val="20"/>
        </w:rPr>
        <w:t xml:space="preserve">Nesta tela não aparecem os blocos Meios de Detecção do Desvio e Ação Corretiva Imediata.</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O que a tela mostrou de novo ou contrariou nos campos:</w:t>
      </w:r>
    </w:p>
    <w:tbl>
      <w:tblPr>
        <w:tblStyle w:val="Tabelacomgrade"/>
        <w:tblW w:w="9631" w:type="dxa"/>
        <w:tblLayout w:type="fixed"/>
        <w:tblLook w:val="04A0" w:firstRow="1" w:lastRow="0" w:firstColumn="1" w:lastColumn="0" w:noHBand="0" w:noVBand="1"/>
      </w:tblPr>
      <w:tblGrid>
        <w:gridCol w:w="3214"/>
        <w:gridCol w:w="6417"/>
      </w:tblGrid>
      <w:tr>
        <w:trPr>
          <w:tblHeader/>
          <w:cantSplit/>
        </w:trPr>
        <w:tc>
          <w:tcPr>
            <w:tcW w:w="32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64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2 mostrou</w:t>
            </w:r>
          </w:p>
        </w:tc>
      </w:tr>
      <w:tr>
        <w:trPr>
          <w:cantSplit/>
        </w:trPr>
        <w:tc>
          <w:tcPr>
            <w:tcW w:w="3214" w:type="dxa"/>
          </w:tcPr>
          <w:p>
            <w:pPr>
              <w:widowControl/>
              <w:spacing w:after="0" w:line="276" w:lineRule="auto"/>
              <w:jc w:val="left"/>
              <w:rPr>
                <w:sz w:val="18"/>
                <w:szCs w:val="18"/>
              </w:rPr>
            </w:pPr>
            <w:r>
              <w:rPr>
                <w:sz w:val="18"/>
                <w:szCs w:val="20"/>
              </w:rPr>
              <w:t xml:space="preserve">Diagrama de causa e efeito (sete caixas)</w:t>
            </w:r>
          </w:p>
        </w:tc>
        <w:tc>
          <w:tcPr>
            <w:tcW w:w="6417" w:type="dxa"/>
          </w:tcPr>
          <w:p>
            <w:pPr>
              <w:widowControl/>
              <w:spacing w:after="0" w:line="276" w:lineRule="auto"/>
              <w:jc w:val="left"/>
              <w:rPr>
                <w:sz w:val="18"/>
                <w:szCs w:val="18"/>
              </w:rPr>
            </w:pPr>
            <w:r>
              <w:rPr>
                <w:sz w:val="18"/>
                <w:szCs w:val="20"/>
              </w:rPr>
              <w:t xml:space="preserve">Qualquer caixa vazia recusa o Salvar com "O diagrama deve ser totalmente preenchido."; testadas as sete, uma por vez (CT-GQ-N06-05)</w:t>
            </w:r>
          </w:p>
        </w:tc>
      </w:tr>
      <w:tr>
        <w:trPr>
          <w:cantSplit/>
        </w:trPr>
        <w:tc>
          <w:tcPr>
            <w:tcW w:w="3214" w:type="dxa"/>
          </w:tcPr>
          <w:p>
            <w:pPr>
              <w:widowControl/>
              <w:spacing w:after="0" w:line="276" w:lineRule="auto"/>
              <w:jc w:val="left"/>
              <w:rPr>
                <w:sz w:val="18"/>
                <w:szCs w:val="18"/>
              </w:rPr>
            </w:pPr>
            <w:r>
              <w:rPr>
                <w:sz w:val="18"/>
                <w:szCs w:val="20"/>
              </w:rPr>
              <w:t xml:space="preserve">Reunião &gt; tabela (Divisão/Seção)</w:t>
            </w:r>
          </w:p>
        </w:tc>
        <w:tc>
          <w:tcPr>
            <w:tcW w:w="6417" w:type="dxa"/>
          </w:tcPr>
          <w:p>
            <w:pPr>
              <w:widowControl/>
              <w:spacing w:after="0" w:line="276" w:lineRule="auto"/>
              <w:jc w:val="left"/>
              <w:rPr>
                <w:sz w:val="18"/>
                <w:szCs w:val="18"/>
              </w:rPr>
            </w:pPr>
            <w:r>
              <w:rPr>
                <w:sz w:val="18"/>
                <w:szCs w:val="20"/>
              </w:rPr>
              <w:t xml:space="preserve">Sem nenhuma linha, Salvar recusa com "Pelo menos uma Divisão/Seção precisa ser selecionada." (CT-GQ-N06-06). Com duas divisões e responsável, grava (CT-GQ-N06-12)</w:t>
            </w:r>
          </w:p>
        </w:tc>
      </w:tr>
      <w:tr>
        <w:trPr>
          <w:cantSplit/>
        </w:trPr>
        <w:tc>
          <w:tcPr>
            <w:tcW w:w="3214" w:type="dxa"/>
          </w:tcPr>
          <w:p>
            <w:pPr>
              <w:widowControl/>
              <w:spacing w:after="0" w:line="276" w:lineRule="auto"/>
              <w:jc w:val="left"/>
              <w:rPr>
                <w:sz w:val="18"/>
                <w:szCs w:val="18"/>
              </w:rPr>
            </w:pPr>
            <w:r>
              <w:rPr>
                <w:sz w:val="18"/>
                <w:szCs w:val="20"/>
              </w:rPr>
              <w:t xml:space="preserve">Classificação do Grau de Criticidade</w:t>
            </w:r>
          </w:p>
        </w:tc>
        <w:tc>
          <w:tcPr>
            <w:tcW w:w="6417" w:type="dxa"/>
          </w:tcPr>
          <w:p>
            <w:pPr>
              <w:widowControl/>
              <w:spacing w:after="0" w:line="276" w:lineRule="auto"/>
              <w:jc w:val="left"/>
              <w:rPr>
                <w:sz w:val="18"/>
                <w:szCs w:val="18"/>
              </w:rPr>
            </w:pPr>
            <w:r>
              <w:rPr>
                <w:sz w:val="18"/>
                <w:szCs w:val="20"/>
              </w:rPr>
              <w:t xml:space="preserve">Vem como Crítico; Maior e Menor são aceitos. O valor gravado não aparece no histórico, na impressão da CAPA (erro) nem na coluna do Acompanhamento (em branco, DV-GQ-031) (CT-GQ-N06-10)</w:t>
            </w:r>
          </w:p>
        </w:tc>
      </w:tr>
      <w:tr>
        <w:trPr>
          <w:cantSplit/>
        </w:trPr>
        <w:tc>
          <w:tcPr>
            <w:tcW w:w="3214" w:type="dxa"/>
          </w:tcPr>
          <w:p>
            <w:pPr>
              <w:widowControl/>
              <w:spacing w:after="0" w:line="276" w:lineRule="auto"/>
              <w:jc w:val="left"/>
              <w:rPr>
                <w:sz w:val="18"/>
                <w:szCs w:val="18"/>
              </w:rPr>
            </w:pPr>
            <w:r>
              <w:rPr>
                <w:sz w:val="18"/>
                <w:szCs w:val="20"/>
              </w:rPr>
              <w:t xml:space="preserve">Necessário abertura de Controle de Mudança?</w:t>
            </w:r>
          </w:p>
        </w:tc>
        <w:tc>
          <w:tcPr>
            <w:tcW w:w="6417" w:type="dxa"/>
          </w:tcPr>
          <w:p>
            <w:pPr>
              <w:widowControl/>
              <w:spacing w:after="0" w:line="276" w:lineRule="auto"/>
              <w:jc w:val="left"/>
              <w:rPr>
                <w:sz w:val="18"/>
                <w:szCs w:val="18"/>
              </w:rPr>
            </w:pPr>
            <w:r>
              <w:rPr>
                <w:sz w:val="18"/>
                <w:szCs w:val="20"/>
              </w:rPr>
              <w:t xml:space="preserve">Existe e vem desmarcada (CT-GQ-N05-08)</w:t>
            </w:r>
          </w:p>
        </w:tc>
      </w:tr>
    </w:tbl>
    <w:p>
      <w:pPr>
        <w:spacing w:after="0" w:line="360" w:lineRule="auto"/>
      </w:pP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O que a tela mostrou de novo ou contrariou nos campos:</w:t>
      </w:r>
    </w:p>
    <w:tbl>
      <w:tblPr>
        <w:tblStyle w:val="Tabelacomgrade"/>
        <w:tblW w:w="9631" w:type="dxa"/>
        <w:tblLayout w:type="fixed"/>
        <w:tblLook w:val="04A0" w:firstRow="1" w:lastRow="0" w:firstColumn="1" w:lastColumn="0" w:noHBand="0" w:noVBand="1"/>
      </w:tblPr>
      <w:tblGrid>
        <w:gridCol w:w="3460"/>
        <w:gridCol w:w="6171"/>
      </w:tblGrid>
      <w:tr>
        <w:trPr>
          <w:tblHeader/>
          <w:cantSplit/>
        </w:trPr>
        <w:tc>
          <w:tcPr>
            <w:tcW w:w="34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61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3 mostrou</w:t>
            </w:r>
          </w:p>
        </w:tc>
      </w:tr>
      <w:tr>
        <w:trPr>
          <w:cantSplit/>
        </w:trPr>
        <w:tc>
          <w:tcPr>
            <w:tcW w:w="3460" w:type="dxa"/>
          </w:tcPr>
          <w:p>
            <w:pPr>
              <w:widowControl/>
              <w:spacing w:after="0" w:line="276" w:lineRule="auto"/>
              <w:jc w:val="left"/>
              <w:rPr>
                <w:sz w:val="18"/>
                <w:szCs w:val="18"/>
              </w:rPr>
            </w:pPr>
            <w:r>
              <w:rPr>
                <w:sz w:val="18"/>
                <w:szCs w:val="20"/>
              </w:rPr>
              <w:t xml:space="preserve">Reunião &gt; CAPA/Nº</w:t>
            </w:r>
          </w:p>
        </w:tc>
        <w:tc>
          <w:tcPr>
            <w:tcW w:w="6171" w:type="dxa"/>
          </w:tcPr>
          <w:p>
            <w:pPr>
              <w:widowControl/>
              <w:spacing w:after="0" w:line="276" w:lineRule="auto"/>
              <w:jc w:val="left"/>
              <w:rPr>
                <w:sz w:val="18"/>
                <w:szCs w:val="18"/>
              </w:rPr>
            </w:pPr>
            <w:r>
              <w:rPr>
                <w:sz w:val="18"/>
                <w:szCs w:val="20"/>
              </w:rPr>
              <w:t xml:space="preserve">Vazio e desabilitado antes e depois de salvar; o número não aparece (CT-GQ-N06-13, caso bloqueado)</w:t>
            </w:r>
          </w:p>
        </w:tc>
      </w:tr>
      <w:tr>
        <w:trPr>
          <w:cantSplit/>
        </w:trPr>
        <w:tc>
          <w:tcPr>
            <w:tcW w:w="3460" w:type="dxa"/>
          </w:tcPr>
          <w:p>
            <w:pPr>
              <w:widowControl/>
              <w:spacing w:after="0" w:line="276" w:lineRule="auto"/>
              <w:jc w:val="left"/>
              <w:rPr>
                <w:sz w:val="18"/>
                <w:szCs w:val="18"/>
              </w:rPr>
            </w:pPr>
            <w:r>
              <w:rPr>
                <w:sz w:val="18"/>
                <w:szCs w:val="20"/>
              </w:rPr>
              <w:t xml:space="preserve">Reunião &gt; Responsável</w:t>
            </w:r>
          </w:p>
        </w:tc>
        <w:tc>
          <w:tcPr>
            <w:tcW w:w="6171" w:type="dxa"/>
          </w:tcPr>
          <w:p>
            <w:pPr>
              <w:widowControl/>
              <w:spacing w:after="0" w:line="276" w:lineRule="auto"/>
              <w:jc w:val="left"/>
              <w:rPr>
                <w:sz w:val="18"/>
                <w:szCs w:val="18"/>
              </w:rPr>
            </w:pPr>
            <w:r>
              <w:rPr>
                <w:sz w:val="18"/>
                <w:szCs w:val="20"/>
              </w:rPr>
              <w:t xml:space="preserve">Com a divisão sem usuários ativos, a lista fica vazia e desabilitada (CT-GQ-N06-07)</w:t>
            </w:r>
          </w:p>
        </w:tc>
      </w:tr>
      <w:tr>
        <w:trPr>
          <w:cantSplit/>
        </w:trPr>
        <w:tc>
          <w:tcPr>
            <w:tcW w:w="3460" w:type="dxa"/>
          </w:tcPr>
          <w:p>
            <w:pPr>
              <w:widowControl/>
              <w:spacing w:after="0" w:line="276" w:lineRule="auto"/>
              <w:jc w:val="left"/>
              <w:rPr>
                <w:sz w:val="18"/>
                <w:szCs w:val="18"/>
              </w:rPr>
            </w:pPr>
            <w:r>
              <w:rPr>
                <w:sz w:val="18"/>
                <w:szCs w:val="20"/>
              </w:rPr>
              <w:t xml:space="preserve">Reunião &gt; Adicionar</w:t>
            </w:r>
          </w:p>
        </w:tc>
        <w:tc>
          <w:tcPr>
            <w:tcW w:w="6171" w:type="dxa"/>
          </w:tcPr>
          <w:p>
            <w:pPr>
              <w:widowControl/>
              <w:spacing w:after="0" w:line="276" w:lineRule="auto"/>
              <w:jc w:val="left"/>
              <w:rPr>
                <w:sz w:val="18"/>
                <w:szCs w:val="18"/>
              </w:rPr>
            </w:pPr>
            <w:r>
              <w:rPr>
                <w:sz w:val="18"/>
                <w:szCs w:val="20"/>
              </w:rPr>
              <w:t xml:space="preserve">Sem responsável escolhido, não faz nada e não avisa; a mesma pessoa duas vezes entra uma vez só, sem aviso (CT-GQ-N06-08)</w:t>
            </w:r>
          </w:p>
        </w:tc>
      </w:tr>
      <w:tr>
        <w:trPr>
          <w:cantSplit/>
        </w:trPr>
        <w:tc>
          <w:tcPr>
            <w:tcW w:w="3460" w:type="dxa"/>
          </w:tcPr>
          <w:p>
            <w:pPr>
              <w:widowControl/>
              <w:spacing w:after="0" w:line="276" w:lineRule="auto"/>
              <w:jc w:val="left"/>
              <w:rPr>
                <w:sz w:val="18"/>
                <w:szCs w:val="18"/>
              </w:rPr>
            </w:pPr>
            <w:r>
              <w:rPr>
                <w:sz w:val="18"/>
                <w:szCs w:val="20"/>
              </w:rPr>
              <w:t xml:space="preserve">Avaliação de Impacto e Abrangência &gt; Descrição e Chefe da SDGQ &gt; Observação</w:t>
            </w:r>
          </w:p>
        </w:tc>
        <w:tc>
          <w:tcPr>
            <w:tcW w:w="6171" w:type="dxa"/>
          </w:tcPr>
          <w:p>
            <w:pPr>
              <w:widowControl/>
              <w:spacing w:after="0" w:line="276" w:lineRule="auto"/>
              <w:jc w:val="left"/>
              <w:rPr>
                <w:sz w:val="18"/>
                <w:szCs w:val="18"/>
              </w:rPr>
            </w:pPr>
            <w:r>
              <w:rPr>
                <w:sz w:val="18"/>
                <w:szCs w:val="20"/>
              </w:rPr>
              <w:t xml:space="preserve">Em branco, a CAPA é gravada (CT-GQ-N06-11, DV-GQ-064)</w:t>
            </w:r>
          </w:p>
        </w:tc>
      </w:tr>
      <w:tr>
        <w:trPr>
          <w:cantSplit/>
        </w:trPr>
        <w:tc>
          <w:tcPr>
            <w:tcW w:w="3460" w:type="dxa"/>
          </w:tcPr>
          <w:p>
            <w:pPr>
              <w:widowControl/>
              <w:spacing w:after="0" w:line="276" w:lineRule="auto"/>
              <w:jc w:val="left"/>
              <w:rPr>
                <w:sz w:val="18"/>
                <w:szCs w:val="18"/>
              </w:rPr>
            </w:pPr>
            <w:r>
              <w:rPr>
                <w:sz w:val="18"/>
                <w:szCs w:val="20"/>
              </w:rPr>
              <w:t xml:space="preserve">Necessário abertura de Controle de Mudança?</w:t>
            </w:r>
          </w:p>
        </w:tc>
        <w:tc>
          <w:tcPr>
            <w:tcW w:w="6171" w:type="dxa"/>
          </w:tcPr>
          <w:p>
            <w:pPr>
              <w:widowControl/>
              <w:spacing w:after="0" w:line="276" w:lineRule="auto"/>
              <w:jc w:val="left"/>
              <w:rPr>
                <w:sz w:val="18"/>
                <w:szCs w:val="18"/>
              </w:rPr>
            </w:pPr>
            <w:r>
              <w:rPr>
                <w:sz w:val="18"/>
                <w:szCs w:val="20"/>
              </w:rPr>
              <w:t xml:space="preserve">Marcada, grava sem erro; o "Sim" não é guardado nem mostrado (CT-GQ-N06-15, DV-GQ-065)</w:t>
            </w:r>
          </w:p>
        </w:tc>
      </w:tr>
      <w:tr>
        <w:trPr>
          <w:cantSplit/>
        </w:trPr>
        <w:tc>
          <w:tcPr>
            <w:tcW w:w="3460" w:type="dxa"/>
          </w:tcPr>
          <w:p>
            <w:pPr>
              <w:widowControl/>
              <w:spacing w:after="0" w:line="276" w:lineRule="auto"/>
              <w:jc w:val="left"/>
              <w:rPr>
                <w:sz w:val="18"/>
                <w:szCs w:val="18"/>
              </w:rPr>
            </w:pPr>
            <w:r>
              <w:rPr>
                <w:sz w:val="18"/>
                <w:szCs w:val="20"/>
              </w:rPr>
              <w:t xml:space="preserve">Chefe da SDGQ &gt; Data/Hora e Responsável</w:t>
            </w:r>
          </w:p>
        </w:tc>
        <w:tc>
          <w:tcPr>
            <w:tcW w:w="6171" w:type="dxa"/>
          </w:tcPr>
          <w:p>
            <w:pPr>
              <w:widowControl/>
              <w:spacing w:after="0" w:line="276" w:lineRule="auto"/>
              <w:jc w:val="left"/>
              <w:rPr>
                <w:sz w:val="18"/>
                <w:szCs w:val="18"/>
              </w:rPr>
            </w:pPr>
            <w:r>
              <w:rPr>
                <w:sz w:val="18"/>
                <w:szCs w:val="20"/>
              </w:rPr>
              <w:t xml:space="preserve">Mostram o usuário conectado e o momento de abrir a tela (CT-GQ-N06-20)</w:t>
            </w:r>
          </w:p>
        </w:tc>
      </w:tr>
      <w:tr>
        <w:trPr>
          <w:cantSplit/>
        </w:trPr>
        <w:tc>
          <w:tcPr>
            <w:tcW w:w="3460" w:type="dxa"/>
          </w:tcPr>
          <w:p>
            <w:pPr>
              <w:widowControl/>
              <w:spacing w:after="0" w:line="276" w:lineRule="auto"/>
              <w:jc w:val="left"/>
              <w:rPr>
                <w:sz w:val="18"/>
                <w:szCs w:val="18"/>
              </w:rPr>
            </w:pPr>
            <w:r>
              <w:rPr>
                <w:sz w:val="18"/>
                <w:szCs w:val="20"/>
              </w:rPr>
              <w:t xml:space="preserve">Justificativa</w:t>
            </w:r>
          </w:p>
        </w:tc>
        <w:tc>
          <w:tcPr>
            <w:tcW w:w="6171" w:type="dxa"/>
          </w:tcPr>
          <w:p>
            <w:pPr>
              <w:widowControl/>
              <w:spacing w:after="0" w:line="276" w:lineRule="auto"/>
              <w:jc w:val="left"/>
              <w:rPr>
                <w:sz w:val="18"/>
                <w:szCs w:val="18"/>
              </w:rPr>
            </w:pPr>
            <w:r>
              <w:rPr>
                <w:sz w:val="18"/>
                <w:szCs w:val="20"/>
              </w:rPr>
              <w:t xml:space="preserve">Vem travada e já preenchida (CT-GQ-N06-21)</w:t>
            </w:r>
          </w:p>
        </w:tc>
      </w:tr>
    </w:tbl>
    <w:p>
      <w:pPr>
        <w:spacing w:after="0" w:line="360" w:lineRule="auto"/>
      </w:pP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O que a tela mostrou de novo ou contrariou nos campos:</w:t>
      </w:r>
    </w:p>
    <w:tbl>
      <w:tblPr>
        <w:tblStyle w:val="Tabelacomgrade"/>
        <w:tblW w:w="9631" w:type="dxa"/>
        <w:tblLayout w:type="fixed"/>
        <w:tblLook w:val="04A0" w:firstRow="1" w:lastRow="0" w:firstColumn="1" w:lastColumn="0" w:noHBand="0" w:noVBand="1"/>
      </w:tblPr>
      <w:tblGrid>
        <w:gridCol w:w="3529"/>
        <w:gridCol w:w="6102"/>
      </w:tblGrid>
      <w:tr>
        <w:trPr>
          <w:tblHeader/>
          <w:cantSplit/>
        </w:trPr>
        <w:tc>
          <w:tcPr>
            <w:tcW w:w="35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61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4 mostrou</w:t>
            </w:r>
          </w:p>
        </w:tc>
      </w:tr>
      <w:tr>
        <w:trPr>
          <w:cantSplit/>
        </w:trPr>
        <w:tc>
          <w:tcPr>
            <w:tcW w:w="3529" w:type="dxa"/>
          </w:tcPr>
          <w:p>
            <w:pPr>
              <w:widowControl/>
              <w:spacing w:after="0" w:line="276" w:lineRule="auto"/>
              <w:jc w:val="left"/>
              <w:rPr>
                <w:sz w:val="18"/>
                <w:szCs w:val="18"/>
              </w:rPr>
            </w:pPr>
            <w:r>
              <w:rPr>
                <w:sz w:val="18"/>
                <w:szCs w:val="20"/>
              </w:rPr>
              <w:t xml:space="preserve">Diagrama de causa e efeito (sete caixas)</w:t>
            </w:r>
          </w:p>
        </w:tc>
        <w:tc>
          <w:tcPr>
            <w:tcW w:w="6102" w:type="dxa"/>
          </w:tcPr>
          <w:p>
            <w:pPr>
              <w:widowControl/>
              <w:spacing w:after="0" w:line="276" w:lineRule="auto"/>
              <w:jc w:val="left"/>
              <w:rPr>
                <w:sz w:val="18"/>
                <w:szCs w:val="18"/>
              </w:rPr>
            </w:pPr>
            <w:r>
              <w:rPr>
                <w:sz w:val="18"/>
                <w:szCs w:val="20"/>
              </w:rPr>
              <w:t xml:space="preserve">5.000 caracteres em cada caixa: gravados inteiros, "Alteração efetuada com sucesso." (069/26, CT-GQ-N06-14)</w:t>
            </w:r>
          </w:p>
        </w:tc>
      </w:tr>
      <w:tr>
        <w:trPr>
          <w:cantSplit/>
        </w:trPr>
        <w:tc>
          <w:tcPr>
            <w:tcW w:w="3529" w:type="dxa"/>
          </w:tcPr>
          <w:p>
            <w:pPr>
              <w:widowControl/>
              <w:spacing w:after="0" w:line="276" w:lineRule="auto"/>
              <w:jc w:val="left"/>
              <w:rPr>
                <w:sz w:val="18"/>
                <w:szCs w:val="18"/>
              </w:rPr>
            </w:pPr>
            <w:r>
              <w:rPr>
                <w:sz w:val="18"/>
                <w:szCs w:val="20"/>
              </w:rPr>
              <w:t xml:space="preserve">Reunião &gt; tabela (Divisão/Seção), Excluir</w:t>
            </w:r>
          </w:p>
        </w:tc>
        <w:tc>
          <w:tcPr>
            <w:tcW w:w="6102" w:type="dxa"/>
          </w:tcPr>
          <w:p>
            <w:pPr>
              <w:widowControl/>
              <w:spacing w:after="0" w:line="276" w:lineRule="auto"/>
              <w:jc w:val="left"/>
              <w:rPr>
                <w:sz w:val="18"/>
                <w:szCs w:val="18"/>
              </w:rPr>
            </w:pPr>
            <w:r>
              <w:rPr>
                <w:sz w:val="18"/>
                <w:szCs w:val="20"/>
              </w:rPr>
              <w:t xml:space="preserve">Excluir uma de duas pessoas da mesma divisão tira as duas; a tabela mostra "Nenhuma divisão/seção listada." (069/26, CT-GQ-N06-18, DV-GQ-084)</w:t>
            </w:r>
          </w:p>
        </w:tc>
      </w:tr>
      <w:tr>
        <w:trPr>
          <w:cantSplit/>
        </w:trPr>
        <w:tc>
          <w:tcPr>
            <w:tcW w:w="3529" w:type="dxa"/>
          </w:tcPr>
          <w:p>
            <w:pPr>
              <w:widowControl/>
              <w:spacing w:after="0" w:line="276" w:lineRule="auto"/>
              <w:jc w:val="left"/>
              <w:rPr>
                <w:sz w:val="18"/>
                <w:szCs w:val="18"/>
              </w:rPr>
            </w:pPr>
            <w:r>
              <w:rPr>
                <w:sz w:val="18"/>
                <w:szCs w:val="20"/>
              </w:rPr>
              <w:t xml:space="preserve">Reunião &gt; Divisão/Seção ao voltar a SELECIONE</w:t>
            </w:r>
          </w:p>
        </w:tc>
        <w:tc>
          <w:tcPr>
            <w:tcW w:w="6102" w:type="dxa"/>
          </w:tcPr>
          <w:p>
            <w:pPr>
              <w:widowControl/>
              <w:spacing w:after="0" w:line="276" w:lineRule="auto"/>
              <w:jc w:val="left"/>
              <w:rPr>
                <w:sz w:val="18"/>
                <w:szCs w:val="18"/>
              </w:rPr>
            </w:pPr>
            <w:r>
              <w:rPr>
                <w:sz w:val="18"/>
                <w:szCs w:val="20"/>
              </w:rPr>
              <w:t xml:space="preserve">Responsável fica vazio e desabilitado; há erro de script no console (069/26, CT-GQ-N06-19)</w:t>
            </w:r>
          </w:p>
        </w:tc>
      </w:tr>
      <w:tr>
        <w:trPr>
          <w:cantSplit/>
        </w:trPr>
        <w:tc>
          <w:tcPr>
            <w:tcW w:w="3529" w:type="dxa"/>
          </w:tcPr>
          <w:p>
            <w:pPr>
              <w:widowControl/>
              <w:spacing w:after="0" w:line="276" w:lineRule="auto"/>
              <w:jc w:val="left"/>
              <w:rPr>
                <w:sz w:val="18"/>
                <w:szCs w:val="18"/>
              </w:rPr>
            </w:pPr>
            <w:r>
              <w:rPr>
                <w:sz w:val="18"/>
                <w:szCs w:val="20"/>
              </w:rPr>
              <w:t xml:space="preserve">Erro humano</w:t>
            </w:r>
          </w:p>
        </w:tc>
        <w:tc>
          <w:tcPr>
            <w:tcW w:w="6102" w:type="dxa"/>
          </w:tcPr>
          <w:p>
            <w:pPr>
              <w:widowControl/>
              <w:spacing w:after="0" w:line="276" w:lineRule="auto"/>
              <w:jc w:val="left"/>
              <w:rPr>
                <w:sz w:val="18"/>
                <w:szCs w:val="18"/>
              </w:rPr>
            </w:pPr>
            <w:r>
              <w:rPr>
                <w:sz w:val="18"/>
                <w:szCs w:val="20"/>
              </w:rPr>
              <w:t xml:space="preserve">Continua sem campo para justificar (069/26, CT-GQ-N06-23)</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304"/>
        <w:gridCol w:w="2083"/>
        <w:gridCol w:w="3418"/>
        <w:gridCol w:w="1826"/>
      </w:tblGrid>
      <w:tr>
        <w:trPr>
          <w:tblHeader/>
          <w:cantSplit/>
        </w:trPr>
        <w:tc>
          <w:tcPr>
            <w:tcW w:w="23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0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4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2304" w:type="dxa"/>
          </w:tcPr>
          <w:p>
            <w:pPr>
              <w:widowControl/>
              <w:spacing w:after="0" w:line="276" w:lineRule="auto"/>
              <w:jc w:val="left"/>
              <w:rPr>
                <w:sz w:val="18"/>
                <w:szCs w:val="18"/>
              </w:rPr>
            </w:pPr>
            <w:r>
              <w:rPr>
                <w:sz w:val="18"/>
                <w:szCs w:val="20"/>
              </w:rPr>
              <w:t xml:space="preserve">Pesquisar</w:t>
            </w:r>
          </w:p>
        </w:tc>
        <w:tc>
          <w:tcPr>
            <w:tcW w:w="2083" w:type="dxa"/>
          </w:tcPr>
          <w:p>
            <w:pPr>
              <w:widowControl/>
              <w:spacing w:after="0" w:line="276" w:lineRule="auto"/>
              <w:jc w:val="left"/>
              <w:rPr>
                <w:sz w:val="18"/>
                <w:szCs w:val="18"/>
              </w:rPr>
            </w:pPr>
            <w:r>
              <w:rPr>
                <w:sz w:val="18"/>
                <w:szCs w:val="20"/>
              </w:rPr>
              <w:t xml:space="preserve">Sempre, na lista</w:t>
            </w:r>
          </w:p>
        </w:tc>
        <w:tc>
          <w:tcPr>
            <w:tcW w:w="3418" w:type="dxa"/>
          </w:tcPr>
          <w:p>
            <w:pPr>
              <w:widowControl/>
              <w:spacing w:after="0" w:line="276" w:lineRule="auto"/>
              <w:jc w:val="left"/>
              <w:rPr>
                <w:sz w:val="18"/>
                <w:szCs w:val="18"/>
              </w:rPr>
            </w:pPr>
            <w:r>
              <w:rPr>
                <w:sz w:val="18"/>
                <w:szCs w:val="20"/>
              </w:rPr>
              <w:t xml:space="preserve">Lista os desvios em Pendente Relatório de CAPA, aplicando os filtros</w:t>
            </w:r>
          </w:p>
        </w:tc>
        <w:tc>
          <w:tcPr>
            <w:tcW w:w="1826" w:type="dxa"/>
          </w:tcPr>
          <w:p>
            <w:pPr>
              <w:widowControl/>
              <w:spacing w:after="0" w:line="276" w:lineRule="auto"/>
              <w:jc w:val="left"/>
              <w:rPr>
                <w:sz w:val="18"/>
                <w:szCs w:val="18"/>
              </w:rPr>
            </w:pPr>
            <w:r>
              <w:rPr>
                <w:sz w:val="18"/>
                <w:szCs w:val="20"/>
              </w:rPr>
              <w:t xml:space="preserve">Não muda</w:t>
            </w:r>
          </w:p>
        </w:tc>
      </w:tr>
      <w:tr>
        <w:trPr>
          <w:cantSplit/>
        </w:trPr>
        <w:tc>
          <w:tcPr>
            <w:tcW w:w="2304" w:type="dxa"/>
          </w:tcPr>
          <w:p>
            <w:pPr>
              <w:widowControl/>
              <w:spacing w:after="0" w:line="276" w:lineRule="auto"/>
              <w:jc w:val="left"/>
              <w:rPr>
                <w:sz w:val="18"/>
                <w:szCs w:val="18"/>
              </w:rPr>
            </w:pPr>
            <w:r>
              <w:rPr>
                <w:sz w:val="18"/>
                <w:szCs w:val="20"/>
              </w:rPr>
              <w:t xml:space="preserve">Limpar</w:t>
            </w:r>
          </w:p>
        </w:tc>
        <w:tc>
          <w:tcPr>
            <w:tcW w:w="2083" w:type="dxa"/>
          </w:tcPr>
          <w:p>
            <w:pPr>
              <w:widowControl/>
              <w:spacing w:after="0" w:line="276" w:lineRule="auto"/>
              <w:jc w:val="left"/>
              <w:rPr>
                <w:sz w:val="18"/>
                <w:szCs w:val="18"/>
              </w:rPr>
            </w:pPr>
            <w:r>
              <w:rPr>
                <w:sz w:val="18"/>
                <w:szCs w:val="20"/>
              </w:rPr>
              <w:t xml:space="preserve">Sempre, na lista</w:t>
            </w:r>
          </w:p>
        </w:tc>
        <w:tc>
          <w:tcPr>
            <w:tcW w:w="3418" w:type="dxa"/>
          </w:tcPr>
          <w:p>
            <w:pPr>
              <w:widowControl/>
              <w:spacing w:after="0" w:line="276" w:lineRule="auto"/>
              <w:jc w:val="left"/>
              <w:rPr>
                <w:sz w:val="18"/>
                <w:szCs w:val="18"/>
              </w:rPr>
            </w:pPr>
            <w:r>
              <w:rPr>
                <w:sz w:val="18"/>
                <w:szCs w:val="20"/>
              </w:rPr>
              <w:t xml:space="preserve">Esvazia os filtros e a tabela</w:t>
            </w:r>
          </w:p>
        </w:tc>
        <w:tc>
          <w:tcPr>
            <w:tcW w:w="1826" w:type="dxa"/>
          </w:tcPr>
          <w:p>
            <w:pPr>
              <w:widowControl/>
              <w:spacing w:after="0" w:line="276" w:lineRule="auto"/>
              <w:jc w:val="left"/>
              <w:rPr>
                <w:sz w:val="18"/>
                <w:szCs w:val="18"/>
              </w:rPr>
            </w:pPr>
            <w:r>
              <w:rPr>
                <w:sz w:val="18"/>
                <w:szCs w:val="20"/>
              </w:rPr>
              <w:t xml:space="preserve">Não muda</w:t>
            </w:r>
          </w:p>
        </w:tc>
      </w:tr>
      <w:tr>
        <w:trPr>
          <w:cantSplit/>
        </w:trPr>
        <w:tc>
          <w:tcPr>
            <w:tcW w:w="2304" w:type="dxa"/>
          </w:tcPr>
          <w:p>
            <w:pPr>
              <w:widowControl/>
              <w:spacing w:after="0" w:line="276" w:lineRule="auto"/>
              <w:jc w:val="left"/>
              <w:rPr>
                <w:sz w:val="18"/>
                <w:szCs w:val="18"/>
              </w:rPr>
            </w:pPr>
            <w:r>
              <w:rPr>
                <w:sz w:val="18"/>
                <w:szCs w:val="20"/>
              </w:rPr>
              <w:t xml:space="preserve">Editar (lápis)</w:t>
            </w:r>
          </w:p>
        </w:tc>
        <w:tc>
          <w:tcPr>
            <w:tcW w:w="2083" w:type="dxa"/>
          </w:tcPr>
          <w:p>
            <w:pPr>
              <w:widowControl/>
              <w:spacing w:after="0" w:line="276" w:lineRule="auto"/>
              <w:jc w:val="left"/>
              <w:rPr>
                <w:sz w:val="18"/>
                <w:szCs w:val="18"/>
              </w:rPr>
            </w:pPr>
            <w:r>
              <w:rPr>
                <w:sz w:val="18"/>
                <w:szCs w:val="20"/>
              </w:rPr>
              <w:t xml:space="preserve">Desvio em Pendente Relatório de CAPA</w:t>
            </w:r>
          </w:p>
        </w:tc>
        <w:tc>
          <w:tcPr>
            <w:tcW w:w="3418" w:type="dxa"/>
          </w:tcPr>
          <w:p>
            <w:pPr>
              <w:widowControl/>
              <w:spacing w:after="0" w:line="276" w:lineRule="auto"/>
              <w:jc w:val="left"/>
              <w:rPr>
                <w:sz w:val="18"/>
                <w:szCs w:val="18"/>
              </w:rPr>
            </w:pPr>
            <w:r>
              <w:rPr>
                <w:sz w:val="18"/>
                <w:szCs w:val="20"/>
              </w:rPr>
              <w:t xml:space="preserve">Abre a tela de preenchimento</w:t>
            </w:r>
          </w:p>
        </w:tc>
        <w:tc>
          <w:tcPr>
            <w:tcW w:w="1826" w:type="dxa"/>
          </w:tcPr>
          <w:p>
            <w:pPr>
              <w:widowControl/>
              <w:spacing w:after="0" w:line="276" w:lineRule="auto"/>
              <w:jc w:val="left"/>
              <w:rPr>
                <w:sz w:val="18"/>
                <w:szCs w:val="18"/>
              </w:rPr>
            </w:pPr>
            <w:r>
              <w:rPr>
                <w:sz w:val="18"/>
                <w:szCs w:val="20"/>
              </w:rPr>
              <w:t xml:space="preserve">Não muda ao abrir</w:t>
            </w:r>
          </w:p>
        </w:tc>
      </w:tr>
      <w:tr>
        <w:trPr>
          <w:cantSplit/>
        </w:trPr>
        <w:tc>
          <w:tcPr>
            <w:tcW w:w="2304" w:type="dxa"/>
          </w:tcPr>
          <w:p>
            <w:pPr>
              <w:widowControl/>
              <w:spacing w:after="0" w:line="276" w:lineRule="auto"/>
              <w:jc w:val="left"/>
              <w:rPr>
                <w:sz w:val="18"/>
                <w:szCs w:val="18"/>
              </w:rPr>
            </w:pPr>
            <w:r>
              <w:rPr>
                <w:sz w:val="18"/>
                <w:szCs w:val="20"/>
              </w:rPr>
              <w:t xml:space="preserve">Visualizar (lupa)</w:t>
            </w:r>
          </w:p>
        </w:tc>
        <w:tc>
          <w:tcPr>
            <w:tcW w:w="2083" w:type="dxa"/>
          </w:tcPr>
          <w:p>
            <w:pPr>
              <w:widowControl/>
              <w:spacing w:after="0" w:line="276" w:lineRule="auto"/>
              <w:jc w:val="left"/>
              <w:rPr>
                <w:sz w:val="18"/>
                <w:szCs w:val="18"/>
              </w:rPr>
            </w:pPr>
            <w:r>
              <w:rPr>
                <w:sz w:val="18"/>
                <w:szCs w:val="20"/>
              </w:rPr>
              <w:t xml:space="preserve">Quando o lápis não é oferecido</w:t>
            </w:r>
          </w:p>
        </w:tc>
        <w:tc>
          <w:tcPr>
            <w:tcW w:w="3418" w:type="dxa"/>
          </w:tcPr>
          <w:p>
            <w:pPr>
              <w:widowControl/>
              <w:spacing w:after="0" w:line="276" w:lineRule="auto"/>
              <w:jc w:val="left"/>
              <w:rPr>
                <w:sz w:val="18"/>
                <w:szCs w:val="18"/>
              </w:rPr>
            </w:pPr>
            <w:r>
              <w:rPr>
                <w:sz w:val="18"/>
                <w:szCs w:val="20"/>
              </w:rPr>
              <w:t xml:space="preserve">Tenta abrir uma tela que o controlador não tem</w:t>
            </w:r>
          </w:p>
        </w:tc>
        <w:tc>
          <w:tcPr>
            <w:tcW w:w="1826" w:type="dxa"/>
          </w:tcPr>
          <w:p>
            <w:pPr>
              <w:widowControl/>
              <w:spacing w:after="0" w:line="276" w:lineRule="auto"/>
              <w:jc w:val="left"/>
              <w:rPr>
                <w:sz w:val="18"/>
                <w:szCs w:val="18"/>
              </w:rPr>
            </w:pPr>
            <w:r>
              <w:rPr>
                <w:sz w:val="18"/>
                <w:szCs w:val="20"/>
              </w:rPr>
              <w:t xml:space="preserve">Não se aplica</w:t>
            </w:r>
          </w:p>
        </w:tc>
      </w:tr>
      <w:tr>
        <w:trPr>
          <w:cantSplit/>
        </w:trPr>
        <w:tc>
          <w:tcPr>
            <w:tcW w:w="2304" w:type="dxa"/>
          </w:tcPr>
          <w:p>
            <w:pPr>
              <w:widowControl/>
              <w:spacing w:after="0" w:line="276" w:lineRule="auto"/>
              <w:jc w:val="left"/>
              <w:rPr>
                <w:sz w:val="18"/>
                <w:szCs w:val="18"/>
              </w:rPr>
            </w:pPr>
            <w:r>
              <w:rPr>
                <w:sz w:val="18"/>
                <w:szCs w:val="20"/>
              </w:rPr>
              <w:t xml:space="preserve">Log (histórico)</w:t>
            </w:r>
          </w:p>
        </w:tc>
        <w:tc>
          <w:tcPr>
            <w:tcW w:w="2083" w:type="dxa"/>
          </w:tcPr>
          <w:p>
            <w:pPr>
              <w:widowControl/>
              <w:spacing w:after="0" w:line="276" w:lineRule="auto"/>
              <w:jc w:val="left"/>
              <w:rPr>
                <w:sz w:val="18"/>
                <w:szCs w:val="18"/>
              </w:rPr>
            </w:pPr>
            <w:r>
              <w:rPr>
                <w:sz w:val="18"/>
                <w:szCs w:val="20"/>
              </w:rPr>
              <w:t xml:space="preserve">Todas as linhas</w:t>
            </w:r>
          </w:p>
        </w:tc>
        <w:tc>
          <w:tcPr>
            <w:tcW w:w="3418" w:type="dxa"/>
          </w:tcPr>
          <w:p>
            <w:pPr>
              <w:widowControl/>
              <w:spacing w:after="0" w:line="276" w:lineRule="auto"/>
              <w:jc w:val="left"/>
              <w:rPr>
                <w:sz w:val="18"/>
                <w:szCs w:val="18"/>
              </w:rPr>
            </w:pPr>
            <w:r>
              <w:rPr>
                <w:sz w:val="18"/>
                <w:szCs w:val="20"/>
              </w:rPr>
              <w:t xml:space="preserve">Abre a janela com as alterações</w:t>
            </w:r>
          </w:p>
        </w:tc>
        <w:tc>
          <w:tcPr>
            <w:tcW w:w="1826" w:type="dxa"/>
          </w:tcPr>
          <w:p>
            <w:pPr>
              <w:widowControl/>
              <w:spacing w:after="0" w:line="276" w:lineRule="auto"/>
              <w:jc w:val="left"/>
              <w:rPr>
                <w:sz w:val="18"/>
                <w:szCs w:val="18"/>
              </w:rPr>
            </w:pPr>
            <w:r>
              <w:rPr>
                <w:sz w:val="18"/>
                <w:szCs w:val="20"/>
              </w:rPr>
              <w:t xml:space="preserve">Não muda</w:t>
            </w:r>
          </w:p>
        </w:tc>
      </w:tr>
      <w:tr>
        <w:trPr>
          <w:cantSplit/>
        </w:trPr>
        <w:tc>
          <w:tcPr>
            <w:tcW w:w="2304" w:type="dxa"/>
          </w:tcPr>
          <w:p>
            <w:pPr>
              <w:widowControl/>
              <w:spacing w:after="0" w:line="276" w:lineRule="auto"/>
              <w:jc w:val="left"/>
              <w:rPr>
                <w:sz w:val="18"/>
                <w:szCs w:val="18"/>
              </w:rPr>
            </w:pPr>
            <w:r>
              <w:rPr>
                <w:sz w:val="18"/>
                <w:szCs w:val="20"/>
              </w:rPr>
              <w:t xml:space="preserve">Imprimir</w:t>
            </w:r>
          </w:p>
        </w:tc>
        <w:tc>
          <w:tcPr>
            <w:tcW w:w="2083" w:type="dxa"/>
          </w:tcPr>
          <w:p>
            <w:pPr>
              <w:widowControl/>
              <w:spacing w:after="0" w:line="276" w:lineRule="auto"/>
              <w:jc w:val="left"/>
              <w:rPr>
                <w:sz w:val="18"/>
                <w:szCs w:val="18"/>
              </w:rPr>
            </w:pPr>
            <w:r>
              <w:rPr>
                <w:sz w:val="18"/>
                <w:szCs w:val="20"/>
              </w:rPr>
              <w:t xml:space="preserve">Todas as linhas</w:t>
            </w:r>
          </w:p>
        </w:tc>
        <w:tc>
          <w:tcPr>
            <w:tcW w:w="3418" w:type="dxa"/>
          </w:tcPr>
          <w:p>
            <w:pPr>
              <w:widowControl/>
              <w:spacing w:after="0" w:line="276" w:lineRule="auto"/>
              <w:jc w:val="left"/>
              <w:rPr>
                <w:sz w:val="18"/>
                <w:szCs w:val="18"/>
              </w:rPr>
            </w:pPr>
            <w:r>
              <w:rPr>
                <w:sz w:val="18"/>
                <w:szCs w:val="20"/>
              </w:rPr>
              <w:t xml:space="preserve">Deveria gerar o relatório do desvio em outra aba. Em 21/10/2026 abriu uma página de erro do servidor (DV-GQ-018)</w:t>
            </w:r>
          </w:p>
        </w:tc>
        <w:tc>
          <w:tcPr>
            <w:tcW w:w="1826" w:type="dxa"/>
          </w:tcPr>
          <w:p>
            <w:pPr>
              <w:widowControl/>
              <w:spacing w:after="0" w:line="276" w:lineRule="auto"/>
              <w:jc w:val="left"/>
              <w:rPr>
                <w:sz w:val="18"/>
                <w:szCs w:val="18"/>
              </w:rPr>
            </w:pPr>
            <w:r>
              <w:rPr>
                <w:sz w:val="18"/>
                <w:szCs w:val="20"/>
              </w:rPr>
              <w:t xml:space="preserve">Não muda</w:t>
            </w:r>
          </w:p>
        </w:tc>
      </w:tr>
      <w:tr>
        <w:trPr>
          <w:cantSplit/>
        </w:trPr>
        <w:tc>
          <w:tcPr>
            <w:tcW w:w="2304" w:type="dxa"/>
          </w:tcPr>
          <w:p>
            <w:pPr>
              <w:widowControl/>
              <w:spacing w:after="0" w:line="276" w:lineRule="auto"/>
              <w:jc w:val="left"/>
              <w:rPr>
                <w:sz w:val="18"/>
                <w:szCs w:val="18"/>
              </w:rPr>
            </w:pPr>
            <w:r>
              <w:rPr>
                <w:sz w:val="18"/>
                <w:szCs w:val="20"/>
              </w:rPr>
              <w:t xml:space="preserve">Divisão/Seção (lista)</w:t>
            </w:r>
          </w:p>
        </w:tc>
        <w:tc>
          <w:tcPr>
            <w:tcW w:w="2083" w:type="dxa"/>
          </w:tcPr>
          <w:p>
            <w:pPr>
              <w:widowControl/>
              <w:spacing w:after="0" w:line="276" w:lineRule="auto"/>
              <w:jc w:val="left"/>
              <w:rPr>
                <w:sz w:val="18"/>
                <w:szCs w:val="18"/>
              </w:rPr>
            </w:pPr>
            <w:r>
              <w:rPr>
                <w:sz w:val="18"/>
                <w:szCs w:val="20"/>
              </w:rPr>
              <w:t xml:space="preserve">Tela Editar</w:t>
            </w:r>
          </w:p>
        </w:tc>
        <w:tc>
          <w:tcPr>
            <w:tcW w:w="3418" w:type="dxa"/>
          </w:tcPr>
          <w:p>
            <w:pPr>
              <w:widowControl/>
              <w:spacing w:after="0" w:line="276" w:lineRule="auto"/>
              <w:jc w:val="left"/>
              <w:rPr>
                <w:sz w:val="18"/>
                <w:szCs w:val="18"/>
              </w:rPr>
            </w:pPr>
            <w:r>
              <w:rPr>
                <w:sz w:val="18"/>
                <w:szCs w:val="20"/>
              </w:rPr>
              <w:t xml:space="preserve">Ao escolher, busca os responsáveis da divisão</w:t>
            </w:r>
          </w:p>
        </w:tc>
        <w:tc>
          <w:tcPr>
            <w:tcW w:w="1826" w:type="dxa"/>
          </w:tcPr>
          <w:p>
            <w:pPr>
              <w:widowControl/>
              <w:spacing w:after="0" w:line="276" w:lineRule="auto"/>
              <w:jc w:val="left"/>
              <w:rPr>
                <w:sz w:val="18"/>
                <w:szCs w:val="18"/>
              </w:rPr>
            </w:pPr>
            <w:r>
              <w:rPr>
                <w:sz w:val="18"/>
                <w:szCs w:val="20"/>
              </w:rPr>
              <w:t xml:space="preserve">Não muda</w:t>
            </w:r>
          </w:p>
        </w:tc>
      </w:tr>
      <w:tr>
        <w:trPr>
          <w:cantSplit/>
        </w:trPr>
        <w:tc>
          <w:tcPr>
            <w:tcW w:w="2304" w:type="dxa"/>
          </w:tcPr>
          <w:p>
            <w:pPr>
              <w:widowControl/>
              <w:spacing w:after="0" w:line="276" w:lineRule="auto"/>
              <w:jc w:val="left"/>
              <w:rPr>
                <w:sz w:val="18"/>
                <w:szCs w:val="18"/>
              </w:rPr>
            </w:pPr>
            <w:r>
              <w:rPr>
                <w:sz w:val="18"/>
                <w:szCs w:val="20"/>
              </w:rPr>
              <w:t xml:space="preserve">Adicionar</w:t>
            </w:r>
          </w:p>
        </w:tc>
        <w:tc>
          <w:tcPr>
            <w:tcW w:w="2083" w:type="dxa"/>
          </w:tcPr>
          <w:p>
            <w:pPr>
              <w:widowControl/>
              <w:spacing w:after="0" w:line="276" w:lineRule="auto"/>
              <w:jc w:val="left"/>
              <w:rPr>
                <w:sz w:val="18"/>
                <w:szCs w:val="18"/>
              </w:rPr>
            </w:pPr>
            <w:r>
              <w:rPr>
                <w:sz w:val="18"/>
                <w:szCs w:val="20"/>
              </w:rPr>
              <w:t xml:space="preserve">Tela Editar</w:t>
            </w:r>
          </w:p>
        </w:tc>
        <w:tc>
          <w:tcPr>
            <w:tcW w:w="3418" w:type="dxa"/>
          </w:tcPr>
          <w:p>
            <w:pPr>
              <w:widowControl/>
              <w:spacing w:after="0" w:line="276" w:lineRule="auto"/>
              <w:jc w:val="left"/>
              <w:rPr>
                <w:sz w:val="18"/>
                <w:szCs w:val="18"/>
              </w:rPr>
            </w:pPr>
            <w:r>
              <w:rPr>
                <w:sz w:val="18"/>
                <w:szCs w:val="20"/>
              </w:rPr>
              <w:t xml:space="preserve">Põe a pessoa e a divisão na tabela da reunião</w:t>
            </w:r>
          </w:p>
        </w:tc>
        <w:tc>
          <w:tcPr>
            <w:tcW w:w="1826" w:type="dxa"/>
          </w:tcPr>
          <w:p>
            <w:pPr>
              <w:widowControl/>
              <w:spacing w:after="0" w:line="276" w:lineRule="auto"/>
              <w:jc w:val="left"/>
              <w:rPr>
                <w:sz w:val="18"/>
                <w:szCs w:val="18"/>
              </w:rPr>
            </w:pPr>
            <w:r>
              <w:rPr>
                <w:sz w:val="18"/>
                <w:szCs w:val="20"/>
              </w:rPr>
              <w:t xml:space="preserve">Não muda até salvar</w:t>
            </w:r>
          </w:p>
        </w:tc>
      </w:tr>
      <w:tr>
        <w:trPr>
          <w:cantSplit/>
        </w:trPr>
        <w:tc>
          <w:tcPr>
            <w:tcW w:w="2304" w:type="dxa"/>
          </w:tcPr>
          <w:p>
            <w:pPr>
              <w:widowControl/>
              <w:spacing w:after="0" w:line="276" w:lineRule="auto"/>
              <w:jc w:val="left"/>
              <w:rPr>
                <w:sz w:val="18"/>
                <w:szCs w:val="18"/>
              </w:rPr>
            </w:pPr>
            <w:r>
              <w:rPr>
                <w:sz w:val="18"/>
                <w:szCs w:val="20"/>
              </w:rPr>
              <w:t xml:space="preserve">Excluir (na tabela da reunião)</w:t>
            </w:r>
          </w:p>
        </w:tc>
        <w:tc>
          <w:tcPr>
            <w:tcW w:w="2083" w:type="dxa"/>
          </w:tcPr>
          <w:p>
            <w:pPr>
              <w:widowControl/>
              <w:spacing w:after="0" w:line="276" w:lineRule="auto"/>
              <w:jc w:val="left"/>
              <w:rPr>
                <w:sz w:val="18"/>
                <w:szCs w:val="18"/>
              </w:rPr>
            </w:pPr>
            <w:r>
              <w:rPr>
                <w:sz w:val="18"/>
                <w:szCs w:val="20"/>
              </w:rPr>
              <w:t xml:space="preserve">Tela Editar, em cada linha</w:t>
            </w:r>
          </w:p>
        </w:tc>
        <w:tc>
          <w:tcPr>
            <w:tcW w:w="3418" w:type="dxa"/>
          </w:tcPr>
          <w:p>
            <w:pPr>
              <w:widowControl/>
              <w:spacing w:after="0" w:line="276" w:lineRule="auto"/>
              <w:jc w:val="left"/>
              <w:rPr>
                <w:sz w:val="18"/>
                <w:szCs w:val="18"/>
              </w:rPr>
            </w:pPr>
            <w:r>
              <w:rPr>
                <w:sz w:val="18"/>
                <w:szCs w:val="20"/>
              </w:rPr>
              <w:t xml:space="preserve">Tira a linha da tabela</w:t>
            </w:r>
          </w:p>
        </w:tc>
        <w:tc>
          <w:tcPr>
            <w:tcW w:w="1826" w:type="dxa"/>
          </w:tcPr>
          <w:p>
            <w:pPr>
              <w:widowControl/>
              <w:spacing w:after="0" w:line="276" w:lineRule="auto"/>
              <w:jc w:val="left"/>
              <w:rPr>
                <w:sz w:val="18"/>
                <w:szCs w:val="18"/>
              </w:rPr>
            </w:pPr>
            <w:r>
              <w:rPr>
                <w:sz w:val="18"/>
                <w:szCs w:val="20"/>
              </w:rPr>
              <w:t xml:space="preserve">Não muda até salvar</w:t>
            </w:r>
          </w:p>
        </w:tc>
      </w:tr>
      <w:tr>
        <w:trPr>
          <w:cantSplit/>
        </w:trPr>
        <w:tc>
          <w:tcPr>
            <w:tcW w:w="2304" w:type="dxa"/>
          </w:tcPr>
          <w:p>
            <w:pPr>
              <w:widowControl/>
              <w:spacing w:after="0" w:line="276" w:lineRule="auto"/>
              <w:jc w:val="left"/>
              <w:rPr>
                <w:sz w:val="18"/>
                <w:szCs w:val="18"/>
              </w:rPr>
            </w:pPr>
            <w:r>
              <w:rPr>
                <w:sz w:val="18"/>
                <w:szCs w:val="20"/>
              </w:rPr>
              <w:t xml:space="preserve">Salvar</w:t>
            </w:r>
          </w:p>
        </w:tc>
        <w:tc>
          <w:tcPr>
            <w:tcW w:w="2083" w:type="dxa"/>
          </w:tcPr>
          <w:p>
            <w:pPr>
              <w:widowControl/>
              <w:spacing w:after="0" w:line="276" w:lineRule="auto"/>
              <w:jc w:val="left"/>
              <w:rPr>
                <w:sz w:val="18"/>
                <w:szCs w:val="18"/>
              </w:rPr>
            </w:pPr>
            <w:r>
              <w:rPr>
                <w:sz w:val="18"/>
                <w:szCs w:val="20"/>
              </w:rPr>
              <w:t xml:space="preserve">Tela Editar, desvio em Pendente Relatório de CAPA</w:t>
            </w:r>
          </w:p>
        </w:tc>
        <w:tc>
          <w:tcPr>
            <w:tcW w:w="3418" w:type="dxa"/>
          </w:tcPr>
          <w:p>
            <w:pPr>
              <w:widowControl/>
              <w:spacing w:after="0" w:line="276" w:lineRule="auto"/>
              <w:jc w:val="left"/>
              <w:rPr>
                <w:sz w:val="18"/>
                <w:szCs w:val="18"/>
              </w:rPr>
            </w:pPr>
            <w:r>
              <w:rPr>
                <w:sz w:val="18"/>
                <w:szCs w:val="20"/>
              </w:rPr>
              <w:t xml:space="preserve">Pede confirmação, confere o diagrama e as divisões e grava o relatório</w:t>
            </w:r>
          </w:p>
        </w:tc>
        <w:tc>
          <w:tcPr>
            <w:tcW w:w="1826" w:type="dxa"/>
          </w:tcPr>
          <w:p>
            <w:pPr>
              <w:widowControl/>
              <w:spacing w:after="0" w:line="276" w:lineRule="auto"/>
              <w:jc w:val="left"/>
              <w:rPr>
                <w:sz w:val="18"/>
                <w:szCs w:val="18"/>
              </w:rPr>
            </w:pPr>
            <w:r>
              <w:rPr>
                <w:sz w:val="18"/>
                <w:szCs w:val="20"/>
              </w:rPr>
              <w:t xml:space="preserve">Pendente Plano Ação Corretiva</w:t>
            </w:r>
          </w:p>
        </w:tc>
      </w:tr>
      <w:tr>
        <w:trPr>
          <w:cantSplit/>
        </w:trPr>
        <w:tc>
          <w:tcPr>
            <w:tcW w:w="2304" w:type="dxa"/>
          </w:tcPr>
          <w:p>
            <w:pPr>
              <w:widowControl/>
              <w:spacing w:after="0" w:line="276" w:lineRule="auto"/>
              <w:jc w:val="left"/>
              <w:rPr>
                <w:sz w:val="18"/>
                <w:szCs w:val="18"/>
              </w:rPr>
            </w:pPr>
            <w:r>
              <w:rPr>
                <w:sz w:val="18"/>
                <w:szCs w:val="20"/>
              </w:rPr>
              <w:t xml:space="preserve">SIM / NÃO (confirmação)</w:t>
            </w:r>
          </w:p>
        </w:tc>
        <w:tc>
          <w:tcPr>
            <w:tcW w:w="2083" w:type="dxa"/>
          </w:tcPr>
          <w:p>
            <w:pPr>
              <w:widowControl/>
              <w:spacing w:after="0" w:line="276" w:lineRule="auto"/>
              <w:jc w:val="left"/>
              <w:rPr>
                <w:sz w:val="18"/>
                <w:szCs w:val="18"/>
              </w:rPr>
            </w:pPr>
            <w:r>
              <w:rPr>
                <w:sz w:val="18"/>
                <w:szCs w:val="20"/>
              </w:rPr>
              <w:t xml:space="preserve">Ao clicar em Salvar</w:t>
            </w:r>
          </w:p>
        </w:tc>
        <w:tc>
          <w:tcPr>
            <w:tcW w:w="3418" w:type="dxa"/>
          </w:tcPr>
          <w:p>
            <w:pPr>
              <w:widowControl/>
              <w:spacing w:after="0" w:line="276" w:lineRule="auto"/>
              <w:jc w:val="left"/>
              <w:rPr>
                <w:sz w:val="18"/>
                <w:szCs w:val="18"/>
              </w:rPr>
            </w:pPr>
            <w:r>
              <w:rPr>
                <w:sz w:val="18"/>
                <w:szCs w:val="20"/>
              </w:rPr>
              <w:t xml:space="preserve">SIM envia a gravação; NÃO não faz nada</w:t>
            </w:r>
          </w:p>
        </w:tc>
        <w:tc>
          <w:tcPr>
            <w:tcW w:w="1826" w:type="dxa"/>
          </w:tcPr>
          <w:p>
            <w:pPr>
              <w:widowControl/>
              <w:spacing w:after="0" w:line="276" w:lineRule="auto"/>
              <w:jc w:val="left"/>
              <w:rPr>
                <w:sz w:val="18"/>
                <w:szCs w:val="18"/>
              </w:rPr>
            </w:pPr>
            <w:r>
              <w:rPr>
                <w:sz w:val="18"/>
                <w:szCs w:val="20"/>
              </w:rPr>
              <w:t xml:space="preserve">Sem mudança com NÃO</w:t>
            </w:r>
          </w:p>
        </w:tc>
      </w:tr>
      <w:tr>
        <w:trPr>
          <w:cantSplit/>
        </w:trPr>
        <w:tc>
          <w:tcPr>
            <w:tcW w:w="2304" w:type="dxa"/>
          </w:tcPr>
          <w:p>
            <w:pPr>
              <w:widowControl/>
              <w:spacing w:after="0" w:line="276" w:lineRule="auto"/>
              <w:jc w:val="left"/>
              <w:rPr>
                <w:sz w:val="18"/>
                <w:szCs w:val="18"/>
              </w:rPr>
            </w:pPr>
            <w:r>
              <w:rPr>
                <w:sz w:val="18"/>
                <w:szCs w:val="20"/>
              </w:rPr>
              <w:t xml:space="preserve">OK (resultado)</w:t>
            </w:r>
          </w:p>
        </w:tc>
        <w:tc>
          <w:tcPr>
            <w:tcW w:w="2083" w:type="dxa"/>
          </w:tcPr>
          <w:p>
            <w:pPr>
              <w:widowControl/>
              <w:spacing w:after="0" w:line="276" w:lineRule="auto"/>
              <w:jc w:val="left"/>
              <w:rPr>
                <w:sz w:val="18"/>
                <w:szCs w:val="18"/>
              </w:rPr>
            </w:pPr>
            <w:r>
              <w:rPr>
                <w:sz w:val="18"/>
                <w:szCs w:val="20"/>
              </w:rPr>
              <w:t xml:space="preserve">Depois da gravação</w:t>
            </w:r>
          </w:p>
        </w:tc>
        <w:tc>
          <w:tcPr>
            <w:tcW w:w="3418" w:type="dxa"/>
          </w:tcPr>
          <w:p>
            <w:pPr>
              <w:widowControl/>
              <w:spacing w:after="0" w:line="276" w:lineRule="auto"/>
              <w:jc w:val="left"/>
              <w:rPr>
                <w:sz w:val="18"/>
                <w:szCs w:val="18"/>
              </w:rPr>
            </w:pPr>
            <w:r>
              <w:rPr>
                <w:sz w:val="18"/>
                <w:szCs w:val="20"/>
              </w:rPr>
              <w:t xml:space="preserve">Fecha o aviso; no sucesso volta à lista</w:t>
            </w:r>
          </w:p>
        </w:tc>
        <w:tc>
          <w:tcPr>
            <w:tcW w:w="1826" w:type="dxa"/>
          </w:tcPr>
          <w:p>
            <w:pPr>
              <w:widowControl/>
              <w:spacing w:after="0" w:line="276" w:lineRule="auto"/>
              <w:jc w:val="left"/>
              <w:rPr>
                <w:sz w:val="18"/>
                <w:szCs w:val="18"/>
              </w:rPr>
            </w:pPr>
            <w:r>
              <w:rPr>
                <w:sz w:val="18"/>
                <w:szCs w:val="20"/>
              </w:rPr>
              <w:t xml:space="preserve">Sem mudança</w:t>
            </w:r>
          </w:p>
        </w:tc>
      </w:tr>
      <w:tr>
        <w:trPr>
          <w:cantSplit/>
        </w:trPr>
        <w:tc>
          <w:tcPr>
            <w:tcW w:w="2304" w:type="dxa"/>
          </w:tcPr>
          <w:p>
            <w:pPr>
              <w:widowControl/>
              <w:spacing w:after="0" w:line="276" w:lineRule="auto"/>
              <w:jc w:val="left"/>
              <w:rPr>
                <w:sz w:val="18"/>
                <w:szCs w:val="18"/>
              </w:rPr>
            </w:pPr>
            <w:r>
              <w:rPr>
                <w:sz w:val="18"/>
                <w:szCs w:val="20"/>
              </w:rPr>
              <w:t xml:space="preserve">Voltar</w:t>
            </w:r>
          </w:p>
        </w:tc>
        <w:tc>
          <w:tcPr>
            <w:tcW w:w="2083" w:type="dxa"/>
          </w:tcPr>
          <w:p>
            <w:pPr>
              <w:widowControl/>
              <w:spacing w:after="0" w:line="276" w:lineRule="auto"/>
              <w:jc w:val="left"/>
              <w:rPr>
                <w:sz w:val="18"/>
                <w:szCs w:val="18"/>
              </w:rPr>
            </w:pPr>
            <w:r>
              <w:rPr>
                <w:sz w:val="18"/>
                <w:szCs w:val="20"/>
              </w:rPr>
              <w:t xml:space="preserve">Tela Editar</w:t>
            </w:r>
          </w:p>
        </w:tc>
        <w:tc>
          <w:tcPr>
            <w:tcW w:w="3418" w:type="dxa"/>
          </w:tcPr>
          <w:p>
            <w:pPr>
              <w:widowControl/>
              <w:spacing w:after="0" w:line="276" w:lineRule="auto"/>
              <w:jc w:val="left"/>
              <w:rPr>
                <w:sz w:val="18"/>
                <w:szCs w:val="18"/>
              </w:rPr>
            </w:pPr>
            <w:r>
              <w:rPr>
                <w:sz w:val="18"/>
                <w:szCs w:val="20"/>
              </w:rPr>
              <w:t xml:space="preserve">Volta à lista sem gravar</w:t>
            </w:r>
          </w:p>
        </w:tc>
        <w:tc>
          <w:tcPr>
            <w:tcW w:w="1826" w:type="dxa"/>
          </w:tcPr>
          <w:p>
            <w:pPr>
              <w:widowControl/>
              <w:spacing w:after="0" w:line="276" w:lineRule="auto"/>
              <w:jc w:val="left"/>
              <w:rPr>
                <w:sz w:val="18"/>
                <w:szCs w:val="18"/>
              </w:rPr>
            </w:pPr>
            <w:r>
              <w:rPr>
                <w:sz w:val="18"/>
                <w:szCs w:val="20"/>
              </w:rPr>
              <w:t xml:space="preserve">Sem mudança</w:t>
            </w:r>
          </w:p>
        </w:tc>
      </w:tr>
      <w:tr>
        <w:trPr>
          <w:cantSplit/>
        </w:trPr>
        <w:tc>
          <w:tcPr>
            <w:tcW w:w="2304" w:type="dxa"/>
          </w:tcPr>
          <w:p>
            <w:pPr>
              <w:widowControl/>
              <w:spacing w:after="0" w:line="276" w:lineRule="auto"/>
              <w:jc w:val="left"/>
              <w:rPr>
                <w:sz w:val="18"/>
                <w:szCs w:val="18"/>
              </w:rPr>
            </w:pPr>
            <w:r>
              <w:rPr>
                <w:sz w:val="18"/>
                <w:szCs w:val="20"/>
              </w:rPr>
              <w:t xml:space="preserve">Ícone de anexo</w:t>
            </w:r>
          </w:p>
        </w:tc>
        <w:tc>
          <w:tcPr>
            <w:tcW w:w="2083" w:type="dxa"/>
          </w:tcPr>
          <w:p>
            <w:pPr>
              <w:widowControl/>
              <w:spacing w:after="0" w:line="276" w:lineRule="auto"/>
              <w:jc w:val="left"/>
              <w:rPr>
                <w:sz w:val="18"/>
                <w:szCs w:val="18"/>
              </w:rPr>
            </w:pPr>
            <w:r>
              <w:rPr>
                <w:sz w:val="18"/>
                <w:szCs w:val="20"/>
              </w:rPr>
              <w:t xml:space="preserve">Em cada anexo</w:t>
            </w:r>
          </w:p>
        </w:tc>
        <w:tc>
          <w:tcPr>
            <w:tcW w:w="3418" w:type="dxa"/>
          </w:tcPr>
          <w:p>
            <w:pPr>
              <w:widowControl/>
              <w:spacing w:after="0" w:line="276" w:lineRule="auto"/>
              <w:jc w:val="left"/>
              <w:rPr>
                <w:sz w:val="18"/>
                <w:szCs w:val="18"/>
              </w:rPr>
            </w:pPr>
            <w:r>
              <w:rPr>
                <w:sz w:val="18"/>
                <w:szCs w:val="20"/>
              </w:rPr>
              <w:t xml:space="preserve">Abre o arquivo</w:t>
            </w:r>
          </w:p>
        </w:tc>
        <w:tc>
          <w:tcPr>
            <w:tcW w:w="1826" w:type="dxa"/>
          </w:tcPr>
          <w:p>
            <w:pPr>
              <w:widowControl/>
              <w:spacing w:after="0" w:line="276" w:lineRule="auto"/>
              <w:jc w:val="left"/>
              <w:rPr>
                <w:sz w:val="18"/>
                <w:szCs w:val="18"/>
              </w:rPr>
            </w:pPr>
            <w:r>
              <w:rPr>
                <w:sz w:val="18"/>
                <w:szCs w:val="20"/>
              </w:rPr>
              <w:t xml:space="preserve">Sem mudança</w:t>
            </w:r>
          </w:p>
        </w:tc>
      </w:tr>
      <w:tr>
        <w:trPr>
          <w:cantSplit/>
        </w:trPr>
        <w:tc>
          <w:tcPr>
            <w:tcW w:w="2304" w:type="dxa"/>
          </w:tcPr>
          <w:p>
            <w:pPr>
              <w:widowControl/>
              <w:spacing w:after="0" w:line="276" w:lineRule="auto"/>
              <w:jc w:val="left"/>
              <w:rPr>
                <w:sz w:val="18"/>
                <w:szCs w:val="18"/>
              </w:rPr>
            </w:pPr>
            <w:r>
              <w:rPr>
                <w:sz w:val="18"/>
                <w:szCs w:val="20"/>
              </w:rPr>
              <w:t xml:space="preserve">Caixa de Controle de Mudança</w:t>
            </w:r>
          </w:p>
        </w:tc>
        <w:tc>
          <w:tcPr>
            <w:tcW w:w="2083" w:type="dxa"/>
          </w:tcPr>
          <w:p>
            <w:pPr>
              <w:widowControl/>
              <w:spacing w:after="0" w:line="276" w:lineRule="auto"/>
              <w:jc w:val="left"/>
              <w:rPr>
                <w:sz w:val="18"/>
                <w:szCs w:val="18"/>
              </w:rPr>
            </w:pPr>
            <w:r>
              <w:rPr>
                <w:sz w:val="18"/>
                <w:szCs w:val="20"/>
              </w:rPr>
              <w:t xml:space="preserve">Tela Editar</w:t>
            </w:r>
          </w:p>
        </w:tc>
        <w:tc>
          <w:tcPr>
            <w:tcW w:w="3418" w:type="dxa"/>
          </w:tcPr>
          <w:p>
            <w:pPr>
              <w:widowControl/>
              <w:spacing w:after="0" w:line="276" w:lineRule="auto"/>
              <w:jc w:val="left"/>
              <w:rPr>
                <w:sz w:val="18"/>
                <w:szCs w:val="18"/>
              </w:rPr>
            </w:pPr>
            <w:r>
              <w:rPr>
                <w:sz w:val="18"/>
                <w:szCs w:val="20"/>
              </w:rPr>
              <w:t xml:space="preserve">Pode ser marcada, sem efeito ao salvar</w:t>
            </w:r>
          </w:p>
        </w:tc>
        <w:tc>
          <w:tcPr>
            <w:tcW w:w="1826" w:type="dxa"/>
          </w:tcPr>
          <w:p>
            <w:pPr>
              <w:widowControl/>
              <w:spacing w:after="0" w:line="276" w:lineRule="auto"/>
              <w:jc w:val="left"/>
              <w:rPr>
                <w:sz w:val="18"/>
                <w:szCs w:val="18"/>
              </w:rPr>
            </w:pPr>
            <w:r>
              <w:rPr>
                <w:sz w:val="18"/>
                <w:szCs w:val="20"/>
              </w:rPr>
              <w:t xml:space="preserve">Sem mudança</w:t>
            </w:r>
          </w:p>
        </w:tc>
      </w:tr>
      <w:tr>
        <w:trPr>
          <w:cantSplit/>
        </w:trPr>
        <w:tc>
          <w:tcPr>
            <w:tcW w:w="2304" w:type="dxa"/>
          </w:tcPr>
          <w:p>
            <w:pPr>
              <w:widowControl/>
              <w:spacing w:after="0" w:line="276" w:lineRule="auto"/>
              <w:jc w:val="left"/>
              <w:rPr>
                <w:sz w:val="18"/>
                <w:szCs w:val="18"/>
              </w:rPr>
            </w:pPr>
            <w:r>
              <w:rPr>
                <w:sz w:val="18"/>
                <w:szCs w:val="20"/>
              </w:rPr>
              <w:t xml:space="preserve">Cancelar o desvio, Incluir</w:t>
            </w:r>
          </w:p>
        </w:tc>
        <w:tc>
          <w:tcPr>
            <w:tcW w:w="2083" w:type="dxa"/>
          </w:tcPr>
          <w:p>
            <w:pPr>
              <w:widowControl/>
              <w:spacing w:after="0" w:line="276" w:lineRule="auto"/>
              <w:jc w:val="left"/>
              <w:rPr>
                <w:sz w:val="18"/>
                <w:szCs w:val="18"/>
              </w:rPr>
            </w:pPr>
            <w:r>
              <w:rPr>
                <w:sz w:val="18"/>
                <w:szCs w:val="20"/>
              </w:rPr>
              <w:t xml:space="preserve">Não existem nesta tela</w:t>
            </w:r>
          </w:p>
        </w:tc>
        <w:tc>
          <w:tcPr>
            <w:tcW w:w="3418" w:type="dxa"/>
          </w:tcPr>
          <w:p>
            <w:pPr>
              <w:widowControl/>
              <w:spacing w:after="0" w:line="276" w:lineRule="auto"/>
              <w:jc w:val="left"/>
              <w:rPr>
                <w:sz w:val="18"/>
                <w:szCs w:val="18"/>
              </w:rPr>
            </w:pPr>
            <w:r>
              <w:rPr>
                <w:sz w:val="18"/>
                <w:szCs w:val="20"/>
              </w:rPr>
              <w:t xml:space="preserve">Não se aplicam</w:t>
            </w:r>
          </w:p>
        </w:tc>
        <w:tc>
          <w:tcPr>
            <w:tcW w:w="1826" w:type="dxa"/>
          </w:tcPr>
          <w:p>
            <w:pPr>
              <w:widowControl/>
              <w:spacing w:after="0" w:line="276" w:lineRule="auto"/>
              <w:jc w:val="left"/>
              <w:rPr>
                <w:sz w:val="18"/>
                <w:szCs w:val="18"/>
              </w:rPr>
            </w:pPr>
            <w:r>
              <w:rPr>
                <w:sz w:val="18"/>
                <w:szCs w:val="20"/>
              </w:rPr>
              <w:t xml:space="preserve">Não se aplicam</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b/>
          <w:bCs/>
          <w:szCs w:val="20"/>
        </w:rPr>
        <w:t xml:space="preserve">Salvar com a CAPA completa:</w:t>
      </w:r>
      <w:r>
        <w:rPr>
          <w:szCs w:val="20"/>
        </w:rPr>
        <w:t xml:space="preserve"> leva o desvio a Pendente Plano Ação Corretiva e ele sai da lista desta tela (CT-GQ-N06-12, CT-GQ-022).</w:t>
      </w:r>
    </w:p>
    <w:p>
      <w:pPr>
        <w:numPr>
          <w:ilvl w:val="0"/>
          <w:numId w:val="2"/>
        </w:numPr>
        <w:spacing w:after="0" w:line="360" w:lineRule="auto"/>
        <w:rPr>
          <w:szCs w:val="20"/>
        </w:rPr>
      </w:pPr>
      <w:r>
        <w:rPr>
          <w:b/>
          <w:bCs/>
          <w:szCs w:val="20"/>
        </w:rPr>
        <w:t xml:space="preserve">Salvar com uma caixa do diagrama vazia ou sem divisão:</w:t>
      </w:r>
      <w:r>
        <w:rPr>
          <w:szCs w:val="20"/>
        </w:rPr>
        <w:t xml:space="preserve"> não grava e o desvio continua em Pendente Relatório de CAPA (CT-GQ-N06-05 e N06-06).</w:t>
      </w:r>
    </w:p>
    <w:p>
      <w:pPr>
        <w:numPr>
          <w:ilvl w:val="0"/>
          <w:numId w:val="2"/>
        </w:numPr>
        <w:spacing w:after="0" w:line="360" w:lineRule="auto"/>
        <w:rPr>
          <w:szCs w:val="20"/>
        </w:rPr>
      </w:pPr>
      <w:r>
        <w:rPr>
          <w:b/>
          <w:bCs/>
          <w:szCs w:val="20"/>
        </w:rPr>
        <w:t xml:space="preserve">Log (histórico):</w:t>
      </w:r>
      <w:r>
        <w:rPr>
          <w:szCs w:val="20"/>
        </w:rPr>
        <w:t xml:space="preserve"> abre com um único registro, a mudança de situação (CT-GQ-N06-16).</w:t>
      </w:r>
    </w:p>
    <w:p>
      <w:pPr>
        <w:numPr>
          <w:ilvl w:val="0"/>
          <w:numId w:val="2"/>
        </w:numPr>
        <w:spacing w:after="0" w:line="360" w:lineRule="auto"/>
        <w:rPr>
          <w:szCs w:val="20"/>
        </w:rPr>
      </w:pPr>
      <w:r>
        <w:rPr>
          <w:b/>
          <w:bCs/>
          <w:szCs w:val="20"/>
        </w:rPr>
        <w:t xml:space="preserve">Imprimir:</w:t>
      </w:r>
      <w:r>
        <w:rPr>
          <w:szCs w:val="20"/>
        </w:rPr>
        <w:t xml:space="preserve"> não foi conferido nesta rodada; a impressão dá erro (DV-GQ-018).</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Adicionar:</w:t>
      </w:r>
      <w:r>
        <w:rPr>
          <w:szCs w:val="20"/>
        </w:rPr>
        <w:t xml:space="preserve"> sem responsável escolhido, nada acontece e nada é dito; a mesma pessoa duas vezes entra uma vez só (CT-GQ-N06-08).</w:t>
      </w:r>
    </w:p>
    <w:p>
      <w:pPr>
        <w:numPr>
          <w:ilvl w:val="0"/>
          <w:numId w:val="2"/>
        </w:numPr>
        <w:spacing w:after="0" w:line="360" w:lineRule="auto"/>
        <w:rPr>
          <w:szCs w:val="20"/>
        </w:rPr>
      </w:pPr>
      <w:r>
        <w:rPr>
          <w:b/>
          <w:bCs/>
          <w:szCs w:val="20"/>
        </w:rPr>
        <w:t xml:space="preserve">Salvar e SIM / NÃO:</w:t>
      </w:r>
      <w:r>
        <w:rPr>
          <w:szCs w:val="20"/>
        </w:rPr>
        <w:t xml:space="preserve"> NÃO não grava; SIM grava e leva o desvio a Pendente Plano Ação Corretiva (CT-GQ-N06-21). Com impacto e observação em branco também grava (CT-GQ-N06-11).</w:t>
      </w:r>
    </w:p>
    <w:p>
      <w:pPr>
        <w:numPr>
          <w:ilvl w:val="0"/>
          <w:numId w:val="2"/>
        </w:numPr>
        <w:spacing w:after="0" w:line="360" w:lineRule="auto"/>
        <w:rPr>
          <w:szCs w:val="20"/>
        </w:rPr>
      </w:pPr>
      <w:r>
        <w:rPr>
          <w:b/>
          <w:bCs/>
          <w:szCs w:val="20"/>
        </w:rPr>
        <w:t xml:space="preserve">Imprimir (lista):</w:t>
      </w:r>
      <w:r>
        <w:rPr>
          <w:szCs w:val="20"/>
        </w:rPr>
        <w:t xml:space="preserve"> abre uma página de erro do servidor (CT-GQ-N06-13 e N06-17; DV-GQ-018).</w:t>
      </w:r>
    </w:p>
    <w:p>
      <w:pPr>
        <w:numPr>
          <w:ilvl w:val="0"/>
          <w:numId w:val="2"/>
        </w:numPr>
        <w:spacing w:after="0" w:line="360" w:lineRule="auto"/>
        <w:rPr>
          <w:szCs w:val="20"/>
        </w:rPr>
      </w:pPr>
      <w:r>
        <w:rPr>
          <w:b/>
          <w:bCs/>
          <w:szCs w:val="20"/>
        </w:rPr>
        <w:t xml:space="preserve">Caixa de Controle de Mudança:</w:t>
      </w:r>
      <w:r>
        <w:rPr>
          <w:szCs w:val="20"/>
        </w:rPr>
        <w:t xml:space="preserve"> pode ser marcada; a gravação acontece, mas o valor não é guardado (CT-GQ-N06-15).</w:t>
      </w:r>
    </w:p>
    <w:p>
      <w:pPr>
        <w:numPr>
          <w:ilvl w:val="0"/>
          <w:numId w:val="2"/>
        </w:numPr>
        <w:spacing w:after="0" w:line="360" w:lineRule="auto"/>
        <w:rPr>
          <w:szCs w:val="20"/>
        </w:rPr>
      </w:pPr>
      <w:r>
        <w:rPr>
          <w:b/>
          <w:bCs/>
          <w:szCs w:val="20"/>
        </w:rPr>
        <w:t xml:space="preserve">Log (histórico):</w:t>
      </w:r>
      <w:r>
        <w:rPr>
          <w:szCs w:val="20"/>
        </w:rPr>
        <w:t xml:space="preserve"> traz só a mudança de situação (CT-GQ-N06-13 e N06-20).</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b/>
          <w:bCs/>
          <w:szCs w:val="20"/>
        </w:rPr>
        <w:t xml:space="preserve">Excluir (tabela da reunião):</w:t>
      </w:r>
      <w:r>
        <w:rPr>
          <w:szCs w:val="20"/>
        </w:rPr>
        <w:t xml:space="preserve"> tira todas as linhas da mesma divisão, não só a clicada (CT-GQ-N06-18, DV-GQ-084).</w:t>
      </w:r>
    </w:p>
    <w:p>
      <w:pPr>
        <w:numPr>
          <w:ilvl w:val="0"/>
          <w:numId w:val="2"/>
        </w:numPr>
        <w:spacing w:after="0" w:line="360" w:lineRule="auto"/>
        <w:rPr>
          <w:szCs w:val="20"/>
        </w:rPr>
      </w:pPr>
      <w:r>
        <w:rPr>
          <w:b/>
          <w:bCs/>
          <w:szCs w:val="20"/>
        </w:rPr>
        <w:t xml:space="preserve">Divisão/Seção, opção SELECIONE:</w:t>
      </w:r>
      <w:r>
        <w:rPr>
          <w:szCs w:val="20"/>
        </w:rPr>
        <w:t xml:space="preserve"> esvazia e desabilita o Responsável, mas com erro de script no console (CT-GQ-N06-19).</w:t>
      </w:r>
    </w:p>
    <w:p>
      <w:pPr>
        <w:numPr>
          <w:ilvl w:val="0"/>
          <w:numId w:val="2"/>
        </w:numPr>
        <w:spacing w:after="0" w:line="360" w:lineRule="auto"/>
        <w:rPr>
          <w:szCs w:val="20"/>
        </w:rPr>
      </w:pPr>
      <w:r>
        <w:rPr>
          <w:b/>
          <w:bCs/>
          <w:szCs w:val="20"/>
        </w:rPr>
        <w:t xml:space="preserve">Salvar com textos longos:</w:t>
      </w:r>
      <w:r>
        <w:rPr>
          <w:szCs w:val="20"/>
        </w:rPr>
        <w:t xml:space="preserve"> grava 5.000 caracteres em cada caixa do diagrama (CT-GQ-N06-14).</w:t>
      </w:r>
    </w:p>
    <w:p>
      <w:pPr>
        <w:numPr>
          <w:ilvl w:val="0"/>
          <w:numId w:val="2"/>
        </w:numPr>
        <w:spacing w:after="0" w:line="360" w:lineRule="auto"/>
        <w:rPr>
          <w:szCs w:val="20"/>
        </w:rPr>
      </w:pPr>
      <w:r>
        <w:rPr>
          <w:b/>
          <w:bCs/>
          <w:szCs w:val="20"/>
        </w:rPr>
        <w:t xml:space="preserve">Cancelar o desvio:</w:t>
      </w:r>
      <w:r>
        <w:rPr>
          <w:szCs w:val="20"/>
        </w:rPr>
        <w:t xml:space="preserve"> não existe, nem na lista nem na tela (CT-GQ-N06-22). A lupa não pôde ser exercitada como o caso previa (ver registro interno dos testes).</w:t>
      </w:r>
    </w:p>
    <w:p>
      <w:pPr>
        <w:numPr>
          <w:ilvl w:val="0"/>
          <w:numId w:val="2"/>
        </w:numPr>
        <w:spacing w:after="0" w:line="360" w:lineRule="auto"/>
        <w:rPr>
          <w:szCs w:val="20"/>
        </w:rPr>
      </w:pPr>
      <w:r>
        <w:rPr>
          <w:b/>
          <w:bCs/>
          <w:szCs w:val="20"/>
        </w:rPr>
        <w:t xml:space="preserve">Imprimir:</w:t>
      </w:r>
      <w:r>
        <w:rPr>
          <w:szCs w:val="20"/>
        </w:rPr>
        <w:t xml:space="preserve"> continua abrindo a página de erro do servidor (CT-GQ-N05-16, bloqueado; DV-GQ-018).</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017"/>
        <w:gridCol w:w="5614"/>
      </w:tblGrid>
      <w:tr>
        <w:trPr>
          <w:tblHeader/>
          <w:cantSplit/>
        </w:trPr>
        <w:tc>
          <w:tcPr>
            <w:tcW w:w="40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6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017" w:type="dxa"/>
          </w:tcPr>
          <w:p>
            <w:pPr>
              <w:widowControl/>
              <w:spacing w:after="0" w:line="276" w:lineRule="auto"/>
              <w:jc w:val="left"/>
              <w:rPr>
                <w:sz w:val="18"/>
                <w:szCs w:val="18"/>
              </w:rPr>
            </w:pPr>
            <w:r>
              <w:rPr>
                <w:sz w:val="18"/>
                <w:szCs w:val="20"/>
              </w:rPr>
              <w:t xml:space="preserve">O diagrama deve ser totalmente preenchido.</w:t>
            </w:r>
          </w:p>
        </w:tc>
        <w:tc>
          <w:tcPr>
            <w:tcW w:w="5614" w:type="dxa"/>
          </w:tcPr>
          <w:p>
            <w:pPr>
              <w:widowControl/>
              <w:spacing w:after="0" w:line="276" w:lineRule="auto"/>
              <w:jc w:val="left"/>
              <w:rPr>
                <w:sz w:val="18"/>
                <w:szCs w:val="18"/>
              </w:rPr>
            </w:pPr>
            <w:r>
              <w:rPr>
                <w:sz w:val="18"/>
                <w:szCs w:val="20"/>
              </w:rPr>
              <w:t xml:space="preserve">Salvar com qualquer uma das sete caixas vazia (aparece no bloco do diagrama)</w:t>
            </w:r>
          </w:p>
        </w:tc>
      </w:tr>
      <w:tr>
        <w:trPr>
          <w:cantSplit/>
        </w:trPr>
        <w:tc>
          <w:tcPr>
            <w:tcW w:w="4017" w:type="dxa"/>
          </w:tcPr>
          <w:p>
            <w:pPr>
              <w:widowControl/>
              <w:spacing w:after="0" w:line="276" w:lineRule="auto"/>
              <w:jc w:val="left"/>
              <w:rPr>
                <w:sz w:val="18"/>
                <w:szCs w:val="18"/>
              </w:rPr>
            </w:pPr>
            <w:r>
              <w:rPr>
                <w:sz w:val="18"/>
                <w:szCs w:val="20"/>
              </w:rPr>
              <w:t xml:space="preserve">Pelo menos uma Divisão/Seção precisa ser selecionada.</w:t>
            </w:r>
          </w:p>
        </w:tc>
        <w:tc>
          <w:tcPr>
            <w:tcW w:w="5614" w:type="dxa"/>
          </w:tcPr>
          <w:p>
            <w:pPr>
              <w:widowControl/>
              <w:spacing w:after="0" w:line="276" w:lineRule="auto"/>
              <w:jc w:val="left"/>
              <w:rPr>
                <w:sz w:val="18"/>
                <w:szCs w:val="18"/>
              </w:rPr>
            </w:pPr>
            <w:r>
              <w:rPr>
                <w:sz w:val="18"/>
                <w:szCs w:val="20"/>
              </w:rPr>
              <w:t xml:space="preserve">Salvar sem nenhuma pessoa na tabela da reunião (aparece no bloco da reunião)</w:t>
            </w:r>
          </w:p>
        </w:tc>
      </w:tr>
      <w:tr>
        <w:trPr>
          <w:cantSplit/>
        </w:trPr>
        <w:tc>
          <w:tcPr>
            <w:tcW w:w="4017" w:type="dxa"/>
          </w:tcPr>
          <w:p>
            <w:pPr>
              <w:widowControl/>
              <w:spacing w:after="0" w:line="276" w:lineRule="auto"/>
              <w:jc w:val="left"/>
              <w:rPr>
                <w:sz w:val="18"/>
                <w:szCs w:val="18"/>
              </w:rPr>
            </w:pPr>
            <w:r>
              <w:rPr>
                <w:sz w:val="18"/>
                <w:szCs w:val="20"/>
              </w:rPr>
              <w:t xml:space="preserve">Entidade de domínio não pode ser nula.</w:t>
            </w:r>
          </w:p>
        </w:tc>
        <w:tc>
          <w:tcPr>
            <w:tcW w:w="5614" w:type="dxa"/>
          </w:tcPr>
          <w:p>
            <w:pPr>
              <w:widowControl/>
              <w:spacing w:after="0" w:line="276" w:lineRule="auto"/>
              <w:jc w:val="left"/>
              <w:rPr>
                <w:sz w:val="18"/>
                <w:szCs w:val="18"/>
              </w:rPr>
            </w:pPr>
            <w:r>
              <w:rPr>
                <w:sz w:val="18"/>
                <w:szCs w:val="20"/>
              </w:rPr>
              <w:t xml:space="preserve">Desvio ou CAPA não encontrados na validação</w:t>
            </w:r>
          </w:p>
        </w:tc>
      </w:tr>
      <w:tr>
        <w:trPr>
          <w:cantSplit/>
        </w:trPr>
        <w:tc>
          <w:tcPr>
            <w:tcW w:w="4017" w:type="dxa"/>
          </w:tcPr>
          <w:p>
            <w:pPr>
              <w:widowControl/>
              <w:spacing w:after="0" w:line="276" w:lineRule="auto"/>
              <w:jc w:val="left"/>
              <w:rPr>
                <w:sz w:val="18"/>
                <w:szCs w:val="18"/>
              </w:rPr>
            </w:pPr>
            <w:r>
              <w:rPr>
                <w:sz w:val="18"/>
                <w:szCs w:val="20"/>
              </w:rPr>
              <w:t xml:space="preserve">Essa área não possui responsáveis.</w:t>
            </w:r>
          </w:p>
        </w:tc>
        <w:tc>
          <w:tcPr>
            <w:tcW w:w="5614" w:type="dxa"/>
          </w:tcPr>
          <w:p>
            <w:pPr>
              <w:widowControl/>
              <w:spacing w:after="0" w:line="276" w:lineRule="auto"/>
              <w:jc w:val="left"/>
              <w:rPr>
                <w:sz w:val="18"/>
                <w:szCs w:val="18"/>
              </w:rPr>
            </w:pPr>
            <w:r>
              <w:rPr>
                <w:sz w:val="18"/>
                <w:szCs w:val="20"/>
              </w:rPr>
              <w:t xml:space="preserve">Divisão escolhida sem usuários ativos</w:t>
            </w:r>
          </w:p>
        </w:tc>
      </w:tr>
      <w:tr>
        <w:trPr>
          <w:cantSplit/>
        </w:trPr>
        <w:tc>
          <w:tcPr>
            <w:tcW w:w="4017" w:type="dxa"/>
          </w:tcPr>
          <w:p>
            <w:pPr>
              <w:widowControl/>
              <w:spacing w:after="0" w:line="276" w:lineRule="auto"/>
              <w:jc w:val="left"/>
              <w:rPr>
                <w:sz w:val="18"/>
                <w:szCs w:val="18"/>
              </w:rPr>
            </w:pPr>
            <w:r>
              <w:rPr>
                <w:sz w:val="18"/>
                <w:szCs w:val="20"/>
              </w:rPr>
              <w:t xml:space="preserve">Nenhuma divisão/seção listada.</w:t>
            </w:r>
          </w:p>
        </w:tc>
        <w:tc>
          <w:tcPr>
            <w:tcW w:w="5614" w:type="dxa"/>
          </w:tcPr>
          <w:p>
            <w:pPr>
              <w:widowControl/>
              <w:spacing w:after="0" w:line="276" w:lineRule="auto"/>
              <w:jc w:val="left"/>
              <w:rPr>
                <w:sz w:val="18"/>
                <w:szCs w:val="18"/>
              </w:rPr>
            </w:pPr>
            <w:r>
              <w:rPr>
                <w:sz w:val="18"/>
                <w:szCs w:val="20"/>
              </w:rPr>
              <w:t xml:space="preserve">Tabela da reunião vazia</w:t>
            </w:r>
          </w:p>
        </w:tc>
      </w:tr>
      <w:tr>
        <w:trPr>
          <w:cantSplit/>
        </w:trPr>
        <w:tc>
          <w:tcPr>
            <w:tcW w:w="4017" w:type="dxa"/>
          </w:tcPr>
          <w:p>
            <w:pPr>
              <w:widowControl/>
              <w:spacing w:after="0" w:line="276" w:lineRule="auto"/>
              <w:jc w:val="left"/>
              <w:rPr>
                <w:sz w:val="18"/>
                <w:szCs w:val="18"/>
              </w:rPr>
            </w:pPr>
            <w:r>
              <w:rPr>
                <w:sz w:val="18"/>
                <w:szCs w:val="20"/>
              </w:rPr>
              <w:t xml:space="preserve">Confirma a inclusão do item?</w:t>
            </w:r>
          </w:p>
        </w:tc>
        <w:tc>
          <w:tcPr>
            <w:tcW w:w="5614" w:type="dxa"/>
          </w:tcPr>
          <w:p>
            <w:pPr>
              <w:widowControl/>
              <w:spacing w:after="0" w:line="276" w:lineRule="auto"/>
              <w:jc w:val="left"/>
              <w:rPr>
                <w:sz w:val="18"/>
                <w:szCs w:val="18"/>
              </w:rPr>
            </w:pPr>
            <w:r>
              <w:rPr>
                <w:sz w:val="18"/>
                <w:szCs w:val="20"/>
              </w:rPr>
              <w:t xml:space="preserve">Ao clicar em Salvar (fala em "inclusão", mesmo sendo alteração)</w:t>
            </w:r>
          </w:p>
        </w:tc>
      </w:tr>
      <w:tr>
        <w:trPr>
          <w:cantSplit/>
        </w:trPr>
        <w:tc>
          <w:tcPr>
            <w:tcW w:w="4017" w:type="dxa"/>
          </w:tcPr>
          <w:p>
            <w:pPr>
              <w:widowControl/>
              <w:spacing w:after="0" w:line="276" w:lineRule="auto"/>
              <w:jc w:val="left"/>
              <w:rPr>
                <w:sz w:val="18"/>
                <w:szCs w:val="18"/>
              </w:rPr>
            </w:pPr>
            <w:r>
              <w:rPr>
                <w:sz w:val="18"/>
                <w:szCs w:val="20"/>
              </w:rPr>
              <w:t xml:space="preserve">Alteração efetuada com sucesso.</w:t>
            </w:r>
          </w:p>
        </w:tc>
        <w:tc>
          <w:tcPr>
            <w:tcW w:w="5614" w:type="dxa"/>
          </w:tcPr>
          <w:p>
            <w:pPr>
              <w:widowControl/>
              <w:spacing w:after="0" w:line="276" w:lineRule="auto"/>
              <w:jc w:val="left"/>
              <w:rPr>
                <w:sz w:val="18"/>
                <w:szCs w:val="18"/>
              </w:rPr>
            </w:pPr>
            <w:r>
              <w:rPr>
                <w:sz w:val="18"/>
                <w:szCs w:val="20"/>
              </w:rPr>
              <w:t xml:space="preserve">Gravação concluída</w:t>
            </w:r>
          </w:p>
        </w:tc>
      </w:tr>
      <w:tr>
        <w:trPr>
          <w:cantSplit/>
        </w:trPr>
        <w:tc>
          <w:tcPr>
            <w:tcW w:w="4017" w:type="dxa"/>
          </w:tcPr>
          <w:p>
            <w:pPr>
              <w:widowControl/>
              <w:spacing w:after="0" w:line="276" w:lineRule="auto"/>
              <w:jc w:val="left"/>
              <w:rPr>
                <w:sz w:val="18"/>
                <w:szCs w:val="18"/>
              </w:rPr>
            </w:pPr>
            <w:r>
              <w:rPr>
                <w:sz w:val="18"/>
                <w:szCs w:val="20"/>
              </w:rPr>
              <w:t xml:space="preserve">Ocorreu um erro inesperado.</w:t>
            </w:r>
          </w:p>
        </w:tc>
        <w:tc>
          <w:tcPr>
            <w:tcW w:w="5614" w:type="dxa"/>
          </w:tcPr>
          <w:p>
            <w:pPr>
              <w:widowControl/>
              <w:spacing w:after="0" w:line="276" w:lineRule="auto"/>
              <w:jc w:val="left"/>
              <w:rPr>
                <w:sz w:val="18"/>
                <w:szCs w:val="18"/>
              </w:rPr>
            </w:pPr>
            <w:r>
              <w:rPr>
                <w:sz w:val="18"/>
                <w:szCs w:val="20"/>
              </w:rPr>
              <w:t xml:space="preserve">Falha ao salvar ou ao abrir a tela (volta à lista)</w:t>
            </w:r>
          </w:p>
        </w:tc>
      </w:tr>
      <w:tr>
        <w:trPr>
          <w:cantSplit/>
        </w:trPr>
        <w:tc>
          <w:tcPr>
            <w:tcW w:w="4017" w:type="dxa"/>
          </w:tcPr>
          <w:p>
            <w:pPr>
              <w:widowControl/>
              <w:spacing w:after="0" w:line="276" w:lineRule="auto"/>
              <w:jc w:val="left"/>
              <w:rPr>
                <w:sz w:val="18"/>
                <w:szCs w:val="18"/>
              </w:rPr>
            </w:pPr>
            <w:r>
              <w:rPr>
                <w:sz w:val="18"/>
                <w:szCs w:val="20"/>
              </w:rPr>
              <w:t xml:space="preserve">Ocorreu um erro interno não esperado.</w:t>
            </w:r>
          </w:p>
        </w:tc>
        <w:tc>
          <w:tcPr>
            <w:tcW w:w="5614" w:type="dxa"/>
          </w:tcPr>
          <w:p>
            <w:pPr>
              <w:widowControl/>
              <w:spacing w:after="0" w:line="276" w:lineRule="auto"/>
              <w:jc w:val="left"/>
              <w:rPr>
                <w:sz w:val="18"/>
                <w:szCs w:val="18"/>
              </w:rPr>
            </w:pPr>
            <w:r>
              <w:rPr>
                <w:sz w:val="18"/>
                <w:szCs w:val="20"/>
              </w:rPr>
              <w:t xml:space="preserve">A chamada ao servidor falha</w:t>
            </w:r>
          </w:p>
        </w:tc>
      </w:tr>
      <w:tr>
        <w:trPr>
          <w:cantSplit/>
        </w:trPr>
        <w:tc>
          <w:tcPr>
            <w:tcW w:w="4017" w:type="dxa"/>
          </w:tcPr>
          <w:p>
            <w:pPr>
              <w:widowControl/>
              <w:spacing w:after="0" w:line="276" w:lineRule="auto"/>
              <w:jc w:val="left"/>
              <w:rPr>
                <w:sz w:val="18"/>
                <w:szCs w:val="18"/>
              </w:rPr>
            </w:pPr>
            <w:r>
              <w:rPr>
                <w:sz w:val="18"/>
                <w:szCs w:val="20"/>
              </w:rPr>
              <w:t xml:space="preserve">A pesquisa não retornou nenhum resultado.</w:t>
            </w:r>
          </w:p>
        </w:tc>
        <w:tc>
          <w:tcPr>
            <w:tcW w:w="5614" w:type="dxa"/>
          </w:tcPr>
          <w:p>
            <w:pPr>
              <w:widowControl/>
              <w:spacing w:after="0" w:line="276" w:lineRule="auto"/>
              <w:jc w:val="left"/>
              <w:rPr>
                <w:sz w:val="18"/>
                <w:szCs w:val="18"/>
              </w:rPr>
            </w:pPr>
            <w:r>
              <w:rPr>
                <w:sz w:val="18"/>
                <w:szCs w:val="20"/>
              </w:rPr>
              <w:t xml:space="preserve">A lista volta sem linhas</w:t>
            </w:r>
          </w:p>
        </w:tc>
      </w:tr>
      <w:tr>
        <w:trPr>
          <w:cantSplit/>
        </w:trPr>
        <w:tc>
          <w:tcPr>
            <w:tcW w:w="4017" w:type="dxa"/>
          </w:tcPr>
          <w:p>
            <w:pPr>
              <w:widowControl/>
              <w:spacing w:after="0" w:line="276" w:lineRule="auto"/>
              <w:jc w:val="left"/>
              <w:rPr>
                <w:sz w:val="18"/>
                <w:szCs w:val="18"/>
              </w:rPr>
            </w:pPr>
            <w:r>
              <w:rPr>
                <w:sz w:val="18"/>
                <w:szCs w:val="20"/>
              </w:rPr>
              <w:t xml:space="preserve">Não foi possível obter os relatórios de não conformidades</w:t>
            </w:r>
          </w:p>
        </w:tc>
        <w:tc>
          <w:tcPr>
            <w:tcW w:w="5614" w:type="dxa"/>
          </w:tcPr>
          <w:p>
            <w:pPr>
              <w:widowControl/>
              <w:spacing w:after="0" w:line="276" w:lineRule="auto"/>
              <w:jc w:val="left"/>
              <w:rPr>
                <w:sz w:val="18"/>
                <w:szCs w:val="18"/>
              </w:rPr>
            </w:pPr>
            <w:r>
              <w:rPr>
                <w:sz w:val="18"/>
                <w:szCs w:val="20"/>
              </w:rPr>
              <w:t xml:space="preserve">Erro ao pesquisar</w:t>
            </w:r>
          </w:p>
        </w:tc>
      </w:tr>
      <w:tr>
        <w:trPr>
          <w:cantSplit/>
        </w:trPr>
        <w:tc>
          <w:tcPr>
            <w:tcW w:w="4017" w:type="dxa"/>
          </w:tcPr>
          <w:p>
            <w:pPr>
              <w:widowControl/>
              <w:spacing w:after="0" w:line="276" w:lineRule="auto"/>
              <w:jc w:val="left"/>
              <w:rPr>
                <w:sz w:val="18"/>
                <w:szCs w:val="18"/>
              </w:rPr>
            </w:pPr>
            <w:r>
              <w:rPr>
                <w:sz w:val="18"/>
                <w:szCs w:val="20"/>
              </w:rPr>
              <w:t xml:space="preserve">Não foi possível imprimir a solicitação de mudança</w:t>
            </w:r>
          </w:p>
        </w:tc>
        <w:tc>
          <w:tcPr>
            <w:tcW w:w="5614" w:type="dxa"/>
          </w:tcPr>
          <w:p>
            <w:pPr>
              <w:widowControl/>
              <w:spacing w:after="0" w:line="276" w:lineRule="auto"/>
              <w:jc w:val="left"/>
              <w:rPr>
                <w:sz w:val="18"/>
                <w:szCs w:val="18"/>
              </w:rPr>
            </w:pPr>
            <w:r>
              <w:rPr>
                <w:sz w:val="18"/>
                <w:szCs w:val="20"/>
              </w:rPr>
              <w:t xml:space="preserve">Erro ao imprimir (texto trocado: é uma cópia do código de outra tela; fala em "solicitação de mudança"). Em 21/10/2026 esta mensagem não apareceu: a tela mostrou a página de erro abaixo</w:t>
            </w:r>
          </w:p>
        </w:tc>
      </w:tr>
      <w:tr>
        <w:trPr>
          <w:cantSplit/>
        </w:trPr>
        <w:tc>
          <w:tcPr>
            <w:tcW w:w="4017" w:type="dxa"/>
          </w:tcPr>
          <w:p>
            <w:pPr>
              <w:widowControl/>
              <w:spacing w:after="0" w:line="276" w:lineRule="auto"/>
              <w:jc w:val="left"/>
              <w:rPr>
                <w:sz w:val="18"/>
                <w:szCs w:val="18"/>
              </w:rPr>
            </w:pPr>
            <w:r>
              <w:rPr>
                <w:sz w:val="18"/>
                <w:szCs w:val="20"/>
              </w:rPr>
              <w:t xml:space="preserve">Página de erro do servidor</w:t>
            </w:r>
          </w:p>
        </w:tc>
        <w:tc>
          <w:tcPr>
            <w:tcW w:w="5614" w:type="dxa"/>
          </w:tcPr>
          <w:p>
            <w:pPr>
              <w:widowControl/>
              <w:spacing w:after="0" w:line="276" w:lineRule="auto"/>
              <w:jc w:val="left"/>
              <w:rPr>
                <w:sz w:val="18"/>
                <w:szCs w:val="18"/>
              </w:rPr>
            </w:pPr>
            <w:r>
              <w:rPr>
                <w:sz w:val="18"/>
                <w:szCs w:val="20"/>
              </w:rPr>
              <w:t xml:space="preserve">Página de erro ao clicar em Imprimir na lista (vista em 21/10/2026; DV-GQ-018). Não é mensagem prevista no código desta tela; falta confirmar se é do ambiente</w:t>
            </w:r>
          </w:p>
        </w:tc>
      </w:tr>
      <w:tr>
        <w:trPr>
          <w:cantSplit/>
        </w:trPr>
        <w:tc>
          <w:tcPr>
            <w:tcW w:w="4017" w:type="dxa"/>
          </w:tcPr>
          <w:p>
            <w:pPr>
              <w:widowControl/>
              <w:spacing w:after="0" w:line="276" w:lineRule="auto"/>
              <w:jc w:val="left"/>
              <w:rPr>
                <w:sz w:val="18"/>
                <w:szCs w:val="18"/>
              </w:rPr>
            </w:pPr>
            <w:r>
              <w:rPr>
                <w:sz w:val="18"/>
                <w:szCs w:val="20"/>
              </w:rPr>
              <w:t xml:space="preserve">SELECIONE</w:t>
            </w:r>
          </w:p>
        </w:tc>
        <w:tc>
          <w:tcPr>
            <w:tcW w:w="5614" w:type="dxa"/>
          </w:tcPr>
          <w:p>
            <w:pPr>
              <w:widowControl/>
              <w:spacing w:after="0" w:line="276" w:lineRule="auto"/>
              <w:jc w:val="left"/>
              <w:rPr>
                <w:sz w:val="18"/>
                <w:szCs w:val="18"/>
              </w:rPr>
            </w:pPr>
            <w:r>
              <w:rPr>
                <w:sz w:val="18"/>
                <w:szCs w:val="20"/>
              </w:rPr>
              <w:t xml:space="preserve">Primeira opção das listas Divisão/Seção e Responsável</w:t>
            </w:r>
          </w:p>
        </w:tc>
      </w:tr>
      <w:tr>
        <w:trPr>
          <w:cantSplit/>
        </w:trPr>
        <w:tc>
          <w:tcPr>
            <w:tcW w:w="4017" w:type="dxa"/>
          </w:tcPr>
          <w:p>
            <w:pPr>
              <w:widowControl/>
              <w:spacing w:after="0" w:line="276" w:lineRule="auto"/>
              <w:jc w:val="left"/>
              <w:rPr>
                <w:sz w:val="18"/>
                <w:szCs w:val="18"/>
              </w:rPr>
            </w:pPr>
            <w:r>
              <w:rPr>
                <w:sz w:val="18"/>
                <w:szCs w:val="20"/>
              </w:rPr>
              <w:t xml:space="preserve">SIM / NÃO / OK</w:t>
            </w:r>
          </w:p>
        </w:tc>
        <w:tc>
          <w:tcPr>
            <w:tcW w:w="5614" w:type="dxa"/>
          </w:tcPr>
          <w:p>
            <w:pPr>
              <w:widowControl/>
              <w:spacing w:after="0" w:line="276" w:lineRule="auto"/>
              <w:jc w:val="left"/>
              <w:rPr>
                <w:sz w:val="18"/>
                <w:szCs w:val="18"/>
              </w:rPr>
            </w:pPr>
            <w:r>
              <w:rPr>
                <w:sz w:val="18"/>
                <w:szCs w:val="20"/>
              </w:rPr>
              <w:t xml:space="preserve">Botões das janelas de confirmação e de resultado</w:t>
            </w:r>
          </w:p>
        </w:tc>
      </w:tr>
    </w:tbl>
    <w:p>
      <w:pPr>
        <w:spacing w:after="0" w:line="360" w:lineRule="auto"/>
      </w:pPr>
    </w:p>
    <w:p>
      <w:pPr>
        <w:spacing w:after="0" w:line="360" w:lineRule="auto"/>
        <w:rPr>
          <w:szCs w:val="20"/>
        </w:rPr>
      </w:pPr>
      <w:r>
        <w:rPr>
          <w:szCs w:val="20"/>
        </w:rPr>
        <w:t xml:space="preserve">Observação: se as duas recusas (diagrama e divisão) acontecem juntas, a tela só mostra a última, que é a da divisão. Confirmado em 21/10/2026 (CT-GQ-017, DV-GQ-033). As mensagens "O diagrama deve ser totalmente preenchido." e "Pelo menos uma Divisão/Seção precisa ser selecionada." apareceram com o texto igual ao do código.</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Mensagens vistas, com o texto exato da tela:</w:t>
      </w:r>
    </w:p>
    <w:p>
      <w:pPr>
        <w:numPr>
          <w:ilvl w:val="0"/>
          <w:numId w:val="2"/>
        </w:numPr>
        <w:spacing w:after="0" w:line="360" w:lineRule="auto"/>
        <w:rPr>
          <w:szCs w:val="20"/>
        </w:rPr>
      </w:pPr>
      <w:r>
        <w:rPr>
          <w:szCs w:val="20"/>
        </w:rPr>
        <w:t xml:space="preserve">"O diagrama deve ser totalmente preenchido." com qualquer das sete caixas vazia (as sete foram testadas, CT-GQ-N06-05).</w:t>
      </w:r>
    </w:p>
    <w:p>
      <w:pPr>
        <w:numPr>
          <w:ilvl w:val="0"/>
          <w:numId w:val="2"/>
        </w:numPr>
        <w:spacing w:after="0" w:line="360" w:lineRule="auto"/>
        <w:rPr>
          <w:szCs w:val="20"/>
        </w:rPr>
      </w:pPr>
      <w:r>
        <w:rPr>
          <w:szCs w:val="20"/>
        </w:rPr>
        <w:t xml:space="preserve">"Pelo menos uma Divisão/Seção precisa ser selecionada." com o diagrama completo e nenhuma divisão (CT-GQ-N06-06).</w:t>
      </w:r>
    </w:p>
    <w:p>
      <w:pPr>
        <w:numPr>
          <w:ilvl w:val="0"/>
          <w:numId w:val="2"/>
        </w:numPr>
        <w:spacing w:after="0" w:line="360" w:lineRule="auto"/>
        <w:rPr>
          <w:szCs w:val="20"/>
        </w:rPr>
      </w:pPr>
      <w:r>
        <w:rPr>
          <w:szCs w:val="20"/>
        </w:rPr>
        <w:t xml:space="preserve">"Alteração efetuada com sucesso." ao gravar a CAPA completa (CT-GQ-N06-12 e CT-GQ-022).</w:t>
      </w:r>
    </w:p>
    <w:p>
      <w:pPr>
        <w:numPr>
          <w:ilvl w:val="0"/>
          <w:numId w:val="2"/>
        </w:numPr>
        <w:spacing w:after="0" w:line="360" w:lineRule="auto"/>
        <w:rPr>
          <w:szCs w:val="20"/>
        </w:rPr>
      </w:pPr>
      <w:r>
        <w:rPr>
          <w:szCs w:val="20"/>
        </w:rPr>
        <w:t xml:space="preserve">Nenhuma mensagem nova apareceu. "Essa área não possui responsáveis." não foi exercitada.</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Mensagens vistas, com o texto exato da tela:</w:t>
      </w:r>
    </w:p>
    <w:p>
      <w:pPr>
        <w:numPr>
          <w:ilvl w:val="0"/>
          <w:numId w:val="2"/>
        </w:numPr>
        <w:spacing w:after="0" w:line="360" w:lineRule="auto"/>
        <w:rPr>
          <w:szCs w:val="20"/>
        </w:rPr>
      </w:pPr>
      <w:r>
        <w:rPr>
          <w:szCs w:val="20"/>
        </w:rPr>
        <w:t xml:space="preserve">"Essa área não possui responsáveis." ao escolher a divisão sem usuários ativos; deixa de ser mensagem só prevista pelo código (CT-GQ-N06-07).</w:t>
      </w:r>
    </w:p>
    <w:p>
      <w:pPr>
        <w:numPr>
          <w:ilvl w:val="0"/>
          <w:numId w:val="2"/>
        </w:numPr>
        <w:spacing w:after="0" w:line="360" w:lineRule="auto"/>
        <w:rPr>
          <w:szCs w:val="20"/>
        </w:rPr>
      </w:pPr>
      <w:r>
        <w:rPr>
          <w:szCs w:val="20"/>
        </w:rPr>
        <w:t xml:space="preserve">"Pelo menos uma Divisão/Seção precisa ser selecionada." e "O diagrama deve ser totalmente preenchido.", sempre uma por tentativa (CT-GQ-N06-09).</w:t>
      </w:r>
    </w:p>
    <w:p>
      <w:pPr>
        <w:numPr>
          <w:ilvl w:val="0"/>
          <w:numId w:val="2"/>
        </w:numPr>
        <w:spacing w:after="0" w:line="360" w:lineRule="auto"/>
        <w:rPr>
          <w:szCs w:val="20"/>
        </w:rPr>
      </w:pPr>
      <w:r>
        <w:rPr>
          <w:szCs w:val="20"/>
        </w:rPr>
        <w:t xml:space="preserve">"Confirma a inclusão do item?" ao clicar em Salvar (CT-GQ-N06-21).</w:t>
      </w:r>
    </w:p>
    <w:p>
      <w:pPr>
        <w:numPr>
          <w:ilvl w:val="0"/>
          <w:numId w:val="2"/>
        </w:numPr>
        <w:spacing w:after="0" w:line="360" w:lineRule="auto"/>
        <w:rPr>
          <w:szCs w:val="20"/>
        </w:rPr>
      </w:pPr>
      <w:r>
        <w:rPr>
          <w:szCs w:val="20"/>
        </w:rPr>
        <w:t xml:space="preserve">"Alteração efetuada com sucesso." ao gravar, inclusive com impacto e observação do chefe em branco (CT-GQ-N06-11) e com a caixa de controle de mudança marcada (CT-GQ-N06-15).</w:t>
      </w:r>
    </w:p>
    <w:p>
      <w:pPr>
        <w:numPr>
          <w:ilvl w:val="0"/>
          <w:numId w:val="2"/>
        </w:numPr>
        <w:spacing w:after="0" w:line="360" w:lineRule="auto"/>
        <w:rPr>
          <w:szCs w:val="20"/>
        </w:rPr>
      </w:pPr>
      <w:r>
        <w:rPr>
          <w:szCs w:val="20"/>
        </w:rPr>
        <w:t xml:space="preserve">Adicionar sem responsável e a mesma pessoa duas vezes: nenhuma mensagem (CT-GQ-N06-08).</w:t>
      </w:r>
    </w:p>
    <w:p>
      <w:pPr>
        <w:numPr>
          <w:ilvl w:val="0"/>
          <w:numId w:val="2"/>
        </w:numPr>
        <w:spacing w:after="0" w:line="360" w:lineRule="auto"/>
        <w:rPr>
          <w:szCs w:val="20"/>
        </w:rPr>
      </w:pPr>
      <w:r>
        <w:rPr>
          <w:szCs w:val="20"/>
        </w:rPr>
        <w:t xml:space="preserve">Ao imprimir, a tela mostra uma página de erro do servidor, e não a mensagem "Não foi possível imprimir a solicitação de mudança" (CT-GQ-N06-13 e N06-17; DV-GQ-018).</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Mensagens vistas, com o texto exato da tela:</w:t>
      </w:r>
    </w:p>
    <w:p>
      <w:pPr>
        <w:numPr>
          <w:ilvl w:val="0"/>
          <w:numId w:val="2"/>
        </w:numPr>
        <w:spacing w:after="0" w:line="360" w:lineRule="auto"/>
        <w:rPr>
          <w:szCs w:val="20"/>
        </w:rPr>
      </w:pPr>
      <w:r>
        <w:rPr>
          <w:szCs w:val="20"/>
        </w:rPr>
        <w:t xml:space="preserve">"Alteração efetuada com sucesso." ao gravar a CAPA com 5.000 caracteres em cada caixa do diagrama (CT-GQ-N06-14).</w:t>
      </w:r>
    </w:p>
    <w:p>
      <w:pPr>
        <w:numPr>
          <w:ilvl w:val="0"/>
          <w:numId w:val="2"/>
        </w:numPr>
        <w:spacing w:after="0" w:line="360" w:lineRule="auto"/>
        <w:rPr>
          <w:szCs w:val="20"/>
        </w:rPr>
      </w:pPr>
      <w:r>
        <w:rPr>
          <w:szCs w:val="20"/>
        </w:rPr>
        <w:t xml:space="preserve">"Nenhuma divisão/seção listada." depois de excluir uma de duas pessoas da mesma divisão: a tabela da reunião fica vazia (CT-GQ-N06-18, DV-GQ-084).</w:t>
      </w:r>
    </w:p>
    <w:p>
      <w:pPr>
        <w:numPr>
          <w:ilvl w:val="0"/>
          <w:numId w:val="2"/>
        </w:numPr>
        <w:spacing w:after="0" w:line="360" w:lineRule="auto"/>
        <w:rPr>
          <w:szCs w:val="20"/>
        </w:rPr>
      </w:pPr>
      <w:r>
        <w:rPr>
          <w:szCs w:val="20"/>
        </w:rPr>
        <w:t xml:space="preserve">Ao voltar a divisão para SELECIONE não aparece mensagem para o usuário; o erro de script fica só no console do navegador (CT-GQ-N06-19).</w:t>
      </w:r>
    </w:p>
    <w:p>
      <w:pPr>
        <w:numPr>
          <w:ilvl w:val="0"/>
          <w:numId w:val="2"/>
        </w:numPr>
        <w:spacing w:after="0" w:line="360" w:lineRule="auto"/>
        <w:rPr>
          <w:szCs w:val="20"/>
        </w:rPr>
      </w:pPr>
      <w:r>
        <w:rPr>
          <w:szCs w:val="20"/>
        </w:rPr>
        <w:t xml:space="preserve">Nenhuma mensagem nova de recusa foi provocada.</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Defeitos já confirmados em teste</w:t>
      </w:r>
    </w:p>
    <w:p>
      <w:pPr>
        <w:numPr>
          <w:ilvl w:val="0"/>
          <w:numId w:val="2"/>
        </w:numPr>
        <w:spacing w:after="0" w:line="360" w:lineRule="auto"/>
        <w:rPr>
          <w:szCs w:val="20"/>
        </w:rPr>
      </w:pPr>
      <w:r>
        <w:rPr>
          <w:szCs w:val="20"/>
        </w:rPr>
        <w:t xml:space="preserve">DV-GQ-011 (o Relatório de CAPA "não gravava") foi registrado em 15/10/2026 e </w:t>
      </w:r>
      <w:r>
        <w:rPr>
          <w:b/>
          <w:bCs/>
          <w:szCs w:val="20"/>
        </w:rPr>
        <w:t xml:space="preserve">descartado em 16/10/2026</w:t>
      </w:r>
      <w:r>
        <w:rPr>
          <w:szCs w:val="20"/>
        </w:rPr>
        <w:t xml:space="preserve">: a CAPA grava normalmente quando as sete caixas do diagrama e uma divisão </w:t>
      </w:r>
      <w:r>
        <w:rPr>
          <w:b/>
          <w:bCs/>
          <w:szCs w:val="20"/>
        </w:rPr>
        <w:t xml:space="preserve">com responsável</w:t>
      </w:r>
      <w:r>
        <w:rPr>
          <w:szCs w:val="20"/>
        </w:rPr>
        <w:t xml:space="preserve"> são preenchidas. O que faltava no teste era o campo Responsável da divisão, que a tela não deixa claro (ver pontos 1 e 2 abaixo) ( e).</w:t>
      </w:r>
    </w:p>
    <w:p>
      <w:pPr>
        <w:numPr>
          <w:ilvl w:val="0"/>
          <w:numId w:val="2"/>
        </w:numPr>
        <w:spacing w:after="0" w:line="360" w:lineRule="auto"/>
        <w:rPr>
          <w:szCs w:val="20"/>
        </w:rPr>
      </w:pPr>
      <w:r>
        <w:rPr>
          <w:szCs w:val="20"/>
        </w:rPr>
        <w:t xml:space="preserve">O caminho feliz foi confirmado: o desvio RD 009/26 passou pela CAPA e foi até Pendente Plano Ação Corretiva e adiante (CT-GQ-022). Esse caso falhou depois, no monitoramento do plano (DV-GQ-016), não nesta tela.</w:t>
      </w:r>
    </w:p>
    <w:p>
      <w:pPr>
        <w:spacing w:after="0" w:line="360" w:lineRule="auto"/>
        <w:rPr>
          <w:szCs w:val="20"/>
        </w:rPr>
      </w:pPr>
      <w:r>
        <w:rPr>
          <w:b/>
          <w:bCs/>
          <w:szCs w:val="20"/>
        </w:rPr>
        <w:t xml:space="preserve">Previsto pelo código, ainda não visto na tela</w:t>
      </w:r>
    </w:p>
    <w:p>
      <w:pPr>
        <w:spacing w:after="0" w:line="360" w:lineRule="auto"/>
        <w:rPr>
          <w:szCs w:val="20"/>
        </w:rPr>
      </w:pPr>
      <w:r>
        <w:rPr>
          <w:szCs w:val="20"/>
        </w:rPr>
        <w:t xml:space="preserve">1. </w:t>
      </w:r>
      <w:r>
        <w:rPr>
          <w:b/>
          <w:bCs/>
          <w:szCs w:val="20"/>
        </w:rPr>
        <w:t xml:space="preserve">O erro de "responsável faltando" é silencioso.</w:t>
      </w:r>
      <w:r>
        <w:rPr>
          <w:szCs w:val="20"/>
        </w:rPr>
        <w:t xml:space="preserve"> O botão Adicionar não faz nada, sem mensagem, quando falta escolher a divisão ou o responsável. Foi a causa do falso defeito DV-GQ-011. O responsável também só aparece depois de escolher a divisão.</w:t>
      </w:r>
    </w:p>
    <w:p>
      <w:pPr>
        <w:spacing w:after="0" w:line="360" w:lineRule="auto"/>
        <w:rPr>
          <w:szCs w:val="20"/>
        </w:rPr>
      </w:pPr>
      <w:r>
        <w:rPr>
          <w:szCs w:val="20"/>
        </w:rPr>
        <w:t xml:space="preserve">2. </w:t>
      </w:r>
      <w:r>
        <w:rPr>
          <w:b/>
          <w:bCs/>
          <w:szCs w:val="20"/>
        </w:rPr>
        <w:t xml:space="preserve">Duas recusas, uma mensagem.</w:t>
      </w:r>
      <w:r>
        <w:rPr>
          <w:szCs w:val="20"/>
        </w:rPr>
        <w:t xml:space="preserve"> A função que mostra os erros zera todas as mensagens a cada erro; sobra a última. Com o diagrama vazio e sem divisão, o usuário só vê o aviso da divisão, corrige, e só então vê o do diagrama.</w:t>
      </w:r>
    </w:p>
    <w:p>
      <w:pPr>
        <w:spacing w:after="0" w:line="360" w:lineRule="auto"/>
        <w:rPr>
          <w:szCs w:val="20"/>
        </w:rPr>
      </w:pPr>
      <w:r>
        <w:rPr>
          <w:szCs w:val="20"/>
        </w:rPr>
        <w:t xml:space="preserve">3. </w:t>
      </w:r>
      <w:r>
        <w:rPr>
          <w:b/>
          <w:bCs/>
          <w:szCs w:val="20"/>
        </w:rPr>
        <w:t xml:space="preserve">Criticidade já vem como "Crítico"</w:t>
      </w:r>
      <w:r>
        <w:rPr>
          <w:szCs w:val="20"/>
        </w:rPr>
        <w:t xml:space="preserve"> e não há como deixá-la sem escolha: o valor zero do enum é Crítico. Quem não olha o campo grava Crítico. RDC 658/2022, arts. 320 e 334 (classificação por risco), a confirmar.</w:t>
      </w:r>
    </w:p>
    <w:p>
      <w:pPr>
        <w:spacing w:after="0" w:line="360" w:lineRule="auto"/>
        <w:rPr>
          <w:szCs w:val="20"/>
        </w:rPr>
      </w:pPr>
      <w:r>
        <w:rPr>
          <w:szCs w:val="20"/>
        </w:rPr>
        <w:t xml:space="preserve">4. </w:t>
      </w:r>
      <w:r>
        <w:rPr>
          <w:b/>
          <w:bCs/>
          <w:szCs w:val="20"/>
        </w:rPr>
        <w:t xml:space="preserve">Avaliação de impacto não é obrigatória</w:t>
      </w:r>
      <w:r>
        <w:rPr>
          <w:szCs w:val="20"/>
        </w:rPr>
        <w:t xml:space="preserve">. Para a análise de causa raiz em nível apropriado (RDC 658/2022, art. 339), a ausência do impacto enfraquece o registro. Ponto para validar com a área.</w:t>
      </w:r>
    </w:p>
    <w:p>
      <w:pPr>
        <w:spacing w:after="0" w:line="360" w:lineRule="auto"/>
        <w:rPr>
          <w:szCs w:val="20"/>
        </w:rPr>
      </w:pPr>
      <w:r>
        <w:rPr>
          <w:szCs w:val="20"/>
        </w:rPr>
        <w:t xml:space="preserve">5. </w:t>
      </w:r>
      <w:r>
        <w:rPr>
          <w:b/>
          <w:bCs/>
          <w:szCs w:val="20"/>
        </w:rPr>
        <w:t xml:space="preserve">Responsável e data da CAPA vêm do navegador.</w:t>
      </w:r>
      <w:r>
        <w:rPr>
          <w:szCs w:val="20"/>
        </w:rPr>
        <w:t xml:space="preserve"> O nome e a data são lidos dos campos travados; o código do usuário responsável não é gravado. Fere o registro atribuível e contemporâneo (RDC 658/2022, art. 125; Guia 33, ALCOA). O padrão semelhante e a</w:t>
      </w:r>
    </w:p>
    <w:p>
      <w:pPr>
        <w:spacing w:after="0" w:line="360" w:lineRule="auto"/>
        <w:rPr>
          <w:szCs w:val="20"/>
        </w:rPr>
      </w:pPr>
      <w:r>
        <w:rPr>
          <w:szCs w:val="20"/>
        </w:rPr>
        <w:t xml:space="preserve">6. </w:t>
      </w:r>
      <w:r>
        <w:rPr>
          <w:b/>
          <w:bCs/>
          <w:szCs w:val="20"/>
        </w:rPr>
        <w:t xml:space="preserve">Nenhum conteúdo da CAPA no histórico.</w:t>
      </w:r>
      <w:r>
        <w:rPr>
          <w:szCs w:val="20"/>
        </w:rPr>
        <w:t xml:space="preserve"> Só a situação e o vínculo. Justificativa sempre vazia. RDC 658/2022, art. 125.</w:t>
      </w:r>
    </w:p>
    <w:p>
      <w:pPr>
        <w:spacing w:after="0" w:line="360" w:lineRule="auto"/>
        <w:rPr>
          <w:szCs w:val="20"/>
        </w:rPr>
      </w:pPr>
      <w:r>
        <w:rPr>
          <w:szCs w:val="20"/>
        </w:rPr>
        <w:t xml:space="preserve">7. </w:t>
      </w:r>
      <w:r>
        <w:rPr>
          <w:b/>
          <w:bCs/>
          <w:szCs w:val="20"/>
        </w:rPr>
        <w:t xml:space="preserve">Campo "Justificativa" travado e ignorado</w:t>
      </w:r>
      <w:r>
        <w:rPr>
          <w:szCs w:val="20"/>
        </w:rPr>
        <w:t xml:space="preserve">, embora tenha asterisco.</w:t>
      </w:r>
    </w:p>
    <w:p>
      <w:pPr>
        <w:spacing w:after="0" w:line="360" w:lineRule="auto"/>
        <w:rPr>
          <w:szCs w:val="20"/>
        </w:rPr>
      </w:pPr>
      <w:r>
        <w:rPr>
          <w:szCs w:val="20"/>
        </w:rPr>
        <w:t xml:space="preserve">8. </w:t>
      </w:r>
      <w:r>
        <w:rPr>
          <w:b/>
          <w:bCs/>
          <w:szCs w:val="20"/>
        </w:rPr>
        <w:t xml:space="preserve">Caixa de controle de mudança sem efeito.</w:t>
      </w:r>
      <w:r>
        <w:rPr>
          <w:szCs w:val="20"/>
        </w:rPr>
        <w:t xml:space="preserve"> Aparece aqui, pode ser marcada, e o servidor não lê. Soma-se ao fato de a Avaliação Relatório Desvios não ter essa caixa (RDC 658/2022, art. 8º, XII).</w:t>
      </w:r>
    </w:p>
    <w:p>
      <w:pPr>
        <w:spacing w:after="0" w:line="360" w:lineRule="auto"/>
        <w:rPr>
          <w:szCs w:val="20"/>
        </w:rPr>
      </w:pPr>
      <w:r>
        <w:rPr>
          <w:szCs w:val="20"/>
        </w:rPr>
        <w:t xml:space="preserve">9. </w:t>
      </w:r>
      <w:r>
        <w:rPr>
          <w:b/>
          <w:bCs/>
          <w:szCs w:val="20"/>
        </w:rPr>
        <w:t xml:space="preserve">Lupa sem destino.</w:t>
      </w:r>
      <w:r>
        <w:rPr>
          <w:szCs w:val="20"/>
        </w:rPr>
        <w:t xml:space="preserve"> A lista pode oferecer Visualizar, mas o controlador não tem a ação.</w:t>
      </w:r>
    </w:p>
    <w:p>
      <w:pPr>
        <w:spacing w:after="0" w:line="360" w:lineRule="auto"/>
        <w:rPr>
          <w:szCs w:val="20"/>
        </w:rPr>
      </w:pPr>
      <w:r>
        <w:rPr>
          <w:szCs w:val="20"/>
        </w:rPr>
        <w:t xml:space="preserve">10. </w:t>
      </w:r>
      <w:r>
        <w:rPr>
          <w:b/>
          <w:bCs/>
          <w:szCs w:val="20"/>
        </w:rPr>
        <w:t xml:space="preserve">Mensagem de impressão trocada.</w:t>
      </w:r>
      <w:r>
        <w:rPr>
          <w:szCs w:val="20"/>
        </w:rPr>
        <w:t xml:space="preserve"> O erro de impressão fala em "solicitação de mudança".</w:t>
      </w:r>
    </w:p>
    <w:p>
      <w:pPr>
        <w:spacing w:after="0" w:line="360" w:lineRule="auto"/>
        <w:rPr>
          <w:szCs w:val="20"/>
        </w:rPr>
      </w:pPr>
      <w:r>
        <w:rPr>
          <w:szCs w:val="20"/>
        </w:rPr>
        <w:t xml:space="preserve">11. </w:t>
      </w:r>
      <w:r>
        <w:rPr>
          <w:b/>
          <w:bCs/>
          <w:szCs w:val="20"/>
        </w:rPr>
        <w:t xml:space="preserve">Diagrama sem rótulos.</w:t>
      </w:r>
      <w:r>
        <w:rPr>
          <w:szCs w:val="20"/>
        </w:rPr>
        <w:t xml:space="preserve"> As sete caixas não têm nome escrito; o sentido vem da figura. O sistema tem tabelas de diagrama em etapas que esta tela não usa.</w:t>
      </w:r>
    </w:p>
    <w:p>
      <w:pPr>
        <w:spacing w:after="0" w:line="360" w:lineRule="auto"/>
        <w:rPr>
          <w:szCs w:val="20"/>
        </w:rPr>
      </w:pPr>
      <w:r>
        <w:rPr>
          <w:szCs w:val="20"/>
        </w:rPr>
        <w:t xml:space="preserve">12. </w:t>
      </w:r>
      <w:r>
        <w:rPr>
          <w:b/>
          <w:bCs/>
          <w:szCs w:val="20"/>
        </w:rPr>
        <w:t xml:space="preserve">Excluir uma linha tira todas da mesma divisão</w:t>
      </w:r>
      <w:r>
        <w:rPr>
          <w:szCs w:val="20"/>
        </w:rPr>
        <w:t xml:space="preserve">. Linhas já gravadas passam o código do registro e não o da divisão, o que pode fazer o excluir não funcionar na reedição. Inferência.</w:t>
      </w:r>
    </w:p>
    <w:p>
      <w:pPr>
        <w:spacing w:after="0" w:line="360" w:lineRule="auto"/>
        <w:rPr>
          <w:szCs w:val="20"/>
        </w:rPr>
      </w:pPr>
      <w:r>
        <w:rPr>
          <w:szCs w:val="20"/>
        </w:rPr>
        <w:t xml:space="preserve">13. </w:t>
      </w:r>
      <w:r>
        <w:rPr>
          <w:b/>
          <w:bCs/>
          <w:szCs w:val="20"/>
        </w:rPr>
        <w:t xml:space="preserve">Voltar a "SELECIONE" na divisão causa erro de script.</w:t>
      </w:r>
      <w:r>
        <w:rPr>
          <w:szCs w:val="20"/>
        </w:rPr>
        <w:t xml:space="preserve"> O código usa uma variável que não existe nesse ponto.</w:t>
      </w:r>
    </w:p>
    <w:p>
      <w:pPr>
        <w:spacing w:after="0" w:line="360" w:lineRule="auto"/>
        <w:rPr>
          <w:szCs w:val="20"/>
        </w:rPr>
      </w:pPr>
      <w:r>
        <w:rPr>
          <w:szCs w:val="20"/>
        </w:rPr>
        <w:t xml:space="preserve">14. </w:t>
      </w:r>
      <w:r>
        <w:rPr>
          <w:b/>
          <w:bCs/>
          <w:szCs w:val="20"/>
        </w:rPr>
        <w:t xml:space="preserve">Regravar apaga e recria as divisões</w:t>
      </w:r>
      <w:r>
        <w:rPr>
          <w:szCs w:val="20"/>
        </w:rPr>
        <w:t xml:space="preserve">, deixando as antigas sem vínculo. Inferência.</w:t>
      </w:r>
    </w:p>
    <w:p>
      <w:pPr>
        <w:spacing w:after="0" w:line="360" w:lineRule="auto"/>
        <w:rPr>
          <w:szCs w:val="20"/>
        </w:rPr>
      </w:pPr>
      <w:r>
        <w:rPr>
          <w:szCs w:val="20"/>
        </w:rPr>
        <w:t xml:space="preserve">15. </w:t>
      </w:r>
      <w:r>
        <w:rPr>
          <w:b/>
          <w:bCs/>
          <w:szCs w:val="20"/>
        </w:rPr>
        <w:t xml:space="preserve">Divisão sem usuário bloqueia o avanço.</w:t>
      </w:r>
      <w:r>
        <w:rPr>
          <w:szCs w:val="20"/>
        </w:rPr>
        <w:t xml:space="preserve"> Só aparecem divisões com responsável no Principal, e só entram na reunião usuários ativos com a Divisão preenchida (RN-GQ-149); sem isso, não há como salvar.</w:t>
      </w:r>
    </w:p>
    <w:p>
      <w:pPr>
        <w:spacing w:after="0" w:line="360" w:lineRule="auto"/>
        <w:rPr>
          <w:szCs w:val="20"/>
        </w:rPr>
      </w:pPr>
      <w:r>
        <w:rPr>
          <w:szCs w:val="20"/>
        </w:rPr>
        <w:t xml:space="preserve">16. </w:t>
      </w:r>
      <w:r>
        <w:rPr>
          <w:b/>
          <w:bCs/>
          <w:szCs w:val="20"/>
        </w:rPr>
        <w:t xml:space="preserve">Sem campo para erro humano</w:t>
      </w:r>
      <w:r>
        <w:rPr>
          <w:szCs w:val="20"/>
        </w:rPr>
        <w:t xml:space="preserve"> (RN-GQ-044; RDC 658/2022, art. 340).</w:t>
      </w:r>
    </w:p>
    <w:p>
      <w:pPr>
        <w:spacing w:after="0" w:line="360" w:lineRule="auto"/>
        <w:rPr>
          <w:szCs w:val="20"/>
        </w:rPr>
      </w:pPr>
      <w:r>
        <w:rPr>
          <w:szCs w:val="20"/>
        </w:rPr>
        <w:t xml:space="preserve">17. </w:t>
      </w:r>
      <w:r>
        <w:rPr>
          <w:b/>
          <w:bCs/>
          <w:szCs w:val="20"/>
        </w:rPr>
        <w:t xml:space="preserve">Concorrência.</w:t>
      </w:r>
      <w:r>
        <w:rPr>
          <w:szCs w:val="20"/>
        </w:rPr>
        <w:t xml:space="preserve"> Duas pessoas que preenchem a mesma CAPA ao mesmo tempo: vale a última gravação (sem controle de versão). Inferência.</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b/>
          <w:bCs/>
          <w:szCs w:val="20"/>
        </w:rPr>
        <w:t xml:space="preserve">DV-GQ-018 (Média).</w:t>
      </w:r>
      <w:r>
        <w:rPr>
          <w:szCs w:val="20"/>
        </w:rPr>
        <w:t xml:space="preserve"> Imprimir o CAPA pelo ícone da lista abre uma página de erro do servidor, em todos os desvios testados (CT-GQ-017). Os relatórios de Acompanhamento RD e de Controle de Emissão imprimem normalmente. Falta confirmar se o problema é do ambiente. Importa porque o relatório impresso é o que se mostra a quem audita.</w:t>
      </w:r>
    </w:p>
    <w:p>
      <w:pPr>
        <w:numPr>
          <w:ilvl w:val="0"/>
          <w:numId w:val="2"/>
        </w:numPr>
        <w:spacing w:after="0" w:line="360" w:lineRule="auto"/>
        <w:rPr>
          <w:szCs w:val="20"/>
        </w:rPr>
      </w:pPr>
      <w:r>
        <w:rPr>
          <w:b/>
          <w:bCs/>
          <w:szCs w:val="20"/>
        </w:rPr>
        <w:t xml:space="preserve">DV-GQ-033 (Baixa).</w:t>
      </w:r>
      <w:r>
        <w:rPr>
          <w:szCs w:val="20"/>
        </w:rPr>
        <w:t xml:space="preserve"> Quando faltam várias coisas ao salvar, só a última mensagem aparece (nesta tela, só a da divisão) (CT-GQ-017).</w:t>
      </w:r>
    </w:p>
    <w:p>
      <w:pPr>
        <w:numPr>
          <w:ilvl w:val="0"/>
          <w:numId w:val="2"/>
        </w:numPr>
        <w:spacing w:after="0" w:line="360" w:lineRule="auto"/>
        <w:rPr>
          <w:szCs w:val="20"/>
        </w:rPr>
      </w:pPr>
      <w:r>
        <w:rPr>
          <w:b/>
          <w:bCs/>
          <w:szCs w:val="20"/>
        </w:rPr>
        <w:t xml:space="preserve">DV-GQ-027 (Média).</w:t>
      </w:r>
      <w:r>
        <w:rPr>
          <w:szCs w:val="20"/>
        </w:rPr>
        <w:t xml:space="preserve"> Data inválida no filtro é ignorada em silêncio (CT-GQ-N06-04). Nesta tela o intervalo de um dia e o uso só da Data Fim funcionaram como previsto.</w:t>
      </w:r>
    </w:p>
    <w:p>
      <w:pPr>
        <w:numPr>
          <w:ilvl w:val="0"/>
          <w:numId w:val="2"/>
        </w:numPr>
        <w:spacing w:after="0" w:line="360" w:lineRule="auto"/>
        <w:rPr>
          <w:szCs w:val="20"/>
        </w:rPr>
      </w:pPr>
      <w:r>
        <w:rPr>
          <w:b/>
          <w:bCs/>
          <w:szCs w:val="20"/>
        </w:rPr>
        <w:t xml:space="preserve">DV-GQ-036 (Alta, histórico em geral).</w:t>
      </w:r>
      <w:r>
        <w:rPr>
          <w:szCs w:val="20"/>
        </w:rPr>
        <w:t xml:space="preserve"> O histórico do desvio omite o conteúdo do diagrama e de outras etapas (CT-GQ-F04, desvio 048/26, que passou por esta tela).</w:t>
      </w:r>
    </w:p>
    <w:p>
      <w:pPr>
        <w:numPr>
          <w:ilvl w:val="0"/>
          <w:numId w:val="2"/>
        </w:numPr>
        <w:spacing w:after="0" w:line="360" w:lineRule="auto"/>
        <w:rPr>
          <w:szCs w:val="20"/>
        </w:rPr>
      </w:pPr>
      <w:r>
        <w:rPr>
          <w:b/>
          <w:bCs/>
          <w:szCs w:val="20"/>
        </w:rPr>
        <w:t xml:space="preserve">DV-GQ-031 (Média, Acompanhamento).</w:t>
      </w:r>
      <w:r>
        <w:rPr>
          <w:szCs w:val="20"/>
        </w:rPr>
        <w:t xml:space="preserve"> A criticidade escolhida (Crítico, Maior ou Menor) não aparece na coluna Grau de Criticidade do relatório de Acompanhamento, que sai em branco; somado ao erro de impressão da CAPA (DV-GQ-018), não há onde conferir o valor gravado (CT-GQ-N06-10).</w:t>
      </w:r>
    </w:p>
    <w:p>
      <w:pPr>
        <w:numPr>
          <w:ilvl w:val="0"/>
          <w:numId w:val="2"/>
        </w:numPr>
        <w:spacing w:after="0" w:line="360" w:lineRule="auto"/>
        <w:rPr>
          <w:szCs w:val="20"/>
        </w:rPr>
      </w:pPr>
      <w:r>
        <w:rPr>
          <w:b/>
          <w:bCs/>
          <w:szCs w:val="20"/>
        </w:rPr>
        <w:t xml:space="preserve">DV-GQ-064 (Média).</w:t>
      </w:r>
      <w:r>
        <w:rPr>
          <w:szCs w:val="20"/>
        </w:rPr>
        <w:t xml:space="preserve"> O Relatório de CAPA é gravado sem avaliação de impacto e sem observação do chefe da SDGQ, e o desvio segue para o plano (CT-GQ-N06-11, 080/26). Confirma a RN-GQ-041.</w:t>
      </w:r>
    </w:p>
    <w:p>
      <w:pPr>
        <w:numPr>
          <w:ilvl w:val="0"/>
          <w:numId w:val="2"/>
        </w:numPr>
        <w:spacing w:after="0" w:line="360" w:lineRule="auto"/>
        <w:rPr>
          <w:szCs w:val="20"/>
        </w:rPr>
      </w:pPr>
      <w:r>
        <w:rPr>
          <w:b/>
          <w:bCs/>
          <w:szCs w:val="20"/>
        </w:rPr>
        <w:t xml:space="preserve">DV-GQ-065 (Média).</w:t>
      </w:r>
      <w:r>
        <w:rPr>
          <w:szCs w:val="20"/>
        </w:rPr>
        <w:t xml:space="preserve"> A caixa de controle de mudança é aceita, mas o valor não é guardado nem mostrado (CT-GQ-N06-15, 079/26). Confirma a RN-GQ-D06-09.</w:t>
      </w:r>
    </w:p>
    <w:p>
      <w:pPr>
        <w:numPr>
          <w:ilvl w:val="0"/>
          <w:numId w:val="2"/>
        </w:numPr>
        <w:spacing w:after="0" w:line="360" w:lineRule="auto"/>
        <w:rPr>
          <w:szCs w:val="20"/>
        </w:rPr>
      </w:pPr>
      <w:r>
        <w:rPr>
          <w:b/>
          <w:bCs/>
          <w:szCs w:val="20"/>
        </w:rPr>
        <w:t xml:space="preserve">DV-GQ-084 (Média).</w:t>
      </w:r>
      <w:r>
        <w:rPr>
          <w:szCs w:val="20"/>
        </w:rPr>
        <w:t xml:space="preserve"> Excluir uma pessoa da reunião de causa raiz tira todas as da mesma divisão (CT-GQ-N06-18, 069/26). Para tirar só uma, é preciso adicionar a outra de novo.</w:t>
      </w:r>
    </w:p>
    <w:p>
      <w:pPr>
        <w:numPr>
          <w:ilvl w:val="0"/>
          <w:numId w:val="2"/>
        </w:numPr>
        <w:spacing w:after="0" w:line="360" w:lineRule="auto"/>
        <w:rPr>
          <w:szCs w:val="20"/>
        </w:rPr>
      </w:pPr>
      <w:r>
        <w:rPr>
          <w:b/>
          <w:bCs/>
          <w:szCs w:val="20"/>
        </w:rPr>
        <w:t xml:space="preserve">DV-GQ-086 (Alta, telas 7 a 12).</w:t>
      </w:r>
      <w:r>
        <w:rPr>
          <w:szCs w:val="20"/>
        </w:rPr>
        <w:t xml:space="preserve"> O Relatório de CAPA impresso traz uma mensagem de erro do relatório no lugar da avaliação. Aparece a partir da tela 7; é o relatório que quem audita lê depois desta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Plano de Ação Corretiva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Desvios › Plano de Ação Corretiva.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a Garantia da Qualidade monta o plano de ação corretiva de um desvio que já tem Relatório de CAPA: dá um título e uma descrição ao plano e lista as ações corretivas, cada uma com descrição, divisão/seção, responsável e prazo. Também aceita anexos e uma observação geral.</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Garantia da Qualidade, que escreve o plano.</w:t>
      </w:r>
    </w:p>
    <w:p>
      <w:pPr>
        <w:numPr>
          <w:ilvl w:val="0"/>
          <w:numId w:val="2"/>
        </w:numPr>
        <w:spacing w:after="0" w:line="360" w:lineRule="auto"/>
        <w:rPr>
          <w:szCs w:val="20"/>
        </w:rPr>
      </w:pPr>
      <w:r>
        <w:rPr>
          <w:szCs w:val="20"/>
        </w:rPr>
        <w:t xml:space="preserve">Os responsáveis escolhidos para cada ação não usam esta tela: eles trabalham na tela seguinte, Execução do Plano de Ação Corretiva.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Pendente Plano Ação Corretiva: situação em que o desvio fica depois que o Relatório de CAPA é salvo.</w:t>
      </w:r>
    </w:p>
    <w:p>
      <w:pPr>
        <w:numPr>
          <w:ilvl w:val="0"/>
          <w:numId w:val="2"/>
        </w:numPr>
        <w:spacing w:after="0" w:line="360" w:lineRule="auto"/>
        <w:rPr>
          <w:szCs w:val="20"/>
        </w:rPr>
      </w:pPr>
      <w:r>
        <w:rPr>
          <w:szCs w:val="20"/>
        </w:rPr>
        <w:t xml:space="preserve">A lista também mostra desvios em Pendente Monitoramento do Plano Ação Corretiva. Ou seja, o plano pode ser aberto e salvo de novo depois de enviado ao monitoramento.</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Pendente Monitoramento do Plano Ação Corretiva. Não existe etapa de aprovação do plano antes da execução.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O desvio precisa ter passado pelo Relatório de CAPA. Se o CAPA não foi salvo, o desvio não aparece nesta lista. Tenha em mãos: o que será feito (título e descrição do plano), quem é o responsável por cada ação (a pessoa precisa estar cadastrada como responsável da divisão/seção, no Principal) e o prazo de cada ação.</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Desvios › Plano de Ação Corretiva. A tela mostra o quadro "Pesquisa" e, abaixo, uma área vazia para os resultados. Nada é listado até você clicar em Pesquisar.</w:t>
      </w:r>
    </w:p>
    <w:p>
      <w:pPr>
        <w:numPr>
          <w:ilvl w:val="0"/>
          <w:numId w:val="2"/>
        </w:numPr>
        <w:spacing w:after="0" w:line="360" w:lineRule="auto"/>
        <w:rPr>
          <w:szCs w:val="20"/>
        </w:rPr>
      </w:pPr>
      <w:r>
        <w:rPr>
          <w:szCs w:val="20"/>
        </w:rPr>
        <w:t xml:space="preserve">Passo 2. Se quiser, preencha os filtros: RD/Nº, Descrição, Data Início e Data Fim (o campo de data abre um calendário e aceita só números no formato dd/mm/aaaa), Situação e Meios de Detecção. Clique em Pesquisar. Clique em Limpar para esvaziar os filtros e a lista.</w:t>
      </w:r>
    </w:p>
    <w:p>
      <w:pPr>
        <w:numPr>
          <w:ilvl w:val="0"/>
          <w:numId w:val="2"/>
        </w:numPr>
        <w:spacing w:after="0" w:line="360" w:lineRule="auto"/>
        <w:rPr>
          <w:szCs w:val="20"/>
        </w:rPr>
      </w:pPr>
      <w:r>
        <w:rPr>
          <w:szCs w:val="20"/>
        </w:rPr>
        <w:t xml:space="preserve">Passo 3. A lista tem as colunas RD/Nº, Descrição, Meios de Detecção, Data Abertura e Situação, e os ícones de cada linha: Editar (lápis), Histórico, Imprimir e, em casos raros, Visualizar. Há paginação no rodapé da lista.</w:t>
      </w:r>
    </w:p>
    <w:p>
      <w:pPr>
        <w:numPr>
          <w:ilvl w:val="0"/>
          <w:numId w:val="2"/>
        </w:numPr>
        <w:spacing w:after="0" w:line="360" w:lineRule="auto"/>
        <w:rPr>
          <w:szCs w:val="20"/>
        </w:rPr>
      </w:pPr>
      <w:r>
        <w:rPr>
          <w:szCs w:val="20"/>
        </w:rPr>
        <w:t xml:space="preserve">Passo 4. Se nada for encontrado, a lista mostra "A pesquisa não retornou nenhum resultado."</w:t>
      </w:r>
    </w:p>
    <w:p>
      <w:pPr>
        <w:numPr>
          <w:ilvl w:val="0"/>
          <w:numId w:val="2"/>
        </w:numPr>
        <w:spacing w:after="0" w:line="360" w:lineRule="auto"/>
        <w:rPr>
          <w:szCs w:val="20"/>
        </w:rPr>
      </w:pPr>
      <w:r>
        <w:rPr>
          <w:szCs w:val="20"/>
        </w:rPr>
        <w:t xml:space="preserve">Passo 5. O ícone Histórico abre uma janela com as alterações já registradas do desvio. O ícone Imprimir abre o relatório de CAPA com o plano, em outra aba.</w:t>
      </w:r>
    </w:p>
    <w:p>
      <w:pPr>
        <w:numPr>
          <w:ilvl w:val="0"/>
          <w:numId w:val="2"/>
        </w:numPr>
        <w:spacing w:after="0" w:line="360" w:lineRule="auto"/>
        <w:rPr>
          <w:szCs w:val="20"/>
        </w:rPr>
      </w:pPr>
      <w:r>
        <w:rPr>
          <w:szCs w:val="20"/>
        </w:rPr>
        <w:t xml:space="preserve">Passo 6. Clique no lápis (Editar) da linha do desvio para abrir o plano.</w:t>
      </w:r>
    </w:p>
    <w:p>
      <w:pPr>
        <w:keepNext/>
        <w:spacing w:before="120" w:after="0"/>
        <w:jc w:val="center"/>
      </w:pPr>
      <w:r>
        <w:rPr>
          <w:noProof/>
        </w:rPr>
        <w:drawing>
          <wp:inline distT="0" distB="0" distL="0" distR="0">
            <wp:extent cx="5400000" cy="4471371"/>
            <wp:effectExtent l="0" t="0" r="0" b="0"/>
            <wp:docPr id="5055" name="Imagem 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Imagem 5055"/>
                    <pic:cNvPicPr/>
                  </pic:nvPicPr>
                  <pic:blipFill>
                    <a:blip r:embed="rIdHom55"/>
                    <a:stretch>
                      <a:fillRect/>
                    </a:stretch>
                  </pic:blipFill>
                  <pic:spPr>
                    <a:xfrm>
                      <a:off x="0" y="0"/>
                      <a:ext cx="5400000" cy="4471371"/>
                    </a:xfrm>
                    <a:prstGeom prst="rect">
                      <a:avLst/>
                    </a:prstGeom>
                  </pic:spPr>
                </pic:pic>
              </a:graphicData>
            </a:graphic>
          </wp:inline>
        </w:drawing>
      </w:r>
    </w:p>
    <w:p>
      <w:pPr>
        <w:spacing w:before="60" w:after="120"/>
        <w:jc w:val="center"/>
      </w:pPr>
      <w:r>
        <w:rPr>
          <w:i/>
          <w:iCs/>
          <w:sz w:val="18"/>
          <w:szCs w:val="20"/>
        </w:rPr>
        <w:t xml:space="preserve">Figura 55 – Plano de Ação Corretiva: A lista da tela</w:t>
      </w:r>
    </w:p>
    <w:p>
      <w:pPr>
        <w:spacing w:after="0" w:line="360" w:lineRule="auto"/>
        <w:rPr>
          <w:szCs w:val="20"/>
        </w:rPr>
      </w:pPr>
      <w:r>
        <w:rPr>
          <w:b/>
          <w:bCs/>
          <w:szCs w:val="20"/>
        </w:rPr>
        <w:t xml:space="preserve">Tela do plano (Editar)</w:t>
      </w:r>
    </w:p>
    <w:p>
      <w:pPr>
        <w:spacing w:after="0" w:line="360" w:lineRule="auto"/>
        <w:rPr>
          <w:szCs w:val="20"/>
        </w:rPr>
      </w:pPr>
      <w:r>
        <w:rPr>
          <w:szCs w:val="20"/>
        </w:rPr>
        <w:t xml:space="preserve">A tela é uma página única, com blocos de cima para baixo. O sistema abre o plano; se o desvio ainda não tinha plano, ele cria um plano vazio na hora e já grava (ver Falhas e pontos de atenção).</w:t>
      </w:r>
    </w:p>
    <w:p>
      <w:pPr>
        <w:numPr>
          <w:ilvl w:val="0"/>
          <w:numId w:val="2"/>
        </w:numPr>
        <w:spacing w:after="0" w:line="360" w:lineRule="auto"/>
        <w:rPr>
          <w:szCs w:val="20"/>
        </w:rPr>
      </w:pPr>
      <w:r>
        <w:rPr>
          <w:szCs w:val="20"/>
        </w:rPr>
        <w:t xml:space="preserve">Passo 7. Bloco "Resumo do RNC": só leitura. Mostra o número do desvio (RD/Nº), como o desvio foi detectado, a descrição da não conformidade e a observação do desvio. Serve para você conferir que abriu o desvio certo.</w:t>
      </w:r>
    </w:p>
    <w:p>
      <w:pPr>
        <w:numPr>
          <w:ilvl w:val="0"/>
          <w:numId w:val="2"/>
        </w:numPr>
        <w:spacing w:after="0" w:line="360" w:lineRule="auto"/>
        <w:rPr>
          <w:szCs w:val="20"/>
        </w:rPr>
      </w:pPr>
      <w:r>
        <w:rPr>
          <w:szCs w:val="20"/>
        </w:rPr>
        <w:t xml:space="preserve">Passo 8. Bloco "Anexos" (opcional): escolha o arquivo, escreva a Descrição do anexo (obrigatória) e clique em Enviar. O sistema avisa "Arquivo enviado com sucesso." e o arquivo aparece na grade, com a lixeira (excluir) e o clipe (abrir). Atenção: o anexo só é gravado de verdade no desvio quando você clicar em Salvar no fim da tela.</w:t>
      </w:r>
    </w:p>
    <w:p>
      <w:pPr>
        <w:numPr>
          <w:ilvl w:val="0"/>
          <w:numId w:val="2"/>
        </w:numPr>
        <w:spacing w:after="0" w:line="360" w:lineRule="auto"/>
        <w:rPr>
          <w:szCs w:val="20"/>
        </w:rPr>
      </w:pPr>
      <w:r>
        <w:rPr>
          <w:szCs w:val="20"/>
        </w:rPr>
        <w:t xml:space="preserve">Passo 9. Bloco "Inclusão Plano de Ação": preencha "Ação Corretiva" (o título do plano) e "Descrição Ação Corretiva". Os dois são obrigatórios.</w:t>
      </w:r>
    </w:p>
    <w:p>
      <w:pPr>
        <w:numPr>
          <w:ilvl w:val="0"/>
          <w:numId w:val="2"/>
        </w:numPr>
        <w:spacing w:after="0" w:line="360" w:lineRule="auto"/>
        <w:rPr>
          <w:szCs w:val="20"/>
        </w:rPr>
      </w:pPr>
      <w:r>
        <w:rPr>
          <w:szCs w:val="20"/>
        </w:rPr>
        <w:t xml:space="preserve">Passo 10. Bloco "Ações Corretivas": para cada ação, preencha Plano de Ação (o que será feito), escolha a Divisão/Seção (o campo Responsável só libera depois disso), escolha o Responsável (a lista traz só os responsáveis cadastrados naquela divisão) e informe o Prazo (dd/mm/aaaa). Clique em Adicionar. A ação entra na grade "Ações a Executar" com a situação "Pendente aprovação". Visto na rodada 1 (21/10/2026): Adicionar com tudo vazio mostra "Descrição é obrigatória. Data Prazo é obrigatória."; o Responsável só é cobrado depois que a divisão é escolhida, e a divisão em si não é exigida; nada entra na grade (CT-GQ-N07-02).</w:t>
      </w:r>
    </w:p>
    <w:p>
      <w:pPr>
        <w:numPr>
          <w:ilvl w:val="0"/>
          <w:numId w:val="2"/>
        </w:numPr>
        <w:spacing w:after="0" w:line="360" w:lineRule="auto"/>
        <w:rPr>
          <w:szCs w:val="20"/>
        </w:rPr>
      </w:pPr>
      <w:r>
        <w:rPr>
          <w:szCs w:val="20"/>
        </w:rPr>
        <w:t xml:space="preserve">Passo 11. Para corrigir uma ação da grade, clique no lápis dela: Plano de Ação e Prazo voltam aos campos; escolha de novo a Divisão/Seção e o Responsável e clique em Adicionar. Para tirar uma ação, clique na lixeira dela (não pede justificativa). Limpar esvazia os campos de ação. Na rodada 1, remover todas as ações pela lixeira e salvar foi aceito pela tela (CT-GQ-N07-06, DV-GQ-020).</w:t>
      </w:r>
    </w:p>
    <w:p>
      <w:pPr>
        <w:numPr>
          <w:ilvl w:val="0"/>
          <w:numId w:val="2"/>
        </w:numPr>
        <w:spacing w:after="0" w:line="360" w:lineRule="auto"/>
        <w:rPr>
          <w:szCs w:val="20"/>
        </w:rPr>
      </w:pPr>
      <w:r>
        <w:rPr>
          <w:szCs w:val="20"/>
        </w:rPr>
        <w:t xml:space="preserve">Passo 12. Bloco "Responsável Pelo Plano De Ação": Data/Hora e Responsável são só leitura (data da abertura da tela e nome de quem está conectado). A "Observação" é livre e opcional.</w:t>
      </w:r>
    </w:p>
    <w:p>
      <w:pPr>
        <w:numPr>
          <w:ilvl w:val="0"/>
          <w:numId w:val="2"/>
        </w:numPr>
        <w:spacing w:after="0" w:line="360" w:lineRule="auto"/>
        <w:rPr>
          <w:szCs w:val="20"/>
        </w:rPr>
      </w:pPr>
      <w:r>
        <w:rPr>
          <w:szCs w:val="20"/>
        </w:rPr>
        <w:t xml:space="preserve">Passo 13. Clique em Salvar. O sistema pergunta "Confirma a alteração do item?" com SIM e NÃO. NÃO volta para a tela sem gravar.</w:t>
      </w:r>
    </w:p>
    <w:p>
      <w:pPr>
        <w:numPr>
          <w:ilvl w:val="0"/>
          <w:numId w:val="2"/>
        </w:numPr>
        <w:spacing w:after="0" w:line="360" w:lineRule="auto"/>
        <w:rPr>
          <w:szCs w:val="20"/>
        </w:rPr>
      </w:pPr>
      <w:r>
        <w:rPr>
          <w:szCs w:val="20"/>
        </w:rPr>
        <w:t xml:space="preserve">Passo 14. Se faltar algo, a tela mostra mensagens em faixa vermelha, junto do bloco que falhou (ver Mensagens do sistema), e nada é gravado. Corrija e salve de novo. Na rodada 1, Salvar sem preencher nada mostrou as cinco mensagens, em duas faixas (título e descrição numa; plano, responsável e prazo na outra), e o desvio ficou em Pendente Plano Ação Corretiva (CT-GQ-N07-01).</w:t>
      </w:r>
    </w:p>
    <w:p>
      <w:pPr>
        <w:numPr>
          <w:ilvl w:val="0"/>
          <w:numId w:val="2"/>
        </w:numPr>
        <w:spacing w:after="0" w:line="360" w:lineRule="auto"/>
        <w:rPr>
          <w:szCs w:val="20"/>
        </w:rPr>
      </w:pPr>
      <w:r>
        <w:rPr>
          <w:szCs w:val="20"/>
        </w:rPr>
        <w:t xml:space="preserve">Passo 15. Se tudo estiver certo, aparece "Alteração efetuada com sucesso." Os campos ficam travados, o botão Salvar some e sobra o botão Imprimir. O desvio passa para Pendente Monitoramento do Plano Ação Corretiva. Clique em Voltar para retornar à lista. Confirmado na rodada 1: salvar levou o desvio direto a Pendente Monitoramento do Plano Ação Corretiva, sem aprovação do plano (CT-GQ-019, RD 052/26).</w:t>
      </w:r>
    </w:p>
    <w:p>
      <w:pPr>
        <w:keepNext/>
        <w:spacing w:before="120" w:after="0"/>
        <w:jc w:val="center"/>
      </w:pPr>
      <w:r>
        <w:rPr>
          <w:noProof/>
        </w:rPr>
        <w:drawing>
          <wp:inline distT="0" distB="0" distL="0" distR="0">
            <wp:extent cx="4832021" cy="7200000"/>
            <wp:effectExtent l="0" t="0" r="0" b="0"/>
            <wp:docPr id="5056" name="Imagem 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 name="Imagem 5056"/>
                    <pic:cNvPicPr/>
                  </pic:nvPicPr>
                  <pic:blipFill>
                    <a:blip r:embed="rIdHom56"/>
                    <a:stretch>
                      <a:fillRect/>
                    </a:stretch>
                  </pic:blipFill>
                  <pic:spPr>
                    <a:xfrm>
                      <a:off x="0" y="0"/>
                      <a:ext cx="4832021" cy="7200000"/>
                    </a:xfrm>
                    <a:prstGeom prst="rect">
                      <a:avLst/>
                    </a:prstGeom>
                  </pic:spPr>
                </pic:pic>
              </a:graphicData>
            </a:graphic>
          </wp:inline>
        </w:drawing>
      </w:r>
    </w:p>
    <w:p>
      <w:pPr>
        <w:spacing w:before="60" w:after="120"/>
        <w:jc w:val="center"/>
      </w:pPr>
      <w:r>
        <w:rPr>
          <w:i/>
          <w:iCs/>
          <w:sz w:val="18"/>
          <w:szCs w:val="20"/>
        </w:rPr>
        <w:t xml:space="preserve">Figura 56 – Plano de Ação Corretiva: A tela aberta, antes de preencher</w:t>
      </w:r>
    </w:p>
    <w:p>
      <w:pPr>
        <w:keepNext/>
        <w:spacing w:before="120" w:after="0"/>
        <w:jc w:val="center"/>
      </w:pPr>
      <w:r>
        <w:rPr>
          <w:noProof/>
        </w:rPr>
        <w:drawing>
          <wp:inline distT="0" distB="0" distL="0" distR="0">
            <wp:extent cx="4784147" cy="7200000"/>
            <wp:effectExtent l="0" t="0" r="0" b="0"/>
            <wp:docPr id="5057" name="Imagem 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 name="Imagem 5057"/>
                    <pic:cNvPicPr/>
                  </pic:nvPicPr>
                  <pic:blipFill>
                    <a:blip r:embed="rIdHom57"/>
                    <a:stretch>
                      <a:fillRect/>
                    </a:stretch>
                  </pic:blipFill>
                  <pic:spPr>
                    <a:xfrm>
                      <a:off x="0" y="0"/>
                      <a:ext cx="4784147" cy="7200000"/>
                    </a:xfrm>
                    <a:prstGeom prst="rect">
                      <a:avLst/>
                    </a:prstGeom>
                  </pic:spPr>
                </pic:pic>
              </a:graphicData>
            </a:graphic>
          </wp:inline>
        </w:drawing>
      </w:r>
    </w:p>
    <w:p>
      <w:pPr>
        <w:spacing w:before="60" w:after="120"/>
        <w:jc w:val="center"/>
      </w:pPr>
      <w:r>
        <w:rPr>
          <w:i/>
          <w:iCs/>
          <w:sz w:val="18"/>
          <w:szCs w:val="20"/>
        </w:rPr>
        <w:t xml:space="preserve">Figura 57 – Plano de Ação Corretiva: A tela preenchida, antes de gravar</w:t>
      </w:r>
    </w:p>
    <w:p>
      <w:pPr>
        <w:keepNext/>
        <w:spacing w:before="120" w:after="0"/>
        <w:jc w:val="center"/>
      </w:pPr>
      <w:r>
        <w:rPr>
          <w:noProof/>
        </w:rPr>
        <w:drawing>
          <wp:inline distT="0" distB="0" distL="0" distR="0">
            <wp:extent cx="4446408" cy="7200000"/>
            <wp:effectExtent l="0" t="0" r="0" b="0"/>
            <wp:docPr id="5058" name="Imagem 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 name="Imagem 5058"/>
                    <pic:cNvPicPr/>
                  </pic:nvPicPr>
                  <pic:blipFill>
                    <a:blip r:embed="rIdHom58"/>
                    <a:stretch>
                      <a:fillRect/>
                    </a:stretch>
                  </pic:blipFill>
                  <pic:spPr>
                    <a:xfrm>
                      <a:off x="0" y="0"/>
                      <a:ext cx="4446408" cy="7200000"/>
                    </a:xfrm>
                    <a:prstGeom prst="rect">
                      <a:avLst/>
                    </a:prstGeom>
                  </pic:spPr>
                </pic:pic>
              </a:graphicData>
            </a:graphic>
          </wp:inline>
        </w:drawing>
      </w:r>
    </w:p>
    <w:p>
      <w:pPr>
        <w:spacing w:before="60" w:after="120"/>
        <w:jc w:val="center"/>
      </w:pPr>
      <w:r>
        <w:rPr>
          <w:i/>
          <w:iCs/>
          <w:sz w:val="18"/>
          <w:szCs w:val="20"/>
        </w:rPr>
        <w:t xml:space="preserve">Figura 58 – Plano de Ação Corretiva: A mensagem de recusa quando falta um campo obrigatório</w:t>
      </w:r>
    </w:p>
    <w:p>
      <w:pPr>
        <w:keepNext/>
        <w:spacing w:before="120" w:after="0"/>
        <w:jc w:val="center"/>
      </w:pPr>
      <w:r>
        <w:rPr>
          <w:noProof/>
        </w:rPr>
        <w:drawing>
          <wp:inline distT="0" distB="0" distL="0" distR="0">
            <wp:extent cx="5400000" cy="4122465"/>
            <wp:effectExtent l="0" t="0" r="0" b="0"/>
            <wp:docPr id="5059" name="Imagem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Imagem 5059"/>
                    <pic:cNvPicPr/>
                  </pic:nvPicPr>
                  <pic:blipFill>
                    <a:blip r:embed="rIdHom59"/>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59 – Plano de Ação Corretiva: A confirmação e a mensagem de sucesso</w:t>
      </w:r>
    </w:p>
    <w:p>
      <w:pPr>
        <w:keepNext/>
        <w:spacing w:before="120" w:after="0"/>
        <w:jc w:val="center"/>
      </w:pPr>
      <w:r>
        <w:rPr>
          <w:noProof/>
        </w:rPr>
        <w:drawing>
          <wp:inline distT="0" distB="0" distL="0" distR="0">
            <wp:extent cx="5400000" cy="1305918"/>
            <wp:effectExtent l="0" t="0" r="0" b="0"/>
            <wp:docPr id="5060" name="Imagem 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 name="Imagem 5060"/>
                    <pic:cNvPicPr/>
                  </pic:nvPicPr>
                  <pic:blipFill>
                    <a:blip r:embed="rIdHom60"/>
                    <a:stretch>
                      <a:fillRect/>
                    </a:stretch>
                  </pic:blipFill>
                  <pic:spPr>
                    <a:xfrm>
                      <a:off x="0" y="0"/>
                      <a:ext cx="5400000" cy="1305918"/>
                    </a:xfrm>
                    <a:prstGeom prst="rect">
                      <a:avLst/>
                    </a:prstGeom>
                  </pic:spPr>
                </pic:pic>
              </a:graphicData>
            </a:graphic>
          </wp:inline>
        </w:drawing>
      </w:r>
    </w:p>
    <w:p>
      <w:pPr>
        <w:spacing w:before="60" w:after="120"/>
        <w:jc w:val="center"/>
      </w:pPr>
      <w:r>
        <w:rPr>
          <w:i/>
          <w:iCs/>
          <w:sz w:val="18"/>
          <w:szCs w:val="20"/>
        </w:rPr>
        <w:t xml:space="preserve">Figura 60 – Plano de Ação Corretiva: A tabela de ações do plano</w:t>
      </w:r>
    </w:p>
    <w:p>
      <w:pPr>
        <w:spacing w:after="0" w:line="360" w:lineRule="auto"/>
        <w:rPr>
          <w:szCs w:val="20"/>
        </w:rPr>
      </w:pPr>
      <w:r>
        <w:rPr>
          <w:b/>
          <w:bCs/>
          <w:szCs w:val="20"/>
        </w:rPr>
        <w:t xml:space="preserve">Outras opções da tela</w:t>
      </w:r>
    </w:p>
    <w:p>
      <w:pPr>
        <w:numPr>
          <w:ilvl w:val="0"/>
          <w:numId w:val="2"/>
        </w:numPr>
        <w:spacing w:after="0" w:line="360" w:lineRule="auto"/>
        <w:rPr>
          <w:szCs w:val="20"/>
        </w:rPr>
      </w:pPr>
      <w:r>
        <w:rPr>
          <w:szCs w:val="20"/>
        </w:rPr>
        <w:t xml:space="preserve">Imprimir: abre o relatório de CAPA do desvio.</w:t>
      </w:r>
    </w:p>
    <w:p>
      <w:pPr>
        <w:numPr>
          <w:ilvl w:val="0"/>
          <w:numId w:val="2"/>
        </w:numPr>
        <w:spacing w:after="0" w:line="360" w:lineRule="auto"/>
        <w:rPr>
          <w:szCs w:val="20"/>
        </w:rPr>
      </w:pPr>
      <w:r>
        <w:rPr>
          <w:szCs w:val="20"/>
        </w:rPr>
        <w:t xml:space="preserve">Voltar: volta para a lista sem gravar o que foi digitado.</w:t>
      </w:r>
    </w:p>
    <w:p>
      <w:pPr>
        <w:numPr>
          <w:ilvl w:val="0"/>
          <w:numId w:val="2"/>
        </w:numPr>
        <w:spacing w:after="0" w:line="360" w:lineRule="auto"/>
        <w:rPr>
          <w:szCs w:val="20"/>
        </w:rPr>
      </w:pPr>
      <w:r>
        <w:rPr>
          <w:szCs w:val="20"/>
        </w:rPr>
        <w:t xml:space="preserve">Visualizar: mesma tela com tudo travado e só Imprimir e Voltar. A lista não oferece este ícone para quem pode editar; ele só abre pelo endereço.</w:t>
      </w:r>
    </w:p>
    <w:p>
      <w:pPr>
        <w:numPr>
          <w:ilvl w:val="0"/>
          <w:numId w:val="2"/>
        </w:numPr>
        <w:spacing w:after="0" w:line="360" w:lineRule="auto"/>
        <w:rPr>
          <w:szCs w:val="20"/>
        </w:rPr>
      </w:pPr>
      <w:r>
        <w:rPr>
          <w:szCs w:val="20"/>
        </w:rPr>
        <w:t xml:space="preserve">Não há botão Cancelar nem Excluir plano nesta tela.</w:t>
      </w:r>
    </w:p>
    <w:p>
      <w:pPr>
        <w:keepNext/>
        <w:spacing w:before="120" w:after="0"/>
        <w:jc w:val="center"/>
      </w:pPr>
      <w:r>
        <w:rPr>
          <w:noProof/>
        </w:rPr>
        <w:drawing>
          <wp:inline distT="0" distB="0" distL="0" distR="0">
            <wp:extent cx="5400000" cy="4122465"/>
            <wp:effectExtent l="0" t="0" r="0" b="0"/>
            <wp:docPr id="5061" name="Imagem 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 name="Imagem 5061"/>
                    <pic:cNvPicPr/>
                  </pic:nvPicPr>
                  <pic:blipFill>
                    <a:blip r:embed="rIdHom61"/>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61 – Plano de Ação Corretiva: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b/>
          <w:bCs/>
          <w:szCs w:val="20"/>
        </w:rPr>
        <w:t xml:space="preserve">Passo 6 (lista e lápis).</w:t>
      </w:r>
      <w:r>
        <w:rPr>
          <w:szCs w:val="20"/>
        </w:rPr>
        <w:t xml:space="preserve"> O desvio 041/26, em Pendente Monitoramento do Plano Ação Corretiva, apareceu na lista com o lápis, e o plano foi reaberto e alterado por esta tela (CT-GQ-N07-07).</w:t>
      </w:r>
    </w:p>
    <w:p>
      <w:pPr>
        <w:numPr>
          <w:ilvl w:val="0"/>
          <w:numId w:val="2"/>
        </w:numPr>
        <w:spacing w:after="0" w:line="360" w:lineRule="auto"/>
        <w:rPr>
          <w:szCs w:val="20"/>
        </w:rPr>
      </w:pPr>
      <w:r>
        <w:rPr>
          <w:b/>
          <w:bCs/>
          <w:szCs w:val="20"/>
        </w:rPr>
        <w:t xml:space="preserve">Passo 11 (corrigir uma ação).</w:t>
      </w:r>
      <w:r>
        <w:rPr>
          <w:szCs w:val="20"/>
        </w:rPr>
        <w:t xml:space="preserve"> Ao clicar o lápis da ação pendente, a descrição e o prazo voltam aos campos, mas a Divisão/Seção e o Responsável voltam em branco. Sem escolhê-los de novo, Salvar recusa com "Responsável na Ação Corretiva número 2 é obrigatório." (DV-GQ-050). Escolhendo de novo e trocando o prazo (de 26/10/2026 para 11/11/2026), Salvar mostrou "Alteração efetuada com sucesso." sem pedir justificativa. A ação que já estava concluída ficou como estava.</w:t>
      </w:r>
    </w:p>
    <w:p>
      <w:pPr>
        <w:numPr>
          <w:ilvl w:val="0"/>
          <w:numId w:val="2"/>
        </w:numPr>
        <w:spacing w:after="0" w:line="360" w:lineRule="auto"/>
        <w:rPr>
          <w:szCs w:val="20"/>
        </w:rPr>
      </w:pPr>
      <w:r>
        <w:rPr>
          <w:b/>
          <w:bCs/>
          <w:szCs w:val="20"/>
        </w:rPr>
        <w:t xml:space="preserve">Passo 15 (depois de salvar um plano que já estava em monitoramento).</w:t>
      </w:r>
      <w:r>
        <w:rPr>
          <w:szCs w:val="20"/>
        </w:rPr>
        <w:t xml:space="preserve"> O histórico do desvio traz o prazo antigo e o novo e o responsável antigo e o novo da ação. O responsável do desvio também foi trocado para quem editou o plano (DV-GQ-035, reconfirmado).</w:t>
      </w:r>
    </w:p>
    <w:p>
      <w:pPr>
        <w:numPr>
          <w:ilvl w:val="0"/>
          <w:numId w:val="2"/>
        </w:numPr>
        <w:spacing w:after="0" w:line="360" w:lineRule="auto"/>
        <w:rPr>
          <w:szCs w:val="20"/>
        </w:rPr>
      </w:pPr>
      <w:r>
        <w:rPr>
          <w:b/>
          <w:bCs/>
          <w:szCs w:val="20"/>
        </w:rPr>
        <w:t xml:space="preserve">Histórico (janela Log).</w:t>
      </w:r>
      <w:r>
        <w:rPr>
          <w:szCs w:val="20"/>
        </w:rPr>
        <w:t xml:space="preserve"> Para um plano salvo, a janela mostra o título do plano (como "Ação Corretiva"), o responsável, a observação, a data, a hora e o usuário. Não mostra as ações (descrição, prazo, responsável). O que aparece como "Rel. Desvios - Não Conformidade" é a descrição do relatório, não a do plano. A coluna Justificativa fica vazia (CT-GQ-N07-08, DV-GQ-036).</w:t>
      </w:r>
    </w:p>
    <w:p>
      <w:pPr>
        <w:numPr>
          <w:ilvl w:val="0"/>
          <w:numId w:val="2"/>
        </w:numPr>
        <w:spacing w:after="0" w:line="360" w:lineRule="auto"/>
        <w:rPr>
          <w:szCs w:val="20"/>
        </w:rPr>
      </w:pPr>
      <w:r>
        <w:rPr>
          <w:b/>
          <w:bCs/>
          <w:szCs w:val="20"/>
        </w:rPr>
        <w:t xml:space="preserve">Não exercitados nesta rodada:</w:t>
      </w:r>
      <w:r>
        <w:rPr>
          <w:szCs w:val="20"/>
        </w:rPr>
        <w:t xml:space="preserve"> anexos, divisão sem responsáveis, prazos impossíveis, plano vazio gravado só por abrir a tela, impressão do CAPA a partir desta tela.</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Passos 2 e 3 (filtros da lista).</w:t>
      </w:r>
      <w:r>
        <w:rPr>
          <w:szCs w:val="20"/>
        </w:rPr>
        <w:t xml:space="preserve"> RD/Nº: "038/26" não acha, "038" acha (CT-GQ-N07-11, DV-GQ-026). Situação "Pendente Plano Ação Corretiva": lista vazia, havendo 8 desvios nessa situação (CT-GQ-N07-12, DV-GQ-066). Datas: só a Data Início foi ignorada (13 de 13); Início e Fim no mesmo dia dão lista vazia; só a Data Fim é ignorada (CT-GQ-N07-13, DV-GQ-067).</w:t>
      </w:r>
    </w:p>
    <w:p>
      <w:pPr>
        <w:numPr>
          <w:ilvl w:val="0"/>
          <w:numId w:val="2"/>
        </w:numPr>
        <w:spacing w:after="0" w:line="360" w:lineRule="auto"/>
        <w:rPr>
          <w:szCs w:val="20"/>
        </w:rPr>
      </w:pPr>
      <w:r>
        <w:rPr>
          <w:b/>
          <w:bCs/>
          <w:szCs w:val="20"/>
        </w:rPr>
        <w:t xml:space="preserve">Passo 6 (lápis).</w:t>
      </w:r>
      <w:r>
        <w:rPr>
          <w:szCs w:val="20"/>
        </w:rPr>
        <w:t xml:space="preserve"> Abrir o plano de um desvio sem plano e voltar não gravou nada visível: o histórico ficou igual e a situação do desvio não mudou (080/26, CT-GQ-N07-15).</w:t>
      </w:r>
    </w:p>
    <w:p>
      <w:pPr>
        <w:numPr>
          <w:ilvl w:val="0"/>
          <w:numId w:val="2"/>
        </w:numPr>
        <w:spacing w:after="0" w:line="360" w:lineRule="auto"/>
        <w:rPr>
          <w:szCs w:val="20"/>
        </w:rPr>
      </w:pPr>
      <w:r>
        <w:rPr>
          <w:b/>
          <w:bCs/>
          <w:szCs w:val="20"/>
        </w:rPr>
        <w:t xml:space="preserve">Passo 8 (anexos).</w:t>
      </w:r>
      <w:r>
        <w:rPr>
          <w:szCs w:val="20"/>
        </w:rPr>
        <w:t xml:space="preserve"> Sem nada: "Nenhuma informação foi enviada. O arquivo não foi informado. A descrição não foi informada."; sem descrição: "A descrição não foi informada."; completo: "Arquivo enviado com sucesso."; Excluir tira o anexo da grade e abrir existe (079/26, CT-GQ-N07-09).</w:t>
      </w:r>
    </w:p>
    <w:p>
      <w:pPr>
        <w:numPr>
          <w:ilvl w:val="0"/>
          <w:numId w:val="2"/>
        </w:numPr>
        <w:spacing w:after="0" w:line="360" w:lineRule="auto"/>
        <w:rPr>
          <w:szCs w:val="20"/>
        </w:rPr>
      </w:pPr>
      <w:r>
        <w:rPr>
          <w:b/>
          <w:bCs/>
          <w:szCs w:val="20"/>
        </w:rPr>
        <w:t xml:space="preserve">Passo 10 (prazo).</w:t>
      </w:r>
      <w:r>
        <w:rPr>
          <w:szCs w:val="20"/>
        </w:rPr>
        <w:t xml:space="preserve"> A grade aceita qualquer prazo sem aviso. Ao salvar, 31/02/2026 e 00/00/0000 dão "Ocorreu um erro inesperado."; 01/01/1900 dá "O Prazo na Ação Corretiva número 1 é obrigatório."; 29/02/2028, a data de hoje e uma data passada gravam (078/26, CT-GQ-N07-03, DV-GQ-068).</w:t>
      </w:r>
    </w:p>
    <w:p>
      <w:pPr>
        <w:numPr>
          <w:ilvl w:val="0"/>
          <w:numId w:val="2"/>
        </w:numPr>
        <w:spacing w:after="0" w:line="360" w:lineRule="auto"/>
        <w:rPr>
          <w:szCs w:val="20"/>
        </w:rPr>
      </w:pPr>
      <w:r>
        <w:rPr>
          <w:b/>
          <w:bCs/>
          <w:szCs w:val="20"/>
        </w:rPr>
        <w:t xml:space="preserve">Passo 10 (divisão sem responsáveis).</w:t>
      </w:r>
      <w:r>
        <w:rPr>
          <w:szCs w:val="20"/>
        </w:rPr>
        <w:t xml:space="preserve"> Não foi possível testar: todas as 9 divisões têm responsável cadastrado (079/26, CT-GQ-N07-04, bloqueado).</w:t>
      </w:r>
    </w:p>
    <w:p>
      <w:pPr>
        <w:numPr>
          <w:ilvl w:val="0"/>
          <w:numId w:val="2"/>
        </w:numPr>
        <w:spacing w:after="0" w:line="360" w:lineRule="auto"/>
        <w:rPr>
          <w:szCs w:val="20"/>
        </w:rPr>
      </w:pPr>
      <w:r>
        <w:rPr>
          <w:b/>
          <w:bCs/>
          <w:szCs w:val="20"/>
        </w:rPr>
        <w:t xml:space="preserve">Passo 12 (observação do plano).</w:t>
      </w:r>
      <w:r>
        <w:rPr>
          <w:szCs w:val="20"/>
        </w:rPr>
        <w:t xml:space="preserve"> Digitar a Observação e depois enviar um anexo apaga a Observação (078/26 e 079/26, CT-GQ-N07-10, DV-GQ-069).</w:t>
      </w:r>
    </w:p>
    <w:p>
      <w:pPr>
        <w:numPr>
          <w:ilvl w:val="0"/>
          <w:numId w:val="2"/>
        </w:numPr>
        <w:spacing w:after="0" w:line="360" w:lineRule="auto"/>
        <w:rPr>
          <w:szCs w:val="20"/>
        </w:rPr>
      </w:pPr>
      <w:r>
        <w:rPr>
          <w:b/>
          <w:bCs/>
          <w:szCs w:val="20"/>
        </w:rPr>
        <w:t xml:space="preserve">Histórico (Passo 15).</w:t>
      </w:r>
      <w:r>
        <w:rPr>
          <w:szCs w:val="20"/>
        </w:rPr>
        <w:t xml:space="preserve"> Depois de salvar o plano, a descrição e a observação do plano aparecem no histórico com os nomes dos campos do relatório, "Rel. Desvios - Não Conformidade" e "Observação" (078/26, DV-GQ-072).</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b/>
          <w:bCs/>
          <w:szCs w:val="20"/>
        </w:rPr>
        <w:t xml:space="preserve">Passo 2 (filtros).</w:t>
      </w:r>
      <w:r>
        <w:rPr>
          <w:szCs w:val="20"/>
        </w:rPr>
        <w:t xml:space="preserve"> Meios de Detecção: cada um dos sete meios traz só os seus desvios (1, 1, 1, 2, 8, 0 e 0, somando os 13 da lista). A Descrição acha em minúsculas, em maiúsculas e em mistura. Limpar esvazia os filtros e a lista (CT-GQ-N07-14).</w:t>
      </w:r>
    </w:p>
    <w:p>
      <w:pPr>
        <w:numPr>
          <w:ilvl w:val="0"/>
          <w:numId w:val="2"/>
        </w:numPr>
        <w:spacing w:after="0" w:line="360" w:lineRule="auto"/>
        <w:rPr>
          <w:szCs w:val="20"/>
        </w:rPr>
      </w:pPr>
      <w:r>
        <w:rPr>
          <w:b/>
          <w:bCs/>
          <w:szCs w:val="20"/>
        </w:rPr>
        <w:t xml:space="preserve">Passo 10 (voltar a "SELECIONE").</w:t>
      </w:r>
      <w:r>
        <w:rPr>
          <w:szCs w:val="20"/>
        </w:rPr>
        <w:t xml:space="preserve"> Escolher uma divisão e voltar à opção SELECIONE deixa os responsáveis desabilitados e vazios; ocorre um erro de script, que só aparece no console do navegador (031/26, CT-GQ-N07-05).</w:t>
      </w:r>
    </w:p>
    <w:p>
      <w:pPr>
        <w:numPr>
          <w:ilvl w:val="0"/>
          <w:numId w:val="2"/>
        </w:numPr>
        <w:spacing w:after="0" w:line="360" w:lineRule="auto"/>
        <w:rPr>
          <w:szCs w:val="20"/>
        </w:rPr>
      </w:pPr>
      <w:r>
        <w:rPr>
          <w:b/>
          <w:bCs/>
          <w:szCs w:val="20"/>
        </w:rPr>
        <w:t xml:space="preserve">Passo 11 (corrigir uma ação só no prazo).</w:t>
      </w:r>
      <w:r>
        <w:rPr>
          <w:szCs w:val="20"/>
        </w:rPr>
        <w:t xml:space="preserve"> Clicar no lápis da ação, mudar só o prazo e clicar em Adicionar: o prazo muda, mas o responsável da ação some da grade (039/26, CT-GQ-N07-22, DV-GQ-085). Para não perder o responsável, escolha de novo a divisão e o responsável antes de Adicionar. O que acontece ao Salvar depois disso não foi registrado nesta rodada.</w:t>
      </w:r>
    </w:p>
    <w:p>
      <w:pPr>
        <w:numPr>
          <w:ilvl w:val="0"/>
          <w:numId w:val="2"/>
        </w:numPr>
        <w:spacing w:after="0" w:line="360" w:lineRule="auto"/>
        <w:rPr>
          <w:szCs w:val="20"/>
        </w:rPr>
      </w:pPr>
      <w:r>
        <w:rPr>
          <w:b/>
          <w:bCs/>
          <w:szCs w:val="20"/>
        </w:rPr>
        <w:t xml:space="preserve">Passo 9 (textos longos).</w:t>
      </w:r>
      <w:r>
        <w:rPr>
          <w:szCs w:val="20"/>
        </w:rPr>
        <w:t xml:space="preserve"> Título, descrição e observação do plano com 5.000 caracteres cada um são aceitos e gravados (038/26, CT-GQ-N07-21).</w:t>
      </w:r>
    </w:p>
    <w:p>
      <w:pPr>
        <w:numPr>
          <w:ilvl w:val="0"/>
          <w:numId w:val="2"/>
        </w:numPr>
        <w:spacing w:after="0" w:line="360" w:lineRule="auto"/>
        <w:rPr>
          <w:szCs w:val="20"/>
        </w:rPr>
      </w:pPr>
      <w:r>
        <w:rPr>
          <w:b/>
          <w:bCs/>
          <w:szCs w:val="20"/>
        </w:rPr>
        <w:t xml:space="preserve">Passo 5 e Imprimir (lista e tela).</w:t>
      </w:r>
      <w:r>
        <w:rPr>
          <w:szCs w:val="20"/>
        </w:rPr>
        <w:t xml:space="preserve"> O PDF "RELATÓRIO DE CAPA" abre com o desvio, a ação imediata e as ações do plano (038/26 e 078/26, CT-GQ-N07-16), mas:</w:t>
      </w:r>
    </w:p>
    <w:p>
      <w:pPr>
        <w:numPr>
          <w:ilvl w:val="0"/>
          <w:numId w:val="2"/>
        </w:numPr>
        <w:spacing w:after="0" w:line="360" w:lineRule="auto"/>
        <w:rPr>
          <w:szCs w:val="20"/>
        </w:rPr>
      </w:pPr>
      <w:r>
        <w:rPr>
          <w:szCs w:val="20"/>
        </w:rPr>
        <w:t xml:space="preserve">no lugar da avaliação sai uma mensagem de erro do relatório (DV-GQ-086, Alta);</w:t>
      </w:r>
    </w:p>
    <w:p>
      <w:pPr>
        <w:numPr>
          <w:ilvl w:val="0"/>
          <w:numId w:val="2"/>
        </w:numPr>
        <w:spacing w:after="0" w:line="360" w:lineRule="auto"/>
        <w:rPr>
          <w:szCs w:val="20"/>
        </w:rPr>
      </w:pPr>
      <w:r>
        <w:rPr>
          <w:szCs w:val="20"/>
        </w:rPr>
        <w:t xml:space="preserve">o título, a descrição e a observação do plano não saem; só as ações (DV-GQ-087).</w:t>
      </w:r>
    </w:p>
    <w:p>
      <w:pPr>
        <w:spacing w:after="0" w:line="360" w:lineRule="auto"/>
        <w:rPr>
          <w:szCs w:val="20"/>
        </w:rPr>
      </w:pPr>
      <w:r>
        <w:rPr>
          <w:szCs w:val="20"/>
        </w:rPr>
        <w:t xml:space="preserve">Por isso o PDF não serve ainda como prova do plano para quem audita.</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000"/>
        <w:gridCol w:w="1684"/>
        <w:gridCol w:w="1695"/>
        <w:gridCol w:w="4252"/>
      </w:tblGrid>
      <w:tr>
        <w:trPr>
          <w:tblHeader/>
          <w:cantSplit/>
        </w:trPr>
        <w:tc>
          <w:tcPr>
            <w:tcW w:w="20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2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000" w:type="dxa"/>
          </w:tcPr>
          <w:p>
            <w:pPr>
              <w:widowControl/>
              <w:spacing w:after="0" w:line="276" w:lineRule="auto"/>
              <w:jc w:val="left"/>
              <w:rPr>
                <w:sz w:val="18"/>
                <w:szCs w:val="18"/>
              </w:rPr>
            </w:pPr>
            <w:r>
              <w:rPr>
                <w:sz w:val="18"/>
                <w:szCs w:val="20"/>
              </w:rPr>
              <w:t xml:space="preserve">Quadro Pesquisa: RD/Nº</w:t>
            </w:r>
          </w:p>
        </w:tc>
        <w:tc>
          <w:tcPr>
            <w:tcW w:w="1684" w:type="dxa"/>
          </w:tcPr>
          <w:p>
            <w:pPr>
              <w:widowControl/>
              <w:spacing w:after="0" w:line="276" w:lineRule="auto"/>
              <w:jc w:val="left"/>
              <w:rPr>
                <w:sz w:val="18"/>
                <w:szCs w:val="18"/>
              </w:rPr>
            </w:pPr>
            <w:r>
              <w:rPr>
                <w:sz w:val="18"/>
                <w:szCs w:val="20"/>
              </w:rPr>
              <w:t xml:space="preserve">Texto com máscara 999/99</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Procura o texto no número sequencial do desvio (contém). O sequencial é gravado sem o ano ("005"), e a máscara pede "005/26": a pesquisa com o formato completo não acha nada. Confirmado em 21/10/2026: o número puro acha, "030/26" não (CT-GQ-F05 e CT-GQ-F06, DV-GQ-026)</w:t>
            </w:r>
          </w:p>
        </w:tc>
      </w:tr>
      <w:tr>
        <w:trPr>
          <w:cantSplit/>
        </w:trPr>
        <w:tc>
          <w:tcPr>
            <w:tcW w:w="2000" w:type="dxa"/>
          </w:tcPr>
          <w:p>
            <w:pPr>
              <w:widowControl/>
              <w:spacing w:after="0" w:line="276" w:lineRule="auto"/>
              <w:jc w:val="left"/>
              <w:rPr>
                <w:sz w:val="18"/>
                <w:szCs w:val="18"/>
              </w:rPr>
            </w:pPr>
            <w:r>
              <w:rPr>
                <w:sz w:val="18"/>
                <w:szCs w:val="20"/>
              </w:rPr>
              <w:t xml:space="preserve">Quadro Pesquisa: Descrição</w:t>
            </w:r>
          </w:p>
        </w:tc>
        <w:tc>
          <w:tcPr>
            <w:tcW w:w="1684" w:type="dxa"/>
          </w:tcPr>
          <w:p>
            <w:pPr>
              <w:widowControl/>
              <w:spacing w:after="0" w:line="276" w:lineRule="auto"/>
              <w:jc w:val="left"/>
              <w:rPr>
                <w:sz w:val="18"/>
                <w:szCs w:val="18"/>
              </w:rPr>
            </w:pPr>
            <w:r>
              <w:rPr>
                <w:sz w:val="18"/>
                <w:szCs w:val="20"/>
              </w:rPr>
              <w:t xml:space="preserve">Texto</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Descrição do desvio que contém o texto digitado</w:t>
            </w:r>
          </w:p>
        </w:tc>
      </w:tr>
      <w:tr>
        <w:trPr>
          <w:cantSplit/>
        </w:trPr>
        <w:tc>
          <w:tcPr>
            <w:tcW w:w="2000" w:type="dxa"/>
          </w:tcPr>
          <w:p>
            <w:pPr>
              <w:widowControl/>
              <w:spacing w:after="0" w:line="276" w:lineRule="auto"/>
              <w:jc w:val="left"/>
              <w:rPr>
                <w:sz w:val="18"/>
                <w:szCs w:val="18"/>
              </w:rPr>
            </w:pPr>
            <w:r>
              <w:rPr>
                <w:sz w:val="18"/>
                <w:szCs w:val="20"/>
              </w:rPr>
              <w:t xml:space="preserve">Quadro Pesquisa: Data Início</w:t>
            </w:r>
          </w:p>
        </w:tc>
        <w:tc>
          <w:tcPr>
            <w:tcW w:w="1684" w:type="dxa"/>
          </w:tcPr>
          <w:p>
            <w:pPr>
              <w:widowControl/>
              <w:spacing w:after="0" w:line="276" w:lineRule="auto"/>
              <w:jc w:val="left"/>
              <w:rPr>
                <w:sz w:val="18"/>
                <w:szCs w:val="18"/>
              </w:rPr>
            </w:pPr>
            <w:r>
              <w:rPr>
                <w:sz w:val="18"/>
                <w:szCs w:val="20"/>
              </w:rPr>
              <w:t xml:space="preserve">Texto com calendário, máscara 99/99/9999</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Sozinha: desvios abertos naquele dia. Com a Data Fim: abertos entre as duas datas; a Data Fim vale 00:00, então desvios abertos no último dia depois da meia-noite ficam de fora. Rodada 1 (21/10/2026): só com a Data Início de hoje a lista trouxe 6 linhas; com início e fim no mesmo dia, 0 linhas (CT-GQ-F08, DV-GQ-027). Data inválida (31/02/2026) é ignorada em silêncio, sem mensagem (CT-GQ-F09)</w:t>
            </w:r>
          </w:p>
        </w:tc>
      </w:tr>
      <w:tr>
        <w:trPr>
          <w:cantSplit/>
        </w:trPr>
        <w:tc>
          <w:tcPr>
            <w:tcW w:w="2000" w:type="dxa"/>
          </w:tcPr>
          <w:p>
            <w:pPr>
              <w:widowControl/>
              <w:spacing w:after="0" w:line="276" w:lineRule="auto"/>
              <w:jc w:val="left"/>
              <w:rPr>
                <w:sz w:val="18"/>
                <w:szCs w:val="18"/>
              </w:rPr>
            </w:pPr>
            <w:r>
              <w:rPr>
                <w:sz w:val="18"/>
                <w:szCs w:val="20"/>
              </w:rPr>
              <w:t xml:space="preserve">Quadro Pesquisa: Data Fim (até)</w:t>
            </w:r>
          </w:p>
        </w:tc>
        <w:tc>
          <w:tcPr>
            <w:tcW w:w="1684" w:type="dxa"/>
          </w:tcPr>
          <w:p>
            <w:pPr>
              <w:widowControl/>
              <w:spacing w:after="0" w:line="276" w:lineRule="auto"/>
              <w:jc w:val="left"/>
              <w:rPr>
                <w:sz w:val="18"/>
                <w:szCs w:val="18"/>
              </w:rPr>
            </w:pPr>
            <w:r>
              <w:rPr>
                <w:sz w:val="18"/>
                <w:szCs w:val="20"/>
              </w:rPr>
              <w:t xml:space="preserve">Texto com calendário, máscara 99/99/9999</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Ver Data Início</w:t>
            </w:r>
          </w:p>
        </w:tc>
      </w:tr>
      <w:tr>
        <w:trPr>
          <w:cantSplit/>
        </w:trPr>
        <w:tc>
          <w:tcPr>
            <w:tcW w:w="2000" w:type="dxa"/>
          </w:tcPr>
          <w:p>
            <w:pPr>
              <w:widowControl/>
              <w:spacing w:after="0" w:line="276" w:lineRule="auto"/>
              <w:jc w:val="left"/>
              <w:rPr>
                <w:sz w:val="18"/>
                <w:szCs w:val="18"/>
              </w:rPr>
            </w:pPr>
            <w:r>
              <w:rPr>
                <w:sz w:val="18"/>
                <w:szCs w:val="20"/>
              </w:rPr>
              <w:t xml:space="preserve">Quadro Pesquisa: Situação</w:t>
            </w:r>
          </w:p>
        </w:tc>
        <w:tc>
          <w:tcPr>
            <w:tcW w:w="1684" w:type="dxa"/>
          </w:tcPr>
          <w:p>
            <w:pPr>
              <w:widowControl/>
              <w:spacing w:after="0" w:line="276" w:lineRule="auto"/>
              <w:jc w:val="left"/>
              <w:rPr>
                <w:sz w:val="18"/>
                <w:szCs w:val="18"/>
              </w:rPr>
            </w:pPr>
            <w:r>
              <w:rPr>
                <w:sz w:val="18"/>
                <w:szCs w:val="20"/>
              </w:rPr>
              <w:t xml:space="preserve">Lista</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TODAS, ou "Pendente Plano Ação Corretiva" (única opção). O filtro compara com a situação do plano, não com a do desvio, e devolve lista vazia. Confirmado em 21/10/2026: "Pendente Plano Ação Corretiva" devolveu 0 linhas com a lista cheia (6 linhas) (CT-GQ-F11, DV-GQ-028)</w:t>
            </w:r>
          </w:p>
        </w:tc>
      </w:tr>
      <w:tr>
        <w:trPr>
          <w:cantSplit/>
        </w:trPr>
        <w:tc>
          <w:tcPr>
            <w:tcW w:w="2000" w:type="dxa"/>
          </w:tcPr>
          <w:p>
            <w:pPr>
              <w:widowControl/>
              <w:spacing w:after="0" w:line="276" w:lineRule="auto"/>
              <w:jc w:val="left"/>
              <w:rPr>
                <w:sz w:val="18"/>
                <w:szCs w:val="18"/>
              </w:rPr>
            </w:pPr>
            <w:r>
              <w:rPr>
                <w:sz w:val="18"/>
                <w:szCs w:val="20"/>
              </w:rPr>
              <w:t xml:space="preserve">Quadro Pesquisa: Meios de Detecção</w:t>
            </w:r>
          </w:p>
        </w:tc>
        <w:tc>
          <w:tcPr>
            <w:tcW w:w="1684" w:type="dxa"/>
          </w:tcPr>
          <w:p>
            <w:pPr>
              <w:widowControl/>
              <w:spacing w:after="0" w:line="276" w:lineRule="auto"/>
              <w:jc w:val="left"/>
              <w:rPr>
                <w:sz w:val="18"/>
                <w:szCs w:val="18"/>
              </w:rPr>
            </w:pPr>
            <w:r>
              <w:rPr>
                <w:sz w:val="18"/>
                <w:szCs w:val="20"/>
              </w:rPr>
              <w:t xml:space="preserve">Lista</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TODAS, Processo/Produção, Auditoria Interna, Inspeção Sanitária, Controle da Qualidade, Garantia da Qualidade, SAC/Fármaco, Outros</w:t>
            </w:r>
          </w:p>
        </w:tc>
      </w:tr>
      <w:tr>
        <w:trPr>
          <w:cantSplit/>
        </w:trPr>
        <w:tc>
          <w:tcPr>
            <w:tcW w:w="2000" w:type="dxa"/>
          </w:tcPr>
          <w:p>
            <w:pPr>
              <w:widowControl/>
              <w:spacing w:after="0" w:line="276" w:lineRule="auto"/>
              <w:jc w:val="left"/>
              <w:rPr>
                <w:sz w:val="18"/>
                <w:szCs w:val="18"/>
              </w:rPr>
            </w:pPr>
            <w:r>
              <w:rPr>
                <w:sz w:val="18"/>
                <w:szCs w:val="20"/>
              </w:rPr>
              <w:t xml:space="preserve">Grade de resultados</w:t>
            </w:r>
          </w:p>
        </w:tc>
        <w:tc>
          <w:tcPr>
            <w:tcW w:w="1684" w:type="dxa"/>
          </w:tcPr>
          <w:p>
            <w:pPr>
              <w:widowControl/>
              <w:spacing w:after="0" w:line="276" w:lineRule="auto"/>
              <w:jc w:val="left"/>
              <w:rPr>
                <w:sz w:val="18"/>
                <w:szCs w:val="18"/>
              </w:rPr>
            </w:pPr>
            <w:r>
              <w:rPr>
                <w:sz w:val="18"/>
                <w:szCs w:val="20"/>
              </w:rPr>
              <w:t xml:space="preserve">Tabela paginada</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Colunas RD/Nº, Descrição, Meios de Detecção, Data Abertura, Situação (e Id, oculta). Ícones por linha: Editar, Histórico, Visualizar, Imprimir</w:t>
            </w:r>
          </w:p>
        </w:tc>
      </w:tr>
      <w:tr>
        <w:trPr>
          <w:cantSplit/>
        </w:trPr>
        <w:tc>
          <w:tcPr>
            <w:tcW w:w="2000" w:type="dxa"/>
          </w:tcPr>
          <w:p>
            <w:pPr>
              <w:widowControl/>
              <w:spacing w:after="0" w:line="276" w:lineRule="auto"/>
              <w:jc w:val="left"/>
              <w:rPr>
                <w:sz w:val="18"/>
                <w:szCs w:val="18"/>
              </w:rPr>
            </w:pPr>
            <w:r>
              <w:rPr>
                <w:sz w:val="18"/>
                <w:szCs w:val="20"/>
              </w:rPr>
              <w:t xml:space="preserve">hfId</w:t>
            </w:r>
          </w:p>
        </w:tc>
        <w:tc>
          <w:tcPr>
            <w:tcW w:w="1684" w:type="dxa"/>
          </w:tcPr>
          <w:p>
            <w:pPr>
              <w:widowControl/>
              <w:spacing w:after="0" w:line="276" w:lineRule="auto"/>
              <w:jc w:val="left"/>
              <w:rPr>
                <w:sz w:val="18"/>
                <w:szCs w:val="18"/>
              </w:rPr>
            </w:pPr>
            <w:r>
              <w:rPr>
                <w:sz w:val="18"/>
                <w:szCs w:val="20"/>
              </w:rPr>
              <w:t xml:space="preserve">Oculto</w:t>
            </w:r>
          </w:p>
        </w:tc>
        <w:tc>
          <w:tcPr>
            <w:tcW w:w="1695" w:type="dxa"/>
          </w:tcPr>
          <w:p>
            <w:pPr>
              <w:widowControl/>
              <w:spacing w:after="0" w:line="276" w:lineRule="auto"/>
              <w:jc w:val="left"/>
              <w:rPr>
                <w:sz w:val="18"/>
                <w:szCs w:val="18"/>
              </w:rPr>
            </w:pPr>
            <w:r>
              <w:rPr>
                <w:sz w:val="18"/>
                <w:szCs w:val="20"/>
              </w:rPr>
              <w:t xml:space="preserve">Sim</w:t>
            </w:r>
          </w:p>
        </w:tc>
        <w:tc>
          <w:tcPr>
            <w:tcW w:w="4252" w:type="dxa"/>
          </w:tcPr>
          <w:p>
            <w:pPr>
              <w:widowControl/>
              <w:spacing w:after="0" w:line="276" w:lineRule="auto"/>
              <w:jc w:val="left"/>
              <w:rPr>
                <w:sz w:val="18"/>
                <w:szCs w:val="18"/>
              </w:rPr>
            </w:pPr>
            <w:r>
              <w:rPr>
                <w:sz w:val="18"/>
                <w:szCs w:val="20"/>
              </w:rPr>
              <w:t xml:space="preserve">Número interno do desvio aberto</w:t>
            </w:r>
          </w:p>
        </w:tc>
      </w:tr>
      <w:tr>
        <w:trPr>
          <w:cantSplit/>
        </w:trPr>
        <w:tc>
          <w:tcPr>
            <w:tcW w:w="2000" w:type="dxa"/>
          </w:tcPr>
          <w:p>
            <w:pPr>
              <w:widowControl/>
              <w:spacing w:after="0" w:line="276" w:lineRule="auto"/>
              <w:jc w:val="left"/>
              <w:rPr>
                <w:sz w:val="18"/>
                <w:szCs w:val="18"/>
              </w:rPr>
            </w:pPr>
            <w:r>
              <w:rPr>
                <w:sz w:val="18"/>
                <w:szCs w:val="20"/>
              </w:rPr>
              <w:t xml:space="preserve">RD/Nº (Resumo do RNC)</w:t>
            </w:r>
          </w:p>
        </w:tc>
        <w:tc>
          <w:tcPr>
            <w:tcW w:w="1684" w:type="dxa"/>
          </w:tcPr>
          <w:p>
            <w:pPr>
              <w:widowControl/>
              <w:spacing w:after="0" w:line="276" w:lineRule="auto"/>
              <w:jc w:val="left"/>
              <w:rPr>
                <w:sz w:val="18"/>
                <w:szCs w:val="18"/>
              </w:rPr>
            </w:pPr>
            <w:r>
              <w:rPr>
                <w:sz w:val="18"/>
                <w:szCs w:val="20"/>
              </w:rPr>
              <w:t xml:space="preserve">Texto, travado</w:t>
            </w:r>
          </w:p>
        </w:tc>
        <w:tc>
          <w:tcPr>
            <w:tcW w:w="1695" w:type="dxa"/>
          </w:tcPr>
          <w:p>
            <w:pPr>
              <w:widowControl/>
              <w:spacing w:after="0" w:line="276" w:lineRule="auto"/>
              <w:jc w:val="left"/>
              <w:rPr>
                <w:sz w:val="18"/>
                <w:szCs w:val="18"/>
              </w:rPr>
            </w:pPr>
            <w:r>
              <w:rPr>
                <w:sz w:val="18"/>
                <w:szCs w:val="20"/>
              </w:rPr>
              <w:t xml:space="preserve">Não se aplica</w:t>
            </w:r>
          </w:p>
        </w:tc>
        <w:tc>
          <w:tcPr>
            <w:tcW w:w="4252" w:type="dxa"/>
          </w:tcPr>
          <w:p>
            <w:pPr>
              <w:widowControl/>
              <w:spacing w:after="0" w:line="276" w:lineRule="auto"/>
              <w:jc w:val="left"/>
              <w:rPr>
                <w:sz w:val="18"/>
                <w:szCs w:val="18"/>
              </w:rPr>
            </w:pPr>
            <w:r>
              <w:rPr>
                <w:sz w:val="18"/>
                <w:szCs w:val="20"/>
              </w:rPr>
              <w:t xml:space="preserve">Número do desvio no formato número/ano</w:t>
            </w:r>
          </w:p>
        </w:tc>
      </w:tr>
      <w:tr>
        <w:trPr>
          <w:cantSplit/>
        </w:trPr>
        <w:tc>
          <w:tcPr>
            <w:tcW w:w="2000" w:type="dxa"/>
          </w:tcPr>
          <w:p>
            <w:pPr>
              <w:widowControl/>
              <w:spacing w:after="0" w:line="276" w:lineRule="auto"/>
              <w:jc w:val="left"/>
              <w:rPr>
                <w:sz w:val="18"/>
                <w:szCs w:val="18"/>
              </w:rPr>
            </w:pPr>
            <w:r>
              <w:rPr>
                <w:sz w:val="18"/>
                <w:szCs w:val="20"/>
              </w:rPr>
              <w:t xml:space="preserve">Meios de detecção da não conformidade</w:t>
            </w:r>
          </w:p>
        </w:tc>
        <w:tc>
          <w:tcPr>
            <w:tcW w:w="1684" w:type="dxa"/>
          </w:tcPr>
          <w:p>
            <w:pPr>
              <w:widowControl/>
              <w:spacing w:after="0" w:line="276" w:lineRule="auto"/>
              <w:jc w:val="left"/>
              <w:rPr>
                <w:sz w:val="18"/>
                <w:szCs w:val="18"/>
              </w:rPr>
            </w:pPr>
            <w:r>
              <w:rPr>
                <w:sz w:val="18"/>
                <w:szCs w:val="20"/>
              </w:rPr>
              <w:t xml:space="preserve">7 botões de opção, travados</w:t>
            </w:r>
          </w:p>
        </w:tc>
        <w:tc>
          <w:tcPr>
            <w:tcW w:w="1695" w:type="dxa"/>
          </w:tcPr>
          <w:p>
            <w:pPr>
              <w:widowControl/>
              <w:spacing w:after="0" w:line="276" w:lineRule="auto"/>
              <w:jc w:val="left"/>
              <w:rPr>
                <w:sz w:val="18"/>
                <w:szCs w:val="18"/>
              </w:rPr>
            </w:pPr>
            <w:r>
              <w:rPr>
                <w:sz w:val="18"/>
                <w:szCs w:val="20"/>
              </w:rPr>
              <w:t xml:space="preserve">Não se aplica</w:t>
            </w:r>
          </w:p>
        </w:tc>
        <w:tc>
          <w:tcPr>
            <w:tcW w:w="4252" w:type="dxa"/>
          </w:tcPr>
          <w:p>
            <w:pPr>
              <w:widowControl/>
              <w:spacing w:after="0" w:line="276" w:lineRule="auto"/>
              <w:jc w:val="left"/>
              <w:rPr>
                <w:sz w:val="18"/>
                <w:szCs w:val="18"/>
              </w:rPr>
            </w:pPr>
            <w:r>
              <w:rPr>
                <w:sz w:val="18"/>
                <w:szCs w:val="20"/>
              </w:rPr>
              <w:t xml:space="preserve">Processo/Produção, Auditoria, Inspeção Sanitária, "Cotrole da Qualidade" (erro de digitação na tela), Garantia da Qualidade, SAC/Fármaco, Outros</w:t>
            </w:r>
          </w:p>
        </w:tc>
      </w:tr>
      <w:tr>
        <w:trPr>
          <w:cantSplit/>
        </w:trPr>
        <w:tc>
          <w:tcPr>
            <w:tcW w:w="2000" w:type="dxa"/>
          </w:tcPr>
          <w:p>
            <w:pPr>
              <w:widowControl/>
              <w:spacing w:after="0" w:line="276" w:lineRule="auto"/>
              <w:jc w:val="left"/>
              <w:rPr>
                <w:sz w:val="18"/>
                <w:szCs w:val="18"/>
              </w:rPr>
            </w:pPr>
            <w:r>
              <w:rPr>
                <w:sz w:val="18"/>
                <w:szCs w:val="20"/>
              </w:rPr>
              <w:t xml:space="preserve">Outros (Resumo do RNC)</w:t>
            </w:r>
          </w:p>
        </w:tc>
        <w:tc>
          <w:tcPr>
            <w:tcW w:w="1684" w:type="dxa"/>
          </w:tcPr>
          <w:p>
            <w:pPr>
              <w:widowControl/>
              <w:spacing w:after="0" w:line="276" w:lineRule="auto"/>
              <w:jc w:val="left"/>
              <w:rPr>
                <w:sz w:val="18"/>
                <w:szCs w:val="18"/>
              </w:rPr>
            </w:pPr>
            <w:r>
              <w:rPr>
                <w:sz w:val="18"/>
                <w:szCs w:val="20"/>
              </w:rPr>
              <w:t xml:space="preserve">Texto, travado</w:t>
            </w:r>
          </w:p>
        </w:tc>
        <w:tc>
          <w:tcPr>
            <w:tcW w:w="1695" w:type="dxa"/>
          </w:tcPr>
          <w:p>
            <w:pPr>
              <w:widowControl/>
              <w:spacing w:after="0" w:line="276" w:lineRule="auto"/>
              <w:jc w:val="left"/>
              <w:rPr>
                <w:sz w:val="18"/>
                <w:szCs w:val="18"/>
              </w:rPr>
            </w:pPr>
            <w:r>
              <w:rPr>
                <w:sz w:val="18"/>
                <w:szCs w:val="20"/>
              </w:rPr>
              <w:t xml:space="preserve">Não se aplica</w:t>
            </w:r>
          </w:p>
        </w:tc>
        <w:tc>
          <w:tcPr>
            <w:tcW w:w="4252" w:type="dxa"/>
          </w:tcPr>
          <w:p>
            <w:pPr>
              <w:widowControl/>
              <w:spacing w:after="0" w:line="276" w:lineRule="auto"/>
              <w:jc w:val="left"/>
              <w:rPr>
                <w:sz w:val="18"/>
                <w:szCs w:val="18"/>
              </w:rPr>
            </w:pPr>
            <w:r>
              <w:rPr>
                <w:sz w:val="18"/>
                <w:szCs w:val="20"/>
              </w:rPr>
              <w:t xml:space="preserve">Texto do método quando "Outros"</w:t>
            </w:r>
          </w:p>
        </w:tc>
      </w:tr>
      <w:tr>
        <w:trPr>
          <w:cantSplit/>
        </w:trPr>
        <w:tc>
          <w:tcPr>
            <w:tcW w:w="2000" w:type="dxa"/>
          </w:tcPr>
          <w:p>
            <w:pPr>
              <w:widowControl/>
              <w:spacing w:after="0" w:line="276" w:lineRule="auto"/>
              <w:jc w:val="left"/>
              <w:rPr>
                <w:sz w:val="18"/>
                <w:szCs w:val="18"/>
              </w:rPr>
            </w:pPr>
            <w:r>
              <w:rPr>
                <w:sz w:val="18"/>
                <w:szCs w:val="20"/>
              </w:rPr>
              <w:t xml:space="preserve">Descrição Não Conformidade</w:t>
            </w:r>
          </w:p>
        </w:tc>
        <w:tc>
          <w:tcPr>
            <w:tcW w:w="1684" w:type="dxa"/>
          </w:tcPr>
          <w:p>
            <w:pPr>
              <w:widowControl/>
              <w:spacing w:after="0" w:line="276" w:lineRule="auto"/>
              <w:jc w:val="left"/>
              <w:rPr>
                <w:sz w:val="18"/>
                <w:szCs w:val="18"/>
              </w:rPr>
            </w:pPr>
            <w:r>
              <w:rPr>
                <w:sz w:val="18"/>
                <w:szCs w:val="20"/>
              </w:rPr>
              <w:t xml:space="preserve">Texto, travado</w:t>
            </w:r>
          </w:p>
        </w:tc>
        <w:tc>
          <w:tcPr>
            <w:tcW w:w="1695" w:type="dxa"/>
          </w:tcPr>
          <w:p>
            <w:pPr>
              <w:widowControl/>
              <w:spacing w:after="0" w:line="276" w:lineRule="auto"/>
              <w:jc w:val="left"/>
              <w:rPr>
                <w:sz w:val="18"/>
                <w:szCs w:val="18"/>
              </w:rPr>
            </w:pPr>
            <w:r>
              <w:rPr>
                <w:sz w:val="18"/>
                <w:szCs w:val="20"/>
              </w:rPr>
              <w:t xml:space="preserve">Marcado com asterisco, mas travado</w:t>
            </w:r>
          </w:p>
        </w:tc>
        <w:tc>
          <w:tcPr>
            <w:tcW w:w="4252" w:type="dxa"/>
          </w:tcPr>
          <w:p>
            <w:pPr>
              <w:widowControl/>
              <w:spacing w:after="0" w:line="276" w:lineRule="auto"/>
              <w:jc w:val="left"/>
              <w:rPr>
                <w:sz w:val="18"/>
                <w:szCs w:val="18"/>
              </w:rPr>
            </w:pPr>
            <w:r>
              <w:rPr>
                <w:sz w:val="18"/>
                <w:szCs w:val="20"/>
              </w:rPr>
              <w:t xml:space="preserve">Descrição do desvio</w:t>
            </w:r>
          </w:p>
        </w:tc>
      </w:tr>
      <w:tr>
        <w:trPr>
          <w:cantSplit/>
        </w:trPr>
        <w:tc>
          <w:tcPr>
            <w:tcW w:w="2000" w:type="dxa"/>
          </w:tcPr>
          <w:p>
            <w:pPr>
              <w:widowControl/>
              <w:spacing w:after="0" w:line="276" w:lineRule="auto"/>
              <w:jc w:val="left"/>
              <w:rPr>
                <w:sz w:val="18"/>
                <w:szCs w:val="18"/>
              </w:rPr>
            </w:pPr>
            <w:r>
              <w:rPr>
                <w:sz w:val="18"/>
                <w:szCs w:val="20"/>
              </w:rPr>
              <w:t xml:space="preserve">Observação (Resumo do RNC)</w:t>
            </w:r>
          </w:p>
        </w:tc>
        <w:tc>
          <w:tcPr>
            <w:tcW w:w="1684" w:type="dxa"/>
          </w:tcPr>
          <w:p>
            <w:pPr>
              <w:widowControl/>
              <w:spacing w:after="0" w:line="276" w:lineRule="auto"/>
              <w:jc w:val="left"/>
              <w:rPr>
                <w:sz w:val="18"/>
                <w:szCs w:val="18"/>
              </w:rPr>
            </w:pPr>
            <w:r>
              <w:rPr>
                <w:sz w:val="18"/>
                <w:szCs w:val="20"/>
              </w:rPr>
              <w:t xml:space="preserve">Texto, travado</w:t>
            </w:r>
          </w:p>
        </w:tc>
        <w:tc>
          <w:tcPr>
            <w:tcW w:w="1695" w:type="dxa"/>
          </w:tcPr>
          <w:p>
            <w:pPr>
              <w:widowControl/>
              <w:spacing w:after="0" w:line="276" w:lineRule="auto"/>
              <w:jc w:val="left"/>
              <w:rPr>
                <w:sz w:val="18"/>
                <w:szCs w:val="18"/>
              </w:rPr>
            </w:pPr>
            <w:r>
              <w:rPr>
                <w:sz w:val="18"/>
                <w:szCs w:val="20"/>
              </w:rPr>
              <w:t xml:space="preserve">Marcado com asterisco, mas travado</w:t>
            </w:r>
          </w:p>
        </w:tc>
        <w:tc>
          <w:tcPr>
            <w:tcW w:w="4252" w:type="dxa"/>
          </w:tcPr>
          <w:p>
            <w:pPr>
              <w:widowControl/>
              <w:spacing w:after="0" w:line="276" w:lineRule="auto"/>
              <w:jc w:val="left"/>
              <w:rPr>
                <w:sz w:val="18"/>
                <w:szCs w:val="18"/>
              </w:rPr>
            </w:pPr>
            <w:r>
              <w:rPr>
                <w:sz w:val="18"/>
                <w:szCs w:val="20"/>
              </w:rPr>
              <w:t xml:space="preserve">Observação do desvio (não a do plano)</w:t>
            </w:r>
          </w:p>
        </w:tc>
      </w:tr>
      <w:tr>
        <w:trPr>
          <w:cantSplit/>
        </w:trPr>
        <w:tc>
          <w:tcPr>
            <w:tcW w:w="2000" w:type="dxa"/>
          </w:tcPr>
          <w:p>
            <w:pPr>
              <w:widowControl/>
              <w:spacing w:after="0" w:line="276" w:lineRule="auto"/>
              <w:jc w:val="left"/>
              <w:rPr>
                <w:sz w:val="18"/>
                <w:szCs w:val="18"/>
              </w:rPr>
            </w:pPr>
            <w:r>
              <w:rPr>
                <w:sz w:val="18"/>
                <w:szCs w:val="20"/>
              </w:rPr>
              <w:t xml:space="preserve">Arquivo (anexo)</w:t>
            </w:r>
          </w:p>
        </w:tc>
        <w:tc>
          <w:tcPr>
            <w:tcW w:w="1684" w:type="dxa"/>
          </w:tcPr>
          <w:p>
            <w:pPr>
              <w:widowControl/>
              <w:spacing w:after="0" w:line="276" w:lineRule="auto"/>
              <w:jc w:val="left"/>
              <w:rPr>
                <w:sz w:val="18"/>
                <w:szCs w:val="18"/>
              </w:rPr>
            </w:pPr>
            <w:r>
              <w:rPr>
                <w:sz w:val="18"/>
                <w:szCs w:val="20"/>
              </w:rPr>
              <w:t xml:space="preserve">Arquivo</w:t>
            </w:r>
          </w:p>
        </w:tc>
        <w:tc>
          <w:tcPr>
            <w:tcW w:w="1695" w:type="dxa"/>
          </w:tcPr>
          <w:p>
            <w:pPr>
              <w:widowControl/>
              <w:spacing w:after="0" w:line="276" w:lineRule="auto"/>
              <w:jc w:val="left"/>
              <w:rPr>
                <w:sz w:val="18"/>
                <w:szCs w:val="18"/>
              </w:rPr>
            </w:pPr>
            <w:r>
              <w:rPr>
                <w:sz w:val="18"/>
                <w:szCs w:val="20"/>
              </w:rPr>
              <w:t xml:space="preserve">Sim (servidor), para enviar</w:t>
            </w:r>
          </w:p>
        </w:tc>
        <w:tc>
          <w:tcPr>
            <w:tcW w:w="4252" w:type="dxa"/>
          </w:tcPr>
          <w:p>
            <w:pPr>
              <w:widowControl/>
              <w:spacing w:after="0" w:line="276" w:lineRule="auto"/>
              <w:jc w:val="left"/>
              <w:rPr>
                <w:sz w:val="18"/>
                <w:szCs w:val="18"/>
              </w:rPr>
            </w:pPr>
            <w:r>
              <w:rPr>
                <w:sz w:val="18"/>
                <w:szCs w:val="20"/>
              </w:rPr>
              <w:t xml:space="preserve">Sem lista de tipos e sem limite de tamanho no código; gravado com o nome original</w:t>
            </w:r>
          </w:p>
        </w:tc>
      </w:tr>
      <w:tr>
        <w:trPr>
          <w:cantSplit/>
        </w:trPr>
        <w:tc>
          <w:tcPr>
            <w:tcW w:w="2000" w:type="dxa"/>
          </w:tcPr>
          <w:p>
            <w:pPr>
              <w:widowControl/>
              <w:spacing w:after="0" w:line="276" w:lineRule="auto"/>
              <w:jc w:val="left"/>
              <w:rPr>
                <w:sz w:val="18"/>
                <w:szCs w:val="18"/>
              </w:rPr>
            </w:pPr>
            <w:r>
              <w:rPr>
                <w:sz w:val="18"/>
                <w:szCs w:val="20"/>
              </w:rPr>
              <w:t xml:space="preserve">Descrição (anexo)</w:t>
            </w:r>
          </w:p>
        </w:tc>
        <w:tc>
          <w:tcPr>
            <w:tcW w:w="1684" w:type="dxa"/>
          </w:tcPr>
          <w:p>
            <w:pPr>
              <w:widowControl/>
              <w:spacing w:after="0" w:line="276" w:lineRule="auto"/>
              <w:jc w:val="left"/>
              <w:rPr>
                <w:sz w:val="18"/>
                <w:szCs w:val="18"/>
              </w:rPr>
            </w:pPr>
            <w:r>
              <w:rPr>
                <w:sz w:val="18"/>
                <w:szCs w:val="20"/>
              </w:rPr>
              <w:t xml:space="preserve">Texto</w:t>
            </w:r>
          </w:p>
        </w:tc>
        <w:tc>
          <w:tcPr>
            <w:tcW w:w="1695" w:type="dxa"/>
          </w:tcPr>
          <w:p>
            <w:pPr>
              <w:widowControl/>
              <w:spacing w:after="0" w:line="276" w:lineRule="auto"/>
              <w:jc w:val="left"/>
              <w:rPr>
                <w:sz w:val="18"/>
                <w:szCs w:val="18"/>
              </w:rPr>
            </w:pPr>
            <w:r>
              <w:rPr>
                <w:sz w:val="18"/>
                <w:szCs w:val="20"/>
              </w:rPr>
              <w:t xml:space="preserve">Sim (servidor), para enviar</w:t>
            </w:r>
          </w:p>
        </w:tc>
        <w:tc>
          <w:tcPr>
            <w:tcW w:w="4252"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2000" w:type="dxa"/>
          </w:tcPr>
          <w:p>
            <w:pPr>
              <w:widowControl/>
              <w:spacing w:after="0" w:line="276" w:lineRule="auto"/>
              <w:jc w:val="left"/>
              <w:rPr>
                <w:sz w:val="18"/>
                <w:szCs w:val="18"/>
              </w:rPr>
            </w:pPr>
            <w:r>
              <w:rPr>
                <w:sz w:val="18"/>
                <w:szCs w:val="20"/>
              </w:rPr>
              <w:t xml:space="preserve">Grade de anexos</w:t>
            </w:r>
          </w:p>
        </w:tc>
        <w:tc>
          <w:tcPr>
            <w:tcW w:w="1684" w:type="dxa"/>
          </w:tcPr>
          <w:p>
            <w:pPr>
              <w:widowControl/>
              <w:spacing w:after="0" w:line="276" w:lineRule="auto"/>
              <w:jc w:val="left"/>
              <w:rPr>
                <w:sz w:val="18"/>
                <w:szCs w:val="18"/>
              </w:rPr>
            </w:pPr>
            <w:r>
              <w:rPr>
                <w:sz w:val="18"/>
                <w:szCs w:val="20"/>
              </w:rPr>
              <w:t xml:space="preserve">Tabela</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Colunas CÓDIGO, DESCRIÇÃO, ARQUIVO, TAMANHO; ícones Excluir e Abrir. Sem anexos: "Nenhum arquivo listado."</w:t>
            </w:r>
          </w:p>
        </w:tc>
      </w:tr>
      <w:tr>
        <w:trPr>
          <w:cantSplit/>
        </w:trPr>
        <w:tc>
          <w:tcPr>
            <w:tcW w:w="2000" w:type="dxa"/>
          </w:tcPr>
          <w:p>
            <w:pPr>
              <w:widowControl/>
              <w:spacing w:after="0" w:line="276" w:lineRule="auto"/>
              <w:jc w:val="left"/>
              <w:rPr>
                <w:sz w:val="18"/>
                <w:szCs w:val="18"/>
              </w:rPr>
            </w:pPr>
            <w:r>
              <w:rPr>
                <w:sz w:val="18"/>
                <w:szCs w:val="20"/>
              </w:rPr>
              <w:t xml:space="preserve">Ação Corretiva</w:t>
            </w:r>
          </w:p>
        </w:tc>
        <w:tc>
          <w:tcPr>
            <w:tcW w:w="1684" w:type="dxa"/>
          </w:tcPr>
          <w:p>
            <w:pPr>
              <w:widowControl/>
              <w:spacing w:after="0" w:line="276" w:lineRule="auto"/>
              <w:jc w:val="left"/>
              <w:rPr>
                <w:sz w:val="18"/>
                <w:szCs w:val="18"/>
              </w:rPr>
            </w:pPr>
            <w:r>
              <w:rPr>
                <w:sz w:val="18"/>
                <w:szCs w:val="20"/>
              </w:rPr>
              <w:t xml:space="preserve">Texto de uma linha</w:t>
            </w:r>
          </w:p>
        </w:tc>
        <w:tc>
          <w:tcPr>
            <w:tcW w:w="1695" w:type="dxa"/>
          </w:tcPr>
          <w:p>
            <w:pPr>
              <w:widowControl/>
              <w:spacing w:after="0" w:line="276" w:lineRule="auto"/>
              <w:jc w:val="left"/>
              <w:rPr>
                <w:sz w:val="18"/>
                <w:szCs w:val="18"/>
              </w:rPr>
            </w:pPr>
            <w:r>
              <w:rPr>
                <w:sz w:val="18"/>
                <w:szCs w:val="20"/>
              </w:rPr>
              <w:t xml:space="preserve">Sim (servidor)</w:t>
            </w:r>
          </w:p>
        </w:tc>
        <w:tc>
          <w:tcPr>
            <w:tcW w:w="4252" w:type="dxa"/>
          </w:tcPr>
          <w:p>
            <w:pPr>
              <w:widowControl/>
              <w:spacing w:after="0" w:line="276" w:lineRule="auto"/>
              <w:jc w:val="left"/>
              <w:rPr>
                <w:sz w:val="18"/>
                <w:szCs w:val="18"/>
              </w:rPr>
            </w:pPr>
            <w:r>
              <w:rPr>
                <w:sz w:val="18"/>
                <w:szCs w:val="20"/>
              </w:rPr>
              <w:t xml:space="preserve">Título do plano. Sem limite de tamanho na tela; coluna sem limite no banco</w:t>
            </w:r>
          </w:p>
        </w:tc>
      </w:tr>
      <w:tr>
        <w:trPr>
          <w:cantSplit/>
        </w:trPr>
        <w:tc>
          <w:tcPr>
            <w:tcW w:w="2000" w:type="dxa"/>
          </w:tcPr>
          <w:p>
            <w:pPr>
              <w:widowControl/>
              <w:spacing w:after="0" w:line="276" w:lineRule="auto"/>
              <w:jc w:val="left"/>
              <w:rPr>
                <w:sz w:val="18"/>
                <w:szCs w:val="18"/>
              </w:rPr>
            </w:pPr>
            <w:r>
              <w:rPr>
                <w:sz w:val="18"/>
                <w:szCs w:val="20"/>
              </w:rPr>
              <w:t xml:space="preserve">Descrição Ação Corretiva</w:t>
            </w:r>
          </w:p>
        </w:tc>
        <w:tc>
          <w:tcPr>
            <w:tcW w:w="1684" w:type="dxa"/>
          </w:tcPr>
          <w:p>
            <w:pPr>
              <w:widowControl/>
              <w:spacing w:after="0" w:line="276" w:lineRule="auto"/>
              <w:jc w:val="left"/>
              <w:rPr>
                <w:sz w:val="18"/>
                <w:szCs w:val="18"/>
              </w:rPr>
            </w:pPr>
            <w:r>
              <w:rPr>
                <w:sz w:val="18"/>
                <w:szCs w:val="20"/>
              </w:rPr>
              <w:t xml:space="preserve">Texto longo (4 linhas)</w:t>
            </w:r>
          </w:p>
        </w:tc>
        <w:tc>
          <w:tcPr>
            <w:tcW w:w="1695" w:type="dxa"/>
          </w:tcPr>
          <w:p>
            <w:pPr>
              <w:widowControl/>
              <w:spacing w:after="0" w:line="276" w:lineRule="auto"/>
              <w:jc w:val="left"/>
              <w:rPr>
                <w:sz w:val="18"/>
                <w:szCs w:val="18"/>
              </w:rPr>
            </w:pPr>
            <w:r>
              <w:rPr>
                <w:sz w:val="18"/>
                <w:szCs w:val="20"/>
              </w:rPr>
              <w:t xml:space="preserve">Sim (servidor)</w:t>
            </w:r>
          </w:p>
        </w:tc>
        <w:tc>
          <w:tcPr>
            <w:tcW w:w="4252" w:type="dxa"/>
          </w:tcPr>
          <w:p>
            <w:pPr>
              <w:widowControl/>
              <w:spacing w:after="0" w:line="276" w:lineRule="auto"/>
              <w:jc w:val="left"/>
              <w:rPr>
                <w:sz w:val="18"/>
                <w:szCs w:val="18"/>
              </w:rPr>
            </w:pPr>
            <w:r>
              <w:rPr>
                <w:sz w:val="18"/>
                <w:szCs w:val="20"/>
              </w:rPr>
              <w:t xml:space="preserve">Sem limite de tamanho</w:t>
            </w:r>
          </w:p>
        </w:tc>
      </w:tr>
      <w:tr>
        <w:trPr>
          <w:cantSplit/>
        </w:trPr>
        <w:tc>
          <w:tcPr>
            <w:tcW w:w="2000" w:type="dxa"/>
          </w:tcPr>
          <w:p>
            <w:pPr>
              <w:widowControl/>
              <w:spacing w:after="0" w:line="276" w:lineRule="auto"/>
              <w:jc w:val="left"/>
              <w:rPr>
                <w:sz w:val="18"/>
                <w:szCs w:val="18"/>
              </w:rPr>
            </w:pPr>
            <w:r>
              <w:rPr>
                <w:sz w:val="18"/>
                <w:szCs w:val="20"/>
              </w:rPr>
              <w:t xml:space="preserve">Acao-Id</w:t>
            </w:r>
          </w:p>
        </w:tc>
        <w:tc>
          <w:tcPr>
            <w:tcW w:w="1684" w:type="dxa"/>
          </w:tcPr>
          <w:p>
            <w:pPr>
              <w:widowControl/>
              <w:spacing w:after="0" w:line="276" w:lineRule="auto"/>
              <w:jc w:val="left"/>
              <w:rPr>
                <w:sz w:val="18"/>
                <w:szCs w:val="18"/>
              </w:rPr>
            </w:pPr>
            <w:r>
              <w:rPr>
                <w:sz w:val="18"/>
                <w:szCs w:val="20"/>
              </w:rPr>
              <w:t xml:space="preserve">Oculto</w:t>
            </w:r>
          </w:p>
        </w:tc>
        <w:tc>
          <w:tcPr>
            <w:tcW w:w="1695" w:type="dxa"/>
          </w:tcPr>
          <w:p>
            <w:pPr>
              <w:widowControl/>
              <w:spacing w:after="0" w:line="276" w:lineRule="auto"/>
              <w:jc w:val="left"/>
              <w:rPr>
                <w:sz w:val="18"/>
                <w:szCs w:val="18"/>
              </w:rPr>
            </w:pPr>
            <w:r>
              <w:rPr>
                <w:sz w:val="18"/>
                <w:szCs w:val="20"/>
              </w:rPr>
              <w:t xml:space="preserve">Não se aplica</w:t>
            </w:r>
          </w:p>
        </w:tc>
        <w:tc>
          <w:tcPr>
            <w:tcW w:w="4252" w:type="dxa"/>
          </w:tcPr>
          <w:p>
            <w:pPr>
              <w:widowControl/>
              <w:spacing w:after="0" w:line="276" w:lineRule="auto"/>
              <w:jc w:val="left"/>
              <w:rPr>
                <w:sz w:val="18"/>
                <w:szCs w:val="18"/>
              </w:rPr>
            </w:pPr>
            <w:r>
              <w:rPr>
                <w:sz w:val="18"/>
                <w:szCs w:val="20"/>
              </w:rPr>
              <w:t xml:space="preserve">Número da ação em edição (vazio para ação nova)</w:t>
            </w:r>
          </w:p>
        </w:tc>
      </w:tr>
      <w:tr>
        <w:trPr>
          <w:cantSplit/>
        </w:trPr>
        <w:tc>
          <w:tcPr>
            <w:tcW w:w="2000" w:type="dxa"/>
          </w:tcPr>
          <w:p>
            <w:pPr>
              <w:widowControl/>
              <w:spacing w:after="0" w:line="276" w:lineRule="auto"/>
              <w:jc w:val="left"/>
              <w:rPr>
                <w:sz w:val="18"/>
                <w:szCs w:val="18"/>
              </w:rPr>
            </w:pPr>
            <w:r>
              <w:rPr>
                <w:sz w:val="18"/>
                <w:szCs w:val="20"/>
              </w:rPr>
              <w:t xml:space="preserve">Plano de Ação (descrição da ação)</w:t>
            </w:r>
          </w:p>
        </w:tc>
        <w:tc>
          <w:tcPr>
            <w:tcW w:w="1684" w:type="dxa"/>
          </w:tcPr>
          <w:p>
            <w:pPr>
              <w:widowControl/>
              <w:spacing w:after="0" w:line="276" w:lineRule="auto"/>
              <w:jc w:val="left"/>
              <w:rPr>
                <w:sz w:val="18"/>
                <w:szCs w:val="18"/>
              </w:rPr>
            </w:pPr>
            <w:r>
              <w:rPr>
                <w:sz w:val="18"/>
                <w:szCs w:val="20"/>
              </w:rPr>
              <w:t xml:space="preserve">Texto de uma linha</w:t>
            </w:r>
          </w:p>
        </w:tc>
        <w:tc>
          <w:tcPr>
            <w:tcW w:w="1695" w:type="dxa"/>
          </w:tcPr>
          <w:p>
            <w:pPr>
              <w:widowControl/>
              <w:spacing w:after="0" w:line="276" w:lineRule="auto"/>
              <w:jc w:val="left"/>
              <w:rPr>
                <w:sz w:val="18"/>
                <w:szCs w:val="18"/>
              </w:rPr>
            </w:pPr>
            <w:r>
              <w:rPr>
                <w:sz w:val="18"/>
                <w:szCs w:val="20"/>
              </w:rPr>
              <w:t xml:space="preserve">Sim (tela e servidor)</w:t>
            </w:r>
          </w:p>
        </w:tc>
        <w:tc>
          <w:tcPr>
            <w:tcW w:w="4252" w:type="dxa"/>
          </w:tcPr>
          <w:p>
            <w:pPr>
              <w:widowControl/>
              <w:spacing w:after="0" w:line="276" w:lineRule="auto"/>
              <w:jc w:val="left"/>
              <w:rPr>
                <w:sz w:val="18"/>
                <w:szCs w:val="18"/>
              </w:rPr>
            </w:pPr>
            <w:r>
              <w:rPr>
                <w:sz w:val="18"/>
                <w:szCs w:val="20"/>
              </w:rPr>
              <w:t xml:space="preserve">"Descrição é obrigatória." na tela; no servidor, "O Plano de Ação na Ação Corretiva número N é obrigatório."</w:t>
            </w:r>
          </w:p>
        </w:tc>
      </w:tr>
      <w:tr>
        <w:trPr>
          <w:cantSplit/>
        </w:trPr>
        <w:tc>
          <w:tcPr>
            <w:tcW w:w="2000" w:type="dxa"/>
          </w:tcPr>
          <w:p>
            <w:pPr>
              <w:widowControl/>
              <w:spacing w:after="0" w:line="276" w:lineRule="auto"/>
              <w:jc w:val="left"/>
              <w:rPr>
                <w:sz w:val="18"/>
                <w:szCs w:val="18"/>
              </w:rPr>
            </w:pPr>
            <w:r>
              <w:rPr>
                <w:sz w:val="18"/>
                <w:szCs w:val="20"/>
              </w:rPr>
              <w:t xml:space="preserve">Divisão/Seção</w:t>
            </w:r>
          </w:p>
        </w:tc>
        <w:tc>
          <w:tcPr>
            <w:tcW w:w="1684" w:type="dxa"/>
          </w:tcPr>
          <w:p>
            <w:pPr>
              <w:widowControl/>
              <w:spacing w:after="0" w:line="276" w:lineRule="auto"/>
              <w:jc w:val="left"/>
              <w:rPr>
                <w:sz w:val="18"/>
                <w:szCs w:val="18"/>
              </w:rPr>
            </w:pPr>
            <w:r>
              <w:rPr>
                <w:sz w:val="18"/>
                <w:szCs w:val="20"/>
              </w:rPr>
              <w:t xml:space="preserve">Lista</w:t>
            </w:r>
          </w:p>
        </w:tc>
        <w:tc>
          <w:tcPr>
            <w:tcW w:w="1695" w:type="dxa"/>
          </w:tcPr>
          <w:p>
            <w:pPr>
              <w:widowControl/>
              <w:spacing w:after="0" w:line="276" w:lineRule="auto"/>
              <w:jc w:val="left"/>
              <w:rPr>
                <w:sz w:val="18"/>
                <w:szCs w:val="18"/>
              </w:rPr>
            </w:pPr>
            <w:r>
              <w:rPr>
                <w:sz w:val="18"/>
                <w:szCs w:val="20"/>
              </w:rPr>
              <w:t xml:space="preserve">Marcado com asterisco; não conferido</w:t>
            </w:r>
          </w:p>
        </w:tc>
        <w:tc>
          <w:tcPr>
            <w:tcW w:w="4252" w:type="dxa"/>
          </w:tcPr>
          <w:p>
            <w:pPr>
              <w:widowControl/>
              <w:spacing w:after="0" w:line="276" w:lineRule="auto"/>
              <w:jc w:val="left"/>
              <w:rPr>
                <w:sz w:val="18"/>
                <w:szCs w:val="18"/>
              </w:rPr>
            </w:pPr>
            <w:r>
              <w:rPr>
                <w:sz w:val="18"/>
                <w:szCs w:val="20"/>
              </w:rPr>
              <w:t xml:space="preserve">"SELECIONE" e as áreas cadastradas no Principal. Serve só para filtrar o Responsável: a área escolhida não é gravada na ação. Rodada 1: a tela não exige a divisão (CT-GQ-N07-02). Rodada 2 (22/10/2026): ao editar uma ação pelo lápis, a divisão volta em branco (CT-GQ-N07-07, DV-GQ-050)</w:t>
            </w:r>
          </w:p>
        </w:tc>
      </w:tr>
      <w:tr>
        <w:trPr>
          <w:cantSplit/>
        </w:trPr>
        <w:tc>
          <w:tcPr>
            <w:tcW w:w="2000" w:type="dxa"/>
          </w:tcPr>
          <w:p>
            <w:pPr>
              <w:widowControl/>
              <w:spacing w:after="0" w:line="276" w:lineRule="auto"/>
              <w:jc w:val="left"/>
              <w:rPr>
                <w:sz w:val="18"/>
                <w:szCs w:val="18"/>
              </w:rPr>
            </w:pPr>
            <w:r>
              <w:rPr>
                <w:sz w:val="18"/>
                <w:szCs w:val="20"/>
              </w:rPr>
              <w:t xml:space="preserve">Responsável (da ação)</w:t>
            </w:r>
          </w:p>
        </w:tc>
        <w:tc>
          <w:tcPr>
            <w:tcW w:w="1684" w:type="dxa"/>
          </w:tcPr>
          <w:p>
            <w:pPr>
              <w:widowControl/>
              <w:spacing w:after="0" w:line="276" w:lineRule="auto"/>
              <w:jc w:val="left"/>
              <w:rPr>
                <w:sz w:val="18"/>
                <w:szCs w:val="18"/>
              </w:rPr>
            </w:pPr>
            <w:r>
              <w:rPr>
                <w:sz w:val="18"/>
                <w:szCs w:val="20"/>
              </w:rPr>
              <w:t xml:space="preserve">Lista, travada até escolher a divisão</w:t>
            </w:r>
          </w:p>
        </w:tc>
        <w:tc>
          <w:tcPr>
            <w:tcW w:w="1695" w:type="dxa"/>
          </w:tcPr>
          <w:p>
            <w:pPr>
              <w:widowControl/>
              <w:spacing w:after="0" w:line="276" w:lineRule="auto"/>
              <w:jc w:val="left"/>
              <w:rPr>
                <w:sz w:val="18"/>
                <w:szCs w:val="18"/>
              </w:rPr>
            </w:pPr>
            <w:r>
              <w:rPr>
                <w:sz w:val="18"/>
                <w:szCs w:val="20"/>
              </w:rPr>
              <w:t xml:space="preserve">Sim (tela e servidor)</w:t>
            </w:r>
          </w:p>
        </w:tc>
        <w:tc>
          <w:tcPr>
            <w:tcW w:w="4252" w:type="dxa"/>
          </w:tcPr>
          <w:p>
            <w:pPr>
              <w:widowControl/>
              <w:spacing w:after="0" w:line="276" w:lineRule="auto"/>
              <w:jc w:val="left"/>
              <w:rPr>
                <w:sz w:val="18"/>
                <w:szCs w:val="18"/>
              </w:rPr>
            </w:pPr>
            <w:r>
              <w:rPr>
                <w:sz w:val="18"/>
                <w:szCs w:val="20"/>
              </w:rPr>
              <w:t xml:space="preserve">Responsáveis cadastrados na divisão. "Responsável é obrigatório." na tela. Rodada 1: a mensagem só apareceu depois que a divisão foi escolhida (CT-GQ-N07-02). Rodada 2: ao editar uma ação pelo lápis, o responsável volta em branco; sem escolher de novo, Salvar recusa com "Responsável na Ação Corretiva número 2 é obrigatório." (CT-GQ-N07-07, DV-GQ-050)</w:t>
            </w:r>
          </w:p>
        </w:tc>
      </w:tr>
      <w:tr>
        <w:trPr>
          <w:cantSplit/>
        </w:trPr>
        <w:tc>
          <w:tcPr>
            <w:tcW w:w="2000" w:type="dxa"/>
          </w:tcPr>
          <w:p>
            <w:pPr>
              <w:widowControl/>
              <w:spacing w:after="0" w:line="276" w:lineRule="auto"/>
              <w:jc w:val="left"/>
              <w:rPr>
                <w:sz w:val="18"/>
                <w:szCs w:val="18"/>
              </w:rPr>
            </w:pPr>
            <w:r>
              <w:rPr>
                <w:sz w:val="18"/>
                <w:szCs w:val="20"/>
              </w:rPr>
              <w:t xml:space="preserve">Prazo</w:t>
            </w:r>
          </w:p>
        </w:tc>
        <w:tc>
          <w:tcPr>
            <w:tcW w:w="1684" w:type="dxa"/>
          </w:tcPr>
          <w:p>
            <w:pPr>
              <w:widowControl/>
              <w:spacing w:after="0" w:line="276" w:lineRule="auto"/>
              <w:jc w:val="left"/>
              <w:rPr>
                <w:sz w:val="18"/>
                <w:szCs w:val="18"/>
              </w:rPr>
            </w:pPr>
            <w:r>
              <w:rPr>
                <w:sz w:val="18"/>
                <w:szCs w:val="20"/>
              </w:rPr>
              <w:t xml:space="preserve">Texto com calendário, máscara 99/99/9999</w:t>
            </w:r>
          </w:p>
        </w:tc>
        <w:tc>
          <w:tcPr>
            <w:tcW w:w="1695" w:type="dxa"/>
          </w:tcPr>
          <w:p>
            <w:pPr>
              <w:widowControl/>
              <w:spacing w:after="0" w:line="276" w:lineRule="auto"/>
              <w:jc w:val="left"/>
              <w:rPr>
                <w:sz w:val="18"/>
                <w:szCs w:val="18"/>
              </w:rPr>
            </w:pPr>
            <w:r>
              <w:rPr>
                <w:sz w:val="18"/>
                <w:szCs w:val="20"/>
              </w:rPr>
              <w:t xml:space="preserve">Sim (tela e servidor)</w:t>
            </w:r>
          </w:p>
        </w:tc>
        <w:tc>
          <w:tcPr>
            <w:tcW w:w="4252" w:type="dxa"/>
          </w:tcPr>
          <w:p>
            <w:pPr>
              <w:widowControl/>
              <w:spacing w:after="0" w:line="276" w:lineRule="auto"/>
              <w:jc w:val="left"/>
              <w:rPr>
                <w:sz w:val="18"/>
                <w:szCs w:val="18"/>
              </w:rPr>
            </w:pPr>
            <w:r>
              <w:rPr>
                <w:sz w:val="18"/>
                <w:szCs w:val="20"/>
              </w:rPr>
              <w:t xml:space="preserve">Data dd/mm/aaaa. O servidor só recusa se faltar ou se o ano for menor que 1930; não compara com a data de hoje. Confirmado em 21/10/2026: plano com prazo no passado foi aceito na criação (RD 054/26, visto no CT-GQ-N08-04)</w:t>
            </w:r>
          </w:p>
        </w:tc>
      </w:tr>
      <w:tr>
        <w:trPr>
          <w:cantSplit/>
        </w:trPr>
        <w:tc>
          <w:tcPr>
            <w:tcW w:w="2000" w:type="dxa"/>
          </w:tcPr>
          <w:p>
            <w:pPr>
              <w:widowControl/>
              <w:spacing w:after="0" w:line="276" w:lineRule="auto"/>
              <w:jc w:val="left"/>
              <w:rPr>
                <w:sz w:val="18"/>
                <w:szCs w:val="18"/>
              </w:rPr>
            </w:pPr>
            <w:r>
              <w:rPr>
                <w:sz w:val="18"/>
                <w:szCs w:val="20"/>
              </w:rPr>
              <w:t xml:space="preserve">Grade Ações a Executar</w:t>
            </w:r>
          </w:p>
        </w:tc>
        <w:tc>
          <w:tcPr>
            <w:tcW w:w="1684" w:type="dxa"/>
          </w:tcPr>
          <w:p>
            <w:pPr>
              <w:widowControl/>
              <w:spacing w:after="0" w:line="276" w:lineRule="auto"/>
              <w:jc w:val="left"/>
              <w:rPr>
                <w:sz w:val="18"/>
                <w:szCs w:val="18"/>
              </w:rPr>
            </w:pPr>
            <w:r>
              <w:rPr>
                <w:sz w:val="18"/>
                <w:szCs w:val="20"/>
              </w:rPr>
              <w:t xml:space="preserve">Tabela</w:t>
            </w:r>
          </w:p>
        </w:tc>
        <w:tc>
          <w:tcPr>
            <w:tcW w:w="1695" w:type="dxa"/>
          </w:tcPr>
          <w:p>
            <w:pPr>
              <w:widowControl/>
              <w:spacing w:after="0" w:line="276" w:lineRule="auto"/>
              <w:jc w:val="left"/>
              <w:rPr>
                <w:sz w:val="18"/>
                <w:szCs w:val="18"/>
              </w:rPr>
            </w:pPr>
            <w:r>
              <w:rPr>
                <w:sz w:val="18"/>
                <w:szCs w:val="20"/>
              </w:rPr>
              <w:t xml:space="preserve">Pelo menos uma ação (exigência que falha: a tela salvou com todas as ações removidas, DV-GQ-020)</w:t>
            </w:r>
          </w:p>
        </w:tc>
        <w:tc>
          <w:tcPr>
            <w:tcW w:w="4252" w:type="dxa"/>
          </w:tcPr>
          <w:p>
            <w:pPr>
              <w:widowControl/>
              <w:spacing w:after="0" w:line="276" w:lineRule="auto"/>
              <w:jc w:val="left"/>
              <w:rPr>
                <w:sz w:val="18"/>
                <w:szCs w:val="18"/>
              </w:rPr>
            </w:pPr>
            <w:r>
              <w:rPr>
                <w:sz w:val="18"/>
                <w:szCs w:val="20"/>
              </w:rPr>
              <w:t xml:space="preserve">Colunas Ações a Executar, Responsável, Prazo, Situação; ícones Ver (lápis) e Excluir. A situação de ação nova aparece como "Pendente aprovação" na tela e é gravada como Pendente</w:t>
            </w:r>
          </w:p>
        </w:tc>
      </w:tr>
      <w:tr>
        <w:trPr>
          <w:cantSplit/>
        </w:trPr>
        <w:tc>
          <w:tcPr>
            <w:tcW w:w="2000" w:type="dxa"/>
          </w:tcPr>
          <w:p>
            <w:pPr>
              <w:widowControl/>
              <w:spacing w:after="0" w:line="276" w:lineRule="auto"/>
              <w:jc w:val="left"/>
              <w:rPr>
                <w:sz w:val="18"/>
                <w:szCs w:val="18"/>
              </w:rPr>
            </w:pPr>
            <w:r>
              <w:rPr>
                <w:sz w:val="18"/>
                <w:szCs w:val="20"/>
              </w:rPr>
              <w:t xml:space="preserve">Data/Hora (Responsável Pelo Plano)</w:t>
            </w:r>
          </w:p>
        </w:tc>
        <w:tc>
          <w:tcPr>
            <w:tcW w:w="1684" w:type="dxa"/>
          </w:tcPr>
          <w:p>
            <w:pPr>
              <w:widowControl/>
              <w:spacing w:after="0" w:line="276" w:lineRule="auto"/>
              <w:jc w:val="left"/>
              <w:rPr>
                <w:sz w:val="18"/>
                <w:szCs w:val="18"/>
              </w:rPr>
            </w:pPr>
            <w:r>
              <w:rPr>
                <w:sz w:val="18"/>
                <w:szCs w:val="20"/>
              </w:rPr>
              <w:t xml:space="preserve">Texto, travado</w:t>
            </w:r>
          </w:p>
        </w:tc>
        <w:tc>
          <w:tcPr>
            <w:tcW w:w="1695" w:type="dxa"/>
          </w:tcPr>
          <w:p>
            <w:pPr>
              <w:widowControl/>
              <w:spacing w:after="0" w:line="276" w:lineRule="auto"/>
              <w:jc w:val="left"/>
              <w:rPr>
                <w:sz w:val="18"/>
                <w:szCs w:val="18"/>
              </w:rPr>
            </w:pPr>
            <w:r>
              <w:rPr>
                <w:sz w:val="18"/>
                <w:szCs w:val="20"/>
              </w:rPr>
              <w:t xml:space="preserve">Não se aplica</w:t>
            </w:r>
          </w:p>
        </w:tc>
        <w:tc>
          <w:tcPr>
            <w:tcW w:w="4252" w:type="dxa"/>
          </w:tcPr>
          <w:p>
            <w:pPr>
              <w:widowControl/>
              <w:spacing w:after="0" w:line="276" w:lineRule="auto"/>
              <w:jc w:val="left"/>
              <w:rPr>
                <w:sz w:val="18"/>
                <w:szCs w:val="18"/>
              </w:rPr>
            </w:pPr>
            <w:r>
              <w:rPr>
                <w:sz w:val="18"/>
                <w:szCs w:val="20"/>
              </w:rPr>
              <w:t xml:space="preserve">Hora em que a tela foi aberta; não é gravada (o servidor usa a própria hora)</w:t>
            </w:r>
          </w:p>
        </w:tc>
      </w:tr>
      <w:tr>
        <w:trPr>
          <w:cantSplit/>
        </w:trPr>
        <w:tc>
          <w:tcPr>
            <w:tcW w:w="2000" w:type="dxa"/>
          </w:tcPr>
          <w:p>
            <w:pPr>
              <w:widowControl/>
              <w:spacing w:after="0" w:line="276" w:lineRule="auto"/>
              <w:jc w:val="left"/>
              <w:rPr>
                <w:sz w:val="18"/>
                <w:szCs w:val="18"/>
              </w:rPr>
            </w:pPr>
            <w:r>
              <w:rPr>
                <w:sz w:val="18"/>
                <w:szCs w:val="20"/>
              </w:rPr>
              <w:t xml:space="preserve">Responsável (Responsável Pelo Plano)</w:t>
            </w:r>
          </w:p>
        </w:tc>
        <w:tc>
          <w:tcPr>
            <w:tcW w:w="1684" w:type="dxa"/>
          </w:tcPr>
          <w:p>
            <w:pPr>
              <w:widowControl/>
              <w:spacing w:after="0" w:line="276" w:lineRule="auto"/>
              <w:jc w:val="left"/>
              <w:rPr>
                <w:sz w:val="18"/>
                <w:szCs w:val="18"/>
              </w:rPr>
            </w:pPr>
            <w:r>
              <w:rPr>
                <w:sz w:val="18"/>
                <w:szCs w:val="20"/>
              </w:rPr>
              <w:t xml:space="preserve">Texto, travado</w:t>
            </w:r>
          </w:p>
        </w:tc>
        <w:tc>
          <w:tcPr>
            <w:tcW w:w="1695" w:type="dxa"/>
          </w:tcPr>
          <w:p>
            <w:pPr>
              <w:widowControl/>
              <w:spacing w:after="0" w:line="276" w:lineRule="auto"/>
              <w:jc w:val="left"/>
              <w:rPr>
                <w:sz w:val="18"/>
                <w:szCs w:val="18"/>
              </w:rPr>
            </w:pPr>
            <w:r>
              <w:rPr>
                <w:sz w:val="18"/>
                <w:szCs w:val="20"/>
              </w:rPr>
              <w:t xml:space="preserve">Não se aplica</w:t>
            </w:r>
          </w:p>
        </w:tc>
        <w:tc>
          <w:tcPr>
            <w:tcW w:w="4252" w:type="dxa"/>
          </w:tcPr>
          <w:p>
            <w:pPr>
              <w:widowControl/>
              <w:spacing w:after="0" w:line="276" w:lineRule="auto"/>
              <w:jc w:val="left"/>
              <w:rPr>
                <w:sz w:val="18"/>
                <w:szCs w:val="18"/>
              </w:rPr>
            </w:pPr>
            <w:r>
              <w:rPr>
                <w:sz w:val="18"/>
                <w:szCs w:val="20"/>
              </w:rPr>
              <w:t xml:space="preserve">Nome de quem está conectado; gravado como responsável do plano ao salvar</w:t>
            </w:r>
          </w:p>
        </w:tc>
      </w:tr>
      <w:tr>
        <w:trPr>
          <w:cantSplit/>
        </w:trPr>
        <w:tc>
          <w:tcPr>
            <w:tcW w:w="2000" w:type="dxa"/>
          </w:tcPr>
          <w:p>
            <w:pPr>
              <w:widowControl/>
              <w:spacing w:after="0" w:line="276" w:lineRule="auto"/>
              <w:jc w:val="left"/>
              <w:rPr>
                <w:sz w:val="18"/>
                <w:szCs w:val="18"/>
              </w:rPr>
            </w:pPr>
            <w:r>
              <w:rPr>
                <w:sz w:val="18"/>
                <w:szCs w:val="20"/>
              </w:rPr>
              <w:t xml:space="preserve">Observação (do plano)</w:t>
            </w:r>
          </w:p>
        </w:tc>
        <w:tc>
          <w:tcPr>
            <w:tcW w:w="1684" w:type="dxa"/>
          </w:tcPr>
          <w:p>
            <w:pPr>
              <w:widowControl/>
              <w:spacing w:after="0" w:line="276" w:lineRule="auto"/>
              <w:jc w:val="left"/>
              <w:rPr>
                <w:sz w:val="18"/>
                <w:szCs w:val="18"/>
              </w:rPr>
            </w:pPr>
            <w:r>
              <w:rPr>
                <w:sz w:val="18"/>
                <w:szCs w:val="20"/>
              </w:rPr>
              <w:t xml:space="preserve">Texto longo (4 linhas)</w:t>
            </w:r>
          </w:p>
        </w:tc>
        <w:tc>
          <w:tcPr>
            <w:tcW w:w="1695" w:type="dxa"/>
          </w:tcPr>
          <w:p>
            <w:pPr>
              <w:widowControl/>
              <w:spacing w:after="0" w:line="276" w:lineRule="auto"/>
              <w:jc w:val="left"/>
              <w:rPr>
                <w:sz w:val="18"/>
                <w:szCs w:val="18"/>
              </w:rPr>
            </w:pPr>
            <w:r>
              <w:rPr>
                <w:sz w:val="18"/>
                <w:szCs w:val="20"/>
              </w:rPr>
              <w:t xml:space="preserve">Não</w:t>
            </w:r>
          </w:p>
        </w:tc>
        <w:tc>
          <w:tcPr>
            <w:tcW w:w="4252" w:type="dxa"/>
          </w:tcPr>
          <w:p>
            <w:pPr>
              <w:widowControl/>
              <w:spacing w:after="0" w:line="276" w:lineRule="auto"/>
              <w:jc w:val="left"/>
              <w:rPr>
                <w:sz w:val="18"/>
                <w:szCs w:val="18"/>
              </w:rPr>
            </w:pPr>
            <w:r>
              <w:rPr>
                <w:sz w:val="18"/>
                <w:szCs w:val="20"/>
              </w:rPr>
              <w:t xml:space="preserve">Sem limite de tamanho</w:t>
            </w:r>
          </w:p>
        </w:tc>
      </w:tr>
    </w:tbl>
    <w:p>
      <w:pPr>
        <w:spacing w:after="0" w:line="360" w:lineRule="auto"/>
      </w:pPr>
    </w:p>
    <w:p>
      <w:pPr>
        <w:spacing w:after="0" w:line="360" w:lineRule="auto"/>
        <w:rPr>
          <w:szCs w:val="20"/>
        </w:rPr>
      </w:pPr>
      <w:r>
        <w:rPr>
          <w:b/>
          <w:bCs/>
          <w:szCs w:val="20"/>
        </w:rPr>
        <w:t xml:space="preserve">Rodada 2 (22/10/2026)</w:t>
      </w:r>
    </w:p>
    <w:tbl>
      <w:tblPr>
        <w:tblStyle w:val="Tabelacomgrade"/>
        <w:tblW w:w="9631" w:type="dxa"/>
        <w:tblLayout w:type="fixed"/>
        <w:tblLook w:val="04A0" w:firstRow="1" w:lastRow="0" w:firstColumn="1" w:lastColumn="0" w:noHBand="0" w:noVBand="1"/>
      </w:tblPr>
      <w:tblGrid>
        <w:gridCol w:w="2683"/>
        <w:gridCol w:w="6948"/>
      </w:tblGrid>
      <w:tr>
        <w:trPr>
          <w:tblHeader/>
          <w:cantSplit/>
        </w:trPr>
        <w:tc>
          <w:tcPr>
            <w:tcW w:w="26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69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2 mostrou</w:t>
            </w:r>
          </w:p>
        </w:tc>
      </w:tr>
      <w:tr>
        <w:trPr>
          <w:cantSplit/>
        </w:trPr>
        <w:tc>
          <w:tcPr>
            <w:tcW w:w="2683" w:type="dxa"/>
          </w:tcPr>
          <w:p>
            <w:pPr>
              <w:widowControl/>
              <w:spacing w:after="0" w:line="276" w:lineRule="auto"/>
              <w:jc w:val="left"/>
              <w:rPr>
                <w:sz w:val="18"/>
                <w:szCs w:val="18"/>
              </w:rPr>
            </w:pPr>
            <w:r>
              <w:rPr>
                <w:sz w:val="18"/>
                <w:szCs w:val="20"/>
              </w:rPr>
              <w:t xml:space="preserve">Lista (situações mostradas)</w:t>
            </w:r>
          </w:p>
        </w:tc>
        <w:tc>
          <w:tcPr>
            <w:tcW w:w="6948" w:type="dxa"/>
          </w:tcPr>
          <w:p>
            <w:pPr>
              <w:widowControl/>
              <w:spacing w:after="0" w:line="276" w:lineRule="auto"/>
              <w:jc w:val="left"/>
              <w:rPr>
                <w:sz w:val="18"/>
                <w:szCs w:val="18"/>
              </w:rPr>
            </w:pPr>
            <w:r>
              <w:rPr>
                <w:sz w:val="18"/>
                <w:szCs w:val="20"/>
              </w:rPr>
              <w:t xml:space="preserve">Também mostra os desvios em Pendente Monitoramento do Plano Ação Corretiva, com o lápis (041/26, CT-GQ-N07-07). O roteiro dizia que a lista traria só Pendente Plano</w:t>
            </w:r>
          </w:p>
        </w:tc>
      </w:tr>
      <w:tr>
        <w:trPr>
          <w:cantSplit/>
        </w:trPr>
        <w:tc>
          <w:tcPr>
            <w:tcW w:w="2683" w:type="dxa"/>
          </w:tcPr>
          <w:p>
            <w:pPr>
              <w:widowControl/>
              <w:spacing w:after="0" w:line="276" w:lineRule="auto"/>
              <w:jc w:val="left"/>
              <w:rPr>
                <w:sz w:val="18"/>
                <w:szCs w:val="18"/>
              </w:rPr>
            </w:pPr>
            <w:r>
              <w:rPr>
                <w:sz w:val="18"/>
                <w:szCs w:val="20"/>
              </w:rPr>
              <w:t xml:space="preserve">Divisão/Seção (da ação)</w:t>
            </w:r>
          </w:p>
        </w:tc>
        <w:tc>
          <w:tcPr>
            <w:tcW w:w="6948" w:type="dxa"/>
          </w:tcPr>
          <w:p>
            <w:pPr>
              <w:widowControl/>
              <w:spacing w:after="0" w:line="276" w:lineRule="auto"/>
              <w:jc w:val="left"/>
              <w:rPr>
                <w:sz w:val="18"/>
                <w:szCs w:val="18"/>
              </w:rPr>
            </w:pPr>
            <w:r>
              <w:rPr>
                <w:sz w:val="18"/>
                <w:szCs w:val="20"/>
              </w:rPr>
              <w:t xml:space="preserve">Volta em branco ao editar a ação pelo lápis (DV-GQ-050)</w:t>
            </w:r>
          </w:p>
        </w:tc>
      </w:tr>
      <w:tr>
        <w:trPr>
          <w:cantSplit/>
        </w:trPr>
        <w:tc>
          <w:tcPr>
            <w:tcW w:w="2683" w:type="dxa"/>
          </w:tcPr>
          <w:p>
            <w:pPr>
              <w:widowControl/>
              <w:spacing w:after="0" w:line="276" w:lineRule="auto"/>
              <w:jc w:val="left"/>
              <w:rPr>
                <w:sz w:val="18"/>
                <w:szCs w:val="18"/>
              </w:rPr>
            </w:pPr>
            <w:r>
              <w:rPr>
                <w:sz w:val="18"/>
                <w:szCs w:val="20"/>
              </w:rPr>
              <w:t xml:space="preserve">Responsável (da ação)</w:t>
            </w:r>
          </w:p>
        </w:tc>
        <w:tc>
          <w:tcPr>
            <w:tcW w:w="6948" w:type="dxa"/>
          </w:tcPr>
          <w:p>
            <w:pPr>
              <w:widowControl/>
              <w:spacing w:after="0" w:line="276" w:lineRule="auto"/>
              <w:jc w:val="left"/>
              <w:rPr>
                <w:sz w:val="18"/>
                <w:szCs w:val="18"/>
              </w:rPr>
            </w:pPr>
            <w:r>
              <w:rPr>
                <w:sz w:val="18"/>
                <w:szCs w:val="20"/>
              </w:rPr>
              <w:t xml:space="preserve">Volta em branco ao editar a ação pelo lápis; sem escolher de novo, o plano é recusado (DV-GQ-050)</w:t>
            </w:r>
          </w:p>
        </w:tc>
      </w:tr>
      <w:tr>
        <w:trPr>
          <w:cantSplit/>
        </w:trPr>
        <w:tc>
          <w:tcPr>
            <w:tcW w:w="2683" w:type="dxa"/>
          </w:tcPr>
          <w:p>
            <w:pPr>
              <w:widowControl/>
              <w:spacing w:after="0" w:line="276" w:lineRule="auto"/>
              <w:jc w:val="left"/>
              <w:rPr>
                <w:sz w:val="18"/>
                <w:szCs w:val="18"/>
              </w:rPr>
            </w:pPr>
            <w:r>
              <w:rPr>
                <w:sz w:val="18"/>
                <w:szCs w:val="20"/>
              </w:rPr>
              <w:t xml:space="preserve">Prazo</w:t>
            </w:r>
          </w:p>
        </w:tc>
        <w:tc>
          <w:tcPr>
            <w:tcW w:w="6948" w:type="dxa"/>
          </w:tcPr>
          <w:p>
            <w:pPr>
              <w:widowControl/>
              <w:spacing w:after="0" w:line="276" w:lineRule="auto"/>
              <w:jc w:val="left"/>
              <w:rPr>
                <w:sz w:val="18"/>
                <w:szCs w:val="18"/>
              </w:rPr>
            </w:pPr>
            <w:r>
              <w:rPr>
                <w:sz w:val="18"/>
                <w:szCs w:val="20"/>
              </w:rPr>
              <w:t xml:space="preserve">O prazo de uma ação pendente pôde ser trocado (26/10/2026 para 11/11/2026) e salvo sem justificativa (CT-GQ-N07-07)</w:t>
            </w:r>
          </w:p>
        </w:tc>
      </w:tr>
      <w:tr>
        <w:trPr>
          <w:cantSplit/>
        </w:trPr>
        <w:tc>
          <w:tcPr>
            <w:tcW w:w="2683" w:type="dxa"/>
          </w:tcPr>
          <w:p>
            <w:pPr>
              <w:widowControl/>
              <w:spacing w:after="0" w:line="276" w:lineRule="auto"/>
              <w:jc w:val="left"/>
              <w:rPr>
                <w:sz w:val="18"/>
                <w:szCs w:val="18"/>
              </w:rPr>
            </w:pPr>
            <w:r>
              <w:rPr>
                <w:sz w:val="18"/>
                <w:szCs w:val="20"/>
              </w:rPr>
              <w:t xml:space="preserve">Grade Ações a Executar</w:t>
            </w:r>
          </w:p>
        </w:tc>
        <w:tc>
          <w:tcPr>
            <w:tcW w:w="6948" w:type="dxa"/>
          </w:tcPr>
          <w:p>
            <w:pPr>
              <w:widowControl/>
              <w:spacing w:after="0" w:line="276" w:lineRule="auto"/>
              <w:jc w:val="left"/>
              <w:rPr>
                <w:sz w:val="18"/>
                <w:szCs w:val="18"/>
              </w:rPr>
            </w:pPr>
            <w:r>
              <w:rPr>
                <w:sz w:val="18"/>
                <w:szCs w:val="20"/>
              </w:rPr>
              <w:t xml:space="preserve">A ação concluída permaneceu como estava; a ação pendente foi alterada (CT-GQ-N07-07)</w:t>
            </w:r>
          </w:p>
        </w:tc>
      </w:tr>
    </w:tbl>
    <w:p>
      <w:pPr>
        <w:spacing w:after="0" w:line="360" w:lineRule="auto"/>
      </w:pP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O que a tela mostrou de novo ou contrariou nos campos:</w:t>
      </w:r>
    </w:p>
    <w:tbl>
      <w:tblPr>
        <w:tblStyle w:val="Tabelacomgrade"/>
        <w:tblW w:w="9631" w:type="dxa"/>
        <w:tblLayout w:type="fixed"/>
        <w:tblLook w:val="04A0" w:firstRow="1" w:lastRow="0" w:firstColumn="1" w:lastColumn="0" w:noHBand="0" w:noVBand="1"/>
      </w:tblPr>
      <w:tblGrid>
        <w:gridCol w:w="2525"/>
        <w:gridCol w:w="7106"/>
      </w:tblGrid>
      <w:tr>
        <w:trPr>
          <w:tblHeader/>
          <w:cantSplit/>
        </w:trPr>
        <w:tc>
          <w:tcPr>
            <w:tcW w:w="25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71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3 mostrou</w:t>
            </w:r>
          </w:p>
        </w:tc>
      </w:tr>
      <w:tr>
        <w:trPr>
          <w:cantSplit/>
        </w:trPr>
        <w:tc>
          <w:tcPr>
            <w:tcW w:w="2525" w:type="dxa"/>
          </w:tcPr>
          <w:p>
            <w:pPr>
              <w:widowControl/>
              <w:spacing w:after="0" w:line="276" w:lineRule="auto"/>
              <w:jc w:val="left"/>
              <w:rPr>
                <w:sz w:val="18"/>
                <w:szCs w:val="18"/>
              </w:rPr>
            </w:pPr>
            <w:r>
              <w:rPr>
                <w:sz w:val="18"/>
                <w:szCs w:val="20"/>
              </w:rPr>
              <w:t xml:space="preserve">Quadro Pesquisa: RD/Nº</w:t>
            </w:r>
          </w:p>
        </w:tc>
        <w:tc>
          <w:tcPr>
            <w:tcW w:w="7106" w:type="dxa"/>
          </w:tcPr>
          <w:p>
            <w:pPr>
              <w:widowControl/>
              <w:spacing w:after="0" w:line="276" w:lineRule="auto"/>
              <w:jc w:val="left"/>
              <w:rPr>
                <w:sz w:val="18"/>
                <w:szCs w:val="18"/>
              </w:rPr>
            </w:pPr>
            <w:r>
              <w:rPr>
                <w:sz w:val="18"/>
                <w:szCs w:val="20"/>
              </w:rPr>
              <w:t xml:space="preserve">"038/26" não acha; "038" acha (CT-GQ-N07-11, DV-GQ-026)</w:t>
            </w:r>
          </w:p>
        </w:tc>
      </w:tr>
      <w:tr>
        <w:trPr>
          <w:cantSplit/>
        </w:trPr>
        <w:tc>
          <w:tcPr>
            <w:tcW w:w="2525" w:type="dxa"/>
          </w:tcPr>
          <w:p>
            <w:pPr>
              <w:widowControl/>
              <w:spacing w:after="0" w:line="276" w:lineRule="auto"/>
              <w:jc w:val="left"/>
              <w:rPr>
                <w:sz w:val="18"/>
                <w:szCs w:val="18"/>
              </w:rPr>
            </w:pPr>
            <w:r>
              <w:rPr>
                <w:sz w:val="18"/>
                <w:szCs w:val="20"/>
              </w:rPr>
              <w:t xml:space="preserve">Quadro Pesquisa: Situação</w:t>
            </w:r>
          </w:p>
        </w:tc>
        <w:tc>
          <w:tcPr>
            <w:tcW w:w="7106" w:type="dxa"/>
          </w:tcPr>
          <w:p>
            <w:pPr>
              <w:widowControl/>
              <w:spacing w:after="0" w:line="276" w:lineRule="auto"/>
              <w:jc w:val="left"/>
              <w:rPr>
                <w:sz w:val="18"/>
                <w:szCs w:val="18"/>
              </w:rPr>
            </w:pPr>
            <w:r>
              <w:rPr>
                <w:sz w:val="18"/>
                <w:szCs w:val="20"/>
              </w:rPr>
              <w:t xml:space="preserve">A única opção além de TODAS, "Pendente Plano Ação Corretiva", devolve lista vazia, havendo 8 desvios nessa situação (CT-GQ-N07-12, DV-GQ-066)</w:t>
            </w:r>
          </w:p>
        </w:tc>
      </w:tr>
      <w:tr>
        <w:trPr>
          <w:cantSplit/>
        </w:trPr>
        <w:tc>
          <w:tcPr>
            <w:tcW w:w="2525" w:type="dxa"/>
          </w:tcPr>
          <w:p>
            <w:pPr>
              <w:widowControl/>
              <w:spacing w:after="0" w:line="276" w:lineRule="auto"/>
              <w:jc w:val="left"/>
              <w:rPr>
                <w:sz w:val="18"/>
                <w:szCs w:val="18"/>
              </w:rPr>
            </w:pPr>
            <w:r>
              <w:rPr>
                <w:sz w:val="18"/>
                <w:szCs w:val="20"/>
              </w:rPr>
              <w:t xml:space="preserve">Quadro Pesquisa: Data Início e Data Fim</w:t>
            </w:r>
          </w:p>
        </w:tc>
        <w:tc>
          <w:tcPr>
            <w:tcW w:w="7106" w:type="dxa"/>
          </w:tcPr>
          <w:p>
            <w:pPr>
              <w:widowControl/>
              <w:spacing w:after="0" w:line="276" w:lineRule="auto"/>
              <w:jc w:val="left"/>
              <w:rPr>
                <w:sz w:val="18"/>
                <w:szCs w:val="18"/>
              </w:rPr>
            </w:pPr>
            <w:r>
              <w:rPr>
                <w:sz w:val="18"/>
                <w:szCs w:val="20"/>
              </w:rPr>
              <w:t xml:space="preserve">Só Início 22/10: ignorada (13 de 13). Início e Fim 22/10: 0, o próprio dia some. Início 21/10 e Fim 22/10: 8, só os de 21/10. Só Fim: ignorada (CT-GQ-N07-13, DV-GQ-067)</w:t>
            </w:r>
          </w:p>
        </w:tc>
      </w:tr>
      <w:tr>
        <w:trPr>
          <w:cantSplit/>
        </w:trPr>
        <w:tc>
          <w:tcPr>
            <w:tcW w:w="2525" w:type="dxa"/>
          </w:tcPr>
          <w:p>
            <w:pPr>
              <w:widowControl/>
              <w:spacing w:after="0" w:line="276" w:lineRule="auto"/>
              <w:jc w:val="left"/>
              <w:rPr>
                <w:sz w:val="18"/>
                <w:szCs w:val="18"/>
              </w:rPr>
            </w:pPr>
            <w:r>
              <w:rPr>
                <w:sz w:val="18"/>
                <w:szCs w:val="20"/>
              </w:rPr>
              <w:t xml:space="preserve">Prazo</w:t>
            </w:r>
          </w:p>
        </w:tc>
        <w:tc>
          <w:tcPr>
            <w:tcW w:w="7106" w:type="dxa"/>
          </w:tcPr>
          <w:p>
            <w:pPr>
              <w:widowControl/>
              <w:spacing w:after="0" w:line="276" w:lineRule="auto"/>
              <w:jc w:val="left"/>
              <w:rPr>
                <w:sz w:val="18"/>
                <w:szCs w:val="18"/>
              </w:rPr>
            </w:pPr>
            <w:r>
              <w:rPr>
                <w:sz w:val="18"/>
                <w:szCs w:val="20"/>
              </w:rPr>
              <w:t xml:space="preserve">O campo só aceita números e a grade aceita qualquer data sem aviso. Ao salvar: 31/02/2026 e 00/00/0000 dão "Ocorreu um erro inesperado."; 01/01/1900 dá "O Prazo na Ação Corretiva número 1 é obrigatório."; 29/02/2028, a data de hoje e uma data passada gravam (CT-GQ-N07-03, DV-GQ-068)</w:t>
            </w:r>
          </w:p>
        </w:tc>
      </w:tr>
      <w:tr>
        <w:trPr>
          <w:cantSplit/>
        </w:trPr>
        <w:tc>
          <w:tcPr>
            <w:tcW w:w="2525" w:type="dxa"/>
          </w:tcPr>
          <w:p>
            <w:pPr>
              <w:widowControl/>
              <w:spacing w:after="0" w:line="276" w:lineRule="auto"/>
              <w:jc w:val="left"/>
              <w:rPr>
                <w:sz w:val="18"/>
                <w:szCs w:val="18"/>
              </w:rPr>
            </w:pPr>
            <w:r>
              <w:rPr>
                <w:sz w:val="18"/>
                <w:szCs w:val="20"/>
              </w:rPr>
              <w:t xml:space="preserve">Divisão/Seção</w:t>
            </w:r>
          </w:p>
        </w:tc>
        <w:tc>
          <w:tcPr>
            <w:tcW w:w="7106" w:type="dxa"/>
          </w:tcPr>
          <w:p>
            <w:pPr>
              <w:widowControl/>
              <w:spacing w:after="0" w:line="276" w:lineRule="auto"/>
              <w:jc w:val="left"/>
              <w:rPr>
                <w:sz w:val="18"/>
                <w:szCs w:val="18"/>
              </w:rPr>
            </w:pPr>
            <w:r>
              <w:rPr>
                <w:sz w:val="18"/>
                <w:szCs w:val="20"/>
              </w:rPr>
              <w:t xml:space="preserve">Todas as 9 divisões têm responsável cadastrado; a divisão sem usuários ativos da tela 6 mostra um responsável aqui (CT-GQ-N07-04, caso bloqueado)</w:t>
            </w:r>
          </w:p>
        </w:tc>
      </w:tr>
      <w:tr>
        <w:trPr>
          <w:cantSplit/>
        </w:trPr>
        <w:tc>
          <w:tcPr>
            <w:tcW w:w="2525" w:type="dxa"/>
          </w:tcPr>
          <w:p>
            <w:pPr>
              <w:widowControl/>
              <w:spacing w:after="0" w:line="276" w:lineRule="auto"/>
              <w:jc w:val="left"/>
              <w:rPr>
                <w:sz w:val="18"/>
                <w:szCs w:val="18"/>
              </w:rPr>
            </w:pPr>
            <w:r>
              <w:rPr>
                <w:sz w:val="18"/>
                <w:szCs w:val="20"/>
              </w:rPr>
              <w:t xml:space="preserve">Observação (do plano)</w:t>
            </w:r>
          </w:p>
        </w:tc>
        <w:tc>
          <w:tcPr>
            <w:tcW w:w="7106" w:type="dxa"/>
          </w:tcPr>
          <w:p>
            <w:pPr>
              <w:widowControl/>
              <w:spacing w:after="0" w:line="276" w:lineRule="auto"/>
              <w:jc w:val="left"/>
              <w:rPr>
                <w:sz w:val="18"/>
                <w:szCs w:val="18"/>
              </w:rPr>
            </w:pPr>
            <w:r>
              <w:rPr>
                <w:sz w:val="18"/>
                <w:szCs w:val="20"/>
              </w:rPr>
              <w:t xml:space="preserve">Fica em branco depois de enviar um anexo (CT-GQ-N07-10, DV-GQ-069)</w:t>
            </w:r>
          </w:p>
        </w:tc>
      </w:tr>
      <w:tr>
        <w:trPr>
          <w:cantSplit/>
        </w:trPr>
        <w:tc>
          <w:tcPr>
            <w:tcW w:w="2525" w:type="dxa"/>
          </w:tcPr>
          <w:p>
            <w:pPr>
              <w:widowControl/>
              <w:spacing w:after="0" w:line="276" w:lineRule="auto"/>
              <w:jc w:val="left"/>
              <w:rPr>
                <w:sz w:val="18"/>
                <w:szCs w:val="18"/>
              </w:rPr>
            </w:pPr>
            <w:r>
              <w:rPr>
                <w:sz w:val="18"/>
                <w:szCs w:val="20"/>
              </w:rPr>
              <w:t xml:space="preserve">Arquivo e Descrição (anexo)</w:t>
            </w:r>
          </w:p>
        </w:tc>
        <w:tc>
          <w:tcPr>
            <w:tcW w:w="7106" w:type="dxa"/>
          </w:tcPr>
          <w:p>
            <w:pPr>
              <w:widowControl/>
              <w:spacing w:after="0" w:line="276" w:lineRule="auto"/>
              <w:jc w:val="left"/>
              <w:rPr>
                <w:sz w:val="18"/>
                <w:szCs w:val="18"/>
              </w:rPr>
            </w:pPr>
            <w:r>
              <w:rPr>
                <w:sz w:val="18"/>
                <w:szCs w:val="20"/>
              </w:rPr>
              <w:t xml:space="preserve">Mensagens de recusa e de sucesso como previstas; Excluir tira da grade (CT-GQ-N07-09)</w:t>
            </w:r>
          </w:p>
        </w:tc>
      </w:tr>
    </w:tbl>
    <w:p>
      <w:pPr>
        <w:spacing w:after="0" w:line="360" w:lineRule="auto"/>
      </w:pP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O que a tela mostrou de novo ou contrariou nos campos:</w:t>
      </w:r>
    </w:p>
    <w:tbl>
      <w:tblPr>
        <w:tblStyle w:val="Tabelacomgrade"/>
        <w:tblW w:w="9631" w:type="dxa"/>
        <w:tblLayout w:type="fixed"/>
        <w:tblLook w:val="04A0" w:firstRow="1" w:lastRow="0" w:firstColumn="1" w:lastColumn="0" w:noHBand="0" w:noVBand="1"/>
      </w:tblPr>
      <w:tblGrid>
        <w:gridCol w:w="3661"/>
        <w:gridCol w:w="5970"/>
      </w:tblGrid>
      <w:tr>
        <w:trPr>
          <w:tblHeader/>
          <w:cantSplit/>
        </w:trPr>
        <w:tc>
          <w:tcPr>
            <w:tcW w:w="36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59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rodada 4 mostrou</w:t>
            </w:r>
          </w:p>
        </w:tc>
      </w:tr>
      <w:tr>
        <w:trPr>
          <w:cantSplit/>
        </w:trPr>
        <w:tc>
          <w:tcPr>
            <w:tcW w:w="3661" w:type="dxa"/>
          </w:tcPr>
          <w:p>
            <w:pPr>
              <w:widowControl/>
              <w:spacing w:after="0" w:line="276" w:lineRule="auto"/>
              <w:jc w:val="left"/>
              <w:rPr>
                <w:sz w:val="18"/>
                <w:szCs w:val="18"/>
              </w:rPr>
            </w:pPr>
            <w:r>
              <w:rPr>
                <w:sz w:val="18"/>
                <w:szCs w:val="20"/>
              </w:rPr>
              <w:t xml:space="preserve">Quadro Pesquisa: Meios de Detecção e Descrição</w:t>
            </w:r>
          </w:p>
        </w:tc>
        <w:tc>
          <w:tcPr>
            <w:tcW w:w="5970" w:type="dxa"/>
          </w:tcPr>
          <w:p>
            <w:pPr>
              <w:widowControl/>
              <w:spacing w:after="0" w:line="276" w:lineRule="auto"/>
              <w:jc w:val="left"/>
              <w:rPr>
                <w:sz w:val="18"/>
                <w:szCs w:val="18"/>
              </w:rPr>
            </w:pPr>
            <w:r>
              <w:rPr>
                <w:sz w:val="18"/>
                <w:szCs w:val="20"/>
              </w:rPr>
              <w:t xml:space="preserve">Cada meio traz só os seus desvios (1, 1, 1, 2, 8, 0 e 0 = 13); a Descrição acha em minúsculas, maiúsculas e mistura; Limpar esvazia filtros e lista (CT-GQ-N07-14)</w:t>
            </w:r>
          </w:p>
        </w:tc>
      </w:tr>
      <w:tr>
        <w:trPr>
          <w:cantSplit/>
        </w:trPr>
        <w:tc>
          <w:tcPr>
            <w:tcW w:w="3661" w:type="dxa"/>
          </w:tcPr>
          <w:p>
            <w:pPr>
              <w:widowControl/>
              <w:spacing w:after="0" w:line="276" w:lineRule="auto"/>
              <w:jc w:val="left"/>
              <w:rPr>
                <w:sz w:val="18"/>
                <w:szCs w:val="18"/>
              </w:rPr>
            </w:pPr>
            <w:r>
              <w:rPr>
                <w:sz w:val="18"/>
                <w:szCs w:val="20"/>
              </w:rPr>
              <w:t xml:space="preserve">Divisão/Seção ao voltar a SELECIONE</w:t>
            </w:r>
          </w:p>
        </w:tc>
        <w:tc>
          <w:tcPr>
            <w:tcW w:w="5970" w:type="dxa"/>
          </w:tcPr>
          <w:p>
            <w:pPr>
              <w:widowControl/>
              <w:spacing w:after="0" w:line="276" w:lineRule="auto"/>
              <w:jc w:val="left"/>
              <w:rPr>
                <w:sz w:val="18"/>
                <w:szCs w:val="18"/>
              </w:rPr>
            </w:pPr>
            <w:r>
              <w:rPr>
                <w:sz w:val="18"/>
                <w:szCs w:val="20"/>
              </w:rPr>
              <w:t xml:space="preserve">Responsáveis desabilitados e vazios; erro de script no console (031/26, CT-GQ-N07-05)</w:t>
            </w:r>
          </w:p>
        </w:tc>
      </w:tr>
      <w:tr>
        <w:trPr>
          <w:cantSplit/>
        </w:trPr>
        <w:tc>
          <w:tcPr>
            <w:tcW w:w="3661" w:type="dxa"/>
          </w:tcPr>
          <w:p>
            <w:pPr>
              <w:widowControl/>
              <w:spacing w:after="0" w:line="276" w:lineRule="auto"/>
              <w:jc w:val="left"/>
              <w:rPr>
                <w:sz w:val="18"/>
                <w:szCs w:val="18"/>
              </w:rPr>
            </w:pPr>
            <w:r>
              <w:rPr>
                <w:sz w:val="18"/>
                <w:szCs w:val="20"/>
              </w:rPr>
              <w:t xml:space="preserve">Responsável (da ação), ao corrigir só o prazo</w:t>
            </w:r>
          </w:p>
        </w:tc>
        <w:tc>
          <w:tcPr>
            <w:tcW w:w="5970" w:type="dxa"/>
          </w:tcPr>
          <w:p>
            <w:pPr>
              <w:widowControl/>
              <w:spacing w:after="0" w:line="276" w:lineRule="auto"/>
              <w:jc w:val="left"/>
              <w:rPr>
                <w:sz w:val="18"/>
                <w:szCs w:val="18"/>
              </w:rPr>
            </w:pPr>
            <w:r>
              <w:rPr>
                <w:sz w:val="18"/>
                <w:szCs w:val="20"/>
              </w:rPr>
              <w:t xml:space="preserve">O responsável some da grade depois de Adicionar (039/26, CT-GQ-N07-22, DV-GQ-085)</w:t>
            </w:r>
          </w:p>
        </w:tc>
      </w:tr>
      <w:tr>
        <w:trPr>
          <w:cantSplit/>
        </w:trPr>
        <w:tc>
          <w:tcPr>
            <w:tcW w:w="3661" w:type="dxa"/>
          </w:tcPr>
          <w:p>
            <w:pPr>
              <w:widowControl/>
              <w:spacing w:after="0" w:line="276" w:lineRule="auto"/>
              <w:jc w:val="left"/>
              <w:rPr>
                <w:sz w:val="18"/>
                <w:szCs w:val="18"/>
              </w:rPr>
            </w:pPr>
            <w:r>
              <w:rPr>
                <w:sz w:val="18"/>
                <w:szCs w:val="20"/>
              </w:rPr>
              <w:t xml:space="preserve">Ação Corretiva (título), Descrição Ação Corretiva e Observação (do plano)</w:t>
            </w:r>
          </w:p>
        </w:tc>
        <w:tc>
          <w:tcPr>
            <w:tcW w:w="5970" w:type="dxa"/>
          </w:tcPr>
          <w:p>
            <w:pPr>
              <w:widowControl/>
              <w:spacing w:after="0" w:line="276" w:lineRule="auto"/>
              <w:jc w:val="left"/>
              <w:rPr>
                <w:sz w:val="18"/>
                <w:szCs w:val="18"/>
              </w:rPr>
            </w:pPr>
            <w:r>
              <w:rPr>
                <w:sz w:val="18"/>
                <w:szCs w:val="20"/>
              </w:rPr>
              <w:t xml:space="preserve">5.000 caracteres em cada um: gravam (038/26, CT-GQ-N07-21). Não saem no PDF (DV-GQ-087)</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877"/>
        <w:gridCol w:w="1925"/>
        <w:gridCol w:w="3881"/>
        <w:gridCol w:w="1948"/>
      </w:tblGrid>
      <w:tr>
        <w:trPr>
          <w:tblHeader/>
          <w:cantSplit/>
        </w:trPr>
        <w:tc>
          <w:tcPr>
            <w:tcW w:w="18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9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8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9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877" w:type="dxa"/>
          </w:tcPr>
          <w:p>
            <w:pPr>
              <w:widowControl/>
              <w:spacing w:after="0" w:line="276" w:lineRule="auto"/>
              <w:jc w:val="left"/>
              <w:rPr>
                <w:sz w:val="18"/>
                <w:szCs w:val="18"/>
              </w:rPr>
            </w:pPr>
            <w:r>
              <w:rPr>
                <w:sz w:val="18"/>
                <w:szCs w:val="20"/>
              </w:rPr>
              <w:t xml:space="preserve">Pesquisar</w:t>
            </w:r>
          </w:p>
        </w:tc>
        <w:tc>
          <w:tcPr>
            <w:tcW w:w="1925" w:type="dxa"/>
          </w:tcPr>
          <w:p>
            <w:pPr>
              <w:widowControl/>
              <w:spacing w:after="0" w:line="276" w:lineRule="auto"/>
              <w:jc w:val="left"/>
              <w:rPr>
                <w:sz w:val="18"/>
                <w:szCs w:val="18"/>
              </w:rPr>
            </w:pPr>
            <w:r>
              <w:rPr>
                <w:sz w:val="18"/>
                <w:szCs w:val="20"/>
              </w:rPr>
              <w:t xml:space="preserve">Sempre, na lista</w:t>
            </w:r>
          </w:p>
        </w:tc>
        <w:tc>
          <w:tcPr>
            <w:tcW w:w="3881" w:type="dxa"/>
          </w:tcPr>
          <w:p>
            <w:pPr>
              <w:widowControl/>
              <w:spacing w:after="0" w:line="276" w:lineRule="auto"/>
              <w:jc w:val="left"/>
              <w:rPr>
                <w:sz w:val="18"/>
                <w:szCs w:val="18"/>
              </w:rPr>
            </w:pPr>
            <w:r>
              <w:rPr>
                <w:sz w:val="18"/>
                <w:szCs w:val="20"/>
              </w:rPr>
              <w:t xml:space="preserve">Carrega a grade com os filtros; só lista desvios em Pendente Plano Ação Corretiva ou Pendente Monitoramento do Plano Ação Corretiva</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Limpar (lista)</w:t>
            </w:r>
          </w:p>
        </w:tc>
        <w:tc>
          <w:tcPr>
            <w:tcW w:w="1925" w:type="dxa"/>
          </w:tcPr>
          <w:p>
            <w:pPr>
              <w:widowControl/>
              <w:spacing w:after="0" w:line="276" w:lineRule="auto"/>
              <w:jc w:val="left"/>
              <w:rPr>
                <w:sz w:val="18"/>
                <w:szCs w:val="18"/>
              </w:rPr>
            </w:pPr>
            <w:r>
              <w:rPr>
                <w:sz w:val="18"/>
                <w:szCs w:val="20"/>
              </w:rPr>
              <w:t xml:space="preserve">Sempre, na lista</w:t>
            </w:r>
          </w:p>
        </w:tc>
        <w:tc>
          <w:tcPr>
            <w:tcW w:w="3881" w:type="dxa"/>
          </w:tcPr>
          <w:p>
            <w:pPr>
              <w:widowControl/>
              <w:spacing w:after="0" w:line="276" w:lineRule="auto"/>
              <w:jc w:val="left"/>
              <w:rPr>
                <w:sz w:val="18"/>
                <w:szCs w:val="18"/>
              </w:rPr>
            </w:pPr>
            <w:r>
              <w:rPr>
                <w:sz w:val="18"/>
                <w:szCs w:val="20"/>
              </w:rPr>
              <w:t xml:space="preserve">Esvazia filtros e grade</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Editar (lápis na linha)</w:t>
            </w:r>
          </w:p>
        </w:tc>
        <w:tc>
          <w:tcPr>
            <w:tcW w:w="1925" w:type="dxa"/>
          </w:tcPr>
          <w:p>
            <w:pPr>
              <w:widowControl/>
              <w:spacing w:after="0" w:line="276" w:lineRule="auto"/>
              <w:jc w:val="left"/>
              <w:rPr>
                <w:sz w:val="18"/>
                <w:szCs w:val="18"/>
              </w:rPr>
            </w:pPr>
            <w:r>
              <w:rPr>
                <w:sz w:val="18"/>
                <w:szCs w:val="20"/>
              </w:rPr>
              <w:t xml:space="preserve">Em toda linha da lista: a regra do plano não esconde o ícone em nenhuma situação</w:t>
            </w:r>
          </w:p>
        </w:tc>
        <w:tc>
          <w:tcPr>
            <w:tcW w:w="3881" w:type="dxa"/>
          </w:tcPr>
          <w:p>
            <w:pPr>
              <w:widowControl/>
              <w:spacing w:after="0" w:line="276" w:lineRule="auto"/>
              <w:jc w:val="left"/>
              <w:rPr>
                <w:sz w:val="18"/>
                <w:szCs w:val="18"/>
              </w:rPr>
            </w:pPr>
            <w:r>
              <w:rPr>
                <w:sz w:val="18"/>
                <w:szCs w:val="20"/>
              </w:rPr>
              <w:t xml:space="preserve">Abre a tela do plano. Se o desvio ainda não tem plano, cria e grava um plano vazio</w:t>
            </w:r>
          </w:p>
        </w:tc>
        <w:tc>
          <w:tcPr>
            <w:tcW w:w="1948" w:type="dxa"/>
          </w:tcPr>
          <w:p>
            <w:pPr>
              <w:widowControl/>
              <w:spacing w:after="0" w:line="276" w:lineRule="auto"/>
              <w:jc w:val="left"/>
              <w:rPr>
                <w:sz w:val="18"/>
                <w:szCs w:val="18"/>
              </w:rPr>
            </w:pPr>
            <w:r>
              <w:rPr>
                <w:sz w:val="18"/>
                <w:szCs w:val="20"/>
              </w:rPr>
              <w:t xml:space="preserve">Não muda a situação do desvio</w:t>
            </w:r>
          </w:p>
        </w:tc>
      </w:tr>
      <w:tr>
        <w:trPr>
          <w:cantSplit/>
        </w:trPr>
        <w:tc>
          <w:tcPr>
            <w:tcW w:w="1877" w:type="dxa"/>
          </w:tcPr>
          <w:p>
            <w:pPr>
              <w:widowControl/>
              <w:spacing w:after="0" w:line="276" w:lineRule="auto"/>
              <w:jc w:val="left"/>
              <w:rPr>
                <w:sz w:val="18"/>
                <w:szCs w:val="18"/>
              </w:rPr>
            </w:pPr>
            <w:r>
              <w:rPr>
                <w:sz w:val="18"/>
                <w:szCs w:val="20"/>
              </w:rPr>
              <w:t xml:space="preserve">Histórico (na linha)</w:t>
            </w:r>
          </w:p>
        </w:tc>
        <w:tc>
          <w:tcPr>
            <w:tcW w:w="1925" w:type="dxa"/>
          </w:tcPr>
          <w:p>
            <w:pPr>
              <w:widowControl/>
              <w:spacing w:after="0" w:line="276" w:lineRule="auto"/>
              <w:jc w:val="left"/>
              <w:rPr>
                <w:sz w:val="18"/>
                <w:szCs w:val="18"/>
              </w:rPr>
            </w:pPr>
            <w:r>
              <w:rPr>
                <w:sz w:val="18"/>
                <w:szCs w:val="20"/>
              </w:rPr>
              <w:t xml:space="preserve">Em toda linha</w:t>
            </w:r>
          </w:p>
        </w:tc>
        <w:tc>
          <w:tcPr>
            <w:tcW w:w="3881" w:type="dxa"/>
          </w:tcPr>
          <w:p>
            <w:pPr>
              <w:widowControl/>
              <w:spacing w:after="0" w:line="276" w:lineRule="auto"/>
              <w:jc w:val="left"/>
              <w:rPr>
                <w:sz w:val="18"/>
                <w:szCs w:val="18"/>
              </w:rPr>
            </w:pPr>
            <w:r>
              <w:rPr>
                <w:sz w:val="18"/>
                <w:szCs w:val="20"/>
              </w:rPr>
              <w:t xml:space="preserve">Abre a janela de histórico do desvio (classe RegistroNaoConformidade)</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Visualizar (na linha)</w:t>
            </w:r>
          </w:p>
        </w:tc>
        <w:tc>
          <w:tcPr>
            <w:tcW w:w="1925" w:type="dxa"/>
          </w:tcPr>
          <w:p>
            <w:pPr>
              <w:widowControl/>
              <w:spacing w:after="0" w:line="276" w:lineRule="auto"/>
              <w:jc w:val="left"/>
              <w:rPr>
                <w:sz w:val="18"/>
                <w:szCs w:val="18"/>
              </w:rPr>
            </w:pPr>
            <w:r>
              <w:rPr>
                <w:sz w:val="18"/>
                <w:szCs w:val="20"/>
              </w:rPr>
              <w:t xml:space="preserve">Na prática, nunca: a grade só mostra Visualizar quando Editar não é permitido, e aqui Editar é permitido sempre. A tela abre pelo endereço de Visualizar</w:t>
            </w:r>
          </w:p>
        </w:tc>
        <w:tc>
          <w:tcPr>
            <w:tcW w:w="3881" w:type="dxa"/>
          </w:tcPr>
          <w:p>
            <w:pPr>
              <w:widowControl/>
              <w:spacing w:after="0" w:line="276" w:lineRule="auto"/>
              <w:jc w:val="left"/>
              <w:rPr>
                <w:sz w:val="18"/>
                <w:szCs w:val="18"/>
              </w:rPr>
            </w:pPr>
            <w:r>
              <w:rPr>
                <w:sz w:val="18"/>
                <w:szCs w:val="20"/>
              </w:rPr>
              <w:t xml:space="preserve">Abre o plano com tudo travado, só Imprimir e Voltar</w:t>
            </w:r>
          </w:p>
        </w:tc>
        <w:tc>
          <w:tcPr>
            <w:tcW w:w="1948" w:type="dxa"/>
          </w:tcPr>
          <w:p>
            <w:pPr>
              <w:widowControl/>
              <w:spacing w:after="0" w:line="276" w:lineRule="auto"/>
              <w:jc w:val="left"/>
              <w:rPr>
                <w:sz w:val="18"/>
                <w:szCs w:val="18"/>
              </w:rPr>
            </w:pPr>
            <w:r>
              <w:rPr>
                <w:sz w:val="18"/>
                <w:szCs w:val="20"/>
              </w:rPr>
              <w:t xml:space="preserve">Não muda (mas também cria plano vazio se não houver)</w:t>
            </w:r>
          </w:p>
        </w:tc>
      </w:tr>
      <w:tr>
        <w:trPr>
          <w:cantSplit/>
        </w:trPr>
        <w:tc>
          <w:tcPr>
            <w:tcW w:w="1877" w:type="dxa"/>
          </w:tcPr>
          <w:p>
            <w:pPr>
              <w:widowControl/>
              <w:spacing w:after="0" w:line="276" w:lineRule="auto"/>
              <w:jc w:val="left"/>
              <w:rPr>
                <w:sz w:val="18"/>
                <w:szCs w:val="18"/>
              </w:rPr>
            </w:pPr>
            <w:r>
              <w:rPr>
                <w:sz w:val="18"/>
                <w:szCs w:val="20"/>
              </w:rPr>
              <w:t xml:space="preserve">Imprimir (na linha e na tela)</w:t>
            </w:r>
          </w:p>
        </w:tc>
        <w:tc>
          <w:tcPr>
            <w:tcW w:w="1925" w:type="dxa"/>
          </w:tcPr>
          <w:p>
            <w:pPr>
              <w:widowControl/>
              <w:spacing w:after="0" w:line="276" w:lineRule="auto"/>
              <w:jc w:val="left"/>
              <w:rPr>
                <w:sz w:val="18"/>
                <w:szCs w:val="18"/>
              </w:rPr>
            </w:pPr>
            <w:r>
              <w:rPr>
                <w:sz w:val="18"/>
                <w:szCs w:val="20"/>
              </w:rPr>
              <w:t xml:space="preserve">Em toda linha; na tela, também depois de salvar</w:t>
            </w:r>
          </w:p>
        </w:tc>
        <w:tc>
          <w:tcPr>
            <w:tcW w:w="3881" w:type="dxa"/>
          </w:tcPr>
          <w:p>
            <w:pPr>
              <w:widowControl/>
              <w:spacing w:after="0" w:line="276" w:lineRule="auto"/>
              <w:jc w:val="left"/>
              <w:rPr>
                <w:sz w:val="18"/>
                <w:szCs w:val="18"/>
              </w:rPr>
            </w:pPr>
            <w:r>
              <w:rPr>
                <w:sz w:val="18"/>
                <w:szCs w:val="20"/>
              </w:rPr>
              <w:t xml:space="preserve">Gera o relatório de CAPA com o plano de ação corretiva, em PDF</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Enviar (anexo)</w:t>
            </w:r>
          </w:p>
        </w:tc>
        <w:tc>
          <w:tcPr>
            <w:tcW w:w="1925" w:type="dxa"/>
          </w:tcPr>
          <w:p>
            <w:pPr>
              <w:widowControl/>
              <w:spacing w:after="0" w:line="276" w:lineRule="auto"/>
              <w:jc w:val="left"/>
              <w:rPr>
                <w:sz w:val="18"/>
                <w:szCs w:val="18"/>
              </w:rPr>
            </w:pPr>
            <w:r>
              <w:rPr>
                <w:sz w:val="18"/>
                <w:szCs w:val="20"/>
              </w:rPr>
              <w:t xml:space="preserve">Na tela do plano aberta para edição</w:t>
            </w:r>
          </w:p>
        </w:tc>
        <w:tc>
          <w:tcPr>
            <w:tcW w:w="3881" w:type="dxa"/>
          </w:tcPr>
          <w:p>
            <w:pPr>
              <w:widowControl/>
              <w:spacing w:after="0" w:line="276" w:lineRule="auto"/>
              <w:jc w:val="left"/>
              <w:rPr>
                <w:sz w:val="18"/>
                <w:szCs w:val="18"/>
              </w:rPr>
            </w:pPr>
            <w:r>
              <w:rPr>
                <w:sz w:val="18"/>
                <w:szCs w:val="20"/>
              </w:rPr>
              <w:t xml:space="preserve">Envia o arquivo e a descrição ao servidor; o anexo entra numa lista de sessão e só é gravado no desvio ao Salvar</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Excluir anexo (lixeira)</w:t>
            </w:r>
          </w:p>
        </w:tc>
        <w:tc>
          <w:tcPr>
            <w:tcW w:w="1925" w:type="dxa"/>
          </w:tcPr>
          <w:p>
            <w:pPr>
              <w:widowControl/>
              <w:spacing w:after="0" w:line="276" w:lineRule="auto"/>
              <w:jc w:val="left"/>
              <w:rPr>
                <w:sz w:val="18"/>
                <w:szCs w:val="18"/>
              </w:rPr>
            </w:pPr>
            <w:r>
              <w:rPr>
                <w:sz w:val="18"/>
                <w:szCs w:val="20"/>
              </w:rPr>
              <w:t xml:space="preserve">Em cada linha de anexo, na tela aberta para edição</w:t>
            </w:r>
          </w:p>
        </w:tc>
        <w:tc>
          <w:tcPr>
            <w:tcW w:w="3881" w:type="dxa"/>
          </w:tcPr>
          <w:p>
            <w:pPr>
              <w:widowControl/>
              <w:spacing w:after="0" w:line="276" w:lineRule="auto"/>
              <w:jc w:val="left"/>
              <w:rPr>
                <w:sz w:val="18"/>
                <w:szCs w:val="18"/>
              </w:rPr>
            </w:pPr>
            <w:r>
              <w:rPr>
                <w:sz w:val="18"/>
                <w:szCs w:val="20"/>
              </w:rPr>
              <w:t xml:space="preserve">Marca o anexo como removido na sessão; a remoção vale ao Salvar</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Abrir anexo (clipe)</w:t>
            </w:r>
          </w:p>
        </w:tc>
        <w:tc>
          <w:tcPr>
            <w:tcW w:w="1925" w:type="dxa"/>
          </w:tcPr>
          <w:p>
            <w:pPr>
              <w:widowControl/>
              <w:spacing w:after="0" w:line="276" w:lineRule="auto"/>
              <w:jc w:val="left"/>
              <w:rPr>
                <w:sz w:val="18"/>
                <w:szCs w:val="18"/>
              </w:rPr>
            </w:pPr>
            <w:r>
              <w:rPr>
                <w:sz w:val="18"/>
                <w:szCs w:val="20"/>
              </w:rPr>
              <w:t xml:space="preserve">Em cada linha de anexo, inclusive em Visualizar</w:t>
            </w:r>
          </w:p>
        </w:tc>
        <w:tc>
          <w:tcPr>
            <w:tcW w:w="3881" w:type="dxa"/>
          </w:tcPr>
          <w:p>
            <w:pPr>
              <w:widowControl/>
              <w:spacing w:after="0" w:line="276" w:lineRule="auto"/>
              <w:jc w:val="left"/>
              <w:rPr>
                <w:sz w:val="18"/>
                <w:szCs w:val="18"/>
              </w:rPr>
            </w:pPr>
            <w:r>
              <w:rPr>
                <w:sz w:val="18"/>
                <w:szCs w:val="20"/>
              </w:rPr>
              <w:t xml:space="preserve">Baixa o arquivo</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Limpar (ação)</w:t>
            </w:r>
          </w:p>
        </w:tc>
        <w:tc>
          <w:tcPr>
            <w:tcW w:w="1925" w:type="dxa"/>
          </w:tcPr>
          <w:p>
            <w:pPr>
              <w:widowControl/>
              <w:spacing w:after="0" w:line="276" w:lineRule="auto"/>
              <w:jc w:val="left"/>
              <w:rPr>
                <w:sz w:val="18"/>
                <w:szCs w:val="18"/>
              </w:rPr>
            </w:pPr>
            <w:r>
              <w:rPr>
                <w:sz w:val="18"/>
                <w:szCs w:val="20"/>
              </w:rPr>
              <w:t xml:space="preserve">Bloco Ações Corretivas</w:t>
            </w:r>
          </w:p>
        </w:tc>
        <w:tc>
          <w:tcPr>
            <w:tcW w:w="3881" w:type="dxa"/>
          </w:tcPr>
          <w:p>
            <w:pPr>
              <w:widowControl/>
              <w:spacing w:after="0" w:line="276" w:lineRule="auto"/>
              <w:jc w:val="left"/>
              <w:rPr>
                <w:sz w:val="18"/>
                <w:szCs w:val="18"/>
              </w:rPr>
            </w:pPr>
            <w:r>
              <w:rPr>
                <w:sz w:val="18"/>
                <w:szCs w:val="20"/>
              </w:rPr>
              <w:t xml:space="preserve">Esvazia Plano de Ação, Divisão/Seção, Responsável e Prazo</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Adicionar (ação)</w:t>
            </w:r>
          </w:p>
        </w:tc>
        <w:tc>
          <w:tcPr>
            <w:tcW w:w="1925" w:type="dxa"/>
          </w:tcPr>
          <w:p>
            <w:pPr>
              <w:widowControl/>
              <w:spacing w:after="0" w:line="276" w:lineRule="auto"/>
              <w:jc w:val="left"/>
              <w:rPr>
                <w:sz w:val="18"/>
                <w:szCs w:val="18"/>
              </w:rPr>
            </w:pPr>
            <w:r>
              <w:rPr>
                <w:sz w:val="18"/>
                <w:szCs w:val="20"/>
              </w:rPr>
              <w:t xml:space="preserve">Bloco Ações Corretivas</w:t>
            </w:r>
          </w:p>
        </w:tc>
        <w:tc>
          <w:tcPr>
            <w:tcW w:w="3881" w:type="dxa"/>
          </w:tcPr>
          <w:p>
            <w:pPr>
              <w:widowControl/>
              <w:spacing w:after="0" w:line="276" w:lineRule="auto"/>
              <w:jc w:val="left"/>
              <w:rPr>
                <w:sz w:val="18"/>
                <w:szCs w:val="18"/>
              </w:rPr>
            </w:pPr>
            <w:r>
              <w:rPr>
                <w:sz w:val="18"/>
                <w:szCs w:val="20"/>
              </w:rPr>
              <w:t xml:space="preserve">Confere descrição, responsável e prazo e põe a ação na grade (ainda não gravada). Se o campo Acao-Id estiver preenchido, altera a ação existente</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Ver (lápis da ação)</w:t>
            </w:r>
          </w:p>
        </w:tc>
        <w:tc>
          <w:tcPr>
            <w:tcW w:w="1925" w:type="dxa"/>
          </w:tcPr>
          <w:p>
            <w:pPr>
              <w:widowControl/>
              <w:spacing w:after="0" w:line="276" w:lineRule="auto"/>
              <w:jc w:val="left"/>
              <w:rPr>
                <w:sz w:val="18"/>
                <w:szCs w:val="18"/>
              </w:rPr>
            </w:pPr>
            <w:r>
              <w:rPr>
                <w:sz w:val="18"/>
                <w:szCs w:val="20"/>
              </w:rPr>
              <w:t xml:space="preserve">Em cada ação da grade, na tela aberta para edição</w:t>
            </w:r>
          </w:p>
        </w:tc>
        <w:tc>
          <w:tcPr>
            <w:tcW w:w="3881" w:type="dxa"/>
          </w:tcPr>
          <w:p>
            <w:pPr>
              <w:widowControl/>
              <w:spacing w:after="0" w:line="276" w:lineRule="auto"/>
              <w:jc w:val="left"/>
              <w:rPr>
                <w:sz w:val="18"/>
                <w:szCs w:val="18"/>
              </w:rPr>
            </w:pPr>
            <w:r>
              <w:rPr>
                <w:sz w:val="18"/>
                <w:szCs w:val="20"/>
              </w:rPr>
              <w:t xml:space="preserve">Copia descrição e prazo para os campos; é preciso escolher de novo a divisão e o responsável. Rodada 2: a divisão e o responsável voltam em branco (DV-GQ-050)</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Excluir (lixeira da ação)</w:t>
            </w:r>
          </w:p>
        </w:tc>
        <w:tc>
          <w:tcPr>
            <w:tcW w:w="1925" w:type="dxa"/>
          </w:tcPr>
          <w:p>
            <w:pPr>
              <w:widowControl/>
              <w:spacing w:after="0" w:line="276" w:lineRule="auto"/>
              <w:jc w:val="left"/>
              <w:rPr>
                <w:sz w:val="18"/>
                <w:szCs w:val="18"/>
              </w:rPr>
            </w:pPr>
            <w:r>
              <w:rPr>
                <w:sz w:val="18"/>
                <w:szCs w:val="20"/>
              </w:rPr>
              <w:t xml:space="preserve">Em cada ação da grade, na tela aberta para edição</w:t>
            </w:r>
          </w:p>
        </w:tc>
        <w:tc>
          <w:tcPr>
            <w:tcW w:w="3881" w:type="dxa"/>
          </w:tcPr>
          <w:p>
            <w:pPr>
              <w:widowControl/>
              <w:spacing w:after="0" w:line="276" w:lineRule="auto"/>
              <w:jc w:val="left"/>
              <w:rPr>
                <w:sz w:val="18"/>
                <w:szCs w:val="18"/>
              </w:rPr>
            </w:pPr>
            <w:r>
              <w:rPr>
                <w:sz w:val="18"/>
                <w:szCs w:val="20"/>
              </w:rPr>
              <w:t xml:space="preserve">Marca a ação como removida (vai para a lixeira ao Salvar), sem justificativa. Rodada 1: com todas as ações removidas, Salvar foi aceito (DV-GQ-020)</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Salvar</w:t>
            </w:r>
          </w:p>
        </w:tc>
        <w:tc>
          <w:tcPr>
            <w:tcW w:w="1925" w:type="dxa"/>
          </w:tcPr>
          <w:p>
            <w:pPr>
              <w:widowControl/>
              <w:spacing w:after="0" w:line="276" w:lineRule="auto"/>
              <w:jc w:val="left"/>
              <w:rPr>
                <w:sz w:val="18"/>
                <w:szCs w:val="18"/>
              </w:rPr>
            </w:pPr>
            <w:r>
              <w:rPr>
                <w:sz w:val="18"/>
                <w:szCs w:val="20"/>
              </w:rPr>
              <w:t xml:space="preserve">Na tela aberta para edição, até gravar com sucesso</w:t>
            </w:r>
          </w:p>
        </w:tc>
        <w:tc>
          <w:tcPr>
            <w:tcW w:w="3881" w:type="dxa"/>
          </w:tcPr>
          <w:p>
            <w:pPr>
              <w:widowControl/>
              <w:spacing w:after="0" w:line="276" w:lineRule="auto"/>
              <w:jc w:val="left"/>
              <w:rPr>
                <w:sz w:val="18"/>
                <w:szCs w:val="18"/>
              </w:rPr>
            </w:pPr>
            <w:r>
              <w:rPr>
                <w:sz w:val="18"/>
                <w:szCs w:val="20"/>
              </w:rPr>
              <w:t xml:space="preserve">Pergunta "Confirma a alteração do item?"; se SIM, valida e grava o plano, as ações e os anexos</w:t>
            </w:r>
          </w:p>
        </w:tc>
        <w:tc>
          <w:tcPr>
            <w:tcW w:w="1948" w:type="dxa"/>
          </w:tcPr>
          <w:p>
            <w:pPr>
              <w:widowControl/>
              <w:spacing w:after="0" w:line="276" w:lineRule="auto"/>
              <w:jc w:val="left"/>
              <w:rPr>
                <w:sz w:val="18"/>
                <w:szCs w:val="18"/>
              </w:rPr>
            </w:pPr>
            <w:r>
              <w:rPr>
                <w:sz w:val="18"/>
                <w:szCs w:val="20"/>
              </w:rPr>
              <w:t xml:space="preserve">Pendente Monitoramento do Plano Ação Corretiva, qualquer que seja a situação anterior. Confirmado em 21/10/2026 (CT-GQ-019); vale também com a grade de ações vazia (DV-GQ-020)</w:t>
            </w:r>
          </w:p>
        </w:tc>
      </w:tr>
      <w:tr>
        <w:trPr>
          <w:cantSplit/>
        </w:trPr>
        <w:tc>
          <w:tcPr>
            <w:tcW w:w="1877" w:type="dxa"/>
          </w:tcPr>
          <w:p>
            <w:pPr>
              <w:widowControl/>
              <w:spacing w:after="0" w:line="276" w:lineRule="auto"/>
              <w:jc w:val="left"/>
              <w:rPr>
                <w:sz w:val="18"/>
                <w:szCs w:val="18"/>
              </w:rPr>
            </w:pPr>
            <w:r>
              <w:rPr>
                <w:sz w:val="18"/>
                <w:szCs w:val="20"/>
              </w:rPr>
              <w:t xml:space="preserve">Imprimir (botão da tela)</w:t>
            </w:r>
          </w:p>
        </w:tc>
        <w:tc>
          <w:tcPr>
            <w:tcW w:w="1925" w:type="dxa"/>
          </w:tcPr>
          <w:p>
            <w:pPr>
              <w:widowControl/>
              <w:spacing w:after="0" w:line="276" w:lineRule="auto"/>
              <w:jc w:val="left"/>
              <w:rPr>
                <w:sz w:val="18"/>
                <w:szCs w:val="18"/>
              </w:rPr>
            </w:pPr>
            <w:r>
              <w:rPr>
                <w:sz w:val="18"/>
                <w:szCs w:val="20"/>
              </w:rPr>
              <w:t xml:space="preserve">Sempre; depois de salvar, só ele sobra além de Voltar</w:t>
            </w:r>
          </w:p>
        </w:tc>
        <w:tc>
          <w:tcPr>
            <w:tcW w:w="3881" w:type="dxa"/>
          </w:tcPr>
          <w:p>
            <w:pPr>
              <w:widowControl/>
              <w:spacing w:after="0" w:line="276" w:lineRule="auto"/>
              <w:jc w:val="left"/>
              <w:rPr>
                <w:sz w:val="18"/>
                <w:szCs w:val="18"/>
              </w:rPr>
            </w:pPr>
            <w:r>
              <w:rPr>
                <w:sz w:val="18"/>
                <w:szCs w:val="20"/>
              </w:rPr>
              <w:t xml:space="preserve">Igual ao Imprimir da lista</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Voltar</w:t>
            </w:r>
          </w:p>
        </w:tc>
        <w:tc>
          <w:tcPr>
            <w:tcW w:w="1925" w:type="dxa"/>
          </w:tcPr>
          <w:p>
            <w:pPr>
              <w:widowControl/>
              <w:spacing w:after="0" w:line="276" w:lineRule="auto"/>
              <w:jc w:val="left"/>
              <w:rPr>
                <w:sz w:val="18"/>
                <w:szCs w:val="18"/>
              </w:rPr>
            </w:pPr>
            <w:r>
              <w:rPr>
                <w:sz w:val="18"/>
                <w:szCs w:val="20"/>
              </w:rPr>
              <w:t xml:space="preserve">Sempre</w:t>
            </w:r>
          </w:p>
        </w:tc>
        <w:tc>
          <w:tcPr>
            <w:tcW w:w="3881" w:type="dxa"/>
          </w:tcPr>
          <w:p>
            <w:pPr>
              <w:widowControl/>
              <w:spacing w:after="0" w:line="276" w:lineRule="auto"/>
              <w:jc w:val="left"/>
              <w:rPr>
                <w:sz w:val="18"/>
                <w:szCs w:val="18"/>
              </w:rPr>
            </w:pPr>
            <w:r>
              <w:rPr>
                <w:sz w:val="18"/>
                <w:szCs w:val="20"/>
              </w:rPr>
              <w:t xml:space="preserve">Volta para a lista, sem gravar</w:t>
            </w:r>
          </w:p>
        </w:tc>
        <w:tc>
          <w:tcPr>
            <w:tcW w:w="1948" w:type="dxa"/>
          </w:tcPr>
          <w:p>
            <w:pPr>
              <w:widowControl/>
              <w:spacing w:after="0" w:line="276" w:lineRule="auto"/>
              <w:jc w:val="left"/>
              <w:rPr>
                <w:sz w:val="18"/>
                <w:szCs w:val="18"/>
              </w:rPr>
            </w:pPr>
            <w:r>
              <w:rPr>
                <w:sz w:val="18"/>
                <w:szCs w:val="20"/>
              </w:rPr>
              <w:t xml:space="preserve">Não muda</w:t>
            </w:r>
          </w:p>
        </w:tc>
      </w:tr>
      <w:tr>
        <w:trPr>
          <w:cantSplit/>
        </w:trPr>
        <w:tc>
          <w:tcPr>
            <w:tcW w:w="1877" w:type="dxa"/>
          </w:tcPr>
          <w:p>
            <w:pPr>
              <w:widowControl/>
              <w:spacing w:after="0" w:line="276" w:lineRule="auto"/>
              <w:jc w:val="left"/>
              <w:rPr>
                <w:sz w:val="18"/>
                <w:szCs w:val="18"/>
              </w:rPr>
            </w:pPr>
            <w:r>
              <w:rPr>
                <w:sz w:val="18"/>
                <w:szCs w:val="20"/>
              </w:rPr>
              <w:t xml:space="preserve">SIM e NÃO (confirmação)</w:t>
            </w:r>
          </w:p>
        </w:tc>
        <w:tc>
          <w:tcPr>
            <w:tcW w:w="1925" w:type="dxa"/>
          </w:tcPr>
          <w:p>
            <w:pPr>
              <w:widowControl/>
              <w:spacing w:after="0" w:line="276" w:lineRule="auto"/>
              <w:jc w:val="left"/>
              <w:rPr>
                <w:sz w:val="18"/>
                <w:szCs w:val="18"/>
              </w:rPr>
            </w:pPr>
            <w:r>
              <w:rPr>
                <w:sz w:val="18"/>
                <w:szCs w:val="20"/>
              </w:rPr>
              <w:t xml:space="preserve">Ao clicar em Salvar</w:t>
            </w:r>
          </w:p>
        </w:tc>
        <w:tc>
          <w:tcPr>
            <w:tcW w:w="3881" w:type="dxa"/>
          </w:tcPr>
          <w:p>
            <w:pPr>
              <w:widowControl/>
              <w:spacing w:after="0" w:line="276" w:lineRule="auto"/>
              <w:jc w:val="left"/>
              <w:rPr>
                <w:sz w:val="18"/>
                <w:szCs w:val="18"/>
              </w:rPr>
            </w:pPr>
            <w:r>
              <w:rPr>
                <w:sz w:val="18"/>
                <w:szCs w:val="20"/>
              </w:rPr>
              <w:t xml:space="preserve">SIM segue; NÃO cancela a gravação</w:t>
            </w:r>
          </w:p>
        </w:tc>
        <w:tc>
          <w:tcPr>
            <w:tcW w:w="1948"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b/>
          <w:bCs/>
          <w:szCs w:val="20"/>
        </w:rPr>
        <w:t xml:space="preserve">Editar (lápis da lista):</w:t>
      </w:r>
      <w:r>
        <w:rPr>
          <w:szCs w:val="20"/>
        </w:rPr>
        <w:t xml:space="preserve"> abre o plano de um desvio em Pendente Monitoramento, e o plano pode ser alterado e salvo (CT-GQ-N07-07).</w:t>
      </w:r>
    </w:p>
    <w:p>
      <w:pPr>
        <w:numPr>
          <w:ilvl w:val="0"/>
          <w:numId w:val="2"/>
        </w:numPr>
        <w:spacing w:after="0" w:line="360" w:lineRule="auto"/>
        <w:rPr>
          <w:szCs w:val="20"/>
        </w:rPr>
      </w:pPr>
      <w:r>
        <w:rPr>
          <w:b/>
          <w:bCs/>
          <w:szCs w:val="20"/>
        </w:rPr>
        <w:t xml:space="preserve">Ver (lápis da ação):</w:t>
      </w:r>
      <w:r>
        <w:rPr>
          <w:szCs w:val="20"/>
        </w:rPr>
        <w:t xml:space="preserve"> não devolve a divisão nem o responsável (DV-GQ-050).</w:t>
      </w:r>
    </w:p>
    <w:p>
      <w:pPr>
        <w:numPr>
          <w:ilvl w:val="0"/>
          <w:numId w:val="2"/>
        </w:numPr>
        <w:spacing w:after="0" w:line="360" w:lineRule="auto"/>
        <w:rPr>
          <w:szCs w:val="20"/>
        </w:rPr>
      </w:pPr>
      <w:r>
        <w:rPr>
          <w:b/>
          <w:bCs/>
          <w:szCs w:val="20"/>
        </w:rPr>
        <w:t xml:space="preserve">Salvar (plano em monitoramento):</w:t>
      </w:r>
      <w:r>
        <w:rPr>
          <w:szCs w:val="20"/>
        </w:rPr>
        <w:t xml:space="preserve"> aceita a alteração sem pedir justificativa e troca o responsável do desvio para quem salvou (CT-GQ-N07-07, DV-GQ-035).</w:t>
      </w:r>
    </w:p>
    <w:p>
      <w:pPr>
        <w:numPr>
          <w:ilvl w:val="0"/>
          <w:numId w:val="2"/>
        </w:numPr>
        <w:spacing w:after="0" w:line="360" w:lineRule="auto"/>
        <w:rPr>
          <w:szCs w:val="20"/>
        </w:rPr>
      </w:pPr>
      <w:r>
        <w:rPr>
          <w:b/>
          <w:bCs/>
          <w:szCs w:val="20"/>
        </w:rPr>
        <w:t xml:space="preserve">Log (histórico):</w:t>
      </w:r>
      <w:r>
        <w:rPr>
          <w:szCs w:val="20"/>
        </w:rPr>
        <w:t xml:space="preserve"> mostra o plano, mas não as ações (CT-GQ-N07-08, DV-GQ-036).</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b/>
          <w:bCs/>
          <w:szCs w:val="20"/>
        </w:rPr>
        <w:t xml:space="preserve">Pesquisar:</w:t>
      </w:r>
      <w:r>
        <w:rPr>
          <w:szCs w:val="20"/>
        </w:rPr>
        <w:t xml:space="preserve"> o filtro Situação devolve lista vazia e os filtros de data se comportam de forma irregular (CT-GQ-N07-12 e N07-13).</w:t>
      </w:r>
    </w:p>
    <w:p>
      <w:pPr>
        <w:numPr>
          <w:ilvl w:val="0"/>
          <w:numId w:val="2"/>
        </w:numPr>
        <w:spacing w:after="0" w:line="360" w:lineRule="auto"/>
        <w:rPr>
          <w:szCs w:val="20"/>
        </w:rPr>
      </w:pPr>
      <w:r>
        <w:rPr>
          <w:b/>
          <w:bCs/>
          <w:szCs w:val="20"/>
        </w:rPr>
        <w:t xml:space="preserve">Editar (lápis da lista):</w:t>
      </w:r>
      <w:r>
        <w:rPr>
          <w:szCs w:val="20"/>
        </w:rPr>
        <w:t xml:space="preserve"> abrir o plano de um desvio sem plano e usar Voltar não gravou nada visível (CT-GQ-N07-15).</w:t>
      </w:r>
    </w:p>
    <w:p>
      <w:pPr>
        <w:numPr>
          <w:ilvl w:val="0"/>
          <w:numId w:val="2"/>
        </w:numPr>
        <w:spacing w:after="0" w:line="360" w:lineRule="auto"/>
        <w:rPr>
          <w:szCs w:val="20"/>
        </w:rPr>
      </w:pPr>
      <w:r>
        <w:rPr>
          <w:b/>
          <w:bCs/>
          <w:szCs w:val="20"/>
        </w:rPr>
        <w:t xml:space="preserve">Enviar (anexo):</w:t>
      </w:r>
      <w:r>
        <w:rPr>
          <w:szCs w:val="20"/>
        </w:rPr>
        <w:t xml:space="preserve"> com a Observação já digitada, o envio a apaga (CT-GQ-N07-10); as mensagens de sem arquivo, sem descrição e sucesso aparecem como previsto (CT-GQ-N07-09).</w:t>
      </w:r>
    </w:p>
    <w:p>
      <w:pPr>
        <w:numPr>
          <w:ilvl w:val="0"/>
          <w:numId w:val="2"/>
        </w:numPr>
        <w:spacing w:after="0" w:line="360" w:lineRule="auto"/>
        <w:rPr>
          <w:szCs w:val="20"/>
        </w:rPr>
      </w:pPr>
      <w:r>
        <w:rPr>
          <w:b/>
          <w:bCs/>
          <w:szCs w:val="20"/>
        </w:rPr>
        <w:t xml:space="preserve">Excluir anexo e Abrir anexo:</w:t>
      </w:r>
      <w:r>
        <w:rPr>
          <w:szCs w:val="20"/>
        </w:rPr>
        <w:t xml:space="preserve"> Excluir tira o anexo da grade; abrir existe (CT-GQ-N07-09).</w:t>
      </w:r>
    </w:p>
    <w:p>
      <w:pPr>
        <w:numPr>
          <w:ilvl w:val="0"/>
          <w:numId w:val="2"/>
        </w:numPr>
        <w:spacing w:after="0" w:line="360" w:lineRule="auto"/>
        <w:rPr>
          <w:szCs w:val="20"/>
        </w:rPr>
      </w:pPr>
      <w:r>
        <w:rPr>
          <w:b/>
          <w:bCs/>
          <w:szCs w:val="20"/>
        </w:rPr>
        <w:t xml:space="preserve">Adicionar (ação):</w:t>
      </w:r>
      <w:r>
        <w:rPr>
          <w:szCs w:val="20"/>
        </w:rPr>
        <w:t xml:space="preserve"> aceita qualquer prazo sem aviso (CT-GQ-N07-03).</w:t>
      </w:r>
    </w:p>
    <w:p>
      <w:pPr>
        <w:numPr>
          <w:ilvl w:val="0"/>
          <w:numId w:val="2"/>
        </w:numPr>
        <w:spacing w:after="0" w:line="360" w:lineRule="auto"/>
        <w:rPr>
          <w:szCs w:val="20"/>
        </w:rPr>
      </w:pPr>
      <w:r>
        <w:rPr>
          <w:b/>
          <w:bCs/>
          <w:szCs w:val="20"/>
        </w:rPr>
        <w:t xml:space="preserve">Salvar:</w:t>
      </w:r>
      <w:r>
        <w:rPr>
          <w:szCs w:val="20"/>
        </w:rPr>
        <w:t xml:space="preserve"> com prazo impossível dá "Ocorreu um erro inesperado." (CT-GQ-N07-03).</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b/>
          <w:bCs/>
          <w:szCs w:val="20"/>
        </w:rPr>
        <w:t xml:space="preserve">Imprimir (lista e tela):</w:t>
      </w:r>
      <w:r>
        <w:rPr>
          <w:szCs w:val="20"/>
        </w:rPr>
        <w:t xml:space="preserve"> abre o PDF "RELATÓRIO DE CAPA" com o desvio, a ação imediata e as ações. No lugar da avaliação sai uma mensagem de erro do relatório (DV-GQ-086), e o título, a descrição e a observação do plano não saem (DV-GQ-087) (CT-GQ-N07-16 e N07-21).</w:t>
      </w:r>
    </w:p>
    <w:p>
      <w:pPr>
        <w:numPr>
          <w:ilvl w:val="0"/>
          <w:numId w:val="2"/>
        </w:numPr>
        <w:spacing w:after="0" w:line="360" w:lineRule="auto"/>
        <w:rPr>
          <w:szCs w:val="20"/>
        </w:rPr>
      </w:pPr>
      <w:r>
        <w:rPr>
          <w:b/>
          <w:bCs/>
          <w:szCs w:val="20"/>
        </w:rPr>
        <w:t xml:space="preserve">Ver (lápis da ação) e Adicionar:</w:t>
      </w:r>
      <w:r>
        <w:rPr>
          <w:szCs w:val="20"/>
        </w:rPr>
        <w:t xml:space="preserve"> mudar só o prazo e Adicionar apaga o responsável da ação na grade (CT-GQ-N07-22, DV-GQ-085).</w:t>
      </w:r>
    </w:p>
    <w:p>
      <w:pPr>
        <w:numPr>
          <w:ilvl w:val="0"/>
          <w:numId w:val="2"/>
        </w:numPr>
        <w:spacing w:after="0" w:line="360" w:lineRule="auto"/>
        <w:rPr>
          <w:szCs w:val="20"/>
        </w:rPr>
      </w:pPr>
      <w:r>
        <w:rPr>
          <w:b/>
          <w:bCs/>
          <w:szCs w:val="20"/>
        </w:rPr>
        <w:t xml:space="preserve">Divisão/Seção, opção SELECIONE:</w:t>
      </w:r>
      <w:r>
        <w:rPr>
          <w:szCs w:val="20"/>
        </w:rPr>
        <w:t xml:space="preserve"> esvazia e desabilita os responsáveis, com erro de script no console (CT-GQ-N07-05).</w:t>
      </w:r>
    </w:p>
    <w:p>
      <w:pPr>
        <w:numPr>
          <w:ilvl w:val="0"/>
          <w:numId w:val="2"/>
        </w:numPr>
        <w:spacing w:after="0" w:line="360" w:lineRule="auto"/>
        <w:rPr>
          <w:szCs w:val="20"/>
        </w:rPr>
      </w:pPr>
      <w:r>
        <w:rPr>
          <w:b/>
          <w:bCs/>
          <w:szCs w:val="20"/>
        </w:rPr>
        <w:t xml:space="preserve">Pesquisar e Limpar:</w:t>
      </w:r>
      <w:r>
        <w:rPr>
          <w:szCs w:val="20"/>
        </w:rPr>
        <w:t xml:space="preserve"> o filtro por Meios de Detecção e por Descrição funciona; Limpar esvazia filtros e lista (CT-GQ-N07-14).</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484"/>
        <w:gridCol w:w="5147"/>
      </w:tblGrid>
      <w:tr>
        <w:trPr>
          <w:tblHeader/>
          <w:cantSplit/>
        </w:trPr>
        <w:tc>
          <w:tcPr>
            <w:tcW w:w="44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1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484" w:type="dxa"/>
          </w:tcPr>
          <w:p>
            <w:pPr>
              <w:widowControl/>
              <w:spacing w:after="0" w:line="276" w:lineRule="auto"/>
              <w:jc w:val="left"/>
              <w:rPr>
                <w:sz w:val="18"/>
                <w:szCs w:val="18"/>
              </w:rPr>
            </w:pPr>
            <w:r>
              <w:rPr>
                <w:sz w:val="18"/>
                <w:szCs w:val="20"/>
              </w:rPr>
              <w:t xml:space="preserve">Confirma a alteração do item?</w:t>
            </w:r>
          </w:p>
        </w:tc>
        <w:tc>
          <w:tcPr>
            <w:tcW w:w="5147" w:type="dxa"/>
          </w:tcPr>
          <w:p>
            <w:pPr>
              <w:widowControl/>
              <w:spacing w:after="0" w:line="276" w:lineRule="auto"/>
              <w:jc w:val="left"/>
              <w:rPr>
                <w:sz w:val="18"/>
                <w:szCs w:val="18"/>
              </w:rPr>
            </w:pPr>
            <w:r>
              <w:rPr>
                <w:sz w:val="18"/>
                <w:szCs w:val="20"/>
              </w:rPr>
              <w:t xml:space="preserve">Ao clicar em Salvar (a versão "Confirma a inclusão do item?" existe no script, mas só valeria com o número do desvio igual a zero, o que não ocorre)</w:t>
            </w:r>
          </w:p>
        </w:tc>
      </w:tr>
      <w:tr>
        <w:trPr>
          <w:cantSplit/>
        </w:trPr>
        <w:tc>
          <w:tcPr>
            <w:tcW w:w="4484" w:type="dxa"/>
          </w:tcPr>
          <w:p>
            <w:pPr>
              <w:widowControl/>
              <w:spacing w:after="0" w:line="276" w:lineRule="auto"/>
              <w:jc w:val="left"/>
              <w:rPr>
                <w:sz w:val="18"/>
                <w:szCs w:val="18"/>
              </w:rPr>
            </w:pPr>
            <w:r>
              <w:rPr>
                <w:sz w:val="18"/>
                <w:szCs w:val="20"/>
              </w:rPr>
              <w:t xml:space="preserve">Alteração efetuada com sucesso.</w:t>
            </w:r>
          </w:p>
        </w:tc>
        <w:tc>
          <w:tcPr>
            <w:tcW w:w="5147" w:type="dxa"/>
          </w:tcPr>
          <w:p>
            <w:pPr>
              <w:widowControl/>
              <w:spacing w:after="0" w:line="276" w:lineRule="auto"/>
              <w:jc w:val="left"/>
              <w:rPr>
                <w:sz w:val="18"/>
                <w:szCs w:val="18"/>
              </w:rPr>
            </w:pPr>
            <w:r>
              <w:rPr>
                <w:sz w:val="18"/>
                <w:szCs w:val="20"/>
              </w:rPr>
              <w:t xml:space="preserve">Plano gravado</w:t>
            </w:r>
          </w:p>
        </w:tc>
      </w:tr>
      <w:tr>
        <w:trPr>
          <w:cantSplit/>
        </w:trPr>
        <w:tc>
          <w:tcPr>
            <w:tcW w:w="4484" w:type="dxa"/>
          </w:tcPr>
          <w:p>
            <w:pPr>
              <w:widowControl/>
              <w:spacing w:after="0" w:line="276" w:lineRule="auto"/>
              <w:jc w:val="left"/>
              <w:rPr>
                <w:sz w:val="18"/>
                <w:szCs w:val="18"/>
              </w:rPr>
            </w:pPr>
            <w:r>
              <w:rPr>
                <w:sz w:val="18"/>
                <w:szCs w:val="20"/>
              </w:rPr>
              <w:t xml:space="preserve">A Ação Corretiva é obrigatória.</w:t>
            </w:r>
          </w:p>
        </w:tc>
        <w:tc>
          <w:tcPr>
            <w:tcW w:w="5147" w:type="dxa"/>
          </w:tcPr>
          <w:p>
            <w:pPr>
              <w:widowControl/>
              <w:spacing w:after="0" w:line="276" w:lineRule="auto"/>
              <w:jc w:val="left"/>
              <w:rPr>
                <w:sz w:val="18"/>
                <w:szCs w:val="18"/>
              </w:rPr>
            </w:pPr>
            <w:r>
              <w:rPr>
                <w:sz w:val="18"/>
                <w:szCs w:val="20"/>
              </w:rPr>
              <w:t xml:space="preserve">Título do plano vazio (faixa do bloco Inclusão Plano de Ação)</w:t>
            </w:r>
          </w:p>
        </w:tc>
      </w:tr>
      <w:tr>
        <w:trPr>
          <w:cantSplit/>
        </w:trPr>
        <w:tc>
          <w:tcPr>
            <w:tcW w:w="4484" w:type="dxa"/>
          </w:tcPr>
          <w:p>
            <w:pPr>
              <w:widowControl/>
              <w:spacing w:after="0" w:line="276" w:lineRule="auto"/>
              <w:jc w:val="left"/>
              <w:rPr>
                <w:sz w:val="18"/>
                <w:szCs w:val="18"/>
              </w:rPr>
            </w:pPr>
            <w:r>
              <w:rPr>
                <w:sz w:val="18"/>
                <w:szCs w:val="20"/>
              </w:rPr>
              <w:t xml:space="preserve">A Descrição Ação Corretiva é obrigatória.</w:t>
            </w:r>
          </w:p>
        </w:tc>
        <w:tc>
          <w:tcPr>
            <w:tcW w:w="5147" w:type="dxa"/>
          </w:tcPr>
          <w:p>
            <w:pPr>
              <w:widowControl/>
              <w:spacing w:after="0" w:line="276" w:lineRule="auto"/>
              <w:jc w:val="left"/>
              <w:rPr>
                <w:sz w:val="18"/>
                <w:szCs w:val="18"/>
              </w:rPr>
            </w:pPr>
            <w:r>
              <w:rPr>
                <w:sz w:val="18"/>
                <w:szCs w:val="20"/>
              </w:rPr>
              <w:t xml:space="preserve">Descrição do plano vazia (mesma faixa)</w:t>
            </w:r>
          </w:p>
        </w:tc>
      </w:tr>
      <w:tr>
        <w:trPr>
          <w:cantSplit/>
        </w:trPr>
        <w:tc>
          <w:tcPr>
            <w:tcW w:w="4484" w:type="dxa"/>
          </w:tcPr>
          <w:p>
            <w:pPr>
              <w:widowControl/>
              <w:spacing w:after="0" w:line="276" w:lineRule="auto"/>
              <w:jc w:val="left"/>
              <w:rPr>
                <w:sz w:val="18"/>
                <w:szCs w:val="18"/>
              </w:rPr>
            </w:pPr>
            <w:r>
              <w:rPr>
                <w:sz w:val="18"/>
                <w:szCs w:val="20"/>
              </w:rPr>
              <w:t xml:space="preserve">O Plano de Ação na Ação Corretiva é obrigatória.</w:t>
            </w:r>
          </w:p>
        </w:tc>
        <w:tc>
          <w:tcPr>
            <w:tcW w:w="5147" w:type="dxa"/>
          </w:tcPr>
          <w:p>
            <w:pPr>
              <w:widowControl/>
              <w:spacing w:after="0" w:line="276" w:lineRule="auto"/>
              <w:jc w:val="left"/>
              <w:rPr>
                <w:sz w:val="18"/>
                <w:szCs w:val="18"/>
              </w:rPr>
            </w:pPr>
            <w:r>
              <w:rPr>
                <w:sz w:val="18"/>
                <w:szCs w:val="20"/>
              </w:rPr>
              <w:t xml:space="preserve">Nenhuma ação na grade (faixa do bloco Ações Corretivas)</w:t>
            </w:r>
          </w:p>
        </w:tc>
      </w:tr>
      <w:tr>
        <w:trPr>
          <w:cantSplit/>
        </w:trPr>
        <w:tc>
          <w:tcPr>
            <w:tcW w:w="4484" w:type="dxa"/>
          </w:tcPr>
          <w:p>
            <w:pPr>
              <w:widowControl/>
              <w:spacing w:after="0" w:line="276" w:lineRule="auto"/>
              <w:jc w:val="left"/>
              <w:rPr>
                <w:sz w:val="18"/>
                <w:szCs w:val="18"/>
              </w:rPr>
            </w:pPr>
            <w:r>
              <w:rPr>
                <w:sz w:val="18"/>
                <w:szCs w:val="20"/>
              </w:rPr>
              <w:t xml:space="preserve">Responsável na Ação Corretiva é obrigatório.</w:t>
            </w:r>
          </w:p>
        </w:tc>
        <w:tc>
          <w:tcPr>
            <w:tcW w:w="5147" w:type="dxa"/>
          </w:tcPr>
          <w:p>
            <w:pPr>
              <w:widowControl/>
              <w:spacing w:after="0" w:line="276" w:lineRule="auto"/>
              <w:jc w:val="left"/>
              <w:rPr>
                <w:sz w:val="18"/>
                <w:szCs w:val="18"/>
              </w:rPr>
            </w:pPr>
            <w:r>
              <w:rPr>
                <w:sz w:val="18"/>
                <w:szCs w:val="20"/>
              </w:rPr>
              <w:t xml:space="preserve">Nenhuma ação na grade</w:t>
            </w:r>
          </w:p>
        </w:tc>
      </w:tr>
      <w:tr>
        <w:trPr>
          <w:cantSplit/>
        </w:trPr>
        <w:tc>
          <w:tcPr>
            <w:tcW w:w="4484" w:type="dxa"/>
          </w:tcPr>
          <w:p>
            <w:pPr>
              <w:widowControl/>
              <w:spacing w:after="0" w:line="276" w:lineRule="auto"/>
              <w:jc w:val="left"/>
              <w:rPr>
                <w:sz w:val="18"/>
                <w:szCs w:val="18"/>
              </w:rPr>
            </w:pPr>
            <w:r>
              <w:rPr>
                <w:sz w:val="18"/>
                <w:szCs w:val="20"/>
              </w:rPr>
              <w:t xml:space="preserve">O Prazo na Ação Corretiva é obrigatório.</w:t>
            </w:r>
          </w:p>
        </w:tc>
        <w:tc>
          <w:tcPr>
            <w:tcW w:w="5147" w:type="dxa"/>
          </w:tcPr>
          <w:p>
            <w:pPr>
              <w:widowControl/>
              <w:spacing w:after="0" w:line="276" w:lineRule="auto"/>
              <w:jc w:val="left"/>
              <w:rPr>
                <w:sz w:val="18"/>
                <w:szCs w:val="18"/>
              </w:rPr>
            </w:pPr>
            <w:r>
              <w:rPr>
                <w:sz w:val="18"/>
                <w:szCs w:val="20"/>
              </w:rPr>
              <w:t xml:space="preserve">Nenhuma ação na grade</w:t>
            </w:r>
          </w:p>
        </w:tc>
      </w:tr>
      <w:tr>
        <w:trPr>
          <w:cantSplit/>
        </w:trPr>
        <w:tc>
          <w:tcPr>
            <w:tcW w:w="4484" w:type="dxa"/>
          </w:tcPr>
          <w:p>
            <w:pPr>
              <w:widowControl/>
              <w:spacing w:after="0" w:line="276" w:lineRule="auto"/>
              <w:jc w:val="left"/>
              <w:rPr>
                <w:sz w:val="18"/>
                <w:szCs w:val="18"/>
              </w:rPr>
            </w:pPr>
            <w:r>
              <w:rPr>
                <w:sz w:val="18"/>
                <w:szCs w:val="20"/>
              </w:rPr>
              <w:t xml:space="preserve">O Plano de Ação na Ação Corretiva número N é obrigatório.</w:t>
            </w:r>
          </w:p>
        </w:tc>
        <w:tc>
          <w:tcPr>
            <w:tcW w:w="5147" w:type="dxa"/>
          </w:tcPr>
          <w:p>
            <w:pPr>
              <w:widowControl/>
              <w:spacing w:after="0" w:line="276" w:lineRule="auto"/>
              <w:jc w:val="left"/>
              <w:rPr>
                <w:sz w:val="18"/>
                <w:szCs w:val="18"/>
              </w:rPr>
            </w:pPr>
            <w:r>
              <w:rPr>
                <w:sz w:val="18"/>
                <w:szCs w:val="20"/>
              </w:rPr>
              <w:t xml:space="preserve">Ação de número N sem descrição</w:t>
            </w:r>
          </w:p>
        </w:tc>
      </w:tr>
      <w:tr>
        <w:trPr>
          <w:cantSplit/>
        </w:trPr>
        <w:tc>
          <w:tcPr>
            <w:tcW w:w="4484" w:type="dxa"/>
          </w:tcPr>
          <w:p>
            <w:pPr>
              <w:widowControl/>
              <w:spacing w:after="0" w:line="276" w:lineRule="auto"/>
              <w:jc w:val="left"/>
              <w:rPr>
                <w:sz w:val="18"/>
                <w:szCs w:val="18"/>
              </w:rPr>
            </w:pPr>
            <w:r>
              <w:rPr>
                <w:sz w:val="18"/>
                <w:szCs w:val="20"/>
              </w:rPr>
              <w:t xml:space="preserve">Responsável na Ação Corretiva número N é obrigatório.</w:t>
            </w:r>
          </w:p>
        </w:tc>
        <w:tc>
          <w:tcPr>
            <w:tcW w:w="5147" w:type="dxa"/>
          </w:tcPr>
          <w:p>
            <w:pPr>
              <w:widowControl/>
              <w:spacing w:after="0" w:line="276" w:lineRule="auto"/>
              <w:jc w:val="left"/>
              <w:rPr>
                <w:sz w:val="18"/>
                <w:szCs w:val="18"/>
              </w:rPr>
            </w:pPr>
            <w:r>
              <w:rPr>
                <w:sz w:val="18"/>
                <w:szCs w:val="20"/>
              </w:rPr>
              <w:t xml:space="preserve">Ação de número N sem responsável</w:t>
            </w:r>
          </w:p>
        </w:tc>
      </w:tr>
      <w:tr>
        <w:trPr>
          <w:cantSplit/>
        </w:trPr>
        <w:tc>
          <w:tcPr>
            <w:tcW w:w="4484" w:type="dxa"/>
          </w:tcPr>
          <w:p>
            <w:pPr>
              <w:widowControl/>
              <w:spacing w:after="0" w:line="276" w:lineRule="auto"/>
              <w:jc w:val="left"/>
              <w:rPr>
                <w:sz w:val="18"/>
                <w:szCs w:val="18"/>
              </w:rPr>
            </w:pPr>
            <w:r>
              <w:rPr>
                <w:sz w:val="18"/>
                <w:szCs w:val="20"/>
              </w:rPr>
              <w:t xml:space="preserve">O Prazo na Ação Corretiva número N é obrigatório.</w:t>
            </w:r>
          </w:p>
        </w:tc>
        <w:tc>
          <w:tcPr>
            <w:tcW w:w="5147" w:type="dxa"/>
          </w:tcPr>
          <w:p>
            <w:pPr>
              <w:widowControl/>
              <w:spacing w:after="0" w:line="276" w:lineRule="auto"/>
              <w:jc w:val="left"/>
              <w:rPr>
                <w:sz w:val="18"/>
                <w:szCs w:val="18"/>
              </w:rPr>
            </w:pPr>
            <w:r>
              <w:rPr>
                <w:sz w:val="18"/>
                <w:szCs w:val="20"/>
              </w:rPr>
              <w:t xml:space="preserve">Ação de número N sem prazo, ou com ano menor que 1930</w:t>
            </w:r>
          </w:p>
        </w:tc>
      </w:tr>
      <w:tr>
        <w:trPr>
          <w:cantSplit/>
        </w:trPr>
        <w:tc>
          <w:tcPr>
            <w:tcW w:w="4484" w:type="dxa"/>
          </w:tcPr>
          <w:p>
            <w:pPr>
              <w:widowControl/>
              <w:spacing w:after="0" w:line="276" w:lineRule="auto"/>
              <w:jc w:val="left"/>
              <w:rPr>
                <w:sz w:val="18"/>
                <w:szCs w:val="18"/>
              </w:rPr>
            </w:pPr>
            <w:r>
              <w:rPr>
                <w:sz w:val="18"/>
                <w:szCs w:val="20"/>
              </w:rPr>
              <w:t xml:space="preserve">Entidade de domínio não pode ser nula.</w:t>
            </w:r>
          </w:p>
        </w:tc>
        <w:tc>
          <w:tcPr>
            <w:tcW w:w="5147" w:type="dxa"/>
          </w:tcPr>
          <w:p>
            <w:pPr>
              <w:widowControl/>
              <w:spacing w:after="0" w:line="276" w:lineRule="auto"/>
              <w:jc w:val="left"/>
              <w:rPr>
                <w:sz w:val="18"/>
                <w:szCs w:val="18"/>
              </w:rPr>
            </w:pPr>
            <w:r>
              <w:rPr>
                <w:sz w:val="18"/>
                <w:szCs w:val="20"/>
              </w:rPr>
              <w:t xml:space="preserve">Falha interna: desvio não encontrado</w:t>
            </w:r>
          </w:p>
        </w:tc>
      </w:tr>
      <w:tr>
        <w:trPr>
          <w:cantSplit/>
        </w:trPr>
        <w:tc>
          <w:tcPr>
            <w:tcW w:w="4484" w:type="dxa"/>
          </w:tcPr>
          <w:p>
            <w:pPr>
              <w:widowControl/>
              <w:spacing w:after="0" w:line="276" w:lineRule="auto"/>
              <w:jc w:val="left"/>
              <w:rPr>
                <w:sz w:val="18"/>
                <w:szCs w:val="18"/>
              </w:rPr>
            </w:pPr>
            <w:r>
              <w:rPr>
                <w:sz w:val="18"/>
                <w:szCs w:val="20"/>
              </w:rPr>
              <w:t xml:space="preserve">Entidade de Plano de Ação não pode ser nula.</w:t>
            </w:r>
          </w:p>
        </w:tc>
        <w:tc>
          <w:tcPr>
            <w:tcW w:w="5147" w:type="dxa"/>
          </w:tcPr>
          <w:p>
            <w:pPr>
              <w:widowControl/>
              <w:spacing w:after="0" w:line="276" w:lineRule="auto"/>
              <w:jc w:val="left"/>
              <w:rPr>
                <w:sz w:val="18"/>
                <w:szCs w:val="18"/>
              </w:rPr>
            </w:pPr>
            <w:r>
              <w:rPr>
                <w:sz w:val="18"/>
                <w:szCs w:val="20"/>
              </w:rPr>
              <w:t xml:space="preserve">Falha interna: desvio sem plano</w:t>
            </w:r>
          </w:p>
        </w:tc>
      </w:tr>
      <w:tr>
        <w:trPr>
          <w:cantSplit/>
        </w:trPr>
        <w:tc>
          <w:tcPr>
            <w:tcW w:w="4484" w:type="dxa"/>
          </w:tcPr>
          <w:p>
            <w:pPr>
              <w:widowControl/>
              <w:spacing w:after="0" w:line="276" w:lineRule="auto"/>
              <w:jc w:val="left"/>
              <w:rPr>
                <w:sz w:val="18"/>
                <w:szCs w:val="18"/>
              </w:rPr>
            </w:pPr>
            <w:r>
              <w:rPr>
                <w:sz w:val="18"/>
                <w:szCs w:val="20"/>
              </w:rPr>
              <w:t xml:space="preserve">Descrição é obrigatória.</w:t>
            </w:r>
          </w:p>
        </w:tc>
        <w:tc>
          <w:tcPr>
            <w:tcW w:w="5147" w:type="dxa"/>
          </w:tcPr>
          <w:p>
            <w:pPr>
              <w:widowControl/>
              <w:spacing w:after="0" w:line="276" w:lineRule="auto"/>
              <w:jc w:val="left"/>
              <w:rPr>
                <w:sz w:val="18"/>
                <w:szCs w:val="18"/>
              </w:rPr>
            </w:pPr>
            <w:r>
              <w:rPr>
                <w:sz w:val="18"/>
                <w:szCs w:val="20"/>
              </w:rPr>
              <w:t xml:space="preserve">Adicionar ação sem o campo Plano de Ação</w:t>
            </w:r>
          </w:p>
        </w:tc>
      </w:tr>
      <w:tr>
        <w:trPr>
          <w:cantSplit/>
        </w:trPr>
        <w:tc>
          <w:tcPr>
            <w:tcW w:w="4484" w:type="dxa"/>
          </w:tcPr>
          <w:p>
            <w:pPr>
              <w:widowControl/>
              <w:spacing w:after="0" w:line="276" w:lineRule="auto"/>
              <w:jc w:val="left"/>
              <w:rPr>
                <w:sz w:val="18"/>
                <w:szCs w:val="18"/>
              </w:rPr>
            </w:pPr>
            <w:r>
              <w:rPr>
                <w:sz w:val="18"/>
                <w:szCs w:val="20"/>
              </w:rPr>
              <w:t xml:space="preserve">Responsável é obrigatório.</w:t>
            </w:r>
          </w:p>
        </w:tc>
        <w:tc>
          <w:tcPr>
            <w:tcW w:w="5147" w:type="dxa"/>
          </w:tcPr>
          <w:p>
            <w:pPr>
              <w:widowControl/>
              <w:spacing w:after="0" w:line="276" w:lineRule="auto"/>
              <w:jc w:val="left"/>
              <w:rPr>
                <w:sz w:val="18"/>
                <w:szCs w:val="18"/>
              </w:rPr>
            </w:pPr>
            <w:r>
              <w:rPr>
                <w:sz w:val="18"/>
                <w:szCs w:val="20"/>
              </w:rPr>
              <w:t xml:space="preserve">Adicionar ação sem responsável</w:t>
            </w:r>
          </w:p>
        </w:tc>
      </w:tr>
      <w:tr>
        <w:trPr>
          <w:cantSplit/>
        </w:trPr>
        <w:tc>
          <w:tcPr>
            <w:tcW w:w="4484" w:type="dxa"/>
          </w:tcPr>
          <w:p>
            <w:pPr>
              <w:widowControl/>
              <w:spacing w:after="0" w:line="276" w:lineRule="auto"/>
              <w:jc w:val="left"/>
              <w:rPr>
                <w:sz w:val="18"/>
                <w:szCs w:val="18"/>
              </w:rPr>
            </w:pPr>
            <w:r>
              <w:rPr>
                <w:sz w:val="18"/>
                <w:szCs w:val="20"/>
              </w:rPr>
              <w:t xml:space="preserve">Data Prazo é obrigatória.</w:t>
            </w:r>
          </w:p>
        </w:tc>
        <w:tc>
          <w:tcPr>
            <w:tcW w:w="5147" w:type="dxa"/>
          </w:tcPr>
          <w:p>
            <w:pPr>
              <w:widowControl/>
              <w:spacing w:after="0" w:line="276" w:lineRule="auto"/>
              <w:jc w:val="left"/>
              <w:rPr>
                <w:sz w:val="18"/>
                <w:szCs w:val="18"/>
              </w:rPr>
            </w:pPr>
            <w:r>
              <w:rPr>
                <w:sz w:val="18"/>
                <w:szCs w:val="20"/>
              </w:rPr>
              <w:t xml:space="preserve">Adicionar ação sem prazo</w:t>
            </w:r>
          </w:p>
        </w:tc>
      </w:tr>
      <w:tr>
        <w:trPr>
          <w:cantSplit/>
        </w:trPr>
        <w:tc>
          <w:tcPr>
            <w:tcW w:w="4484" w:type="dxa"/>
          </w:tcPr>
          <w:p>
            <w:pPr>
              <w:widowControl/>
              <w:spacing w:after="0" w:line="276" w:lineRule="auto"/>
              <w:jc w:val="left"/>
              <w:rPr>
                <w:sz w:val="18"/>
                <w:szCs w:val="18"/>
              </w:rPr>
            </w:pPr>
            <w:r>
              <w:rPr>
                <w:sz w:val="18"/>
                <w:szCs w:val="20"/>
              </w:rPr>
              <w:t xml:space="preserve">Essa área não possui responsáveis.</w:t>
            </w:r>
          </w:p>
        </w:tc>
        <w:tc>
          <w:tcPr>
            <w:tcW w:w="5147" w:type="dxa"/>
          </w:tcPr>
          <w:p>
            <w:pPr>
              <w:widowControl/>
              <w:spacing w:after="0" w:line="276" w:lineRule="auto"/>
              <w:jc w:val="left"/>
              <w:rPr>
                <w:sz w:val="18"/>
                <w:szCs w:val="18"/>
              </w:rPr>
            </w:pPr>
            <w:r>
              <w:rPr>
                <w:sz w:val="18"/>
                <w:szCs w:val="20"/>
              </w:rPr>
              <w:t xml:space="preserve">Divisão escolhida sem responsáveis. O texto é devolvido pelo servidor, mas a tela não tem a faixa que o exibiria (A confirmar no teste)</w:t>
            </w:r>
          </w:p>
        </w:tc>
      </w:tr>
      <w:tr>
        <w:trPr>
          <w:cantSplit/>
        </w:trPr>
        <w:tc>
          <w:tcPr>
            <w:tcW w:w="4484" w:type="dxa"/>
          </w:tcPr>
          <w:p>
            <w:pPr>
              <w:widowControl/>
              <w:spacing w:after="0" w:line="276" w:lineRule="auto"/>
              <w:jc w:val="left"/>
              <w:rPr>
                <w:sz w:val="18"/>
                <w:szCs w:val="18"/>
              </w:rPr>
            </w:pPr>
            <w:r>
              <w:rPr>
                <w:sz w:val="18"/>
                <w:szCs w:val="20"/>
              </w:rPr>
              <w:t xml:space="preserve">Ocorreu um erro inesperado.</w:t>
            </w:r>
          </w:p>
        </w:tc>
        <w:tc>
          <w:tcPr>
            <w:tcW w:w="5147" w:type="dxa"/>
          </w:tcPr>
          <w:p>
            <w:pPr>
              <w:widowControl/>
              <w:spacing w:after="0" w:line="276" w:lineRule="auto"/>
              <w:jc w:val="left"/>
              <w:rPr>
                <w:sz w:val="18"/>
                <w:szCs w:val="18"/>
              </w:rPr>
            </w:pPr>
            <w:r>
              <w:rPr>
                <w:sz w:val="18"/>
                <w:szCs w:val="20"/>
              </w:rPr>
              <w:t xml:space="preserve">Qualquer falha não prevista ao abrir ou salvar (por exemplo, desvio inexistente ou data inválida)</w:t>
            </w:r>
          </w:p>
        </w:tc>
      </w:tr>
      <w:tr>
        <w:trPr>
          <w:cantSplit/>
        </w:trPr>
        <w:tc>
          <w:tcPr>
            <w:tcW w:w="4484" w:type="dxa"/>
          </w:tcPr>
          <w:p>
            <w:pPr>
              <w:widowControl/>
              <w:spacing w:after="0" w:line="276" w:lineRule="auto"/>
              <w:jc w:val="left"/>
              <w:rPr>
                <w:sz w:val="18"/>
                <w:szCs w:val="18"/>
              </w:rPr>
            </w:pPr>
            <w:r>
              <w:rPr>
                <w:sz w:val="18"/>
                <w:szCs w:val="20"/>
              </w:rPr>
              <w:t xml:space="preserve">Ocorreu um erro interno não esperado.</w:t>
            </w:r>
          </w:p>
        </w:tc>
        <w:tc>
          <w:tcPr>
            <w:tcW w:w="5147" w:type="dxa"/>
          </w:tcPr>
          <w:p>
            <w:pPr>
              <w:widowControl/>
              <w:spacing w:after="0" w:line="276" w:lineRule="auto"/>
              <w:jc w:val="left"/>
              <w:rPr>
                <w:sz w:val="18"/>
                <w:szCs w:val="18"/>
              </w:rPr>
            </w:pPr>
            <w:r>
              <w:rPr>
                <w:sz w:val="18"/>
                <w:szCs w:val="20"/>
              </w:rPr>
              <w:t xml:space="preserve">Falha de comunicação ao enviar o plano ou a lista</w:t>
            </w:r>
          </w:p>
        </w:tc>
      </w:tr>
      <w:tr>
        <w:trPr>
          <w:cantSplit/>
        </w:trPr>
        <w:tc>
          <w:tcPr>
            <w:tcW w:w="4484" w:type="dxa"/>
          </w:tcPr>
          <w:p>
            <w:pPr>
              <w:widowControl/>
              <w:spacing w:after="0" w:line="276" w:lineRule="auto"/>
              <w:jc w:val="left"/>
              <w:rPr>
                <w:sz w:val="18"/>
                <w:szCs w:val="18"/>
              </w:rPr>
            </w:pPr>
            <w:r>
              <w:rPr>
                <w:sz w:val="18"/>
                <w:szCs w:val="20"/>
              </w:rPr>
              <w:t xml:space="preserve">Arquivo enviado com sucesso.</w:t>
            </w:r>
          </w:p>
        </w:tc>
        <w:tc>
          <w:tcPr>
            <w:tcW w:w="5147" w:type="dxa"/>
          </w:tcPr>
          <w:p>
            <w:pPr>
              <w:widowControl/>
              <w:spacing w:after="0" w:line="276" w:lineRule="auto"/>
              <w:jc w:val="left"/>
              <w:rPr>
                <w:sz w:val="18"/>
                <w:szCs w:val="18"/>
              </w:rPr>
            </w:pPr>
            <w:r>
              <w:rPr>
                <w:sz w:val="18"/>
                <w:szCs w:val="20"/>
              </w:rPr>
              <w:t xml:space="preserve">Anexo enviado</w:t>
            </w:r>
          </w:p>
        </w:tc>
      </w:tr>
      <w:tr>
        <w:trPr>
          <w:cantSplit/>
        </w:trPr>
        <w:tc>
          <w:tcPr>
            <w:tcW w:w="4484" w:type="dxa"/>
          </w:tcPr>
          <w:p>
            <w:pPr>
              <w:widowControl/>
              <w:spacing w:after="0" w:line="276" w:lineRule="auto"/>
              <w:jc w:val="left"/>
              <w:rPr>
                <w:sz w:val="18"/>
                <w:szCs w:val="18"/>
              </w:rPr>
            </w:pPr>
            <w:r>
              <w:rPr>
                <w:sz w:val="18"/>
                <w:szCs w:val="20"/>
              </w:rPr>
              <w:t xml:space="preserve">Nenhuma informação foi enviada.</w:t>
            </w:r>
          </w:p>
        </w:tc>
        <w:tc>
          <w:tcPr>
            <w:tcW w:w="5147" w:type="dxa"/>
          </w:tcPr>
          <w:p>
            <w:pPr>
              <w:widowControl/>
              <w:spacing w:after="0" w:line="276" w:lineRule="auto"/>
              <w:jc w:val="left"/>
              <w:rPr>
                <w:sz w:val="18"/>
                <w:szCs w:val="18"/>
              </w:rPr>
            </w:pPr>
            <w:r>
              <w:rPr>
                <w:sz w:val="18"/>
                <w:szCs w:val="20"/>
              </w:rPr>
              <w:t xml:space="preserve">Enviar anexo sem nenhum arquivo selecionado na requisição</w:t>
            </w:r>
          </w:p>
        </w:tc>
      </w:tr>
      <w:tr>
        <w:trPr>
          <w:cantSplit/>
        </w:trPr>
        <w:tc>
          <w:tcPr>
            <w:tcW w:w="4484" w:type="dxa"/>
          </w:tcPr>
          <w:p>
            <w:pPr>
              <w:widowControl/>
              <w:spacing w:after="0" w:line="276" w:lineRule="auto"/>
              <w:jc w:val="left"/>
              <w:rPr>
                <w:sz w:val="18"/>
                <w:szCs w:val="18"/>
              </w:rPr>
            </w:pPr>
            <w:r>
              <w:rPr>
                <w:sz w:val="18"/>
                <w:szCs w:val="20"/>
              </w:rPr>
              <w:t xml:space="preserve">O arquivo não foi informado.</w:t>
            </w:r>
          </w:p>
        </w:tc>
        <w:tc>
          <w:tcPr>
            <w:tcW w:w="5147" w:type="dxa"/>
          </w:tcPr>
          <w:p>
            <w:pPr>
              <w:widowControl/>
              <w:spacing w:after="0" w:line="276" w:lineRule="auto"/>
              <w:jc w:val="left"/>
              <w:rPr>
                <w:sz w:val="18"/>
                <w:szCs w:val="18"/>
              </w:rPr>
            </w:pPr>
            <w:r>
              <w:rPr>
                <w:sz w:val="18"/>
                <w:szCs w:val="20"/>
              </w:rPr>
              <w:t xml:space="preserve">Enviar anexo sem arquivo</w:t>
            </w:r>
          </w:p>
        </w:tc>
      </w:tr>
      <w:tr>
        <w:trPr>
          <w:cantSplit/>
        </w:trPr>
        <w:tc>
          <w:tcPr>
            <w:tcW w:w="4484" w:type="dxa"/>
          </w:tcPr>
          <w:p>
            <w:pPr>
              <w:widowControl/>
              <w:spacing w:after="0" w:line="276" w:lineRule="auto"/>
              <w:jc w:val="left"/>
              <w:rPr>
                <w:sz w:val="18"/>
                <w:szCs w:val="18"/>
              </w:rPr>
            </w:pPr>
            <w:r>
              <w:rPr>
                <w:sz w:val="18"/>
                <w:szCs w:val="20"/>
              </w:rPr>
              <w:t xml:space="preserve">A descrição não foi informada.</w:t>
            </w:r>
          </w:p>
        </w:tc>
        <w:tc>
          <w:tcPr>
            <w:tcW w:w="5147" w:type="dxa"/>
          </w:tcPr>
          <w:p>
            <w:pPr>
              <w:widowControl/>
              <w:spacing w:after="0" w:line="276" w:lineRule="auto"/>
              <w:jc w:val="left"/>
              <w:rPr>
                <w:sz w:val="18"/>
                <w:szCs w:val="18"/>
              </w:rPr>
            </w:pPr>
            <w:r>
              <w:rPr>
                <w:sz w:val="18"/>
                <w:szCs w:val="20"/>
              </w:rPr>
              <w:t xml:space="preserve">Enviar anexo sem descrição</w:t>
            </w:r>
          </w:p>
        </w:tc>
      </w:tr>
      <w:tr>
        <w:trPr>
          <w:cantSplit/>
        </w:trPr>
        <w:tc>
          <w:tcPr>
            <w:tcW w:w="4484" w:type="dxa"/>
          </w:tcPr>
          <w:p>
            <w:pPr>
              <w:widowControl/>
              <w:spacing w:after="0" w:line="276" w:lineRule="auto"/>
              <w:jc w:val="left"/>
              <w:rPr>
                <w:sz w:val="18"/>
                <w:szCs w:val="18"/>
              </w:rPr>
            </w:pPr>
            <w:r>
              <w:rPr>
                <w:sz w:val="18"/>
                <w:szCs w:val="20"/>
              </w:rPr>
              <w:t xml:space="preserve">Nenhum arquivo listado.</w:t>
            </w:r>
          </w:p>
        </w:tc>
        <w:tc>
          <w:tcPr>
            <w:tcW w:w="5147" w:type="dxa"/>
          </w:tcPr>
          <w:p>
            <w:pPr>
              <w:widowControl/>
              <w:spacing w:after="0" w:line="276" w:lineRule="auto"/>
              <w:jc w:val="left"/>
              <w:rPr>
                <w:sz w:val="18"/>
                <w:szCs w:val="18"/>
              </w:rPr>
            </w:pPr>
            <w:r>
              <w:rPr>
                <w:sz w:val="18"/>
                <w:szCs w:val="20"/>
              </w:rPr>
              <w:t xml:space="preserve">Grade de anexos vazia</w:t>
            </w:r>
          </w:p>
        </w:tc>
      </w:tr>
      <w:tr>
        <w:trPr>
          <w:cantSplit/>
        </w:trPr>
        <w:tc>
          <w:tcPr>
            <w:tcW w:w="4484" w:type="dxa"/>
          </w:tcPr>
          <w:p>
            <w:pPr>
              <w:widowControl/>
              <w:spacing w:after="0" w:line="276" w:lineRule="auto"/>
              <w:jc w:val="left"/>
              <w:rPr>
                <w:sz w:val="18"/>
                <w:szCs w:val="18"/>
              </w:rPr>
            </w:pPr>
            <w:r>
              <w:rPr>
                <w:sz w:val="18"/>
                <w:szCs w:val="20"/>
              </w:rPr>
              <w:t xml:space="preserve">Anexo não encontrado.</w:t>
            </w:r>
          </w:p>
        </w:tc>
        <w:tc>
          <w:tcPr>
            <w:tcW w:w="5147" w:type="dxa"/>
          </w:tcPr>
          <w:p>
            <w:pPr>
              <w:widowControl/>
              <w:spacing w:after="0" w:line="276" w:lineRule="auto"/>
              <w:jc w:val="left"/>
              <w:rPr>
                <w:sz w:val="18"/>
                <w:szCs w:val="18"/>
              </w:rPr>
            </w:pPr>
            <w:r>
              <w:rPr>
                <w:sz w:val="18"/>
                <w:szCs w:val="20"/>
              </w:rPr>
              <w:t xml:space="preserve">Excluir anexo cuja chave não está na sessão</w:t>
            </w:r>
          </w:p>
        </w:tc>
      </w:tr>
      <w:tr>
        <w:trPr>
          <w:cantSplit/>
        </w:trPr>
        <w:tc>
          <w:tcPr>
            <w:tcW w:w="4484" w:type="dxa"/>
          </w:tcPr>
          <w:p>
            <w:pPr>
              <w:widowControl/>
              <w:spacing w:after="0" w:line="276" w:lineRule="auto"/>
              <w:jc w:val="left"/>
              <w:rPr>
                <w:sz w:val="18"/>
                <w:szCs w:val="18"/>
              </w:rPr>
            </w:pPr>
            <w:r>
              <w:rPr>
                <w:sz w:val="18"/>
                <w:szCs w:val="20"/>
              </w:rPr>
              <w:t xml:space="preserve">Chave do anexo inválido.</w:t>
            </w:r>
          </w:p>
        </w:tc>
        <w:tc>
          <w:tcPr>
            <w:tcW w:w="5147" w:type="dxa"/>
          </w:tcPr>
          <w:p>
            <w:pPr>
              <w:widowControl/>
              <w:spacing w:after="0" w:line="276" w:lineRule="auto"/>
              <w:jc w:val="left"/>
              <w:rPr>
                <w:sz w:val="18"/>
                <w:szCs w:val="18"/>
              </w:rPr>
            </w:pPr>
            <w:r>
              <w:rPr>
                <w:sz w:val="18"/>
                <w:szCs w:val="20"/>
              </w:rPr>
              <w:t xml:space="preserve">Abrir anexo sem chave</w:t>
            </w:r>
          </w:p>
        </w:tc>
      </w:tr>
      <w:tr>
        <w:trPr>
          <w:cantSplit/>
        </w:trPr>
        <w:tc>
          <w:tcPr>
            <w:tcW w:w="4484" w:type="dxa"/>
          </w:tcPr>
          <w:p>
            <w:pPr>
              <w:widowControl/>
              <w:spacing w:after="0" w:line="276" w:lineRule="auto"/>
              <w:jc w:val="left"/>
              <w:rPr>
                <w:sz w:val="18"/>
                <w:szCs w:val="18"/>
              </w:rPr>
            </w:pPr>
            <w:r>
              <w:rPr>
                <w:sz w:val="18"/>
                <w:szCs w:val="20"/>
              </w:rPr>
              <w:t xml:space="preserve">Arquivo não encontrado.</w:t>
            </w:r>
          </w:p>
        </w:tc>
        <w:tc>
          <w:tcPr>
            <w:tcW w:w="5147"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484" w:type="dxa"/>
          </w:tcPr>
          <w:p>
            <w:pPr>
              <w:widowControl/>
              <w:spacing w:after="0" w:line="276" w:lineRule="auto"/>
              <w:jc w:val="left"/>
              <w:rPr>
                <w:sz w:val="18"/>
                <w:szCs w:val="18"/>
              </w:rPr>
            </w:pPr>
            <w:r>
              <w:rPr>
                <w:sz w:val="18"/>
                <w:szCs w:val="20"/>
              </w:rPr>
              <w:t xml:space="preserve">A pesquisa não retornou nenhum resultado.</w:t>
            </w:r>
          </w:p>
        </w:tc>
        <w:tc>
          <w:tcPr>
            <w:tcW w:w="5147" w:type="dxa"/>
          </w:tcPr>
          <w:p>
            <w:pPr>
              <w:widowControl/>
              <w:spacing w:after="0" w:line="276" w:lineRule="auto"/>
              <w:jc w:val="left"/>
              <w:rPr>
                <w:sz w:val="18"/>
                <w:szCs w:val="18"/>
              </w:rPr>
            </w:pPr>
            <w:r>
              <w:rPr>
                <w:sz w:val="18"/>
                <w:szCs w:val="20"/>
              </w:rPr>
              <w:t xml:space="preserve">Lista ou grade de ações vazia</w:t>
            </w:r>
          </w:p>
        </w:tc>
      </w:tr>
      <w:tr>
        <w:trPr>
          <w:cantSplit/>
        </w:trPr>
        <w:tc>
          <w:tcPr>
            <w:tcW w:w="4484" w:type="dxa"/>
          </w:tcPr>
          <w:p>
            <w:pPr>
              <w:widowControl/>
              <w:spacing w:after="0" w:line="276" w:lineRule="auto"/>
              <w:jc w:val="left"/>
              <w:rPr>
                <w:sz w:val="18"/>
                <w:szCs w:val="18"/>
              </w:rPr>
            </w:pPr>
            <w:r>
              <w:rPr>
                <w:sz w:val="18"/>
                <w:szCs w:val="20"/>
              </w:rPr>
              <w:t xml:space="preserve">Não foi possível obter as solicitações mudanças</w:t>
            </w:r>
          </w:p>
        </w:tc>
        <w:tc>
          <w:tcPr>
            <w:tcW w:w="5147" w:type="dxa"/>
          </w:tcPr>
          <w:p>
            <w:pPr>
              <w:widowControl/>
              <w:spacing w:after="0" w:line="276" w:lineRule="auto"/>
              <w:jc w:val="left"/>
              <w:rPr>
                <w:sz w:val="18"/>
                <w:szCs w:val="18"/>
              </w:rPr>
            </w:pPr>
            <w:r>
              <w:rPr>
                <w:sz w:val="18"/>
                <w:szCs w:val="20"/>
              </w:rPr>
              <w:t xml:space="preserve">Falha ao pesquisar (o texto é de outra tela, "mudanças")</w:t>
            </w:r>
          </w:p>
        </w:tc>
      </w:tr>
      <w:tr>
        <w:trPr>
          <w:cantSplit/>
        </w:trPr>
        <w:tc>
          <w:tcPr>
            <w:tcW w:w="4484" w:type="dxa"/>
          </w:tcPr>
          <w:p>
            <w:pPr>
              <w:widowControl/>
              <w:spacing w:after="0" w:line="276" w:lineRule="auto"/>
              <w:jc w:val="left"/>
              <w:rPr>
                <w:sz w:val="18"/>
                <w:szCs w:val="18"/>
              </w:rPr>
            </w:pPr>
            <w:r>
              <w:rPr>
                <w:sz w:val="18"/>
                <w:szCs w:val="20"/>
              </w:rPr>
              <w:t xml:space="preserve">Não foi possível gerar o relatório de CAPA</w:t>
            </w:r>
          </w:p>
        </w:tc>
        <w:tc>
          <w:tcPr>
            <w:tcW w:w="5147" w:type="dxa"/>
          </w:tcPr>
          <w:p>
            <w:pPr>
              <w:widowControl/>
              <w:spacing w:after="0" w:line="276" w:lineRule="auto"/>
              <w:jc w:val="left"/>
              <w:rPr>
                <w:sz w:val="18"/>
                <w:szCs w:val="18"/>
              </w:rPr>
            </w:pPr>
            <w:r>
              <w:rPr>
                <w:sz w:val="18"/>
                <w:szCs w:val="20"/>
              </w:rPr>
              <w:t xml:space="preserve">Falha ao imprimir</w:t>
            </w:r>
          </w:p>
        </w:tc>
      </w:tr>
    </w:tbl>
    <w:p>
      <w:pPr>
        <w:spacing w:after="0" w:line="360" w:lineRule="auto"/>
      </w:pPr>
    </w:p>
    <w:p>
      <w:pPr>
        <w:spacing w:after="0" w:line="360" w:lineRule="auto"/>
        <w:rPr>
          <w:szCs w:val="20"/>
        </w:rPr>
      </w:pPr>
      <w:r>
        <w:rPr>
          <w:szCs w:val="20"/>
        </w:rPr>
        <w:t xml:space="preserve">Visto na rodada 1 (21/10/2026), com o mesmo texto do código:</w:t>
      </w:r>
    </w:p>
    <w:p>
      <w:pPr>
        <w:numPr>
          <w:ilvl w:val="0"/>
          <w:numId w:val="2"/>
        </w:numPr>
        <w:spacing w:after="0" w:line="360" w:lineRule="auto"/>
        <w:rPr>
          <w:szCs w:val="20"/>
        </w:rPr>
      </w:pPr>
      <w:r>
        <w:rPr>
          <w:szCs w:val="20"/>
        </w:rPr>
        <w:t xml:space="preserve">Salvar sem preencher nada: as cinco mensagens apareceram, em duas faixas: "A Ação Corretiva é obrigatória. A Descrição Ação Corretiva é obrigatória." e "O Plano de Ação na Ação Corretiva é obrigatória. Responsável na Ação Corretiva é obrigatório. O Prazo na Ação Corretiva é obrigatório." (CT-GQ-N07-01). Diferente das telas 1 e 6, aqui nenhuma mensagem se perdeu (DV-GQ-033 não se repete).</w:t>
      </w:r>
    </w:p>
    <w:p>
      <w:pPr>
        <w:numPr>
          <w:ilvl w:val="0"/>
          <w:numId w:val="2"/>
        </w:numPr>
        <w:spacing w:after="0" w:line="360" w:lineRule="auto"/>
        <w:rPr>
          <w:szCs w:val="20"/>
        </w:rPr>
      </w:pPr>
      <w:r>
        <w:rPr>
          <w:szCs w:val="20"/>
        </w:rPr>
        <w:t xml:space="preserve">Adicionar ação vazia: "Descrição é obrigatória. Data Prazo é obrigatória."; "Responsável é obrigatório." só depois de escolher a divisão (CT-GQ-N07-02).</w:t>
      </w:r>
    </w:p>
    <w:p>
      <w:pPr>
        <w:numPr>
          <w:ilvl w:val="0"/>
          <w:numId w:val="2"/>
        </w:numPr>
        <w:spacing w:after="0" w:line="360" w:lineRule="auto"/>
        <w:rPr>
          <w:szCs w:val="20"/>
        </w:rPr>
      </w:pPr>
      <w:r>
        <w:rPr>
          <w:szCs w:val="20"/>
        </w:rPr>
        <w:t xml:space="preserve">"Alteração efetuada com sucesso." também apareceu ao salvar o plano com a grade de ações vazia, o que não deveria acontecer (CT-GQ-N07-06, DV-GQ-020).</w:t>
      </w:r>
    </w:p>
    <w:p>
      <w:pPr>
        <w:numPr>
          <w:ilvl w:val="0"/>
          <w:numId w:val="2"/>
        </w:numPr>
        <w:spacing w:after="0" w:line="360" w:lineRule="auto"/>
        <w:rPr>
          <w:szCs w:val="20"/>
        </w:rPr>
      </w:pPr>
      <w:r>
        <w:rPr>
          <w:szCs w:val="20"/>
        </w:rPr>
        <w:t xml:space="preserve">Não vistas nesta rodada: as demais mensagens da tabela (anexos, erros internos, impressão).</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Mensagens vistas, com o texto exato da tela:</w:t>
      </w:r>
    </w:p>
    <w:p>
      <w:pPr>
        <w:numPr>
          <w:ilvl w:val="0"/>
          <w:numId w:val="2"/>
        </w:numPr>
        <w:spacing w:after="0" w:line="360" w:lineRule="auto"/>
        <w:rPr>
          <w:szCs w:val="20"/>
        </w:rPr>
      </w:pPr>
      <w:r>
        <w:rPr>
          <w:szCs w:val="20"/>
        </w:rPr>
        <w:t xml:space="preserve">"Responsável na Ação Corretiva número 2 é obrigatório." ao salvar depois de editar a ação 2 pelo lápis sem escolher a divisão e o responsável de novo (CT-GQ-N07-07, DV-GQ-050).</w:t>
      </w:r>
    </w:p>
    <w:p>
      <w:pPr>
        <w:numPr>
          <w:ilvl w:val="0"/>
          <w:numId w:val="2"/>
        </w:numPr>
        <w:spacing w:after="0" w:line="360" w:lineRule="auto"/>
        <w:rPr>
          <w:szCs w:val="20"/>
        </w:rPr>
      </w:pPr>
      <w:r>
        <w:rPr>
          <w:szCs w:val="20"/>
        </w:rPr>
        <w:t xml:space="preserve">"Alteração efetuada com sucesso." ao salvar a alteração do prazo; nenhuma mensagem pediu justificativa (CT-GQ-N07-07).</w:t>
      </w:r>
    </w:p>
    <w:p>
      <w:pPr>
        <w:numPr>
          <w:ilvl w:val="0"/>
          <w:numId w:val="2"/>
        </w:numPr>
        <w:spacing w:after="0" w:line="360" w:lineRule="auto"/>
        <w:rPr>
          <w:szCs w:val="20"/>
        </w:rPr>
      </w:pPr>
      <w:r>
        <w:rPr>
          <w:szCs w:val="20"/>
        </w:rPr>
        <w:t xml:space="preserve">Nenhuma outra mensagem nova foi provocada.</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Mensagens vistas, com o texto exato da tela:</w:t>
      </w:r>
    </w:p>
    <w:p>
      <w:pPr>
        <w:numPr>
          <w:ilvl w:val="0"/>
          <w:numId w:val="2"/>
        </w:numPr>
        <w:spacing w:after="0" w:line="360" w:lineRule="auto"/>
        <w:rPr>
          <w:szCs w:val="20"/>
        </w:rPr>
      </w:pPr>
      <w:r>
        <w:rPr>
          <w:szCs w:val="20"/>
        </w:rPr>
        <w:t xml:space="preserve">"Ocorreu um erro inesperado." ao salvar com prazo 31/02/2026 ou 00/00/0000 (CT-GQ-N07-03, DV-GQ-068).</w:t>
      </w:r>
    </w:p>
    <w:p>
      <w:pPr>
        <w:numPr>
          <w:ilvl w:val="0"/>
          <w:numId w:val="2"/>
        </w:numPr>
        <w:spacing w:after="0" w:line="360" w:lineRule="auto"/>
        <w:rPr>
          <w:szCs w:val="20"/>
        </w:rPr>
      </w:pPr>
      <w:r>
        <w:rPr>
          <w:szCs w:val="20"/>
        </w:rPr>
        <w:t xml:space="preserve">"O Prazo na Ação Corretiva número 1 é obrigatório." ao salvar com prazo 01/01/1900 (CT-GQ-N07-03).</w:t>
      </w:r>
    </w:p>
    <w:p>
      <w:pPr>
        <w:numPr>
          <w:ilvl w:val="0"/>
          <w:numId w:val="2"/>
        </w:numPr>
        <w:spacing w:after="0" w:line="360" w:lineRule="auto"/>
        <w:rPr>
          <w:szCs w:val="20"/>
        </w:rPr>
      </w:pPr>
      <w:r>
        <w:rPr>
          <w:szCs w:val="20"/>
        </w:rPr>
        <w:t xml:space="preserve">"Alteração efetuada com sucesso." ao salvar com prazo 29/02/2028, a data de hoje ou uma data passada (CT-GQ-N07-03).</w:t>
      </w:r>
    </w:p>
    <w:p>
      <w:pPr>
        <w:numPr>
          <w:ilvl w:val="0"/>
          <w:numId w:val="2"/>
        </w:numPr>
        <w:spacing w:after="0" w:line="360" w:lineRule="auto"/>
        <w:rPr>
          <w:szCs w:val="20"/>
        </w:rPr>
      </w:pPr>
      <w:r>
        <w:rPr>
          <w:szCs w:val="20"/>
        </w:rPr>
        <w:t xml:space="preserve">"Nenhuma informação foi enviada.", "O arquivo não foi informado.", "A descrição não foi informada." e "Arquivo enviado com sucesso." no envio de anexo (CT-GQ-N07-09).</w:t>
      </w:r>
    </w:p>
    <w:p>
      <w:pPr>
        <w:numPr>
          <w:ilvl w:val="0"/>
          <w:numId w:val="2"/>
        </w:numPr>
        <w:spacing w:after="0" w:line="360" w:lineRule="auto"/>
        <w:rPr>
          <w:szCs w:val="20"/>
        </w:rPr>
      </w:pPr>
      <w:r>
        <w:rPr>
          <w:szCs w:val="20"/>
        </w:rPr>
        <w:t xml:space="preserve">"Essa área não possui responsáveis." não apareceu, porque não há divisão sem responsável cadastrado (CT-GQ-N07-04, bloqueado).</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Mensagens vistas, com o texto exato da tela:</w:t>
      </w:r>
    </w:p>
    <w:p>
      <w:pPr>
        <w:numPr>
          <w:ilvl w:val="0"/>
          <w:numId w:val="2"/>
        </w:numPr>
        <w:spacing w:after="0" w:line="360" w:lineRule="auto"/>
        <w:rPr>
          <w:szCs w:val="20"/>
        </w:rPr>
      </w:pPr>
      <w:r>
        <w:rPr>
          <w:szCs w:val="20"/>
        </w:rPr>
        <w:t xml:space="preserve">"Alteração efetuada com sucesso." ao gravar o plano com 5.000 caracteres no título, na descrição e na observação (CT-GQ-N07-21).</w:t>
      </w:r>
    </w:p>
    <w:p>
      <w:pPr>
        <w:numPr>
          <w:ilvl w:val="0"/>
          <w:numId w:val="2"/>
        </w:numPr>
        <w:spacing w:after="0" w:line="360" w:lineRule="auto"/>
        <w:rPr>
          <w:szCs w:val="20"/>
        </w:rPr>
      </w:pPr>
      <w:r>
        <w:rPr>
          <w:szCs w:val="20"/>
        </w:rPr>
        <w:t xml:space="preserve">Ao imprimir, o PDF traz uma mensagem de erro do relatório no lugar do bloco da avaliação (CT-GQ-N07-16, DV-GQ-086). Não é mensagem do código desta tela.</w:t>
      </w:r>
    </w:p>
    <w:p>
      <w:pPr>
        <w:numPr>
          <w:ilvl w:val="0"/>
          <w:numId w:val="2"/>
        </w:numPr>
        <w:spacing w:after="0" w:line="360" w:lineRule="auto"/>
        <w:rPr>
          <w:szCs w:val="20"/>
        </w:rPr>
      </w:pPr>
      <w:r>
        <w:rPr>
          <w:szCs w:val="20"/>
        </w:rPr>
        <w:t xml:space="preserve">Ao voltar a divisão para SELECIONE não aparece mensagem para o usuário; o erro de script fica só no console do navegador (CT-GQ-N07-05).</w:t>
      </w:r>
    </w:p>
    <w:p>
      <w:pPr>
        <w:numPr>
          <w:ilvl w:val="0"/>
          <w:numId w:val="2"/>
        </w:numPr>
        <w:spacing w:after="0" w:line="360" w:lineRule="auto"/>
        <w:rPr>
          <w:szCs w:val="20"/>
        </w:rPr>
      </w:pPr>
      <w:r>
        <w:rPr>
          <w:szCs w:val="20"/>
        </w:rPr>
        <w:t xml:space="preserve">Nenhuma mensagem nova de recusa foi provocada.</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Não há aprovação do plano antes da execução e a mesma pessoa que escreve o plano pode aprová-lo no Monitoramento, sem assinatura. Contraria o princípio de que mudanças e ações de CAPA sejam revisadas e aprovadas por quem não as fez (RDC 658/2022, arts. 8º e 341; Guia 33/2020, integridade e rastreabilidade).</w:t>
      </w:r>
    </w:p>
    <w:p>
      <w:pPr>
        <w:numPr>
          <w:ilvl w:val="0"/>
          <w:numId w:val="2"/>
        </w:numPr>
        <w:spacing w:after="0" w:line="360" w:lineRule="auto"/>
        <w:rPr>
          <w:szCs w:val="20"/>
        </w:rPr>
      </w:pPr>
      <w:r>
        <w:rPr>
          <w:szCs w:val="20"/>
        </w:rPr>
        <w:t xml:space="preserve">A edição do plano, inclusive depois de enviado ao monitoramento, não pede justificativa. Alteração de registro crítico sem motivo registrado fere o princípio de rastreabilidade (RDC 658/2022, art. 125; Guia 33).</w:t>
      </w:r>
    </w:p>
    <w:p>
      <w:pPr>
        <w:numPr>
          <w:ilvl w:val="0"/>
          <w:numId w:val="2"/>
        </w:numPr>
        <w:spacing w:after="0" w:line="360" w:lineRule="auto"/>
        <w:rPr>
          <w:szCs w:val="20"/>
        </w:rPr>
      </w:pPr>
      <w:r>
        <w:rPr>
          <w:szCs w:val="20"/>
        </w:rPr>
        <w:t xml:space="preserve">Abrir a tela de um desvio sem plano grava um plano vazio. Uma consulta que grava e que deixa registro de plano mesmo sem a pessoa ter salvado nada. O padrão e a</w:t>
      </w:r>
    </w:p>
    <w:p>
      <w:pPr>
        <w:numPr>
          <w:ilvl w:val="0"/>
          <w:numId w:val="2"/>
        </w:numPr>
        <w:spacing w:after="0" w:line="360" w:lineRule="auto"/>
        <w:rPr>
          <w:szCs w:val="20"/>
        </w:rPr>
      </w:pPr>
      <w:r>
        <w:rPr>
          <w:szCs w:val="20"/>
        </w:rPr>
        <w:t xml:space="preserve">O plano pode ser salvo sem nenhuma ação ativa se as ações forem removidas antes.</w:t>
      </w:r>
    </w:p>
    <w:p>
      <w:pPr>
        <w:numPr>
          <w:ilvl w:val="0"/>
          <w:numId w:val="2"/>
        </w:numPr>
        <w:spacing w:after="0" w:line="360" w:lineRule="auto"/>
        <w:rPr>
          <w:szCs w:val="20"/>
        </w:rPr>
      </w:pPr>
      <w:r>
        <w:rPr>
          <w:szCs w:val="20"/>
        </w:rPr>
        <w:t xml:space="preserve">A divisão/seção escolhida para cada ação não é gravada. Depois, a tela de Execução tem a coluna de área no modelo, mas sem dado.</w:t>
      </w:r>
    </w:p>
    <w:p>
      <w:pPr>
        <w:numPr>
          <w:ilvl w:val="0"/>
          <w:numId w:val="2"/>
        </w:numPr>
        <w:spacing w:after="0" w:line="360" w:lineRule="auto"/>
        <w:rPr>
          <w:szCs w:val="20"/>
        </w:rPr>
      </w:pPr>
      <w:r>
        <w:rPr>
          <w:szCs w:val="20"/>
        </w:rPr>
        <w:t xml:space="preserve">Remover ação ou anexo não exige justificativa e o plano não impede remover uma ação que já foi executada.</w:t>
      </w:r>
    </w:p>
    <w:p>
      <w:pPr>
        <w:numPr>
          <w:ilvl w:val="0"/>
          <w:numId w:val="2"/>
        </w:numPr>
        <w:spacing w:after="0" w:line="360" w:lineRule="auto"/>
        <w:rPr>
          <w:szCs w:val="20"/>
        </w:rPr>
      </w:pPr>
      <w:r>
        <w:rPr>
          <w:szCs w:val="20"/>
        </w:rPr>
        <w:t xml:space="preserve">O prazo pode estar no passado e não é comparado com a data de abertura do desvio.</w:t>
      </w:r>
    </w:p>
    <w:p>
      <w:pPr>
        <w:numPr>
          <w:ilvl w:val="0"/>
          <w:numId w:val="2"/>
        </w:numPr>
        <w:spacing w:after="0" w:line="360" w:lineRule="auto"/>
        <w:rPr>
          <w:szCs w:val="20"/>
        </w:rPr>
      </w:pPr>
      <w:r>
        <w:rPr>
          <w:szCs w:val="20"/>
        </w:rPr>
        <w:t xml:space="preserve">Ao salvar, a situação do desvio vai para Pendente Monitoramento mesmo se estiver em outra situação. Abrir por endereço um desvio fora da lista permite reabrir um desvio já aprovado (detalhe nos registros internos dos testes).</w:t>
      </w:r>
    </w:p>
    <w:p>
      <w:pPr>
        <w:numPr>
          <w:ilvl w:val="0"/>
          <w:numId w:val="2"/>
        </w:numPr>
        <w:spacing w:after="0" w:line="360" w:lineRule="auto"/>
        <w:rPr>
          <w:szCs w:val="20"/>
        </w:rPr>
      </w:pPr>
      <w:r>
        <w:rPr>
          <w:szCs w:val="20"/>
        </w:rPr>
        <w:t xml:space="preserve">O campo Observação do plano tem o mesmo identificador (txtObservacao) do campo que o envio de anexos lê e limpa depois do envio. Inferência: enviar um anexo depois de digitar a observação pode apagar o que foi digitado. A confirmar no teste.</w:t>
      </w:r>
    </w:p>
    <w:p>
      <w:pPr>
        <w:numPr>
          <w:ilvl w:val="0"/>
          <w:numId w:val="2"/>
        </w:numPr>
        <w:spacing w:after="0" w:line="360" w:lineRule="auto"/>
        <w:rPr>
          <w:szCs w:val="20"/>
        </w:rPr>
      </w:pPr>
      <w:r>
        <w:rPr>
          <w:szCs w:val="20"/>
        </w:rPr>
        <w:t xml:space="preserve">Ao tentar corrigir uma ação (lápis), a divisão e o responsável não voltam preenchidos: a lista de responsáveis fica vazia e desabilitada. Inferência: se o usuário só mudar o prazo e clicar em Adicionar, o responsável da ação pode ser apagado. A confirmar no teste.</w:t>
      </w:r>
    </w:p>
    <w:p>
      <w:pPr>
        <w:numPr>
          <w:ilvl w:val="0"/>
          <w:numId w:val="2"/>
        </w:numPr>
        <w:spacing w:after="0" w:line="360" w:lineRule="auto"/>
        <w:rPr>
          <w:szCs w:val="20"/>
        </w:rPr>
      </w:pPr>
      <w:r>
        <w:rPr>
          <w:szCs w:val="20"/>
        </w:rPr>
        <w:t xml:space="preserve">Quando se volta o campo Divisão/Seção para "SELECIONE", o script usa a variável data sem ela existir: erro de script. A confirmar no teste.</w:t>
      </w:r>
    </w:p>
    <w:p>
      <w:pPr>
        <w:numPr>
          <w:ilvl w:val="0"/>
          <w:numId w:val="2"/>
        </w:numPr>
        <w:spacing w:after="0" w:line="360" w:lineRule="auto"/>
        <w:rPr>
          <w:szCs w:val="20"/>
        </w:rPr>
      </w:pPr>
      <w:r>
        <w:rPr>
          <w:szCs w:val="20"/>
        </w:rPr>
        <w:t xml:space="preserve">Erros de texto: "Cotrole da Qualidade"; o rótulo da situação de ação nova é "Pendente aprovação" na tela e Pendente no banco; mensagem "solicitações mudanças" em tela de desvios.</w:t>
      </w:r>
    </w:p>
    <w:p>
      <w:pPr>
        <w:numPr>
          <w:ilvl w:val="0"/>
          <w:numId w:val="2"/>
        </w:numPr>
        <w:spacing w:after="0" w:line="360" w:lineRule="auto"/>
        <w:rPr>
          <w:szCs w:val="20"/>
        </w:rPr>
      </w:pPr>
      <w:r>
        <w:rPr>
          <w:szCs w:val="20"/>
        </w:rPr>
        <w:t xml:space="preserve">O filtro RD/Nº, o filtro de situação e o filtro de datas podem não trazer os resultados esperados (regras RN-GQ-D07-014 a 016; A confirmar no teste).</w:t>
      </w:r>
    </w:p>
    <w:p>
      <w:pPr>
        <w:numPr>
          <w:ilvl w:val="0"/>
          <w:numId w:val="2"/>
        </w:numPr>
        <w:spacing w:after="0" w:line="360" w:lineRule="auto"/>
        <w:rPr>
          <w:szCs w:val="20"/>
        </w:rPr>
      </w:pPr>
      <w:r>
        <w:rPr>
          <w:szCs w:val="20"/>
        </w:rPr>
        <w:t xml:space="preserve">Desvio salvo sem item (DV-GQ-010): ao imprimir, o código lê o tipo do item do desvio sem checar se ele existe. Inferência: pode dar erro ao imprimir o CAPA desse desvio. A confirmar no teste.</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DV-GQ-016 (Alta): a tela seguinte (Monitoramento) só aprova; um plano criado aqui nunca pode ser reprovado pela tela, e o estado "Reprovado" fica sem uso. Afeta esta tela porque, sem reprovação, o plano não volta para ser refeito.</w:t>
      </w:r>
    </w:p>
    <w:p>
      <w:pPr>
        <w:numPr>
          <w:ilvl w:val="0"/>
          <w:numId w:val="2"/>
        </w:numPr>
        <w:spacing w:after="0" w:line="360" w:lineRule="auto"/>
        <w:rPr>
          <w:szCs w:val="20"/>
        </w:rPr>
      </w:pPr>
      <w:r>
        <w:rPr>
          <w:szCs w:val="20"/>
        </w:rPr>
        <w:t xml:space="preserve">DV-GQ-002 (Alta): o plano criado aqui pode ser aprovado no Monitoramento com ação pendente se a chamada vier sem o botão.</w:t>
      </w:r>
    </w:p>
    <w:p>
      <w:pPr>
        <w:numPr>
          <w:ilvl w:val="0"/>
          <w:numId w:val="2"/>
        </w:numPr>
        <w:spacing w:after="0" w:line="360" w:lineRule="auto"/>
        <w:rPr>
          <w:szCs w:val="20"/>
        </w:rPr>
      </w:pPr>
      <w:r>
        <w:rPr>
          <w:szCs w:val="20"/>
        </w:rPr>
        <w:t xml:space="preserve">Até a rodada de 21/10/2026 não havia defeito DV-GQ registrado específico desta tela (ver a subseção seguinte). Nas rodadas 1 e 3 o plano foi preenchido e salvo como parte da cadeia (RD 006/26 e RD 009/26) e levou o desvio ao monitoramento; os casos CT-GQ-018 e CT-GQ-019 não têm resultado individual registrado.</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DV-GQ-020 (Alta): o plano é salvo sem nenhuma ação. Foi adicionada uma ação, removida pela lixeira e o plano salvo; a tela mostrou "Alteração efetuada com sucesso." e o desvio foi para Pendente Monitoramento sem ação (CT-GQ-N07-06). O plano aprovado depois no Monitoramento também ficou sem ação (RD 053/26, ver tela 9).</w:t>
      </w:r>
    </w:p>
    <w:p>
      <w:pPr>
        <w:numPr>
          <w:ilvl w:val="0"/>
          <w:numId w:val="2"/>
        </w:numPr>
        <w:spacing w:after="0" w:line="360" w:lineRule="auto"/>
        <w:rPr>
          <w:szCs w:val="20"/>
        </w:rPr>
      </w:pPr>
      <w:r>
        <w:rPr>
          <w:szCs w:val="20"/>
        </w:rPr>
        <w:t xml:space="preserve">DV-GQ-026 (Média): o filtro RD/Nº não acha com o número e o ano ("030/26"); acha só com o número. Vale para 9 das 12 telas, esta entre elas (CT-GQ-F06).</w:t>
      </w:r>
    </w:p>
    <w:p>
      <w:pPr>
        <w:numPr>
          <w:ilvl w:val="0"/>
          <w:numId w:val="2"/>
        </w:numPr>
        <w:spacing w:after="0" w:line="360" w:lineRule="auto"/>
        <w:rPr>
          <w:szCs w:val="20"/>
        </w:rPr>
      </w:pPr>
      <w:r>
        <w:rPr>
          <w:szCs w:val="20"/>
        </w:rPr>
        <w:t xml:space="preserve">DV-GQ-027 (Média): filtro de datas. Nesta tela, início e fim no mesmo dia devolvem lista vazia; data inválida (31/02/2026) é ignorada em silêncio (CT-GQ-F08 e F09).</w:t>
      </w:r>
    </w:p>
    <w:p>
      <w:pPr>
        <w:numPr>
          <w:ilvl w:val="0"/>
          <w:numId w:val="2"/>
        </w:numPr>
        <w:spacing w:after="0" w:line="360" w:lineRule="auto"/>
        <w:rPr>
          <w:szCs w:val="20"/>
        </w:rPr>
      </w:pPr>
      <w:r>
        <w:rPr>
          <w:szCs w:val="20"/>
        </w:rPr>
        <w:t xml:space="preserve">DV-GQ-028 (Média): filtro de situação. Nesta tela "Pendente Plano Ação Corretiva" devolve 0 linhas com 6 na lista (CT-GQ-F11).</w:t>
      </w:r>
    </w:p>
    <w:p>
      <w:pPr>
        <w:numPr>
          <w:ilvl w:val="0"/>
          <w:numId w:val="2"/>
        </w:numPr>
        <w:spacing w:after="0" w:line="360" w:lineRule="auto"/>
        <w:rPr>
          <w:szCs w:val="20"/>
        </w:rPr>
      </w:pPr>
      <w:r>
        <w:rPr>
          <w:szCs w:val="20"/>
        </w:rPr>
        <w:t xml:space="preserve">DV-GQ-036 (Alta, janela Histórico): depois de plano e resultados, o histórico do desvio não traz o conteúdo das ações do plano (só situação, responsável e alguns campos). O histórico específico desta tela (CT-GQ-N07-08) não foi aberto como caso próprio.</w:t>
      </w:r>
    </w:p>
    <w:p>
      <w:pPr>
        <w:numPr>
          <w:ilvl w:val="0"/>
          <w:numId w:val="2"/>
        </w:numPr>
        <w:spacing w:after="0" w:line="360" w:lineRule="auto"/>
        <w:rPr>
          <w:szCs w:val="20"/>
        </w:rPr>
      </w:pPr>
      <w:r>
        <w:rPr>
          <w:b/>
          <w:bCs/>
          <w:szCs w:val="20"/>
        </w:rPr>
        <w:t xml:space="preserve">DV-GQ-050 (Média).</w:t>
      </w:r>
      <w:r>
        <w:rPr>
          <w:szCs w:val="20"/>
        </w:rPr>
        <w:t xml:space="preserve"> Ao editar uma ação do plano pelo lápis, a divisão e o responsável voltam em branco; sem escolhê-los de novo, o plano é recusado (CT-GQ-N07-07, 041/26). O pior caso previsto, o responsável apagado em silêncio (CT-GQ-N07-22), não ocorreu: a tela recusou.</w:t>
      </w:r>
    </w:p>
    <w:p>
      <w:pPr>
        <w:numPr>
          <w:ilvl w:val="0"/>
          <w:numId w:val="2"/>
        </w:numPr>
        <w:spacing w:after="0" w:line="360" w:lineRule="auto"/>
        <w:rPr>
          <w:szCs w:val="20"/>
        </w:rPr>
      </w:pPr>
      <w:r>
        <w:rPr>
          <w:b/>
          <w:bCs/>
          <w:szCs w:val="20"/>
        </w:rPr>
        <w:t xml:space="preserve">DV-GQ-035 (Média).</w:t>
      </w:r>
      <w:r>
        <w:rPr>
          <w:szCs w:val="20"/>
        </w:rPr>
        <w:t xml:space="preserve"> O responsável do desvio é trocado para quem editou o plano (CT-GQ-N07-07).</w:t>
      </w:r>
    </w:p>
    <w:p>
      <w:pPr>
        <w:numPr>
          <w:ilvl w:val="0"/>
          <w:numId w:val="2"/>
        </w:numPr>
        <w:spacing w:after="0" w:line="360" w:lineRule="auto"/>
        <w:rPr>
          <w:szCs w:val="20"/>
        </w:rPr>
      </w:pPr>
      <w:r>
        <w:rPr>
          <w:b/>
          <w:bCs/>
          <w:szCs w:val="20"/>
        </w:rPr>
        <w:t xml:space="preserve">DV-GQ-066 (Média).</w:t>
      </w:r>
      <w:r>
        <w:rPr>
          <w:szCs w:val="20"/>
        </w:rPr>
        <w:t xml:space="preserve"> O filtro de situação da lista devolve lista vazia para a única situação que oferece, havendo 8 desvios nela (CT-GQ-N07-12). Detalha o que a rodada 1 tinha registrado dentro do DV-GQ-028 para esta tela.</w:t>
      </w:r>
    </w:p>
    <w:p>
      <w:pPr>
        <w:numPr>
          <w:ilvl w:val="0"/>
          <w:numId w:val="2"/>
        </w:numPr>
        <w:spacing w:after="0" w:line="360" w:lineRule="auto"/>
        <w:rPr>
          <w:szCs w:val="20"/>
        </w:rPr>
      </w:pPr>
      <w:r>
        <w:rPr>
          <w:b/>
          <w:bCs/>
          <w:szCs w:val="20"/>
        </w:rPr>
        <w:t xml:space="preserve">DV-GQ-067 (Média, telas 7, 8 e 9).</w:t>
      </w:r>
      <w:r>
        <w:rPr>
          <w:szCs w:val="20"/>
        </w:rPr>
        <w:t xml:space="preserve"> A Data Fim não inclui o próprio dia (Início = Fim dá lista vazia); nesta tela só a Data Início e só a Data Fim são ignoradas (CT-GQ-N07-13).</w:t>
      </w:r>
    </w:p>
    <w:p>
      <w:pPr>
        <w:numPr>
          <w:ilvl w:val="0"/>
          <w:numId w:val="2"/>
        </w:numPr>
        <w:spacing w:after="0" w:line="360" w:lineRule="auto"/>
        <w:rPr>
          <w:szCs w:val="20"/>
        </w:rPr>
      </w:pPr>
      <w:r>
        <w:rPr>
          <w:b/>
          <w:bCs/>
          <w:szCs w:val="20"/>
        </w:rPr>
        <w:t xml:space="preserve">DV-GQ-068 (Média).</w:t>
      </w:r>
      <w:r>
        <w:rPr>
          <w:szCs w:val="20"/>
        </w:rPr>
        <w:t xml:space="preserve"> Prazo com data impossível entra na grade e, ao salvar, dá "Ocorreu um erro inesperado."; 01/01/1900 dá "obrigatório" (CT-GQ-N07-03, 078/26).</w:t>
      </w:r>
    </w:p>
    <w:p>
      <w:pPr>
        <w:numPr>
          <w:ilvl w:val="0"/>
          <w:numId w:val="2"/>
        </w:numPr>
        <w:spacing w:after="0" w:line="360" w:lineRule="auto"/>
        <w:rPr>
          <w:szCs w:val="20"/>
        </w:rPr>
      </w:pPr>
      <w:r>
        <w:rPr>
          <w:b/>
          <w:bCs/>
          <w:szCs w:val="20"/>
        </w:rPr>
        <w:t xml:space="preserve">DV-GQ-069 (Baixa).</w:t>
      </w:r>
      <w:r>
        <w:rPr>
          <w:szCs w:val="20"/>
        </w:rPr>
        <w:t xml:space="preserve"> O campo Observação é apagado ao enviar um anexo (CT-GQ-N07-10).</w:t>
      </w:r>
    </w:p>
    <w:p>
      <w:pPr>
        <w:numPr>
          <w:ilvl w:val="0"/>
          <w:numId w:val="2"/>
        </w:numPr>
        <w:spacing w:after="0" w:line="360" w:lineRule="auto"/>
        <w:rPr>
          <w:szCs w:val="20"/>
        </w:rPr>
      </w:pPr>
      <w:r>
        <w:rPr>
          <w:b/>
          <w:bCs/>
          <w:szCs w:val="20"/>
        </w:rPr>
        <w:t xml:space="preserve">DV-GQ-072 (Baixa).</w:t>
      </w:r>
      <w:r>
        <w:rPr>
          <w:szCs w:val="20"/>
        </w:rPr>
        <w:t xml:space="preserve"> No histórico, a descrição e a observação do plano aparecem com os nomes dos campos do relatório (visto no 078/26).</w:t>
      </w:r>
    </w:p>
    <w:p>
      <w:pPr>
        <w:numPr>
          <w:ilvl w:val="0"/>
          <w:numId w:val="2"/>
        </w:numPr>
        <w:spacing w:after="0" w:line="360" w:lineRule="auto"/>
        <w:rPr>
          <w:szCs w:val="20"/>
        </w:rPr>
      </w:pPr>
      <w:r>
        <w:rPr>
          <w:b/>
          <w:bCs/>
          <w:szCs w:val="20"/>
        </w:rPr>
        <w:t xml:space="preserve">DV-GQ-085 (Média).</w:t>
      </w:r>
      <w:r>
        <w:rPr>
          <w:szCs w:val="20"/>
        </w:rPr>
        <w:t xml:space="preserve"> Editar uma ação pelo lápis, mudar só o prazo e Adicionar apaga o responsável da ação na grade (CT-GQ-N07-22, 039/26).</w:t>
      </w:r>
    </w:p>
    <w:p>
      <w:pPr>
        <w:numPr>
          <w:ilvl w:val="0"/>
          <w:numId w:val="2"/>
        </w:numPr>
        <w:spacing w:after="0" w:line="360" w:lineRule="auto"/>
        <w:rPr>
          <w:szCs w:val="20"/>
        </w:rPr>
      </w:pPr>
      <w:r>
        <w:rPr>
          <w:b/>
          <w:bCs/>
          <w:szCs w:val="20"/>
        </w:rPr>
        <w:t xml:space="preserve">DV-GQ-086 (Alta, telas 7 a 12).</w:t>
      </w:r>
      <w:r>
        <w:rPr>
          <w:szCs w:val="20"/>
        </w:rPr>
        <w:t xml:space="preserve"> O Relatório de CAPA impresso traz uma mensagem de erro do relatório no lugar da avaliação, em todos os PDFs de CAPA (visto em 038, 040, 044, 053, 066 e 078; nesta tela, CT-GQ-N07-16, 038/26 e 078/26). O relatório oficial da CAPA sai incompleto.</w:t>
      </w:r>
    </w:p>
    <w:p>
      <w:pPr>
        <w:numPr>
          <w:ilvl w:val="0"/>
          <w:numId w:val="2"/>
        </w:numPr>
        <w:spacing w:after="0" w:line="360" w:lineRule="auto"/>
        <w:rPr>
          <w:szCs w:val="20"/>
        </w:rPr>
      </w:pPr>
      <w:r>
        <w:rPr>
          <w:b/>
          <w:bCs/>
          <w:szCs w:val="20"/>
        </w:rPr>
        <w:t xml:space="preserve">DV-GQ-087 (Média).</w:t>
      </w:r>
      <w:r>
        <w:rPr>
          <w:szCs w:val="20"/>
        </w:rPr>
        <w:t xml:space="preserve"> O PDF do plano corretivo não traz título, descrição nem observação do plano; só as ações (CT-GQ-N07-21, 038/26).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Execução do Plano de Ação Corretiva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Desvios › Execução do Plano de Ação Corretiva.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cada responsável informa que cumpriu a sua ação do plano corretivo: registra a data de conclusão e, se quiser, uma observação e anexos. Quando salva, a ação passa a "Finalizado". A tela trabalha ação por ação, não desvio por desvio.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responsável de área, que recebeu uma ação no plano.</w:t>
      </w:r>
    </w:p>
    <w:p>
      <w:pPr>
        <w:numPr>
          <w:ilvl w:val="0"/>
          <w:numId w:val="2"/>
        </w:numPr>
        <w:spacing w:after="0" w:line="360" w:lineRule="auto"/>
        <w:rPr>
          <w:szCs w:val="20"/>
        </w:rPr>
      </w:pPr>
      <w:r>
        <w:rPr>
          <w:szCs w:val="20"/>
        </w:rPr>
        <w:t xml:space="preserve">A Garantia da Qualidade acompanha a execução na tela Monitoramento do Plano de Ação Corretiva, que lista as ações do plano. Nesta tela, cada pessoa só vê as próprias ações.</w:t>
      </w:r>
    </w:p>
    <w:p>
      <w:pPr>
        <w:numPr>
          <w:ilvl w:val="0"/>
          <w:numId w:val="2"/>
        </w:numPr>
        <w:spacing w:after="0" w:line="360" w:lineRule="auto"/>
        <w:rPr>
          <w:szCs w:val="20"/>
        </w:rPr>
      </w:pPr>
      <w:r>
        <w:rPr>
          <w:szCs w:val="20"/>
        </w:rPr>
        <w:t xml:space="preserve">Quem registrou o desvio não tem papel nesta tela.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lista não filtra pela situação do desvio: mostra as ações de qualquer desvio que tenha plano corretivo, desde que o usuário seja o responsável pela ação.</w:t>
      </w:r>
    </w:p>
    <w:p>
      <w:pPr>
        <w:numPr>
          <w:ilvl w:val="0"/>
          <w:numId w:val="2"/>
        </w:numPr>
        <w:spacing w:after="0" w:line="360" w:lineRule="auto"/>
        <w:rPr>
          <w:szCs w:val="20"/>
        </w:rPr>
      </w:pPr>
      <w:r>
        <w:rPr>
          <w:szCs w:val="20"/>
        </w:rPr>
        <w:t xml:space="preserve">Só se pode executar (ícone Editar) quando o desvio está em Pendente Monitoramento do Plano Ação Corretiva, a situação em que o desvio fica depois que o plano é salvo. Nas outras situações, o ícone é Visualizar.</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situação do desvio não muda: continua em Pendente Monitoramento do Plano Ação Corretiva. A situação da ação vai para Finalizado. A aprovação do plano acontece depois, na tela Monitoramento do Plano de Ação Corretiva.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Você precisa ter sido indicado como responsável por uma ação no plano de ação corretiva do desvio, e o plano precisa ter sido salvo pela Garantia da Qualidade. Reúna a data em que a ação foi concluída e, se houver, os documentos que provam a execução (para anexar).</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Desvios › Execução do Plano de Ação Corretiva. A tela mostra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RD/Nº, Descrição (da ação), Data Início e Data Fim (calendário, formato dd/mm/aaaa), Situação (Pendente ou Finalizado) e Responsável. A lista só traz as ações em que você é o responsável, mesmo que escolha outra pessoa no filtro Responsável. Limpar esvazia os filtros e a lista.</w:t>
      </w:r>
    </w:p>
    <w:p>
      <w:pPr>
        <w:numPr>
          <w:ilvl w:val="0"/>
          <w:numId w:val="2"/>
        </w:numPr>
        <w:spacing w:after="0" w:line="360" w:lineRule="auto"/>
        <w:rPr>
          <w:szCs w:val="20"/>
        </w:rPr>
      </w:pPr>
      <w:r>
        <w:rPr>
          <w:szCs w:val="20"/>
        </w:rPr>
        <w:t xml:space="preserve">Passo 3. A lista tem uma linha por desvio, com RD/Nº, Responsável, Descrição (da ação), Data Abertura (do desvio) e Situação (da ação). Cada linha tem os ícones Editar (lápis), Histórico, Imprimir e, quando o lápis não está disponível, Visualizar.</w:t>
      </w:r>
    </w:p>
    <w:p>
      <w:pPr>
        <w:numPr>
          <w:ilvl w:val="0"/>
          <w:numId w:val="2"/>
        </w:numPr>
        <w:spacing w:after="0" w:line="360" w:lineRule="auto"/>
        <w:rPr>
          <w:szCs w:val="20"/>
        </w:rPr>
      </w:pPr>
      <w:r>
        <w:rPr>
          <w:szCs w:val="20"/>
        </w:rPr>
        <w:t xml:space="preserve">Passo 4. Se nada for encontrado: "A pesquisa não retornou nenhum resultado."</w:t>
      </w:r>
    </w:p>
    <w:p>
      <w:pPr>
        <w:numPr>
          <w:ilvl w:val="0"/>
          <w:numId w:val="2"/>
        </w:numPr>
        <w:spacing w:after="0" w:line="360" w:lineRule="auto"/>
        <w:rPr>
          <w:szCs w:val="20"/>
        </w:rPr>
      </w:pPr>
      <w:r>
        <w:rPr>
          <w:szCs w:val="20"/>
        </w:rPr>
        <w:t xml:space="preserve">Passo 5. Clique no lápis para executar a ação. Se o lápis não aparece (o desvio já foi aprovado ou reprovado, por exemplo), use Visualizar.</w:t>
      </w:r>
    </w:p>
    <w:p>
      <w:pPr>
        <w:keepNext/>
        <w:spacing w:before="120" w:after="0"/>
        <w:jc w:val="center"/>
      </w:pPr>
      <w:r>
        <w:rPr>
          <w:noProof/>
        </w:rPr>
        <w:drawing>
          <wp:inline distT="0" distB="0" distL="0" distR="0">
            <wp:extent cx="5400000" cy="1110834"/>
            <wp:effectExtent l="0" t="0" r="0" b="0"/>
            <wp:docPr id="5062" name="Imagem 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 name="Imagem 5062"/>
                    <pic:cNvPicPr/>
                  </pic:nvPicPr>
                  <pic:blipFill>
                    <a:blip r:embed="rIdHom62"/>
                    <a:stretch>
                      <a:fillRect/>
                    </a:stretch>
                  </pic:blipFill>
                  <pic:spPr>
                    <a:xfrm>
                      <a:off x="0" y="0"/>
                      <a:ext cx="5400000" cy="1110834"/>
                    </a:xfrm>
                    <a:prstGeom prst="rect">
                      <a:avLst/>
                    </a:prstGeom>
                  </pic:spPr>
                </pic:pic>
              </a:graphicData>
            </a:graphic>
          </wp:inline>
        </w:drawing>
      </w:r>
    </w:p>
    <w:p>
      <w:pPr>
        <w:spacing w:before="60" w:after="120"/>
        <w:jc w:val="center"/>
      </w:pPr>
      <w:r>
        <w:rPr>
          <w:i/>
          <w:iCs/>
          <w:sz w:val="18"/>
          <w:szCs w:val="20"/>
        </w:rPr>
        <w:t xml:space="preserve">Figura 62 – Execução do Plano de Ação Corretiva: A lista da tela</w:t>
      </w:r>
    </w:p>
    <w:p>
      <w:pPr>
        <w:spacing w:after="0" w:line="360" w:lineRule="auto"/>
        <w:rPr>
          <w:szCs w:val="20"/>
        </w:rPr>
      </w:pPr>
      <w:r>
        <w:rPr>
          <w:b/>
          <w:bCs/>
          <w:szCs w:val="20"/>
        </w:rPr>
        <w:t xml:space="preserve">Tela de execução (Editar)</w:t>
      </w:r>
    </w:p>
    <w:p>
      <w:pPr>
        <w:numPr>
          <w:ilvl w:val="0"/>
          <w:numId w:val="2"/>
        </w:numPr>
        <w:spacing w:after="0" w:line="360" w:lineRule="auto"/>
        <w:rPr>
          <w:szCs w:val="20"/>
        </w:rPr>
      </w:pPr>
      <w:r>
        <w:rPr>
          <w:szCs w:val="20"/>
        </w:rPr>
        <w:t xml:space="preserve">Passo 6. Bloco "Resumo do RNC": só leitura, com o número do desvio, como foi detectado, a descrição da não conformidade e a observação do desvio.</w:t>
      </w:r>
    </w:p>
    <w:p>
      <w:pPr>
        <w:numPr>
          <w:ilvl w:val="0"/>
          <w:numId w:val="2"/>
        </w:numPr>
        <w:spacing w:after="0" w:line="360" w:lineRule="auto"/>
        <w:rPr>
          <w:szCs w:val="20"/>
        </w:rPr>
      </w:pPr>
      <w:r>
        <w:rPr>
          <w:szCs w:val="20"/>
        </w:rPr>
        <w:t xml:space="preserve">Passo 7. Bloco "Anexos" (opcional): escolha o arquivo, escreva a Descrição do anexo (obrigatória) e clique em Enviar. A mensagem "Arquivo enviado com sucesso." confirma. O anexo só fica gravado ao clicar em Salvar no fim.</w:t>
      </w:r>
    </w:p>
    <w:p>
      <w:pPr>
        <w:numPr>
          <w:ilvl w:val="0"/>
          <w:numId w:val="2"/>
        </w:numPr>
        <w:spacing w:after="0" w:line="360" w:lineRule="auto"/>
        <w:rPr>
          <w:szCs w:val="20"/>
        </w:rPr>
      </w:pPr>
      <w:r>
        <w:rPr>
          <w:szCs w:val="20"/>
        </w:rPr>
        <w:t xml:space="preserve">Passo 8. Bloco "Responsável Pela Execução": veja "Ações a Executar" (o texto da ação) e "Data Prazo", ambos travados. Preencha a Data Conclusão (obrigatória, dd/mm/aaaa, não pode ser depois de hoje) e, se quiser, a Observação. Data/Hora e Responsável (você) são só leitura.</w:t>
      </w:r>
    </w:p>
    <w:p>
      <w:pPr>
        <w:numPr>
          <w:ilvl w:val="0"/>
          <w:numId w:val="2"/>
        </w:numPr>
        <w:spacing w:after="0" w:line="360" w:lineRule="auto"/>
        <w:rPr>
          <w:szCs w:val="20"/>
        </w:rPr>
      </w:pPr>
      <w:r>
        <w:rPr>
          <w:szCs w:val="20"/>
        </w:rPr>
        <w:t xml:space="preserve">Passo 9. Clique em Salvar. O sistema pergunta "Confirma a alteração do item?". NÃO volta sem gravar.</w:t>
      </w:r>
    </w:p>
    <w:p>
      <w:pPr>
        <w:numPr>
          <w:ilvl w:val="0"/>
          <w:numId w:val="2"/>
        </w:numPr>
        <w:spacing w:after="0" w:line="360" w:lineRule="auto"/>
        <w:rPr>
          <w:szCs w:val="20"/>
        </w:rPr>
      </w:pPr>
      <w:r>
        <w:rPr>
          <w:szCs w:val="20"/>
        </w:rPr>
        <w:t xml:space="preserve">Passo 10. Se a data estiver vazia ou no futuro, a tela mostra a mensagem em faixa vermelha no bloco e nada é gravado. Visto na rodada 1 (21/10/2026): data vazia mostra "A Data de Conclusão é obrigatória." (CT-GQ-N08-01); data de amanhã mostra "A Data de Conclusão não pode ser maior que a data atual."; a de hoje é aceita (CT-GQ-020).</w:t>
      </w:r>
    </w:p>
    <w:p>
      <w:pPr>
        <w:numPr>
          <w:ilvl w:val="0"/>
          <w:numId w:val="2"/>
        </w:numPr>
        <w:spacing w:after="0" w:line="360" w:lineRule="auto"/>
        <w:rPr>
          <w:szCs w:val="20"/>
        </w:rPr>
      </w:pPr>
      <w:r>
        <w:rPr>
          <w:szCs w:val="20"/>
        </w:rPr>
        <w:t xml:space="preserve">Passo 11. Se estiver certo, aparece "Alteração efetuada com sucesso.", os campos ficam travados, o botão Salvar some e a ação passa para Finalizado. O desvio continua no mesmo ponto. Na rodada 1, uma ação com prazo vencido há 3 dias foi concluída com a data de hoje sem nenhum aviso de atraso (CT-GQ-N08-04, DV-GQ-025).</w:t>
      </w:r>
    </w:p>
    <w:p>
      <w:pPr>
        <w:numPr>
          <w:ilvl w:val="0"/>
          <w:numId w:val="2"/>
        </w:numPr>
        <w:spacing w:after="0" w:line="360" w:lineRule="auto"/>
        <w:rPr>
          <w:szCs w:val="20"/>
        </w:rPr>
      </w:pPr>
      <w:r>
        <w:rPr>
          <w:szCs w:val="20"/>
        </w:rPr>
        <w:t xml:space="preserve">Passo 12. Clique em Voltar para retornar à lista. Para ver quem executou e quando, use o ícone Histórico da linha.</w:t>
      </w:r>
    </w:p>
    <w:p>
      <w:pPr>
        <w:keepNext/>
        <w:spacing w:before="120" w:after="0"/>
        <w:jc w:val="center"/>
      </w:pPr>
      <w:r>
        <w:rPr>
          <w:noProof/>
        </w:rPr>
        <w:drawing>
          <wp:inline distT="0" distB="0" distL="0" distR="0">
            <wp:extent cx="5400000" cy="5657654"/>
            <wp:effectExtent l="0" t="0" r="0" b="0"/>
            <wp:docPr id="5063" name="Imagem 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 name="Imagem 5063"/>
                    <pic:cNvPicPr/>
                  </pic:nvPicPr>
                  <pic:blipFill>
                    <a:blip r:embed="rIdHom63"/>
                    <a:stretch>
                      <a:fillRect/>
                    </a:stretch>
                  </pic:blipFill>
                  <pic:spPr>
                    <a:xfrm>
                      <a:off x="0" y="0"/>
                      <a:ext cx="5400000" cy="5657654"/>
                    </a:xfrm>
                    <a:prstGeom prst="rect">
                      <a:avLst/>
                    </a:prstGeom>
                  </pic:spPr>
                </pic:pic>
              </a:graphicData>
            </a:graphic>
          </wp:inline>
        </w:drawing>
      </w:r>
    </w:p>
    <w:p>
      <w:pPr>
        <w:spacing w:before="60" w:after="120"/>
        <w:jc w:val="center"/>
      </w:pPr>
      <w:r>
        <w:rPr>
          <w:i/>
          <w:iCs/>
          <w:sz w:val="18"/>
          <w:szCs w:val="20"/>
        </w:rPr>
        <w:t xml:space="preserve">Figura 63 – Execução do Plano de Ação Corretiva: A tela aberta, antes de preencher</w:t>
      </w:r>
    </w:p>
    <w:p>
      <w:pPr>
        <w:keepNext/>
        <w:spacing w:before="120" w:after="0"/>
        <w:jc w:val="center"/>
      </w:pPr>
      <w:r>
        <w:rPr>
          <w:noProof/>
        </w:rPr>
        <w:drawing>
          <wp:inline distT="0" distB="0" distL="0" distR="0">
            <wp:extent cx="5400000" cy="5657654"/>
            <wp:effectExtent l="0" t="0" r="0" b="0"/>
            <wp:docPr id="5064" name="Imagem 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 name="Imagem 5064"/>
                    <pic:cNvPicPr/>
                  </pic:nvPicPr>
                  <pic:blipFill>
                    <a:blip r:embed="rIdHom64"/>
                    <a:stretch>
                      <a:fillRect/>
                    </a:stretch>
                  </pic:blipFill>
                  <pic:spPr>
                    <a:xfrm>
                      <a:off x="0" y="0"/>
                      <a:ext cx="5400000" cy="5657654"/>
                    </a:xfrm>
                    <a:prstGeom prst="rect">
                      <a:avLst/>
                    </a:prstGeom>
                  </pic:spPr>
                </pic:pic>
              </a:graphicData>
            </a:graphic>
          </wp:inline>
        </w:drawing>
      </w:r>
    </w:p>
    <w:p>
      <w:pPr>
        <w:spacing w:before="60" w:after="120"/>
        <w:jc w:val="center"/>
      </w:pPr>
      <w:r>
        <w:rPr>
          <w:i/>
          <w:iCs/>
          <w:sz w:val="18"/>
          <w:szCs w:val="20"/>
        </w:rPr>
        <w:t xml:space="preserve">Figura 64 – Execução do Plano de Ação Corretiva: A tela preenchida, antes de gravar</w:t>
      </w:r>
    </w:p>
    <w:p>
      <w:pPr>
        <w:keepNext/>
        <w:spacing w:before="120" w:after="0"/>
        <w:jc w:val="center"/>
      </w:pPr>
      <w:r>
        <w:rPr>
          <w:noProof/>
        </w:rPr>
        <w:drawing>
          <wp:inline distT="0" distB="0" distL="0" distR="0">
            <wp:extent cx="5400000" cy="5893836"/>
            <wp:effectExtent l="0" t="0" r="0" b="0"/>
            <wp:docPr id="5065" name="Imagem 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 name="Imagem 5065"/>
                    <pic:cNvPicPr/>
                  </pic:nvPicPr>
                  <pic:blipFill>
                    <a:blip r:embed="rIdHom65"/>
                    <a:stretch>
                      <a:fillRect/>
                    </a:stretch>
                  </pic:blipFill>
                  <pic:spPr>
                    <a:xfrm>
                      <a:off x="0" y="0"/>
                      <a:ext cx="5400000" cy="5893836"/>
                    </a:xfrm>
                    <a:prstGeom prst="rect">
                      <a:avLst/>
                    </a:prstGeom>
                  </pic:spPr>
                </pic:pic>
              </a:graphicData>
            </a:graphic>
          </wp:inline>
        </w:drawing>
      </w:r>
    </w:p>
    <w:p>
      <w:pPr>
        <w:spacing w:before="60" w:after="120"/>
        <w:jc w:val="center"/>
      </w:pPr>
      <w:r>
        <w:rPr>
          <w:i/>
          <w:iCs/>
          <w:sz w:val="18"/>
          <w:szCs w:val="20"/>
        </w:rPr>
        <w:t xml:space="preserve">Figura 65 – Execução do Plano de Ação Corretiva: A mensagem de recusa quando falta um campo obrigatório</w:t>
      </w:r>
    </w:p>
    <w:p>
      <w:pPr>
        <w:keepNext/>
        <w:spacing w:before="120" w:after="0"/>
        <w:jc w:val="center"/>
      </w:pPr>
      <w:r>
        <w:rPr>
          <w:noProof/>
        </w:rPr>
        <w:drawing>
          <wp:inline distT="0" distB="0" distL="0" distR="0">
            <wp:extent cx="5400000" cy="4122465"/>
            <wp:effectExtent l="0" t="0" r="0" b="0"/>
            <wp:docPr id="5066" name="Imagem 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Imagem 5066"/>
                    <pic:cNvPicPr/>
                  </pic:nvPicPr>
                  <pic:blipFill>
                    <a:blip r:embed="rIdHom66"/>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66 – Execução do Plano de Ação Corretiva: A confirmação e a mensagem de sucesso</w:t>
      </w:r>
    </w:p>
    <w:p>
      <w:pPr>
        <w:keepNext/>
        <w:spacing w:before="120" w:after="0"/>
        <w:jc w:val="center"/>
      </w:pPr>
      <w:r>
        <w:rPr>
          <w:noProof/>
        </w:rPr>
        <w:drawing>
          <wp:inline distT="0" distB="0" distL="0" distR="0">
            <wp:extent cx="5400000" cy="1030616"/>
            <wp:effectExtent l="0" t="0" r="0" b="0"/>
            <wp:docPr id="5067" name="Imagem 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 name="Imagem 5067"/>
                    <pic:cNvPicPr/>
                  </pic:nvPicPr>
                  <pic:blipFill>
                    <a:blip r:embed="rIdHom67"/>
                    <a:stretch>
                      <a:fillRect/>
                    </a:stretch>
                  </pic:blipFill>
                  <pic:spPr>
                    <a:xfrm>
                      <a:off x="0" y="0"/>
                      <a:ext cx="5400000" cy="1030616"/>
                    </a:xfrm>
                    <a:prstGeom prst="rect">
                      <a:avLst/>
                    </a:prstGeom>
                  </pic:spPr>
                </pic:pic>
              </a:graphicData>
            </a:graphic>
          </wp:inline>
        </w:drawing>
      </w:r>
    </w:p>
    <w:p>
      <w:pPr>
        <w:spacing w:before="60" w:after="120"/>
        <w:jc w:val="center"/>
      </w:pPr>
      <w:r>
        <w:rPr>
          <w:i/>
          <w:iCs/>
          <w:sz w:val="18"/>
          <w:szCs w:val="20"/>
        </w:rPr>
        <w:t xml:space="preserve">Figura 67 – Execução do Plano de Ação Corretiva: A ação com a data de conclusão</w:t>
      </w:r>
    </w:p>
    <w:p>
      <w:pPr>
        <w:spacing w:after="0" w:line="360" w:lineRule="auto"/>
        <w:rPr>
          <w:szCs w:val="20"/>
        </w:rPr>
      </w:pPr>
      <w:r>
        <w:rPr>
          <w:b/>
          <w:bCs/>
          <w:szCs w:val="20"/>
        </w:rPr>
        <w:t xml:space="preserve">Reabrir uma ação já finalizada</w:t>
      </w:r>
    </w:p>
    <w:p>
      <w:pPr>
        <w:spacing w:after="0" w:line="360" w:lineRule="auto"/>
        <w:rPr>
          <w:szCs w:val="20"/>
        </w:rPr>
      </w:pPr>
      <w:r>
        <w:rPr>
          <w:szCs w:val="20"/>
        </w:rPr>
        <w:t xml:space="preserve">Enquanto o desvio estiver em Pendente Monitoramento, o lápis continua disponível. Dá para abrir a ação de novo, mudar a data ou a observação e salvar outra vez. O sistema não pede justificativa. Atenção: a Observação que você digitou pode não aparecer ao reabrir (ver Falhas e pontos de atenção). Confirmado na rodada 1 (21/10/2026): ao reabrir a ação finalizada, a Observação vem vazia (a data volta preenchida) (CT-GQ-N08-05, DV-GQ-024); mudar a data (um dia antes) e a observação foi aceito sem justificativa, e o histórico da ação mostra o valor antigo e o novo, com a justificativa vazia (CT-GQ-N08-06, DV-GQ-025).</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Imprimir: abre o relatório de CAPA do desvio, em outra aba.</w:t>
      </w:r>
    </w:p>
    <w:p>
      <w:pPr>
        <w:numPr>
          <w:ilvl w:val="0"/>
          <w:numId w:val="2"/>
        </w:numPr>
        <w:spacing w:after="0" w:line="360" w:lineRule="auto"/>
        <w:rPr>
          <w:szCs w:val="20"/>
        </w:rPr>
      </w:pPr>
      <w:r>
        <w:rPr>
          <w:szCs w:val="20"/>
        </w:rPr>
        <w:t xml:space="preserve">Visualizar: mesma tela com tudo travado e só Imprimir e Voltar.</w:t>
      </w:r>
    </w:p>
    <w:p>
      <w:pPr>
        <w:keepNext/>
        <w:spacing w:before="120" w:after="0"/>
        <w:jc w:val="center"/>
      </w:pPr>
      <w:r>
        <w:rPr>
          <w:noProof/>
        </w:rPr>
        <w:drawing>
          <wp:inline distT="0" distB="0" distL="0" distR="0">
            <wp:extent cx="5400000" cy="4122465"/>
            <wp:effectExtent l="0" t="0" r="0" b="0"/>
            <wp:docPr id="5068" name="Imagem 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 name="Imagem 5068"/>
                    <pic:cNvPicPr/>
                  </pic:nvPicPr>
                  <pic:blipFill>
                    <a:blip r:embed="rIdHom68"/>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68 – Execução do Plano de Ação Corretiva: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Histórico da ação (ícone Histórico da linha), ação 2 do desvio 041/26 (CT-GQ-N08-07). Antes de concluir, o histórico abre vazio, com a mensagem "A pesquisa não retornou nenhum resultado.". Depois de concluir, mostra a inclusão da avaliação, a mudança de situação da ação de Pendente para Finalizado, o usuário e a data. A inclusão não traz valor antigo.</w:t>
      </w:r>
    </w:p>
    <w:p>
      <w:pPr>
        <w:numPr>
          <w:ilvl w:val="0"/>
          <w:numId w:val="2"/>
        </w:numPr>
        <w:spacing w:after="0" w:line="360" w:lineRule="auto"/>
        <w:rPr>
          <w:szCs w:val="20"/>
        </w:rPr>
      </w:pPr>
      <w:r>
        <w:rPr>
          <w:szCs w:val="20"/>
        </w:rPr>
        <w:t xml:space="preserve">A situação da ação concluída aparece como "Finalizado", e não "Concluido".</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Visto nos testes (desvios 078/26, 080/26 e 084/26).</w:t>
      </w:r>
    </w:p>
    <w:p>
      <w:pPr>
        <w:numPr>
          <w:ilvl w:val="0"/>
          <w:numId w:val="2"/>
        </w:numPr>
        <w:spacing w:after="0" w:line="360" w:lineRule="auto"/>
        <w:rPr>
          <w:szCs w:val="20"/>
        </w:rPr>
      </w:pPr>
      <w:r>
        <w:rPr>
          <w:szCs w:val="20"/>
        </w:rPr>
        <w:t xml:space="preserve">Data de Conclusão: o campo aceita digitar uma data impossível (31/02/2026, 00/00/0000), mas ao Salvar ela é recusada com "A Data de Conclusão é obrigatória." (a mensagem não diz que a data é inválida). Letras não entram. Data no padrão errado ("2026-10-21") vira "20/26/1021" e é recusada do mesmo jeito.</w:t>
      </w:r>
    </w:p>
    <w:p>
      <w:pPr>
        <w:numPr>
          <w:ilvl w:val="0"/>
          <w:numId w:val="2"/>
        </w:numPr>
        <w:spacing w:after="0" w:line="360" w:lineRule="auto"/>
        <w:rPr>
          <w:szCs w:val="20"/>
        </w:rPr>
      </w:pPr>
      <w:r>
        <w:rPr>
          <w:szCs w:val="20"/>
        </w:rPr>
        <w:t xml:space="preserve">Atenção: "21/10/26" (ano com dois dígitos) é aceito e gravado como 21/10/2026, e conclusões em 01/01/1900 ou um dia antes da abertura do desvio também são aceitas, sem aviso (DV-GQ-070 e DV-GQ-071).</w:t>
      </w:r>
    </w:p>
    <w:p>
      <w:pPr>
        <w:numPr>
          <w:ilvl w:val="0"/>
          <w:numId w:val="2"/>
        </w:numPr>
        <w:spacing w:after="0" w:line="360" w:lineRule="auto"/>
        <w:rPr>
          <w:szCs w:val="20"/>
        </w:rPr>
      </w:pPr>
      <w:r>
        <w:rPr>
          <w:szCs w:val="20"/>
        </w:rPr>
        <w:t xml:space="preserve">Quem é responsável por duas ações do mesmo desvio vê uma única linha na lista (a ação 1). Depois de finalizar a ação 1, a pesquisa TODAS continua mostrando a ação 1 como Finalizado; a ação 2 só aparece com o filtro Pendente (DV-GQ-073).</w:t>
      </w:r>
    </w:p>
    <w:p>
      <w:pPr>
        <w:numPr>
          <w:ilvl w:val="0"/>
          <w:numId w:val="2"/>
        </w:numPr>
        <w:spacing w:after="0" w:line="360" w:lineRule="auto"/>
        <w:rPr>
          <w:szCs w:val="20"/>
        </w:rPr>
      </w:pPr>
      <w:r>
        <w:rPr>
          <w:szCs w:val="20"/>
        </w:rPr>
        <w:t xml:space="preserve">Com todas as ações finalizadas, o desvio continua em Pendente Monitoramento do Plano Ação Corretiva e, no Monitoramento, as ações aparecem como Finalizado e surge o botão Aprovar.</w:t>
      </w:r>
    </w:p>
    <w:p>
      <w:pPr>
        <w:numPr>
          <w:ilvl w:val="0"/>
          <w:numId w:val="2"/>
        </w:numPr>
        <w:spacing w:after="0" w:line="360" w:lineRule="auto"/>
        <w:rPr>
          <w:szCs w:val="20"/>
        </w:rPr>
      </w:pPr>
      <w:r>
        <w:rPr>
          <w:szCs w:val="20"/>
        </w:rPr>
        <w:t xml:space="preserve">Desvio já em Aprovado Plano Ação Corretiva: as ações aparecem na lista só com o ícone Visualizar, mais Histórico e Imprimir.</w:t>
      </w:r>
    </w:p>
    <w:p>
      <w:pPr>
        <w:numPr>
          <w:ilvl w:val="0"/>
          <w:numId w:val="2"/>
        </w:numPr>
        <w:spacing w:after="0" w:line="360" w:lineRule="auto"/>
        <w:rPr>
          <w:szCs w:val="20"/>
        </w:rPr>
      </w:pPr>
      <w:r>
        <w:rPr>
          <w:szCs w:val="20"/>
        </w:rPr>
        <w:t xml:space="preserve">Anexo: sem descrição, o sistema diz "A descrição não foi informada."; com descrição, "Arquivo enviado com sucesso."; Excluir tira o anexo da grade. O anexo mantido ao salvar não aparece depois no Monitoramento do mesmo plano ("Nenhum arquivo listado.", DV-GQ-074).</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Visto nos testes (desvios 038/26, 039/26 e 066/26).</w:t>
      </w:r>
    </w:p>
    <w:p>
      <w:pPr>
        <w:numPr>
          <w:ilvl w:val="0"/>
          <w:numId w:val="2"/>
        </w:numPr>
        <w:spacing w:after="0" w:line="360" w:lineRule="auto"/>
        <w:rPr>
          <w:szCs w:val="20"/>
        </w:rPr>
      </w:pPr>
      <w:r>
        <w:rPr>
          <w:szCs w:val="20"/>
        </w:rPr>
        <w:t xml:space="preserve">Visualizar de uma ação finalizada, com o desvio em Aprovado Plano Ação Corretiva (CT-GQ-N08-13, desvio 066/26): a tela abre toda travada, só com Imprimir e Voltar. O campo Responsável mostra o responsável da ação.</w:t>
      </w:r>
    </w:p>
    <w:p>
      <w:pPr>
        <w:numPr>
          <w:ilvl w:val="0"/>
          <w:numId w:val="2"/>
        </w:numPr>
        <w:spacing w:after="0" w:line="360" w:lineRule="auto"/>
        <w:rPr>
          <w:szCs w:val="20"/>
        </w:rPr>
      </w:pPr>
      <w:r>
        <w:rPr>
          <w:szCs w:val="20"/>
        </w:rPr>
        <w:t xml:space="preserve">Observação (CT-GQ-N08-15, desvio 038/26, DV-GQ-088): um texto de 5 000 caracteres, com aspas, sinais de menor e maior e "e" comercial, é aceito com "Alteração efetuada com sucesso.", mas ao reabrir a ação a Observação está vazia e o texto também não sai no PDF. A data de conclusão foi guardada. Quem escreve não é avisado de que a observação se perdeu.</w:t>
      </w:r>
    </w:p>
    <w:p>
      <w:pPr>
        <w:numPr>
          <w:ilvl w:val="0"/>
          <w:numId w:val="2"/>
        </w:numPr>
        <w:spacing w:after="0" w:line="360" w:lineRule="auto"/>
        <w:rPr>
          <w:szCs w:val="20"/>
        </w:rPr>
      </w:pPr>
      <w:r>
        <w:rPr>
          <w:szCs w:val="20"/>
        </w:rPr>
        <w:t xml:space="preserve">Ação removida no plano (CT-GQ-N08-16, desvio 039/26): em um plano com duas ações, a que foi removida antes de salvar não aparece na Execução; só a que ficou (a busca pelo texto da removida acha 0).</w:t>
      </w:r>
    </w:p>
    <w:p>
      <w:pPr>
        <w:numPr>
          <w:ilvl w:val="0"/>
          <w:numId w:val="2"/>
        </w:numPr>
        <w:spacing w:after="0" w:line="360" w:lineRule="auto"/>
        <w:rPr>
          <w:szCs w:val="20"/>
        </w:rPr>
      </w:pPr>
      <w:r>
        <w:rPr>
          <w:szCs w:val="20"/>
        </w:rPr>
        <w:t xml:space="preserve">Imprimir (CT-GQ-N08-21, desvio 038/26), pela lista e pela tela: abre o PDF "RELATÓRIO DE CAPA" com a ação, mas com uma mensagem de erro do relatório no lugar da avaliação (DV-GQ-086).</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046"/>
        <w:gridCol w:w="1756"/>
        <w:gridCol w:w="1601"/>
        <w:gridCol w:w="4228"/>
      </w:tblGrid>
      <w:tr>
        <w:trPr>
          <w:tblHeader/>
          <w:cantSplit/>
        </w:trPr>
        <w:tc>
          <w:tcPr>
            <w:tcW w:w="20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2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046" w:type="dxa"/>
          </w:tcPr>
          <w:p>
            <w:pPr>
              <w:widowControl/>
              <w:spacing w:after="0" w:line="276" w:lineRule="auto"/>
              <w:jc w:val="left"/>
              <w:rPr>
                <w:sz w:val="18"/>
                <w:szCs w:val="18"/>
              </w:rPr>
            </w:pPr>
            <w:r>
              <w:rPr>
                <w:sz w:val="18"/>
                <w:szCs w:val="20"/>
              </w:rPr>
              <w:t xml:space="preserve">Quadro Pesquisa: RD/Nº</w:t>
            </w:r>
          </w:p>
        </w:tc>
        <w:tc>
          <w:tcPr>
            <w:tcW w:w="1756" w:type="dxa"/>
          </w:tcPr>
          <w:p>
            <w:pPr>
              <w:widowControl/>
              <w:spacing w:after="0" w:line="276" w:lineRule="auto"/>
              <w:jc w:val="left"/>
              <w:rPr>
                <w:sz w:val="18"/>
                <w:szCs w:val="18"/>
              </w:rPr>
            </w:pPr>
            <w:r>
              <w:rPr>
                <w:sz w:val="18"/>
                <w:szCs w:val="20"/>
              </w:rPr>
              <w:t xml:space="preserve">Texto, sem máscara</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Procura o texto no número sequencial do desvio (contém). Como o sequencial é gravado sem o ano ("005"), digitar "005/26" não acha nada. Confirmado em 21/10/2026: o número puro acha, o número com o ano não (CT-GQ-F05 e CT-GQ-F06, DV-GQ-026)</w:t>
            </w:r>
          </w:p>
        </w:tc>
      </w:tr>
      <w:tr>
        <w:trPr>
          <w:cantSplit/>
        </w:trPr>
        <w:tc>
          <w:tcPr>
            <w:tcW w:w="2046" w:type="dxa"/>
          </w:tcPr>
          <w:p>
            <w:pPr>
              <w:widowControl/>
              <w:spacing w:after="0" w:line="276" w:lineRule="auto"/>
              <w:jc w:val="left"/>
              <w:rPr>
                <w:sz w:val="18"/>
                <w:szCs w:val="18"/>
              </w:rPr>
            </w:pPr>
            <w:r>
              <w:rPr>
                <w:sz w:val="18"/>
                <w:szCs w:val="20"/>
              </w:rPr>
              <w:t xml:space="preserve">Quadro Pesquisa: Descrição</w:t>
            </w:r>
          </w:p>
        </w:tc>
        <w:tc>
          <w:tcPr>
            <w:tcW w:w="1756" w:type="dxa"/>
          </w:tcPr>
          <w:p>
            <w:pPr>
              <w:widowControl/>
              <w:spacing w:after="0" w:line="276" w:lineRule="auto"/>
              <w:jc w:val="left"/>
              <w:rPr>
                <w:sz w:val="18"/>
                <w:szCs w:val="18"/>
              </w:rPr>
            </w:pPr>
            <w:r>
              <w:rPr>
                <w:sz w:val="18"/>
                <w:szCs w:val="20"/>
              </w:rPr>
              <w:t xml:space="preserve">Texto</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Descrição da ação (não a do desvio) contém o texto. Confirmado em 21/10/2026: filtra pela descrição da ação</w:t>
            </w:r>
          </w:p>
        </w:tc>
      </w:tr>
      <w:tr>
        <w:trPr>
          <w:cantSplit/>
        </w:trPr>
        <w:tc>
          <w:tcPr>
            <w:tcW w:w="2046" w:type="dxa"/>
          </w:tcPr>
          <w:p>
            <w:pPr>
              <w:widowControl/>
              <w:spacing w:after="0" w:line="276" w:lineRule="auto"/>
              <w:jc w:val="left"/>
              <w:rPr>
                <w:sz w:val="18"/>
                <w:szCs w:val="18"/>
              </w:rPr>
            </w:pPr>
            <w:r>
              <w:rPr>
                <w:sz w:val="18"/>
                <w:szCs w:val="20"/>
              </w:rPr>
              <w:t xml:space="preserve">Quadro Pesquisa: Data Início</w:t>
            </w:r>
          </w:p>
        </w:tc>
        <w:tc>
          <w:tcPr>
            <w:tcW w:w="1756" w:type="dxa"/>
          </w:tcPr>
          <w:p>
            <w:pPr>
              <w:widowControl/>
              <w:spacing w:after="0" w:line="276" w:lineRule="auto"/>
              <w:jc w:val="left"/>
              <w:rPr>
                <w:sz w:val="18"/>
                <w:szCs w:val="18"/>
              </w:rPr>
            </w:pPr>
            <w:r>
              <w:rPr>
                <w:sz w:val="18"/>
                <w:szCs w:val="20"/>
              </w:rPr>
              <w:t xml:space="preserve">Texto com calendário, máscara 99/99/9999</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Sozinha: só desvios abertos naquele dia. Com a Data Fim: abertos entre as duas datas (Data Fim vale 00:00). Rodada 1 (21/10/2026): só com a Data Início de hoje a lista trouxe 17 linhas; com início e fim no mesmo dia, 0 linhas (CT-GQ-F08, DV-GQ-027). Data inválida (31/02/2026) é ignorada em silêncio (CT-GQ-F09)</w:t>
            </w:r>
          </w:p>
        </w:tc>
      </w:tr>
      <w:tr>
        <w:trPr>
          <w:cantSplit/>
        </w:trPr>
        <w:tc>
          <w:tcPr>
            <w:tcW w:w="2046" w:type="dxa"/>
          </w:tcPr>
          <w:p>
            <w:pPr>
              <w:widowControl/>
              <w:spacing w:after="0" w:line="276" w:lineRule="auto"/>
              <w:jc w:val="left"/>
              <w:rPr>
                <w:sz w:val="18"/>
                <w:szCs w:val="18"/>
              </w:rPr>
            </w:pPr>
            <w:r>
              <w:rPr>
                <w:sz w:val="18"/>
                <w:szCs w:val="20"/>
              </w:rPr>
              <w:t xml:space="preserve">Quadro Pesquisa: Data Fim (até)</w:t>
            </w:r>
          </w:p>
        </w:tc>
        <w:tc>
          <w:tcPr>
            <w:tcW w:w="1756" w:type="dxa"/>
          </w:tcPr>
          <w:p>
            <w:pPr>
              <w:widowControl/>
              <w:spacing w:after="0" w:line="276" w:lineRule="auto"/>
              <w:jc w:val="left"/>
              <w:rPr>
                <w:sz w:val="18"/>
                <w:szCs w:val="18"/>
              </w:rPr>
            </w:pPr>
            <w:r>
              <w:rPr>
                <w:sz w:val="18"/>
                <w:szCs w:val="20"/>
              </w:rPr>
              <w:t xml:space="preserve">Texto com calendário, máscara 99/99/9999</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Ver Data Início</w:t>
            </w:r>
          </w:p>
        </w:tc>
      </w:tr>
      <w:tr>
        <w:trPr>
          <w:cantSplit/>
        </w:trPr>
        <w:tc>
          <w:tcPr>
            <w:tcW w:w="2046" w:type="dxa"/>
          </w:tcPr>
          <w:p>
            <w:pPr>
              <w:widowControl/>
              <w:spacing w:after="0" w:line="276" w:lineRule="auto"/>
              <w:jc w:val="left"/>
              <w:rPr>
                <w:sz w:val="18"/>
                <w:szCs w:val="18"/>
              </w:rPr>
            </w:pPr>
            <w:r>
              <w:rPr>
                <w:sz w:val="18"/>
                <w:szCs w:val="20"/>
              </w:rPr>
              <w:t xml:space="preserve">Quadro Pesquisa: Situação</w:t>
            </w:r>
          </w:p>
        </w:tc>
        <w:tc>
          <w:tcPr>
            <w:tcW w:w="1756" w:type="dxa"/>
          </w:tcPr>
          <w:p>
            <w:pPr>
              <w:widowControl/>
              <w:spacing w:after="0" w:line="276" w:lineRule="auto"/>
              <w:jc w:val="left"/>
              <w:rPr>
                <w:sz w:val="18"/>
                <w:szCs w:val="18"/>
              </w:rPr>
            </w:pPr>
            <w:r>
              <w:rPr>
                <w:sz w:val="18"/>
                <w:szCs w:val="20"/>
              </w:rPr>
              <w:t xml:space="preserve">Lista</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TODAS, Pendente ou Finalizado (situação da ação)</w:t>
            </w:r>
          </w:p>
        </w:tc>
      </w:tr>
      <w:tr>
        <w:trPr>
          <w:cantSplit/>
        </w:trPr>
        <w:tc>
          <w:tcPr>
            <w:tcW w:w="2046" w:type="dxa"/>
          </w:tcPr>
          <w:p>
            <w:pPr>
              <w:widowControl/>
              <w:spacing w:after="0" w:line="276" w:lineRule="auto"/>
              <w:jc w:val="left"/>
              <w:rPr>
                <w:sz w:val="18"/>
                <w:szCs w:val="18"/>
              </w:rPr>
            </w:pPr>
            <w:r>
              <w:rPr>
                <w:sz w:val="18"/>
                <w:szCs w:val="20"/>
              </w:rPr>
              <w:t xml:space="preserve">Quadro Pesquisa: Responsável</w:t>
            </w:r>
          </w:p>
        </w:tc>
        <w:tc>
          <w:tcPr>
            <w:tcW w:w="1756" w:type="dxa"/>
          </w:tcPr>
          <w:p>
            <w:pPr>
              <w:widowControl/>
              <w:spacing w:after="0" w:line="276" w:lineRule="auto"/>
              <w:jc w:val="left"/>
              <w:rPr>
                <w:sz w:val="18"/>
                <w:szCs w:val="18"/>
              </w:rPr>
            </w:pPr>
            <w:r>
              <w:rPr>
                <w:sz w:val="18"/>
                <w:szCs w:val="20"/>
              </w:rPr>
              <w:t xml:space="preserve">Lista de usuários</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TODOS ou um usuário do Principal. Não tem efeito prático: a lista só traz ações do usuário conectado</w:t>
            </w:r>
          </w:p>
        </w:tc>
      </w:tr>
      <w:tr>
        <w:trPr>
          <w:cantSplit/>
        </w:trPr>
        <w:tc>
          <w:tcPr>
            <w:tcW w:w="2046" w:type="dxa"/>
          </w:tcPr>
          <w:p>
            <w:pPr>
              <w:widowControl/>
              <w:spacing w:after="0" w:line="276" w:lineRule="auto"/>
              <w:jc w:val="left"/>
              <w:rPr>
                <w:sz w:val="18"/>
                <w:szCs w:val="18"/>
              </w:rPr>
            </w:pPr>
            <w:r>
              <w:rPr>
                <w:sz w:val="18"/>
                <w:szCs w:val="20"/>
              </w:rPr>
              <w:t xml:space="preserve">Grade de resultados</w:t>
            </w:r>
          </w:p>
        </w:tc>
        <w:tc>
          <w:tcPr>
            <w:tcW w:w="1756" w:type="dxa"/>
          </w:tcPr>
          <w:p>
            <w:pPr>
              <w:widowControl/>
              <w:spacing w:after="0" w:line="276" w:lineRule="auto"/>
              <w:jc w:val="left"/>
              <w:rPr>
                <w:sz w:val="18"/>
                <w:szCs w:val="18"/>
              </w:rPr>
            </w:pPr>
            <w:r>
              <w:rPr>
                <w:sz w:val="18"/>
                <w:szCs w:val="20"/>
              </w:rPr>
              <w:t xml:space="preserve">Tabela paginada</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Colunas RD/Nº, Responsável, Descrição, Data Abertura, Situação (e Id, IdRnc e IdAvaliacao, ocultas). Uma linha por desvio. Ícones: Editar, Histórico, Visualizar, Imprimir</w:t>
            </w:r>
          </w:p>
        </w:tc>
      </w:tr>
      <w:tr>
        <w:trPr>
          <w:cantSplit/>
        </w:trPr>
        <w:tc>
          <w:tcPr>
            <w:tcW w:w="2046" w:type="dxa"/>
          </w:tcPr>
          <w:p>
            <w:pPr>
              <w:widowControl/>
              <w:spacing w:after="0" w:line="276" w:lineRule="auto"/>
              <w:jc w:val="left"/>
              <w:rPr>
                <w:sz w:val="18"/>
                <w:szCs w:val="18"/>
              </w:rPr>
            </w:pPr>
            <w:r>
              <w:rPr>
                <w:sz w:val="18"/>
                <w:szCs w:val="20"/>
              </w:rPr>
              <w:t xml:space="preserve">hfId</w:t>
            </w:r>
          </w:p>
        </w:tc>
        <w:tc>
          <w:tcPr>
            <w:tcW w:w="1756" w:type="dxa"/>
          </w:tcPr>
          <w:p>
            <w:pPr>
              <w:widowControl/>
              <w:spacing w:after="0" w:line="276" w:lineRule="auto"/>
              <w:jc w:val="left"/>
              <w:rPr>
                <w:sz w:val="18"/>
                <w:szCs w:val="18"/>
              </w:rPr>
            </w:pPr>
            <w:r>
              <w:rPr>
                <w:sz w:val="18"/>
                <w:szCs w:val="20"/>
              </w:rPr>
              <w:t xml:space="preserve">Oculto</w:t>
            </w:r>
          </w:p>
        </w:tc>
        <w:tc>
          <w:tcPr>
            <w:tcW w:w="1601" w:type="dxa"/>
          </w:tcPr>
          <w:p>
            <w:pPr>
              <w:widowControl/>
              <w:spacing w:after="0" w:line="276" w:lineRule="auto"/>
              <w:jc w:val="left"/>
              <w:rPr>
                <w:sz w:val="18"/>
                <w:szCs w:val="18"/>
              </w:rPr>
            </w:pPr>
            <w:r>
              <w:rPr>
                <w:sz w:val="18"/>
                <w:szCs w:val="20"/>
              </w:rPr>
              <w:t xml:space="preserve">Sim</w:t>
            </w:r>
          </w:p>
        </w:tc>
        <w:tc>
          <w:tcPr>
            <w:tcW w:w="4228" w:type="dxa"/>
          </w:tcPr>
          <w:p>
            <w:pPr>
              <w:widowControl/>
              <w:spacing w:after="0" w:line="276" w:lineRule="auto"/>
              <w:jc w:val="left"/>
              <w:rPr>
                <w:sz w:val="18"/>
                <w:szCs w:val="18"/>
              </w:rPr>
            </w:pPr>
            <w:r>
              <w:rPr>
                <w:sz w:val="18"/>
                <w:szCs w:val="20"/>
              </w:rPr>
              <w:t xml:space="preserve">Número interno do desvio</w:t>
            </w:r>
          </w:p>
        </w:tc>
      </w:tr>
      <w:tr>
        <w:trPr>
          <w:cantSplit/>
        </w:trPr>
        <w:tc>
          <w:tcPr>
            <w:tcW w:w="2046" w:type="dxa"/>
          </w:tcPr>
          <w:p>
            <w:pPr>
              <w:widowControl/>
              <w:spacing w:after="0" w:line="276" w:lineRule="auto"/>
              <w:jc w:val="left"/>
              <w:rPr>
                <w:sz w:val="18"/>
                <w:szCs w:val="18"/>
              </w:rPr>
            </w:pPr>
            <w:r>
              <w:rPr>
                <w:sz w:val="18"/>
                <w:szCs w:val="20"/>
              </w:rPr>
              <w:t xml:space="preserve">RD/Nº, Meios de detecção, Outros, Descrição Não Conformidade, Observação (Resumo do RNC)</w:t>
            </w:r>
          </w:p>
        </w:tc>
        <w:tc>
          <w:tcPr>
            <w:tcW w:w="1756" w:type="dxa"/>
          </w:tcPr>
          <w:p>
            <w:pPr>
              <w:widowControl/>
              <w:spacing w:after="0" w:line="276" w:lineRule="auto"/>
              <w:jc w:val="left"/>
              <w:rPr>
                <w:sz w:val="18"/>
                <w:szCs w:val="18"/>
              </w:rPr>
            </w:pPr>
            <w:r>
              <w:rPr>
                <w:sz w:val="18"/>
                <w:szCs w:val="20"/>
              </w:rPr>
              <w:t xml:space="preserve">Texto e 7 botões de opção, travados</w:t>
            </w:r>
          </w:p>
        </w:tc>
        <w:tc>
          <w:tcPr>
            <w:tcW w:w="1601" w:type="dxa"/>
          </w:tcPr>
          <w:p>
            <w:pPr>
              <w:widowControl/>
              <w:spacing w:after="0" w:line="276" w:lineRule="auto"/>
              <w:jc w:val="left"/>
              <w:rPr>
                <w:sz w:val="18"/>
                <w:szCs w:val="18"/>
              </w:rPr>
            </w:pPr>
            <w:r>
              <w:rPr>
                <w:sz w:val="18"/>
                <w:szCs w:val="20"/>
              </w:rPr>
              <w:t xml:space="preserve">Não se aplica</w:t>
            </w:r>
          </w:p>
        </w:tc>
        <w:tc>
          <w:tcPr>
            <w:tcW w:w="4228" w:type="dxa"/>
          </w:tcPr>
          <w:p>
            <w:pPr>
              <w:widowControl/>
              <w:spacing w:after="0" w:line="276" w:lineRule="auto"/>
              <w:jc w:val="left"/>
              <w:rPr>
                <w:sz w:val="18"/>
                <w:szCs w:val="18"/>
              </w:rPr>
            </w:pPr>
            <w:r>
              <w:rPr>
                <w:sz w:val="18"/>
                <w:szCs w:val="20"/>
              </w:rPr>
              <w:t xml:space="preserve">Mesmo resumo do desvio das outras telas do plano ("Cotrole da Qualidade" tem erro de digitação)</w:t>
            </w:r>
          </w:p>
        </w:tc>
      </w:tr>
      <w:tr>
        <w:trPr>
          <w:cantSplit/>
        </w:trPr>
        <w:tc>
          <w:tcPr>
            <w:tcW w:w="2046" w:type="dxa"/>
          </w:tcPr>
          <w:p>
            <w:pPr>
              <w:widowControl/>
              <w:spacing w:after="0" w:line="276" w:lineRule="auto"/>
              <w:jc w:val="left"/>
              <w:rPr>
                <w:sz w:val="18"/>
                <w:szCs w:val="18"/>
              </w:rPr>
            </w:pPr>
            <w:r>
              <w:rPr>
                <w:sz w:val="18"/>
                <w:szCs w:val="20"/>
              </w:rPr>
              <w:t xml:space="preserve">Arquivo (anexo)</w:t>
            </w:r>
          </w:p>
        </w:tc>
        <w:tc>
          <w:tcPr>
            <w:tcW w:w="1756" w:type="dxa"/>
          </w:tcPr>
          <w:p>
            <w:pPr>
              <w:widowControl/>
              <w:spacing w:after="0" w:line="276" w:lineRule="auto"/>
              <w:jc w:val="left"/>
              <w:rPr>
                <w:sz w:val="18"/>
                <w:szCs w:val="18"/>
              </w:rPr>
            </w:pPr>
            <w:r>
              <w:rPr>
                <w:sz w:val="18"/>
                <w:szCs w:val="20"/>
              </w:rPr>
              <w:t xml:space="preserve">Arquivo</w:t>
            </w:r>
          </w:p>
        </w:tc>
        <w:tc>
          <w:tcPr>
            <w:tcW w:w="1601" w:type="dxa"/>
          </w:tcPr>
          <w:p>
            <w:pPr>
              <w:widowControl/>
              <w:spacing w:after="0" w:line="276" w:lineRule="auto"/>
              <w:jc w:val="left"/>
              <w:rPr>
                <w:sz w:val="18"/>
                <w:szCs w:val="18"/>
              </w:rPr>
            </w:pPr>
            <w:r>
              <w:rPr>
                <w:sz w:val="18"/>
                <w:szCs w:val="20"/>
              </w:rPr>
              <w:t xml:space="preserve">Sim (servidor), para enviar</w:t>
            </w:r>
          </w:p>
        </w:tc>
        <w:tc>
          <w:tcPr>
            <w:tcW w:w="4228" w:type="dxa"/>
          </w:tcPr>
          <w:p>
            <w:pPr>
              <w:widowControl/>
              <w:spacing w:after="0" w:line="276" w:lineRule="auto"/>
              <w:jc w:val="left"/>
              <w:rPr>
                <w:sz w:val="18"/>
                <w:szCs w:val="18"/>
              </w:rPr>
            </w:pPr>
            <w:r>
              <w:rPr>
                <w:sz w:val="18"/>
                <w:szCs w:val="20"/>
              </w:rPr>
              <w:t xml:space="preserve">Sem lista de tipos e sem limite de tamanho no código</w:t>
            </w:r>
          </w:p>
        </w:tc>
      </w:tr>
      <w:tr>
        <w:trPr>
          <w:cantSplit/>
        </w:trPr>
        <w:tc>
          <w:tcPr>
            <w:tcW w:w="2046" w:type="dxa"/>
          </w:tcPr>
          <w:p>
            <w:pPr>
              <w:widowControl/>
              <w:spacing w:after="0" w:line="276" w:lineRule="auto"/>
              <w:jc w:val="left"/>
              <w:rPr>
                <w:sz w:val="18"/>
                <w:szCs w:val="18"/>
              </w:rPr>
            </w:pPr>
            <w:r>
              <w:rPr>
                <w:sz w:val="18"/>
                <w:szCs w:val="20"/>
              </w:rPr>
              <w:t xml:space="preserve">Descrição (anexo)</w:t>
            </w:r>
          </w:p>
        </w:tc>
        <w:tc>
          <w:tcPr>
            <w:tcW w:w="1756" w:type="dxa"/>
          </w:tcPr>
          <w:p>
            <w:pPr>
              <w:widowControl/>
              <w:spacing w:after="0" w:line="276" w:lineRule="auto"/>
              <w:jc w:val="left"/>
              <w:rPr>
                <w:sz w:val="18"/>
                <w:szCs w:val="18"/>
              </w:rPr>
            </w:pPr>
            <w:r>
              <w:rPr>
                <w:sz w:val="18"/>
                <w:szCs w:val="20"/>
              </w:rPr>
              <w:t xml:space="preserve">Texto</w:t>
            </w:r>
          </w:p>
        </w:tc>
        <w:tc>
          <w:tcPr>
            <w:tcW w:w="1601" w:type="dxa"/>
          </w:tcPr>
          <w:p>
            <w:pPr>
              <w:widowControl/>
              <w:spacing w:after="0" w:line="276" w:lineRule="auto"/>
              <w:jc w:val="left"/>
              <w:rPr>
                <w:sz w:val="18"/>
                <w:szCs w:val="18"/>
              </w:rPr>
            </w:pPr>
            <w:r>
              <w:rPr>
                <w:sz w:val="18"/>
                <w:szCs w:val="20"/>
              </w:rPr>
              <w:t xml:space="preserve">Sim (servidor), para enviar</w:t>
            </w:r>
          </w:p>
        </w:tc>
        <w:tc>
          <w:tcPr>
            <w:tcW w:w="4228"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2046" w:type="dxa"/>
          </w:tcPr>
          <w:p>
            <w:pPr>
              <w:widowControl/>
              <w:spacing w:after="0" w:line="276" w:lineRule="auto"/>
              <w:jc w:val="left"/>
              <w:rPr>
                <w:sz w:val="18"/>
                <w:szCs w:val="18"/>
              </w:rPr>
            </w:pPr>
            <w:r>
              <w:rPr>
                <w:sz w:val="18"/>
                <w:szCs w:val="20"/>
              </w:rPr>
              <w:t xml:space="preserve">Grade de anexos</w:t>
            </w:r>
          </w:p>
        </w:tc>
        <w:tc>
          <w:tcPr>
            <w:tcW w:w="1756" w:type="dxa"/>
          </w:tcPr>
          <w:p>
            <w:pPr>
              <w:widowControl/>
              <w:spacing w:after="0" w:line="276" w:lineRule="auto"/>
              <w:jc w:val="left"/>
              <w:rPr>
                <w:sz w:val="18"/>
                <w:szCs w:val="18"/>
              </w:rPr>
            </w:pPr>
            <w:r>
              <w:rPr>
                <w:sz w:val="18"/>
                <w:szCs w:val="20"/>
              </w:rPr>
              <w:t xml:space="preserve">Tabela</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CÓDIGO, DESCRIÇÃO, ARQUIVO, TAMANHO; ícones Excluir e Abrir. Vazia: "Nenhum arquivo listado."</w:t>
            </w:r>
          </w:p>
        </w:tc>
      </w:tr>
      <w:tr>
        <w:trPr>
          <w:cantSplit/>
        </w:trPr>
        <w:tc>
          <w:tcPr>
            <w:tcW w:w="2046" w:type="dxa"/>
          </w:tcPr>
          <w:p>
            <w:pPr>
              <w:widowControl/>
              <w:spacing w:after="0" w:line="276" w:lineRule="auto"/>
              <w:jc w:val="left"/>
              <w:rPr>
                <w:sz w:val="18"/>
                <w:szCs w:val="18"/>
              </w:rPr>
            </w:pPr>
            <w:r>
              <w:rPr>
                <w:sz w:val="18"/>
                <w:szCs w:val="20"/>
              </w:rPr>
              <w:t xml:space="preserve">Acao-Id</w:t>
            </w:r>
          </w:p>
        </w:tc>
        <w:tc>
          <w:tcPr>
            <w:tcW w:w="1756" w:type="dxa"/>
          </w:tcPr>
          <w:p>
            <w:pPr>
              <w:widowControl/>
              <w:spacing w:after="0" w:line="276" w:lineRule="auto"/>
              <w:jc w:val="left"/>
              <w:rPr>
                <w:sz w:val="18"/>
                <w:szCs w:val="18"/>
              </w:rPr>
            </w:pPr>
            <w:r>
              <w:rPr>
                <w:sz w:val="18"/>
                <w:szCs w:val="20"/>
              </w:rPr>
              <w:t xml:space="preserve">Oculto</w:t>
            </w:r>
          </w:p>
        </w:tc>
        <w:tc>
          <w:tcPr>
            <w:tcW w:w="1601" w:type="dxa"/>
          </w:tcPr>
          <w:p>
            <w:pPr>
              <w:widowControl/>
              <w:spacing w:after="0" w:line="276" w:lineRule="auto"/>
              <w:jc w:val="left"/>
              <w:rPr>
                <w:sz w:val="18"/>
                <w:szCs w:val="18"/>
              </w:rPr>
            </w:pPr>
            <w:r>
              <w:rPr>
                <w:sz w:val="18"/>
                <w:szCs w:val="20"/>
              </w:rPr>
              <w:t xml:space="preserve">Sim</w:t>
            </w:r>
          </w:p>
        </w:tc>
        <w:tc>
          <w:tcPr>
            <w:tcW w:w="4228" w:type="dxa"/>
          </w:tcPr>
          <w:p>
            <w:pPr>
              <w:widowControl/>
              <w:spacing w:after="0" w:line="276" w:lineRule="auto"/>
              <w:jc w:val="left"/>
              <w:rPr>
                <w:sz w:val="18"/>
                <w:szCs w:val="18"/>
              </w:rPr>
            </w:pPr>
            <w:r>
              <w:rPr>
                <w:sz w:val="18"/>
                <w:szCs w:val="20"/>
              </w:rPr>
              <w:t xml:space="preserve">Número da ação sendo executada</w:t>
            </w:r>
          </w:p>
        </w:tc>
      </w:tr>
      <w:tr>
        <w:trPr>
          <w:cantSplit/>
        </w:trPr>
        <w:tc>
          <w:tcPr>
            <w:tcW w:w="2046" w:type="dxa"/>
          </w:tcPr>
          <w:p>
            <w:pPr>
              <w:widowControl/>
              <w:spacing w:after="0" w:line="276" w:lineRule="auto"/>
              <w:jc w:val="left"/>
              <w:rPr>
                <w:sz w:val="18"/>
                <w:szCs w:val="18"/>
              </w:rPr>
            </w:pPr>
            <w:r>
              <w:rPr>
                <w:sz w:val="18"/>
                <w:szCs w:val="20"/>
              </w:rPr>
              <w:t xml:space="preserve">Ações a Executar</w:t>
            </w:r>
          </w:p>
        </w:tc>
        <w:tc>
          <w:tcPr>
            <w:tcW w:w="1756" w:type="dxa"/>
          </w:tcPr>
          <w:p>
            <w:pPr>
              <w:widowControl/>
              <w:spacing w:after="0" w:line="276" w:lineRule="auto"/>
              <w:jc w:val="left"/>
              <w:rPr>
                <w:sz w:val="18"/>
                <w:szCs w:val="18"/>
              </w:rPr>
            </w:pPr>
            <w:r>
              <w:rPr>
                <w:sz w:val="18"/>
                <w:szCs w:val="20"/>
              </w:rPr>
              <w:t xml:space="preserve">Texto, travado</w:t>
            </w:r>
          </w:p>
        </w:tc>
        <w:tc>
          <w:tcPr>
            <w:tcW w:w="1601" w:type="dxa"/>
          </w:tcPr>
          <w:p>
            <w:pPr>
              <w:widowControl/>
              <w:spacing w:after="0" w:line="276" w:lineRule="auto"/>
              <w:jc w:val="left"/>
              <w:rPr>
                <w:sz w:val="18"/>
                <w:szCs w:val="18"/>
              </w:rPr>
            </w:pPr>
            <w:r>
              <w:rPr>
                <w:sz w:val="18"/>
                <w:szCs w:val="20"/>
              </w:rPr>
              <w:t xml:space="preserve">Não se aplica</w:t>
            </w:r>
          </w:p>
        </w:tc>
        <w:tc>
          <w:tcPr>
            <w:tcW w:w="4228" w:type="dxa"/>
          </w:tcPr>
          <w:p>
            <w:pPr>
              <w:widowControl/>
              <w:spacing w:after="0" w:line="276" w:lineRule="auto"/>
              <w:jc w:val="left"/>
              <w:rPr>
                <w:sz w:val="18"/>
                <w:szCs w:val="18"/>
              </w:rPr>
            </w:pPr>
            <w:r>
              <w:rPr>
                <w:sz w:val="18"/>
                <w:szCs w:val="20"/>
              </w:rPr>
              <w:t xml:space="preserve">Descrição da ação, como o plano gravou</w:t>
            </w:r>
          </w:p>
        </w:tc>
      </w:tr>
      <w:tr>
        <w:trPr>
          <w:cantSplit/>
        </w:trPr>
        <w:tc>
          <w:tcPr>
            <w:tcW w:w="2046" w:type="dxa"/>
          </w:tcPr>
          <w:p>
            <w:pPr>
              <w:widowControl/>
              <w:spacing w:after="0" w:line="276" w:lineRule="auto"/>
              <w:jc w:val="left"/>
              <w:rPr>
                <w:sz w:val="18"/>
                <w:szCs w:val="18"/>
              </w:rPr>
            </w:pPr>
            <w:r>
              <w:rPr>
                <w:sz w:val="18"/>
                <w:szCs w:val="20"/>
              </w:rPr>
              <w:t xml:space="preserve">Data Prazo</w:t>
            </w:r>
          </w:p>
        </w:tc>
        <w:tc>
          <w:tcPr>
            <w:tcW w:w="1756" w:type="dxa"/>
          </w:tcPr>
          <w:p>
            <w:pPr>
              <w:widowControl/>
              <w:spacing w:after="0" w:line="276" w:lineRule="auto"/>
              <w:jc w:val="left"/>
              <w:rPr>
                <w:sz w:val="18"/>
                <w:szCs w:val="18"/>
              </w:rPr>
            </w:pPr>
            <w:r>
              <w:rPr>
                <w:sz w:val="18"/>
                <w:szCs w:val="20"/>
              </w:rPr>
              <w:t xml:space="preserve">Texto, travado</w:t>
            </w:r>
          </w:p>
        </w:tc>
        <w:tc>
          <w:tcPr>
            <w:tcW w:w="1601" w:type="dxa"/>
          </w:tcPr>
          <w:p>
            <w:pPr>
              <w:widowControl/>
              <w:spacing w:after="0" w:line="276" w:lineRule="auto"/>
              <w:jc w:val="left"/>
              <w:rPr>
                <w:sz w:val="18"/>
                <w:szCs w:val="18"/>
              </w:rPr>
            </w:pPr>
            <w:r>
              <w:rPr>
                <w:sz w:val="18"/>
                <w:szCs w:val="20"/>
              </w:rPr>
              <w:t xml:space="preserve">Não se aplica</w:t>
            </w:r>
          </w:p>
        </w:tc>
        <w:tc>
          <w:tcPr>
            <w:tcW w:w="4228" w:type="dxa"/>
          </w:tcPr>
          <w:p>
            <w:pPr>
              <w:widowControl/>
              <w:spacing w:after="0" w:line="276" w:lineRule="auto"/>
              <w:jc w:val="left"/>
              <w:rPr>
                <w:sz w:val="18"/>
                <w:szCs w:val="18"/>
              </w:rPr>
            </w:pPr>
            <w:r>
              <w:rPr>
                <w:sz w:val="18"/>
                <w:szCs w:val="20"/>
              </w:rPr>
              <w:t xml:space="preserve">Prazo da ação, em dd/mm/aaaa</w:t>
            </w:r>
          </w:p>
        </w:tc>
      </w:tr>
      <w:tr>
        <w:trPr>
          <w:cantSplit/>
        </w:trPr>
        <w:tc>
          <w:tcPr>
            <w:tcW w:w="2046" w:type="dxa"/>
          </w:tcPr>
          <w:p>
            <w:pPr>
              <w:widowControl/>
              <w:spacing w:after="0" w:line="276" w:lineRule="auto"/>
              <w:jc w:val="left"/>
              <w:rPr>
                <w:sz w:val="18"/>
                <w:szCs w:val="18"/>
              </w:rPr>
            </w:pPr>
            <w:r>
              <w:rPr>
                <w:sz w:val="18"/>
                <w:szCs w:val="20"/>
              </w:rPr>
              <w:t xml:space="preserve">Data Conclusão</w:t>
            </w:r>
          </w:p>
        </w:tc>
        <w:tc>
          <w:tcPr>
            <w:tcW w:w="1756" w:type="dxa"/>
          </w:tcPr>
          <w:p>
            <w:pPr>
              <w:widowControl/>
              <w:spacing w:after="0" w:line="276" w:lineRule="auto"/>
              <w:jc w:val="left"/>
              <w:rPr>
                <w:sz w:val="18"/>
                <w:szCs w:val="18"/>
              </w:rPr>
            </w:pPr>
            <w:r>
              <w:rPr>
                <w:sz w:val="18"/>
                <w:szCs w:val="20"/>
              </w:rPr>
              <w:t xml:space="preserve">Texto com calendário, máscara 99/99/9999</w:t>
            </w:r>
          </w:p>
        </w:tc>
        <w:tc>
          <w:tcPr>
            <w:tcW w:w="1601" w:type="dxa"/>
          </w:tcPr>
          <w:p>
            <w:pPr>
              <w:widowControl/>
              <w:spacing w:after="0" w:line="276" w:lineRule="auto"/>
              <w:jc w:val="left"/>
              <w:rPr>
                <w:sz w:val="18"/>
                <w:szCs w:val="18"/>
              </w:rPr>
            </w:pPr>
            <w:r>
              <w:rPr>
                <w:sz w:val="18"/>
                <w:szCs w:val="20"/>
              </w:rPr>
              <w:t xml:space="preserve">Sim (tela e servidor)</w:t>
            </w:r>
          </w:p>
        </w:tc>
        <w:tc>
          <w:tcPr>
            <w:tcW w:w="4228" w:type="dxa"/>
          </w:tcPr>
          <w:p>
            <w:pPr>
              <w:widowControl/>
              <w:spacing w:after="0" w:line="276" w:lineRule="auto"/>
              <w:jc w:val="left"/>
              <w:rPr>
                <w:sz w:val="18"/>
                <w:szCs w:val="18"/>
              </w:rPr>
            </w:pPr>
            <w:r>
              <w:rPr>
                <w:sz w:val="18"/>
                <w:szCs w:val="20"/>
              </w:rPr>
              <w:t xml:space="preserve">Data real de conclusão. Vazia: "A Data de Conclusão é obrigatória." Depois de agora: "A Data de Conclusão não pode ser maior que a data atual." Hoje à 00:00 vale. Não é comparada ao prazo. Confirmado em 21/10/2026: vazia, amanhã e hoje se comportam como descrito (CT-GQ-N08-01 e CT-GQ-020); prazo vencido aceito sem aviso e regravação com outra data aceita (CT-GQ-N08-04 e N08-06, DV-GQ-025)</w:t>
            </w:r>
          </w:p>
        </w:tc>
      </w:tr>
      <w:tr>
        <w:trPr>
          <w:cantSplit/>
        </w:trPr>
        <w:tc>
          <w:tcPr>
            <w:tcW w:w="2046" w:type="dxa"/>
          </w:tcPr>
          <w:p>
            <w:pPr>
              <w:widowControl/>
              <w:spacing w:after="0" w:line="276" w:lineRule="auto"/>
              <w:jc w:val="left"/>
              <w:rPr>
                <w:sz w:val="18"/>
                <w:szCs w:val="18"/>
              </w:rPr>
            </w:pPr>
            <w:r>
              <w:rPr>
                <w:sz w:val="18"/>
                <w:szCs w:val="20"/>
              </w:rPr>
              <w:t xml:space="preserve">Data/Hora</w:t>
            </w:r>
          </w:p>
        </w:tc>
        <w:tc>
          <w:tcPr>
            <w:tcW w:w="1756" w:type="dxa"/>
          </w:tcPr>
          <w:p>
            <w:pPr>
              <w:widowControl/>
              <w:spacing w:after="0" w:line="276" w:lineRule="auto"/>
              <w:jc w:val="left"/>
              <w:rPr>
                <w:sz w:val="18"/>
                <w:szCs w:val="18"/>
              </w:rPr>
            </w:pPr>
            <w:r>
              <w:rPr>
                <w:sz w:val="18"/>
                <w:szCs w:val="20"/>
              </w:rPr>
              <w:t xml:space="preserve">Texto, travado</w:t>
            </w:r>
          </w:p>
        </w:tc>
        <w:tc>
          <w:tcPr>
            <w:tcW w:w="1601" w:type="dxa"/>
          </w:tcPr>
          <w:p>
            <w:pPr>
              <w:widowControl/>
              <w:spacing w:after="0" w:line="276" w:lineRule="auto"/>
              <w:jc w:val="left"/>
              <w:rPr>
                <w:sz w:val="18"/>
                <w:szCs w:val="18"/>
              </w:rPr>
            </w:pPr>
            <w:r>
              <w:rPr>
                <w:sz w:val="18"/>
                <w:szCs w:val="20"/>
              </w:rPr>
              <w:t xml:space="preserve">Não se aplica</w:t>
            </w:r>
          </w:p>
        </w:tc>
        <w:tc>
          <w:tcPr>
            <w:tcW w:w="4228" w:type="dxa"/>
          </w:tcPr>
          <w:p>
            <w:pPr>
              <w:widowControl/>
              <w:spacing w:after="0" w:line="276" w:lineRule="auto"/>
              <w:jc w:val="left"/>
              <w:rPr>
                <w:sz w:val="18"/>
                <w:szCs w:val="18"/>
              </w:rPr>
            </w:pPr>
            <w:r>
              <w:rPr>
                <w:sz w:val="18"/>
                <w:szCs w:val="20"/>
              </w:rPr>
              <w:t xml:space="preserve">Mostra a data e hora de abertura da tela (ou a da execução anterior). O valor é devolvido ao servidor e gravado como data da avaliação</w:t>
            </w:r>
          </w:p>
        </w:tc>
      </w:tr>
      <w:tr>
        <w:trPr>
          <w:cantSplit/>
        </w:trPr>
        <w:tc>
          <w:tcPr>
            <w:tcW w:w="2046" w:type="dxa"/>
          </w:tcPr>
          <w:p>
            <w:pPr>
              <w:widowControl/>
              <w:spacing w:after="0" w:line="276" w:lineRule="auto"/>
              <w:jc w:val="left"/>
              <w:rPr>
                <w:sz w:val="18"/>
                <w:szCs w:val="18"/>
              </w:rPr>
            </w:pPr>
            <w:r>
              <w:rPr>
                <w:sz w:val="18"/>
                <w:szCs w:val="20"/>
              </w:rPr>
              <w:t xml:space="preserve">Responsável</w:t>
            </w:r>
          </w:p>
        </w:tc>
        <w:tc>
          <w:tcPr>
            <w:tcW w:w="1756" w:type="dxa"/>
          </w:tcPr>
          <w:p>
            <w:pPr>
              <w:widowControl/>
              <w:spacing w:after="0" w:line="276" w:lineRule="auto"/>
              <w:jc w:val="left"/>
              <w:rPr>
                <w:sz w:val="18"/>
                <w:szCs w:val="18"/>
              </w:rPr>
            </w:pPr>
            <w:r>
              <w:rPr>
                <w:sz w:val="18"/>
                <w:szCs w:val="20"/>
              </w:rPr>
              <w:t xml:space="preserve">Texto, travado</w:t>
            </w:r>
          </w:p>
        </w:tc>
        <w:tc>
          <w:tcPr>
            <w:tcW w:w="1601" w:type="dxa"/>
          </w:tcPr>
          <w:p>
            <w:pPr>
              <w:widowControl/>
              <w:spacing w:after="0" w:line="276" w:lineRule="auto"/>
              <w:jc w:val="left"/>
              <w:rPr>
                <w:sz w:val="18"/>
                <w:szCs w:val="18"/>
              </w:rPr>
            </w:pPr>
            <w:r>
              <w:rPr>
                <w:sz w:val="18"/>
                <w:szCs w:val="20"/>
              </w:rPr>
              <w:t xml:space="preserve">Não se aplica</w:t>
            </w:r>
          </w:p>
        </w:tc>
        <w:tc>
          <w:tcPr>
            <w:tcW w:w="4228" w:type="dxa"/>
          </w:tcPr>
          <w:p>
            <w:pPr>
              <w:widowControl/>
              <w:spacing w:after="0" w:line="276" w:lineRule="auto"/>
              <w:jc w:val="left"/>
              <w:rPr>
                <w:sz w:val="18"/>
                <w:szCs w:val="18"/>
              </w:rPr>
            </w:pPr>
            <w:r>
              <w:rPr>
                <w:sz w:val="18"/>
                <w:szCs w:val="20"/>
              </w:rPr>
              <w:t xml:space="preserve">Nome de quem está conectado, mesmo ao visualizar a execução de outra pessoa</w:t>
            </w:r>
          </w:p>
        </w:tc>
      </w:tr>
      <w:tr>
        <w:trPr>
          <w:cantSplit/>
        </w:trPr>
        <w:tc>
          <w:tcPr>
            <w:tcW w:w="2046" w:type="dxa"/>
          </w:tcPr>
          <w:p>
            <w:pPr>
              <w:widowControl/>
              <w:spacing w:after="0" w:line="276" w:lineRule="auto"/>
              <w:jc w:val="left"/>
              <w:rPr>
                <w:sz w:val="18"/>
                <w:szCs w:val="18"/>
              </w:rPr>
            </w:pPr>
            <w:r>
              <w:rPr>
                <w:sz w:val="18"/>
                <w:szCs w:val="20"/>
              </w:rPr>
              <w:t xml:space="preserve">Observação</w:t>
            </w:r>
          </w:p>
        </w:tc>
        <w:tc>
          <w:tcPr>
            <w:tcW w:w="1756" w:type="dxa"/>
          </w:tcPr>
          <w:p>
            <w:pPr>
              <w:widowControl/>
              <w:spacing w:after="0" w:line="276" w:lineRule="auto"/>
              <w:jc w:val="left"/>
              <w:rPr>
                <w:sz w:val="18"/>
                <w:szCs w:val="18"/>
              </w:rPr>
            </w:pPr>
            <w:r>
              <w:rPr>
                <w:sz w:val="18"/>
                <w:szCs w:val="20"/>
              </w:rPr>
              <w:t xml:space="preserve">Texto longo (4 linhas)</w:t>
            </w:r>
          </w:p>
        </w:tc>
        <w:tc>
          <w:tcPr>
            <w:tcW w:w="1601" w:type="dxa"/>
          </w:tcPr>
          <w:p>
            <w:pPr>
              <w:widowControl/>
              <w:spacing w:after="0" w:line="276" w:lineRule="auto"/>
              <w:jc w:val="left"/>
              <w:rPr>
                <w:sz w:val="18"/>
                <w:szCs w:val="18"/>
              </w:rPr>
            </w:pPr>
            <w:r>
              <w:rPr>
                <w:sz w:val="18"/>
                <w:szCs w:val="20"/>
              </w:rPr>
              <w:t xml:space="preserve">Não</w:t>
            </w:r>
          </w:p>
        </w:tc>
        <w:tc>
          <w:tcPr>
            <w:tcW w:w="4228" w:type="dxa"/>
          </w:tcPr>
          <w:p>
            <w:pPr>
              <w:widowControl/>
              <w:spacing w:after="0" w:line="276" w:lineRule="auto"/>
              <w:jc w:val="left"/>
              <w:rPr>
                <w:sz w:val="18"/>
                <w:szCs w:val="18"/>
              </w:rPr>
            </w:pPr>
            <w:r>
              <w:rPr>
                <w:sz w:val="18"/>
                <w:szCs w:val="20"/>
              </w:rPr>
              <w:t xml:space="preserve">Sem limite de tamanho. Ao reabrir, a tela lê o texto da coluna Justificativa, e não da coluna Observação onde ele foi gravado. Confirmado em 21/10/2026: ao reabrir, a Observação vem vazia (CT-GQ-N08-05, DV-GQ-024)</w:t>
            </w:r>
          </w:p>
        </w:tc>
      </w:tr>
      <w:tr>
        <w:trPr>
          <w:cantSplit/>
        </w:trPr>
        <w:tc>
          <w:tcPr>
            <w:tcW w:w="2046" w:type="dxa"/>
          </w:tcPr>
          <w:p>
            <w:pPr>
              <w:widowControl/>
              <w:spacing w:after="0" w:line="276" w:lineRule="auto"/>
              <w:jc w:val="left"/>
              <w:rPr>
                <w:sz w:val="18"/>
                <w:szCs w:val="18"/>
              </w:rPr>
            </w:pPr>
            <w:r>
              <w:rPr>
                <w:sz w:val="18"/>
                <w:szCs w:val="20"/>
              </w:rPr>
              <w:t xml:space="preserve">Justificativa</w:t>
            </w:r>
          </w:p>
        </w:tc>
        <w:tc>
          <w:tcPr>
            <w:tcW w:w="1756" w:type="dxa"/>
          </w:tcPr>
          <w:p>
            <w:pPr>
              <w:widowControl/>
              <w:spacing w:after="0" w:line="276" w:lineRule="auto"/>
              <w:jc w:val="left"/>
              <w:rPr>
                <w:sz w:val="18"/>
                <w:szCs w:val="18"/>
              </w:rPr>
            </w:pPr>
            <w:r>
              <w:rPr>
                <w:sz w:val="18"/>
                <w:szCs w:val="20"/>
              </w:rPr>
              <w:t xml:space="preserve">Não existe na tela</w:t>
            </w:r>
          </w:p>
        </w:tc>
        <w:tc>
          <w:tcPr>
            <w:tcW w:w="1601" w:type="dxa"/>
          </w:tcPr>
          <w:p>
            <w:pPr>
              <w:widowControl/>
              <w:spacing w:after="0" w:line="276" w:lineRule="auto"/>
              <w:jc w:val="left"/>
              <w:rPr>
                <w:sz w:val="18"/>
                <w:szCs w:val="18"/>
              </w:rPr>
            </w:pPr>
            <w:r>
              <w:rPr>
                <w:sz w:val="18"/>
                <w:szCs w:val="20"/>
              </w:rPr>
              <w:t xml:space="preserve">Não se aplica</w:t>
            </w:r>
          </w:p>
        </w:tc>
        <w:tc>
          <w:tcPr>
            <w:tcW w:w="4228" w:type="dxa"/>
          </w:tcPr>
          <w:p>
            <w:pPr>
              <w:widowControl/>
              <w:spacing w:after="0" w:line="276" w:lineRule="auto"/>
              <w:jc w:val="left"/>
              <w:rPr>
                <w:sz w:val="18"/>
                <w:szCs w:val="18"/>
              </w:rPr>
            </w:pPr>
            <w:r>
              <w:rPr>
                <w:sz w:val="18"/>
                <w:szCs w:val="20"/>
              </w:rPr>
              <w:t xml:space="preserve">O campo está comentado na view; o script o lê mesmo assim e envia vazio. Confirmado em 21/10/2026: a justificativa do histórico da ação fica vazia (CT-GQ-N08-06)</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Situação (lista e histórico): a ação concluída aparece como "Finalizado"; o texto "Concluido" não aparece (CT-GQ-N08-07).</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Data Conclusão: aceita no campo 31/02/2026 e 00/00/0000 (recusadas ao salvar), aceita ano com dois dígitos (gravado como dd/mm/aaaa, DV-GQ-070), 1900 e data anterior à abertura do desvio (DV-GQ-071); letras não entram (CT-GQ-N08-02 e N08-03).</w:t>
      </w:r>
    </w:p>
    <w:p>
      <w:pPr>
        <w:numPr>
          <w:ilvl w:val="0"/>
          <w:numId w:val="2"/>
        </w:numPr>
        <w:spacing w:after="0" w:line="360" w:lineRule="auto"/>
        <w:rPr>
          <w:szCs w:val="20"/>
        </w:rPr>
      </w:pPr>
      <w:r>
        <w:rPr>
          <w:szCs w:val="20"/>
        </w:rPr>
        <w:t xml:space="preserve">Filtros da lista (CT-GQ-N08-09): Situação filtra certo (Pendente 4, Finalizado 6 na massa). RD/Nº acha "041" e não acha "041/26" (DV-GQ-026). Descrição parcial acha. Datas: só Data Início filtra (7, só os de 22/10); Início e Fim no mesmo dia dá 0; só Data Fim é ignorado (DV-GQ-067).</w:t>
      </w:r>
    </w:p>
    <w:p>
      <w:pPr>
        <w:numPr>
          <w:ilvl w:val="0"/>
          <w:numId w:val="2"/>
        </w:numPr>
        <w:spacing w:after="0" w:line="360" w:lineRule="auto"/>
        <w:rPr>
          <w:szCs w:val="20"/>
        </w:rPr>
      </w:pPr>
      <w:r>
        <w:rPr>
          <w:szCs w:val="20"/>
        </w:rPr>
        <w:t xml:space="preserve">Filtro Responsável: escolher outra pessoa deixa a lista vazia; a própria pessoa traz todas as ações dela (CT-GQ-N08-10).</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Observação: aceita 5 000 caracteres com aspas, menor, maior e "e" comercial ao salvar, mas não volta ao reabrir nem sai no PDF (CT-GQ-N08-15, DV-GQ-088). A Data Conclusão é guardada.</w:t>
      </w:r>
    </w:p>
    <w:p>
      <w:pPr>
        <w:numPr>
          <w:ilvl w:val="0"/>
          <w:numId w:val="2"/>
        </w:numPr>
        <w:spacing w:after="0" w:line="360" w:lineRule="auto"/>
        <w:rPr>
          <w:szCs w:val="20"/>
        </w:rPr>
      </w:pPr>
      <w:r>
        <w:rPr>
          <w:szCs w:val="20"/>
        </w:rPr>
        <w:t xml:space="preserve">Responsável: no Visualizar da ação finalizada (desvio 066/26) mostra o responsável da ação. Como a lista só traz as ações do próprio usuário, não dá para separar "quem executou" de "quem está olhando" (CT-GQ-N08-13).</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046"/>
        <w:gridCol w:w="2563"/>
        <w:gridCol w:w="2891"/>
        <w:gridCol w:w="2131"/>
      </w:tblGrid>
      <w:tr>
        <w:trPr>
          <w:tblHeader/>
          <w:cantSplit/>
        </w:trPr>
        <w:tc>
          <w:tcPr>
            <w:tcW w:w="20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5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8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1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2046" w:type="dxa"/>
          </w:tcPr>
          <w:p>
            <w:pPr>
              <w:widowControl/>
              <w:spacing w:after="0" w:line="276" w:lineRule="auto"/>
              <w:jc w:val="left"/>
              <w:rPr>
                <w:sz w:val="18"/>
                <w:szCs w:val="18"/>
              </w:rPr>
            </w:pPr>
            <w:r>
              <w:rPr>
                <w:sz w:val="18"/>
                <w:szCs w:val="20"/>
              </w:rPr>
              <w:t xml:space="preserve">Pesquisar</w:t>
            </w:r>
          </w:p>
        </w:tc>
        <w:tc>
          <w:tcPr>
            <w:tcW w:w="2563" w:type="dxa"/>
          </w:tcPr>
          <w:p>
            <w:pPr>
              <w:widowControl/>
              <w:spacing w:after="0" w:line="276" w:lineRule="auto"/>
              <w:jc w:val="left"/>
              <w:rPr>
                <w:sz w:val="18"/>
                <w:szCs w:val="18"/>
              </w:rPr>
            </w:pPr>
            <w:r>
              <w:rPr>
                <w:sz w:val="18"/>
                <w:szCs w:val="20"/>
              </w:rPr>
              <w:t xml:space="preserve">Sempre, na lista</w:t>
            </w:r>
          </w:p>
        </w:tc>
        <w:tc>
          <w:tcPr>
            <w:tcW w:w="2891" w:type="dxa"/>
          </w:tcPr>
          <w:p>
            <w:pPr>
              <w:widowControl/>
              <w:spacing w:after="0" w:line="276" w:lineRule="auto"/>
              <w:jc w:val="left"/>
              <w:rPr>
                <w:sz w:val="18"/>
                <w:szCs w:val="18"/>
              </w:rPr>
            </w:pPr>
            <w:r>
              <w:rPr>
                <w:sz w:val="18"/>
                <w:szCs w:val="20"/>
              </w:rPr>
              <w:t xml:space="preserve">Lista, por desvio, a primeira ação do usuário conectado que passa pelos filtros</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Limpar</w:t>
            </w:r>
          </w:p>
        </w:tc>
        <w:tc>
          <w:tcPr>
            <w:tcW w:w="2563" w:type="dxa"/>
          </w:tcPr>
          <w:p>
            <w:pPr>
              <w:widowControl/>
              <w:spacing w:after="0" w:line="276" w:lineRule="auto"/>
              <w:jc w:val="left"/>
              <w:rPr>
                <w:sz w:val="18"/>
                <w:szCs w:val="18"/>
              </w:rPr>
            </w:pPr>
            <w:r>
              <w:rPr>
                <w:sz w:val="18"/>
                <w:szCs w:val="20"/>
              </w:rPr>
              <w:t xml:space="preserve">Sempre, na lista</w:t>
            </w:r>
          </w:p>
        </w:tc>
        <w:tc>
          <w:tcPr>
            <w:tcW w:w="2891" w:type="dxa"/>
          </w:tcPr>
          <w:p>
            <w:pPr>
              <w:widowControl/>
              <w:spacing w:after="0" w:line="276" w:lineRule="auto"/>
              <w:jc w:val="left"/>
              <w:rPr>
                <w:sz w:val="18"/>
                <w:szCs w:val="18"/>
              </w:rPr>
            </w:pPr>
            <w:r>
              <w:rPr>
                <w:sz w:val="18"/>
                <w:szCs w:val="20"/>
              </w:rPr>
              <w:t xml:space="preserve">Esvazia filtros e lista</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Editar (lápis na linha)</w:t>
            </w:r>
          </w:p>
        </w:tc>
        <w:tc>
          <w:tcPr>
            <w:tcW w:w="2563" w:type="dxa"/>
          </w:tcPr>
          <w:p>
            <w:pPr>
              <w:widowControl/>
              <w:spacing w:after="0" w:line="276" w:lineRule="auto"/>
              <w:jc w:val="left"/>
              <w:rPr>
                <w:sz w:val="18"/>
                <w:szCs w:val="18"/>
              </w:rPr>
            </w:pPr>
            <w:r>
              <w:rPr>
                <w:sz w:val="18"/>
                <w:szCs w:val="20"/>
              </w:rPr>
              <w:t xml:space="preserve">Só quando o desvio está em Pendente Monitoramento do Plano Ação Corretiva (e a regra de área do usuário não bloqueia)</w:t>
            </w:r>
          </w:p>
        </w:tc>
        <w:tc>
          <w:tcPr>
            <w:tcW w:w="2891" w:type="dxa"/>
          </w:tcPr>
          <w:p>
            <w:pPr>
              <w:widowControl/>
              <w:spacing w:after="0" w:line="276" w:lineRule="auto"/>
              <w:jc w:val="left"/>
              <w:rPr>
                <w:sz w:val="18"/>
                <w:szCs w:val="18"/>
              </w:rPr>
            </w:pPr>
            <w:r>
              <w:rPr>
                <w:sz w:val="18"/>
                <w:szCs w:val="20"/>
              </w:rPr>
              <w:t xml:space="preserve">Abre a execução da ação com o botão Salvar</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Visualizar (na linha)</w:t>
            </w:r>
          </w:p>
        </w:tc>
        <w:tc>
          <w:tcPr>
            <w:tcW w:w="2563" w:type="dxa"/>
          </w:tcPr>
          <w:p>
            <w:pPr>
              <w:widowControl/>
              <w:spacing w:after="0" w:line="276" w:lineRule="auto"/>
              <w:jc w:val="left"/>
              <w:rPr>
                <w:sz w:val="18"/>
                <w:szCs w:val="18"/>
              </w:rPr>
            </w:pPr>
            <w:r>
              <w:rPr>
                <w:sz w:val="18"/>
                <w:szCs w:val="20"/>
              </w:rPr>
              <w:t xml:space="preserve">Quando o lápis não aparece (desvio em qualquer outra situação)</w:t>
            </w:r>
          </w:p>
        </w:tc>
        <w:tc>
          <w:tcPr>
            <w:tcW w:w="2891" w:type="dxa"/>
          </w:tcPr>
          <w:p>
            <w:pPr>
              <w:widowControl/>
              <w:spacing w:after="0" w:line="276" w:lineRule="auto"/>
              <w:jc w:val="left"/>
              <w:rPr>
                <w:sz w:val="18"/>
                <w:szCs w:val="18"/>
              </w:rPr>
            </w:pPr>
            <w:r>
              <w:rPr>
                <w:sz w:val="18"/>
                <w:szCs w:val="20"/>
              </w:rPr>
              <w:t xml:space="preserve">Abre a mesma tela, travada, sem Salvar</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Histórico (na linha)</w:t>
            </w:r>
          </w:p>
        </w:tc>
        <w:tc>
          <w:tcPr>
            <w:tcW w:w="2563" w:type="dxa"/>
          </w:tcPr>
          <w:p>
            <w:pPr>
              <w:widowControl/>
              <w:spacing w:after="0" w:line="276" w:lineRule="auto"/>
              <w:jc w:val="left"/>
              <w:rPr>
                <w:sz w:val="18"/>
                <w:szCs w:val="18"/>
              </w:rPr>
            </w:pPr>
            <w:r>
              <w:rPr>
                <w:sz w:val="18"/>
                <w:szCs w:val="20"/>
              </w:rPr>
              <w:t xml:space="preserve">Em toda linha</w:t>
            </w:r>
          </w:p>
        </w:tc>
        <w:tc>
          <w:tcPr>
            <w:tcW w:w="2891" w:type="dxa"/>
          </w:tcPr>
          <w:p>
            <w:pPr>
              <w:widowControl/>
              <w:spacing w:after="0" w:line="276" w:lineRule="auto"/>
              <w:jc w:val="left"/>
              <w:rPr>
                <w:sz w:val="18"/>
                <w:szCs w:val="18"/>
              </w:rPr>
            </w:pPr>
            <w:r>
              <w:rPr>
                <w:sz w:val="18"/>
                <w:szCs w:val="20"/>
              </w:rPr>
              <w:t xml:space="preserve">Abre o histórico da execução da ação (usa o número da avaliação, que é zero antes da primeira execução)</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Imprimir (na linha e na tela)</w:t>
            </w:r>
          </w:p>
        </w:tc>
        <w:tc>
          <w:tcPr>
            <w:tcW w:w="2563" w:type="dxa"/>
          </w:tcPr>
          <w:p>
            <w:pPr>
              <w:widowControl/>
              <w:spacing w:after="0" w:line="276" w:lineRule="auto"/>
              <w:jc w:val="left"/>
              <w:rPr>
                <w:sz w:val="18"/>
                <w:szCs w:val="18"/>
              </w:rPr>
            </w:pPr>
            <w:r>
              <w:rPr>
                <w:sz w:val="18"/>
                <w:szCs w:val="20"/>
              </w:rPr>
              <w:t xml:space="preserve">Em toda linha; na tela, aparece no carregamento</w:t>
            </w:r>
          </w:p>
        </w:tc>
        <w:tc>
          <w:tcPr>
            <w:tcW w:w="2891" w:type="dxa"/>
          </w:tcPr>
          <w:p>
            <w:pPr>
              <w:widowControl/>
              <w:spacing w:after="0" w:line="276" w:lineRule="auto"/>
              <w:jc w:val="left"/>
              <w:rPr>
                <w:sz w:val="18"/>
                <w:szCs w:val="18"/>
              </w:rPr>
            </w:pPr>
            <w:r>
              <w:rPr>
                <w:sz w:val="18"/>
                <w:szCs w:val="20"/>
              </w:rPr>
              <w:t xml:space="preserve">Gera o relatório de CAPA do desvio (com plano de ação corretivo), em PDF</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Enviar (anexo)</w:t>
            </w:r>
          </w:p>
        </w:tc>
        <w:tc>
          <w:tcPr>
            <w:tcW w:w="2563" w:type="dxa"/>
          </w:tcPr>
          <w:p>
            <w:pPr>
              <w:widowControl/>
              <w:spacing w:after="0" w:line="276" w:lineRule="auto"/>
              <w:jc w:val="left"/>
              <w:rPr>
                <w:sz w:val="18"/>
                <w:szCs w:val="18"/>
              </w:rPr>
            </w:pPr>
            <w:r>
              <w:rPr>
                <w:sz w:val="18"/>
                <w:szCs w:val="20"/>
              </w:rPr>
              <w:t xml:space="preserve">Na tela de execução aberta para edição</w:t>
            </w:r>
          </w:p>
        </w:tc>
        <w:tc>
          <w:tcPr>
            <w:tcW w:w="2891" w:type="dxa"/>
          </w:tcPr>
          <w:p>
            <w:pPr>
              <w:widowControl/>
              <w:spacing w:after="0" w:line="276" w:lineRule="auto"/>
              <w:jc w:val="left"/>
              <w:rPr>
                <w:sz w:val="18"/>
                <w:szCs w:val="18"/>
              </w:rPr>
            </w:pPr>
            <w:r>
              <w:rPr>
                <w:sz w:val="18"/>
                <w:szCs w:val="20"/>
              </w:rPr>
              <w:t xml:space="preserve">Envia o arquivo e a descrição; só é gravado no desvio ao Salvar</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Excluir anexo (lixeira)</w:t>
            </w:r>
          </w:p>
        </w:tc>
        <w:tc>
          <w:tcPr>
            <w:tcW w:w="2563" w:type="dxa"/>
          </w:tcPr>
          <w:p>
            <w:pPr>
              <w:widowControl/>
              <w:spacing w:after="0" w:line="276" w:lineRule="auto"/>
              <w:jc w:val="left"/>
              <w:rPr>
                <w:sz w:val="18"/>
                <w:szCs w:val="18"/>
              </w:rPr>
            </w:pPr>
            <w:r>
              <w:rPr>
                <w:sz w:val="18"/>
                <w:szCs w:val="20"/>
              </w:rPr>
              <w:t xml:space="preserve">Em cada anexo, na tela aberta para edição</w:t>
            </w:r>
          </w:p>
        </w:tc>
        <w:tc>
          <w:tcPr>
            <w:tcW w:w="2891" w:type="dxa"/>
          </w:tcPr>
          <w:p>
            <w:pPr>
              <w:widowControl/>
              <w:spacing w:after="0" w:line="276" w:lineRule="auto"/>
              <w:jc w:val="left"/>
              <w:rPr>
                <w:sz w:val="18"/>
                <w:szCs w:val="18"/>
              </w:rPr>
            </w:pPr>
            <w:r>
              <w:rPr>
                <w:sz w:val="18"/>
                <w:szCs w:val="20"/>
              </w:rPr>
              <w:t xml:space="preserve">Marca o anexo como removido; vale ao Salvar</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Abrir anexo (clipe)</w:t>
            </w:r>
          </w:p>
        </w:tc>
        <w:tc>
          <w:tcPr>
            <w:tcW w:w="2563" w:type="dxa"/>
          </w:tcPr>
          <w:p>
            <w:pPr>
              <w:widowControl/>
              <w:spacing w:after="0" w:line="276" w:lineRule="auto"/>
              <w:jc w:val="left"/>
              <w:rPr>
                <w:sz w:val="18"/>
                <w:szCs w:val="18"/>
              </w:rPr>
            </w:pPr>
            <w:r>
              <w:rPr>
                <w:sz w:val="18"/>
                <w:szCs w:val="20"/>
              </w:rPr>
              <w:t xml:space="preserve">Em cada anexo</w:t>
            </w:r>
          </w:p>
        </w:tc>
        <w:tc>
          <w:tcPr>
            <w:tcW w:w="2891" w:type="dxa"/>
          </w:tcPr>
          <w:p>
            <w:pPr>
              <w:widowControl/>
              <w:spacing w:after="0" w:line="276" w:lineRule="auto"/>
              <w:jc w:val="left"/>
              <w:rPr>
                <w:sz w:val="18"/>
                <w:szCs w:val="18"/>
              </w:rPr>
            </w:pPr>
            <w:r>
              <w:rPr>
                <w:sz w:val="18"/>
                <w:szCs w:val="20"/>
              </w:rPr>
              <w:t xml:space="preserve">Baixa o arquivo</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Salvar</w:t>
            </w:r>
          </w:p>
        </w:tc>
        <w:tc>
          <w:tcPr>
            <w:tcW w:w="2563" w:type="dxa"/>
          </w:tcPr>
          <w:p>
            <w:pPr>
              <w:widowControl/>
              <w:spacing w:after="0" w:line="276" w:lineRule="auto"/>
              <w:jc w:val="left"/>
              <w:rPr>
                <w:sz w:val="18"/>
                <w:szCs w:val="18"/>
              </w:rPr>
            </w:pPr>
            <w:r>
              <w:rPr>
                <w:sz w:val="18"/>
                <w:szCs w:val="20"/>
              </w:rPr>
              <w:t xml:space="preserve">Na tela aberta para edição (lápis), até gravar com sucesso</w:t>
            </w:r>
          </w:p>
        </w:tc>
        <w:tc>
          <w:tcPr>
            <w:tcW w:w="2891" w:type="dxa"/>
          </w:tcPr>
          <w:p>
            <w:pPr>
              <w:widowControl/>
              <w:spacing w:after="0" w:line="276" w:lineRule="auto"/>
              <w:jc w:val="left"/>
              <w:rPr>
                <w:sz w:val="18"/>
                <w:szCs w:val="18"/>
              </w:rPr>
            </w:pPr>
            <w:r>
              <w:rPr>
                <w:sz w:val="18"/>
                <w:szCs w:val="20"/>
              </w:rPr>
              <w:t xml:space="preserve">Pergunta "Confirma a alteração do item?"; se SIM, valida a data e grava a execução: avaliação (data de conclusão, observação, data/hora), situação da ação como Finalizado e anexos</w:t>
            </w:r>
          </w:p>
        </w:tc>
        <w:tc>
          <w:tcPr>
            <w:tcW w:w="2131" w:type="dxa"/>
          </w:tcPr>
          <w:p>
            <w:pPr>
              <w:widowControl/>
              <w:spacing w:after="0" w:line="276" w:lineRule="auto"/>
              <w:jc w:val="left"/>
              <w:rPr>
                <w:sz w:val="18"/>
                <w:szCs w:val="18"/>
              </w:rPr>
            </w:pPr>
            <w:r>
              <w:rPr>
                <w:sz w:val="18"/>
                <w:szCs w:val="20"/>
              </w:rPr>
              <w:t xml:space="preserve">O desvio fica como está; a ação vai a Finalizado. Confirmado em 21/10/2026: o desvio continuou em Pendente Monitoramento (CT-GQ-020)</w:t>
            </w:r>
          </w:p>
        </w:tc>
      </w:tr>
      <w:tr>
        <w:trPr>
          <w:cantSplit/>
        </w:trPr>
        <w:tc>
          <w:tcPr>
            <w:tcW w:w="2046" w:type="dxa"/>
          </w:tcPr>
          <w:p>
            <w:pPr>
              <w:widowControl/>
              <w:spacing w:after="0" w:line="276" w:lineRule="auto"/>
              <w:jc w:val="left"/>
              <w:rPr>
                <w:sz w:val="18"/>
                <w:szCs w:val="18"/>
              </w:rPr>
            </w:pPr>
            <w:r>
              <w:rPr>
                <w:sz w:val="18"/>
                <w:szCs w:val="20"/>
              </w:rPr>
              <w:t xml:space="preserve">Voltar</w:t>
            </w:r>
          </w:p>
        </w:tc>
        <w:tc>
          <w:tcPr>
            <w:tcW w:w="2563" w:type="dxa"/>
          </w:tcPr>
          <w:p>
            <w:pPr>
              <w:widowControl/>
              <w:spacing w:after="0" w:line="276" w:lineRule="auto"/>
              <w:jc w:val="left"/>
              <w:rPr>
                <w:sz w:val="18"/>
                <w:szCs w:val="18"/>
              </w:rPr>
            </w:pPr>
            <w:r>
              <w:rPr>
                <w:sz w:val="18"/>
                <w:szCs w:val="20"/>
              </w:rPr>
              <w:t xml:space="preserve">Sempre</w:t>
            </w:r>
          </w:p>
        </w:tc>
        <w:tc>
          <w:tcPr>
            <w:tcW w:w="2891" w:type="dxa"/>
          </w:tcPr>
          <w:p>
            <w:pPr>
              <w:widowControl/>
              <w:spacing w:after="0" w:line="276" w:lineRule="auto"/>
              <w:jc w:val="left"/>
              <w:rPr>
                <w:sz w:val="18"/>
                <w:szCs w:val="18"/>
              </w:rPr>
            </w:pPr>
            <w:r>
              <w:rPr>
                <w:sz w:val="18"/>
                <w:szCs w:val="20"/>
              </w:rPr>
              <w:t xml:space="preserve">Volta para a lista, sem gravar</w:t>
            </w:r>
          </w:p>
        </w:tc>
        <w:tc>
          <w:tcPr>
            <w:tcW w:w="2131" w:type="dxa"/>
          </w:tcPr>
          <w:p>
            <w:pPr>
              <w:widowControl/>
              <w:spacing w:after="0" w:line="276" w:lineRule="auto"/>
              <w:jc w:val="left"/>
              <w:rPr>
                <w:sz w:val="18"/>
                <w:szCs w:val="18"/>
              </w:rPr>
            </w:pPr>
            <w:r>
              <w:rPr>
                <w:sz w:val="18"/>
                <w:szCs w:val="20"/>
              </w:rPr>
              <w:t xml:space="preserve">Não muda</w:t>
            </w:r>
          </w:p>
        </w:tc>
      </w:tr>
      <w:tr>
        <w:trPr>
          <w:cantSplit/>
        </w:trPr>
        <w:tc>
          <w:tcPr>
            <w:tcW w:w="2046" w:type="dxa"/>
          </w:tcPr>
          <w:p>
            <w:pPr>
              <w:widowControl/>
              <w:spacing w:after="0" w:line="276" w:lineRule="auto"/>
              <w:jc w:val="left"/>
              <w:rPr>
                <w:sz w:val="18"/>
                <w:szCs w:val="18"/>
              </w:rPr>
            </w:pPr>
            <w:r>
              <w:rPr>
                <w:sz w:val="18"/>
                <w:szCs w:val="20"/>
              </w:rPr>
              <w:t xml:space="preserve">SIM e NÃO (confirmação)</w:t>
            </w:r>
          </w:p>
        </w:tc>
        <w:tc>
          <w:tcPr>
            <w:tcW w:w="2563" w:type="dxa"/>
          </w:tcPr>
          <w:p>
            <w:pPr>
              <w:widowControl/>
              <w:spacing w:after="0" w:line="276" w:lineRule="auto"/>
              <w:jc w:val="left"/>
              <w:rPr>
                <w:sz w:val="18"/>
                <w:szCs w:val="18"/>
              </w:rPr>
            </w:pPr>
            <w:r>
              <w:rPr>
                <w:sz w:val="18"/>
                <w:szCs w:val="20"/>
              </w:rPr>
              <w:t xml:space="preserve">Ao clicar em Salvar</w:t>
            </w:r>
          </w:p>
        </w:tc>
        <w:tc>
          <w:tcPr>
            <w:tcW w:w="2891" w:type="dxa"/>
          </w:tcPr>
          <w:p>
            <w:pPr>
              <w:widowControl/>
              <w:spacing w:after="0" w:line="276" w:lineRule="auto"/>
              <w:jc w:val="left"/>
              <w:rPr>
                <w:sz w:val="18"/>
                <w:szCs w:val="18"/>
              </w:rPr>
            </w:pPr>
            <w:r>
              <w:rPr>
                <w:sz w:val="18"/>
                <w:szCs w:val="20"/>
              </w:rPr>
              <w:t xml:space="preserve">SIM segue; NÃO cancela</w:t>
            </w:r>
          </w:p>
        </w:tc>
        <w:tc>
          <w:tcPr>
            <w:tcW w:w="2131"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botões Cancelar nem Excluir nesta tela.</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Histórico (na linha): antes da primeira execução da ação, abre sem nenhum registro; depois de concluir, mostra o que está descrito no Manual do usuário (CT-GQ-N08-07). A suspeita do código (histórico vazio antes da primeira execução) se confirmou.</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Editar e Visualizar: com todas as ações do plano finalizadas e o desvio ainda em Pendente Monitoramento, o ícone Editar continua na linha do desvio; só depois que o desvio vai a Aprovado Plano Ação Corretiva a ação passa a ter Visualizar (CT-GQ-N08-11 e N08-14).</w:t>
      </w:r>
    </w:p>
    <w:p>
      <w:pPr>
        <w:numPr>
          <w:ilvl w:val="0"/>
          <w:numId w:val="2"/>
        </w:numPr>
        <w:spacing w:after="0" w:line="360" w:lineRule="auto"/>
        <w:rPr>
          <w:szCs w:val="20"/>
        </w:rPr>
      </w:pPr>
      <w:r>
        <w:rPr>
          <w:szCs w:val="20"/>
        </w:rPr>
        <w:t xml:space="preserve">Enviar (anexo) e Excluir anexo: ver Mensagens do sistema (CT-GQ-N08-12).</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Visualizar: abre toda travada, só com Imprimir e Voltar, para a ação finalizada de um desvio aprovado (CT-GQ-N08-13).</w:t>
      </w:r>
    </w:p>
    <w:p>
      <w:pPr>
        <w:numPr>
          <w:ilvl w:val="0"/>
          <w:numId w:val="2"/>
        </w:numPr>
        <w:spacing w:after="0" w:line="360" w:lineRule="auto"/>
        <w:rPr>
          <w:szCs w:val="20"/>
        </w:rPr>
      </w:pPr>
      <w:r>
        <w:rPr>
          <w:szCs w:val="20"/>
        </w:rPr>
        <w:t xml:space="preserve">Imprimir (lista e tela): abre o PDF "RELATÓRIO DE CAPA" com a ação, com uma mensagem de erro do relatório no lugar da avaliação (CT-GQ-N08-21, DV-GQ-086).</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779"/>
        <w:gridCol w:w="4852"/>
      </w:tblGrid>
      <w:tr>
        <w:trPr>
          <w:tblHeader/>
          <w:cantSplit/>
        </w:trPr>
        <w:tc>
          <w:tcPr>
            <w:tcW w:w="47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8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779" w:type="dxa"/>
          </w:tcPr>
          <w:p>
            <w:pPr>
              <w:widowControl/>
              <w:spacing w:after="0" w:line="276" w:lineRule="auto"/>
              <w:jc w:val="left"/>
              <w:rPr>
                <w:sz w:val="18"/>
                <w:szCs w:val="18"/>
              </w:rPr>
            </w:pPr>
            <w:r>
              <w:rPr>
                <w:sz w:val="18"/>
                <w:szCs w:val="20"/>
              </w:rPr>
              <w:t xml:space="preserve">Confirma a alteração do item?</w:t>
            </w:r>
          </w:p>
        </w:tc>
        <w:tc>
          <w:tcPr>
            <w:tcW w:w="4852" w:type="dxa"/>
          </w:tcPr>
          <w:p>
            <w:pPr>
              <w:widowControl/>
              <w:spacing w:after="0" w:line="276" w:lineRule="auto"/>
              <w:jc w:val="left"/>
              <w:rPr>
                <w:sz w:val="18"/>
                <w:szCs w:val="18"/>
              </w:rPr>
            </w:pPr>
            <w:r>
              <w:rPr>
                <w:sz w:val="18"/>
                <w:szCs w:val="20"/>
              </w:rPr>
              <w:t xml:space="preserve">Ao clicar em Salvar</w:t>
            </w:r>
          </w:p>
        </w:tc>
      </w:tr>
      <w:tr>
        <w:trPr>
          <w:cantSplit/>
        </w:trPr>
        <w:tc>
          <w:tcPr>
            <w:tcW w:w="4779" w:type="dxa"/>
          </w:tcPr>
          <w:p>
            <w:pPr>
              <w:widowControl/>
              <w:spacing w:after="0" w:line="276" w:lineRule="auto"/>
              <w:jc w:val="left"/>
              <w:rPr>
                <w:sz w:val="18"/>
                <w:szCs w:val="18"/>
              </w:rPr>
            </w:pPr>
            <w:r>
              <w:rPr>
                <w:sz w:val="18"/>
                <w:szCs w:val="20"/>
              </w:rPr>
              <w:t xml:space="preserve">Alteração efetuada com sucesso.</w:t>
            </w:r>
          </w:p>
        </w:tc>
        <w:tc>
          <w:tcPr>
            <w:tcW w:w="4852" w:type="dxa"/>
          </w:tcPr>
          <w:p>
            <w:pPr>
              <w:widowControl/>
              <w:spacing w:after="0" w:line="276" w:lineRule="auto"/>
              <w:jc w:val="left"/>
              <w:rPr>
                <w:sz w:val="18"/>
                <w:szCs w:val="18"/>
              </w:rPr>
            </w:pPr>
            <w:r>
              <w:rPr>
                <w:sz w:val="18"/>
                <w:szCs w:val="20"/>
              </w:rPr>
              <w:t xml:space="preserve">Execução gravada</w:t>
            </w:r>
          </w:p>
        </w:tc>
      </w:tr>
      <w:tr>
        <w:trPr>
          <w:cantSplit/>
        </w:trPr>
        <w:tc>
          <w:tcPr>
            <w:tcW w:w="4779" w:type="dxa"/>
          </w:tcPr>
          <w:p>
            <w:pPr>
              <w:widowControl/>
              <w:spacing w:after="0" w:line="276" w:lineRule="auto"/>
              <w:jc w:val="left"/>
              <w:rPr>
                <w:sz w:val="18"/>
                <w:szCs w:val="18"/>
              </w:rPr>
            </w:pPr>
            <w:r>
              <w:rPr>
                <w:sz w:val="18"/>
                <w:szCs w:val="20"/>
              </w:rPr>
              <w:t xml:space="preserve">A Data de Conclusão é obrigatória.</w:t>
            </w:r>
          </w:p>
        </w:tc>
        <w:tc>
          <w:tcPr>
            <w:tcW w:w="4852" w:type="dxa"/>
          </w:tcPr>
          <w:p>
            <w:pPr>
              <w:widowControl/>
              <w:spacing w:after="0" w:line="276" w:lineRule="auto"/>
              <w:jc w:val="left"/>
              <w:rPr>
                <w:sz w:val="18"/>
                <w:szCs w:val="18"/>
              </w:rPr>
            </w:pPr>
            <w:r>
              <w:rPr>
                <w:sz w:val="18"/>
                <w:szCs w:val="20"/>
              </w:rPr>
              <w:t xml:space="preserve">Data Conclusão vazia (ou que o servidor não conseguiu entender como data); aparece na faixa do bloco Responsável Pela Execução</w:t>
            </w:r>
          </w:p>
        </w:tc>
      </w:tr>
      <w:tr>
        <w:trPr>
          <w:cantSplit/>
        </w:trPr>
        <w:tc>
          <w:tcPr>
            <w:tcW w:w="4779" w:type="dxa"/>
          </w:tcPr>
          <w:p>
            <w:pPr>
              <w:widowControl/>
              <w:spacing w:after="0" w:line="276" w:lineRule="auto"/>
              <w:jc w:val="left"/>
              <w:rPr>
                <w:sz w:val="18"/>
                <w:szCs w:val="18"/>
              </w:rPr>
            </w:pPr>
            <w:r>
              <w:rPr>
                <w:sz w:val="18"/>
                <w:szCs w:val="20"/>
              </w:rPr>
              <w:t xml:space="preserve">A Data de Conclusão não pode ser maior que a data atual.</w:t>
            </w:r>
          </w:p>
        </w:tc>
        <w:tc>
          <w:tcPr>
            <w:tcW w:w="4852" w:type="dxa"/>
          </w:tcPr>
          <w:p>
            <w:pPr>
              <w:widowControl/>
              <w:spacing w:after="0" w:line="276" w:lineRule="auto"/>
              <w:jc w:val="left"/>
              <w:rPr>
                <w:sz w:val="18"/>
                <w:szCs w:val="18"/>
              </w:rPr>
            </w:pPr>
            <w:r>
              <w:rPr>
                <w:sz w:val="18"/>
                <w:szCs w:val="20"/>
              </w:rPr>
              <w:t xml:space="preserve">Data Conclusão depois de agora</w:t>
            </w:r>
          </w:p>
        </w:tc>
      </w:tr>
      <w:tr>
        <w:trPr>
          <w:cantSplit/>
        </w:trPr>
        <w:tc>
          <w:tcPr>
            <w:tcW w:w="4779" w:type="dxa"/>
          </w:tcPr>
          <w:p>
            <w:pPr>
              <w:widowControl/>
              <w:spacing w:after="0" w:line="276" w:lineRule="auto"/>
              <w:jc w:val="left"/>
              <w:rPr>
                <w:sz w:val="18"/>
                <w:szCs w:val="18"/>
              </w:rPr>
            </w:pPr>
            <w:r>
              <w:rPr>
                <w:sz w:val="18"/>
                <w:szCs w:val="20"/>
              </w:rPr>
              <w:t xml:space="preserve">Entidade de domínio não pode ser nula.</w:t>
            </w:r>
          </w:p>
        </w:tc>
        <w:tc>
          <w:tcPr>
            <w:tcW w:w="4852" w:type="dxa"/>
          </w:tcPr>
          <w:p>
            <w:pPr>
              <w:widowControl/>
              <w:spacing w:after="0" w:line="276" w:lineRule="auto"/>
              <w:jc w:val="left"/>
              <w:rPr>
                <w:sz w:val="18"/>
                <w:szCs w:val="18"/>
              </w:rPr>
            </w:pPr>
            <w:r>
              <w:rPr>
                <w:sz w:val="18"/>
                <w:szCs w:val="20"/>
              </w:rPr>
              <w:t xml:space="preserve">Falha interna</w:t>
            </w:r>
          </w:p>
        </w:tc>
      </w:tr>
      <w:tr>
        <w:trPr>
          <w:cantSplit/>
        </w:trPr>
        <w:tc>
          <w:tcPr>
            <w:tcW w:w="4779" w:type="dxa"/>
          </w:tcPr>
          <w:p>
            <w:pPr>
              <w:widowControl/>
              <w:spacing w:after="0" w:line="276" w:lineRule="auto"/>
              <w:jc w:val="left"/>
              <w:rPr>
                <w:sz w:val="18"/>
                <w:szCs w:val="18"/>
              </w:rPr>
            </w:pPr>
            <w:r>
              <w:rPr>
                <w:sz w:val="18"/>
                <w:szCs w:val="20"/>
              </w:rPr>
              <w:t xml:space="preserve">Ocorreu um erro inesperado.</w:t>
            </w:r>
          </w:p>
        </w:tc>
        <w:tc>
          <w:tcPr>
            <w:tcW w:w="4852" w:type="dxa"/>
          </w:tcPr>
          <w:p>
            <w:pPr>
              <w:widowControl/>
              <w:spacing w:after="0" w:line="276" w:lineRule="auto"/>
              <w:jc w:val="left"/>
              <w:rPr>
                <w:sz w:val="18"/>
                <w:szCs w:val="18"/>
              </w:rPr>
            </w:pPr>
            <w:r>
              <w:rPr>
                <w:sz w:val="18"/>
                <w:szCs w:val="20"/>
              </w:rPr>
              <w:t xml:space="preserve">Falha ao abrir (ação ou desvio não encontrado, usuário sem dados) ou ao gravar</w:t>
            </w:r>
          </w:p>
        </w:tc>
      </w:tr>
      <w:tr>
        <w:trPr>
          <w:cantSplit/>
        </w:trPr>
        <w:tc>
          <w:tcPr>
            <w:tcW w:w="4779" w:type="dxa"/>
          </w:tcPr>
          <w:p>
            <w:pPr>
              <w:widowControl/>
              <w:spacing w:after="0" w:line="276" w:lineRule="auto"/>
              <w:jc w:val="left"/>
              <w:rPr>
                <w:sz w:val="18"/>
                <w:szCs w:val="18"/>
              </w:rPr>
            </w:pPr>
            <w:r>
              <w:rPr>
                <w:sz w:val="18"/>
                <w:szCs w:val="20"/>
              </w:rPr>
              <w:t xml:space="preserve">Ocorreu um erro interno não esperado.</w:t>
            </w:r>
          </w:p>
        </w:tc>
        <w:tc>
          <w:tcPr>
            <w:tcW w:w="4852"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4779" w:type="dxa"/>
          </w:tcPr>
          <w:p>
            <w:pPr>
              <w:widowControl/>
              <w:spacing w:after="0" w:line="276" w:lineRule="auto"/>
              <w:jc w:val="left"/>
              <w:rPr>
                <w:sz w:val="18"/>
                <w:szCs w:val="18"/>
              </w:rPr>
            </w:pPr>
            <w:r>
              <w:rPr>
                <w:sz w:val="18"/>
                <w:szCs w:val="20"/>
              </w:rPr>
              <w:t xml:space="preserve">Arquivo enviado com sucesso.</w:t>
            </w:r>
          </w:p>
        </w:tc>
        <w:tc>
          <w:tcPr>
            <w:tcW w:w="4852" w:type="dxa"/>
          </w:tcPr>
          <w:p>
            <w:pPr>
              <w:widowControl/>
              <w:spacing w:after="0" w:line="276" w:lineRule="auto"/>
              <w:jc w:val="left"/>
              <w:rPr>
                <w:sz w:val="18"/>
                <w:szCs w:val="18"/>
              </w:rPr>
            </w:pPr>
            <w:r>
              <w:rPr>
                <w:sz w:val="18"/>
                <w:szCs w:val="20"/>
              </w:rPr>
              <w:t xml:space="preserve">Anexo enviado</w:t>
            </w:r>
          </w:p>
        </w:tc>
      </w:tr>
      <w:tr>
        <w:trPr>
          <w:cantSplit/>
        </w:trPr>
        <w:tc>
          <w:tcPr>
            <w:tcW w:w="4779" w:type="dxa"/>
          </w:tcPr>
          <w:p>
            <w:pPr>
              <w:widowControl/>
              <w:spacing w:after="0" w:line="276" w:lineRule="auto"/>
              <w:jc w:val="left"/>
              <w:rPr>
                <w:sz w:val="18"/>
                <w:szCs w:val="18"/>
              </w:rPr>
            </w:pPr>
            <w:r>
              <w:rPr>
                <w:sz w:val="18"/>
                <w:szCs w:val="20"/>
              </w:rPr>
              <w:t xml:space="preserve">Nenhuma informação foi enviada.</w:t>
            </w:r>
          </w:p>
        </w:tc>
        <w:tc>
          <w:tcPr>
            <w:tcW w:w="4852" w:type="dxa"/>
          </w:tcPr>
          <w:p>
            <w:pPr>
              <w:widowControl/>
              <w:spacing w:after="0" w:line="276" w:lineRule="auto"/>
              <w:jc w:val="left"/>
              <w:rPr>
                <w:sz w:val="18"/>
                <w:szCs w:val="18"/>
              </w:rPr>
            </w:pPr>
            <w:r>
              <w:rPr>
                <w:sz w:val="18"/>
                <w:szCs w:val="20"/>
              </w:rPr>
              <w:t xml:space="preserve">Enviar anexo sem arquivo na requisição</w:t>
            </w:r>
          </w:p>
        </w:tc>
      </w:tr>
      <w:tr>
        <w:trPr>
          <w:cantSplit/>
        </w:trPr>
        <w:tc>
          <w:tcPr>
            <w:tcW w:w="4779" w:type="dxa"/>
          </w:tcPr>
          <w:p>
            <w:pPr>
              <w:widowControl/>
              <w:spacing w:after="0" w:line="276" w:lineRule="auto"/>
              <w:jc w:val="left"/>
              <w:rPr>
                <w:sz w:val="18"/>
                <w:szCs w:val="18"/>
              </w:rPr>
            </w:pPr>
            <w:r>
              <w:rPr>
                <w:sz w:val="18"/>
                <w:szCs w:val="20"/>
              </w:rPr>
              <w:t xml:space="preserve">O arquivo não foi informado.</w:t>
            </w:r>
          </w:p>
        </w:tc>
        <w:tc>
          <w:tcPr>
            <w:tcW w:w="4852" w:type="dxa"/>
          </w:tcPr>
          <w:p>
            <w:pPr>
              <w:widowControl/>
              <w:spacing w:after="0" w:line="276" w:lineRule="auto"/>
              <w:jc w:val="left"/>
              <w:rPr>
                <w:sz w:val="18"/>
                <w:szCs w:val="18"/>
              </w:rPr>
            </w:pPr>
            <w:r>
              <w:rPr>
                <w:sz w:val="18"/>
                <w:szCs w:val="20"/>
              </w:rPr>
              <w:t xml:space="preserve">Enviar anexo sem arquivo</w:t>
            </w:r>
          </w:p>
        </w:tc>
      </w:tr>
      <w:tr>
        <w:trPr>
          <w:cantSplit/>
        </w:trPr>
        <w:tc>
          <w:tcPr>
            <w:tcW w:w="4779" w:type="dxa"/>
          </w:tcPr>
          <w:p>
            <w:pPr>
              <w:widowControl/>
              <w:spacing w:after="0" w:line="276" w:lineRule="auto"/>
              <w:jc w:val="left"/>
              <w:rPr>
                <w:sz w:val="18"/>
                <w:szCs w:val="18"/>
              </w:rPr>
            </w:pPr>
            <w:r>
              <w:rPr>
                <w:sz w:val="18"/>
                <w:szCs w:val="20"/>
              </w:rPr>
              <w:t xml:space="preserve">A descrição não foi informada.</w:t>
            </w:r>
          </w:p>
        </w:tc>
        <w:tc>
          <w:tcPr>
            <w:tcW w:w="4852" w:type="dxa"/>
          </w:tcPr>
          <w:p>
            <w:pPr>
              <w:widowControl/>
              <w:spacing w:after="0" w:line="276" w:lineRule="auto"/>
              <w:jc w:val="left"/>
              <w:rPr>
                <w:sz w:val="18"/>
                <w:szCs w:val="18"/>
              </w:rPr>
            </w:pPr>
            <w:r>
              <w:rPr>
                <w:sz w:val="18"/>
                <w:szCs w:val="20"/>
              </w:rPr>
              <w:t xml:space="preserve">Enviar anexo sem descrição</w:t>
            </w:r>
          </w:p>
        </w:tc>
      </w:tr>
      <w:tr>
        <w:trPr>
          <w:cantSplit/>
        </w:trPr>
        <w:tc>
          <w:tcPr>
            <w:tcW w:w="4779" w:type="dxa"/>
          </w:tcPr>
          <w:p>
            <w:pPr>
              <w:widowControl/>
              <w:spacing w:after="0" w:line="276" w:lineRule="auto"/>
              <w:jc w:val="left"/>
              <w:rPr>
                <w:sz w:val="18"/>
                <w:szCs w:val="18"/>
              </w:rPr>
            </w:pPr>
            <w:r>
              <w:rPr>
                <w:sz w:val="18"/>
                <w:szCs w:val="20"/>
              </w:rPr>
              <w:t xml:space="preserve">Nenhum arquivo listado.</w:t>
            </w:r>
          </w:p>
        </w:tc>
        <w:tc>
          <w:tcPr>
            <w:tcW w:w="4852" w:type="dxa"/>
          </w:tcPr>
          <w:p>
            <w:pPr>
              <w:widowControl/>
              <w:spacing w:after="0" w:line="276" w:lineRule="auto"/>
              <w:jc w:val="left"/>
              <w:rPr>
                <w:sz w:val="18"/>
                <w:szCs w:val="18"/>
              </w:rPr>
            </w:pPr>
            <w:r>
              <w:rPr>
                <w:sz w:val="18"/>
                <w:szCs w:val="20"/>
              </w:rPr>
              <w:t xml:space="preserve">Grade de anexos vazia</w:t>
            </w:r>
          </w:p>
        </w:tc>
      </w:tr>
      <w:tr>
        <w:trPr>
          <w:cantSplit/>
        </w:trPr>
        <w:tc>
          <w:tcPr>
            <w:tcW w:w="4779" w:type="dxa"/>
          </w:tcPr>
          <w:p>
            <w:pPr>
              <w:widowControl/>
              <w:spacing w:after="0" w:line="276" w:lineRule="auto"/>
              <w:jc w:val="left"/>
              <w:rPr>
                <w:sz w:val="18"/>
                <w:szCs w:val="18"/>
              </w:rPr>
            </w:pPr>
            <w:r>
              <w:rPr>
                <w:sz w:val="18"/>
                <w:szCs w:val="20"/>
              </w:rPr>
              <w:t xml:space="preserve">Anexo não encontrado.</w:t>
            </w:r>
          </w:p>
        </w:tc>
        <w:tc>
          <w:tcPr>
            <w:tcW w:w="4852" w:type="dxa"/>
          </w:tcPr>
          <w:p>
            <w:pPr>
              <w:widowControl/>
              <w:spacing w:after="0" w:line="276" w:lineRule="auto"/>
              <w:jc w:val="left"/>
              <w:rPr>
                <w:sz w:val="18"/>
                <w:szCs w:val="18"/>
              </w:rPr>
            </w:pPr>
            <w:r>
              <w:rPr>
                <w:sz w:val="18"/>
                <w:szCs w:val="20"/>
              </w:rPr>
              <w:t xml:space="preserve">Excluir anexo que não está na sessão</w:t>
            </w:r>
          </w:p>
        </w:tc>
      </w:tr>
      <w:tr>
        <w:trPr>
          <w:cantSplit/>
        </w:trPr>
        <w:tc>
          <w:tcPr>
            <w:tcW w:w="4779" w:type="dxa"/>
          </w:tcPr>
          <w:p>
            <w:pPr>
              <w:widowControl/>
              <w:spacing w:after="0" w:line="276" w:lineRule="auto"/>
              <w:jc w:val="left"/>
              <w:rPr>
                <w:sz w:val="18"/>
                <w:szCs w:val="18"/>
              </w:rPr>
            </w:pPr>
            <w:r>
              <w:rPr>
                <w:sz w:val="18"/>
                <w:szCs w:val="20"/>
              </w:rPr>
              <w:t xml:space="preserve">Chave do anexo inválido.</w:t>
            </w:r>
          </w:p>
        </w:tc>
        <w:tc>
          <w:tcPr>
            <w:tcW w:w="4852" w:type="dxa"/>
          </w:tcPr>
          <w:p>
            <w:pPr>
              <w:widowControl/>
              <w:spacing w:after="0" w:line="276" w:lineRule="auto"/>
              <w:jc w:val="left"/>
              <w:rPr>
                <w:sz w:val="18"/>
                <w:szCs w:val="18"/>
              </w:rPr>
            </w:pPr>
            <w:r>
              <w:rPr>
                <w:sz w:val="18"/>
                <w:szCs w:val="20"/>
              </w:rPr>
              <w:t xml:space="preserve">Abrir anexo sem chave</w:t>
            </w:r>
          </w:p>
        </w:tc>
      </w:tr>
      <w:tr>
        <w:trPr>
          <w:cantSplit/>
        </w:trPr>
        <w:tc>
          <w:tcPr>
            <w:tcW w:w="4779" w:type="dxa"/>
          </w:tcPr>
          <w:p>
            <w:pPr>
              <w:widowControl/>
              <w:spacing w:after="0" w:line="276" w:lineRule="auto"/>
              <w:jc w:val="left"/>
              <w:rPr>
                <w:sz w:val="18"/>
                <w:szCs w:val="18"/>
              </w:rPr>
            </w:pPr>
            <w:r>
              <w:rPr>
                <w:sz w:val="18"/>
                <w:szCs w:val="20"/>
              </w:rPr>
              <w:t xml:space="preserve">Arquivo não encontrado.</w:t>
            </w:r>
          </w:p>
        </w:tc>
        <w:tc>
          <w:tcPr>
            <w:tcW w:w="4852"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779" w:type="dxa"/>
          </w:tcPr>
          <w:p>
            <w:pPr>
              <w:widowControl/>
              <w:spacing w:after="0" w:line="276" w:lineRule="auto"/>
              <w:jc w:val="left"/>
              <w:rPr>
                <w:sz w:val="18"/>
                <w:szCs w:val="18"/>
              </w:rPr>
            </w:pPr>
            <w:r>
              <w:rPr>
                <w:sz w:val="18"/>
                <w:szCs w:val="20"/>
              </w:rPr>
              <w:t xml:space="preserve">A pesquisa não retornou nenhum resultado.</w:t>
            </w:r>
          </w:p>
        </w:tc>
        <w:tc>
          <w:tcPr>
            <w:tcW w:w="4852" w:type="dxa"/>
          </w:tcPr>
          <w:p>
            <w:pPr>
              <w:widowControl/>
              <w:spacing w:after="0" w:line="276" w:lineRule="auto"/>
              <w:jc w:val="left"/>
              <w:rPr>
                <w:sz w:val="18"/>
                <w:szCs w:val="18"/>
              </w:rPr>
            </w:pPr>
            <w:r>
              <w:rPr>
                <w:sz w:val="18"/>
                <w:szCs w:val="20"/>
              </w:rPr>
              <w:t xml:space="preserve">Lista vazia</w:t>
            </w:r>
          </w:p>
        </w:tc>
      </w:tr>
      <w:tr>
        <w:trPr>
          <w:cantSplit/>
        </w:trPr>
        <w:tc>
          <w:tcPr>
            <w:tcW w:w="4779" w:type="dxa"/>
          </w:tcPr>
          <w:p>
            <w:pPr>
              <w:widowControl/>
              <w:spacing w:after="0" w:line="276" w:lineRule="auto"/>
              <w:jc w:val="left"/>
              <w:rPr>
                <w:sz w:val="18"/>
                <w:szCs w:val="18"/>
              </w:rPr>
            </w:pPr>
            <w:r>
              <w:rPr>
                <w:sz w:val="18"/>
                <w:szCs w:val="20"/>
              </w:rPr>
              <w:t xml:space="preserve">Não foi possível obter as solicitações mudanças</w:t>
            </w:r>
          </w:p>
        </w:tc>
        <w:tc>
          <w:tcPr>
            <w:tcW w:w="4852" w:type="dxa"/>
          </w:tcPr>
          <w:p>
            <w:pPr>
              <w:widowControl/>
              <w:spacing w:after="0" w:line="276" w:lineRule="auto"/>
              <w:jc w:val="left"/>
              <w:rPr>
                <w:sz w:val="18"/>
                <w:szCs w:val="18"/>
              </w:rPr>
            </w:pPr>
            <w:r>
              <w:rPr>
                <w:sz w:val="18"/>
                <w:szCs w:val="20"/>
              </w:rPr>
              <w:t xml:space="preserve">Falha ao pesquisar (texto de outra tela, "mudanças")</w:t>
            </w:r>
          </w:p>
        </w:tc>
      </w:tr>
      <w:tr>
        <w:trPr>
          <w:cantSplit/>
        </w:trPr>
        <w:tc>
          <w:tcPr>
            <w:tcW w:w="4779" w:type="dxa"/>
          </w:tcPr>
          <w:p>
            <w:pPr>
              <w:widowControl/>
              <w:spacing w:after="0" w:line="276" w:lineRule="auto"/>
              <w:jc w:val="left"/>
              <w:rPr>
                <w:sz w:val="18"/>
                <w:szCs w:val="18"/>
              </w:rPr>
            </w:pPr>
            <w:r>
              <w:rPr>
                <w:sz w:val="18"/>
                <w:szCs w:val="20"/>
              </w:rPr>
              <w:t xml:space="preserve">Não foi possível imprimir o RNC</w:t>
            </w:r>
          </w:p>
        </w:tc>
        <w:tc>
          <w:tcPr>
            <w:tcW w:w="4852" w:type="dxa"/>
          </w:tcPr>
          <w:p>
            <w:pPr>
              <w:widowControl/>
              <w:spacing w:after="0" w:line="276" w:lineRule="auto"/>
              <w:jc w:val="left"/>
              <w:rPr>
                <w:sz w:val="18"/>
                <w:szCs w:val="18"/>
              </w:rPr>
            </w:pPr>
            <w:r>
              <w:rPr>
                <w:sz w:val="18"/>
                <w:szCs w:val="20"/>
              </w:rPr>
              <w:t xml:space="preserve">Falha ao imprimir</w:t>
            </w:r>
          </w:p>
        </w:tc>
      </w:tr>
    </w:tbl>
    <w:p>
      <w:pPr>
        <w:spacing w:after="0" w:line="360" w:lineRule="auto"/>
      </w:pPr>
    </w:p>
    <w:p>
      <w:pPr>
        <w:spacing w:after="0" w:line="360" w:lineRule="auto"/>
        <w:rPr>
          <w:szCs w:val="20"/>
        </w:rPr>
      </w:pPr>
      <w:r>
        <w:rPr>
          <w:szCs w:val="20"/>
        </w:rPr>
        <w:t xml:space="preserve">Visto na rodada 1 (21/10/2026), com o mesmo texto do código:</w:t>
      </w:r>
    </w:p>
    <w:p>
      <w:pPr>
        <w:numPr>
          <w:ilvl w:val="0"/>
          <w:numId w:val="2"/>
        </w:numPr>
        <w:spacing w:after="0" w:line="360" w:lineRule="auto"/>
        <w:rPr>
          <w:szCs w:val="20"/>
        </w:rPr>
      </w:pPr>
      <w:r>
        <w:rPr>
          <w:szCs w:val="20"/>
        </w:rPr>
        <w:t xml:space="preserve">"Confirma a alteração do item?" e "Alteração efetuada com sucesso." na gravação de uma ação válida (CT-GQ-020).</w:t>
      </w:r>
    </w:p>
    <w:p>
      <w:pPr>
        <w:numPr>
          <w:ilvl w:val="0"/>
          <w:numId w:val="2"/>
        </w:numPr>
        <w:spacing w:after="0" w:line="360" w:lineRule="auto"/>
        <w:rPr>
          <w:szCs w:val="20"/>
        </w:rPr>
      </w:pPr>
      <w:r>
        <w:rPr>
          <w:szCs w:val="20"/>
        </w:rPr>
        <w:t xml:space="preserve">"A Data de Conclusão é obrigatória." com a data vazia; nada foi gravado (CT-GQ-N08-01).</w:t>
      </w:r>
    </w:p>
    <w:p>
      <w:pPr>
        <w:numPr>
          <w:ilvl w:val="0"/>
          <w:numId w:val="2"/>
        </w:numPr>
        <w:spacing w:after="0" w:line="360" w:lineRule="auto"/>
        <w:rPr>
          <w:szCs w:val="20"/>
        </w:rPr>
      </w:pPr>
      <w:r>
        <w:rPr>
          <w:szCs w:val="20"/>
        </w:rPr>
        <w:t xml:space="preserve">"A Data de Conclusão não pode ser maior que a data atual." com a data de amanhã (CT-GQ-020).</w:t>
      </w:r>
    </w:p>
    <w:p>
      <w:pPr>
        <w:numPr>
          <w:ilvl w:val="0"/>
          <w:numId w:val="2"/>
        </w:numPr>
        <w:spacing w:after="0" w:line="360" w:lineRule="auto"/>
        <w:rPr>
          <w:szCs w:val="20"/>
        </w:rPr>
      </w:pPr>
      <w:r>
        <w:rPr>
          <w:szCs w:val="20"/>
        </w:rPr>
        <w:t xml:space="preserve">Concluir com prazo vencido e regravar uma ação finalizada: só "Alteração efetuada com sucesso.", sem aviso de atraso e sem pedido de justificativa (CT-GQ-N08-04 e N08-06).</w:t>
      </w:r>
    </w:p>
    <w:p>
      <w:pPr>
        <w:numPr>
          <w:ilvl w:val="0"/>
          <w:numId w:val="2"/>
        </w:numPr>
        <w:spacing w:after="0" w:line="360" w:lineRule="auto"/>
        <w:rPr>
          <w:szCs w:val="20"/>
        </w:rPr>
      </w:pPr>
      <w:r>
        <w:rPr>
          <w:szCs w:val="20"/>
        </w:rPr>
        <w:t xml:space="preserve">Não vistas nesta rodada: as mensagens de anexo, de erro interno e de impressão.</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Visto na rodada 2, com o mesmo texto do código:</w:t>
      </w:r>
    </w:p>
    <w:p>
      <w:pPr>
        <w:numPr>
          <w:ilvl w:val="0"/>
          <w:numId w:val="2"/>
        </w:numPr>
        <w:spacing w:after="0" w:line="360" w:lineRule="auto"/>
        <w:rPr>
          <w:szCs w:val="20"/>
        </w:rPr>
      </w:pPr>
      <w:r>
        <w:rPr>
          <w:szCs w:val="20"/>
        </w:rPr>
        <w:t xml:space="preserve">"A pesquisa não retornou nenhum resultado." no histórico da ação antes de concluir (CT-GQ-N08-07).</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Vistas na rodada 3, com o texto exato da tela:</w:t>
      </w:r>
    </w:p>
    <w:p>
      <w:pPr>
        <w:numPr>
          <w:ilvl w:val="0"/>
          <w:numId w:val="2"/>
        </w:numPr>
        <w:spacing w:after="0" w:line="360" w:lineRule="auto"/>
        <w:rPr>
          <w:szCs w:val="20"/>
        </w:rPr>
      </w:pPr>
      <w:r>
        <w:rPr>
          <w:szCs w:val="20"/>
        </w:rPr>
        <w:t xml:space="preserve">"A Data de Conclusão é obrigatória." para data impossível (31/02/2026, 00/00/0000) e para data fora do padrão (CT-GQ-N08-02).</w:t>
      </w:r>
    </w:p>
    <w:p>
      <w:pPr>
        <w:numPr>
          <w:ilvl w:val="0"/>
          <w:numId w:val="2"/>
        </w:numPr>
        <w:spacing w:after="0" w:line="360" w:lineRule="auto"/>
        <w:rPr>
          <w:szCs w:val="20"/>
        </w:rPr>
      </w:pPr>
      <w:r>
        <w:rPr>
          <w:szCs w:val="20"/>
        </w:rPr>
        <w:t xml:space="preserve">"Alteração efetuada com sucesso." para "21/10/26", para conclusão um dia antes da abertura do desvio e para ano 1900 (CT-GQ-N08-02 e N08-03).</w:t>
      </w:r>
    </w:p>
    <w:p>
      <w:pPr>
        <w:numPr>
          <w:ilvl w:val="0"/>
          <w:numId w:val="2"/>
        </w:numPr>
        <w:spacing w:after="0" w:line="360" w:lineRule="auto"/>
        <w:rPr>
          <w:szCs w:val="20"/>
        </w:rPr>
      </w:pPr>
      <w:r>
        <w:rPr>
          <w:szCs w:val="20"/>
        </w:rPr>
        <w:t xml:space="preserve">"A descrição não foi informada." (anexo sem descrição) e "Arquivo enviado com sucesso." (CT-GQ-N08-12).</w:t>
      </w:r>
    </w:p>
    <w:p>
      <w:pPr>
        <w:numPr>
          <w:ilvl w:val="0"/>
          <w:numId w:val="2"/>
        </w:numPr>
        <w:spacing w:after="0" w:line="360" w:lineRule="auto"/>
        <w:rPr>
          <w:szCs w:val="20"/>
        </w:rPr>
      </w:pPr>
      <w:r>
        <w:rPr>
          <w:szCs w:val="20"/>
        </w:rPr>
        <w:t xml:space="preserve">"Nenhum arquivo listado." no Monitoramento do mesmo plano, depois de salvar a ação com anexo (CT-GQ-N08-12).</w:t>
      </w:r>
    </w:p>
    <w:p>
      <w:pPr>
        <w:numPr>
          <w:ilvl w:val="0"/>
          <w:numId w:val="2"/>
        </w:numPr>
        <w:spacing w:after="0" w:line="360" w:lineRule="auto"/>
        <w:rPr>
          <w:szCs w:val="20"/>
        </w:rPr>
      </w:pPr>
      <w:r>
        <w:rPr>
          <w:szCs w:val="20"/>
        </w:rPr>
        <w:t xml:space="preserve">Confirmação: "Confirma a inclusão do item?" aparece também ao alterar (já registrado na página da tela 1).</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Vistas na rodada 4, com o texto exato da tela:</w:t>
      </w:r>
    </w:p>
    <w:p>
      <w:pPr>
        <w:numPr>
          <w:ilvl w:val="0"/>
          <w:numId w:val="2"/>
        </w:numPr>
        <w:spacing w:after="0" w:line="360" w:lineRule="auto"/>
        <w:rPr>
          <w:szCs w:val="20"/>
        </w:rPr>
      </w:pPr>
      <w:r>
        <w:rPr>
          <w:szCs w:val="20"/>
        </w:rPr>
        <w:t xml:space="preserve">"Alteração efetuada com sucesso." ao salvar a observação de 5 000 caracteres, embora o texto não seja guardado (CT-GQ-N08-15, DV-GQ-088).</w:t>
      </w:r>
    </w:p>
    <w:p>
      <w:pPr>
        <w:numPr>
          <w:ilvl w:val="0"/>
          <w:numId w:val="2"/>
        </w:numPr>
        <w:spacing w:after="0" w:line="360" w:lineRule="auto"/>
        <w:rPr>
          <w:szCs w:val="20"/>
        </w:rPr>
      </w:pPr>
      <w:r>
        <w:rPr>
          <w:szCs w:val="20"/>
        </w:rPr>
        <w:t xml:space="preserve">No PDF, no lugar do bloco da avaliação, aparece uma mensagem de erro do relatório. Ela vem do relatório, não é um texto da tela (CT-GQ-N08-21, DV-GQ-086).</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A observação digitada na execução não volta ao reabrir a ação: a tela lê a coluna errada. Quem salvar de novo sem notar apaga a observação anterior. Registro de execução que se perde ao reabrir fere a integridade do dado (Guia 33/2020). A confirmar no teste.</w:t>
      </w:r>
    </w:p>
    <w:p>
      <w:pPr>
        <w:numPr>
          <w:ilvl w:val="0"/>
          <w:numId w:val="2"/>
        </w:numPr>
        <w:spacing w:after="0" w:line="360" w:lineRule="auto"/>
        <w:rPr>
          <w:szCs w:val="20"/>
        </w:rPr>
      </w:pPr>
      <w:r>
        <w:rPr>
          <w:szCs w:val="20"/>
        </w:rPr>
        <w:t xml:space="preserve">No Visualizar, o campo Responsável mostra quem está olhando e não quem executou (e:479 por:484). A prova de quem executou só aparece no histórico.</w:t>
      </w:r>
    </w:p>
    <w:p>
      <w:pPr>
        <w:numPr>
          <w:ilvl w:val="0"/>
          <w:numId w:val="2"/>
        </w:numPr>
        <w:spacing w:after="0" w:line="360" w:lineRule="auto"/>
        <w:rPr>
          <w:szCs w:val="20"/>
        </w:rPr>
      </w:pPr>
      <w:r>
        <w:rPr>
          <w:szCs w:val="20"/>
        </w:rPr>
        <w:t xml:space="preserve">Reexecutar uma ação finalizada, mudando data ou observação, não pede justificativa. A norma pede que alteração de registro tenha motivo (RDC 658/2022, art. 125; Guia 33, rastreabilidade).</w:t>
      </w:r>
    </w:p>
    <w:p>
      <w:pPr>
        <w:numPr>
          <w:ilvl w:val="0"/>
          <w:numId w:val="2"/>
        </w:numPr>
        <w:spacing w:after="0" w:line="360" w:lineRule="auto"/>
        <w:rPr>
          <w:szCs w:val="20"/>
        </w:rPr>
      </w:pPr>
      <w:r>
        <w:rPr>
          <w:szCs w:val="20"/>
        </w:rPr>
        <w:t xml:space="preserve">A execução exige só a data de conclusão. Não pede descrição do que foi feito nem evidência (anexo). A prova de que a ação foi cumprida fica a critério de quem executa. Relaciona-se ao art. 341 da RDC 658/2022 (CAPA implementada e eficácia verificada).</w:t>
      </w:r>
    </w:p>
    <w:p>
      <w:pPr>
        <w:numPr>
          <w:ilvl w:val="0"/>
          <w:numId w:val="2"/>
        </w:numPr>
        <w:spacing w:after="0" w:line="360" w:lineRule="auto"/>
        <w:rPr>
          <w:szCs w:val="20"/>
        </w:rPr>
      </w:pPr>
      <w:r>
        <w:rPr>
          <w:szCs w:val="20"/>
        </w:rPr>
        <w:t xml:space="preserve">Não há aviso de atraso: concluir depois do prazo, ou com data anterior à abertura do desvio, é aceito.</w:t>
      </w:r>
    </w:p>
    <w:p>
      <w:pPr>
        <w:numPr>
          <w:ilvl w:val="0"/>
          <w:numId w:val="2"/>
        </w:numPr>
        <w:spacing w:after="0" w:line="360" w:lineRule="auto"/>
        <w:rPr>
          <w:szCs w:val="20"/>
        </w:rPr>
      </w:pPr>
      <w:r>
        <w:rPr>
          <w:szCs w:val="20"/>
        </w:rPr>
        <w:t xml:space="preserve">A lista mostra uma linha por desvio. Inferência: quem tem duas ações no mesmo desvio só enxerga uma delas, e, com a ação de cima finalizada, a outra pode não aparecer em TODAS. A confirmar no teste.</w:t>
      </w:r>
    </w:p>
    <w:p>
      <w:pPr>
        <w:numPr>
          <w:ilvl w:val="0"/>
          <w:numId w:val="2"/>
        </w:numPr>
        <w:spacing w:after="0" w:line="360" w:lineRule="auto"/>
        <w:rPr>
          <w:szCs w:val="20"/>
        </w:rPr>
      </w:pPr>
      <w:r>
        <w:rPr>
          <w:szCs w:val="20"/>
        </w:rPr>
        <w:t xml:space="preserve">O filtro Responsável não funciona como parece: só mostra ações do usuário conectado.</w:t>
      </w:r>
    </w:p>
    <w:p>
      <w:pPr>
        <w:numPr>
          <w:ilvl w:val="0"/>
          <w:numId w:val="2"/>
        </w:numPr>
        <w:spacing w:after="0" w:line="360" w:lineRule="auto"/>
        <w:rPr>
          <w:szCs w:val="20"/>
        </w:rPr>
      </w:pPr>
      <w:r>
        <w:rPr>
          <w:szCs w:val="20"/>
        </w:rPr>
        <w:t xml:space="preserve">A regra do ícone Editar usa o resultado de uma consulta assíncrona sem esperar o retorno e lê o ".Id" dela: o ".Id" de uma tarefa é o número interno da tarefa, não a área do usuário. Além disso, a divisão escolhida no plano não é gravada na ação, então a comparação nunca é verdadeira. Inferência, a confirmar com o desenvolvimento. Consequência prática: a regra de área não tem efeito. Também, para cada ação de cada desvio, a lista chama o Principal antes dos filtros, o que pode deixar a lista lenta.</w:t>
      </w:r>
    </w:p>
    <w:p>
      <w:pPr>
        <w:numPr>
          <w:ilvl w:val="0"/>
          <w:numId w:val="2"/>
        </w:numPr>
        <w:spacing w:after="0" w:line="360" w:lineRule="auto"/>
        <w:rPr>
          <w:szCs w:val="20"/>
        </w:rPr>
      </w:pPr>
      <w:r>
        <w:rPr>
          <w:szCs w:val="20"/>
        </w:rPr>
        <w:t xml:space="preserve">Se a regra acima falhar (por exemplo, o Principal não responde), a pesquisa inteira falha com "Não foi possível obter as solicitações mudanças" (texto de outra tela). A confirmar no teste.</w:t>
      </w:r>
    </w:p>
    <w:p>
      <w:pPr>
        <w:numPr>
          <w:ilvl w:val="0"/>
          <w:numId w:val="2"/>
        </w:numPr>
        <w:spacing w:after="0" w:line="360" w:lineRule="auto"/>
        <w:rPr>
          <w:szCs w:val="20"/>
        </w:rPr>
      </w:pPr>
      <w:r>
        <w:rPr>
          <w:szCs w:val="20"/>
        </w:rPr>
        <w:t xml:space="preserve">A Data/Hora da execução vem do navegador, e a data de conclusão também é informada por quem executa. A data da avaliação não é a do servidor.</w:t>
      </w:r>
    </w:p>
    <w:p>
      <w:pPr>
        <w:numPr>
          <w:ilvl w:val="0"/>
          <w:numId w:val="2"/>
        </w:numPr>
        <w:spacing w:after="0" w:line="360" w:lineRule="auto"/>
        <w:rPr>
          <w:szCs w:val="20"/>
        </w:rPr>
      </w:pPr>
      <w:r>
        <w:rPr>
          <w:szCs w:val="20"/>
        </w:rPr>
        <w:t xml:space="preserve">A execução fica registrada no desvio como anexo e histórico, mas o Histórico do ícone da linha usa o número da avaliação, que é zero antes da primeira execução: Inferência: o ícone Histórico antes da primeira execução não mostra nada.</w:t>
      </w:r>
    </w:p>
    <w:p>
      <w:pPr>
        <w:numPr>
          <w:ilvl w:val="0"/>
          <w:numId w:val="2"/>
        </w:numPr>
        <w:spacing w:after="0" w:line="360" w:lineRule="auto"/>
        <w:rPr>
          <w:szCs w:val="20"/>
        </w:rPr>
      </w:pPr>
      <w:r>
        <w:rPr>
          <w:szCs w:val="20"/>
        </w:rPr>
        <w:t xml:space="preserve">A coluna Justificativa nunca é usada e a coluna Situacao da avaliação fica sempre zero (RN-GQ-D08-011 e 012).</w:t>
      </w:r>
    </w:p>
    <w:p>
      <w:pPr>
        <w:numPr>
          <w:ilvl w:val="0"/>
          <w:numId w:val="2"/>
        </w:numPr>
        <w:spacing w:after="0" w:line="360" w:lineRule="auto"/>
        <w:rPr>
          <w:szCs w:val="20"/>
        </w:rPr>
      </w:pPr>
      <w:r>
        <w:rPr>
          <w:szCs w:val="20"/>
        </w:rPr>
        <w:t xml:space="preserve">Textos: mensagem "solicitações mudanças" na tela de desvios; controle "Limpar" é chamado no carregamento mas não existe na tela; vazio.</w:t>
      </w:r>
    </w:p>
    <w:p>
      <w:pPr>
        <w:numPr>
          <w:ilvl w:val="0"/>
          <w:numId w:val="2"/>
        </w:numPr>
        <w:spacing w:after="0" w:line="360" w:lineRule="auto"/>
        <w:rPr>
          <w:szCs w:val="20"/>
        </w:rPr>
      </w:pPr>
      <w:r>
        <w:rPr>
          <w:szCs w:val="20"/>
        </w:rPr>
        <w:t xml:space="preserve">Como na tela do plano, quem executa e quem aprova pode ser a mesma pessoa, sem assinatura eletrônica (ver o registro interno dos testes).</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Até a rodada de 21/10/2026 não havia defeito DV-GQ registrado específico desta tela (ver a subseção seguinte). Na rodada 3 (16/10/2026), a ação do RD 009/26 foi concluída pela tela e o desvio seguiu ao monitoramento (CT-GQ-022). O CT-GQ-020 não tem resultado individual.</w:t>
      </w:r>
    </w:p>
    <w:p>
      <w:pPr>
        <w:numPr>
          <w:ilvl w:val="0"/>
          <w:numId w:val="2"/>
        </w:numPr>
        <w:spacing w:after="0" w:line="360" w:lineRule="auto"/>
        <w:rPr>
          <w:szCs w:val="20"/>
        </w:rPr>
      </w:pPr>
      <w:r>
        <w:rPr>
          <w:szCs w:val="20"/>
        </w:rPr>
        <w:t xml:space="preserve">DV-GQ-002 (Alta, rodada 1): o monitoramento aprova o plano com ação ainda pendente por chamada direta. Relaciona-se com esta tela porque é aqui que a ação seria finalizada.</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DV-GQ-024 (Média): ao reabrir pelo lápis uma ação finalizada que tinha observação, a Observação vem vazia; a data volta preenchida (CT-GQ-N08-05).</w:t>
      </w:r>
    </w:p>
    <w:p>
      <w:pPr>
        <w:numPr>
          <w:ilvl w:val="0"/>
          <w:numId w:val="2"/>
        </w:numPr>
        <w:spacing w:after="0" w:line="360" w:lineRule="auto"/>
        <w:rPr>
          <w:szCs w:val="20"/>
        </w:rPr>
      </w:pPr>
      <w:r>
        <w:rPr>
          <w:szCs w:val="20"/>
        </w:rPr>
        <w:t xml:space="preserve">DV-GQ-025 (Alta, telas 8 e 11): a conclusão de ação aceita tudo sem aviso. Ação com prazo vencido concluída com a data de hoje: "Alteração efetuada com sucesso.", sem aviso de atraso (CT-GQ-N08-04). Ação já finalizada regravada com outra data e outra observação: aceita sem justificativa; o histórico da ação guarda o valor antigo e o novo, mas a justificativa fica vazia (CT-GQ-N08-06). O plano com prazo no passado também foi aceito na criação.</w:t>
      </w:r>
    </w:p>
    <w:p>
      <w:pPr>
        <w:numPr>
          <w:ilvl w:val="0"/>
          <w:numId w:val="2"/>
        </w:numPr>
        <w:spacing w:after="0" w:line="360" w:lineRule="auto"/>
        <w:rPr>
          <w:szCs w:val="20"/>
        </w:rPr>
      </w:pPr>
      <w:r>
        <w:rPr>
          <w:szCs w:val="20"/>
        </w:rPr>
        <w:t xml:space="preserve">DV-GQ-026 (Média): o filtro RD/Nº não acha com o número e o ano; acha só com o número (CT-GQ-F06).</w:t>
      </w:r>
    </w:p>
    <w:p>
      <w:pPr>
        <w:numPr>
          <w:ilvl w:val="0"/>
          <w:numId w:val="2"/>
        </w:numPr>
        <w:spacing w:after="0" w:line="360" w:lineRule="auto"/>
        <w:rPr>
          <w:szCs w:val="20"/>
        </w:rPr>
      </w:pPr>
      <w:r>
        <w:rPr>
          <w:szCs w:val="20"/>
        </w:rPr>
        <w:t xml:space="preserve">DV-GQ-027 (Média): filtro de datas. Nesta tela, início e fim no mesmo dia devolvem lista vazia, e data inválida é ignorada em silêncio (CT-GQ-F08 e F09).</w:t>
      </w:r>
    </w:p>
    <w:p>
      <w:pPr>
        <w:numPr>
          <w:ilvl w:val="0"/>
          <w:numId w:val="2"/>
        </w:numPr>
        <w:spacing w:after="0" w:line="360" w:lineRule="auto"/>
        <w:rPr>
          <w:szCs w:val="20"/>
        </w:rPr>
      </w:pPr>
      <w:r>
        <w:rPr>
          <w:szCs w:val="20"/>
        </w:rPr>
        <w:t xml:space="preserve">DV-GQ-070 (Baixa): a Data de Conclusão aceita ano com dois dígitos ("21/10/26"), gravado como 21/10/2026 (CT-GQ-N08-02).</w:t>
      </w:r>
    </w:p>
    <w:p>
      <w:pPr>
        <w:numPr>
          <w:ilvl w:val="0"/>
          <w:numId w:val="2"/>
        </w:numPr>
        <w:spacing w:after="0" w:line="360" w:lineRule="auto"/>
        <w:rPr>
          <w:szCs w:val="20"/>
        </w:rPr>
      </w:pPr>
      <w:r>
        <w:rPr>
          <w:szCs w:val="20"/>
        </w:rPr>
        <w:t xml:space="preserve">DV-GQ-071 (Média): conclusão um dia antes da abertura do desvio e em 01/01/1900 são aceitas (CT-GQ-N08-03). Confirma RN-GQ-D08-006 e reforça DV-GQ-025.</w:t>
      </w:r>
    </w:p>
    <w:p>
      <w:pPr>
        <w:numPr>
          <w:ilvl w:val="0"/>
          <w:numId w:val="2"/>
        </w:numPr>
        <w:spacing w:after="0" w:line="360" w:lineRule="auto"/>
        <w:rPr>
          <w:szCs w:val="20"/>
        </w:rPr>
      </w:pPr>
      <w:r>
        <w:rPr>
          <w:szCs w:val="20"/>
        </w:rPr>
        <w:t xml:space="preserve">DV-GQ-073 (Média): a lista mostra uma só ação por desvio; a segunda só aparece no filtro Pendente (CT-GQ-N08-08). Confirma RN-GQ-D08-002.</w:t>
      </w:r>
    </w:p>
    <w:p>
      <w:pPr>
        <w:numPr>
          <w:ilvl w:val="0"/>
          <w:numId w:val="2"/>
        </w:numPr>
        <w:spacing w:after="0" w:line="360" w:lineRule="auto"/>
        <w:rPr>
          <w:szCs w:val="20"/>
        </w:rPr>
      </w:pPr>
      <w:r>
        <w:rPr>
          <w:szCs w:val="20"/>
        </w:rPr>
        <w:t xml:space="preserve">DV-GQ-074 (Média): o anexo enviado na execução não aparece no Monitoramento do mesmo plano (CT-GQ-N08-12).</w:t>
      </w:r>
    </w:p>
    <w:p>
      <w:pPr>
        <w:numPr>
          <w:ilvl w:val="0"/>
          <w:numId w:val="2"/>
        </w:numPr>
        <w:spacing w:after="0" w:line="360" w:lineRule="auto"/>
        <w:rPr>
          <w:szCs w:val="20"/>
        </w:rPr>
      </w:pPr>
      <w:r>
        <w:rPr>
          <w:szCs w:val="20"/>
        </w:rPr>
        <w:t xml:space="preserve">DV-GQ-067 (Média, telas 7, 8 e 9): na Data Fim o próprio dia não entra (Início = Fim dá 0) e só Data Fim é ignorada (CT-GQ-N08-09).</w:t>
      </w:r>
    </w:p>
    <w:p>
      <w:pPr>
        <w:numPr>
          <w:ilvl w:val="0"/>
          <w:numId w:val="2"/>
        </w:numPr>
        <w:spacing w:after="0" w:line="360" w:lineRule="auto"/>
        <w:rPr>
          <w:szCs w:val="20"/>
        </w:rPr>
      </w:pPr>
      <w:r>
        <w:rPr>
          <w:szCs w:val="20"/>
        </w:rPr>
        <w:t xml:space="preserve">DV-GQ-088 (Média): a observação da execução não volta ao reabrir nem sai no PDF, mesmo com a mensagem de sucesso (CT-GQ-N08-15). Estende RN-GQ-D08-010.</w:t>
      </w:r>
    </w:p>
    <w:p>
      <w:pPr>
        <w:numPr>
          <w:ilvl w:val="0"/>
          <w:numId w:val="2"/>
        </w:numPr>
        <w:spacing w:after="0" w:line="360" w:lineRule="auto"/>
        <w:rPr>
          <w:szCs w:val="20"/>
        </w:rPr>
      </w:pPr>
      <w:r>
        <w:rPr>
          <w:szCs w:val="20"/>
        </w:rPr>
        <w:t xml:space="preserve">DV-GQ-086 (Alta, telas 7 a 12): o Relatório de CAPA impresso traz uma mensagem de erro do relatório no lugar da avaliação (CT-GQ-N08-21; visto nesta tela no desvio 038/26).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Monitoramento do Plano de Ação Corretiva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Desvios › Monitoramento do Plano de Ação Corretiva (o código também chama a tela de "Liberação Plano de Ação Corretiva").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verificação final da Garantia da Qualidade sobre o plano corretivo. A GQ confere as ações já finalizadas, registra o resultado da implementação de cada ação (número da ação, se foi implementada e uma observação), faz a verificação final (ações implementadas, sim ou não, e observação) e aprova o plano. Há também um "Salvar" que guarda o trabalho sem aprovar.</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Garantia da Qualidade.</w:t>
      </w:r>
    </w:p>
    <w:p>
      <w:pPr>
        <w:numPr>
          <w:ilvl w:val="0"/>
          <w:numId w:val="2"/>
        </w:numPr>
        <w:spacing w:after="0" w:line="360" w:lineRule="auto"/>
        <w:rPr>
          <w:szCs w:val="20"/>
        </w:rPr>
      </w:pPr>
      <w:r>
        <w:rPr>
          <w:szCs w:val="20"/>
        </w:rPr>
        <w:t xml:space="preserve">Os responsáveis pelas ações e quem registrou o desvio não usam esta tela.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Pendente Monitoramento do Plano Ação Corretiva: situação em que o desvio fica depois que o plano é salvo. É a única situação em que a lista oferece o ícone Editar.</w:t>
      </w:r>
    </w:p>
    <w:p>
      <w:pPr>
        <w:numPr>
          <w:ilvl w:val="0"/>
          <w:numId w:val="2"/>
        </w:numPr>
        <w:spacing w:after="0" w:line="360" w:lineRule="auto"/>
        <w:rPr>
          <w:szCs w:val="20"/>
        </w:rPr>
      </w:pPr>
      <w:r>
        <w:rPr>
          <w:szCs w:val="20"/>
        </w:rPr>
        <w:t xml:space="preserve">A lista também traz desvios em Aprovado Plano Ação Corretiva e Reprovado Plano Ação Corretiva, só para consulta.</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Aprovar: Aprovado Plano Ação Corretiva. O desvio segue para o Plano de Ação Preventiva.</w:t>
      </w:r>
    </w:p>
    <w:p>
      <w:pPr>
        <w:numPr>
          <w:ilvl w:val="0"/>
          <w:numId w:val="2"/>
        </w:numPr>
        <w:spacing w:after="0" w:line="360" w:lineRule="auto"/>
        <w:rPr>
          <w:szCs w:val="20"/>
        </w:rPr>
      </w:pPr>
      <w:r>
        <w:rPr>
          <w:szCs w:val="20"/>
        </w:rPr>
        <w:t xml:space="preserve">Salvar (parcial): a situação não muda.</w:t>
      </w:r>
    </w:p>
    <w:p>
      <w:pPr>
        <w:numPr>
          <w:ilvl w:val="0"/>
          <w:numId w:val="2"/>
        </w:numPr>
        <w:spacing w:after="0" w:line="360" w:lineRule="auto"/>
        <w:rPr>
          <w:szCs w:val="20"/>
        </w:rPr>
      </w:pPr>
      <w:r>
        <w:rPr>
          <w:szCs w:val="20"/>
        </w:rPr>
        <w:t xml:space="preserve">Reprovar: o código prevê Reprovado Plano Ação Corretiva, mas a tela não tem botão Reprovar (DV-GQ-016). Desse estado nenhuma tela leva o desvio adiante.</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O plano precisa ter sido salvo e as ações, executadas. O botão Aprovar só aparece quando nenhuma ação do plano está Pendente. Se alguma ação ainda não foi finalizada, peça ao responsável que a conclua na tela Execução do Plano de Ação Corretiva.</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Desvios › Monitoramento do Plano de Ação Corretiva. A tela mostra o quadro "Pesquisa". Clique em Pesquisar para listar.</w:t>
      </w:r>
    </w:p>
    <w:p>
      <w:pPr>
        <w:numPr>
          <w:ilvl w:val="0"/>
          <w:numId w:val="2"/>
        </w:numPr>
        <w:spacing w:after="0" w:line="360" w:lineRule="auto"/>
        <w:rPr>
          <w:szCs w:val="20"/>
        </w:rPr>
      </w:pPr>
      <w:r>
        <w:rPr>
          <w:szCs w:val="20"/>
        </w:rPr>
        <w:t xml:space="preserve">Passo 2. Filtros: RD/Nº, Descrição, Data Início e Data Fim (calendário, dd/mm/aaaa) e Situação (Pendente Monitoramento do Plano Ação Corretiva, Reprovado Plano Ação Corretiva ou Aprovado Plano Ação Corretiva). Limpar esvazia tudo.</w:t>
      </w:r>
    </w:p>
    <w:p>
      <w:pPr>
        <w:numPr>
          <w:ilvl w:val="0"/>
          <w:numId w:val="2"/>
        </w:numPr>
        <w:spacing w:after="0" w:line="360" w:lineRule="auto"/>
        <w:rPr>
          <w:szCs w:val="20"/>
        </w:rPr>
      </w:pPr>
      <w:r>
        <w:rPr>
          <w:szCs w:val="20"/>
        </w:rPr>
        <w:t xml:space="preserve">Passo 3. A lista mostra RD/Nº, Descrição, Data Abertura e Situação, com os ícones Editar (lápis), Histórico, Imprimir e, quando o lápis não está disponível, Visualizar.</w:t>
      </w:r>
    </w:p>
    <w:p>
      <w:pPr>
        <w:numPr>
          <w:ilvl w:val="0"/>
          <w:numId w:val="2"/>
        </w:numPr>
        <w:spacing w:after="0" w:line="360" w:lineRule="auto"/>
        <w:rPr>
          <w:szCs w:val="20"/>
        </w:rPr>
      </w:pPr>
      <w:r>
        <w:rPr>
          <w:szCs w:val="20"/>
        </w:rPr>
        <w:t xml:space="preserve">Passo 4. Se nada for encontrado: "A pesquisa não retornou nenhum resultado."</w:t>
      </w:r>
    </w:p>
    <w:p>
      <w:pPr>
        <w:numPr>
          <w:ilvl w:val="0"/>
          <w:numId w:val="2"/>
        </w:numPr>
        <w:spacing w:after="0" w:line="360" w:lineRule="auto"/>
        <w:rPr>
          <w:szCs w:val="20"/>
        </w:rPr>
      </w:pPr>
      <w:r>
        <w:rPr>
          <w:szCs w:val="20"/>
        </w:rPr>
        <w:t xml:space="preserve">Passo 5. Clique no lápis de um desvio em Pendente Monitoramento para monitorar. Para os desvios já aprovados ou reprovados, use Visualizar.</w:t>
      </w:r>
    </w:p>
    <w:p>
      <w:pPr>
        <w:keepNext/>
        <w:spacing w:before="120" w:after="0"/>
        <w:jc w:val="center"/>
      </w:pPr>
      <w:r>
        <w:rPr>
          <w:noProof/>
        </w:rPr>
        <w:drawing>
          <wp:inline distT="0" distB="0" distL="0" distR="0">
            <wp:extent cx="5400000" cy="4471371"/>
            <wp:effectExtent l="0" t="0" r="0" b="0"/>
            <wp:docPr id="5069" name="Imagem 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 name="Imagem 5069"/>
                    <pic:cNvPicPr/>
                  </pic:nvPicPr>
                  <pic:blipFill>
                    <a:blip r:embed="rIdHom69"/>
                    <a:stretch>
                      <a:fillRect/>
                    </a:stretch>
                  </pic:blipFill>
                  <pic:spPr>
                    <a:xfrm>
                      <a:off x="0" y="0"/>
                      <a:ext cx="5400000" cy="4471371"/>
                    </a:xfrm>
                    <a:prstGeom prst="rect">
                      <a:avLst/>
                    </a:prstGeom>
                  </pic:spPr>
                </pic:pic>
              </a:graphicData>
            </a:graphic>
          </wp:inline>
        </w:drawing>
      </w:r>
    </w:p>
    <w:p>
      <w:pPr>
        <w:spacing w:before="60" w:after="120"/>
        <w:jc w:val="center"/>
      </w:pPr>
      <w:r>
        <w:rPr>
          <w:i/>
          <w:iCs/>
          <w:sz w:val="18"/>
          <w:szCs w:val="20"/>
        </w:rPr>
        <w:t xml:space="preserve">Figura 69 – Monitoramento do Plano de Ação Corretiva: A lista da tela</w:t>
      </w:r>
    </w:p>
    <w:p>
      <w:pPr>
        <w:spacing w:after="0" w:line="360" w:lineRule="auto"/>
        <w:rPr>
          <w:szCs w:val="20"/>
        </w:rPr>
      </w:pPr>
      <w:r>
        <w:rPr>
          <w:b/>
          <w:bCs/>
          <w:szCs w:val="20"/>
        </w:rPr>
        <w:t xml:space="preserve">Tela de monitoramento (Editar)</w:t>
      </w:r>
    </w:p>
    <w:p>
      <w:pPr>
        <w:numPr>
          <w:ilvl w:val="0"/>
          <w:numId w:val="2"/>
        </w:numPr>
        <w:spacing w:after="0" w:line="360" w:lineRule="auto"/>
        <w:rPr>
          <w:szCs w:val="20"/>
        </w:rPr>
      </w:pPr>
      <w:r>
        <w:rPr>
          <w:szCs w:val="20"/>
        </w:rPr>
        <w:t xml:space="preserve">Passo 6. Bloco "Resumo do RNC": só leitura, com número, detecção, descrição e observação do desvio.</w:t>
      </w:r>
    </w:p>
    <w:p>
      <w:pPr>
        <w:numPr>
          <w:ilvl w:val="0"/>
          <w:numId w:val="2"/>
        </w:numPr>
        <w:spacing w:after="0" w:line="360" w:lineRule="auto"/>
        <w:rPr>
          <w:szCs w:val="20"/>
        </w:rPr>
      </w:pPr>
      <w:r>
        <w:rPr>
          <w:szCs w:val="20"/>
        </w:rPr>
        <w:t xml:space="preserve">Passo 7. Bloco "Anexos" (opcional): Arquivo, Descrição (obrigatória) e Enviar. Aparece "Arquivo enviado com sucesso."; o anexo só fica gravado ao clicar em Salvar ou Aprovar.</w:t>
      </w:r>
    </w:p>
    <w:p>
      <w:pPr>
        <w:numPr>
          <w:ilvl w:val="0"/>
          <w:numId w:val="2"/>
        </w:numPr>
        <w:spacing w:after="0" w:line="360" w:lineRule="auto"/>
        <w:rPr>
          <w:szCs w:val="20"/>
        </w:rPr>
      </w:pPr>
      <w:r>
        <w:rPr>
          <w:szCs w:val="20"/>
        </w:rPr>
        <w:t xml:space="preserve">Passo 8. Bloco "Ações Corretivas": só leitura. Lista as ações do plano com o texto, o responsável, o prazo e a situação (Pendente ou Finalizado). Confira se todas estão Finalizado.</w:t>
      </w:r>
    </w:p>
    <w:p>
      <w:pPr>
        <w:numPr>
          <w:ilvl w:val="0"/>
          <w:numId w:val="2"/>
        </w:numPr>
        <w:spacing w:after="0" w:line="360" w:lineRule="auto"/>
        <w:rPr>
          <w:szCs w:val="20"/>
        </w:rPr>
      </w:pPr>
      <w:r>
        <w:rPr>
          <w:szCs w:val="20"/>
        </w:rPr>
        <w:t xml:space="preserve">Passo 9. Bloco "Monitoramento Implem. Das Ações": para cada ação, preencha Ações Nº (o número da ação, em texto livre), Implementada (Sim ou Não) e Observação (obrigatória, apesar de não ter asterisco) e clique em Adicionar. Para corrigir um resultado que acabou de adicionar, use o lápis; para tirá-lo, a lixeira. Limpar esvazia os campos. Visto na rodada 1 (21/10/2026): Adicionar vazio mostra "Ação Nº é obrigatória. Observação é obrigatória."; só sem número, "Ação Nº é obrigatória."; só sem observação, "Observação é obrigatória."; nada entra na grade (CT-GQ-N09-03). A tela aceita qualquer número, inclusive de ação que não existe (Ação Nº 99) (CT-GQ-N09-05).</w:t>
      </w:r>
    </w:p>
    <w:p>
      <w:pPr>
        <w:numPr>
          <w:ilvl w:val="0"/>
          <w:numId w:val="2"/>
        </w:numPr>
        <w:spacing w:after="0" w:line="360" w:lineRule="auto"/>
        <w:rPr>
          <w:szCs w:val="20"/>
        </w:rPr>
      </w:pPr>
      <w:r>
        <w:rPr>
          <w:szCs w:val="20"/>
        </w:rPr>
        <w:t xml:space="preserve">Passo 10. Bloco "Verificação Final Garantia Qualidade": marque "Ações Corretivas Implementadas" (Sim ou Não) e escreva a Observação da verificação final (obrigatória). Rodada 1: sem ela, "A Observação de Verificação Final é obrigatória." (CT-GQ-N09-01).</w:t>
      </w:r>
    </w:p>
    <w:p>
      <w:pPr>
        <w:numPr>
          <w:ilvl w:val="0"/>
          <w:numId w:val="2"/>
        </w:numPr>
        <w:spacing w:after="0" w:line="360" w:lineRule="auto"/>
        <w:rPr>
          <w:szCs w:val="20"/>
        </w:rPr>
      </w:pPr>
      <w:r>
        <w:rPr>
          <w:szCs w:val="20"/>
        </w:rPr>
        <w:t xml:space="preserve">Passo 11. Bloco "Responsável Pela Liberação": Data/Hora e Responsável são só leitura; a Observação é livre e opcional.</w:t>
      </w:r>
    </w:p>
    <w:p>
      <w:pPr>
        <w:numPr>
          <w:ilvl w:val="0"/>
          <w:numId w:val="2"/>
        </w:numPr>
        <w:spacing w:after="0" w:line="360" w:lineRule="auto"/>
        <w:rPr>
          <w:szCs w:val="20"/>
        </w:rPr>
      </w:pPr>
      <w:r>
        <w:rPr>
          <w:szCs w:val="20"/>
        </w:rPr>
        <w:t xml:space="preserve">Passo 12. Para guardar sem aprovar, clique em Salvar. O sistema pergunta "Confirma a alteração do item?" e depois abre uma janela "Informe a justificativa". Escreva a justificativa (obrigatória) e clique em OK. Aparece "Alteração efetuada com sucesso." e a tela continua aberta, com a situação do desvio igual.</w:t>
      </w:r>
    </w:p>
    <w:p>
      <w:pPr>
        <w:numPr>
          <w:ilvl w:val="0"/>
          <w:numId w:val="2"/>
        </w:numPr>
        <w:spacing w:after="0" w:line="360" w:lineRule="auto"/>
        <w:rPr>
          <w:szCs w:val="20"/>
        </w:rPr>
      </w:pPr>
      <w:r>
        <w:rPr>
          <w:szCs w:val="20"/>
        </w:rPr>
        <w:t xml:space="preserve">Passo 13. Para aprovar, clique em Aprovar (só aparece se nenhuma ação estiver pendente). Confirme em "Confirma a alteração do item?". Não há pedido de justificativa nem de assinatura eletrônica. Na rodada 1, sem nenhum resultado na grade, a tela recusou com "É necessária resultado da implementação das Ações." (CT-GQ-N09-02). Mas Aprovar foi aceito com Ação Nº 99 inexistente, com "Implementada = Não" e com um plano sem nenhuma ação, e o desvio foi a Aprovado Plano Ação Corretiva (CT-GQ-N09-05, DV-GQ-021).</w:t>
      </w:r>
    </w:p>
    <w:p>
      <w:pPr>
        <w:numPr>
          <w:ilvl w:val="0"/>
          <w:numId w:val="2"/>
        </w:numPr>
        <w:spacing w:after="0" w:line="360" w:lineRule="auto"/>
        <w:rPr>
          <w:szCs w:val="20"/>
        </w:rPr>
      </w:pPr>
      <w:r>
        <w:rPr>
          <w:szCs w:val="20"/>
        </w:rPr>
        <w:t xml:space="preserve">Passo 14. Se faltar algo, a tela mostra mensagem em faixa vermelha no bloco do problema e nada é gravado.</w:t>
      </w:r>
    </w:p>
    <w:p>
      <w:pPr>
        <w:numPr>
          <w:ilvl w:val="0"/>
          <w:numId w:val="2"/>
        </w:numPr>
        <w:spacing w:after="0" w:line="360" w:lineRule="auto"/>
        <w:rPr>
          <w:szCs w:val="20"/>
        </w:rPr>
      </w:pPr>
      <w:r>
        <w:rPr>
          <w:szCs w:val="20"/>
        </w:rPr>
        <w:t xml:space="preserve">Passo 15. Depois de aprovar, os campos ficam travados, Salvar e Aprovar somem e aparecem Imprimir e o botão "Plano de Ação Preventiva", que leva ao plano preventivo do mesmo desvio.</w:t>
      </w:r>
    </w:p>
    <w:p>
      <w:pPr>
        <w:keepNext/>
        <w:spacing w:before="120" w:after="0"/>
        <w:jc w:val="center"/>
      </w:pPr>
      <w:r>
        <w:rPr>
          <w:noProof/>
        </w:rPr>
        <w:drawing>
          <wp:inline distT="0" distB="0" distL="0" distR="0">
            <wp:extent cx="4208715" cy="7200000"/>
            <wp:effectExtent l="0" t="0" r="0" b="0"/>
            <wp:docPr id="5070" name="Imagem 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 name="Imagem 5070"/>
                    <pic:cNvPicPr/>
                  </pic:nvPicPr>
                  <pic:blipFill>
                    <a:blip r:embed="rIdHom70"/>
                    <a:stretch>
                      <a:fillRect/>
                    </a:stretch>
                  </pic:blipFill>
                  <pic:spPr>
                    <a:xfrm>
                      <a:off x="0" y="0"/>
                      <a:ext cx="4208715" cy="7200000"/>
                    </a:xfrm>
                    <a:prstGeom prst="rect">
                      <a:avLst/>
                    </a:prstGeom>
                  </pic:spPr>
                </pic:pic>
              </a:graphicData>
            </a:graphic>
          </wp:inline>
        </w:drawing>
      </w:r>
    </w:p>
    <w:p>
      <w:pPr>
        <w:spacing w:before="60" w:after="120"/>
        <w:jc w:val="center"/>
      </w:pPr>
      <w:r>
        <w:rPr>
          <w:i/>
          <w:iCs/>
          <w:sz w:val="18"/>
          <w:szCs w:val="20"/>
        </w:rPr>
        <w:t xml:space="preserve">Figura 70 – Monitoramento do Plano de Ação Corretiva: A tela aberta, antes de preencher</w:t>
      </w:r>
    </w:p>
    <w:p>
      <w:pPr>
        <w:keepNext/>
        <w:spacing w:before="120" w:after="0"/>
        <w:jc w:val="center"/>
      </w:pPr>
      <w:r>
        <w:rPr>
          <w:noProof/>
        </w:rPr>
        <w:drawing>
          <wp:inline distT="0" distB="0" distL="0" distR="0">
            <wp:extent cx="4153211" cy="7200000"/>
            <wp:effectExtent l="0" t="0" r="0" b="0"/>
            <wp:docPr id="5071" name="Imagem 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 name="Imagem 5071"/>
                    <pic:cNvPicPr/>
                  </pic:nvPicPr>
                  <pic:blipFill>
                    <a:blip r:embed="rIdHom71"/>
                    <a:stretch>
                      <a:fillRect/>
                    </a:stretch>
                  </pic:blipFill>
                  <pic:spPr>
                    <a:xfrm>
                      <a:off x="0" y="0"/>
                      <a:ext cx="4153211" cy="7200000"/>
                    </a:xfrm>
                    <a:prstGeom prst="rect">
                      <a:avLst/>
                    </a:prstGeom>
                  </pic:spPr>
                </pic:pic>
              </a:graphicData>
            </a:graphic>
          </wp:inline>
        </w:drawing>
      </w:r>
    </w:p>
    <w:p>
      <w:pPr>
        <w:spacing w:before="60" w:after="120"/>
        <w:jc w:val="center"/>
      </w:pPr>
      <w:r>
        <w:rPr>
          <w:i/>
          <w:iCs/>
          <w:sz w:val="18"/>
          <w:szCs w:val="20"/>
        </w:rPr>
        <w:t xml:space="preserve">Figura 71 – Monitoramento do Plano de Ação Corretiva: A tela preenchida, antes de gravar</w:t>
      </w:r>
    </w:p>
    <w:p>
      <w:pPr>
        <w:keepNext/>
        <w:spacing w:before="120" w:after="0"/>
        <w:jc w:val="center"/>
      </w:pPr>
      <w:r>
        <w:rPr>
          <w:noProof/>
        </w:rPr>
        <w:drawing>
          <wp:inline distT="0" distB="0" distL="0" distR="0">
            <wp:extent cx="4003980" cy="7200000"/>
            <wp:effectExtent l="0" t="0" r="0" b="0"/>
            <wp:docPr id="5072" name="Imagem 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 name="Imagem 5072"/>
                    <pic:cNvPicPr/>
                  </pic:nvPicPr>
                  <pic:blipFill>
                    <a:blip r:embed="rIdHom72"/>
                    <a:stretch>
                      <a:fillRect/>
                    </a:stretch>
                  </pic:blipFill>
                  <pic:spPr>
                    <a:xfrm>
                      <a:off x="0" y="0"/>
                      <a:ext cx="4003980" cy="7200000"/>
                    </a:xfrm>
                    <a:prstGeom prst="rect">
                      <a:avLst/>
                    </a:prstGeom>
                  </pic:spPr>
                </pic:pic>
              </a:graphicData>
            </a:graphic>
          </wp:inline>
        </w:drawing>
      </w:r>
    </w:p>
    <w:p>
      <w:pPr>
        <w:spacing w:before="60" w:after="120"/>
        <w:jc w:val="center"/>
      </w:pPr>
      <w:r>
        <w:rPr>
          <w:i/>
          <w:iCs/>
          <w:sz w:val="18"/>
          <w:szCs w:val="20"/>
        </w:rPr>
        <w:t xml:space="preserve">Figura 72 – Monitoramento do Plano de Ação Corretiva: A mensagem de recusa quando falta um campo obrigatório</w:t>
      </w:r>
    </w:p>
    <w:p>
      <w:pPr>
        <w:keepNext/>
        <w:spacing w:before="120" w:after="0"/>
        <w:jc w:val="center"/>
      </w:pPr>
      <w:r>
        <w:rPr>
          <w:noProof/>
        </w:rPr>
        <w:drawing>
          <wp:inline distT="0" distB="0" distL="0" distR="0">
            <wp:extent cx="5400000" cy="4122465"/>
            <wp:effectExtent l="0" t="0" r="0" b="0"/>
            <wp:docPr id="5073" name="Imagem 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 name="Imagem 5073"/>
                    <pic:cNvPicPr/>
                  </pic:nvPicPr>
                  <pic:blipFill>
                    <a:blip r:embed="rIdHom73"/>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73 – Monitoramento do Plano de Ação Corretiva: A confirmação e a mensagem de sucesso</w:t>
      </w:r>
    </w:p>
    <w:p>
      <w:pPr>
        <w:keepNext/>
        <w:spacing w:before="120" w:after="0"/>
        <w:jc w:val="center"/>
      </w:pPr>
      <w:r>
        <w:rPr>
          <w:noProof/>
        </w:rPr>
        <w:drawing>
          <wp:inline distT="0" distB="0" distL="0" distR="0">
            <wp:extent cx="5400000" cy="4589463"/>
            <wp:effectExtent l="0" t="0" r="0" b="0"/>
            <wp:docPr id="5074" name="Imagem 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 name="Imagem 5074"/>
                    <pic:cNvPicPr/>
                  </pic:nvPicPr>
                  <pic:blipFill>
                    <a:blip r:embed="rIdHom74"/>
                    <a:stretch>
                      <a:fillRect/>
                    </a:stretch>
                  </pic:blipFill>
                  <pic:spPr>
                    <a:xfrm>
                      <a:off x="0" y="0"/>
                      <a:ext cx="5400000" cy="4589463"/>
                    </a:xfrm>
                    <a:prstGeom prst="rect">
                      <a:avLst/>
                    </a:prstGeom>
                  </pic:spPr>
                </pic:pic>
              </a:graphicData>
            </a:graphic>
          </wp:inline>
        </w:drawing>
      </w:r>
    </w:p>
    <w:p>
      <w:pPr>
        <w:spacing w:before="60" w:after="120"/>
        <w:jc w:val="center"/>
      </w:pPr>
      <w:r>
        <w:rPr>
          <w:i/>
          <w:iCs/>
          <w:sz w:val="18"/>
          <w:szCs w:val="20"/>
        </w:rPr>
        <w:t xml:space="preserve">Figura 74 – Monitoramento do Plano de Ação Corretiva: Os resultados por ação e a verificação final</w:t>
      </w:r>
    </w:p>
    <w:p>
      <w:pPr>
        <w:spacing w:after="0" w:line="360" w:lineRule="auto"/>
        <w:rPr>
          <w:szCs w:val="20"/>
        </w:rPr>
      </w:pPr>
      <w:r>
        <w:rPr>
          <w:b/>
          <w:bCs/>
          <w:szCs w:val="20"/>
        </w:rPr>
        <w:t xml:space="preserve">Reprovar</w:t>
      </w:r>
    </w:p>
    <w:p>
      <w:pPr>
        <w:spacing w:after="0" w:line="360" w:lineRule="auto"/>
        <w:rPr>
          <w:szCs w:val="20"/>
        </w:rPr>
      </w:pPr>
      <w:r>
        <w:rPr>
          <w:szCs w:val="20"/>
        </w:rPr>
        <w:t xml:space="preserve">A tela não tem botão Reprovar. Não há, pela tela, como reprovar o plano corretivo (DV-GQ-016). Reconfirmado em 21/10/2026: a tela só tem Aprovar, e Aprovar aceita resultado "Não".</w:t>
      </w:r>
    </w:p>
    <w:p>
      <w:pPr>
        <w:spacing w:after="0" w:line="360" w:lineRule="auto"/>
        <w:rPr>
          <w:szCs w:val="20"/>
        </w:rPr>
      </w:pPr>
      <w:r>
        <w:rPr>
          <w:b/>
          <w:bCs/>
          <w:szCs w:val="20"/>
        </w:rPr>
        <w:t xml:space="preserve">Visualizar</w:t>
      </w:r>
    </w:p>
    <w:p>
      <w:pPr>
        <w:spacing w:after="0" w:line="360" w:lineRule="auto"/>
        <w:rPr>
          <w:szCs w:val="20"/>
        </w:rPr>
      </w:pPr>
      <w:r>
        <w:rPr>
          <w:szCs w:val="20"/>
        </w:rPr>
        <w:t xml:space="preserve">Abre a mesma tela com tudo travado; só Imprimir e Voltar. A lista oferece este ícone para os desvios que não estão mais em Pendente Monitoramento.</w:t>
      </w:r>
    </w:p>
    <w:p>
      <w:pPr>
        <w:keepNext/>
        <w:spacing w:before="120" w:after="0"/>
        <w:jc w:val="center"/>
      </w:pPr>
      <w:r>
        <w:rPr>
          <w:noProof/>
        </w:rPr>
        <w:drawing>
          <wp:inline distT="0" distB="0" distL="0" distR="0">
            <wp:extent cx="4275796" cy="7200000"/>
            <wp:effectExtent l="0" t="0" r="0" b="0"/>
            <wp:docPr id="5075" name="Imagem 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 name="Imagem 5075"/>
                    <pic:cNvPicPr/>
                  </pic:nvPicPr>
                  <pic:blipFill>
                    <a:blip r:embed="rIdHom75"/>
                    <a:stretch>
                      <a:fillRect/>
                    </a:stretch>
                  </pic:blipFill>
                  <pic:spPr>
                    <a:xfrm>
                      <a:off x="0" y="0"/>
                      <a:ext cx="4275796" cy="7200000"/>
                    </a:xfrm>
                    <a:prstGeom prst="rect">
                      <a:avLst/>
                    </a:prstGeom>
                  </pic:spPr>
                </pic:pic>
              </a:graphicData>
            </a:graphic>
          </wp:inline>
        </w:drawing>
      </w:r>
    </w:p>
    <w:p>
      <w:pPr>
        <w:spacing w:before="60" w:after="120"/>
        <w:jc w:val="center"/>
      </w:pPr>
      <w:r>
        <w:rPr>
          <w:i/>
          <w:iCs/>
          <w:sz w:val="18"/>
          <w:szCs w:val="20"/>
        </w:rPr>
        <w:t xml:space="preserve">Figura 75 – Monitoramento do Plano de Ação Corretiva: A tela de consulta (Visualizar)</w:t>
      </w:r>
    </w:p>
    <w:p>
      <w:pPr>
        <w:keepNext/>
        <w:spacing w:before="120" w:after="0"/>
        <w:jc w:val="center"/>
      </w:pPr>
      <w:r>
        <w:rPr>
          <w:noProof/>
        </w:rPr>
        <w:drawing>
          <wp:inline distT="0" distB="0" distL="0" distR="0">
            <wp:extent cx="5400000" cy="4122465"/>
            <wp:effectExtent l="0" t="0" r="0" b="0"/>
            <wp:docPr id="5076" name="Imagem 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 name="Imagem 5076"/>
                    <pic:cNvPicPr/>
                  </pic:nvPicPr>
                  <pic:blipFill>
                    <a:blip r:embed="rIdHom76"/>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76 – Monitoramento do Plano de Ação Corretiva: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Salvar (passo 12): Salvar, SIM, OK sem justificativa mostra "A justificativa é obrigatória!"; com justificativa, "Alteração efetuada com sucesso."; a situação do desvio continua Pendente Monitoramento (CT-GQ-N09-06, desvio 042/26).</w:t>
      </w:r>
    </w:p>
    <w:p>
      <w:pPr>
        <w:numPr>
          <w:ilvl w:val="0"/>
          <w:numId w:val="2"/>
        </w:numPr>
        <w:spacing w:after="0" w:line="360" w:lineRule="auto"/>
        <w:rPr>
          <w:szCs w:val="20"/>
        </w:rPr>
      </w:pPr>
      <w:r>
        <w:rPr>
          <w:szCs w:val="20"/>
        </w:rPr>
        <w:t xml:space="preserve">Clique uma vez só em Salvar. Com um resultado novo na grade, Salvar duas vezes seguidas sem recarregar a tela grava o resultado duas vezes; ao recarregar, ele aparece duplicado na grade (CT-GQ-N09-07, DV-GQ-048).</w:t>
      </w:r>
    </w:p>
    <w:p>
      <w:pPr>
        <w:numPr>
          <w:ilvl w:val="0"/>
          <w:numId w:val="2"/>
        </w:numPr>
        <w:spacing w:after="0" w:line="360" w:lineRule="auto"/>
        <w:rPr>
          <w:szCs w:val="20"/>
        </w:rPr>
      </w:pPr>
      <w:r>
        <w:rPr>
          <w:szCs w:val="20"/>
        </w:rPr>
        <w:t xml:space="preserve">Depois de recarregar, o resultado já gravado mostra lápis e lixeira. Ao adicionar um segundo resultado, a grade passa a mostrar só o novo; os antigos somem da tela até salvar e reabrir. Os dados não se perdem (CT-GQ-N09-08, DV-GQ-049).</w:t>
      </w:r>
    </w:p>
    <w:p>
      <w:pPr>
        <w:numPr>
          <w:ilvl w:val="0"/>
          <w:numId w:val="2"/>
        </w:numPr>
        <w:spacing w:after="0" w:line="360" w:lineRule="auto"/>
        <w:rPr>
          <w:szCs w:val="20"/>
        </w:rPr>
      </w:pPr>
      <w:r>
        <w:rPr>
          <w:szCs w:val="20"/>
        </w:rPr>
        <w:t xml:space="preserve">Aprovar (passo 13), clicando NÃO na confirmação: nada é gravado e a situação não muda (CT-GQ-N09-10, desvio 040/26).</w:t>
      </w:r>
    </w:p>
    <w:p>
      <w:pPr>
        <w:numPr>
          <w:ilvl w:val="0"/>
          <w:numId w:val="2"/>
        </w:numPr>
        <w:spacing w:after="0" w:line="360" w:lineRule="auto"/>
        <w:rPr>
          <w:szCs w:val="20"/>
        </w:rPr>
      </w:pPr>
      <w:r>
        <w:rPr>
          <w:szCs w:val="20"/>
        </w:rPr>
        <w:t xml:space="preserve">Aprovar com as duas ações Finalizado, resultados e verificação preenchidos (CT-GQ-N09-09, desvio 066/26): "Alteração efetuada com sucesso."; o desvio vai a Aprovado Plano Ação Corretiva; os campos ficam travados (só Imprimir e Voltar); o desvio aparece na tela Plano de Ação Preventiva. Ao reabrir a tela, o botão "Plano de Ação Preventiva" não aparece (passo 15 vale só como o código previa).</w:t>
      </w:r>
    </w:p>
    <w:p>
      <w:pPr>
        <w:numPr>
          <w:ilvl w:val="0"/>
          <w:numId w:val="2"/>
        </w:numPr>
        <w:spacing w:after="0" w:line="360" w:lineRule="auto"/>
        <w:rPr>
          <w:szCs w:val="20"/>
        </w:rPr>
      </w:pPr>
      <w:r>
        <w:rPr>
          <w:szCs w:val="20"/>
        </w:rPr>
        <w:t xml:space="preserve">Aprovar com "Ações Corretivas Implementadas" = Não e resultado "Implementada" = Não: a tela aprova ("Alteração efetuada com sucesso.") e o desvio vai a Aprovado Plano Ação Corretiva (CT-GQ-N09-11, desvio 040/26, DV-GQ-021).</w:t>
      </w:r>
    </w:p>
    <w:p>
      <w:pPr>
        <w:numPr>
          <w:ilvl w:val="0"/>
          <w:numId w:val="2"/>
        </w:numPr>
        <w:spacing w:after="0" w:line="360" w:lineRule="auto"/>
        <w:rPr>
          <w:szCs w:val="20"/>
        </w:rPr>
      </w:pPr>
      <w:r>
        <w:rPr>
          <w:szCs w:val="20"/>
        </w:rPr>
        <w:t xml:space="preserve">Aprovar com tudo vazio (desvio 040/26): a tela recusa com "Confirma a alteração do item?", depois "É necessária resultado da implementação das Ações." e "A Observação de Verificação Final é obrigatória."; o desvio continua em Pendente Monitoramento. A tela 12 (Monitoramento do Plano de Ação Preventiva), com a mesma regra no código, finalizou o desvio vazio (DV-GQ-022).</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Visto nos testes (desvios 041/26, 078/26, 079/26 e 080/26).</w:t>
      </w:r>
    </w:p>
    <w:p>
      <w:pPr>
        <w:numPr>
          <w:ilvl w:val="0"/>
          <w:numId w:val="2"/>
        </w:numPr>
        <w:spacing w:after="0" w:line="360" w:lineRule="auto"/>
        <w:rPr>
          <w:szCs w:val="20"/>
        </w:rPr>
      </w:pPr>
      <w:r>
        <w:rPr>
          <w:szCs w:val="20"/>
        </w:rPr>
        <w:t xml:space="preserve">Filtro Situação: "Pendente" traz só os pendentes, mas "Aprovado" traz a lista inteira, inclusive os pendentes (DV-GQ-060). "Reprovado" não trouxe nenhum desvio.</w:t>
      </w:r>
    </w:p>
    <w:p>
      <w:pPr>
        <w:numPr>
          <w:ilvl w:val="0"/>
          <w:numId w:val="2"/>
        </w:numPr>
        <w:spacing w:after="0" w:line="360" w:lineRule="auto"/>
        <w:rPr>
          <w:szCs w:val="20"/>
        </w:rPr>
      </w:pPr>
      <w:r>
        <w:rPr>
          <w:szCs w:val="20"/>
        </w:rPr>
        <w:t xml:space="preserve">Filtros de data: só a Data Início filtra; só a Data Fim filtra sem incluir o próprio dia; Início e Fim no mesmo dia dão lista vazia (DV-GQ-067). RD/Nº acha "041" e não acha "041/26" (DV-GQ-026).</w:t>
      </w:r>
    </w:p>
    <w:p>
      <w:pPr>
        <w:numPr>
          <w:ilvl w:val="0"/>
          <w:numId w:val="2"/>
        </w:numPr>
        <w:spacing w:after="0" w:line="360" w:lineRule="auto"/>
        <w:rPr>
          <w:szCs w:val="20"/>
        </w:rPr>
      </w:pPr>
      <w:r>
        <w:rPr>
          <w:szCs w:val="20"/>
        </w:rPr>
        <w:t xml:space="preserve">Adicionar resultado sem escolher Sim ou Não na caixa "Implementada": o sistema não avisa e grava a linha como "Não" (DV-GQ-075).</w:t>
      </w:r>
    </w:p>
    <w:p>
      <w:pPr>
        <w:numPr>
          <w:ilvl w:val="0"/>
          <w:numId w:val="2"/>
        </w:numPr>
        <w:spacing w:after="0" w:line="360" w:lineRule="auto"/>
        <w:rPr>
          <w:szCs w:val="20"/>
        </w:rPr>
      </w:pPr>
      <w:r>
        <w:rPr>
          <w:szCs w:val="20"/>
        </w:rPr>
        <w:t xml:space="preserve">Salvar parcial com justificativa: ao reabrir, a Justificativa vem vazia; depois de Aprovar, o histórico mostra a coluna Justificativa vazia em todas as linhas (DV-GQ-045).</w:t>
      </w:r>
    </w:p>
    <w:p>
      <w:pPr>
        <w:numPr>
          <w:ilvl w:val="0"/>
          <w:numId w:val="2"/>
        </w:numPr>
        <w:spacing w:after="0" w:line="360" w:lineRule="auto"/>
        <w:rPr>
          <w:szCs w:val="20"/>
        </w:rPr>
      </w:pPr>
      <w:r>
        <w:rPr>
          <w:szCs w:val="20"/>
        </w:rPr>
        <w:t xml:space="preserve">O bloco "Responsável Pela Liberação" mostra o responsável do desvio, e não quem está liberando (DV-GQ-076).</w:t>
      </w:r>
    </w:p>
    <w:p>
      <w:pPr>
        <w:numPr>
          <w:ilvl w:val="0"/>
          <w:numId w:val="2"/>
        </w:numPr>
        <w:spacing w:after="0" w:line="360" w:lineRule="auto"/>
        <w:rPr>
          <w:szCs w:val="20"/>
        </w:rPr>
      </w:pPr>
      <w:r>
        <w:rPr>
          <w:szCs w:val="20"/>
        </w:rPr>
        <w:t xml:space="preserve">O botão Aprovar só aparece depois que a última ação pendente é finalizada na Execução; antes disso só há Salvar.</w:t>
      </w:r>
    </w:p>
    <w:p>
      <w:pPr>
        <w:numPr>
          <w:ilvl w:val="0"/>
          <w:numId w:val="2"/>
        </w:numPr>
        <w:spacing w:after="0" w:line="360" w:lineRule="auto"/>
        <w:rPr>
          <w:szCs w:val="20"/>
        </w:rPr>
      </w:pPr>
      <w:r>
        <w:rPr>
          <w:szCs w:val="20"/>
        </w:rPr>
        <w:t xml:space="preserve">Anexos: sem nada, sem descrição e completo dão as mesmas três mensagens das outras telas. Ao reabrir depois de Salvar, o anexo e o resultado estão lá. Anexos enviados na Execução do plano não aparecem aqui (DV-GQ-074).</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Visto nos testes (desvios 066/26 e 084/26).</w:t>
      </w:r>
    </w:p>
    <w:p>
      <w:pPr>
        <w:numPr>
          <w:ilvl w:val="0"/>
          <w:numId w:val="2"/>
        </w:numPr>
        <w:spacing w:after="0" w:line="360" w:lineRule="auto"/>
        <w:rPr>
          <w:szCs w:val="20"/>
        </w:rPr>
      </w:pPr>
      <w:r>
        <w:rPr>
          <w:szCs w:val="20"/>
        </w:rPr>
        <w:t xml:space="preserve">Visualizar de desvio aprovado (CT-GQ-N09-17, desvio 066/26): a tela abre toda travada, só com Imprimir e Voltar.</w:t>
      </w:r>
    </w:p>
    <w:p>
      <w:pPr>
        <w:numPr>
          <w:ilvl w:val="0"/>
          <w:numId w:val="2"/>
        </w:numPr>
        <w:spacing w:after="0" w:line="360" w:lineRule="auto"/>
        <w:rPr>
          <w:szCs w:val="20"/>
        </w:rPr>
      </w:pPr>
      <w:r>
        <w:rPr>
          <w:szCs w:val="20"/>
        </w:rPr>
        <w:t xml:space="preserve">Texto longo (CT-GQ-N09-25, desvio 084/26): a verificação final e o resultado, com 5 000 caracteres, aspas, sinais de menor e maior e "e" comercial, salvam e voltam iguais na tela. O PDF do desvio ainda não aprovado sai sem os resultados.</w:t>
      </w:r>
    </w:p>
    <w:p>
      <w:pPr>
        <w:numPr>
          <w:ilvl w:val="0"/>
          <w:numId w:val="2"/>
        </w:numPr>
        <w:spacing w:after="0" w:line="360" w:lineRule="auto"/>
        <w:rPr>
          <w:szCs w:val="20"/>
        </w:rPr>
      </w:pPr>
      <w:r>
        <w:rPr>
          <w:szCs w:val="20"/>
        </w:rPr>
        <w:t xml:space="preserve">Imprimir, pela lista e pela tela, em desvio aprovado (CT-GQ-N09-17 e N09-26, desvio 066/26): o PDF mostra o plano, os resultados e a verificação final, mas com uma mensagem de erro do relatório no lugar da avaliação (DV-GQ-086).</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266"/>
        <w:gridCol w:w="1616"/>
        <w:gridCol w:w="1832"/>
        <w:gridCol w:w="3917"/>
      </w:tblGrid>
      <w:tr>
        <w:trPr>
          <w:tblHeader/>
          <w:cantSplit/>
        </w:trPr>
        <w:tc>
          <w:tcPr>
            <w:tcW w:w="22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8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9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266" w:type="dxa"/>
          </w:tcPr>
          <w:p>
            <w:pPr>
              <w:widowControl/>
              <w:spacing w:after="0" w:line="276" w:lineRule="auto"/>
              <w:jc w:val="left"/>
              <w:rPr>
                <w:sz w:val="18"/>
                <w:szCs w:val="18"/>
              </w:rPr>
            </w:pPr>
            <w:r>
              <w:rPr>
                <w:sz w:val="18"/>
                <w:szCs w:val="20"/>
              </w:rPr>
              <w:t xml:space="preserve">Quadro Pesquisa: RD/Nº</w:t>
            </w:r>
          </w:p>
        </w:tc>
        <w:tc>
          <w:tcPr>
            <w:tcW w:w="1616" w:type="dxa"/>
          </w:tcPr>
          <w:p>
            <w:pPr>
              <w:widowControl/>
              <w:spacing w:after="0" w:line="276" w:lineRule="auto"/>
              <w:jc w:val="left"/>
              <w:rPr>
                <w:sz w:val="18"/>
                <w:szCs w:val="18"/>
              </w:rPr>
            </w:pPr>
            <w:r>
              <w:rPr>
                <w:sz w:val="18"/>
                <w:szCs w:val="20"/>
              </w:rPr>
              <w:t xml:space="preserve">Texto, sem máscara</w:t>
            </w:r>
          </w:p>
        </w:tc>
        <w:tc>
          <w:tcPr>
            <w:tcW w:w="1832" w:type="dxa"/>
          </w:tcPr>
          <w:p>
            <w:pPr>
              <w:widowControl/>
              <w:spacing w:after="0" w:line="276" w:lineRule="auto"/>
              <w:jc w:val="left"/>
              <w:rPr>
                <w:sz w:val="18"/>
                <w:szCs w:val="18"/>
              </w:rPr>
            </w:pPr>
            <w:r>
              <w:rPr>
                <w:sz w:val="18"/>
                <w:szCs w:val="20"/>
              </w:rPr>
              <w:t xml:space="preserve">Não</w:t>
            </w:r>
          </w:p>
        </w:tc>
        <w:tc>
          <w:tcPr>
            <w:tcW w:w="3917" w:type="dxa"/>
          </w:tcPr>
          <w:p>
            <w:pPr>
              <w:widowControl/>
              <w:spacing w:after="0" w:line="276" w:lineRule="auto"/>
              <w:jc w:val="left"/>
              <w:rPr>
                <w:sz w:val="18"/>
                <w:szCs w:val="18"/>
              </w:rPr>
            </w:pPr>
            <w:r>
              <w:rPr>
                <w:sz w:val="18"/>
                <w:szCs w:val="20"/>
              </w:rPr>
              <w:t xml:space="preserve">Procura o texto no número sequencial do desvio (contém); o sequencial não tem o ano, então "005/26" não acha. Confirmado em 21/10/2026: o número puro acha, o número com o ano não (CT-GQ-F05 e CT-GQ-F06, DV-GQ-026)</w:t>
            </w:r>
          </w:p>
        </w:tc>
      </w:tr>
      <w:tr>
        <w:trPr>
          <w:cantSplit/>
        </w:trPr>
        <w:tc>
          <w:tcPr>
            <w:tcW w:w="2266" w:type="dxa"/>
          </w:tcPr>
          <w:p>
            <w:pPr>
              <w:widowControl/>
              <w:spacing w:after="0" w:line="276" w:lineRule="auto"/>
              <w:jc w:val="left"/>
              <w:rPr>
                <w:sz w:val="18"/>
                <w:szCs w:val="18"/>
              </w:rPr>
            </w:pPr>
            <w:r>
              <w:rPr>
                <w:sz w:val="18"/>
                <w:szCs w:val="20"/>
              </w:rPr>
              <w:t xml:space="preserve">Quadro Pesquisa: Descrição</w:t>
            </w:r>
          </w:p>
        </w:tc>
        <w:tc>
          <w:tcPr>
            <w:tcW w:w="1616" w:type="dxa"/>
          </w:tcPr>
          <w:p>
            <w:pPr>
              <w:widowControl/>
              <w:spacing w:after="0" w:line="276" w:lineRule="auto"/>
              <w:jc w:val="left"/>
              <w:rPr>
                <w:sz w:val="18"/>
                <w:szCs w:val="18"/>
              </w:rPr>
            </w:pPr>
            <w:r>
              <w:rPr>
                <w:sz w:val="18"/>
                <w:szCs w:val="20"/>
              </w:rPr>
              <w:t xml:space="preserve">Texto</w:t>
            </w:r>
          </w:p>
        </w:tc>
        <w:tc>
          <w:tcPr>
            <w:tcW w:w="1832" w:type="dxa"/>
          </w:tcPr>
          <w:p>
            <w:pPr>
              <w:widowControl/>
              <w:spacing w:after="0" w:line="276" w:lineRule="auto"/>
              <w:jc w:val="left"/>
              <w:rPr>
                <w:sz w:val="18"/>
                <w:szCs w:val="18"/>
              </w:rPr>
            </w:pPr>
            <w:r>
              <w:rPr>
                <w:sz w:val="18"/>
                <w:szCs w:val="20"/>
              </w:rPr>
              <w:t xml:space="preserve">Não</w:t>
            </w:r>
          </w:p>
        </w:tc>
        <w:tc>
          <w:tcPr>
            <w:tcW w:w="3917" w:type="dxa"/>
          </w:tcPr>
          <w:p>
            <w:pPr>
              <w:widowControl/>
              <w:spacing w:after="0" w:line="276" w:lineRule="auto"/>
              <w:jc w:val="left"/>
              <w:rPr>
                <w:sz w:val="18"/>
                <w:szCs w:val="18"/>
              </w:rPr>
            </w:pPr>
            <w:r>
              <w:rPr>
                <w:sz w:val="18"/>
                <w:szCs w:val="20"/>
              </w:rPr>
              <w:t xml:space="preserve">Descrição do desvio contém o texto</w:t>
            </w:r>
          </w:p>
        </w:tc>
      </w:tr>
      <w:tr>
        <w:trPr>
          <w:cantSplit/>
        </w:trPr>
        <w:tc>
          <w:tcPr>
            <w:tcW w:w="2266" w:type="dxa"/>
          </w:tcPr>
          <w:p>
            <w:pPr>
              <w:widowControl/>
              <w:spacing w:after="0" w:line="276" w:lineRule="auto"/>
              <w:jc w:val="left"/>
              <w:rPr>
                <w:sz w:val="18"/>
                <w:szCs w:val="18"/>
              </w:rPr>
            </w:pPr>
            <w:r>
              <w:rPr>
                <w:sz w:val="18"/>
                <w:szCs w:val="20"/>
              </w:rPr>
              <w:t xml:space="preserve">Quadro Pesquisa: Data Início</w:t>
            </w:r>
          </w:p>
        </w:tc>
        <w:tc>
          <w:tcPr>
            <w:tcW w:w="1616" w:type="dxa"/>
          </w:tcPr>
          <w:p>
            <w:pPr>
              <w:widowControl/>
              <w:spacing w:after="0" w:line="276" w:lineRule="auto"/>
              <w:jc w:val="left"/>
              <w:rPr>
                <w:sz w:val="18"/>
                <w:szCs w:val="18"/>
              </w:rPr>
            </w:pPr>
            <w:r>
              <w:rPr>
                <w:sz w:val="18"/>
                <w:szCs w:val="20"/>
              </w:rPr>
              <w:t xml:space="preserve">Texto com calendário, máscara 99/99/9999</w:t>
            </w:r>
          </w:p>
        </w:tc>
        <w:tc>
          <w:tcPr>
            <w:tcW w:w="1832" w:type="dxa"/>
          </w:tcPr>
          <w:p>
            <w:pPr>
              <w:widowControl/>
              <w:spacing w:after="0" w:line="276" w:lineRule="auto"/>
              <w:jc w:val="left"/>
              <w:rPr>
                <w:sz w:val="18"/>
                <w:szCs w:val="18"/>
              </w:rPr>
            </w:pPr>
            <w:r>
              <w:rPr>
                <w:sz w:val="18"/>
                <w:szCs w:val="20"/>
              </w:rPr>
              <w:t xml:space="preserve">Não</w:t>
            </w:r>
          </w:p>
        </w:tc>
        <w:tc>
          <w:tcPr>
            <w:tcW w:w="3917" w:type="dxa"/>
          </w:tcPr>
          <w:p>
            <w:pPr>
              <w:widowControl/>
              <w:spacing w:after="0" w:line="276" w:lineRule="auto"/>
              <w:jc w:val="left"/>
              <w:rPr>
                <w:sz w:val="18"/>
                <w:szCs w:val="18"/>
              </w:rPr>
            </w:pPr>
            <w:r>
              <w:rPr>
                <w:sz w:val="18"/>
                <w:szCs w:val="20"/>
              </w:rPr>
              <w:t xml:space="preserve">Desvios abertos a partir desta data, sem limite superior se não houver Data Fim. Rodada 1 (21/10/2026): só com a Data Início de hoje a lista trouxe 9 linhas (CT-GQ-F08)</w:t>
            </w:r>
          </w:p>
        </w:tc>
      </w:tr>
      <w:tr>
        <w:trPr>
          <w:cantSplit/>
        </w:trPr>
        <w:tc>
          <w:tcPr>
            <w:tcW w:w="2266" w:type="dxa"/>
          </w:tcPr>
          <w:p>
            <w:pPr>
              <w:widowControl/>
              <w:spacing w:after="0" w:line="276" w:lineRule="auto"/>
              <w:jc w:val="left"/>
              <w:rPr>
                <w:sz w:val="18"/>
                <w:szCs w:val="18"/>
              </w:rPr>
            </w:pPr>
            <w:r>
              <w:rPr>
                <w:sz w:val="18"/>
                <w:szCs w:val="20"/>
              </w:rPr>
              <w:t xml:space="preserve">Quadro Pesquisa: Data Fim (até)</w:t>
            </w:r>
          </w:p>
        </w:tc>
        <w:tc>
          <w:tcPr>
            <w:tcW w:w="1616" w:type="dxa"/>
          </w:tcPr>
          <w:p>
            <w:pPr>
              <w:widowControl/>
              <w:spacing w:after="0" w:line="276" w:lineRule="auto"/>
              <w:jc w:val="left"/>
              <w:rPr>
                <w:sz w:val="18"/>
                <w:szCs w:val="18"/>
              </w:rPr>
            </w:pPr>
            <w:r>
              <w:rPr>
                <w:sz w:val="18"/>
                <w:szCs w:val="20"/>
              </w:rPr>
              <w:t xml:space="preserve">Texto com calendário, máscara 99/99/9999</w:t>
            </w:r>
          </w:p>
        </w:tc>
        <w:tc>
          <w:tcPr>
            <w:tcW w:w="1832" w:type="dxa"/>
          </w:tcPr>
          <w:p>
            <w:pPr>
              <w:widowControl/>
              <w:spacing w:after="0" w:line="276" w:lineRule="auto"/>
              <w:jc w:val="left"/>
              <w:rPr>
                <w:sz w:val="18"/>
                <w:szCs w:val="18"/>
              </w:rPr>
            </w:pPr>
            <w:r>
              <w:rPr>
                <w:sz w:val="18"/>
                <w:szCs w:val="20"/>
              </w:rPr>
              <w:t xml:space="preserve">Não</w:t>
            </w:r>
          </w:p>
        </w:tc>
        <w:tc>
          <w:tcPr>
            <w:tcW w:w="3917" w:type="dxa"/>
          </w:tcPr>
          <w:p>
            <w:pPr>
              <w:widowControl/>
              <w:spacing w:after="0" w:line="276" w:lineRule="auto"/>
              <w:jc w:val="left"/>
              <w:rPr>
                <w:sz w:val="18"/>
                <w:szCs w:val="18"/>
              </w:rPr>
            </w:pPr>
            <w:r>
              <w:rPr>
                <w:sz w:val="18"/>
                <w:szCs w:val="20"/>
              </w:rPr>
              <w:t xml:space="preserve">Desvios abertos até esta data às 00:00; os abertos no próprio dia, depois da meia-noite, ficam de fora. Confirmado em 21/10/2026: com início e fim no mesmo dia a lista vem vazia (0 linhas), e só com a Data Fim também vem vazia (CT-GQ-F08, DV-GQ-027). Data inválida (31/02/2026) é ignorada em silêncio (CT-GQ-F09)</w:t>
            </w:r>
          </w:p>
        </w:tc>
      </w:tr>
      <w:tr>
        <w:trPr>
          <w:cantSplit/>
        </w:trPr>
        <w:tc>
          <w:tcPr>
            <w:tcW w:w="2266" w:type="dxa"/>
          </w:tcPr>
          <w:p>
            <w:pPr>
              <w:widowControl/>
              <w:spacing w:after="0" w:line="276" w:lineRule="auto"/>
              <w:jc w:val="left"/>
              <w:rPr>
                <w:sz w:val="18"/>
                <w:szCs w:val="18"/>
              </w:rPr>
            </w:pPr>
            <w:r>
              <w:rPr>
                <w:sz w:val="18"/>
                <w:szCs w:val="20"/>
              </w:rPr>
              <w:t xml:space="preserve">Quadro Pesquisa: Situação</w:t>
            </w:r>
          </w:p>
        </w:tc>
        <w:tc>
          <w:tcPr>
            <w:tcW w:w="1616" w:type="dxa"/>
          </w:tcPr>
          <w:p>
            <w:pPr>
              <w:widowControl/>
              <w:spacing w:after="0" w:line="276" w:lineRule="auto"/>
              <w:jc w:val="left"/>
              <w:rPr>
                <w:sz w:val="18"/>
                <w:szCs w:val="18"/>
              </w:rPr>
            </w:pPr>
            <w:r>
              <w:rPr>
                <w:sz w:val="18"/>
                <w:szCs w:val="20"/>
              </w:rPr>
              <w:t xml:space="preserve">Lista</w:t>
            </w:r>
          </w:p>
        </w:tc>
        <w:tc>
          <w:tcPr>
            <w:tcW w:w="1832" w:type="dxa"/>
          </w:tcPr>
          <w:p>
            <w:pPr>
              <w:widowControl/>
              <w:spacing w:after="0" w:line="276" w:lineRule="auto"/>
              <w:jc w:val="left"/>
              <w:rPr>
                <w:sz w:val="18"/>
                <w:szCs w:val="18"/>
              </w:rPr>
            </w:pPr>
            <w:r>
              <w:rPr>
                <w:sz w:val="18"/>
                <w:szCs w:val="20"/>
              </w:rPr>
              <w:t xml:space="preserve">Não</w:t>
            </w:r>
          </w:p>
        </w:tc>
        <w:tc>
          <w:tcPr>
            <w:tcW w:w="3917" w:type="dxa"/>
          </w:tcPr>
          <w:p>
            <w:pPr>
              <w:widowControl/>
              <w:spacing w:after="0" w:line="276" w:lineRule="auto"/>
              <w:jc w:val="left"/>
              <w:rPr>
                <w:sz w:val="18"/>
                <w:szCs w:val="18"/>
              </w:rPr>
            </w:pPr>
            <w:r>
              <w:rPr>
                <w:sz w:val="18"/>
                <w:szCs w:val="20"/>
              </w:rPr>
              <w:t xml:space="preserve">TODAS; Pendente Monitoramento do Plano Ação Corretiva (19); Reprovado Plano Ação Corretiva (22); Aprovado Plano Ação Corretiva (21). A opção Aprovado não acrescenta nenhum filtro. Confirmado em 21/10/2026: "Aprovado Plano Ação Corretiva" devolveu 10 linhas misturadas com pendentes; "Reprovado" devolveu 0 (CT-GQ-F11, DV-GQ-028)</w:t>
            </w:r>
          </w:p>
        </w:tc>
      </w:tr>
      <w:tr>
        <w:trPr>
          <w:cantSplit/>
        </w:trPr>
        <w:tc>
          <w:tcPr>
            <w:tcW w:w="2266" w:type="dxa"/>
          </w:tcPr>
          <w:p>
            <w:pPr>
              <w:widowControl/>
              <w:spacing w:after="0" w:line="276" w:lineRule="auto"/>
              <w:jc w:val="left"/>
              <w:rPr>
                <w:sz w:val="18"/>
                <w:szCs w:val="18"/>
              </w:rPr>
            </w:pPr>
            <w:r>
              <w:rPr>
                <w:sz w:val="18"/>
                <w:szCs w:val="20"/>
              </w:rPr>
              <w:t xml:space="preserve">Grade de resultados</w:t>
            </w:r>
          </w:p>
        </w:tc>
        <w:tc>
          <w:tcPr>
            <w:tcW w:w="1616" w:type="dxa"/>
          </w:tcPr>
          <w:p>
            <w:pPr>
              <w:widowControl/>
              <w:spacing w:after="0" w:line="276" w:lineRule="auto"/>
              <w:jc w:val="left"/>
              <w:rPr>
                <w:sz w:val="18"/>
                <w:szCs w:val="18"/>
              </w:rPr>
            </w:pPr>
            <w:r>
              <w:rPr>
                <w:sz w:val="18"/>
                <w:szCs w:val="20"/>
              </w:rPr>
              <w:t xml:space="preserve">Tabela paginada</w:t>
            </w:r>
          </w:p>
        </w:tc>
        <w:tc>
          <w:tcPr>
            <w:tcW w:w="1832" w:type="dxa"/>
          </w:tcPr>
          <w:p>
            <w:pPr>
              <w:widowControl/>
              <w:spacing w:after="0" w:line="276" w:lineRule="auto"/>
              <w:jc w:val="left"/>
              <w:rPr>
                <w:sz w:val="18"/>
                <w:szCs w:val="18"/>
              </w:rPr>
            </w:pPr>
            <w:r>
              <w:rPr>
                <w:sz w:val="18"/>
                <w:szCs w:val="20"/>
              </w:rPr>
              <w:t xml:space="preserve">Não</w:t>
            </w:r>
          </w:p>
        </w:tc>
        <w:tc>
          <w:tcPr>
            <w:tcW w:w="3917" w:type="dxa"/>
          </w:tcPr>
          <w:p>
            <w:pPr>
              <w:widowControl/>
              <w:spacing w:after="0" w:line="276" w:lineRule="auto"/>
              <w:jc w:val="left"/>
              <w:rPr>
                <w:sz w:val="18"/>
                <w:szCs w:val="18"/>
              </w:rPr>
            </w:pPr>
            <w:r>
              <w:rPr>
                <w:sz w:val="18"/>
                <w:szCs w:val="20"/>
              </w:rPr>
              <w:t xml:space="preserve">Colunas RD/Nº, Descrição, Data Abertura, Situação (e Id, oculta). Ícones: Editar, Histórico, Visualizar, Imprimir</w:t>
            </w:r>
          </w:p>
        </w:tc>
      </w:tr>
      <w:tr>
        <w:trPr>
          <w:cantSplit/>
        </w:trPr>
        <w:tc>
          <w:tcPr>
            <w:tcW w:w="2266" w:type="dxa"/>
          </w:tcPr>
          <w:p>
            <w:pPr>
              <w:widowControl/>
              <w:spacing w:after="0" w:line="276" w:lineRule="auto"/>
              <w:jc w:val="left"/>
              <w:rPr>
                <w:sz w:val="18"/>
                <w:szCs w:val="18"/>
              </w:rPr>
            </w:pPr>
            <w:r>
              <w:rPr>
                <w:sz w:val="18"/>
                <w:szCs w:val="20"/>
              </w:rPr>
              <w:t xml:space="preserve">hfId</w:t>
            </w:r>
          </w:p>
        </w:tc>
        <w:tc>
          <w:tcPr>
            <w:tcW w:w="1616" w:type="dxa"/>
          </w:tcPr>
          <w:p>
            <w:pPr>
              <w:widowControl/>
              <w:spacing w:after="0" w:line="276" w:lineRule="auto"/>
              <w:jc w:val="left"/>
              <w:rPr>
                <w:sz w:val="18"/>
                <w:szCs w:val="18"/>
              </w:rPr>
            </w:pPr>
            <w:r>
              <w:rPr>
                <w:sz w:val="18"/>
                <w:szCs w:val="20"/>
              </w:rPr>
              <w:t xml:space="preserve">Oculto</w:t>
            </w:r>
          </w:p>
        </w:tc>
        <w:tc>
          <w:tcPr>
            <w:tcW w:w="1832" w:type="dxa"/>
          </w:tcPr>
          <w:p>
            <w:pPr>
              <w:widowControl/>
              <w:spacing w:after="0" w:line="276" w:lineRule="auto"/>
              <w:jc w:val="left"/>
              <w:rPr>
                <w:sz w:val="18"/>
                <w:szCs w:val="18"/>
              </w:rPr>
            </w:pPr>
            <w:r>
              <w:rPr>
                <w:sz w:val="18"/>
                <w:szCs w:val="20"/>
              </w:rPr>
              <w:t xml:space="preserve">Sim</w:t>
            </w:r>
          </w:p>
        </w:tc>
        <w:tc>
          <w:tcPr>
            <w:tcW w:w="3917" w:type="dxa"/>
          </w:tcPr>
          <w:p>
            <w:pPr>
              <w:widowControl/>
              <w:spacing w:after="0" w:line="276" w:lineRule="auto"/>
              <w:jc w:val="left"/>
              <w:rPr>
                <w:sz w:val="18"/>
                <w:szCs w:val="18"/>
              </w:rPr>
            </w:pPr>
            <w:r>
              <w:rPr>
                <w:sz w:val="18"/>
                <w:szCs w:val="20"/>
              </w:rPr>
              <w:t xml:space="preserve">Número interno do desvio</w:t>
            </w:r>
          </w:p>
        </w:tc>
      </w:tr>
      <w:tr>
        <w:trPr>
          <w:cantSplit/>
        </w:trPr>
        <w:tc>
          <w:tcPr>
            <w:tcW w:w="2266" w:type="dxa"/>
          </w:tcPr>
          <w:p>
            <w:pPr>
              <w:widowControl/>
              <w:spacing w:after="0" w:line="276" w:lineRule="auto"/>
              <w:jc w:val="left"/>
              <w:rPr>
                <w:sz w:val="18"/>
                <w:szCs w:val="18"/>
              </w:rPr>
            </w:pPr>
            <w:r>
              <w:rPr>
                <w:sz w:val="18"/>
                <w:szCs w:val="20"/>
              </w:rPr>
              <w:t xml:space="preserve">RD/Nº, Meios de detecção, Outros, Descrição Não Conformidade, Observação (Resumo do RNC)</w:t>
            </w:r>
          </w:p>
        </w:tc>
        <w:tc>
          <w:tcPr>
            <w:tcW w:w="1616" w:type="dxa"/>
          </w:tcPr>
          <w:p>
            <w:pPr>
              <w:widowControl/>
              <w:spacing w:after="0" w:line="276" w:lineRule="auto"/>
              <w:jc w:val="left"/>
              <w:rPr>
                <w:sz w:val="18"/>
                <w:szCs w:val="18"/>
              </w:rPr>
            </w:pPr>
            <w:r>
              <w:rPr>
                <w:sz w:val="18"/>
                <w:szCs w:val="20"/>
              </w:rPr>
              <w:t xml:space="preserve">Texto e 7 botões de opção, travados</w:t>
            </w:r>
          </w:p>
        </w:tc>
        <w:tc>
          <w:tcPr>
            <w:tcW w:w="1832" w:type="dxa"/>
          </w:tcPr>
          <w:p>
            <w:pPr>
              <w:widowControl/>
              <w:spacing w:after="0" w:line="276" w:lineRule="auto"/>
              <w:jc w:val="left"/>
              <w:rPr>
                <w:sz w:val="18"/>
                <w:szCs w:val="18"/>
              </w:rPr>
            </w:pPr>
            <w:r>
              <w:rPr>
                <w:sz w:val="18"/>
                <w:szCs w:val="20"/>
              </w:rPr>
              <w:t xml:space="preserve">Não se aplica</w:t>
            </w:r>
          </w:p>
        </w:tc>
        <w:tc>
          <w:tcPr>
            <w:tcW w:w="3917" w:type="dxa"/>
          </w:tcPr>
          <w:p>
            <w:pPr>
              <w:widowControl/>
              <w:spacing w:after="0" w:line="276" w:lineRule="auto"/>
              <w:jc w:val="left"/>
              <w:rPr>
                <w:sz w:val="18"/>
                <w:szCs w:val="18"/>
              </w:rPr>
            </w:pPr>
            <w:r>
              <w:rPr>
                <w:sz w:val="18"/>
                <w:szCs w:val="20"/>
              </w:rPr>
              <w:t xml:space="preserve">Resumo do desvio ("Cotrole da Qualidade" tem erro de digitação)</w:t>
            </w:r>
          </w:p>
        </w:tc>
      </w:tr>
      <w:tr>
        <w:trPr>
          <w:cantSplit/>
        </w:trPr>
        <w:tc>
          <w:tcPr>
            <w:tcW w:w="2266" w:type="dxa"/>
          </w:tcPr>
          <w:p>
            <w:pPr>
              <w:widowControl/>
              <w:spacing w:after="0" w:line="276" w:lineRule="auto"/>
              <w:jc w:val="left"/>
              <w:rPr>
                <w:sz w:val="18"/>
                <w:szCs w:val="18"/>
              </w:rPr>
            </w:pPr>
            <w:r>
              <w:rPr>
                <w:sz w:val="18"/>
                <w:szCs w:val="20"/>
              </w:rPr>
              <w:t xml:space="preserve">Arquivo (anexo)</w:t>
            </w:r>
          </w:p>
        </w:tc>
        <w:tc>
          <w:tcPr>
            <w:tcW w:w="1616" w:type="dxa"/>
          </w:tcPr>
          <w:p>
            <w:pPr>
              <w:widowControl/>
              <w:spacing w:after="0" w:line="276" w:lineRule="auto"/>
              <w:jc w:val="left"/>
              <w:rPr>
                <w:sz w:val="18"/>
                <w:szCs w:val="18"/>
              </w:rPr>
            </w:pPr>
            <w:r>
              <w:rPr>
                <w:sz w:val="18"/>
                <w:szCs w:val="20"/>
              </w:rPr>
              <w:t xml:space="preserve">Arquivo</w:t>
            </w:r>
          </w:p>
        </w:tc>
        <w:tc>
          <w:tcPr>
            <w:tcW w:w="1832" w:type="dxa"/>
          </w:tcPr>
          <w:p>
            <w:pPr>
              <w:widowControl/>
              <w:spacing w:after="0" w:line="276" w:lineRule="auto"/>
              <w:jc w:val="left"/>
              <w:rPr>
                <w:sz w:val="18"/>
                <w:szCs w:val="18"/>
              </w:rPr>
            </w:pPr>
            <w:r>
              <w:rPr>
                <w:sz w:val="18"/>
                <w:szCs w:val="20"/>
              </w:rPr>
              <w:t xml:space="preserve">Sim (servidor), para enviar</w:t>
            </w:r>
          </w:p>
        </w:tc>
        <w:tc>
          <w:tcPr>
            <w:tcW w:w="3917" w:type="dxa"/>
          </w:tcPr>
          <w:p>
            <w:pPr>
              <w:widowControl/>
              <w:spacing w:after="0" w:line="276" w:lineRule="auto"/>
              <w:jc w:val="left"/>
              <w:rPr>
                <w:sz w:val="18"/>
                <w:szCs w:val="18"/>
              </w:rPr>
            </w:pPr>
            <w:r>
              <w:rPr>
                <w:sz w:val="18"/>
                <w:szCs w:val="20"/>
              </w:rPr>
              <w:t xml:space="preserve">Sem lista de tipos e sem limite de tamanho</w:t>
            </w:r>
          </w:p>
        </w:tc>
      </w:tr>
      <w:tr>
        <w:trPr>
          <w:cantSplit/>
        </w:trPr>
        <w:tc>
          <w:tcPr>
            <w:tcW w:w="2266" w:type="dxa"/>
          </w:tcPr>
          <w:p>
            <w:pPr>
              <w:widowControl/>
              <w:spacing w:after="0" w:line="276" w:lineRule="auto"/>
              <w:jc w:val="left"/>
              <w:rPr>
                <w:sz w:val="18"/>
                <w:szCs w:val="18"/>
              </w:rPr>
            </w:pPr>
            <w:r>
              <w:rPr>
                <w:sz w:val="18"/>
                <w:szCs w:val="20"/>
              </w:rPr>
              <w:t xml:space="preserve">Descrição (anexo)</w:t>
            </w:r>
          </w:p>
        </w:tc>
        <w:tc>
          <w:tcPr>
            <w:tcW w:w="1616" w:type="dxa"/>
          </w:tcPr>
          <w:p>
            <w:pPr>
              <w:widowControl/>
              <w:spacing w:after="0" w:line="276" w:lineRule="auto"/>
              <w:jc w:val="left"/>
              <w:rPr>
                <w:sz w:val="18"/>
                <w:szCs w:val="18"/>
              </w:rPr>
            </w:pPr>
            <w:r>
              <w:rPr>
                <w:sz w:val="18"/>
                <w:szCs w:val="20"/>
              </w:rPr>
              <w:t xml:space="preserve">Texto</w:t>
            </w:r>
          </w:p>
        </w:tc>
        <w:tc>
          <w:tcPr>
            <w:tcW w:w="1832" w:type="dxa"/>
          </w:tcPr>
          <w:p>
            <w:pPr>
              <w:widowControl/>
              <w:spacing w:after="0" w:line="276" w:lineRule="auto"/>
              <w:jc w:val="left"/>
              <w:rPr>
                <w:sz w:val="18"/>
                <w:szCs w:val="18"/>
              </w:rPr>
            </w:pPr>
            <w:r>
              <w:rPr>
                <w:sz w:val="18"/>
                <w:szCs w:val="20"/>
              </w:rPr>
              <w:t xml:space="preserve">Sim (servidor), para enviar</w:t>
            </w:r>
          </w:p>
        </w:tc>
        <w:tc>
          <w:tcPr>
            <w:tcW w:w="3917"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2266" w:type="dxa"/>
          </w:tcPr>
          <w:p>
            <w:pPr>
              <w:widowControl/>
              <w:spacing w:after="0" w:line="276" w:lineRule="auto"/>
              <w:jc w:val="left"/>
              <w:rPr>
                <w:sz w:val="18"/>
                <w:szCs w:val="18"/>
              </w:rPr>
            </w:pPr>
            <w:r>
              <w:rPr>
                <w:sz w:val="18"/>
                <w:szCs w:val="20"/>
              </w:rPr>
              <w:t xml:space="preserve">Grade de anexos</w:t>
            </w:r>
          </w:p>
        </w:tc>
        <w:tc>
          <w:tcPr>
            <w:tcW w:w="1616" w:type="dxa"/>
          </w:tcPr>
          <w:p>
            <w:pPr>
              <w:widowControl/>
              <w:spacing w:after="0" w:line="276" w:lineRule="auto"/>
              <w:jc w:val="left"/>
              <w:rPr>
                <w:sz w:val="18"/>
                <w:szCs w:val="18"/>
              </w:rPr>
            </w:pPr>
            <w:r>
              <w:rPr>
                <w:sz w:val="18"/>
                <w:szCs w:val="20"/>
              </w:rPr>
              <w:t xml:space="preserve">Tabela</w:t>
            </w:r>
          </w:p>
        </w:tc>
        <w:tc>
          <w:tcPr>
            <w:tcW w:w="1832" w:type="dxa"/>
          </w:tcPr>
          <w:p>
            <w:pPr>
              <w:widowControl/>
              <w:spacing w:after="0" w:line="276" w:lineRule="auto"/>
              <w:jc w:val="left"/>
              <w:rPr>
                <w:sz w:val="18"/>
                <w:szCs w:val="18"/>
              </w:rPr>
            </w:pPr>
            <w:r>
              <w:rPr>
                <w:sz w:val="18"/>
                <w:szCs w:val="20"/>
              </w:rPr>
              <w:t xml:space="preserve">Não</w:t>
            </w:r>
          </w:p>
        </w:tc>
        <w:tc>
          <w:tcPr>
            <w:tcW w:w="3917" w:type="dxa"/>
          </w:tcPr>
          <w:p>
            <w:pPr>
              <w:widowControl/>
              <w:spacing w:after="0" w:line="276" w:lineRule="auto"/>
              <w:jc w:val="left"/>
              <w:rPr>
                <w:sz w:val="18"/>
                <w:szCs w:val="18"/>
              </w:rPr>
            </w:pPr>
            <w:r>
              <w:rPr>
                <w:sz w:val="18"/>
                <w:szCs w:val="20"/>
              </w:rPr>
              <w:t xml:space="preserve">CÓDIGO, DESCRIÇÃO, ARQUIVO, TAMANHO; Excluir e Abrir. Vazia: "Nenhum arquivo listado."</w:t>
            </w:r>
          </w:p>
        </w:tc>
      </w:tr>
      <w:tr>
        <w:trPr>
          <w:cantSplit/>
        </w:trPr>
        <w:tc>
          <w:tcPr>
            <w:tcW w:w="2266" w:type="dxa"/>
          </w:tcPr>
          <w:p>
            <w:pPr>
              <w:widowControl/>
              <w:spacing w:after="0" w:line="276" w:lineRule="auto"/>
              <w:jc w:val="left"/>
              <w:rPr>
                <w:sz w:val="18"/>
                <w:szCs w:val="18"/>
              </w:rPr>
            </w:pPr>
            <w:r>
              <w:rPr>
                <w:sz w:val="18"/>
                <w:szCs w:val="20"/>
              </w:rPr>
              <w:t xml:space="preserve">Grade Ações Corretivas</w:t>
            </w:r>
          </w:p>
        </w:tc>
        <w:tc>
          <w:tcPr>
            <w:tcW w:w="1616" w:type="dxa"/>
          </w:tcPr>
          <w:p>
            <w:pPr>
              <w:widowControl/>
              <w:spacing w:after="0" w:line="276" w:lineRule="auto"/>
              <w:jc w:val="left"/>
              <w:rPr>
                <w:sz w:val="18"/>
                <w:szCs w:val="18"/>
              </w:rPr>
            </w:pPr>
            <w:r>
              <w:rPr>
                <w:sz w:val="18"/>
                <w:szCs w:val="20"/>
              </w:rPr>
              <w:t xml:space="preserve">Tabela, só leitura</w:t>
            </w:r>
          </w:p>
        </w:tc>
        <w:tc>
          <w:tcPr>
            <w:tcW w:w="1832" w:type="dxa"/>
          </w:tcPr>
          <w:p>
            <w:pPr>
              <w:widowControl/>
              <w:spacing w:after="0" w:line="276" w:lineRule="auto"/>
              <w:jc w:val="left"/>
              <w:rPr>
                <w:sz w:val="18"/>
                <w:szCs w:val="18"/>
              </w:rPr>
            </w:pPr>
            <w:r>
              <w:rPr>
                <w:sz w:val="18"/>
                <w:szCs w:val="20"/>
              </w:rPr>
              <w:t xml:space="preserve">Não se aplica</w:t>
            </w:r>
          </w:p>
        </w:tc>
        <w:tc>
          <w:tcPr>
            <w:tcW w:w="3917" w:type="dxa"/>
          </w:tcPr>
          <w:p>
            <w:pPr>
              <w:widowControl/>
              <w:spacing w:after="0" w:line="276" w:lineRule="auto"/>
              <w:jc w:val="left"/>
              <w:rPr>
                <w:sz w:val="18"/>
                <w:szCs w:val="18"/>
              </w:rPr>
            </w:pPr>
            <w:r>
              <w:rPr>
                <w:sz w:val="18"/>
                <w:szCs w:val="20"/>
              </w:rPr>
              <w:t xml:space="preserve">Colunas Ações a Executar, Responsável, Prazo, Situação (Pendente ou Finalizado); as colunas de lápis e lixeira são removidas pelo script. Só mostra ações fora da lixeira</w:t>
            </w:r>
          </w:p>
        </w:tc>
      </w:tr>
      <w:tr>
        <w:trPr>
          <w:cantSplit/>
        </w:trPr>
        <w:tc>
          <w:tcPr>
            <w:tcW w:w="2266" w:type="dxa"/>
          </w:tcPr>
          <w:p>
            <w:pPr>
              <w:widowControl/>
              <w:spacing w:after="0" w:line="276" w:lineRule="auto"/>
              <w:jc w:val="left"/>
              <w:rPr>
                <w:sz w:val="18"/>
                <w:szCs w:val="18"/>
              </w:rPr>
            </w:pPr>
            <w:r>
              <w:rPr>
                <w:sz w:val="18"/>
                <w:szCs w:val="20"/>
              </w:rPr>
              <w:t xml:space="preserve">AcaoResultado-Id</w:t>
            </w:r>
          </w:p>
        </w:tc>
        <w:tc>
          <w:tcPr>
            <w:tcW w:w="1616" w:type="dxa"/>
          </w:tcPr>
          <w:p>
            <w:pPr>
              <w:widowControl/>
              <w:spacing w:after="0" w:line="276" w:lineRule="auto"/>
              <w:jc w:val="left"/>
              <w:rPr>
                <w:sz w:val="18"/>
                <w:szCs w:val="18"/>
              </w:rPr>
            </w:pPr>
            <w:r>
              <w:rPr>
                <w:sz w:val="18"/>
                <w:szCs w:val="20"/>
              </w:rPr>
              <w:t xml:space="preserve">Oculto</w:t>
            </w:r>
          </w:p>
        </w:tc>
        <w:tc>
          <w:tcPr>
            <w:tcW w:w="1832" w:type="dxa"/>
          </w:tcPr>
          <w:p>
            <w:pPr>
              <w:widowControl/>
              <w:spacing w:after="0" w:line="276" w:lineRule="auto"/>
              <w:jc w:val="left"/>
              <w:rPr>
                <w:sz w:val="18"/>
                <w:szCs w:val="18"/>
              </w:rPr>
            </w:pPr>
            <w:r>
              <w:rPr>
                <w:sz w:val="18"/>
                <w:szCs w:val="20"/>
              </w:rPr>
              <w:t xml:space="preserve">Não se aplica</w:t>
            </w:r>
          </w:p>
        </w:tc>
        <w:tc>
          <w:tcPr>
            <w:tcW w:w="3917" w:type="dxa"/>
          </w:tcPr>
          <w:p>
            <w:pPr>
              <w:widowControl/>
              <w:spacing w:after="0" w:line="276" w:lineRule="auto"/>
              <w:jc w:val="left"/>
              <w:rPr>
                <w:sz w:val="18"/>
                <w:szCs w:val="18"/>
              </w:rPr>
            </w:pPr>
            <w:r>
              <w:rPr>
                <w:sz w:val="18"/>
                <w:szCs w:val="20"/>
              </w:rPr>
              <w:t xml:space="preserve">Número do resultado em edição (só para resultados novos da tela)</w:t>
            </w:r>
          </w:p>
        </w:tc>
      </w:tr>
      <w:tr>
        <w:trPr>
          <w:cantSplit/>
        </w:trPr>
        <w:tc>
          <w:tcPr>
            <w:tcW w:w="2266" w:type="dxa"/>
          </w:tcPr>
          <w:p>
            <w:pPr>
              <w:widowControl/>
              <w:spacing w:after="0" w:line="276" w:lineRule="auto"/>
              <w:jc w:val="left"/>
              <w:rPr>
                <w:sz w:val="18"/>
                <w:szCs w:val="18"/>
              </w:rPr>
            </w:pPr>
            <w:r>
              <w:rPr>
                <w:sz w:val="18"/>
                <w:szCs w:val="20"/>
              </w:rPr>
              <w:t xml:space="preserve">Ações Nº</w:t>
            </w:r>
          </w:p>
        </w:tc>
        <w:tc>
          <w:tcPr>
            <w:tcW w:w="1616" w:type="dxa"/>
          </w:tcPr>
          <w:p>
            <w:pPr>
              <w:widowControl/>
              <w:spacing w:after="0" w:line="276" w:lineRule="auto"/>
              <w:jc w:val="left"/>
              <w:rPr>
                <w:sz w:val="18"/>
                <w:szCs w:val="18"/>
              </w:rPr>
            </w:pPr>
            <w:r>
              <w:rPr>
                <w:sz w:val="18"/>
                <w:szCs w:val="20"/>
              </w:rPr>
              <w:t xml:space="preserve">Texto de uma linha</w:t>
            </w:r>
          </w:p>
        </w:tc>
        <w:tc>
          <w:tcPr>
            <w:tcW w:w="1832" w:type="dxa"/>
          </w:tcPr>
          <w:p>
            <w:pPr>
              <w:widowControl/>
              <w:spacing w:after="0" w:line="276" w:lineRule="auto"/>
              <w:jc w:val="left"/>
              <w:rPr>
                <w:sz w:val="18"/>
                <w:szCs w:val="18"/>
              </w:rPr>
            </w:pPr>
            <w:r>
              <w:rPr>
                <w:sz w:val="18"/>
                <w:szCs w:val="20"/>
              </w:rPr>
              <w:t xml:space="preserve">Sim (tela e servidor)</w:t>
            </w:r>
          </w:p>
        </w:tc>
        <w:tc>
          <w:tcPr>
            <w:tcW w:w="3917" w:type="dxa"/>
          </w:tcPr>
          <w:p>
            <w:pPr>
              <w:widowControl/>
              <w:spacing w:after="0" w:line="276" w:lineRule="auto"/>
              <w:jc w:val="left"/>
              <w:rPr>
                <w:sz w:val="18"/>
                <w:szCs w:val="18"/>
              </w:rPr>
            </w:pPr>
            <w:r>
              <w:rPr>
                <w:sz w:val="18"/>
                <w:szCs w:val="20"/>
              </w:rPr>
              <w:t xml:space="preserve">Texto livre, sem ligação com as ações do plano. "Ação Nº é obrigatória." na tela; no servidor, "O Ações Nº na Implementação é obrigatório.". Confirmado em 21/10/2026: Ação Nº 99, que não existe, foi aceita e o plano foi aprovado (CT-GQ-N09-05, DV-GQ-021)</w:t>
            </w:r>
          </w:p>
        </w:tc>
      </w:tr>
      <w:tr>
        <w:trPr>
          <w:cantSplit/>
        </w:trPr>
        <w:tc>
          <w:tcPr>
            <w:tcW w:w="2266" w:type="dxa"/>
          </w:tcPr>
          <w:p>
            <w:pPr>
              <w:widowControl/>
              <w:spacing w:after="0" w:line="276" w:lineRule="auto"/>
              <w:jc w:val="left"/>
              <w:rPr>
                <w:sz w:val="18"/>
                <w:szCs w:val="18"/>
              </w:rPr>
            </w:pPr>
            <w:r>
              <w:rPr>
                <w:sz w:val="18"/>
                <w:szCs w:val="20"/>
              </w:rPr>
              <w:t xml:space="preserve">Implementada</w:t>
            </w:r>
          </w:p>
        </w:tc>
        <w:tc>
          <w:tcPr>
            <w:tcW w:w="1616" w:type="dxa"/>
          </w:tcPr>
          <w:p>
            <w:pPr>
              <w:widowControl/>
              <w:spacing w:after="0" w:line="276" w:lineRule="auto"/>
              <w:jc w:val="left"/>
              <w:rPr>
                <w:sz w:val="18"/>
                <w:szCs w:val="18"/>
              </w:rPr>
            </w:pPr>
            <w:r>
              <w:rPr>
                <w:sz w:val="18"/>
                <w:szCs w:val="20"/>
              </w:rPr>
              <w:t xml:space="preserve">Lista: SELECIONE, Sim, Não</w:t>
            </w:r>
          </w:p>
        </w:tc>
        <w:tc>
          <w:tcPr>
            <w:tcW w:w="1832" w:type="dxa"/>
          </w:tcPr>
          <w:p>
            <w:pPr>
              <w:widowControl/>
              <w:spacing w:after="0" w:line="276" w:lineRule="auto"/>
              <w:jc w:val="left"/>
              <w:rPr>
                <w:sz w:val="18"/>
                <w:szCs w:val="18"/>
              </w:rPr>
            </w:pPr>
            <w:r>
              <w:rPr>
                <w:sz w:val="18"/>
                <w:szCs w:val="20"/>
              </w:rPr>
              <w:t xml:space="preserve">Marcado com asterisco; não conferido</w:t>
            </w:r>
          </w:p>
        </w:tc>
        <w:tc>
          <w:tcPr>
            <w:tcW w:w="3917" w:type="dxa"/>
          </w:tcPr>
          <w:p>
            <w:pPr>
              <w:widowControl/>
              <w:spacing w:after="0" w:line="276" w:lineRule="auto"/>
              <w:jc w:val="left"/>
              <w:rPr>
                <w:sz w:val="18"/>
                <w:szCs w:val="18"/>
              </w:rPr>
            </w:pPr>
            <w:r>
              <w:rPr>
                <w:sz w:val="18"/>
                <w:szCs w:val="20"/>
              </w:rPr>
              <w:t xml:space="preserve">"SELECIONE" não tem valor; sem escolha, a linha aparece como "Não" e é gravada como Não (Inferência, A confirmar no teste). Rodada 1: um resultado com "Implementada = Não" foi aprovado (RD 052/26, passo P9.3)</w:t>
            </w:r>
          </w:p>
        </w:tc>
      </w:tr>
      <w:tr>
        <w:trPr>
          <w:cantSplit/>
        </w:trPr>
        <w:tc>
          <w:tcPr>
            <w:tcW w:w="2266" w:type="dxa"/>
          </w:tcPr>
          <w:p>
            <w:pPr>
              <w:widowControl/>
              <w:spacing w:after="0" w:line="276" w:lineRule="auto"/>
              <w:jc w:val="left"/>
              <w:rPr>
                <w:sz w:val="18"/>
                <w:szCs w:val="18"/>
              </w:rPr>
            </w:pPr>
            <w:r>
              <w:rPr>
                <w:sz w:val="18"/>
                <w:szCs w:val="20"/>
              </w:rPr>
              <w:t xml:space="preserve">Observação (do resultado)</w:t>
            </w:r>
          </w:p>
        </w:tc>
        <w:tc>
          <w:tcPr>
            <w:tcW w:w="1616" w:type="dxa"/>
          </w:tcPr>
          <w:p>
            <w:pPr>
              <w:widowControl/>
              <w:spacing w:after="0" w:line="276" w:lineRule="auto"/>
              <w:jc w:val="left"/>
              <w:rPr>
                <w:sz w:val="18"/>
                <w:szCs w:val="18"/>
              </w:rPr>
            </w:pPr>
            <w:r>
              <w:rPr>
                <w:sz w:val="18"/>
                <w:szCs w:val="20"/>
              </w:rPr>
              <w:t xml:space="preserve">Texto longo (4 linhas)</w:t>
            </w:r>
          </w:p>
        </w:tc>
        <w:tc>
          <w:tcPr>
            <w:tcW w:w="1832" w:type="dxa"/>
          </w:tcPr>
          <w:p>
            <w:pPr>
              <w:widowControl/>
              <w:spacing w:after="0" w:line="276" w:lineRule="auto"/>
              <w:jc w:val="left"/>
              <w:rPr>
                <w:sz w:val="18"/>
                <w:szCs w:val="18"/>
              </w:rPr>
            </w:pPr>
            <w:r>
              <w:rPr>
                <w:sz w:val="18"/>
                <w:szCs w:val="20"/>
              </w:rPr>
              <w:t xml:space="preserve">Sim (tela e servidor), mesmo sem asterisco</w:t>
            </w:r>
          </w:p>
        </w:tc>
        <w:tc>
          <w:tcPr>
            <w:tcW w:w="3917" w:type="dxa"/>
          </w:tcPr>
          <w:p>
            <w:pPr>
              <w:widowControl/>
              <w:spacing w:after="0" w:line="276" w:lineRule="auto"/>
              <w:jc w:val="left"/>
              <w:rPr>
                <w:sz w:val="18"/>
                <w:szCs w:val="18"/>
              </w:rPr>
            </w:pPr>
            <w:r>
              <w:rPr>
                <w:sz w:val="18"/>
                <w:szCs w:val="20"/>
              </w:rPr>
              <w:t xml:space="preserve">"Observação é obrigatória." na tela; no servidor, a mensagem é "Responsável na Ação Corretiva é obrigatório." (texto errado). Na rodada 1, na tela apareceu "Observação é obrigatória." (CT-GQ-N09-03); o texto do servidor não apareceu</w:t>
            </w:r>
          </w:p>
        </w:tc>
      </w:tr>
      <w:tr>
        <w:trPr>
          <w:cantSplit/>
        </w:trPr>
        <w:tc>
          <w:tcPr>
            <w:tcW w:w="2266" w:type="dxa"/>
          </w:tcPr>
          <w:p>
            <w:pPr>
              <w:widowControl/>
              <w:spacing w:after="0" w:line="276" w:lineRule="auto"/>
              <w:jc w:val="left"/>
              <w:rPr>
                <w:sz w:val="18"/>
                <w:szCs w:val="18"/>
              </w:rPr>
            </w:pPr>
            <w:r>
              <w:rPr>
                <w:sz w:val="18"/>
                <w:szCs w:val="20"/>
              </w:rPr>
              <w:t xml:space="preserve">Grade Monitoramento (resultados)</w:t>
            </w:r>
          </w:p>
        </w:tc>
        <w:tc>
          <w:tcPr>
            <w:tcW w:w="1616" w:type="dxa"/>
          </w:tcPr>
          <w:p>
            <w:pPr>
              <w:widowControl/>
              <w:spacing w:after="0" w:line="276" w:lineRule="auto"/>
              <w:jc w:val="left"/>
              <w:rPr>
                <w:sz w:val="18"/>
                <w:szCs w:val="18"/>
              </w:rPr>
            </w:pPr>
            <w:r>
              <w:rPr>
                <w:sz w:val="18"/>
                <w:szCs w:val="20"/>
              </w:rPr>
              <w:t xml:space="preserve">Tabela</w:t>
            </w:r>
          </w:p>
        </w:tc>
        <w:tc>
          <w:tcPr>
            <w:tcW w:w="1832" w:type="dxa"/>
          </w:tcPr>
          <w:p>
            <w:pPr>
              <w:widowControl/>
              <w:spacing w:after="0" w:line="276" w:lineRule="auto"/>
              <w:jc w:val="left"/>
              <w:rPr>
                <w:sz w:val="18"/>
                <w:szCs w:val="18"/>
              </w:rPr>
            </w:pPr>
            <w:r>
              <w:rPr>
                <w:sz w:val="18"/>
                <w:szCs w:val="20"/>
              </w:rPr>
              <w:t xml:space="preserve">Pelo menos uma linha para aprovar (confirmado em 21/10/2026, CT-GQ-N09-02)</w:t>
            </w:r>
          </w:p>
        </w:tc>
        <w:tc>
          <w:tcPr>
            <w:tcW w:w="3917" w:type="dxa"/>
          </w:tcPr>
          <w:p>
            <w:pPr>
              <w:widowControl/>
              <w:spacing w:after="0" w:line="276" w:lineRule="auto"/>
              <w:jc w:val="left"/>
              <w:rPr>
                <w:sz w:val="18"/>
                <w:szCs w:val="18"/>
              </w:rPr>
            </w:pPr>
            <w:r>
              <w:rPr>
                <w:sz w:val="18"/>
                <w:szCs w:val="20"/>
              </w:rPr>
              <w:t xml:space="preserve">Colunas Ações Número, Implementado, Observação; lápis e lixeira</w:t>
            </w:r>
          </w:p>
        </w:tc>
      </w:tr>
      <w:tr>
        <w:trPr>
          <w:cantSplit/>
        </w:trPr>
        <w:tc>
          <w:tcPr>
            <w:tcW w:w="2266" w:type="dxa"/>
          </w:tcPr>
          <w:p>
            <w:pPr>
              <w:widowControl/>
              <w:spacing w:after="0" w:line="276" w:lineRule="auto"/>
              <w:jc w:val="left"/>
              <w:rPr>
                <w:sz w:val="18"/>
                <w:szCs w:val="18"/>
              </w:rPr>
            </w:pPr>
            <w:r>
              <w:rPr>
                <w:sz w:val="18"/>
                <w:szCs w:val="20"/>
              </w:rPr>
              <w:t xml:space="preserve">Ações Corretivas Implementadas</w:t>
            </w:r>
          </w:p>
        </w:tc>
        <w:tc>
          <w:tcPr>
            <w:tcW w:w="1616" w:type="dxa"/>
          </w:tcPr>
          <w:p>
            <w:pPr>
              <w:widowControl/>
              <w:spacing w:after="0" w:line="276" w:lineRule="auto"/>
              <w:jc w:val="left"/>
              <w:rPr>
                <w:sz w:val="18"/>
                <w:szCs w:val="18"/>
              </w:rPr>
            </w:pPr>
            <w:r>
              <w:rPr>
                <w:sz w:val="18"/>
                <w:szCs w:val="20"/>
              </w:rPr>
              <w:t xml:space="preserve">Dois botões de opção, Sim e Não</w:t>
            </w:r>
          </w:p>
        </w:tc>
        <w:tc>
          <w:tcPr>
            <w:tcW w:w="1832" w:type="dxa"/>
          </w:tcPr>
          <w:p>
            <w:pPr>
              <w:widowControl/>
              <w:spacing w:after="0" w:line="276" w:lineRule="auto"/>
              <w:jc w:val="left"/>
              <w:rPr>
                <w:sz w:val="18"/>
                <w:szCs w:val="18"/>
              </w:rPr>
            </w:pPr>
            <w:r>
              <w:rPr>
                <w:sz w:val="18"/>
                <w:szCs w:val="20"/>
              </w:rPr>
              <w:t xml:space="preserve">Marcado com asterisco; não conferido</w:t>
            </w:r>
          </w:p>
        </w:tc>
        <w:tc>
          <w:tcPr>
            <w:tcW w:w="3917" w:type="dxa"/>
          </w:tcPr>
          <w:p>
            <w:pPr>
              <w:widowControl/>
              <w:spacing w:after="0" w:line="276" w:lineRule="auto"/>
              <w:jc w:val="left"/>
              <w:rPr>
                <w:sz w:val="18"/>
                <w:szCs w:val="18"/>
              </w:rPr>
            </w:pPr>
            <w:r>
              <w:rPr>
                <w:sz w:val="18"/>
                <w:szCs w:val="20"/>
              </w:rPr>
              <w:t xml:space="preserve">Sem escolha explícita, vale Não (valor padrão falso). O servidor não confere</w:t>
            </w:r>
          </w:p>
        </w:tc>
      </w:tr>
      <w:tr>
        <w:trPr>
          <w:cantSplit/>
        </w:trPr>
        <w:tc>
          <w:tcPr>
            <w:tcW w:w="2266" w:type="dxa"/>
          </w:tcPr>
          <w:p>
            <w:pPr>
              <w:widowControl/>
              <w:spacing w:after="0" w:line="276" w:lineRule="auto"/>
              <w:jc w:val="left"/>
              <w:rPr>
                <w:sz w:val="18"/>
                <w:szCs w:val="18"/>
              </w:rPr>
            </w:pPr>
            <w:r>
              <w:rPr>
                <w:sz w:val="18"/>
                <w:szCs w:val="20"/>
              </w:rPr>
              <w:t xml:space="preserve">Observação (Verificação Final)</w:t>
            </w:r>
          </w:p>
        </w:tc>
        <w:tc>
          <w:tcPr>
            <w:tcW w:w="1616" w:type="dxa"/>
          </w:tcPr>
          <w:p>
            <w:pPr>
              <w:widowControl/>
              <w:spacing w:after="0" w:line="276" w:lineRule="auto"/>
              <w:jc w:val="left"/>
              <w:rPr>
                <w:sz w:val="18"/>
                <w:szCs w:val="18"/>
              </w:rPr>
            </w:pPr>
            <w:r>
              <w:rPr>
                <w:sz w:val="18"/>
                <w:szCs w:val="20"/>
              </w:rPr>
              <w:t xml:space="preserve">Texto longo (4 linhas)</w:t>
            </w:r>
          </w:p>
        </w:tc>
        <w:tc>
          <w:tcPr>
            <w:tcW w:w="1832" w:type="dxa"/>
          </w:tcPr>
          <w:p>
            <w:pPr>
              <w:widowControl/>
              <w:spacing w:after="0" w:line="276" w:lineRule="auto"/>
              <w:jc w:val="left"/>
              <w:rPr>
                <w:sz w:val="18"/>
                <w:szCs w:val="18"/>
              </w:rPr>
            </w:pPr>
            <w:r>
              <w:rPr>
                <w:sz w:val="18"/>
                <w:szCs w:val="20"/>
              </w:rPr>
              <w:t xml:space="preserve">Sim (servidor)</w:t>
            </w:r>
          </w:p>
        </w:tc>
        <w:tc>
          <w:tcPr>
            <w:tcW w:w="3917" w:type="dxa"/>
          </w:tcPr>
          <w:p>
            <w:pPr>
              <w:widowControl/>
              <w:spacing w:after="0" w:line="276" w:lineRule="auto"/>
              <w:jc w:val="left"/>
              <w:rPr>
                <w:sz w:val="18"/>
                <w:szCs w:val="18"/>
              </w:rPr>
            </w:pPr>
            <w:r>
              <w:rPr>
                <w:sz w:val="18"/>
                <w:szCs w:val="20"/>
              </w:rPr>
              <w:t xml:space="preserve">"A Observação de Verificação Final é obrigatória." Visto em 21/10/2026 (CT-GQ-N09-01)</w:t>
            </w:r>
          </w:p>
        </w:tc>
      </w:tr>
      <w:tr>
        <w:trPr>
          <w:cantSplit/>
        </w:trPr>
        <w:tc>
          <w:tcPr>
            <w:tcW w:w="2266" w:type="dxa"/>
          </w:tcPr>
          <w:p>
            <w:pPr>
              <w:widowControl/>
              <w:spacing w:after="0" w:line="276" w:lineRule="auto"/>
              <w:jc w:val="left"/>
              <w:rPr>
                <w:sz w:val="18"/>
                <w:szCs w:val="18"/>
              </w:rPr>
            </w:pPr>
            <w:r>
              <w:rPr>
                <w:sz w:val="18"/>
                <w:szCs w:val="20"/>
              </w:rPr>
              <w:t xml:space="preserve">Data/Hora (Responsável Pela Liberação)</w:t>
            </w:r>
          </w:p>
        </w:tc>
        <w:tc>
          <w:tcPr>
            <w:tcW w:w="1616" w:type="dxa"/>
          </w:tcPr>
          <w:p>
            <w:pPr>
              <w:widowControl/>
              <w:spacing w:after="0" w:line="276" w:lineRule="auto"/>
              <w:jc w:val="left"/>
              <w:rPr>
                <w:sz w:val="18"/>
                <w:szCs w:val="18"/>
              </w:rPr>
            </w:pPr>
            <w:r>
              <w:rPr>
                <w:sz w:val="18"/>
                <w:szCs w:val="20"/>
              </w:rPr>
              <w:t xml:space="preserve">Texto, travado</w:t>
            </w:r>
          </w:p>
        </w:tc>
        <w:tc>
          <w:tcPr>
            <w:tcW w:w="1832" w:type="dxa"/>
          </w:tcPr>
          <w:p>
            <w:pPr>
              <w:widowControl/>
              <w:spacing w:after="0" w:line="276" w:lineRule="auto"/>
              <w:jc w:val="left"/>
              <w:rPr>
                <w:sz w:val="18"/>
                <w:szCs w:val="18"/>
              </w:rPr>
            </w:pPr>
            <w:r>
              <w:rPr>
                <w:sz w:val="18"/>
                <w:szCs w:val="20"/>
              </w:rPr>
              <w:t xml:space="preserve">Não se aplica</w:t>
            </w:r>
          </w:p>
        </w:tc>
        <w:tc>
          <w:tcPr>
            <w:tcW w:w="3917" w:type="dxa"/>
          </w:tcPr>
          <w:p>
            <w:pPr>
              <w:widowControl/>
              <w:spacing w:after="0" w:line="276" w:lineRule="auto"/>
              <w:jc w:val="left"/>
              <w:rPr>
                <w:sz w:val="18"/>
                <w:szCs w:val="18"/>
              </w:rPr>
            </w:pPr>
            <w:r>
              <w:rPr>
                <w:sz w:val="18"/>
                <w:szCs w:val="20"/>
              </w:rPr>
              <w:t xml:space="preserve">Hora de abertura da tela; não é gravada</w:t>
            </w:r>
          </w:p>
        </w:tc>
      </w:tr>
      <w:tr>
        <w:trPr>
          <w:cantSplit/>
        </w:trPr>
        <w:tc>
          <w:tcPr>
            <w:tcW w:w="2266" w:type="dxa"/>
          </w:tcPr>
          <w:p>
            <w:pPr>
              <w:widowControl/>
              <w:spacing w:after="0" w:line="276" w:lineRule="auto"/>
              <w:jc w:val="left"/>
              <w:rPr>
                <w:sz w:val="18"/>
                <w:szCs w:val="18"/>
              </w:rPr>
            </w:pPr>
            <w:r>
              <w:rPr>
                <w:sz w:val="18"/>
                <w:szCs w:val="20"/>
              </w:rPr>
              <w:t xml:space="preserve">Responsável (Responsável Pela Liberação)</w:t>
            </w:r>
          </w:p>
        </w:tc>
        <w:tc>
          <w:tcPr>
            <w:tcW w:w="1616" w:type="dxa"/>
          </w:tcPr>
          <w:p>
            <w:pPr>
              <w:widowControl/>
              <w:spacing w:after="0" w:line="276" w:lineRule="auto"/>
              <w:jc w:val="left"/>
              <w:rPr>
                <w:sz w:val="18"/>
                <w:szCs w:val="18"/>
              </w:rPr>
            </w:pPr>
            <w:r>
              <w:rPr>
                <w:sz w:val="18"/>
                <w:szCs w:val="20"/>
              </w:rPr>
              <w:t xml:space="preserve">Texto, travado</w:t>
            </w:r>
          </w:p>
        </w:tc>
        <w:tc>
          <w:tcPr>
            <w:tcW w:w="1832" w:type="dxa"/>
          </w:tcPr>
          <w:p>
            <w:pPr>
              <w:widowControl/>
              <w:spacing w:after="0" w:line="276" w:lineRule="auto"/>
              <w:jc w:val="left"/>
              <w:rPr>
                <w:sz w:val="18"/>
                <w:szCs w:val="18"/>
              </w:rPr>
            </w:pPr>
            <w:r>
              <w:rPr>
                <w:sz w:val="18"/>
                <w:szCs w:val="20"/>
              </w:rPr>
              <w:t xml:space="preserve">Não se aplica</w:t>
            </w:r>
          </w:p>
        </w:tc>
        <w:tc>
          <w:tcPr>
            <w:tcW w:w="3917" w:type="dxa"/>
          </w:tcPr>
          <w:p>
            <w:pPr>
              <w:widowControl/>
              <w:spacing w:after="0" w:line="276" w:lineRule="auto"/>
              <w:jc w:val="left"/>
              <w:rPr>
                <w:sz w:val="18"/>
                <w:szCs w:val="18"/>
              </w:rPr>
            </w:pPr>
            <w:r>
              <w:rPr>
                <w:sz w:val="18"/>
                <w:szCs w:val="20"/>
              </w:rPr>
              <w:t xml:space="preserve">Mostra o nome do responsável do desvio (Model.Responsavel), e não de quem aprova (A confirmar no teste)</w:t>
            </w:r>
          </w:p>
        </w:tc>
      </w:tr>
      <w:tr>
        <w:trPr>
          <w:cantSplit/>
        </w:trPr>
        <w:tc>
          <w:tcPr>
            <w:tcW w:w="2266" w:type="dxa"/>
          </w:tcPr>
          <w:p>
            <w:pPr>
              <w:widowControl/>
              <w:spacing w:after="0" w:line="276" w:lineRule="auto"/>
              <w:jc w:val="left"/>
              <w:rPr>
                <w:sz w:val="18"/>
                <w:szCs w:val="18"/>
              </w:rPr>
            </w:pPr>
            <w:r>
              <w:rPr>
                <w:sz w:val="18"/>
                <w:szCs w:val="20"/>
              </w:rPr>
              <w:t xml:space="preserve">Observação (Responsável Pela Liberação)</w:t>
            </w:r>
          </w:p>
        </w:tc>
        <w:tc>
          <w:tcPr>
            <w:tcW w:w="1616" w:type="dxa"/>
          </w:tcPr>
          <w:p>
            <w:pPr>
              <w:widowControl/>
              <w:spacing w:after="0" w:line="276" w:lineRule="auto"/>
              <w:jc w:val="left"/>
              <w:rPr>
                <w:sz w:val="18"/>
                <w:szCs w:val="18"/>
              </w:rPr>
            </w:pPr>
            <w:r>
              <w:rPr>
                <w:sz w:val="18"/>
                <w:szCs w:val="20"/>
              </w:rPr>
              <w:t xml:space="preserve">Texto longo (4 linhas)</w:t>
            </w:r>
          </w:p>
        </w:tc>
        <w:tc>
          <w:tcPr>
            <w:tcW w:w="1832" w:type="dxa"/>
          </w:tcPr>
          <w:p>
            <w:pPr>
              <w:widowControl/>
              <w:spacing w:after="0" w:line="276" w:lineRule="auto"/>
              <w:jc w:val="left"/>
              <w:rPr>
                <w:sz w:val="18"/>
                <w:szCs w:val="18"/>
              </w:rPr>
            </w:pPr>
            <w:r>
              <w:rPr>
                <w:sz w:val="18"/>
                <w:szCs w:val="20"/>
              </w:rPr>
              <w:t xml:space="preserve">Não</w:t>
            </w:r>
          </w:p>
        </w:tc>
        <w:tc>
          <w:tcPr>
            <w:tcW w:w="3917" w:type="dxa"/>
          </w:tcPr>
          <w:p>
            <w:pPr>
              <w:widowControl/>
              <w:spacing w:after="0" w:line="276" w:lineRule="auto"/>
              <w:jc w:val="left"/>
              <w:rPr>
                <w:sz w:val="18"/>
                <w:szCs w:val="18"/>
              </w:rPr>
            </w:pPr>
            <w:r>
              <w:rPr>
                <w:sz w:val="18"/>
                <w:szCs w:val="20"/>
              </w:rPr>
              <w:t xml:space="preserve">Observação geral da liberação</w:t>
            </w:r>
          </w:p>
        </w:tc>
      </w:tr>
      <w:tr>
        <w:trPr>
          <w:cantSplit/>
        </w:trPr>
        <w:tc>
          <w:tcPr>
            <w:tcW w:w="2266" w:type="dxa"/>
          </w:tcPr>
          <w:p>
            <w:pPr>
              <w:widowControl/>
              <w:spacing w:after="0" w:line="276" w:lineRule="auto"/>
              <w:jc w:val="left"/>
              <w:rPr>
                <w:sz w:val="18"/>
                <w:szCs w:val="18"/>
              </w:rPr>
            </w:pPr>
            <w:r>
              <w:rPr>
                <w:sz w:val="18"/>
                <w:szCs w:val="20"/>
              </w:rPr>
              <w:t xml:space="preserve">Justificativa (janela do Salvar)</w:t>
            </w:r>
          </w:p>
        </w:tc>
        <w:tc>
          <w:tcPr>
            <w:tcW w:w="1616" w:type="dxa"/>
          </w:tcPr>
          <w:p>
            <w:pPr>
              <w:widowControl/>
              <w:spacing w:after="0" w:line="276" w:lineRule="auto"/>
              <w:jc w:val="left"/>
              <w:rPr>
                <w:sz w:val="18"/>
                <w:szCs w:val="18"/>
              </w:rPr>
            </w:pPr>
            <w:r>
              <w:rPr>
                <w:sz w:val="18"/>
                <w:szCs w:val="20"/>
              </w:rPr>
              <w:t xml:space="preserve">Texto, em janela</w:t>
            </w:r>
          </w:p>
        </w:tc>
        <w:tc>
          <w:tcPr>
            <w:tcW w:w="1832" w:type="dxa"/>
          </w:tcPr>
          <w:p>
            <w:pPr>
              <w:widowControl/>
              <w:spacing w:after="0" w:line="276" w:lineRule="auto"/>
              <w:jc w:val="left"/>
              <w:rPr>
                <w:sz w:val="18"/>
                <w:szCs w:val="18"/>
              </w:rPr>
            </w:pPr>
            <w:r>
              <w:rPr>
                <w:sz w:val="18"/>
                <w:szCs w:val="20"/>
              </w:rPr>
              <w:t xml:space="preserve">Sim (tela), só no Salvar parcial</w:t>
            </w:r>
          </w:p>
        </w:tc>
        <w:tc>
          <w:tcPr>
            <w:tcW w:w="3917" w:type="dxa"/>
          </w:tcPr>
          <w:p>
            <w:pPr>
              <w:widowControl/>
              <w:spacing w:after="0" w:line="276" w:lineRule="auto"/>
              <w:jc w:val="left"/>
              <w:rPr>
                <w:sz w:val="18"/>
                <w:szCs w:val="18"/>
              </w:rPr>
            </w:pPr>
            <w:r>
              <w:rPr>
                <w:sz w:val="18"/>
                <w:szCs w:val="20"/>
              </w:rPr>
              <w:t xml:space="preserve">"A justificativa é obrigatória!" se vazia; o servidor não confere</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Grade Monitoramento (resultados): o resultado já gravado mostra lápis e lixeira depois de recarregar; ao adicionar outro, a grade mostra só o novo até salvar e reabrir (CT-GQ-N09-08, DV-GQ-049). Resultados duplicados quando Salvar é clicado duas vezes (CT-GQ-N09-07, DV-GQ-048).</w:t>
      </w:r>
    </w:p>
    <w:p>
      <w:pPr>
        <w:numPr>
          <w:ilvl w:val="0"/>
          <w:numId w:val="2"/>
        </w:numPr>
        <w:spacing w:after="0" w:line="360" w:lineRule="auto"/>
        <w:rPr>
          <w:szCs w:val="20"/>
        </w:rPr>
      </w:pPr>
      <w:r>
        <w:rPr>
          <w:szCs w:val="20"/>
        </w:rPr>
        <w:t xml:space="preserve">Ações Corretivas Implementadas: marcar Não não impediu a aprovação (CT-GQ-N09-11, DV-GQ-021). Isto isola a caixa da verificação final, que a rodada 1 não tinha isolado.</w:t>
      </w:r>
    </w:p>
    <w:p>
      <w:pPr>
        <w:numPr>
          <w:ilvl w:val="0"/>
          <w:numId w:val="2"/>
        </w:numPr>
        <w:spacing w:after="0" w:line="360" w:lineRule="auto"/>
        <w:rPr>
          <w:szCs w:val="20"/>
        </w:rPr>
      </w:pPr>
      <w:r>
        <w:rPr>
          <w:szCs w:val="20"/>
        </w:rPr>
        <w:t xml:space="preserve">Responsável Pela Liberação: o campo não foi examinado na rodada 2 (RN-GQ-D09-012 continua "A confirmar no teste").</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Situação (filtro da lista): "Aprovado" devolve todos os desvios (14 na massa: os 6 pendentes e os aprovados) (CT-GQ-N09-13, DV-GQ-060).</w:t>
      </w:r>
    </w:p>
    <w:p>
      <w:pPr>
        <w:numPr>
          <w:ilvl w:val="0"/>
          <w:numId w:val="2"/>
        </w:numPr>
        <w:spacing w:after="0" w:line="360" w:lineRule="auto"/>
        <w:rPr>
          <w:szCs w:val="20"/>
        </w:rPr>
      </w:pPr>
      <w:r>
        <w:rPr>
          <w:szCs w:val="20"/>
        </w:rPr>
        <w:t xml:space="preserve">Data Início e Data Fim: ver Manual do usuário (CT-GQ-N09-14, DV-GQ-067).</w:t>
      </w:r>
    </w:p>
    <w:p>
      <w:pPr>
        <w:numPr>
          <w:ilvl w:val="0"/>
          <w:numId w:val="2"/>
        </w:numPr>
        <w:spacing w:after="0" w:line="360" w:lineRule="auto"/>
        <w:rPr>
          <w:szCs w:val="20"/>
        </w:rPr>
      </w:pPr>
      <w:r>
        <w:rPr>
          <w:szCs w:val="20"/>
        </w:rPr>
        <w:t xml:space="preserve">Implementada (Sim ou Não) do resultado: sem escolha, grava "Não" (CT-GQ-N09-04, DV-GQ-075).</w:t>
      </w:r>
    </w:p>
    <w:p>
      <w:pPr>
        <w:numPr>
          <w:ilvl w:val="0"/>
          <w:numId w:val="2"/>
        </w:numPr>
        <w:spacing w:after="0" w:line="360" w:lineRule="auto"/>
        <w:rPr>
          <w:szCs w:val="20"/>
        </w:rPr>
      </w:pPr>
      <w:r>
        <w:rPr>
          <w:szCs w:val="20"/>
        </w:rPr>
        <w:t xml:space="preserve">Justificativa: não volta ao reabrir depois do Salvar parcial e fica vazia no histórico (CT-GQ-N09-12, DV-GQ-045).</w:t>
      </w:r>
    </w:p>
    <w:p>
      <w:pPr>
        <w:numPr>
          <w:ilvl w:val="0"/>
          <w:numId w:val="2"/>
        </w:numPr>
        <w:spacing w:after="0" w:line="360" w:lineRule="auto"/>
        <w:rPr>
          <w:szCs w:val="20"/>
        </w:rPr>
      </w:pPr>
      <w:r>
        <w:rPr>
          <w:szCs w:val="20"/>
        </w:rPr>
        <w:t xml:space="preserve">Responsável (bloco Responsável Pela Liberação): mostra o responsável do desvio (no 041/26, o mesmo nome da tela 1); no 078/26 os dois coincidem (CT-GQ-N09-16, DV-GQ-076).</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Observação da verificação final e do resultado: aceitam 5 000 caracteres com aspas, menor, maior e "e" comercial e voltam iguais na tela (CT-GQ-N09-25).</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779"/>
        <w:gridCol w:w="2801"/>
        <w:gridCol w:w="3024"/>
        <w:gridCol w:w="2027"/>
      </w:tblGrid>
      <w:tr>
        <w:trPr>
          <w:tblHeader/>
          <w:cantSplit/>
        </w:trPr>
        <w:tc>
          <w:tcPr>
            <w:tcW w:w="17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8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0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779" w:type="dxa"/>
          </w:tcPr>
          <w:p>
            <w:pPr>
              <w:widowControl/>
              <w:spacing w:after="0" w:line="276" w:lineRule="auto"/>
              <w:jc w:val="left"/>
              <w:rPr>
                <w:sz w:val="18"/>
                <w:szCs w:val="18"/>
              </w:rPr>
            </w:pPr>
            <w:r>
              <w:rPr>
                <w:sz w:val="18"/>
                <w:szCs w:val="20"/>
              </w:rPr>
              <w:t xml:space="preserve">Pesquisar</w:t>
            </w:r>
          </w:p>
        </w:tc>
        <w:tc>
          <w:tcPr>
            <w:tcW w:w="2801" w:type="dxa"/>
          </w:tcPr>
          <w:p>
            <w:pPr>
              <w:widowControl/>
              <w:spacing w:after="0" w:line="276" w:lineRule="auto"/>
              <w:jc w:val="left"/>
              <w:rPr>
                <w:sz w:val="18"/>
                <w:szCs w:val="18"/>
              </w:rPr>
            </w:pPr>
            <w:r>
              <w:rPr>
                <w:sz w:val="18"/>
                <w:szCs w:val="20"/>
              </w:rPr>
              <w:t xml:space="preserve">Sempre, na lista</w:t>
            </w:r>
          </w:p>
        </w:tc>
        <w:tc>
          <w:tcPr>
            <w:tcW w:w="3024" w:type="dxa"/>
          </w:tcPr>
          <w:p>
            <w:pPr>
              <w:widowControl/>
              <w:spacing w:after="0" w:line="276" w:lineRule="auto"/>
              <w:jc w:val="left"/>
              <w:rPr>
                <w:sz w:val="18"/>
                <w:szCs w:val="18"/>
              </w:rPr>
            </w:pPr>
            <w:r>
              <w:rPr>
                <w:sz w:val="18"/>
                <w:szCs w:val="20"/>
              </w:rPr>
              <w:t xml:space="preserve">Lista desvios em Pendente Monitoramento, Aprovado e Reprovado do plano corretivo</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Limpar</w:t>
            </w:r>
          </w:p>
        </w:tc>
        <w:tc>
          <w:tcPr>
            <w:tcW w:w="2801" w:type="dxa"/>
          </w:tcPr>
          <w:p>
            <w:pPr>
              <w:widowControl/>
              <w:spacing w:after="0" w:line="276" w:lineRule="auto"/>
              <w:jc w:val="left"/>
              <w:rPr>
                <w:sz w:val="18"/>
                <w:szCs w:val="18"/>
              </w:rPr>
            </w:pPr>
            <w:r>
              <w:rPr>
                <w:sz w:val="18"/>
                <w:szCs w:val="20"/>
              </w:rPr>
              <w:t xml:space="preserve">Sempre, na lista</w:t>
            </w:r>
          </w:p>
        </w:tc>
        <w:tc>
          <w:tcPr>
            <w:tcW w:w="3024" w:type="dxa"/>
          </w:tcPr>
          <w:p>
            <w:pPr>
              <w:widowControl/>
              <w:spacing w:after="0" w:line="276" w:lineRule="auto"/>
              <w:jc w:val="left"/>
              <w:rPr>
                <w:sz w:val="18"/>
                <w:szCs w:val="18"/>
              </w:rPr>
            </w:pPr>
            <w:r>
              <w:rPr>
                <w:sz w:val="18"/>
                <w:szCs w:val="20"/>
              </w:rPr>
              <w:t xml:space="preserve">Esvazia filtros e lista</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Editar (lápis na linha)</w:t>
            </w:r>
          </w:p>
        </w:tc>
        <w:tc>
          <w:tcPr>
            <w:tcW w:w="2801" w:type="dxa"/>
          </w:tcPr>
          <w:p>
            <w:pPr>
              <w:widowControl/>
              <w:spacing w:after="0" w:line="276" w:lineRule="auto"/>
              <w:jc w:val="left"/>
              <w:rPr>
                <w:sz w:val="18"/>
                <w:szCs w:val="18"/>
              </w:rPr>
            </w:pPr>
            <w:r>
              <w:rPr>
                <w:sz w:val="18"/>
                <w:szCs w:val="20"/>
              </w:rPr>
              <w:t xml:space="preserve">Só com o desvio em Pendente Monitoramento</w:t>
            </w:r>
          </w:p>
        </w:tc>
        <w:tc>
          <w:tcPr>
            <w:tcW w:w="3024" w:type="dxa"/>
          </w:tcPr>
          <w:p>
            <w:pPr>
              <w:widowControl/>
              <w:spacing w:after="0" w:line="276" w:lineRule="auto"/>
              <w:jc w:val="left"/>
              <w:rPr>
                <w:sz w:val="18"/>
                <w:szCs w:val="18"/>
              </w:rPr>
            </w:pPr>
            <w:r>
              <w:rPr>
                <w:sz w:val="18"/>
                <w:szCs w:val="20"/>
              </w:rPr>
              <w:t xml:space="preserve">Abre o monitoramento com Salvar e (às vezes) Aprovar</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Visualizar (na linha)</w:t>
            </w:r>
          </w:p>
        </w:tc>
        <w:tc>
          <w:tcPr>
            <w:tcW w:w="2801" w:type="dxa"/>
          </w:tcPr>
          <w:p>
            <w:pPr>
              <w:widowControl/>
              <w:spacing w:after="0" w:line="276" w:lineRule="auto"/>
              <w:jc w:val="left"/>
              <w:rPr>
                <w:sz w:val="18"/>
                <w:szCs w:val="18"/>
              </w:rPr>
            </w:pPr>
            <w:r>
              <w:rPr>
                <w:sz w:val="18"/>
                <w:szCs w:val="20"/>
              </w:rPr>
              <w:t xml:space="preserve">Com o desvio em qualquer outra situação (Aprovado ou Reprovado)</w:t>
            </w:r>
          </w:p>
        </w:tc>
        <w:tc>
          <w:tcPr>
            <w:tcW w:w="3024" w:type="dxa"/>
          </w:tcPr>
          <w:p>
            <w:pPr>
              <w:widowControl/>
              <w:spacing w:after="0" w:line="276" w:lineRule="auto"/>
              <w:jc w:val="left"/>
              <w:rPr>
                <w:sz w:val="18"/>
                <w:szCs w:val="18"/>
              </w:rPr>
            </w:pPr>
            <w:r>
              <w:rPr>
                <w:sz w:val="18"/>
                <w:szCs w:val="20"/>
              </w:rPr>
              <w:t xml:space="preserve">Abre a tela travada</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Histórico (na linha)</w:t>
            </w:r>
          </w:p>
        </w:tc>
        <w:tc>
          <w:tcPr>
            <w:tcW w:w="2801" w:type="dxa"/>
          </w:tcPr>
          <w:p>
            <w:pPr>
              <w:widowControl/>
              <w:spacing w:after="0" w:line="276" w:lineRule="auto"/>
              <w:jc w:val="left"/>
              <w:rPr>
                <w:sz w:val="18"/>
                <w:szCs w:val="18"/>
              </w:rPr>
            </w:pPr>
            <w:r>
              <w:rPr>
                <w:sz w:val="18"/>
                <w:szCs w:val="20"/>
              </w:rPr>
              <w:t xml:space="preserve">Em toda linha</w:t>
            </w:r>
          </w:p>
        </w:tc>
        <w:tc>
          <w:tcPr>
            <w:tcW w:w="3024" w:type="dxa"/>
          </w:tcPr>
          <w:p>
            <w:pPr>
              <w:widowControl/>
              <w:spacing w:after="0" w:line="276" w:lineRule="auto"/>
              <w:jc w:val="left"/>
              <w:rPr>
                <w:sz w:val="18"/>
                <w:szCs w:val="18"/>
              </w:rPr>
            </w:pPr>
            <w:r>
              <w:rPr>
                <w:sz w:val="18"/>
                <w:szCs w:val="20"/>
              </w:rPr>
              <w:t xml:space="preserve">Abre o histórico do desvio</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Imprimir (na linha e na tela)</w:t>
            </w:r>
          </w:p>
        </w:tc>
        <w:tc>
          <w:tcPr>
            <w:tcW w:w="2801" w:type="dxa"/>
          </w:tcPr>
          <w:p>
            <w:pPr>
              <w:widowControl/>
              <w:spacing w:after="0" w:line="276" w:lineRule="auto"/>
              <w:jc w:val="left"/>
              <w:rPr>
                <w:sz w:val="18"/>
                <w:szCs w:val="18"/>
              </w:rPr>
            </w:pPr>
            <w:r>
              <w:rPr>
                <w:sz w:val="18"/>
                <w:szCs w:val="20"/>
              </w:rPr>
              <w:t xml:space="preserve">Em toda linha; na tela, sempre</w:t>
            </w:r>
          </w:p>
        </w:tc>
        <w:tc>
          <w:tcPr>
            <w:tcW w:w="3024" w:type="dxa"/>
          </w:tcPr>
          <w:p>
            <w:pPr>
              <w:widowControl/>
              <w:spacing w:after="0" w:line="276" w:lineRule="auto"/>
              <w:jc w:val="left"/>
              <w:rPr>
                <w:sz w:val="18"/>
                <w:szCs w:val="18"/>
              </w:rPr>
            </w:pPr>
            <w:r>
              <w:rPr>
                <w:sz w:val="18"/>
                <w:szCs w:val="20"/>
              </w:rPr>
              <w:t xml:space="preserve">Gera o relatório de CAPA com o plano corretivo</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Enviar, Excluir e Abrir anexo</w:t>
            </w:r>
          </w:p>
        </w:tc>
        <w:tc>
          <w:tcPr>
            <w:tcW w:w="2801" w:type="dxa"/>
          </w:tcPr>
          <w:p>
            <w:pPr>
              <w:widowControl/>
              <w:spacing w:after="0" w:line="276" w:lineRule="auto"/>
              <w:jc w:val="left"/>
              <w:rPr>
                <w:sz w:val="18"/>
                <w:szCs w:val="18"/>
              </w:rPr>
            </w:pPr>
            <w:r>
              <w:rPr>
                <w:sz w:val="18"/>
                <w:szCs w:val="20"/>
              </w:rPr>
              <w:t xml:space="preserve">Na tela aberta para edição (Abrir também em Visualizar)</w:t>
            </w:r>
          </w:p>
        </w:tc>
        <w:tc>
          <w:tcPr>
            <w:tcW w:w="3024" w:type="dxa"/>
          </w:tcPr>
          <w:p>
            <w:pPr>
              <w:widowControl/>
              <w:spacing w:after="0" w:line="276" w:lineRule="auto"/>
              <w:jc w:val="left"/>
              <w:rPr>
                <w:sz w:val="18"/>
                <w:szCs w:val="18"/>
              </w:rPr>
            </w:pPr>
            <w:r>
              <w:rPr>
                <w:sz w:val="18"/>
                <w:szCs w:val="20"/>
              </w:rPr>
              <w:t xml:space="preserve">Igual às outras telas do plano: anexo vale ao Salvar ou Aprovar</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Limpar (resultado)</w:t>
            </w:r>
          </w:p>
        </w:tc>
        <w:tc>
          <w:tcPr>
            <w:tcW w:w="2801" w:type="dxa"/>
          </w:tcPr>
          <w:p>
            <w:pPr>
              <w:widowControl/>
              <w:spacing w:after="0" w:line="276" w:lineRule="auto"/>
              <w:jc w:val="left"/>
              <w:rPr>
                <w:sz w:val="18"/>
                <w:szCs w:val="18"/>
              </w:rPr>
            </w:pPr>
            <w:r>
              <w:rPr>
                <w:sz w:val="18"/>
                <w:szCs w:val="20"/>
              </w:rPr>
              <w:t xml:space="preserve">Bloco Monitoramento Implem. Das Ações</w:t>
            </w:r>
          </w:p>
        </w:tc>
        <w:tc>
          <w:tcPr>
            <w:tcW w:w="3024" w:type="dxa"/>
          </w:tcPr>
          <w:p>
            <w:pPr>
              <w:widowControl/>
              <w:spacing w:after="0" w:line="276" w:lineRule="auto"/>
              <w:jc w:val="left"/>
              <w:rPr>
                <w:sz w:val="18"/>
                <w:szCs w:val="18"/>
              </w:rPr>
            </w:pPr>
            <w:r>
              <w:rPr>
                <w:sz w:val="18"/>
                <w:szCs w:val="20"/>
              </w:rPr>
              <w:t xml:space="preserve">Esvazia os campos do resultado</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Adicionar (resultado)</w:t>
            </w:r>
          </w:p>
        </w:tc>
        <w:tc>
          <w:tcPr>
            <w:tcW w:w="2801" w:type="dxa"/>
          </w:tcPr>
          <w:p>
            <w:pPr>
              <w:widowControl/>
              <w:spacing w:after="0" w:line="276" w:lineRule="auto"/>
              <w:jc w:val="left"/>
              <w:rPr>
                <w:sz w:val="18"/>
                <w:szCs w:val="18"/>
              </w:rPr>
            </w:pPr>
            <w:r>
              <w:rPr>
                <w:sz w:val="18"/>
                <w:szCs w:val="20"/>
              </w:rPr>
              <w:t xml:space="preserve">Bloco Monitoramento Implem. Das Ações</w:t>
            </w:r>
          </w:p>
        </w:tc>
        <w:tc>
          <w:tcPr>
            <w:tcW w:w="3024" w:type="dxa"/>
          </w:tcPr>
          <w:p>
            <w:pPr>
              <w:widowControl/>
              <w:spacing w:after="0" w:line="276" w:lineRule="auto"/>
              <w:jc w:val="left"/>
              <w:rPr>
                <w:sz w:val="18"/>
                <w:szCs w:val="18"/>
              </w:rPr>
            </w:pPr>
            <w:r>
              <w:rPr>
                <w:sz w:val="18"/>
                <w:szCs w:val="20"/>
              </w:rPr>
              <w:t xml:space="preserve">Confere Ação Nº e Observação e põe o resultado na grade (na memória da tela, ainda não gravado)</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Lápis e lixeira do resultado</w:t>
            </w:r>
          </w:p>
        </w:tc>
        <w:tc>
          <w:tcPr>
            <w:tcW w:w="2801" w:type="dxa"/>
          </w:tcPr>
          <w:p>
            <w:pPr>
              <w:widowControl/>
              <w:spacing w:after="0" w:line="276" w:lineRule="auto"/>
              <w:jc w:val="left"/>
              <w:rPr>
                <w:sz w:val="18"/>
                <w:szCs w:val="18"/>
              </w:rPr>
            </w:pPr>
            <w:r>
              <w:rPr>
                <w:sz w:val="18"/>
                <w:szCs w:val="20"/>
              </w:rPr>
              <w:t xml:space="preserve">Na grade de resultados, na tela aberta para edição</w:t>
            </w:r>
          </w:p>
        </w:tc>
        <w:tc>
          <w:tcPr>
            <w:tcW w:w="3024" w:type="dxa"/>
          </w:tcPr>
          <w:p>
            <w:pPr>
              <w:widowControl/>
              <w:spacing w:after="0" w:line="276" w:lineRule="auto"/>
              <w:jc w:val="left"/>
              <w:rPr>
                <w:sz w:val="18"/>
                <w:szCs w:val="18"/>
              </w:rPr>
            </w:pPr>
            <w:r>
              <w:rPr>
                <w:sz w:val="18"/>
                <w:szCs w:val="20"/>
              </w:rPr>
              <w:t xml:space="preserve">Alteram ou removem só os resultados adicionados nesta abertura da tela; os já gravados não respondem (A confirmar no teste)</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Salvar (parcial)</w:t>
            </w:r>
          </w:p>
        </w:tc>
        <w:tc>
          <w:tcPr>
            <w:tcW w:w="2801" w:type="dxa"/>
          </w:tcPr>
          <w:p>
            <w:pPr>
              <w:widowControl/>
              <w:spacing w:after="0" w:line="276" w:lineRule="auto"/>
              <w:jc w:val="left"/>
              <w:rPr>
                <w:sz w:val="18"/>
                <w:szCs w:val="18"/>
              </w:rPr>
            </w:pPr>
            <w:r>
              <w:rPr>
                <w:sz w:val="18"/>
                <w:szCs w:val="20"/>
              </w:rPr>
              <w:t xml:space="preserve">Em Pendente Monitoramento; some quando o plano já foi aprovado ou reprovado e existe liberação</w:t>
            </w:r>
          </w:p>
        </w:tc>
        <w:tc>
          <w:tcPr>
            <w:tcW w:w="3024" w:type="dxa"/>
          </w:tcPr>
          <w:p>
            <w:pPr>
              <w:widowControl/>
              <w:spacing w:after="0" w:line="276" w:lineRule="auto"/>
              <w:jc w:val="left"/>
              <w:rPr>
                <w:sz w:val="18"/>
                <w:szCs w:val="18"/>
              </w:rPr>
            </w:pPr>
            <w:r>
              <w:rPr>
                <w:sz w:val="18"/>
                <w:szCs w:val="20"/>
              </w:rPr>
              <w:t xml:space="preserve">Pergunta "Confirma a alteração do item?", pede a justificativa e grava verificação, resultados e anexos sem mudar a situação</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Aprovar</w:t>
            </w:r>
          </w:p>
        </w:tc>
        <w:tc>
          <w:tcPr>
            <w:tcW w:w="2801" w:type="dxa"/>
          </w:tcPr>
          <w:p>
            <w:pPr>
              <w:widowControl/>
              <w:spacing w:after="0" w:line="276" w:lineRule="auto"/>
              <w:jc w:val="left"/>
              <w:rPr>
                <w:sz w:val="18"/>
                <w:szCs w:val="18"/>
              </w:rPr>
            </w:pPr>
            <w:r>
              <w:rPr>
                <w:sz w:val="18"/>
                <w:szCs w:val="20"/>
              </w:rPr>
              <w:t xml:space="preserve">Em Pendente Monitoramento e só se nenhuma ação ativa do plano estiver Pendente</w:t>
            </w:r>
          </w:p>
        </w:tc>
        <w:tc>
          <w:tcPr>
            <w:tcW w:w="3024" w:type="dxa"/>
          </w:tcPr>
          <w:p>
            <w:pPr>
              <w:widowControl/>
              <w:spacing w:after="0" w:line="276" w:lineRule="auto"/>
              <w:jc w:val="left"/>
              <w:rPr>
                <w:sz w:val="18"/>
                <w:szCs w:val="18"/>
              </w:rPr>
            </w:pPr>
            <w:r>
              <w:rPr>
                <w:sz w:val="18"/>
                <w:szCs w:val="20"/>
              </w:rPr>
              <w:t xml:space="preserve">Pergunta "Confirma a alteração do item?" e, se SIM, valida e aprova o plano, sem justificativa</w:t>
            </w:r>
          </w:p>
        </w:tc>
        <w:tc>
          <w:tcPr>
            <w:tcW w:w="2027" w:type="dxa"/>
          </w:tcPr>
          <w:p>
            <w:pPr>
              <w:widowControl/>
              <w:spacing w:after="0" w:line="276" w:lineRule="auto"/>
              <w:jc w:val="left"/>
              <w:rPr>
                <w:sz w:val="18"/>
                <w:szCs w:val="18"/>
              </w:rPr>
            </w:pPr>
            <w:r>
              <w:rPr>
                <w:sz w:val="18"/>
                <w:szCs w:val="20"/>
              </w:rPr>
              <w:t xml:space="preserve">Aprovado Plano Ação Corretiva (confirmado em 21/10/2026, CT-GQ-N09-05)</w:t>
            </w:r>
          </w:p>
        </w:tc>
      </w:tr>
      <w:tr>
        <w:trPr>
          <w:cantSplit/>
        </w:trPr>
        <w:tc>
          <w:tcPr>
            <w:tcW w:w="1779" w:type="dxa"/>
          </w:tcPr>
          <w:p>
            <w:pPr>
              <w:widowControl/>
              <w:spacing w:after="0" w:line="276" w:lineRule="auto"/>
              <w:jc w:val="left"/>
              <w:rPr>
                <w:sz w:val="18"/>
                <w:szCs w:val="18"/>
              </w:rPr>
            </w:pPr>
            <w:r>
              <w:rPr>
                <w:sz w:val="18"/>
                <w:szCs w:val="20"/>
              </w:rPr>
              <w:t xml:space="preserve">Reprovar</w:t>
            </w:r>
          </w:p>
        </w:tc>
        <w:tc>
          <w:tcPr>
            <w:tcW w:w="2801" w:type="dxa"/>
          </w:tcPr>
          <w:p>
            <w:pPr>
              <w:widowControl/>
              <w:spacing w:after="0" w:line="276" w:lineRule="auto"/>
              <w:jc w:val="left"/>
              <w:rPr>
                <w:sz w:val="18"/>
                <w:szCs w:val="18"/>
              </w:rPr>
            </w:pPr>
            <w:r>
              <w:rPr>
                <w:sz w:val="18"/>
                <w:szCs w:val="20"/>
              </w:rPr>
              <w:t xml:space="preserve">Não existe botão. O script tem o caminho (pede justificativa), mas nada o chama</w:t>
            </w:r>
          </w:p>
        </w:tc>
        <w:tc>
          <w:tcPr>
            <w:tcW w:w="3024" w:type="dxa"/>
          </w:tcPr>
          <w:p>
            <w:pPr>
              <w:widowControl/>
              <w:spacing w:after="0" w:line="276" w:lineRule="auto"/>
              <w:jc w:val="left"/>
              <w:rPr>
                <w:sz w:val="18"/>
                <w:szCs w:val="18"/>
              </w:rPr>
            </w:pPr>
            <w:r>
              <w:rPr>
                <w:sz w:val="18"/>
                <w:szCs w:val="20"/>
              </w:rPr>
              <w:t xml:space="preserve">Se chamado, o servidor trata qualquer valor diferente de "a" como reprovação</w:t>
            </w:r>
          </w:p>
        </w:tc>
        <w:tc>
          <w:tcPr>
            <w:tcW w:w="2027" w:type="dxa"/>
          </w:tcPr>
          <w:p>
            <w:pPr>
              <w:widowControl/>
              <w:spacing w:after="0" w:line="276" w:lineRule="auto"/>
              <w:jc w:val="left"/>
              <w:rPr>
                <w:sz w:val="18"/>
                <w:szCs w:val="18"/>
              </w:rPr>
            </w:pPr>
            <w:r>
              <w:rPr>
                <w:sz w:val="18"/>
                <w:szCs w:val="20"/>
              </w:rPr>
              <w:t xml:space="preserve">Reprovado Plano Ação Corretiva, sem saída (reconfirmado em 21/10/2026: não há botão Reprovar, DV-GQ-016)</w:t>
            </w:r>
          </w:p>
        </w:tc>
      </w:tr>
      <w:tr>
        <w:trPr>
          <w:cantSplit/>
        </w:trPr>
        <w:tc>
          <w:tcPr>
            <w:tcW w:w="1779" w:type="dxa"/>
          </w:tcPr>
          <w:p>
            <w:pPr>
              <w:widowControl/>
              <w:spacing w:after="0" w:line="276" w:lineRule="auto"/>
              <w:jc w:val="left"/>
              <w:rPr>
                <w:sz w:val="18"/>
                <w:szCs w:val="18"/>
              </w:rPr>
            </w:pPr>
            <w:r>
              <w:rPr>
                <w:sz w:val="18"/>
                <w:szCs w:val="20"/>
              </w:rPr>
              <w:t xml:space="preserve">Plano de Ação Preventiva</w:t>
            </w:r>
          </w:p>
        </w:tc>
        <w:tc>
          <w:tcPr>
            <w:tcW w:w="2801" w:type="dxa"/>
          </w:tcPr>
          <w:p>
            <w:pPr>
              <w:widowControl/>
              <w:spacing w:after="0" w:line="276" w:lineRule="auto"/>
              <w:jc w:val="left"/>
              <w:rPr>
                <w:sz w:val="18"/>
                <w:szCs w:val="18"/>
              </w:rPr>
            </w:pPr>
            <w:r>
              <w:rPr>
                <w:sz w:val="18"/>
                <w:szCs w:val="20"/>
              </w:rPr>
              <w:t xml:space="preserve">Fica escondido; aparece depois de salvar com sucesso (Aprovar)</w:t>
            </w:r>
          </w:p>
        </w:tc>
        <w:tc>
          <w:tcPr>
            <w:tcW w:w="3024" w:type="dxa"/>
          </w:tcPr>
          <w:p>
            <w:pPr>
              <w:widowControl/>
              <w:spacing w:after="0" w:line="276" w:lineRule="auto"/>
              <w:jc w:val="left"/>
              <w:rPr>
                <w:sz w:val="18"/>
                <w:szCs w:val="18"/>
              </w:rPr>
            </w:pPr>
            <w:r>
              <w:rPr>
                <w:sz w:val="18"/>
                <w:szCs w:val="20"/>
              </w:rPr>
              <w:t xml:space="preserve">Abre o plano de ação preventiva do mesmo desvio</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Voltar</w:t>
            </w:r>
          </w:p>
        </w:tc>
        <w:tc>
          <w:tcPr>
            <w:tcW w:w="2801" w:type="dxa"/>
          </w:tcPr>
          <w:p>
            <w:pPr>
              <w:widowControl/>
              <w:spacing w:after="0" w:line="276" w:lineRule="auto"/>
              <w:jc w:val="left"/>
              <w:rPr>
                <w:sz w:val="18"/>
                <w:szCs w:val="18"/>
              </w:rPr>
            </w:pPr>
            <w:r>
              <w:rPr>
                <w:sz w:val="18"/>
                <w:szCs w:val="20"/>
              </w:rPr>
              <w:t xml:space="preserve">Sempre</w:t>
            </w:r>
          </w:p>
        </w:tc>
        <w:tc>
          <w:tcPr>
            <w:tcW w:w="3024" w:type="dxa"/>
          </w:tcPr>
          <w:p>
            <w:pPr>
              <w:widowControl/>
              <w:spacing w:after="0" w:line="276" w:lineRule="auto"/>
              <w:jc w:val="left"/>
              <w:rPr>
                <w:sz w:val="18"/>
                <w:szCs w:val="18"/>
              </w:rPr>
            </w:pPr>
            <w:r>
              <w:rPr>
                <w:sz w:val="18"/>
                <w:szCs w:val="20"/>
              </w:rPr>
              <w:t xml:space="preserve">Volta para a lista, sem gravar</w:t>
            </w:r>
          </w:p>
        </w:tc>
        <w:tc>
          <w:tcPr>
            <w:tcW w:w="2027" w:type="dxa"/>
          </w:tcPr>
          <w:p>
            <w:pPr>
              <w:widowControl/>
              <w:spacing w:after="0" w:line="276" w:lineRule="auto"/>
              <w:jc w:val="left"/>
              <w:rPr>
                <w:sz w:val="18"/>
                <w:szCs w:val="18"/>
              </w:rPr>
            </w:pPr>
            <w:r>
              <w:rPr>
                <w:sz w:val="18"/>
                <w:szCs w:val="20"/>
              </w:rPr>
              <w:t xml:space="preserve">Não muda</w:t>
            </w:r>
          </w:p>
        </w:tc>
      </w:tr>
      <w:tr>
        <w:trPr>
          <w:cantSplit/>
        </w:trPr>
        <w:tc>
          <w:tcPr>
            <w:tcW w:w="1779" w:type="dxa"/>
          </w:tcPr>
          <w:p>
            <w:pPr>
              <w:widowControl/>
              <w:spacing w:after="0" w:line="276" w:lineRule="auto"/>
              <w:jc w:val="left"/>
              <w:rPr>
                <w:sz w:val="18"/>
                <w:szCs w:val="18"/>
              </w:rPr>
            </w:pPr>
            <w:r>
              <w:rPr>
                <w:sz w:val="18"/>
                <w:szCs w:val="20"/>
              </w:rPr>
              <w:t xml:space="preserve">SIM, NÃO e OK</w:t>
            </w:r>
          </w:p>
        </w:tc>
        <w:tc>
          <w:tcPr>
            <w:tcW w:w="2801" w:type="dxa"/>
          </w:tcPr>
          <w:p>
            <w:pPr>
              <w:widowControl/>
              <w:spacing w:after="0" w:line="276" w:lineRule="auto"/>
              <w:jc w:val="left"/>
              <w:rPr>
                <w:sz w:val="18"/>
                <w:szCs w:val="18"/>
              </w:rPr>
            </w:pPr>
            <w:r>
              <w:rPr>
                <w:sz w:val="18"/>
                <w:szCs w:val="20"/>
              </w:rPr>
              <w:t xml:space="preserve">SIM e NÃO na confirmação; OK na janela de justificativa</w:t>
            </w:r>
          </w:p>
        </w:tc>
        <w:tc>
          <w:tcPr>
            <w:tcW w:w="3024" w:type="dxa"/>
          </w:tcPr>
          <w:p>
            <w:pPr>
              <w:widowControl/>
              <w:spacing w:after="0" w:line="276" w:lineRule="auto"/>
              <w:jc w:val="left"/>
              <w:rPr>
                <w:sz w:val="18"/>
                <w:szCs w:val="18"/>
              </w:rPr>
            </w:pPr>
            <w:r>
              <w:rPr>
                <w:sz w:val="18"/>
                <w:szCs w:val="20"/>
              </w:rPr>
              <w:t xml:space="preserve">SIM segue, NÃO cancela; OK exige justificativa preenchida</w:t>
            </w:r>
          </w:p>
        </w:tc>
        <w:tc>
          <w:tcPr>
            <w:tcW w:w="2027"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Salvar: exige justificativa na janela e grava sem mudar a situação (CT-GQ-N09-06). Duas gravações seguidas duplicam o resultado (DV-GQ-048).</w:t>
      </w:r>
    </w:p>
    <w:p>
      <w:pPr>
        <w:numPr>
          <w:ilvl w:val="0"/>
          <w:numId w:val="2"/>
        </w:numPr>
        <w:spacing w:after="0" w:line="360" w:lineRule="auto"/>
        <w:rPr>
          <w:szCs w:val="20"/>
        </w:rPr>
      </w:pPr>
      <w:r>
        <w:rPr>
          <w:szCs w:val="20"/>
        </w:rPr>
        <w:t xml:space="preserve">Aprovar: com NÃO na confirmação nada é gravado (CT-GQ-N09-10). Com SIM, aprova inclusive com "Ações Corretivas Implementadas" = Não (CT-GQ-N09-11, DV-GQ-021).</w:t>
      </w:r>
    </w:p>
    <w:p>
      <w:pPr>
        <w:numPr>
          <w:ilvl w:val="0"/>
          <w:numId w:val="2"/>
        </w:numPr>
        <w:spacing w:after="0" w:line="360" w:lineRule="auto"/>
        <w:rPr>
          <w:szCs w:val="20"/>
        </w:rPr>
      </w:pPr>
      <w:r>
        <w:rPr>
          <w:szCs w:val="20"/>
        </w:rPr>
        <w:t xml:space="preserve">Lápis e lixeira do resultado: aparecem nos resultados já gravados depois de recarregar a tela (CT-GQ-N09-08). Se respondem ao clique não foi registrado.</w:t>
      </w:r>
    </w:p>
    <w:p>
      <w:pPr>
        <w:numPr>
          <w:ilvl w:val="0"/>
          <w:numId w:val="2"/>
        </w:numPr>
        <w:spacing w:after="0" w:line="360" w:lineRule="auto"/>
        <w:rPr>
          <w:szCs w:val="20"/>
        </w:rPr>
      </w:pPr>
      <w:r>
        <w:rPr>
          <w:szCs w:val="20"/>
        </w:rPr>
        <w:t xml:space="preserve">Plano de Ação Preventiva: depois de aprovar e reabrir a tela, o botão não aparece (CT-GQ-N09-09); o desvio aparece na tela Plano de Ação Preventiva.</w:t>
      </w:r>
    </w:p>
    <w:p>
      <w:pPr>
        <w:numPr>
          <w:ilvl w:val="0"/>
          <w:numId w:val="2"/>
        </w:numPr>
        <w:spacing w:after="0" w:line="360" w:lineRule="auto"/>
        <w:rPr>
          <w:szCs w:val="20"/>
        </w:rPr>
      </w:pPr>
      <w:r>
        <w:rPr>
          <w:szCs w:val="20"/>
        </w:rPr>
        <w:t xml:space="preserve">Reprovar: continua sem botão (DV-GQ-016, reconfirmado).</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Aprovar: aparece só quando todas as ações do plano estão Finalizado (CT-GQ-N09-20, desvio 079/26: com uma ação pendente só há Salvar; depois de finalizar a segunda na Execução, aparece Aprovar).</w:t>
      </w:r>
    </w:p>
    <w:p>
      <w:pPr>
        <w:numPr>
          <w:ilvl w:val="0"/>
          <w:numId w:val="2"/>
        </w:numPr>
        <w:spacing w:after="0" w:line="360" w:lineRule="auto"/>
        <w:rPr>
          <w:szCs w:val="20"/>
        </w:rPr>
      </w:pPr>
      <w:r>
        <w:rPr>
          <w:szCs w:val="20"/>
        </w:rPr>
        <w:t xml:space="preserve">Adicionar (resultado): sem escolher Sim ou Não, adiciona a linha com "Não" e sem mensagem (CT-GQ-N09-04).</w:t>
      </w:r>
    </w:p>
    <w:p>
      <w:pPr>
        <w:numPr>
          <w:ilvl w:val="0"/>
          <w:numId w:val="2"/>
        </w:numPr>
        <w:spacing w:after="0" w:line="360" w:lineRule="auto"/>
        <w:rPr>
          <w:szCs w:val="20"/>
        </w:rPr>
      </w:pPr>
      <w:r>
        <w:rPr>
          <w:szCs w:val="20"/>
        </w:rPr>
        <w:t xml:space="preserve">Enviar (anexo): três mensagens conforme o que falta (ver Mensagens do sistema) (CT-GQ-N09-18).</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Visualizar (desvio aprovado): tela toda travada, só Imprimir e Voltar (CT-GQ-N09-17).</w:t>
      </w:r>
    </w:p>
    <w:p>
      <w:pPr>
        <w:numPr>
          <w:ilvl w:val="0"/>
          <w:numId w:val="2"/>
        </w:numPr>
        <w:spacing w:after="0" w:line="360" w:lineRule="auto"/>
        <w:rPr>
          <w:szCs w:val="20"/>
        </w:rPr>
      </w:pPr>
      <w:r>
        <w:rPr>
          <w:szCs w:val="20"/>
        </w:rPr>
        <w:t xml:space="preserve">Imprimir (lista e tela): PDF com os resultados e a verificação final, com uma mensagem de erro do relatório no lugar da avaliação (CT-GQ-N09-17 e N09-26, DV-GQ-086). Antes da aprovação, o PDF sai sem os resultados (CT-GQ-N09-25).</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505"/>
        <w:gridCol w:w="5126"/>
      </w:tblGrid>
      <w:tr>
        <w:trPr>
          <w:tblHeader/>
          <w:cantSplit/>
        </w:trPr>
        <w:tc>
          <w:tcPr>
            <w:tcW w:w="45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1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505" w:type="dxa"/>
          </w:tcPr>
          <w:p>
            <w:pPr>
              <w:widowControl/>
              <w:spacing w:after="0" w:line="276" w:lineRule="auto"/>
              <w:jc w:val="left"/>
              <w:rPr>
                <w:sz w:val="18"/>
                <w:szCs w:val="18"/>
              </w:rPr>
            </w:pPr>
            <w:r>
              <w:rPr>
                <w:sz w:val="18"/>
                <w:szCs w:val="20"/>
              </w:rPr>
              <w:t xml:space="preserve">Confirma a alteração do item?</w:t>
            </w:r>
          </w:p>
        </w:tc>
        <w:tc>
          <w:tcPr>
            <w:tcW w:w="5126" w:type="dxa"/>
          </w:tcPr>
          <w:p>
            <w:pPr>
              <w:widowControl/>
              <w:spacing w:after="0" w:line="276" w:lineRule="auto"/>
              <w:jc w:val="left"/>
              <w:rPr>
                <w:sz w:val="18"/>
                <w:szCs w:val="18"/>
              </w:rPr>
            </w:pPr>
            <w:r>
              <w:rPr>
                <w:sz w:val="18"/>
                <w:szCs w:val="20"/>
              </w:rPr>
              <w:t xml:space="preserve">Ao clicar em Salvar ou em Aprovar (a versão "Confirma a inclusão do item?" só valeria com número de desvio igual a zero)</w:t>
            </w:r>
          </w:p>
        </w:tc>
      </w:tr>
      <w:tr>
        <w:trPr>
          <w:cantSplit/>
        </w:trPr>
        <w:tc>
          <w:tcPr>
            <w:tcW w:w="4505" w:type="dxa"/>
          </w:tcPr>
          <w:p>
            <w:pPr>
              <w:widowControl/>
              <w:spacing w:after="0" w:line="276" w:lineRule="auto"/>
              <w:jc w:val="left"/>
              <w:rPr>
                <w:sz w:val="18"/>
                <w:szCs w:val="18"/>
              </w:rPr>
            </w:pPr>
            <w:r>
              <w:rPr>
                <w:sz w:val="18"/>
                <w:szCs w:val="20"/>
              </w:rPr>
              <w:t xml:space="preserve">Informe a justificativa</w:t>
            </w:r>
          </w:p>
        </w:tc>
        <w:tc>
          <w:tcPr>
            <w:tcW w:w="5126" w:type="dxa"/>
          </w:tcPr>
          <w:p>
            <w:pPr>
              <w:widowControl/>
              <w:spacing w:after="0" w:line="276" w:lineRule="auto"/>
              <w:jc w:val="left"/>
              <w:rPr>
                <w:sz w:val="18"/>
                <w:szCs w:val="18"/>
              </w:rPr>
            </w:pPr>
            <w:r>
              <w:rPr>
                <w:sz w:val="18"/>
                <w:szCs w:val="20"/>
              </w:rPr>
              <w:t xml:space="preserve">Título da janela aberta pelo Salvar parcial</w:t>
            </w:r>
          </w:p>
        </w:tc>
      </w:tr>
      <w:tr>
        <w:trPr>
          <w:cantSplit/>
        </w:trPr>
        <w:tc>
          <w:tcPr>
            <w:tcW w:w="4505" w:type="dxa"/>
          </w:tcPr>
          <w:p>
            <w:pPr>
              <w:widowControl/>
              <w:spacing w:after="0" w:line="276" w:lineRule="auto"/>
              <w:jc w:val="left"/>
              <w:rPr>
                <w:sz w:val="18"/>
                <w:szCs w:val="18"/>
              </w:rPr>
            </w:pPr>
            <w:r>
              <w:rPr>
                <w:sz w:val="18"/>
                <w:szCs w:val="20"/>
              </w:rPr>
              <w:t xml:space="preserve">A justificativa é obrigatória!</w:t>
            </w:r>
          </w:p>
        </w:tc>
        <w:tc>
          <w:tcPr>
            <w:tcW w:w="5126" w:type="dxa"/>
          </w:tcPr>
          <w:p>
            <w:pPr>
              <w:widowControl/>
              <w:spacing w:after="0" w:line="276" w:lineRule="auto"/>
              <w:jc w:val="left"/>
              <w:rPr>
                <w:sz w:val="18"/>
                <w:szCs w:val="18"/>
              </w:rPr>
            </w:pPr>
            <w:r>
              <w:rPr>
                <w:sz w:val="18"/>
                <w:szCs w:val="20"/>
              </w:rPr>
              <w:t xml:space="preserve">OK sem escrever a justificativa</w:t>
            </w:r>
          </w:p>
        </w:tc>
      </w:tr>
      <w:tr>
        <w:trPr>
          <w:cantSplit/>
        </w:trPr>
        <w:tc>
          <w:tcPr>
            <w:tcW w:w="4505" w:type="dxa"/>
          </w:tcPr>
          <w:p>
            <w:pPr>
              <w:widowControl/>
              <w:spacing w:after="0" w:line="276" w:lineRule="auto"/>
              <w:jc w:val="left"/>
              <w:rPr>
                <w:sz w:val="18"/>
                <w:szCs w:val="18"/>
              </w:rPr>
            </w:pPr>
            <w:r>
              <w:rPr>
                <w:sz w:val="18"/>
                <w:szCs w:val="20"/>
              </w:rPr>
              <w:t xml:space="preserve">Alteração efetuada com sucesso.</w:t>
            </w:r>
          </w:p>
        </w:tc>
        <w:tc>
          <w:tcPr>
            <w:tcW w:w="5126" w:type="dxa"/>
          </w:tcPr>
          <w:p>
            <w:pPr>
              <w:widowControl/>
              <w:spacing w:after="0" w:line="276" w:lineRule="auto"/>
              <w:jc w:val="left"/>
              <w:rPr>
                <w:sz w:val="18"/>
                <w:szCs w:val="18"/>
              </w:rPr>
            </w:pPr>
            <w:r>
              <w:rPr>
                <w:sz w:val="18"/>
                <w:szCs w:val="20"/>
              </w:rPr>
              <w:t xml:space="preserve">Salvar ou Aprovar gravado</w:t>
            </w:r>
          </w:p>
        </w:tc>
      </w:tr>
      <w:tr>
        <w:trPr>
          <w:cantSplit/>
        </w:trPr>
        <w:tc>
          <w:tcPr>
            <w:tcW w:w="4505" w:type="dxa"/>
          </w:tcPr>
          <w:p>
            <w:pPr>
              <w:widowControl/>
              <w:spacing w:after="0" w:line="276" w:lineRule="auto"/>
              <w:jc w:val="left"/>
              <w:rPr>
                <w:sz w:val="18"/>
                <w:szCs w:val="18"/>
              </w:rPr>
            </w:pPr>
            <w:r>
              <w:rPr>
                <w:sz w:val="18"/>
                <w:szCs w:val="20"/>
              </w:rPr>
              <w:t xml:space="preserve">A Observação de Verificação Final é obrigatória.</w:t>
            </w:r>
          </w:p>
        </w:tc>
        <w:tc>
          <w:tcPr>
            <w:tcW w:w="5126" w:type="dxa"/>
          </w:tcPr>
          <w:p>
            <w:pPr>
              <w:widowControl/>
              <w:spacing w:after="0" w:line="276" w:lineRule="auto"/>
              <w:jc w:val="left"/>
              <w:rPr>
                <w:sz w:val="18"/>
                <w:szCs w:val="18"/>
              </w:rPr>
            </w:pPr>
            <w:r>
              <w:rPr>
                <w:sz w:val="18"/>
                <w:szCs w:val="20"/>
              </w:rPr>
              <w:t xml:space="preserve">Verificação final sem observação (faixa do bloco Verificação Final)</w:t>
            </w:r>
          </w:p>
        </w:tc>
      </w:tr>
      <w:tr>
        <w:trPr>
          <w:cantSplit/>
        </w:trPr>
        <w:tc>
          <w:tcPr>
            <w:tcW w:w="4505" w:type="dxa"/>
          </w:tcPr>
          <w:p>
            <w:pPr>
              <w:widowControl/>
              <w:spacing w:after="0" w:line="276" w:lineRule="auto"/>
              <w:jc w:val="left"/>
              <w:rPr>
                <w:sz w:val="18"/>
                <w:szCs w:val="18"/>
              </w:rPr>
            </w:pPr>
            <w:r>
              <w:rPr>
                <w:sz w:val="18"/>
                <w:szCs w:val="20"/>
              </w:rPr>
              <w:t xml:space="preserve">É necessária resultado da implementação das Ações.</w:t>
            </w:r>
          </w:p>
        </w:tc>
        <w:tc>
          <w:tcPr>
            <w:tcW w:w="5126" w:type="dxa"/>
          </w:tcPr>
          <w:p>
            <w:pPr>
              <w:widowControl/>
              <w:spacing w:after="0" w:line="276" w:lineRule="auto"/>
              <w:jc w:val="left"/>
              <w:rPr>
                <w:sz w:val="18"/>
                <w:szCs w:val="18"/>
              </w:rPr>
            </w:pPr>
            <w:r>
              <w:rPr>
                <w:sz w:val="18"/>
                <w:szCs w:val="20"/>
              </w:rPr>
              <w:t xml:space="preserve">Nenhum resultado de ação na grade (faixa do bloco Monitoramento)</w:t>
            </w:r>
          </w:p>
        </w:tc>
      </w:tr>
      <w:tr>
        <w:trPr>
          <w:cantSplit/>
        </w:trPr>
        <w:tc>
          <w:tcPr>
            <w:tcW w:w="4505" w:type="dxa"/>
          </w:tcPr>
          <w:p>
            <w:pPr>
              <w:widowControl/>
              <w:spacing w:after="0" w:line="276" w:lineRule="auto"/>
              <w:jc w:val="left"/>
              <w:rPr>
                <w:sz w:val="18"/>
                <w:szCs w:val="18"/>
              </w:rPr>
            </w:pPr>
            <w:r>
              <w:rPr>
                <w:sz w:val="18"/>
                <w:szCs w:val="20"/>
              </w:rPr>
              <w:t xml:space="preserve">O Ações Nº na Implementação é obrigatório.</w:t>
            </w:r>
          </w:p>
        </w:tc>
        <w:tc>
          <w:tcPr>
            <w:tcW w:w="5126" w:type="dxa"/>
          </w:tcPr>
          <w:p>
            <w:pPr>
              <w:widowControl/>
              <w:spacing w:after="0" w:line="276" w:lineRule="auto"/>
              <w:jc w:val="left"/>
              <w:rPr>
                <w:sz w:val="18"/>
                <w:szCs w:val="18"/>
              </w:rPr>
            </w:pPr>
            <w:r>
              <w:rPr>
                <w:sz w:val="18"/>
                <w:szCs w:val="20"/>
              </w:rPr>
              <w:t xml:space="preserve">Resultado gravado sem Ação Nº</w:t>
            </w:r>
          </w:p>
        </w:tc>
      </w:tr>
      <w:tr>
        <w:trPr>
          <w:cantSplit/>
        </w:trPr>
        <w:tc>
          <w:tcPr>
            <w:tcW w:w="4505" w:type="dxa"/>
          </w:tcPr>
          <w:p>
            <w:pPr>
              <w:widowControl/>
              <w:spacing w:after="0" w:line="276" w:lineRule="auto"/>
              <w:jc w:val="left"/>
              <w:rPr>
                <w:sz w:val="18"/>
                <w:szCs w:val="18"/>
              </w:rPr>
            </w:pPr>
            <w:r>
              <w:rPr>
                <w:sz w:val="18"/>
                <w:szCs w:val="20"/>
              </w:rPr>
              <w:t xml:space="preserve">Responsável na Ação Corretiva é obrigatório.</w:t>
            </w:r>
          </w:p>
        </w:tc>
        <w:tc>
          <w:tcPr>
            <w:tcW w:w="5126" w:type="dxa"/>
          </w:tcPr>
          <w:p>
            <w:pPr>
              <w:widowControl/>
              <w:spacing w:after="0" w:line="276" w:lineRule="auto"/>
              <w:jc w:val="left"/>
              <w:rPr>
                <w:sz w:val="18"/>
                <w:szCs w:val="18"/>
              </w:rPr>
            </w:pPr>
            <w:r>
              <w:rPr>
                <w:sz w:val="18"/>
                <w:szCs w:val="20"/>
              </w:rPr>
              <w:t xml:space="preserve">Resultado sem Observação (texto errado: o campo é a observação do resultado)</w:t>
            </w:r>
          </w:p>
        </w:tc>
      </w:tr>
      <w:tr>
        <w:trPr>
          <w:cantSplit/>
        </w:trPr>
        <w:tc>
          <w:tcPr>
            <w:tcW w:w="4505" w:type="dxa"/>
          </w:tcPr>
          <w:p>
            <w:pPr>
              <w:widowControl/>
              <w:spacing w:after="0" w:line="276" w:lineRule="auto"/>
              <w:jc w:val="left"/>
              <w:rPr>
                <w:sz w:val="18"/>
                <w:szCs w:val="18"/>
              </w:rPr>
            </w:pPr>
            <w:r>
              <w:rPr>
                <w:sz w:val="18"/>
                <w:szCs w:val="20"/>
              </w:rPr>
              <w:t xml:space="preserve">Entidade de domínio não pode ser nula.</w:t>
            </w:r>
          </w:p>
        </w:tc>
        <w:tc>
          <w:tcPr>
            <w:tcW w:w="5126" w:type="dxa"/>
          </w:tcPr>
          <w:p>
            <w:pPr>
              <w:widowControl/>
              <w:spacing w:after="0" w:line="276" w:lineRule="auto"/>
              <w:jc w:val="left"/>
              <w:rPr>
                <w:sz w:val="18"/>
                <w:szCs w:val="18"/>
              </w:rPr>
            </w:pPr>
            <w:r>
              <w:rPr>
                <w:sz w:val="18"/>
                <w:szCs w:val="20"/>
              </w:rPr>
              <w:t xml:space="preserve">Falha interna</w:t>
            </w:r>
          </w:p>
        </w:tc>
      </w:tr>
      <w:tr>
        <w:trPr>
          <w:cantSplit/>
        </w:trPr>
        <w:tc>
          <w:tcPr>
            <w:tcW w:w="4505" w:type="dxa"/>
          </w:tcPr>
          <w:p>
            <w:pPr>
              <w:widowControl/>
              <w:spacing w:after="0" w:line="276" w:lineRule="auto"/>
              <w:jc w:val="left"/>
              <w:rPr>
                <w:sz w:val="18"/>
                <w:szCs w:val="18"/>
              </w:rPr>
            </w:pPr>
            <w:r>
              <w:rPr>
                <w:sz w:val="18"/>
                <w:szCs w:val="20"/>
              </w:rPr>
              <w:t xml:space="preserve">Ação Nº é obrigatória.</w:t>
            </w:r>
          </w:p>
        </w:tc>
        <w:tc>
          <w:tcPr>
            <w:tcW w:w="5126" w:type="dxa"/>
          </w:tcPr>
          <w:p>
            <w:pPr>
              <w:widowControl/>
              <w:spacing w:after="0" w:line="276" w:lineRule="auto"/>
              <w:jc w:val="left"/>
              <w:rPr>
                <w:sz w:val="18"/>
                <w:szCs w:val="18"/>
              </w:rPr>
            </w:pPr>
            <w:r>
              <w:rPr>
                <w:sz w:val="18"/>
                <w:szCs w:val="20"/>
              </w:rPr>
              <w:t xml:space="preserve">Adicionar resultado sem Ação Nº</w:t>
            </w:r>
          </w:p>
        </w:tc>
      </w:tr>
      <w:tr>
        <w:trPr>
          <w:cantSplit/>
        </w:trPr>
        <w:tc>
          <w:tcPr>
            <w:tcW w:w="4505" w:type="dxa"/>
          </w:tcPr>
          <w:p>
            <w:pPr>
              <w:widowControl/>
              <w:spacing w:after="0" w:line="276" w:lineRule="auto"/>
              <w:jc w:val="left"/>
              <w:rPr>
                <w:sz w:val="18"/>
                <w:szCs w:val="18"/>
              </w:rPr>
            </w:pPr>
            <w:r>
              <w:rPr>
                <w:sz w:val="18"/>
                <w:szCs w:val="20"/>
              </w:rPr>
              <w:t xml:space="preserve">Observação é obrigatória.</w:t>
            </w:r>
          </w:p>
        </w:tc>
        <w:tc>
          <w:tcPr>
            <w:tcW w:w="5126" w:type="dxa"/>
          </w:tcPr>
          <w:p>
            <w:pPr>
              <w:widowControl/>
              <w:spacing w:after="0" w:line="276" w:lineRule="auto"/>
              <w:jc w:val="left"/>
              <w:rPr>
                <w:sz w:val="18"/>
                <w:szCs w:val="18"/>
              </w:rPr>
            </w:pPr>
            <w:r>
              <w:rPr>
                <w:sz w:val="18"/>
                <w:szCs w:val="20"/>
              </w:rPr>
              <w:t xml:space="preserve">Adicionar resultado sem Observação</w:t>
            </w:r>
          </w:p>
        </w:tc>
      </w:tr>
      <w:tr>
        <w:trPr>
          <w:cantSplit/>
        </w:trPr>
        <w:tc>
          <w:tcPr>
            <w:tcW w:w="4505" w:type="dxa"/>
          </w:tcPr>
          <w:p>
            <w:pPr>
              <w:widowControl/>
              <w:spacing w:after="0" w:line="276" w:lineRule="auto"/>
              <w:jc w:val="left"/>
              <w:rPr>
                <w:sz w:val="18"/>
                <w:szCs w:val="18"/>
              </w:rPr>
            </w:pPr>
            <w:r>
              <w:rPr>
                <w:sz w:val="18"/>
                <w:szCs w:val="20"/>
              </w:rPr>
              <w:t xml:space="preserve">Ocorreu um erro inesperado.</w:t>
            </w:r>
          </w:p>
        </w:tc>
        <w:tc>
          <w:tcPr>
            <w:tcW w:w="5126" w:type="dxa"/>
          </w:tcPr>
          <w:p>
            <w:pPr>
              <w:widowControl/>
              <w:spacing w:after="0" w:line="276" w:lineRule="auto"/>
              <w:jc w:val="left"/>
              <w:rPr>
                <w:sz w:val="18"/>
                <w:szCs w:val="18"/>
              </w:rPr>
            </w:pPr>
            <w:r>
              <w:rPr>
                <w:sz w:val="18"/>
                <w:szCs w:val="20"/>
              </w:rPr>
              <w:t xml:space="preserve">Falha ao abrir ou gravar (por exemplo, desvio sem plano)</w:t>
            </w:r>
          </w:p>
        </w:tc>
      </w:tr>
      <w:tr>
        <w:trPr>
          <w:cantSplit/>
        </w:trPr>
        <w:tc>
          <w:tcPr>
            <w:tcW w:w="4505" w:type="dxa"/>
          </w:tcPr>
          <w:p>
            <w:pPr>
              <w:widowControl/>
              <w:spacing w:after="0" w:line="276" w:lineRule="auto"/>
              <w:jc w:val="left"/>
              <w:rPr>
                <w:sz w:val="18"/>
                <w:szCs w:val="18"/>
              </w:rPr>
            </w:pPr>
            <w:r>
              <w:rPr>
                <w:sz w:val="18"/>
                <w:szCs w:val="20"/>
              </w:rPr>
              <w:t xml:space="preserve">Ocorreu um erro interno não esperado.</w:t>
            </w:r>
          </w:p>
        </w:tc>
        <w:tc>
          <w:tcPr>
            <w:tcW w:w="5126" w:type="dxa"/>
          </w:tcPr>
          <w:p>
            <w:pPr>
              <w:widowControl/>
              <w:spacing w:after="0" w:line="276" w:lineRule="auto"/>
              <w:jc w:val="left"/>
              <w:rPr>
                <w:sz w:val="18"/>
                <w:szCs w:val="18"/>
              </w:rPr>
            </w:pPr>
            <w:r>
              <w:rPr>
                <w:sz w:val="18"/>
                <w:szCs w:val="20"/>
              </w:rPr>
              <w:t xml:space="preserve">Falha de comunicação</w:t>
            </w:r>
          </w:p>
        </w:tc>
      </w:tr>
      <w:tr>
        <w:trPr>
          <w:cantSplit/>
        </w:trPr>
        <w:tc>
          <w:tcPr>
            <w:tcW w:w="4505" w:type="dxa"/>
          </w:tcPr>
          <w:p>
            <w:pPr>
              <w:widowControl/>
              <w:spacing w:after="0" w:line="276" w:lineRule="auto"/>
              <w:jc w:val="left"/>
              <w:rPr>
                <w:sz w:val="18"/>
                <w:szCs w:val="18"/>
              </w:rPr>
            </w:pPr>
            <w:r>
              <w:rPr>
                <w:sz w:val="18"/>
                <w:szCs w:val="20"/>
              </w:rPr>
              <w:t xml:space="preserve">Arquivo enviado com sucesso.</w:t>
            </w:r>
          </w:p>
        </w:tc>
        <w:tc>
          <w:tcPr>
            <w:tcW w:w="5126" w:type="dxa"/>
          </w:tcPr>
          <w:p>
            <w:pPr>
              <w:widowControl/>
              <w:spacing w:after="0" w:line="276" w:lineRule="auto"/>
              <w:jc w:val="left"/>
              <w:rPr>
                <w:sz w:val="18"/>
                <w:szCs w:val="18"/>
              </w:rPr>
            </w:pPr>
            <w:r>
              <w:rPr>
                <w:sz w:val="18"/>
                <w:szCs w:val="20"/>
              </w:rPr>
              <w:t xml:space="preserve">Anexo enviado</w:t>
            </w:r>
          </w:p>
        </w:tc>
      </w:tr>
      <w:tr>
        <w:trPr>
          <w:cantSplit/>
        </w:trPr>
        <w:tc>
          <w:tcPr>
            <w:tcW w:w="4505" w:type="dxa"/>
          </w:tcPr>
          <w:p>
            <w:pPr>
              <w:widowControl/>
              <w:spacing w:after="0" w:line="276" w:lineRule="auto"/>
              <w:jc w:val="left"/>
              <w:rPr>
                <w:sz w:val="18"/>
                <w:szCs w:val="18"/>
              </w:rPr>
            </w:pPr>
            <w:r>
              <w:rPr>
                <w:sz w:val="18"/>
                <w:szCs w:val="20"/>
              </w:rPr>
              <w:t xml:space="preserve">Nenhuma informação foi enviada.</w:t>
            </w:r>
          </w:p>
        </w:tc>
        <w:tc>
          <w:tcPr>
            <w:tcW w:w="5126" w:type="dxa"/>
          </w:tcPr>
          <w:p>
            <w:pPr>
              <w:widowControl/>
              <w:spacing w:after="0" w:line="276" w:lineRule="auto"/>
              <w:jc w:val="left"/>
              <w:rPr>
                <w:sz w:val="18"/>
                <w:szCs w:val="18"/>
              </w:rPr>
            </w:pPr>
            <w:r>
              <w:rPr>
                <w:sz w:val="18"/>
                <w:szCs w:val="20"/>
              </w:rPr>
              <w:t xml:space="preserve">Anexo sem arquivo na requisição</w:t>
            </w:r>
          </w:p>
        </w:tc>
      </w:tr>
      <w:tr>
        <w:trPr>
          <w:cantSplit/>
        </w:trPr>
        <w:tc>
          <w:tcPr>
            <w:tcW w:w="4505" w:type="dxa"/>
          </w:tcPr>
          <w:p>
            <w:pPr>
              <w:widowControl/>
              <w:spacing w:after="0" w:line="276" w:lineRule="auto"/>
              <w:jc w:val="left"/>
              <w:rPr>
                <w:sz w:val="18"/>
                <w:szCs w:val="18"/>
              </w:rPr>
            </w:pPr>
            <w:r>
              <w:rPr>
                <w:sz w:val="18"/>
                <w:szCs w:val="20"/>
              </w:rPr>
              <w:t xml:space="preserve">O arquivo não foi informado.</w:t>
            </w:r>
          </w:p>
        </w:tc>
        <w:tc>
          <w:tcPr>
            <w:tcW w:w="5126" w:type="dxa"/>
          </w:tcPr>
          <w:p>
            <w:pPr>
              <w:widowControl/>
              <w:spacing w:after="0" w:line="276" w:lineRule="auto"/>
              <w:jc w:val="left"/>
              <w:rPr>
                <w:sz w:val="18"/>
                <w:szCs w:val="18"/>
              </w:rPr>
            </w:pPr>
            <w:r>
              <w:rPr>
                <w:sz w:val="18"/>
                <w:szCs w:val="20"/>
              </w:rPr>
              <w:t xml:space="preserve">Anexo sem arquivo</w:t>
            </w:r>
          </w:p>
        </w:tc>
      </w:tr>
      <w:tr>
        <w:trPr>
          <w:cantSplit/>
        </w:trPr>
        <w:tc>
          <w:tcPr>
            <w:tcW w:w="4505" w:type="dxa"/>
          </w:tcPr>
          <w:p>
            <w:pPr>
              <w:widowControl/>
              <w:spacing w:after="0" w:line="276" w:lineRule="auto"/>
              <w:jc w:val="left"/>
              <w:rPr>
                <w:sz w:val="18"/>
                <w:szCs w:val="18"/>
              </w:rPr>
            </w:pPr>
            <w:r>
              <w:rPr>
                <w:sz w:val="18"/>
                <w:szCs w:val="20"/>
              </w:rPr>
              <w:t xml:space="preserve">A descrição não foi informada.</w:t>
            </w:r>
          </w:p>
        </w:tc>
        <w:tc>
          <w:tcPr>
            <w:tcW w:w="5126" w:type="dxa"/>
          </w:tcPr>
          <w:p>
            <w:pPr>
              <w:widowControl/>
              <w:spacing w:after="0" w:line="276" w:lineRule="auto"/>
              <w:jc w:val="left"/>
              <w:rPr>
                <w:sz w:val="18"/>
                <w:szCs w:val="18"/>
              </w:rPr>
            </w:pPr>
            <w:r>
              <w:rPr>
                <w:sz w:val="18"/>
                <w:szCs w:val="20"/>
              </w:rPr>
              <w:t xml:space="preserve">Anexo sem descrição</w:t>
            </w:r>
          </w:p>
        </w:tc>
      </w:tr>
      <w:tr>
        <w:trPr>
          <w:cantSplit/>
        </w:trPr>
        <w:tc>
          <w:tcPr>
            <w:tcW w:w="4505" w:type="dxa"/>
          </w:tcPr>
          <w:p>
            <w:pPr>
              <w:widowControl/>
              <w:spacing w:after="0" w:line="276" w:lineRule="auto"/>
              <w:jc w:val="left"/>
              <w:rPr>
                <w:sz w:val="18"/>
                <w:szCs w:val="18"/>
              </w:rPr>
            </w:pPr>
            <w:r>
              <w:rPr>
                <w:sz w:val="18"/>
                <w:szCs w:val="20"/>
              </w:rPr>
              <w:t xml:space="preserve">Nenhum arquivo listado.</w:t>
            </w:r>
          </w:p>
        </w:tc>
        <w:tc>
          <w:tcPr>
            <w:tcW w:w="5126" w:type="dxa"/>
          </w:tcPr>
          <w:p>
            <w:pPr>
              <w:widowControl/>
              <w:spacing w:after="0" w:line="276" w:lineRule="auto"/>
              <w:jc w:val="left"/>
              <w:rPr>
                <w:sz w:val="18"/>
                <w:szCs w:val="18"/>
              </w:rPr>
            </w:pPr>
            <w:r>
              <w:rPr>
                <w:sz w:val="18"/>
                <w:szCs w:val="20"/>
              </w:rPr>
              <w:t xml:space="preserve">Grade de anexos vazia</w:t>
            </w:r>
          </w:p>
        </w:tc>
      </w:tr>
      <w:tr>
        <w:trPr>
          <w:cantSplit/>
        </w:trPr>
        <w:tc>
          <w:tcPr>
            <w:tcW w:w="4505" w:type="dxa"/>
          </w:tcPr>
          <w:p>
            <w:pPr>
              <w:widowControl/>
              <w:spacing w:after="0" w:line="276" w:lineRule="auto"/>
              <w:jc w:val="left"/>
              <w:rPr>
                <w:sz w:val="18"/>
                <w:szCs w:val="18"/>
              </w:rPr>
            </w:pPr>
            <w:r>
              <w:rPr>
                <w:sz w:val="18"/>
                <w:szCs w:val="20"/>
              </w:rPr>
              <w:t xml:space="preserve">Anexo não encontrado.</w:t>
            </w:r>
          </w:p>
        </w:tc>
        <w:tc>
          <w:tcPr>
            <w:tcW w:w="5126" w:type="dxa"/>
          </w:tcPr>
          <w:p>
            <w:pPr>
              <w:widowControl/>
              <w:spacing w:after="0" w:line="276" w:lineRule="auto"/>
              <w:jc w:val="left"/>
              <w:rPr>
                <w:sz w:val="18"/>
                <w:szCs w:val="18"/>
              </w:rPr>
            </w:pPr>
            <w:r>
              <w:rPr>
                <w:sz w:val="18"/>
                <w:szCs w:val="20"/>
              </w:rPr>
              <w:t xml:space="preserve">Excluir anexo que não está na sessão</w:t>
            </w:r>
          </w:p>
        </w:tc>
      </w:tr>
      <w:tr>
        <w:trPr>
          <w:cantSplit/>
        </w:trPr>
        <w:tc>
          <w:tcPr>
            <w:tcW w:w="4505" w:type="dxa"/>
          </w:tcPr>
          <w:p>
            <w:pPr>
              <w:widowControl/>
              <w:spacing w:after="0" w:line="276" w:lineRule="auto"/>
              <w:jc w:val="left"/>
              <w:rPr>
                <w:sz w:val="18"/>
                <w:szCs w:val="18"/>
              </w:rPr>
            </w:pPr>
            <w:r>
              <w:rPr>
                <w:sz w:val="18"/>
                <w:szCs w:val="20"/>
              </w:rPr>
              <w:t xml:space="preserve">Chave do anexo inválido.</w:t>
            </w:r>
          </w:p>
        </w:tc>
        <w:tc>
          <w:tcPr>
            <w:tcW w:w="5126" w:type="dxa"/>
          </w:tcPr>
          <w:p>
            <w:pPr>
              <w:widowControl/>
              <w:spacing w:after="0" w:line="276" w:lineRule="auto"/>
              <w:jc w:val="left"/>
              <w:rPr>
                <w:sz w:val="18"/>
                <w:szCs w:val="18"/>
              </w:rPr>
            </w:pPr>
            <w:r>
              <w:rPr>
                <w:sz w:val="18"/>
                <w:szCs w:val="20"/>
              </w:rPr>
              <w:t xml:space="preserve">Abrir anexo sem chave</w:t>
            </w:r>
          </w:p>
        </w:tc>
      </w:tr>
      <w:tr>
        <w:trPr>
          <w:cantSplit/>
        </w:trPr>
        <w:tc>
          <w:tcPr>
            <w:tcW w:w="4505" w:type="dxa"/>
          </w:tcPr>
          <w:p>
            <w:pPr>
              <w:widowControl/>
              <w:spacing w:after="0" w:line="276" w:lineRule="auto"/>
              <w:jc w:val="left"/>
              <w:rPr>
                <w:sz w:val="18"/>
                <w:szCs w:val="18"/>
              </w:rPr>
            </w:pPr>
            <w:r>
              <w:rPr>
                <w:sz w:val="18"/>
                <w:szCs w:val="20"/>
              </w:rPr>
              <w:t xml:space="preserve">Arquivo não encontrado.</w:t>
            </w:r>
          </w:p>
        </w:tc>
        <w:tc>
          <w:tcPr>
            <w:tcW w:w="5126"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505" w:type="dxa"/>
          </w:tcPr>
          <w:p>
            <w:pPr>
              <w:widowControl/>
              <w:spacing w:after="0" w:line="276" w:lineRule="auto"/>
              <w:jc w:val="left"/>
              <w:rPr>
                <w:sz w:val="18"/>
                <w:szCs w:val="18"/>
              </w:rPr>
            </w:pPr>
            <w:r>
              <w:rPr>
                <w:sz w:val="18"/>
                <w:szCs w:val="20"/>
              </w:rPr>
              <w:t xml:space="preserve">A pesquisa não retornou nenhum resultado.</w:t>
            </w:r>
          </w:p>
        </w:tc>
        <w:tc>
          <w:tcPr>
            <w:tcW w:w="5126" w:type="dxa"/>
          </w:tcPr>
          <w:p>
            <w:pPr>
              <w:widowControl/>
              <w:spacing w:after="0" w:line="276" w:lineRule="auto"/>
              <w:jc w:val="left"/>
              <w:rPr>
                <w:sz w:val="18"/>
                <w:szCs w:val="18"/>
              </w:rPr>
            </w:pPr>
            <w:r>
              <w:rPr>
                <w:sz w:val="18"/>
                <w:szCs w:val="20"/>
              </w:rPr>
              <w:t xml:space="preserve">Lista, grade de ações ou de resultados vazia</w:t>
            </w:r>
          </w:p>
        </w:tc>
      </w:tr>
      <w:tr>
        <w:trPr>
          <w:cantSplit/>
        </w:trPr>
        <w:tc>
          <w:tcPr>
            <w:tcW w:w="4505" w:type="dxa"/>
          </w:tcPr>
          <w:p>
            <w:pPr>
              <w:widowControl/>
              <w:spacing w:after="0" w:line="276" w:lineRule="auto"/>
              <w:jc w:val="left"/>
              <w:rPr>
                <w:sz w:val="18"/>
                <w:szCs w:val="18"/>
              </w:rPr>
            </w:pPr>
            <w:r>
              <w:rPr>
                <w:sz w:val="18"/>
                <w:szCs w:val="20"/>
              </w:rPr>
              <w:t xml:space="preserve">Não foi possível obter as solicitações mudanças</w:t>
            </w:r>
          </w:p>
        </w:tc>
        <w:tc>
          <w:tcPr>
            <w:tcW w:w="5126" w:type="dxa"/>
          </w:tcPr>
          <w:p>
            <w:pPr>
              <w:widowControl/>
              <w:spacing w:after="0" w:line="276" w:lineRule="auto"/>
              <w:jc w:val="left"/>
              <w:rPr>
                <w:sz w:val="18"/>
                <w:szCs w:val="18"/>
              </w:rPr>
            </w:pPr>
            <w:r>
              <w:rPr>
                <w:sz w:val="18"/>
                <w:szCs w:val="20"/>
              </w:rPr>
              <w:t xml:space="preserve">Falha ao pesquisar (texto de outra tela, "mudanças")</w:t>
            </w:r>
          </w:p>
        </w:tc>
      </w:tr>
      <w:tr>
        <w:trPr>
          <w:cantSplit/>
        </w:trPr>
        <w:tc>
          <w:tcPr>
            <w:tcW w:w="4505" w:type="dxa"/>
          </w:tcPr>
          <w:p>
            <w:pPr>
              <w:widowControl/>
              <w:spacing w:after="0" w:line="276" w:lineRule="auto"/>
              <w:jc w:val="left"/>
              <w:rPr>
                <w:sz w:val="18"/>
                <w:szCs w:val="18"/>
              </w:rPr>
            </w:pPr>
            <w:r>
              <w:rPr>
                <w:sz w:val="18"/>
                <w:szCs w:val="20"/>
              </w:rPr>
              <w:t xml:space="preserve">Não foi possível imprimir o RNC</w:t>
            </w:r>
          </w:p>
        </w:tc>
        <w:tc>
          <w:tcPr>
            <w:tcW w:w="5126" w:type="dxa"/>
          </w:tcPr>
          <w:p>
            <w:pPr>
              <w:widowControl/>
              <w:spacing w:after="0" w:line="276" w:lineRule="auto"/>
              <w:jc w:val="left"/>
              <w:rPr>
                <w:sz w:val="18"/>
                <w:szCs w:val="18"/>
              </w:rPr>
            </w:pPr>
            <w:r>
              <w:rPr>
                <w:sz w:val="18"/>
                <w:szCs w:val="20"/>
              </w:rPr>
              <w:t xml:space="preserve">Falha ao imprimir</w:t>
            </w:r>
          </w:p>
        </w:tc>
      </w:tr>
    </w:tbl>
    <w:p>
      <w:pPr>
        <w:spacing w:after="0" w:line="360" w:lineRule="auto"/>
      </w:pPr>
    </w:p>
    <w:p>
      <w:pPr>
        <w:spacing w:after="0" w:line="360" w:lineRule="auto"/>
        <w:rPr>
          <w:szCs w:val="20"/>
        </w:rPr>
      </w:pPr>
      <w:r>
        <w:rPr>
          <w:szCs w:val="20"/>
        </w:rPr>
        <w:t xml:space="preserve">Visto na rodada 1 (21/10/2026), com o mesmo texto do código:</w:t>
      </w:r>
    </w:p>
    <w:p>
      <w:pPr>
        <w:numPr>
          <w:ilvl w:val="0"/>
          <w:numId w:val="2"/>
        </w:numPr>
        <w:spacing w:after="0" w:line="360" w:lineRule="auto"/>
        <w:rPr>
          <w:szCs w:val="20"/>
        </w:rPr>
      </w:pPr>
      <w:r>
        <w:rPr>
          <w:szCs w:val="20"/>
        </w:rPr>
        <w:t xml:space="preserve">"A Observação de Verificação Final é obrigatória." (CT-GQ-N09-01).</w:t>
      </w:r>
    </w:p>
    <w:p>
      <w:pPr>
        <w:numPr>
          <w:ilvl w:val="0"/>
          <w:numId w:val="2"/>
        </w:numPr>
        <w:spacing w:after="0" w:line="360" w:lineRule="auto"/>
        <w:rPr>
          <w:szCs w:val="20"/>
        </w:rPr>
      </w:pPr>
      <w:r>
        <w:rPr>
          <w:szCs w:val="20"/>
        </w:rPr>
        <w:t xml:space="preserve">"É necessária resultado da implementação das Ações." (CT-GQ-N09-02).</w:t>
      </w:r>
    </w:p>
    <w:p>
      <w:pPr>
        <w:numPr>
          <w:ilvl w:val="0"/>
          <w:numId w:val="2"/>
        </w:numPr>
        <w:spacing w:after="0" w:line="360" w:lineRule="auto"/>
        <w:rPr>
          <w:szCs w:val="20"/>
        </w:rPr>
      </w:pPr>
      <w:r>
        <w:rPr>
          <w:szCs w:val="20"/>
        </w:rPr>
        <w:t xml:space="preserve">Ao Adicionar resultado: "Ação Nº é obrigatória." e "Observação é obrigatória.", juntas ou separadas (CT-GQ-N09-03).</w:t>
      </w:r>
    </w:p>
    <w:p>
      <w:pPr>
        <w:numPr>
          <w:ilvl w:val="0"/>
          <w:numId w:val="2"/>
        </w:numPr>
        <w:spacing w:after="0" w:line="360" w:lineRule="auto"/>
        <w:rPr>
          <w:szCs w:val="20"/>
        </w:rPr>
      </w:pPr>
      <w:r>
        <w:rPr>
          <w:szCs w:val="20"/>
        </w:rPr>
        <w:t xml:space="preserve">"Alteração efetuada com sucesso." ao aprovar, inclusive nos casos em que a tela deveria recusar (Ação Nº inexistente, plano sem ação) (CT-GQ-N09-05, DV-GQ-021).</w:t>
      </w:r>
    </w:p>
    <w:p>
      <w:pPr>
        <w:numPr>
          <w:ilvl w:val="0"/>
          <w:numId w:val="2"/>
        </w:numPr>
        <w:spacing w:after="0" w:line="360" w:lineRule="auto"/>
        <w:rPr>
          <w:szCs w:val="20"/>
        </w:rPr>
      </w:pPr>
      <w:r>
        <w:rPr>
          <w:szCs w:val="20"/>
        </w:rPr>
        <w:t xml:space="preserve">Não vistas nesta rodada: a janela de justificativa do Salvar, as mensagens de anexo, de erro interno e de impressão.</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Vistas na rodada 2, com o mesmo texto do código:</w:t>
      </w:r>
    </w:p>
    <w:p>
      <w:pPr>
        <w:numPr>
          <w:ilvl w:val="0"/>
          <w:numId w:val="2"/>
        </w:numPr>
        <w:spacing w:after="0" w:line="360" w:lineRule="auto"/>
        <w:rPr>
          <w:szCs w:val="20"/>
        </w:rPr>
      </w:pPr>
      <w:r>
        <w:rPr>
          <w:szCs w:val="20"/>
        </w:rPr>
        <w:t xml:space="preserve">"A justificativa é obrigatória!" no OK da janela do Salvar sem justificativa (CT-GQ-N09-06). Esta mensagem não tinha sido vista na rodada 1.</w:t>
      </w:r>
    </w:p>
    <w:p>
      <w:pPr>
        <w:numPr>
          <w:ilvl w:val="0"/>
          <w:numId w:val="2"/>
        </w:numPr>
        <w:spacing w:after="0" w:line="360" w:lineRule="auto"/>
        <w:rPr>
          <w:szCs w:val="20"/>
        </w:rPr>
      </w:pPr>
      <w:r>
        <w:rPr>
          <w:szCs w:val="20"/>
        </w:rPr>
        <w:t xml:space="preserve">"Confirma a alteração do item?", "É necessária resultado da implementação das Ações." e "A Observação de Verificação Final é obrigatória." ao aprovar com tudo vazio (desvio 040/26).</w:t>
      </w:r>
    </w:p>
    <w:p>
      <w:pPr>
        <w:numPr>
          <w:ilvl w:val="0"/>
          <w:numId w:val="2"/>
        </w:numPr>
        <w:spacing w:after="0" w:line="360" w:lineRule="auto"/>
        <w:rPr>
          <w:szCs w:val="20"/>
        </w:rPr>
      </w:pPr>
      <w:r>
        <w:rPr>
          <w:szCs w:val="20"/>
        </w:rPr>
        <w:t xml:space="preserve">"Alteração efetuada com sucesso." ao salvar (CT-GQ-N09-06) e ao aprovar, inclusive com "Ações Corretivas Implementadas" = Não (CT-GQ-N09-09 e N09-11).</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Vistas na rodada 3, com o texto exato da tela (CT-GQ-N09-18):</w:t>
      </w:r>
    </w:p>
    <w:p>
      <w:pPr>
        <w:numPr>
          <w:ilvl w:val="0"/>
          <w:numId w:val="2"/>
        </w:numPr>
        <w:spacing w:after="0" w:line="360" w:lineRule="auto"/>
        <w:rPr>
          <w:szCs w:val="20"/>
        </w:rPr>
      </w:pPr>
      <w:r>
        <w:rPr>
          <w:szCs w:val="20"/>
        </w:rPr>
        <w:t xml:space="preserve">Anexo sem nada: "Nenhuma informação foi enviada. O arquivo não foi informado. A descrição não foi informada."</w:t>
      </w:r>
    </w:p>
    <w:p>
      <w:pPr>
        <w:numPr>
          <w:ilvl w:val="0"/>
          <w:numId w:val="2"/>
        </w:numPr>
        <w:spacing w:after="0" w:line="360" w:lineRule="auto"/>
        <w:rPr>
          <w:szCs w:val="20"/>
        </w:rPr>
      </w:pPr>
      <w:r>
        <w:rPr>
          <w:szCs w:val="20"/>
        </w:rPr>
        <w:t xml:space="preserve">Anexo sem descrição: "A descrição não foi informada."</w:t>
      </w:r>
    </w:p>
    <w:p>
      <w:pPr>
        <w:numPr>
          <w:ilvl w:val="0"/>
          <w:numId w:val="2"/>
        </w:numPr>
        <w:spacing w:after="0" w:line="360" w:lineRule="auto"/>
        <w:rPr>
          <w:szCs w:val="20"/>
        </w:rPr>
      </w:pPr>
      <w:r>
        <w:rPr>
          <w:szCs w:val="20"/>
        </w:rPr>
        <w:t xml:space="preserve">Anexo completo: "Arquivo enviado com sucesso."</w:t>
      </w:r>
    </w:p>
    <w:p>
      <w:pPr>
        <w:numPr>
          <w:ilvl w:val="0"/>
          <w:numId w:val="2"/>
        </w:numPr>
        <w:spacing w:after="0" w:line="360" w:lineRule="auto"/>
        <w:rPr>
          <w:szCs w:val="20"/>
        </w:rPr>
      </w:pPr>
      <w:r>
        <w:rPr>
          <w:szCs w:val="20"/>
        </w:rPr>
        <w:t xml:space="preserve">Salvar parcial com resultado e verificação final preenchidos: "Alteração efetuada com sucesso."</w:t>
      </w:r>
    </w:p>
    <w:p>
      <w:pPr>
        <w:numPr>
          <w:ilvl w:val="0"/>
          <w:numId w:val="2"/>
        </w:numPr>
        <w:spacing w:after="0" w:line="360" w:lineRule="auto"/>
        <w:rPr>
          <w:szCs w:val="20"/>
        </w:rPr>
      </w:pPr>
      <w:r>
        <w:rPr>
          <w:szCs w:val="20"/>
        </w:rPr>
        <w:t xml:space="preserve">Sem a verificação final: "A Observação de Verificação Final é obrigatória."</w:t>
      </w:r>
    </w:p>
    <w:p>
      <w:pPr>
        <w:numPr>
          <w:ilvl w:val="0"/>
          <w:numId w:val="2"/>
        </w:numPr>
        <w:spacing w:after="0" w:line="360" w:lineRule="auto"/>
        <w:rPr>
          <w:szCs w:val="20"/>
        </w:rPr>
      </w:pPr>
      <w:r>
        <w:rPr>
          <w:szCs w:val="20"/>
        </w:rPr>
        <w:t xml:space="preserve">Não há mensagem quando o resultado é adicionado sem Sim ou Não (CT-GQ-N09-04).</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Vistas na rodada 4, com o texto exato da tela:</w:t>
      </w:r>
    </w:p>
    <w:p>
      <w:pPr>
        <w:numPr>
          <w:ilvl w:val="0"/>
          <w:numId w:val="2"/>
        </w:numPr>
        <w:spacing w:after="0" w:line="360" w:lineRule="auto"/>
        <w:rPr>
          <w:szCs w:val="20"/>
        </w:rPr>
      </w:pPr>
      <w:r>
        <w:rPr>
          <w:szCs w:val="20"/>
        </w:rPr>
        <w:t xml:space="preserve">"Alteração efetuada com sucesso." ao salvar a verificação final e o resultado de 5 000 caracteres com caracteres especiais (CT-GQ-N09-25).</w:t>
      </w:r>
    </w:p>
    <w:p>
      <w:pPr>
        <w:numPr>
          <w:ilvl w:val="0"/>
          <w:numId w:val="2"/>
        </w:numPr>
        <w:spacing w:after="0" w:line="360" w:lineRule="auto"/>
        <w:rPr>
          <w:szCs w:val="20"/>
        </w:rPr>
      </w:pPr>
      <w:r>
        <w:rPr>
          <w:szCs w:val="20"/>
        </w:rPr>
        <w:t xml:space="preserve">No PDF, no lugar do bloco da avaliação, aparece uma mensagem de erro do relatório. Ela vem do relatório, não é um texto da tela (CT-GQ-N09-17 e N09-26, DV-GQ-086).</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Não existe botão Reprovar (DV-GQ-016). O estado Reprovado Plano Ação Corretiva existe no código mas não é alcançável pela tela, e dele nenhuma tela leva o desvio adiante. Pela norma, plano corretivo que não resolve deve voltar para ser refeito (RDC 658/2022, arts. 8º e 341).</w:t>
      </w:r>
    </w:p>
    <w:p>
      <w:pPr>
        <w:numPr>
          <w:ilvl w:val="0"/>
          <w:numId w:val="2"/>
        </w:numPr>
        <w:spacing w:after="0" w:line="360" w:lineRule="auto"/>
        <w:rPr>
          <w:szCs w:val="20"/>
        </w:rPr>
      </w:pPr>
      <w:r>
        <w:rPr>
          <w:szCs w:val="20"/>
        </w:rPr>
        <w:t xml:space="preserve">A conferência de que todas as ações estão finalizadas é só visual: o botão Aprovar some, mas o servidor aprova com ação pendente (DV-GQ-002, confirmado em 12/10/2026).</w:t>
      </w:r>
    </w:p>
    <w:p>
      <w:pPr>
        <w:numPr>
          <w:ilvl w:val="0"/>
          <w:numId w:val="2"/>
        </w:numPr>
        <w:spacing w:after="0" w:line="360" w:lineRule="auto"/>
        <w:rPr>
          <w:szCs w:val="20"/>
        </w:rPr>
      </w:pPr>
      <w:r>
        <w:rPr>
          <w:szCs w:val="20"/>
        </w:rPr>
        <w:t xml:space="preserve">O resultado por ação não está ligado às ações do plano: "Ações Nº" é texto livre e basta um resultado para aprovar. Uma ação pode ficar sem resultado, ou ter resultado de uma ação que não existe.</w:t>
      </w:r>
    </w:p>
    <w:p>
      <w:pPr>
        <w:numPr>
          <w:ilvl w:val="0"/>
          <w:numId w:val="2"/>
        </w:numPr>
        <w:spacing w:after="0" w:line="360" w:lineRule="auto"/>
        <w:rPr>
          <w:szCs w:val="20"/>
        </w:rPr>
      </w:pPr>
      <w:r>
        <w:rPr>
          <w:szCs w:val="20"/>
        </w:rPr>
        <w:t xml:space="preserve">"Ações Corretivas Implementadas = Não" não impede a aprovação (RN-GQ-D09-007). Inferência: um plano pode ser aprovado com a própria verificação dizendo que as ações não foram implementadas. Mesmo padrão do plano preventivo (DV-GQ-012). A confirmar no teste.</w:t>
      </w:r>
    </w:p>
    <w:p>
      <w:pPr>
        <w:numPr>
          <w:ilvl w:val="0"/>
          <w:numId w:val="2"/>
        </w:numPr>
        <w:spacing w:after="0" w:line="360" w:lineRule="auto"/>
        <w:rPr>
          <w:szCs w:val="20"/>
        </w:rPr>
      </w:pPr>
      <w:r>
        <w:rPr>
          <w:szCs w:val="20"/>
        </w:rPr>
        <w:t xml:space="preserve">Não há verificação de eficácia da CAPA depois de um prazo (RN-GQ-052; RDC 658/2022, art. 341).</w:t>
      </w:r>
    </w:p>
    <w:p>
      <w:pPr>
        <w:numPr>
          <w:ilvl w:val="0"/>
          <w:numId w:val="2"/>
        </w:numPr>
        <w:spacing w:after="0" w:line="360" w:lineRule="auto"/>
        <w:rPr>
          <w:szCs w:val="20"/>
        </w:rPr>
      </w:pPr>
      <w:r>
        <w:rPr>
          <w:szCs w:val="20"/>
        </w:rPr>
        <w:t xml:space="preserve">Quem escreve o plano pode aprová-lo, sem assinatura eletrônica (ver o registro interno dos testes). Não há campo gravando quem aprovou: IdResponsavel da liberação nunca é preenchido (RN-GQ-D09-011).</w:t>
      </w:r>
    </w:p>
    <w:p>
      <w:pPr>
        <w:numPr>
          <w:ilvl w:val="0"/>
          <w:numId w:val="2"/>
        </w:numPr>
        <w:spacing w:after="0" w:line="360" w:lineRule="auto"/>
        <w:rPr>
          <w:szCs w:val="20"/>
        </w:rPr>
      </w:pPr>
      <w:r>
        <w:rPr>
          <w:szCs w:val="20"/>
        </w:rPr>
        <w:t xml:space="preserve">Aprovar apaga a justificativa que o Salvar parcial tinha gravado (RN-GQ-D09-005). Inferência, a confirmar no teste.</w:t>
      </w:r>
    </w:p>
    <w:p>
      <w:pPr>
        <w:numPr>
          <w:ilvl w:val="0"/>
          <w:numId w:val="2"/>
        </w:numPr>
        <w:spacing w:after="0" w:line="360" w:lineRule="auto"/>
        <w:rPr>
          <w:szCs w:val="20"/>
        </w:rPr>
      </w:pPr>
      <w:r>
        <w:rPr>
          <w:szCs w:val="20"/>
        </w:rPr>
        <w:t xml:space="preserve">O Salvar parcial pode duplicar os resultados, e os resultados já gravados não podem ser alterados nem excluídos e somem da grade quando um novo é adicionado (RN-GQ-D09-008 e 009). Inferência pelo script; a confirmar no teste (os resultados escritos das rodadas 1 e 3 não registram esse detalhe).</w:t>
      </w:r>
    </w:p>
    <w:p>
      <w:pPr>
        <w:numPr>
          <w:ilvl w:val="0"/>
          <w:numId w:val="2"/>
        </w:numPr>
        <w:spacing w:after="0" w:line="360" w:lineRule="auto"/>
        <w:rPr>
          <w:szCs w:val="20"/>
        </w:rPr>
      </w:pPr>
      <w:r>
        <w:rPr>
          <w:szCs w:val="20"/>
        </w:rPr>
        <w:t xml:space="preserve">O campo Responsável de "Responsável Pela Liberação" mostra o responsável do desvio, enquanto a view não usada mostraria o responsável da liberação. A confirmar no teste.</w:t>
      </w:r>
    </w:p>
    <w:p>
      <w:pPr>
        <w:numPr>
          <w:ilvl w:val="0"/>
          <w:numId w:val="2"/>
        </w:numPr>
        <w:spacing w:after="0" w:line="360" w:lineRule="auto"/>
        <w:rPr>
          <w:szCs w:val="20"/>
        </w:rPr>
      </w:pPr>
      <w:r>
        <w:rPr>
          <w:szCs w:val="20"/>
        </w:rPr>
        <w:t xml:space="preserve">"Implementada" está com asterisco mas não é conferido (sem escolha, vira Não); "Observação" do resultado está sem asterisco e é obrigatória; a mensagem do servidor para a observação do resultado diz "Responsável na Ação Corretiva".</w:t>
      </w:r>
    </w:p>
    <w:p>
      <w:pPr>
        <w:numPr>
          <w:ilvl w:val="0"/>
          <w:numId w:val="2"/>
        </w:numPr>
        <w:spacing w:after="0" w:line="360" w:lineRule="auto"/>
        <w:rPr>
          <w:szCs w:val="20"/>
        </w:rPr>
      </w:pPr>
      <w:r>
        <w:rPr>
          <w:szCs w:val="20"/>
        </w:rPr>
        <w:t xml:space="preserve">O filtro Situação "Aprovado Plano Ação Corretiva" não filtra (RN-GQ-D09-013), e o filtro de datas deixa de fora o último dia (RN-GQ-D09-014). A confirmar no teste.</w:t>
      </w:r>
    </w:p>
    <w:p>
      <w:pPr>
        <w:numPr>
          <w:ilvl w:val="0"/>
          <w:numId w:val="2"/>
        </w:numPr>
        <w:spacing w:after="0" w:line="360" w:lineRule="auto"/>
        <w:rPr>
          <w:szCs w:val="20"/>
        </w:rPr>
      </w:pPr>
      <w:r>
        <w:rPr>
          <w:szCs w:val="20"/>
        </w:rPr>
        <w:t xml:space="preserve">A Aprovação mostra a mensagem genérica "Alteração efetuada com sucesso." (e não "plano aprovado") e, ao contrário do plano preventivo, não pede segunda confirmação de que a alteração não poderá ser desfeita (a segunda confirmação do preventivo foi vista na rodada 3). A confirmar no teste.</w:t>
      </w:r>
    </w:p>
    <w:p>
      <w:pPr>
        <w:numPr>
          <w:ilvl w:val="0"/>
          <w:numId w:val="2"/>
        </w:numPr>
        <w:spacing w:after="0" w:line="360" w:lineRule="auto"/>
        <w:rPr>
          <w:szCs w:val="20"/>
        </w:rPr>
      </w:pPr>
      <w:r>
        <w:rPr>
          <w:szCs w:val="20"/>
        </w:rPr>
        <w:t xml:space="preserve">é uma tela duplicada que não é usada. é vazio. O título "Monitoramento Implem. Das Ações" é abreviado na tela de edição.</w:t>
      </w:r>
    </w:p>
    <w:p>
      <w:pPr>
        <w:numPr>
          <w:ilvl w:val="0"/>
          <w:numId w:val="2"/>
        </w:numPr>
        <w:spacing w:after="0" w:line="360" w:lineRule="auto"/>
        <w:rPr>
          <w:szCs w:val="20"/>
        </w:rPr>
      </w:pPr>
      <w:r>
        <w:rPr>
          <w:szCs w:val="20"/>
        </w:rPr>
        <w:t xml:space="preserve">A tela abre pelo endereço, em qualquer situação, para quem pode abrir (detalhe nos registros internos dos testes).</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DV-GQ-002 (Alta, rodada 1, 12/10/2026, CT-GQ-021): o botão Aprovar não aparece com ação Pendente; enviando a mesma operação sem o botão, o plano foi aprovado com a ação Pendente..</w:t>
      </w:r>
    </w:p>
    <w:p>
      <w:pPr>
        <w:numPr>
          <w:ilvl w:val="0"/>
          <w:numId w:val="2"/>
        </w:numPr>
        <w:spacing w:after="0" w:line="360" w:lineRule="auto"/>
        <w:rPr>
          <w:szCs w:val="20"/>
        </w:rPr>
      </w:pPr>
      <w:r>
        <w:rPr>
          <w:szCs w:val="20"/>
        </w:rPr>
        <w:t xml:space="preserve">DV-GQ-016 (Alta, rodada 3, 16/10/2026, CT-GQ-022): só existe Aprovar; o plano corretivo nunca pode ser reprovado pela tela. Evidência:.</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DV-GQ-021 (Alta, novo): o Aprovar aceita o que deveria recusar. Resultado com Ação Nº 99 (que não existe) e Aprovar: "Alteração efetuada com sucesso." e o desvio foi a Aprovado Plano Ação Corretiva (CT-GQ-N09-05, RD 055/26). O mesmo aconteceu com um resultado "Implementada = Não" (RD 052/26) e com um plano sem nenhuma ação (RD 053/26).</w:t>
      </w:r>
    </w:p>
    <w:p>
      <w:pPr>
        <w:numPr>
          <w:ilvl w:val="0"/>
          <w:numId w:val="2"/>
        </w:numPr>
        <w:spacing w:after="0" w:line="360" w:lineRule="auto"/>
        <w:rPr>
          <w:szCs w:val="20"/>
        </w:rPr>
      </w:pPr>
      <w:r>
        <w:rPr>
          <w:szCs w:val="20"/>
        </w:rPr>
        <w:t xml:space="preserve">DV-GQ-016 (Alta, já registrado, reconfirmado): não existe Reprovar; Aprovar aceita "Não" (passo P9.3).</w:t>
      </w:r>
    </w:p>
    <w:p>
      <w:pPr>
        <w:numPr>
          <w:ilvl w:val="0"/>
          <w:numId w:val="2"/>
        </w:numPr>
        <w:spacing w:after="0" w:line="360" w:lineRule="auto"/>
        <w:rPr>
          <w:szCs w:val="20"/>
        </w:rPr>
      </w:pPr>
      <w:r>
        <w:rPr>
          <w:szCs w:val="20"/>
        </w:rPr>
        <w:t xml:space="preserve">DV-GQ-026 (Média, novo): o filtro RD/Nº não acha com o número e o ano (CT-GQ-F06).</w:t>
      </w:r>
    </w:p>
    <w:p>
      <w:pPr>
        <w:numPr>
          <w:ilvl w:val="0"/>
          <w:numId w:val="2"/>
        </w:numPr>
        <w:spacing w:after="0" w:line="360" w:lineRule="auto"/>
        <w:rPr>
          <w:szCs w:val="20"/>
        </w:rPr>
      </w:pPr>
      <w:r>
        <w:rPr>
          <w:szCs w:val="20"/>
        </w:rPr>
        <w:t xml:space="preserve">DV-GQ-027 (Média, novo): filtro de datas. Nesta tela, início e fim no mesmo dia e só Data Fim devolvem lista vazia; data inválida é ignorada em silêncio (CT-GQ-F08 e F09).</w:t>
      </w:r>
    </w:p>
    <w:p>
      <w:pPr>
        <w:numPr>
          <w:ilvl w:val="0"/>
          <w:numId w:val="2"/>
        </w:numPr>
        <w:spacing w:after="0" w:line="360" w:lineRule="auto"/>
        <w:rPr>
          <w:szCs w:val="20"/>
        </w:rPr>
      </w:pPr>
      <w:r>
        <w:rPr>
          <w:szCs w:val="20"/>
        </w:rPr>
        <w:t xml:space="preserve">DV-GQ-028 (Média, novo): filtro de situação. "Aprovado Plano Ação Corretiva" devolve também os pendentes (10 linhas misturadas) (CT-GQ-F11).</w:t>
      </w:r>
    </w:p>
    <w:p>
      <w:pPr>
        <w:numPr>
          <w:ilvl w:val="0"/>
          <w:numId w:val="2"/>
        </w:numPr>
        <w:spacing w:after="0" w:line="360" w:lineRule="auto"/>
        <w:rPr>
          <w:szCs w:val="20"/>
        </w:rPr>
      </w:pPr>
      <w:r>
        <w:rPr>
          <w:szCs w:val="20"/>
        </w:rPr>
        <w:t xml:space="preserve">DV-GQ-036 (Alta, novo, janela Histórico): o histórico do desvio não traz o conteúdo dos resultados lançados aqui (só situação, responsável e alguns campos).</w:t>
      </w:r>
    </w:p>
    <w:p>
      <w:pPr>
        <w:numPr>
          <w:ilvl w:val="0"/>
          <w:numId w:val="2"/>
        </w:numPr>
        <w:spacing w:after="0" w:line="360" w:lineRule="auto"/>
        <w:rPr>
          <w:szCs w:val="20"/>
        </w:rPr>
      </w:pPr>
      <w:r>
        <w:rPr>
          <w:szCs w:val="20"/>
        </w:rPr>
        <w:t xml:space="preserve">DV-GQ-048 (Média): Salvar duas vezes seguidas, sem recarregar, com um resultado novo, deixa o resultado duplicado (CT-GQ-N09-07, desvio 042/26).</w:t>
      </w:r>
    </w:p>
    <w:p>
      <w:pPr>
        <w:numPr>
          <w:ilvl w:val="0"/>
          <w:numId w:val="2"/>
        </w:numPr>
        <w:spacing w:after="0" w:line="360" w:lineRule="auto"/>
        <w:rPr>
          <w:szCs w:val="20"/>
        </w:rPr>
      </w:pPr>
      <w:r>
        <w:rPr>
          <w:szCs w:val="20"/>
        </w:rPr>
        <w:t xml:space="preserve">DV-GQ-049 (Média): com resultados já salvos, adicionar um novo faz a grade mostrar só o novo até salvar e reabrir; os dados não se perdem (CT-GQ-N09-08).</w:t>
      </w:r>
    </w:p>
    <w:p>
      <w:pPr>
        <w:numPr>
          <w:ilvl w:val="0"/>
          <w:numId w:val="2"/>
        </w:numPr>
        <w:spacing w:after="0" w:line="360" w:lineRule="auto"/>
        <w:rPr>
          <w:szCs w:val="20"/>
        </w:rPr>
      </w:pPr>
      <w:r>
        <w:rPr>
          <w:szCs w:val="20"/>
        </w:rPr>
        <w:t xml:space="preserve">DV-GQ-002 (Alta): resultado de 12/10 mantido, não repetido (CT-GQ-021).</w:t>
      </w:r>
    </w:p>
    <w:p>
      <w:pPr>
        <w:numPr>
          <w:ilvl w:val="0"/>
          <w:numId w:val="2"/>
        </w:numPr>
        <w:spacing w:after="0" w:line="360" w:lineRule="auto"/>
        <w:rPr>
          <w:szCs w:val="20"/>
        </w:rPr>
      </w:pPr>
      <w:r>
        <w:rPr>
          <w:szCs w:val="20"/>
        </w:rPr>
        <w:t xml:space="preserve">DV-GQ-023 (Alta, estendido à tela 9): o plano é aprovado sem segunda pessoa e sem assinatura eletrônica (CT-GQ-N09-19).</w:t>
      </w:r>
    </w:p>
    <w:p>
      <w:pPr>
        <w:numPr>
          <w:ilvl w:val="0"/>
          <w:numId w:val="2"/>
        </w:numPr>
        <w:spacing w:after="0" w:line="360" w:lineRule="auto"/>
        <w:rPr>
          <w:szCs w:val="20"/>
        </w:rPr>
      </w:pPr>
      <w:r>
        <w:rPr>
          <w:szCs w:val="20"/>
        </w:rPr>
        <w:t xml:space="preserve">DV-GQ-060 (Média, telas 4 e 9): o filtro Situação "Aprovado" devolve a lista inteira (CT-GQ-N09-13). É o mesmo comportamento já visto na rodada 1 (DV-GQ-028).</w:t>
      </w:r>
    </w:p>
    <w:p>
      <w:pPr>
        <w:numPr>
          <w:ilvl w:val="0"/>
          <w:numId w:val="2"/>
        </w:numPr>
        <w:spacing w:after="0" w:line="360" w:lineRule="auto"/>
        <w:rPr>
          <w:szCs w:val="20"/>
        </w:rPr>
      </w:pPr>
      <w:r>
        <w:rPr>
          <w:szCs w:val="20"/>
        </w:rPr>
        <w:t xml:space="preserve">DV-GQ-067 (Média, telas 7, 8 e 9): na Data Fim o próprio dia não entra; só Início 22/10 deu 5 linhas (só as de 22/10), só Fim 21/10 deu 1 (só o de 13/10), Início e Fim 22/10 deu 0 (CT-GQ-N09-14).</w:t>
      </w:r>
    </w:p>
    <w:p>
      <w:pPr>
        <w:numPr>
          <w:ilvl w:val="0"/>
          <w:numId w:val="2"/>
        </w:numPr>
        <w:spacing w:after="0" w:line="360" w:lineRule="auto"/>
        <w:rPr>
          <w:szCs w:val="20"/>
        </w:rPr>
      </w:pPr>
      <w:r>
        <w:rPr>
          <w:szCs w:val="20"/>
        </w:rPr>
        <w:t xml:space="preserve">DV-GQ-075 (Média): resultado adicionado sem Sim ou Não é gravado como "Não" (CT-GQ-N09-04).</w:t>
      </w:r>
    </w:p>
    <w:p>
      <w:pPr>
        <w:numPr>
          <w:ilvl w:val="0"/>
          <w:numId w:val="2"/>
        </w:numPr>
        <w:spacing w:after="0" w:line="360" w:lineRule="auto"/>
        <w:rPr>
          <w:szCs w:val="20"/>
        </w:rPr>
      </w:pPr>
      <w:r>
        <w:rPr>
          <w:szCs w:val="20"/>
        </w:rPr>
        <w:t xml:space="preserve">DV-GQ-076 (Média): o bloco Responsável Pela Liberação mostra o responsável do desvio (CT-GQ-N09-16). Confirma RN-GQ-D09-012.</w:t>
      </w:r>
    </w:p>
    <w:p>
      <w:pPr>
        <w:numPr>
          <w:ilvl w:val="0"/>
          <w:numId w:val="2"/>
        </w:numPr>
        <w:spacing w:after="0" w:line="360" w:lineRule="auto"/>
        <w:rPr>
          <w:szCs w:val="20"/>
        </w:rPr>
      </w:pPr>
      <w:r>
        <w:rPr>
          <w:szCs w:val="20"/>
        </w:rPr>
        <w:t xml:space="preserve">DV-GQ-086 (Alta, telas 7 a 12): o Relatório de CAPA impresso traz uma mensagem de erro do relatório no lugar da avaliação. Aqui o PDF do desvio aprovado (066/26) traz os resultados e a verificação final, e só o bloco da avaliação falha (CT-GQ-N09-17 e N09-26).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Plano de Ação Preventiva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Plano de Ação Preventiva.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Depois que o plano de ação corretiva foi aprovado, a Garantia da Qualidade (GQ) escreve aqui o plano de ação preventiva do desvio, isto é, o que será feito para o problema não voltar a acontecer. A tela pede um título e uma descrição do plano e uma lista de ações, cada uma com responsável e prazo. Também aceita anexos e uma observação.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A equipe da GQ responsável pela CAPA (ações corretivas e preventivas). Os responsáveis por cada ação só aparecem aqui como nomes escolhidos numa lista; quem executa a ação usa a tela seguinte (Execução Plano de Ação Preventiva).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Aprovado Plano Ação Corretiva. É a única situação listada.</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Pendente Monitoramento do Plano Ação Preventiva. Não há aprovação do plano antes da execução (ponto de atenção 7 do fluxo Desvios e CAPA).</w:t>
      </w:r>
    </w:p>
    <w:p>
      <w:pPr>
        <w:spacing w:after="0" w:line="360" w:lineRule="auto"/>
        <w:rPr>
          <w:szCs w:val="20"/>
        </w:rPr>
      </w:pPr>
      <w:r>
        <w:rPr>
          <w:szCs w:val="20"/>
        </w:rPr>
        <w:t xml:space="preserve">Arquivos do código (caminhos relativos a 5.garantia_qualidade/app/):</w:t>
      </w:r>
    </w:p>
    <w:p>
      <w:pPr>
        <w:numPr>
          <w:ilvl w:val="0"/>
          <w:numId w:val="2"/>
        </w:numPr>
        <w:spacing w:after="0" w:line="360" w:lineRule="auto"/>
        <w:rPr>
          <w:szCs w:val="20"/>
        </w:rPr>
      </w:pPr>
      <w:r>
        <w:rPr>
          <w:szCs w:val="20"/>
        </w:rPr>
        <w:t xml:space="preserve">Controlador:</w:t>
      </w:r>
    </w:p>
    <w:p>
      <w:pPr>
        <w:numPr>
          <w:ilvl w:val="0"/>
          <w:numId w:val="2"/>
        </w:numPr>
        <w:spacing w:after="0" w:line="360" w:lineRule="auto"/>
        <w:rPr>
          <w:szCs w:val="20"/>
        </w:rPr>
      </w:pPr>
      <w:r>
        <w:rPr>
          <w:szCs w:val="20"/>
        </w:rPr>
        <w:t xml:space="preserve">Views: (lista), (tela do plano) e (modelo vazio, sem uso)</w:t>
      </w:r>
    </w:p>
    <w:p>
      <w:pPr>
        <w:numPr>
          <w:ilvl w:val="0"/>
          <w:numId w:val="2"/>
        </w:numPr>
        <w:spacing w:after="0" w:line="360" w:lineRule="auto"/>
        <w:rPr>
          <w:szCs w:val="20"/>
        </w:rPr>
      </w:pPr>
      <w:r>
        <w:rPr>
          <w:szCs w:val="20"/>
        </w:rPr>
        <w:t xml:space="preserve">Trecho comum "Resumo do RNC":</w:t>
      </w:r>
    </w:p>
    <w:p>
      <w:pPr>
        <w:numPr>
          <w:ilvl w:val="0"/>
          <w:numId w:val="2"/>
        </w:numPr>
        <w:spacing w:after="0" w:line="360" w:lineRule="auto"/>
        <w:rPr>
          <w:szCs w:val="20"/>
        </w:rPr>
      </w:pPr>
      <w:r>
        <w:rPr>
          <w:szCs w:val="20"/>
        </w:rPr>
        <w:t xml:space="preserve">Scripts: e</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Lista (Index)</w:t>
      </w:r>
    </w:p>
    <w:p>
      <w:pPr>
        <w:spacing w:after="0" w:line="360" w:lineRule="auto"/>
        <w:rPr>
          <w:szCs w:val="20"/>
        </w:rPr>
      </w:pPr>
      <w:r>
        <w:rPr>
          <w:szCs w:val="20"/>
        </w:rPr>
        <w:t xml:space="preserve">1. No menu, abra Controle de Desvios › Plano de Ação Preventiva. A tela abre com o bloco Pesquisa e a lista vazia: a lista só carrega ao clicar em Pesquisar. 2. Se quiser, preencha RD/Nº (número do desvio), Descrição (parte do texto), Data Início e até (datas no formato dd/mm/aaaa, com calendário) e Situação (TODAS ou Aprovado Plano Ação Corretiva). 3. Clique em Pesquisar. A lista mostra, por desvio, o RD/Nº, a Descrição, a Data Abertura e a Situação, e ao lado três ícones: Editar (lápis), Log (histórico das alterações) e Imprimir. 4. Limpar apaga os filtros. Não há botão Incluir: o plano nasce do desvio, não é cadastrado do zero. 5. Se nada for encontrado, a lista mostra "A pesquisa não retornou nenhum resultado."</w:t>
      </w:r>
    </w:p>
    <w:p>
      <w:pPr>
        <w:spacing w:after="0" w:line="360" w:lineRule="auto"/>
        <w:rPr>
          <w:szCs w:val="20"/>
        </w:rPr>
      </w:pPr>
      <w:r>
        <w:rPr>
          <w:szCs w:val="20"/>
        </w:rPr>
        <w:t xml:space="preserve">Observado na rodada 1 (21/10/2026), para quem usa a lista:</w:t>
      </w:r>
    </w:p>
    <w:p>
      <w:pPr>
        <w:numPr>
          <w:ilvl w:val="0"/>
          <w:numId w:val="2"/>
        </w:numPr>
        <w:spacing w:after="0" w:line="360" w:lineRule="auto"/>
        <w:rPr>
          <w:szCs w:val="20"/>
        </w:rPr>
      </w:pPr>
      <w:r>
        <w:rPr>
          <w:szCs w:val="20"/>
        </w:rPr>
        <w:t xml:space="preserve">Digite em RD/Nº só o número do desvio, sem o ano. Com o ano (por exemplo 056/26) a lista volta vazia, com "A pesquisa não retornou nenhum resultado." (DV-GQ-026).</w:t>
      </w:r>
    </w:p>
    <w:p>
      <w:pPr>
        <w:numPr>
          <w:ilvl w:val="0"/>
          <w:numId w:val="2"/>
        </w:numPr>
        <w:spacing w:after="0" w:line="360" w:lineRule="auto"/>
        <w:rPr>
          <w:szCs w:val="20"/>
        </w:rPr>
      </w:pPr>
      <w:r>
        <w:rPr>
          <w:szCs w:val="20"/>
        </w:rPr>
        <w:t xml:space="preserve">Datas: com a Data Início de hoje a lista trouxe 5 desvios; com Data Início e até iguais a hoje, voltou vazia; só com a data "até", também voltou vazia (DV-GQ-027). Uma data impossível, como 31/02/2026, é ignorada sem aviso e a lista sai completa.</w:t>
      </w:r>
    </w:p>
    <w:p>
      <w:pPr>
        <w:numPr>
          <w:ilvl w:val="0"/>
          <w:numId w:val="2"/>
        </w:numPr>
        <w:spacing w:after="0" w:line="360" w:lineRule="auto"/>
        <w:rPr>
          <w:szCs w:val="20"/>
        </w:rPr>
      </w:pPr>
      <w:r>
        <w:rPr>
          <w:szCs w:val="20"/>
        </w:rPr>
        <w:t xml:space="preserve">Situação: com Aprovado Plano Ação Corretiva a lista trouxe 1 de 6 linhas (DV-GQ-028).</w:t>
      </w:r>
    </w:p>
    <w:p>
      <w:pPr>
        <w:keepNext/>
        <w:spacing w:before="120" w:after="0"/>
        <w:jc w:val="center"/>
      </w:pPr>
      <w:r>
        <w:rPr>
          <w:noProof/>
        </w:rPr>
        <w:drawing>
          <wp:inline distT="0" distB="0" distL="0" distR="0">
            <wp:extent cx="5400000" cy="4471371"/>
            <wp:effectExtent l="0" t="0" r="0" b="0"/>
            <wp:docPr id="5077" name="Imagem 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 name="Imagem 5077"/>
                    <pic:cNvPicPr/>
                  </pic:nvPicPr>
                  <pic:blipFill>
                    <a:blip r:embed="rIdHom77"/>
                    <a:stretch>
                      <a:fillRect/>
                    </a:stretch>
                  </pic:blipFill>
                  <pic:spPr>
                    <a:xfrm>
                      <a:off x="0" y="0"/>
                      <a:ext cx="5400000" cy="4471371"/>
                    </a:xfrm>
                    <a:prstGeom prst="rect">
                      <a:avLst/>
                    </a:prstGeom>
                  </pic:spPr>
                </pic:pic>
              </a:graphicData>
            </a:graphic>
          </wp:inline>
        </w:drawing>
      </w:r>
    </w:p>
    <w:p>
      <w:pPr>
        <w:spacing w:before="60" w:after="120"/>
        <w:jc w:val="center"/>
      </w:pPr>
      <w:r>
        <w:rPr>
          <w:i/>
          <w:iCs/>
          <w:sz w:val="18"/>
          <w:szCs w:val="20"/>
        </w:rPr>
        <w:t xml:space="preserve">Figura 77 – Plano de Ação Preventiva: A lista da tela</w:t>
      </w:r>
    </w:p>
    <w:p>
      <w:pPr>
        <w:spacing w:after="0" w:line="360" w:lineRule="auto"/>
        <w:rPr>
          <w:szCs w:val="20"/>
        </w:rPr>
      </w:pPr>
      <w:r>
        <w:rPr>
          <w:b/>
          <w:bCs/>
          <w:szCs w:val="20"/>
        </w:rPr>
        <w:t xml:space="preserve">Tela do plano (Editar)</w:t>
      </w:r>
    </w:p>
    <w:p>
      <w:pPr>
        <w:spacing w:after="0" w:line="360" w:lineRule="auto"/>
        <w:rPr>
          <w:szCs w:val="20"/>
        </w:rPr>
      </w:pPr>
      <w:r>
        <w:rPr>
          <w:szCs w:val="20"/>
        </w:rPr>
        <w:t xml:space="preserve">6. Clique no lápis do desvio. Abre a tela com cinco blocos, de cima para baixo: Resumo do RNC, Anexos, Inclusão Plano de Ação, Ações Preventivas e Responsável Pelo Plano De Ação. O primeiro bloco é só leitura e repete o que foi registrado no desvio (número, meio de detecção, descrição e observação). 7. Anexos (opcional): clique em escolher arquivo, escreva a Descrição e clique em Enviar. Aparece "Arquivo enviado com sucesso." e o arquivo entra na lista (CÓDIGO, DESCRIÇÃO, ARQUIVO, TAMANHO). A lixeira tira o anexo da lista e o clipe abre o arquivo. 8. Inclusão Plano de Ação: preencha Ação Preventiva (o título) e Descrição Ação Preventiva. Os dois são obrigatórios. 9. Ações Preventivas: para cada ação, preencha Plano de Ação (o que fazer), escolha o Responsável na lista (todos os usuários do sistema) e informe o Prazo (dd/mm/aaaa), depois clique em Adicionar. A ação entra na tabela (Ações a Executar, Responsável, Prazo, Situação). Limpar esvazia os três campos. A lixeira da linha remove a ação da tabela antes de salvar. É preciso ao menos uma ação. 10. Responsável Pelo Plano De Ação: Data/Hora e Responsável vêm preenchidos e travados (hora em que a tela foi aberta e nome de quem está conectado). Observação é opcional. 11. Clique em Salvar. O sistema pergunta "Confirma a alteração do item?". Em SIM, grava. Aparece "Alteração efetuada com sucesso.", todos os campos ficam travados, o botão Salvar some e ficam Imprimir e Voltar. 12. Se faltar algo, nenhuma gravação é feita e uma faixa vermelha aparece no bloco com o problema (ver Mensagens do sistema). A tela rola até a primeira faixa. 13. Voltar leva à lista. Depois de salvo, o desvio sai da lista (a lista só mostra Aprovado Plano Ação Corretiva) e segue para a Execução. 14. Imprimir (na lista ou na tela) abre numa nova janela o PDF "RELATÓRIO DE CAPA" do desvio, que reúne as etapas já feitas, inclusive este plano.</w:t>
      </w:r>
    </w:p>
    <w:p>
      <w:pPr>
        <w:spacing w:after="0" w:line="360" w:lineRule="auto"/>
        <w:rPr>
          <w:szCs w:val="20"/>
        </w:rPr>
      </w:pPr>
      <w:r>
        <w:rPr>
          <w:szCs w:val="20"/>
        </w:rPr>
        <w:t xml:space="preserve">Observado na rodada 1 (21/10/2026), na tela do plano:</w:t>
      </w:r>
    </w:p>
    <w:p>
      <w:pPr>
        <w:numPr>
          <w:ilvl w:val="0"/>
          <w:numId w:val="2"/>
        </w:numPr>
        <w:spacing w:after="0" w:line="360" w:lineRule="auto"/>
        <w:rPr>
          <w:szCs w:val="20"/>
        </w:rPr>
      </w:pPr>
      <w:r>
        <w:rPr>
          <w:szCs w:val="20"/>
        </w:rPr>
        <w:t xml:space="preserve">Salvar sem preencher nada mostrou as cinco mensagens de obrigatoriedade (CT-GQ-N10-05). Adicionar uma ação vazia mostrou "Descrição é obrigatória. Responsável é obrigatório. Data Prazo é obrigatória."; só com a descrição, faltaram responsável e prazo; com descrição e responsável, faltou o prazo (CT-GQ-N10-06).</w:t>
      </w:r>
    </w:p>
    <w:p>
      <w:pPr>
        <w:numPr>
          <w:ilvl w:val="0"/>
          <w:numId w:val="2"/>
        </w:numPr>
        <w:spacing w:after="0" w:line="360" w:lineRule="auto"/>
        <w:rPr>
          <w:szCs w:val="20"/>
        </w:rPr>
      </w:pPr>
      <w:r>
        <w:rPr>
          <w:szCs w:val="20"/>
        </w:rPr>
        <w:t xml:space="preserve">A caixa de responsável da ação lista os usuários do sistema, sem filtro por área, e a ação escolhida apareceu na tela Execução Plano de Ação Preventiva do responsável, de outra área (CT-GQ-N10-10).</w:t>
      </w:r>
    </w:p>
    <w:p>
      <w:pPr>
        <w:numPr>
          <w:ilvl w:val="0"/>
          <w:numId w:val="2"/>
        </w:numPr>
        <w:spacing w:after="0" w:line="360" w:lineRule="auto"/>
        <w:rPr>
          <w:szCs w:val="20"/>
        </w:rPr>
      </w:pPr>
      <w:r>
        <w:rPr>
          <w:szCs w:val="20"/>
        </w:rPr>
        <w:t xml:space="preserve">Com o plano completo (duas ações), Salvar levou o desvio a Pendente Monitoramento do Plano Ação Preventiva e ele saiu da lista desta tela (CT-GQ-N10-12). O histórico dele só se abre pela tela Relatório de Desvios.</w:t>
      </w:r>
    </w:p>
    <w:p>
      <w:pPr>
        <w:numPr>
          <w:ilvl w:val="0"/>
          <w:numId w:val="2"/>
        </w:numPr>
        <w:spacing w:after="0" w:line="360" w:lineRule="auto"/>
        <w:rPr>
          <w:szCs w:val="20"/>
        </w:rPr>
      </w:pPr>
      <w:r>
        <w:rPr>
          <w:szCs w:val="20"/>
        </w:rPr>
        <w:t xml:space="preserve">Editar e depois Voltar, sem salvar, levou de volta à lista (CT-GQ-N10-13).</w:t>
      </w:r>
    </w:p>
    <w:p>
      <w:pPr>
        <w:keepNext/>
        <w:spacing w:before="120" w:after="0"/>
        <w:jc w:val="center"/>
      </w:pPr>
      <w:r>
        <w:rPr>
          <w:noProof/>
        </w:rPr>
        <w:drawing>
          <wp:inline distT="0" distB="0" distL="0" distR="0">
            <wp:extent cx="4832021" cy="7200000"/>
            <wp:effectExtent l="0" t="0" r="0" b="0"/>
            <wp:docPr id="5078" name="Imagem 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 name="Imagem 5078"/>
                    <pic:cNvPicPr/>
                  </pic:nvPicPr>
                  <pic:blipFill>
                    <a:blip r:embed="rIdHom78"/>
                    <a:stretch>
                      <a:fillRect/>
                    </a:stretch>
                  </pic:blipFill>
                  <pic:spPr>
                    <a:xfrm>
                      <a:off x="0" y="0"/>
                      <a:ext cx="4832021" cy="7200000"/>
                    </a:xfrm>
                    <a:prstGeom prst="rect">
                      <a:avLst/>
                    </a:prstGeom>
                  </pic:spPr>
                </pic:pic>
              </a:graphicData>
            </a:graphic>
          </wp:inline>
        </w:drawing>
      </w:r>
    </w:p>
    <w:p>
      <w:pPr>
        <w:spacing w:before="60" w:after="120"/>
        <w:jc w:val="center"/>
      </w:pPr>
      <w:r>
        <w:rPr>
          <w:i/>
          <w:iCs/>
          <w:sz w:val="18"/>
          <w:szCs w:val="20"/>
        </w:rPr>
        <w:t xml:space="preserve">Figura 78 – Plano de Ação Preventiva: A tela aberta, antes de preencher</w:t>
      </w:r>
    </w:p>
    <w:p>
      <w:pPr>
        <w:keepNext/>
        <w:spacing w:before="120" w:after="0"/>
        <w:jc w:val="center"/>
      </w:pPr>
      <w:r>
        <w:rPr>
          <w:noProof/>
        </w:rPr>
        <w:drawing>
          <wp:inline distT="0" distB="0" distL="0" distR="0">
            <wp:extent cx="4759001" cy="7200000"/>
            <wp:effectExtent l="0" t="0" r="0" b="0"/>
            <wp:docPr id="5079" name="Imagem 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 name="Imagem 5079"/>
                    <pic:cNvPicPr/>
                  </pic:nvPicPr>
                  <pic:blipFill>
                    <a:blip r:embed="rIdHom79"/>
                    <a:stretch>
                      <a:fillRect/>
                    </a:stretch>
                  </pic:blipFill>
                  <pic:spPr>
                    <a:xfrm>
                      <a:off x="0" y="0"/>
                      <a:ext cx="4759001" cy="7200000"/>
                    </a:xfrm>
                    <a:prstGeom prst="rect">
                      <a:avLst/>
                    </a:prstGeom>
                  </pic:spPr>
                </pic:pic>
              </a:graphicData>
            </a:graphic>
          </wp:inline>
        </w:drawing>
      </w:r>
    </w:p>
    <w:p>
      <w:pPr>
        <w:spacing w:before="60" w:after="120"/>
        <w:jc w:val="center"/>
      </w:pPr>
      <w:r>
        <w:rPr>
          <w:i/>
          <w:iCs/>
          <w:sz w:val="18"/>
          <w:szCs w:val="20"/>
        </w:rPr>
        <w:t xml:space="preserve">Figura 79 – Plano de Ação Preventiva: A tela preenchida, antes de gravar</w:t>
      </w:r>
    </w:p>
    <w:p>
      <w:pPr>
        <w:keepNext/>
        <w:spacing w:before="120" w:after="0"/>
        <w:jc w:val="center"/>
      </w:pPr>
      <w:r>
        <w:rPr>
          <w:noProof/>
        </w:rPr>
        <w:drawing>
          <wp:inline distT="0" distB="0" distL="0" distR="0">
            <wp:extent cx="4446408" cy="7200000"/>
            <wp:effectExtent l="0" t="0" r="0" b="0"/>
            <wp:docPr id="5080" name="Imagem 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 name="Imagem 5080"/>
                    <pic:cNvPicPr/>
                  </pic:nvPicPr>
                  <pic:blipFill>
                    <a:blip r:embed="rIdHom80"/>
                    <a:stretch>
                      <a:fillRect/>
                    </a:stretch>
                  </pic:blipFill>
                  <pic:spPr>
                    <a:xfrm>
                      <a:off x="0" y="0"/>
                      <a:ext cx="4446408" cy="7200000"/>
                    </a:xfrm>
                    <a:prstGeom prst="rect">
                      <a:avLst/>
                    </a:prstGeom>
                  </pic:spPr>
                </pic:pic>
              </a:graphicData>
            </a:graphic>
          </wp:inline>
        </w:drawing>
      </w:r>
    </w:p>
    <w:p>
      <w:pPr>
        <w:spacing w:before="60" w:after="120"/>
        <w:jc w:val="center"/>
      </w:pPr>
      <w:r>
        <w:rPr>
          <w:i/>
          <w:iCs/>
          <w:sz w:val="18"/>
          <w:szCs w:val="20"/>
        </w:rPr>
        <w:t xml:space="preserve">Figura 80 – Plano de Ação Preventiva: A mensagem de recusa quando falta um campo obrigatório</w:t>
      </w:r>
    </w:p>
    <w:p>
      <w:pPr>
        <w:keepNext/>
        <w:spacing w:before="120" w:after="0"/>
        <w:jc w:val="center"/>
      </w:pPr>
      <w:r>
        <w:rPr>
          <w:noProof/>
        </w:rPr>
        <w:drawing>
          <wp:inline distT="0" distB="0" distL="0" distR="0">
            <wp:extent cx="5400000" cy="4122465"/>
            <wp:effectExtent l="0" t="0" r="0" b="0"/>
            <wp:docPr id="5081" name="Imagem 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 name="Imagem 5081"/>
                    <pic:cNvPicPr/>
                  </pic:nvPicPr>
                  <pic:blipFill>
                    <a:blip r:embed="rIdHom81"/>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81 – Plano de Ação Preventiva: A confirmação e a mensagem de sucesso</w:t>
      </w:r>
    </w:p>
    <w:p>
      <w:pPr>
        <w:keepNext/>
        <w:spacing w:before="120" w:after="0"/>
        <w:jc w:val="center"/>
      </w:pPr>
      <w:r>
        <w:rPr>
          <w:noProof/>
        </w:rPr>
        <w:drawing>
          <wp:inline distT="0" distB="0" distL="0" distR="0">
            <wp:extent cx="5400000" cy="1350000"/>
            <wp:effectExtent l="0" t="0" r="0" b="0"/>
            <wp:docPr id="5082" name="Imagem 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 name="Imagem 5082"/>
                    <pic:cNvPicPr/>
                  </pic:nvPicPr>
                  <pic:blipFill>
                    <a:blip r:embed="rIdHom82"/>
                    <a:stretch>
                      <a:fillRect/>
                    </a:stretch>
                  </pic:blipFill>
                  <pic:spPr>
                    <a:xfrm>
                      <a:off x="0" y="0"/>
                      <a:ext cx="5400000" cy="1350000"/>
                    </a:xfrm>
                    <a:prstGeom prst="rect">
                      <a:avLst/>
                    </a:prstGeom>
                  </pic:spPr>
                </pic:pic>
              </a:graphicData>
            </a:graphic>
          </wp:inline>
        </w:drawing>
      </w:r>
    </w:p>
    <w:p>
      <w:pPr>
        <w:spacing w:before="60" w:after="120"/>
        <w:jc w:val="center"/>
      </w:pPr>
      <w:r>
        <w:rPr>
          <w:i/>
          <w:iCs/>
          <w:sz w:val="18"/>
          <w:szCs w:val="20"/>
        </w:rPr>
        <w:t xml:space="preserve">Figura 82 – Plano de Ação Preventiva: A tabela de ações do plano</w:t>
      </w:r>
    </w:p>
    <w:p>
      <w:pPr>
        <w:spacing w:after="0" w:line="360" w:lineRule="auto"/>
        <w:rPr>
          <w:szCs w:val="20"/>
        </w:rPr>
      </w:pPr>
      <w:r>
        <w:rPr>
          <w:b/>
          <w:bCs/>
          <w:szCs w:val="20"/>
        </w:rPr>
        <w:t xml:space="preserve">Telas internas que existem no código</w:t>
      </w:r>
    </w:p>
    <w:p>
      <w:pPr>
        <w:numPr>
          <w:ilvl w:val="0"/>
          <w:numId w:val="2"/>
        </w:numPr>
        <w:spacing w:after="0" w:line="360" w:lineRule="auto"/>
        <w:rPr>
          <w:szCs w:val="20"/>
        </w:rPr>
      </w:pPr>
      <w:r>
        <w:rPr>
          <w:szCs w:val="20"/>
        </w:rPr>
        <w:t xml:space="preserve">Incluir: existe só o arquivo, um modelo vazio com o título "Incluir". Nenhum controlador o chama e nenhum botão leva a ele.</w:t>
      </w:r>
    </w:p>
    <w:p>
      <w:pPr>
        <w:numPr>
          <w:ilvl w:val="0"/>
          <w:numId w:val="2"/>
        </w:numPr>
        <w:spacing w:after="0" w:line="360" w:lineRule="auto"/>
        <w:rPr>
          <w:szCs w:val="20"/>
        </w:rPr>
      </w:pPr>
      <w:r>
        <w:rPr>
          <w:szCs w:val="20"/>
        </w:rPr>
        <w:t xml:space="preserve">Visualizar: existe a ação, que abre a mesma tela travada, com só Imprimir e Voltar. A lista não tem o ícone, então só abre digitando o endereço.</w:t>
      </w:r>
    </w:p>
    <w:p>
      <w:pPr>
        <w:numPr>
          <w:ilvl w:val="0"/>
          <w:numId w:val="2"/>
        </w:numPr>
        <w:spacing w:after="0" w:line="360" w:lineRule="auto"/>
        <w:rPr>
          <w:szCs w:val="20"/>
        </w:rPr>
      </w:pPr>
      <w:r>
        <w:rPr>
          <w:szCs w:val="20"/>
        </w:rPr>
        <w:t xml:space="preserve">Cancelar: o script tem uma função Cancelar, mas a tela não tem o botão e o endereço de cancelamento não existe. Não se cancela o plano por aqui.</w:t>
      </w:r>
    </w:p>
    <w:p>
      <w:pPr>
        <w:numPr>
          <w:ilvl w:val="0"/>
          <w:numId w:val="2"/>
        </w:numPr>
        <w:spacing w:after="0" w:line="360" w:lineRule="auto"/>
        <w:rPr>
          <w:szCs w:val="20"/>
        </w:rPr>
      </w:pPr>
      <w:r>
        <w:rPr>
          <w:szCs w:val="20"/>
        </w:rPr>
        <w:t xml:space="preserve">Edição de uma ação já na tabela: a função existe no script, mas o ícone de editar está comentado. Só é possível excluir a ação e adicionar de novo.</w:t>
      </w:r>
    </w:p>
    <w:p>
      <w:pPr>
        <w:keepNext/>
        <w:spacing w:before="120" w:after="0"/>
        <w:jc w:val="center"/>
      </w:pPr>
      <w:r>
        <w:rPr>
          <w:noProof/>
        </w:rPr>
        <w:drawing>
          <wp:inline distT="0" distB="0" distL="0" distR="0">
            <wp:extent cx="5400000" cy="4122465"/>
            <wp:effectExtent l="0" t="0" r="0" b="0"/>
            <wp:docPr id="5083" name="Imagem 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 name="Imagem 5083"/>
                    <pic:cNvPicPr/>
                  </pic:nvPicPr>
                  <pic:blipFill>
                    <a:blip r:embed="rIdHom83"/>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83 – Plano de Ação Preventiva: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Salvar o plano (passo 11), com uma ação, no desvio 043/26 (CT-GQ-023, primeiro passo da cadeia): apareceu "Alteração efetuada com sucesso." e o desvio foi a Pendente Monitoramento do Plano Ação Preventiva (evidências CT-023-plano-preventivo-antes e CT-023-plano-preventivo-apos-salvar).</w:t>
      </w:r>
    </w:p>
    <w:p>
      <w:pPr>
        <w:numPr>
          <w:ilvl w:val="0"/>
          <w:numId w:val="2"/>
        </w:numPr>
        <w:spacing w:after="0" w:line="360" w:lineRule="auto"/>
        <w:rPr>
          <w:szCs w:val="20"/>
        </w:rPr>
      </w:pPr>
      <w:r>
        <w:rPr>
          <w:szCs w:val="20"/>
        </w:rPr>
        <w:t xml:space="preserve">O resultado do caso vem do final da cadeia: na tela Monitoramento do Plano de Ação Preventiva não há botão Reprovar e o plano com ação "não implementada" encerra o desvio (DV-GQ-012, reconfirmado).</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Visto nos testes (desvios 044/26, 052/26, 053/26, 055/26 e 080/26).</w:t>
      </w:r>
    </w:p>
    <w:p>
      <w:pPr>
        <w:numPr>
          <w:ilvl w:val="0"/>
          <w:numId w:val="2"/>
        </w:numPr>
        <w:spacing w:after="0" w:line="360" w:lineRule="auto"/>
        <w:rPr>
          <w:szCs w:val="20"/>
        </w:rPr>
      </w:pPr>
      <w:r>
        <w:rPr>
          <w:szCs w:val="20"/>
        </w:rPr>
        <w:t xml:space="preserve">A lista, sem filtros, traz só os desvios em Aprovado Plano Ação Corretiva (8 na massa); nenhum de Pendente Plano.</w:t>
      </w:r>
    </w:p>
    <w:p>
      <w:pPr>
        <w:numPr>
          <w:ilvl w:val="0"/>
          <w:numId w:val="2"/>
        </w:numPr>
        <w:spacing w:after="0" w:line="360" w:lineRule="auto"/>
        <w:rPr>
          <w:szCs w:val="20"/>
        </w:rPr>
      </w:pPr>
      <w:r>
        <w:rPr>
          <w:szCs w:val="20"/>
        </w:rPr>
        <w:t xml:space="preserve">Atenção ao filtro Situação: com Aprovado Plano Ação Corretiva, a lista traz só os desvios cujo plano preventivo já teve a tela aberta alguma vez (2 de 8); os que nunca foram abertos somem (DV-GQ-077). Abrir o plano e voltar sem salvar cria um plano preventivo vazio no desvio, que depois aparece no relatório de Acompanhamento RD como "Ações Preventivas: Não Iniciadas".</w:t>
      </w:r>
    </w:p>
    <w:p>
      <w:pPr>
        <w:numPr>
          <w:ilvl w:val="0"/>
          <w:numId w:val="2"/>
        </w:numPr>
        <w:spacing w:after="0" w:line="360" w:lineRule="auto"/>
        <w:rPr>
          <w:szCs w:val="20"/>
        </w:rPr>
      </w:pPr>
      <w:r>
        <w:rPr>
          <w:szCs w:val="20"/>
        </w:rPr>
        <w:t xml:space="preserve">Busca por RD/Nº: "066" acha, "066/26" não acha (DV-GQ-026).</w:t>
      </w:r>
    </w:p>
    <w:p>
      <w:pPr>
        <w:numPr>
          <w:ilvl w:val="0"/>
          <w:numId w:val="2"/>
        </w:numPr>
        <w:spacing w:after="0" w:line="360" w:lineRule="auto"/>
        <w:rPr>
          <w:szCs w:val="20"/>
        </w:rPr>
      </w:pPr>
      <w:r>
        <w:rPr>
          <w:szCs w:val="20"/>
        </w:rPr>
        <w:t xml:space="preserve">Prazo da ação: 31/02/2026 e 00/00/0000 entram na grade, mas ao Salvar dão "Ocorreu um erro inesperado."; 01/01/1900 dá "O Prazo na Ação Preventiva número 1 é obrigatório."; data passada e data futura são aceitas (DV-GQ-068).</w:t>
      </w:r>
    </w:p>
    <w:p>
      <w:pPr>
        <w:numPr>
          <w:ilvl w:val="0"/>
          <w:numId w:val="2"/>
        </w:numPr>
        <w:spacing w:after="0" w:line="360" w:lineRule="auto"/>
        <w:rPr>
          <w:szCs w:val="20"/>
        </w:rPr>
      </w:pPr>
      <w:r>
        <w:rPr>
          <w:szCs w:val="20"/>
        </w:rPr>
        <w:t xml:space="preserve">Textos longos: 5 000 caracteres na descrição da ação, na descrição do plano e na observação são aceitos e gravados sem cortar.</w:t>
      </w:r>
    </w:p>
    <w:p>
      <w:pPr>
        <w:numPr>
          <w:ilvl w:val="0"/>
          <w:numId w:val="2"/>
        </w:numPr>
        <w:spacing w:after="0" w:line="360" w:lineRule="auto"/>
        <w:rPr>
          <w:szCs w:val="20"/>
        </w:rPr>
      </w:pPr>
      <w:r>
        <w:rPr>
          <w:szCs w:val="20"/>
        </w:rPr>
        <w:t xml:space="preserve">Várias ações: é possível adicionar três ações, excluir a segunda pela lixeira e salvar; o desvio fica com as duas restantes na Execução.</w:t>
      </w:r>
    </w:p>
    <w:p>
      <w:pPr>
        <w:numPr>
          <w:ilvl w:val="0"/>
          <w:numId w:val="2"/>
        </w:numPr>
        <w:spacing w:after="0" w:line="360" w:lineRule="auto"/>
        <w:rPr>
          <w:szCs w:val="20"/>
        </w:rPr>
      </w:pPr>
      <w:r>
        <w:rPr>
          <w:szCs w:val="20"/>
        </w:rPr>
        <w:t xml:space="preserve">Responsável não escolhido: "Responsável é obrigatório." e a grade não ganha linha.</w:t>
      </w:r>
    </w:p>
    <w:p>
      <w:pPr>
        <w:numPr>
          <w:ilvl w:val="0"/>
          <w:numId w:val="2"/>
        </w:numPr>
        <w:spacing w:after="0" w:line="360" w:lineRule="auto"/>
        <w:rPr>
          <w:szCs w:val="20"/>
        </w:rPr>
      </w:pPr>
      <w:r>
        <w:rPr>
          <w:szCs w:val="20"/>
        </w:rPr>
        <w:t xml:space="preserve">Anexos: sem nada, sem descrição e completo dão as mensagens abaixo; Excluir tira o anexo da grade.</w:t>
      </w:r>
    </w:p>
    <w:p>
      <w:pPr>
        <w:numPr>
          <w:ilvl w:val="0"/>
          <w:numId w:val="2"/>
        </w:numPr>
        <w:spacing w:after="0" w:line="360" w:lineRule="auto"/>
        <w:rPr>
          <w:szCs w:val="20"/>
        </w:rPr>
      </w:pPr>
      <w:r>
        <w:rPr>
          <w:szCs w:val="20"/>
        </w:rPr>
        <w:t xml:space="preserve">Salvar e responder NÃO: nada é gravado; a tela continua editável e o desvio segue na lista.</w:t>
      </w:r>
    </w:p>
    <w:p>
      <w:pPr>
        <w:numPr>
          <w:ilvl w:val="0"/>
          <w:numId w:val="2"/>
        </w:numPr>
        <w:spacing w:after="0" w:line="360" w:lineRule="auto"/>
        <w:rPr>
          <w:szCs w:val="20"/>
        </w:rPr>
      </w:pPr>
      <w:r>
        <w:rPr>
          <w:szCs w:val="20"/>
        </w:rPr>
        <w:t xml:space="preserve">Depois de salvar (SIM): campos travados, Salvar escondido, Imprimir e Voltar visíveis e o desvio sai da lista. Os botões Enviar, Limpar e Adicionar continuam visíveis, embora a tela esteja travada.</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Visto nos testes (desvios 040/26, 066/26 e 080/26).</w:t>
      </w:r>
    </w:p>
    <w:p>
      <w:pPr>
        <w:numPr>
          <w:ilvl w:val="0"/>
          <w:numId w:val="2"/>
        </w:numPr>
        <w:spacing w:after="0" w:line="360" w:lineRule="auto"/>
        <w:rPr>
          <w:szCs w:val="20"/>
        </w:rPr>
      </w:pPr>
      <w:r>
        <w:rPr>
          <w:szCs w:val="20"/>
        </w:rPr>
        <w:t xml:space="preserve">Filtro de datas (CT-GQ-N10-03): Data Início e até iguais a hoje deixam a lista vazia, e o desvio de hoje não aparece. Só com a Data Início de 22/10 aparecem o 066 e o 080 (DV-GQ-067 estendido a esta tela).</w:t>
      </w:r>
    </w:p>
    <w:p>
      <w:pPr>
        <w:numPr>
          <w:ilvl w:val="0"/>
          <w:numId w:val="2"/>
        </w:numPr>
        <w:spacing w:after="0" w:line="360" w:lineRule="auto"/>
        <w:rPr>
          <w:szCs w:val="20"/>
        </w:rPr>
      </w:pPr>
      <w:r>
        <w:rPr>
          <w:szCs w:val="20"/>
        </w:rPr>
        <w:t xml:space="preserve">Imprimir (CT-GQ-N10-16, desvio 040/26): o PDF "RELATÓRIO DE CAPA" traz o plano preventivo (título, descrição, ação, responsável, observação) e a data e hora do Salvar, e não a da abertura da tela. No lugar da avaliação sai uma mensagem de erro do relatório (DV-GQ-086).</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Lista (Index)</w:t>
      </w:r>
    </w:p>
    <w:tbl>
      <w:tblPr>
        <w:tblStyle w:val="Tabelacomgrade"/>
        <w:tblW w:w="9631" w:type="dxa"/>
        <w:tblLayout w:type="fixed"/>
        <w:tblLook w:val="04A0" w:firstRow="1" w:lastRow="0" w:firstColumn="1" w:lastColumn="0" w:noHBand="0" w:noVBand="1"/>
      </w:tblPr>
      <w:tblGrid>
        <w:gridCol w:w="1527"/>
        <w:gridCol w:w="1656"/>
        <w:gridCol w:w="1611"/>
        <w:gridCol w:w="4837"/>
      </w:tblGrid>
      <w:tr>
        <w:trPr>
          <w:tblHeader/>
          <w:cantSplit/>
        </w:trPr>
        <w:tc>
          <w:tcPr>
            <w:tcW w:w="15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8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527" w:type="dxa"/>
          </w:tcPr>
          <w:p>
            <w:pPr>
              <w:widowControl/>
              <w:spacing w:after="0" w:line="276" w:lineRule="auto"/>
              <w:jc w:val="left"/>
              <w:rPr>
                <w:sz w:val="18"/>
                <w:szCs w:val="18"/>
              </w:rPr>
            </w:pPr>
            <w:r>
              <w:rPr>
                <w:sz w:val="18"/>
                <w:szCs w:val="20"/>
              </w:rPr>
              <w:t xml:space="preserve">RD/Nº</w:t>
            </w:r>
          </w:p>
        </w:tc>
        <w:tc>
          <w:tcPr>
            <w:tcW w:w="1656" w:type="dxa"/>
          </w:tcPr>
          <w:p>
            <w:pPr>
              <w:widowControl/>
              <w:spacing w:after="0" w:line="276" w:lineRule="auto"/>
              <w:jc w:val="left"/>
              <w:rPr>
                <w:sz w:val="18"/>
                <w:szCs w:val="18"/>
              </w:rPr>
            </w:pPr>
            <w:r>
              <w:rPr>
                <w:sz w:val="18"/>
                <w:szCs w:val="20"/>
              </w:rPr>
              <w:t xml:space="preserve">Texto</w:t>
            </w:r>
          </w:p>
        </w:tc>
        <w:tc>
          <w:tcPr>
            <w:tcW w:w="1611" w:type="dxa"/>
          </w:tcPr>
          <w:p>
            <w:pPr>
              <w:widowControl/>
              <w:spacing w:after="0" w:line="276" w:lineRule="auto"/>
              <w:jc w:val="left"/>
              <w:rPr>
                <w:sz w:val="18"/>
                <w:szCs w:val="18"/>
              </w:rPr>
            </w:pPr>
            <w:r>
              <w:rPr>
                <w:sz w:val="18"/>
                <w:szCs w:val="20"/>
              </w:rPr>
              <w:t xml:space="preserve">Não</w:t>
            </w:r>
          </w:p>
        </w:tc>
        <w:tc>
          <w:tcPr>
            <w:tcW w:w="4837" w:type="dxa"/>
          </w:tcPr>
          <w:p>
            <w:pPr>
              <w:widowControl/>
              <w:spacing w:after="0" w:line="276" w:lineRule="auto"/>
              <w:jc w:val="left"/>
              <w:rPr>
                <w:sz w:val="18"/>
                <w:szCs w:val="18"/>
              </w:rPr>
            </w:pPr>
            <w:r>
              <w:rPr>
                <w:sz w:val="18"/>
                <w:szCs w:val="20"/>
              </w:rPr>
              <w:t xml:space="preserve">Parte do número do desvio, sem o ano. A busca é por "contém" sobre o número gravado, que não inclui o "/26" Rodada 1: com o ano (056/26) não acha; só com o número acha (CT-GQ-F05, CT-GQ-F06; DV-GQ-026).</w:t>
            </w:r>
          </w:p>
        </w:tc>
      </w:tr>
      <w:tr>
        <w:trPr>
          <w:cantSplit/>
        </w:trPr>
        <w:tc>
          <w:tcPr>
            <w:tcW w:w="1527" w:type="dxa"/>
          </w:tcPr>
          <w:p>
            <w:pPr>
              <w:widowControl/>
              <w:spacing w:after="0" w:line="276" w:lineRule="auto"/>
              <w:jc w:val="left"/>
              <w:rPr>
                <w:sz w:val="18"/>
                <w:szCs w:val="18"/>
              </w:rPr>
            </w:pPr>
            <w:r>
              <w:rPr>
                <w:sz w:val="18"/>
                <w:szCs w:val="20"/>
              </w:rPr>
              <w:t xml:space="preserve">Descrição</w:t>
            </w:r>
          </w:p>
        </w:tc>
        <w:tc>
          <w:tcPr>
            <w:tcW w:w="1656" w:type="dxa"/>
          </w:tcPr>
          <w:p>
            <w:pPr>
              <w:widowControl/>
              <w:spacing w:after="0" w:line="276" w:lineRule="auto"/>
              <w:jc w:val="left"/>
              <w:rPr>
                <w:sz w:val="18"/>
                <w:szCs w:val="18"/>
              </w:rPr>
            </w:pPr>
            <w:r>
              <w:rPr>
                <w:sz w:val="18"/>
                <w:szCs w:val="20"/>
              </w:rPr>
              <w:t xml:space="preserve">Texto</w:t>
            </w:r>
          </w:p>
        </w:tc>
        <w:tc>
          <w:tcPr>
            <w:tcW w:w="1611" w:type="dxa"/>
          </w:tcPr>
          <w:p>
            <w:pPr>
              <w:widowControl/>
              <w:spacing w:after="0" w:line="276" w:lineRule="auto"/>
              <w:jc w:val="left"/>
              <w:rPr>
                <w:sz w:val="18"/>
                <w:szCs w:val="18"/>
              </w:rPr>
            </w:pPr>
            <w:r>
              <w:rPr>
                <w:sz w:val="18"/>
                <w:szCs w:val="20"/>
              </w:rPr>
              <w:t xml:space="preserve">Não</w:t>
            </w:r>
          </w:p>
        </w:tc>
        <w:tc>
          <w:tcPr>
            <w:tcW w:w="4837" w:type="dxa"/>
          </w:tcPr>
          <w:p>
            <w:pPr>
              <w:widowControl/>
              <w:spacing w:after="0" w:line="276" w:lineRule="auto"/>
              <w:jc w:val="left"/>
              <w:rPr>
                <w:sz w:val="18"/>
                <w:szCs w:val="18"/>
              </w:rPr>
            </w:pPr>
            <w:r>
              <w:rPr>
                <w:sz w:val="18"/>
                <w:szCs w:val="20"/>
              </w:rPr>
              <w:t xml:space="preserve">Parte da descrição do desvio ("contém")</w:t>
            </w:r>
          </w:p>
        </w:tc>
      </w:tr>
      <w:tr>
        <w:trPr>
          <w:cantSplit/>
        </w:trPr>
        <w:tc>
          <w:tcPr>
            <w:tcW w:w="1527" w:type="dxa"/>
          </w:tcPr>
          <w:p>
            <w:pPr>
              <w:widowControl/>
              <w:spacing w:after="0" w:line="276" w:lineRule="auto"/>
              <w:jc w:val="left"/>
              <w:rPr>
                <w:sz w:val="18"/>
                <w:szCs w:val="18"/>
              </w:rPr>
            </w:pPr>
            <w:r>
              <w:rPr>
                <w:sz w:val="18"/>
                <w:szCs w:val="20"/>
              </w:rPr>
              <w:t xml:space="preserve">Data Início</w:t>
            </w:r>
          </w:p>
        </w:tc>
        <w:tc>
          <w:tcPr>
            <w:tcW w:w="1656" w:type="dxa"/>
          </w:tcPr>
          <w:p>
            <w:pPr>
              <w:widowControl/>
              <w:spacing w:after="0" w:line="276" w:lineRule="auto"/>
              <w:jc w:val="left"/>
              <w:rPr>
                <w:sz w:val="18"/>
                <w:szCs w:val="18"/>
              </w:rPr>
            </w:pPr>
            <w:r>
              <w:rPr>
                <w:sz w:val="18"/>
                <w:szCs w:val="20"/>
              </w:rPr>
              <w:t xml:space="preserve">Data</w:t>
            </w:r>
          </w:p>
        </w:tc>
        <w:tc>
          <w:tcPr>
            <w:tcW w:w="1611" w:type="dxa"/>
          </w:tcPr>
          <w:p>
            <w:pPr>
              <w:widowControl/>
              <w:spacing w:after="0" w:line="276" w:lineRule="auto"/>
              <w:jc w:val="left"/>
              <w:rPr>
                <w:sz w:val="18"/>
                <w:szCs w:val="18"/>
              </w:rPr>
            </w:pPr>
            <w:r>
              <w:rPr>
                <w:sz w:val="18"/>
                <w:szCs w:val="20"/>
              </w:rPr>
              <w:t xml:space="preserve">Não</w:t>
            </w:r>
          </w:p>
        </w:tc>
        <w:tc>
          <w:tcPr>
            <w:tcW w:w="4837" w:type="dxa"/>
          </w:tcPr>
          <w:p>
            <w:pPr>
              <w:widowControl/>
              <w:spacing w:after="0" w:line="276" w:lineRule="auto"/>
              <w:jc w:val="left"/>
              <w:rPr>
                <w:sz w:val="18"/>
                <w:szCs w:val="18"/>
              </w:rPr>
            </w:pPr>
            <w:r>
              <w:rPr>
                <w:sz w:val="18"/>
                <w:szCs w:val="20"/>
              </w:rPr>
              <w:t xml:space="preserve">dd/mm/aaaa, máscara e calendário. Filtra a data de criação do desvio (maior ou igual) Rodada 1: com a Data Início de hoje a lista trouxe 5 desvios; data impossível (31/02/2026) é ignorada sem mensagem (CT-GQ-F09; DV-GQ-027).</w:t>
            </w:r>
          </w:p>
        </w:tc>
      </w:tr>
      <w:tr>
        <w:trPr>
          <w:cantSplit/>
        </w:trPr>
        <w:tc>
          <w:tcPr>
            <w:tcW w:w="1527" w:type="dxa"/>
          </w:tcPr>
          <w:p>
            <w:pPr>
              <w:widowControl/>
              <w:spacing w:after="0" w:line="276" w:lineRule="auto"/>
              <w:jc w:val="left"/>
              <w:rPr>
                <w:sz w:val="18"/>
                <w:szCs w:val="18"/>
              </w:rPr>
            </w:pPr>
            <w:r>
              <w:rPr>
                <w:sz w:val="18"/>
                <w:szCs w:val="20"/>
              </w:rPr>
              <w:t xml:space="preserve">até (Data Fim)</w:t>
            </w:r>
          </w:p>
        </w:tc>
        <w:tc>
          <w:tcPr>
            <w:tcW w:w="1656" w:type="dxa"/>
          </w:tcPr>
          <w:p>
            <w:pPr>
              <w:widowControl/>
              <w:spacing w:after="0" w:line="276" w:lineRule="auto"/>
              <w:jc w:val="left"/>
              <w:rPr>
                <w:sz w:val="18"/>
                <w:szCs w:val="18"/>
              </w:rPr>
            </w:pPr>
            <w:r>
              <w:rPr>
                <w:sz w:val="18"/>
                <w:szCs w:val="20"/>
              </w:rPr>
              <w:t xml:space="preserve">Data</w:t>
            </w:r>
          </w:p>
        </w:tc>
        <w:tc>
          <w:tcPr>
            <w:tcW w:w="1611" w:type="dxa"/>
          </w:tcPr>
          <w:p>
            <w:pPr>
              <w:widowControl/>
              <w:spacing w:after="0" w:line="276" w:lineRule="auto"/>
              <w:jc w:val="left"/>
              <w:rPr>
                <w:sz w:val="18"/>
                <w:szCs w:val="18"/>
              </w:rPr>
            </w:pPr>
            <w:r>
              <w:rPr>
                <w:sz w:val="18"/>
                <w:szCs w:val="20"/>
              </w:rPr>
              <w:t xml:space="preserve">Não</w:t>
            </w:r>
          </w:p>
        </w:tc>
        <w:tc>
          <w:tcPr>
            <w:tcW w:w="4837" w:type="dxa"/>
          </w:tcPr>
          <w:p>
            <w:pPr>
              <w:widowControl/>
              <w:spacing w:after="0" w:line="276" w:lineRule="auto"/>
              <w:jc w:val="left"/>
              <w:rPr>
                <w:sz w:val="18"/>
                <w:szCs w:val="18"/>
              </w:rPr>
            </w:pPr>
            <w:r>
              <w:rPr>
                <w:sz w:val="18"/>
                <w:szCs w:val="20"/>
              </w:rPr>
              <w:t xml:space="preserve">dd/mm/aaaa. Filtra a data de criação menor ou igual, sem somar um dia: desvios criados no dia final depois das 00:00 ficam de fora Rodada 1: Data Início e até iguais a hoje devolveram 0 linhas, e só a data até também devolveu 0 (CT-GQ-F08; DV-GQ-027).</w:t>
            </w:r>
          </w:p>
        </w:tc>
      </w:tr>
      <w:tr>
        <w:trPr>
          <w:cantSplit/>
        </w:trPr>
        <w:tc>
          <w:tcPr>
            <w:tcW w:w="1527" w:type="dxa"/>
          </w:tcPr>
          <w:p>
            <w:pPr>
              <w:widowControl/>
              <w:spacing w:after="0" w:line="276" w:lineRule="auto"/>
              <w:jc w:val="left"/>
              <w:rPr>
                <w:sz w:val="18"/>
                <w:szCs w:val="18"/>
              </w:rPr>
            </w:pPr>
            <w:r>
              <w:rPr>
                <w:sz w:val="18"/>
                <w:szCs w:val="20"/>
              </w:rPr>
              <w:t xml:space="preserve">Situação</w:t>
            </w:r>
          </w:p>
        </w:tc>
        <w:tc>
          <w:tcPr>
            <w:tcW w:w="1656" w:type="dxa"/>
          </w:tcPr>
          <w:p>
            <w:pPr>
              <w:widowControl/>
              <w:spacing w:after="0" w:line="276" w:lineRule="auto"/>
              <w:jc w:val="left"/>
              <w:rPr>
                <w:sz w:val="18"/>
                <w:szCs w:val="18"/>
              </w:rPr>
            </w:pPr>
            <w:r>
              <w:rPr>
                <w:sz w:val="18"/>
                <w:szCs w:val="20"/>
              </w:rPr>
              <w:t xml:space="preserve">Lista</w:t>
            </w:r>
          </w:p>
        </w:tc>
        <w:tc>
          <w:tcPr>
            <w:tcW w:w="1611" w:type="dxa"/>
          </w:tcPr>
          <w:p>
            <w:pPr>
              <w:widowControl/>
              <w:spacing w:after="0" w:line="276" w:lineRule="auto"/>
              <w:jc w:val="left"/>
              <w:rPr>
                <w:sz w:val="18"/>
                <w:szCs w:val="18"/>
              </w:rPr>
            </w:pPr>
            <w:r>
              <w:rPr>
                <w:sz w:val="18"/>
                <w:szCs w:val="20"/>
              </w:rPr>
              <w:t xml:space="preserve">Não</w:t>
            </w:r>
          </w:p>
        </w:tc>
        <w:tc>
          <w:tcPr>
            <w:tcW w:w="4837" w:type="dxa"/>
          </w:tcPr>
          <w:p>
            <w:pPr>
              <w:widowControl/>
              <w:spacing w:after="0" w:line="276" w:lineRule="auto"/>
              <w:jc w:val="left"/>
              <w:rPr>
                <w:sz w:val="18"/>
                <w:szCs w:val="18"/>
              </w:rPr>
            </w:pPr>
            <w:r>
              <w:rPr>
                <w:sz w:val="18"/>
                <w:szCs w:val="20"/>
              </w:rPr>
              <w:t xml:space="preserve">TODAS (valor 0) ou Aprovado Plano Ação Corretiva. Escolhendo a situação, o filtro também exige que o desvio já tenha um plano preventivo aberto Rodada 1: com Aprovado Plano Ação Corretiva a lista trouxe 1 de 6 linhas (CT-GQ-F11; DV-GQ-028).</w:t>
            </w:r>
          </w:p>
        </w:tc>
      </w:tr>
      <w:tr>
        <w:trPr>
          <w:cantSplit/>
        </w:trPr>
        <w:tc>
          <w:tcPr>
            <w:tcW w:w="1527" w:type="dxa"/>
          </w:tcPr>
          <w:p>
            <w:pPr>
              <w:widowControl/>
              <w:spacing w:after="0" w:line="276" w:lineRule="auto"/>
              <w:jc w:val="left"/>
              <w:rPr>
                <w:sz w:val="18"/>
                <w:szCs w:val="18"/>
              </w:rPr>
            </w:pPr>
            <w:r>
              <w:rPr>
                <w:sz w:val="18"/>
                <w:szCs w:val="20"/>
              </w:rPr>
              <w:t xml:space="preserve">Coluna RD/Nº</w:t>
            </w:r>
          </w:p>
        </w:tc>
        <w:tc>
          <w:tcPr>
            <w:tcW w:w="1656" w:type="dxa"/>
          </w:tcPr>
          <w:p>
            <w:pPr>
              <w:widowControl/>
              <w:spacing w:after="0" w:line="276" w:lineRule="auto"/>
              <w:jc w:val="left"/>
              <w:rPr>
                <w:sz w:val="18"/>
                <w:szCs w:val="18"/>
              </w:rPr>
            </w:pPr>
            <w:r>
              <w:rPr>
                <w:sz w:val="18"/>
                <w:szCs w:val="20"/>
              </w:rPr>
              <w:t xml:space="preserve">Texto (resultado)</w:t>
            </w:r>
          </w:p>
        </w:tc>
        <w:tc>
          <w:tcPr>
            <w:tcW w:w="1611" w:type="dxa"/>
          </w:tcPr>
          <w:p>
            <w:pPr>
              <w:widowControl/>
              <w:spacing w:after="0" w:line="276" w:lineRule="auto"/>
              <w:jc w:val="left"/>
              <w:rPr>
                <w:sz w:val="18"/>
                <w:szCs w:val="18"/>
              </w:rPr>
            </w:pPr>
            <w:r>
              <w:rPr>
                <w:sz w:val="18"/>
                <w:szCs w:val="20"/>
              </w:rPr>
              <w:t xml:space="preserve">Não se aplica</w:t>
            </w:r>
          </w:p>
        </w:tc>
        <w:tc>
          <w:tcPr>
            <w:tcW w:w="4837" w:type="dxa"/>
          </w:tcPr>
          <w:p>
            <w:pPr>
              <w:widowControl/>
              <w:spacing w:after="0" w:line="276" w:lineRule="auto"/>
              <w:jc w:val="left"/>
              <w:rPr>
                <w:sz w:val="18"/>
                <w:szCs w:val="18"/>
              </w:rPr>
            </w:pPr>
            <w:r>
              <w:rPr>
                <w:sz w:val="18"/>
                <w:szCs w:val="20"/>
              </w:rPr>
              <w:t xml:space="preserve">Número com o ano, por exemplo 006/26; sem ano, aparece o Id com zeros</w:t>
            </w:r>
          </w:p>
        </w:tc>
      </w:tr>
      <w:tr>
        <w:trPr>
          <w:cantSplit/>
        </w:trPr>
        <w:tc>
          <w:tcPr>
            <w:tcW w:w="1527" w:type="dxa"/>
          </w:tcPr>
          <w:p>
            <w:pPr>
              <w:widowControl/>
              <w:spacing w:after="0" w:line="276" w:lineRule="auto"/>
              <w:jc w:val="left"/>
              <w:rPr>
                <w:sz w:val="18"/>
                <w:szCs w:val="18"/>
              </w:rPr>
            </w:pPr>
            <w:r>
              <w:rPr>
                <w:sz w:val="18"/>
                <w:szCs w:val="20"/>
              </w:rPr>
              <w:t xml:space="preserve">Coluna DESCRIÇÃO</w:t>
            </w:r>
          </w:p>
        </w:tc>
        <w:tc>
          <w:tcPr>
            <w:tcW w:w="1656" w:type="dxa"/>
          </w:tcPr>
          <w:p>
            <w:pPr>
              <w:widowControl/>
              <w:spacing w:after="0" w:line="276" w:lineRule="auto"/>
              <w:jc w:val="left"/>
              <w:rPr>
                <w:sz w:val="18"/>
                <w:szCs w:val="18"/>
              </w:rPr>
            </w:pPr>
            <w:r>
              <w:rPr>
                <w:sz w:val="18"/>
                <w:szCs w:val="20"/>
              </w:rPr>
              <w:t xml:space="preserve">Texto (resultado)</w:t>
            </w:r>
          </w:p>
        </w:tc>
        <w:tc>
          <w:tcPr>
            <w:tcW w:w="1611" w:type="dxa"/>
          </w:tcPr>
          <w:p>
            <w:pPr>
              <w:widowControl/>
              <w:spacing w:after="0" w:line="276" w:lineRule="auto"/>
              <w:jc w:val="left"/>
              <w:rPr>
                <w:sz w:val="18"/>
                <w:szCs w:val="18"/>
              </w:rPr>
            </w:pPr>
            <w:r>
              <w:rPr>
                <w:sz w:val="18"/>
                <w:szCs w:val="20"/>
              </w:rPr>
              <w:t xml:space="preserve">Não se aplica</w:t>
            </w:r>
          </w:p>
        </w:tc>
        <w:tc>
          <w:tcPr>
            <w:tcW w:w="4837" w:type="dxa"/>
          </w:tcPr>
          <w:p>
            <w:pPr>
              <w:widowControl/>
              <w:spacing w:after="0" w:line="276" w:lineRule="auto"/>
              <w:jc w:val="left"/>
              <w:rPr>
                <w:sz w:val="18"/>
                <w:szCs w:val="18"/>
              </w:rPr>
            </w:pPr>
            <w:r>
              <w:rPr>
                <w:sz w:val="18"/>
                <w:szCs w:val="20"/>
              </w:rPr>
              <w:t xml:space="preserve">Descrição do desvio</w:t>
            </w:r>
          </w:p>
        </w:tc>
      </w:tr>
      <w:tr>
        <w:trPr>
          <w:cantSplit/>
        </w:trPr>
        <w:tc>
          <w:tcPr>
            <w:tcW w:w="1527" w:type="dxa"/>
          </w:tcPr>
          <w:p>
            <w:pPr>
              <w:widowControl/>
              <w:spacing w:after="0" w:line="276" w:lineRule="auto"/>
              <w:jc w:val="left"/>
              <w:rPr>
                <w:sz w:val="18"/>
                <w:szCs w:val="18"/>
              </w:rPr>
            </w:pPr>
            <w:r>
              <w:rPr>
                <w:sz w:val="18"/>
                <w:szCs w:val="20"/>
              </w:rPr>
              <w:t xml:space="preserve">Coluna DATA ABERTURA</w:t>
            </w:r>
          </w:p>
        </w:tc>
        <w:tc>
          <w:tcPr>
            <w:tcW w:w="1656" w:type="dxa"/>
          </w:tcPr>
          <w:p>
            <w:pPr>
              <w:widowControl/>
              <w:spacing w:after="0" w:line="276" w:lineRule="auto"/>
              <w:jc w:val="left"/>
              <w:rPr>
                <w:sz w:val="18"/>
                <w:szCs w:val="18"/>
              </w:rPr>
            </w:pPr>
            <w:r>
              <w:rPr>
                <w:sz w:val="18"/>
                <w:szCs w:val="20"/>
              </w:rPr>
              <w:t xml:space="preserve">Data (resultado)</w:t>
            </w:r>
          </w:p>
        </w:tc>
        <w:tc>
          <w:tcPr>
            <w:tcW w:w="1611" w:type="dxa"/>
          </w:tcPr>
          <w:p>
            <w:pPr>
              <w:widowControl/>
              <w:spacing w:after="0" w:line="276" w:lineRule="auto"/>
              <w:jc w:val="left"/>
              <w:rPr>
                <w:sz w:val="18"/>
                <w:szCs w:val="18"/>
              </w:rPr>
            </w:pPr>
            <w:r>
              <w:rPr>
                <w:sz w:val="18"/>
                <w:szCs w:val="20"/>
              </w:rPr>
              <w:t xml:space="preserve">Não se aplica</w:t>
            </w:r>
          </w:p>
        </w:tc>
        <w:tc>
          <w:tcPr>
            <w:tcW w:w="4837" w:type="dxa"/>
          </w:tcPr>
          <w:p>
            <w:pPr>
              <w:widowControl/>
              <w:spacing w:after="0" w:line="276" w:lineRule="auto"/>
              <w:jc w:val="left"/>
              <w:rPr>
                <w:sz w:val="18"/>
                <w:szCs w:val="18"/>
              </w:rPr>
            </w:pPr>
            <w:r>
              <w:rPr>
                <w:sz w:val="18"/>
                <w:szCs w:val="20"/>
              </w:rPr>
              <w:t xml:space="preserve">dd/MM/aaaa, da data de criação do desvio</w:t>
            </w:r>
          </w:p>
        </w:tc>
      </w:tr>
      <w:tr>
        <w:trPr>
          <w:cantSplit/>
        </w:trPr>
        <w:tc>
          <w:tcPr>
            <w:tcW w:w="1527" w:type="dxa"/>
          </w:tcPr>
          <w:p>
            <w:pPr>
              <w:widowControl/>
              <w:spacing w:after="0" w:line="276" w:lineRule="auto"/>
              <w:jc w:val="left"/>
              <w:rPr>
                <w:sz w:val="18"/>
                <w:szCs w:val="18"/>
              </w:rPr>
            </w:pPr>
            <w:r>
              <w:rPr>
                <w:sz w:val="18"/>
                <w:szCs w:val="20"/>
              </w:rPr>
              <w:t xml:space="preserve">Coluna SITUAÇÃO</w:t>
            </w:r>
          </w:p>
        </w:tc>
        <w:tc>
          <w:tcPr>
            <w:tcW w:w="1656" w:type="dxa"/>
          </w:tcPr>
          <w:p>
            <w:pPr>
              <w:widowControl/>
              <w:spacing w:after="0" w:line="276" w:lineRule="auto"/>
              <w:jc w:val="left"/>
              <w:rPr>
                <w:sz w:val="18"/>
                <w:szCs w:val="18"/>
              </w:rPr>
            </w:pPr>
            <w:r>
              <w:rPr>
                <w:sz w:val="18"/>
                <w:szCs w:val="20"/>
              </w:rPr>
              <w:t xml:space="preserve">Texto (resultado)</w:t>
            </w:r>
          </w:p>
        </w:tc>
        <w:tc>
          <w:tcPr>
            <w:tcW w:w="1611" w:type="dxa"/>
          </w:tcPr>
          <w:p>
            <w:pPr>
              <w:widowControl/>
              <w:spacing w:after="0" w:line="276" w:lineRule="auto"/>
              <w:jc w:val="left"/>
              <w:rPr>
                <w:sz w:val="18"/>
                <w:szCs w:val="18"/>
              </w:rPr>
            </w:pPr>
            <w:r>
              <w:rPr>
                <w:sz w:val="18"/>
                <w:szCs w:val="20"/>
              </w:rPr>
              <w:t xml:space="preserve">Não se aplica</w:t>
            </w:r>
          </w:p>
        </w:tc>
        <w:tc>
          <w:tcPr>
            <w:tcW w:w="4837" w:type="dxa"/>
          </w:tcPr>
          <w:p>
            <w:pPr>
              <w:widowControl/>
              <w:spacing w:after="0" w:line="276" w:lineRule="auto"/>
              <w:jc w:val="left"/>
              <w:rPr>
                <w:sz w:val="18"/>
                <w:szCs w:val="18"/>
              </w:rPr>
            </w:pPr>
            <w:r>
              <w:rPr>
                <w:sz w:val="18"/>
                <w:szCs w:val="20"/>
              </w:rPr>
              <w:t xml:space="preserve">Situação do desvio (sempre Aprovado Plano Ação Corretiva, pela regra da consulta)</w:t>
            </w:r>
          </w:p>
        </w:tc>
      </w:tr>
    </w:tbl>
    <w:p>
      <w:pPr>
        <w:spacing w:after="0" w:line="360" w:lineRule="auto"/>
      </w:pPr>
    </w:p>
    <w:p>
      <w:pPr>
        <w:spacing w:after="0" w:line="360" w:lineRule="auto"/>
        <w:rPr>
          <w:szCs w:val="20"/>
        </w:rPr>
      </w:pPr>
      <w:r>
        <w:rPr>
          <w:b/>
          <w:bCs/>
          <w:szCs w:val="20"/>
        </w:rPr>
        <w:t xml:space="preserve">Tela do plano (Editar)</w:t>
      </w:r>
    </w:p>
    <w:tbl>
      <w:tblPr>
        <w:tblStyle w:val="Tabelacomgrade"/>
        <w:tblW w:w="9631" w:type="dxa"/>
        <w:tblLayout w:type="fixed"/>
        <w:tblLook w:val="04A0" w:firstRow="1" w:lastRow="0" w:firstColumn="1" w:lastColumn="0" w:noHBand="0" w:noVBand="1"/>
      </w:tblPr>
      <w:tblGrid>
        <w:gridCol w:w="2148"/>
        <w:gridCol w:w="1388"/>
        <w:gridCol w:w="1698"/>
        <w:gridCol w:w="4397"/>
      </w:tblGrid>
      <w:tr>
        <w:trPr>
          <w:tblHeader/>
          <w:cantSplit/>
        </w:trPr>
        <w:tc>
          <w:tcPr>
            <w:tcW w:w="21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3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48" w:type="dxa"/>
          </w:tcPr>
          <w:p>
            <w:pPr>
              <w:widowControl/>
              <w:spacing w:after="0" w:line="276" w:lineRule="auto"/>
              <w:jc w:val="left"/>
              <w:rPr>
                <w:sz w:val="18"/>
                <w:szCs w:val="18"/>
              </w:rPr>
            </w:pPr>
            <w:r>
              <w:rPr>
                <w:sz w:val="18"/>
                <w:szCs w:val="20"/>
              </w:rPr>
              <w:t xml:space="preserve">Id do desvio (oculto)</w:t>
            </w:r>
          </w:p>
        </w:tc>
        <w:tc>
          <w:tcPr>
            <w:tcW w:w="1388" w:type="dxa"/>
          </w:tcPr>
          <w:p>
            <w:pPr>
              <w:widowControl/>
              <w:spacing w:after="0" w:line="276" w:lineRule="auto"/>
              <w:jc w:val="left"/>
              <w:rPr>
                <w:sz w:val="18"/>
                <w:szCs w:val="18"/>
              </w:rPr>
            </w:pPr>
            <w:r>
              <w:rPr>
                <w:sz w:val="18"/>
                <w:szCs w:val="20"/>
              </w:rPr>
              <w:t xml:space="preserve">Número</w:t>
            </w:r>
          </w:p>
        </w:tc>
        <w:tc>
          <w:tcPr>
            <w:tcW w:w="1698" w:type="dxa"/>
          </w:tcPr>
          <w:p>
            <w:pPr>
              <w:widowControl/>
              <w:spacing w:after="0" w:line="276" w:lineRule="auto"/>
              <w:jc w:val="left"/>
              <w:rPr>
                <w:sz w:val="18"/>
                <w:szCs w:val="18"/>
              </w:rPr>
            </w:pPr>
            <w:r>
              <w:rPr>
                <w:sz w:val="18"/>
                <w:szCs w:val="20"/>
              </w:rPr>
              <w:t xml:space="preserve">Preenchido pelo sistema</w:t>
            </w:r>
          </w:p>
        </w:tc>
        <w:tc>
          <w:tcPr>
            <w:tcW w:w="4397" w:type="dxa"/>
          </w:tcPr>
          <w:p>
            <w:pPr>
              <w:widowControl/>
              <w:spacing w:after="0" w:line="276" w:lineRule="auto"/>
              <w:jc w:val="left"/>
              <w:rPr>
                <w:sz w:val="18"/>
                <w:szCs w:val="18"/>
              </w:rPr>
            </w:pPr>
            <w:r>
              <w:rPr>
                <w:sz w:val="18"/>
                <w:szCs w:val="20"/>
              </w:rPr>
              <w:t xml:space="preserve">Identifica o desvio aberto</w:t>
            </w:r>
          </w:p>
        </w:tc>
      </w:tr>
      <w:tr>
        <w:trPr>
          <w:cantSplit/>
        </w:trPr>
        <w:tc>
          <w:tcPr>
            <w:tcW w:w="2148" w:type="dxa"/>
          </w:tcPr>
          <w:p>
            <w:pPr>
              <w:widowControl/>
              <w:spacing w:after="0" w:line="276" w:lineRule="auto"/>
              <w:jc w:val="left"/>
              <w:rPr>
                <w:sz w:val="18"/>
                <w:szCs w:val="18"/>
              </w:rPr>
            </w:pPr>
            <w:r>
              <w:rPr>
                <w:sz w:val="18"/>
                <w:szCs w:val="20"/>
              </w:rPr>
              <w:t xml:space="preserve">RD/Nº (Resumo do RNC)</w:t>
            </w:r>
          </w:p>
        </w:tc>
        <w:tc>
          <w:tcPr>
            <w:tcW w:w="1388" w:type="dxa"/>
          </w:tcPr>
          <w:p>
            <w:pPr>
              <w:widowControl/>
              <w:spacing w:after="0" w:line="276" w:lineRule="auto"/>
              <w:jc w:val="left"/>
              <w:rPr>
                <w:sz w:val="18"/>
                <w:szCs w:val="18"/>
              </w:rPr>
            </w:pPr>
            <w:r>
              <w:rPr>
                <w:sz w:val="18"/>
                <w:szCs w:val="20"/>
              </w:rPr>
              <w:t xml:space="preserve">Texto travado</w:t>
            </w:r>
          </w:p>
        </w:tc>
        <w:tc>
          <w:tcPr>
            <w:tcW w:w="1698" w:type="dxa"/>
          </w:tcPr>
          <w:p>
            <w:pPr>
              <w:widowControl/>
              <w:spacing w:after="0" w:line="276" w:lineRule="auto"/>
              <w:jc w:val="left"/>
              <w:rPr>
                <w:sz w:val="18"/>
                <w:szCs w:val="18"/>
              </w:rPr>
            </w:pPr>
            <w:r>
              <w:rPr>
                <w:sz w:val="18"/>
                <w:szCs w:val="20"/>
              </w:rPr>
              <w:t xml:space="preserve">Não</w:t>
            </w:r>
          </w:p>
        </w:tc>
        <w:tc>
          <w:tcPr>
            <w:tcW w:w="4397" w:type="dxa"/>
          </w:tcPr>
          <w:p>
            <w:pPr>
              <w:widowControl/>
              <w:spacing w:after="0" w:line="276" w:lineRule="auto"/>
              <w:jc w:val="left"/>
              <w:rPr>
                <w:sz w:val="18"/>
                <w:szCs w:val="18"/>
              </w:rPr>
            </w:pPr>
            <w:r>
              <w:rPr>
                <w:sz w:val="18"/>
                <w:szCs w:val="20"/>
              </w:rPr>
              <w:t xml:space="preserve">Número do desvio com o ano</w:t>
            </w:r>
          </w:p>
        </w:tc>
      </w:tr>
      <w:tr>
        <w:trPr>
          <w:cantSplit/>
        </w:trPr>
        <w:tc>
          <w:tcPr>
            <w:tcW w:w="2148" w:type="dxa"/>
          </w:tcPr>
          <w:p>
            <w:pPr>
              <w:widowControl/>
              <w:spacing w:after="0" w:line="276" w:lineRule="auto"/>
              <w:jc w:val="left"/>
              <w:rPr>
                <w:sz w:val="18"/>
                <w:szCs w:val="18"/>
              </w:rPr>
            </w:pPr>
            <w:r>
              <w:rPr>
                <w:sz w:val="18"/>
                <w:szCs w:val="20"/>
              </w:rPr>
              <w:t xml:space="preserve">Meios de detecção da não conformidade</w:t>
            </w:r>
          </w:p>
        </w:tc>
        <w:tc>
          <w:tcPr>
            <w:tcW w:w="1388" w:type="dxa"/>
          </w:tcPr>
          <w:p>
            <w:pPr>
              <w:widowControl/>
              <w:spacing w:after="0" w:line="276" w:lineRule="auto"/>
              <w:jc w:val="left"/>
              <w:rPr>
                <w:sz w:val="18"/>
                <w:szCs w:val="18"/>
              </w:rPr>
            </w:pPr>
            <w:r>
              <w:rPr>
                <w:sz w:val="18"/>
                <w:szCs w:val="20"/>
              </w:rPr>
              <w:t xml:space="preserve">Opção única travada</w:t>
            </w:r>
          </w:p>
        </w:tc>
        <w:tc>
          <w:tcPr>
            <w:tcW w:w="1698" w:type="dxa"/>
          </w:tcPr>
          <w:p>
            <w:pPr>
              <w:widowControl/>
              <w:spacing w:after="0" w:line="276" w:lineRule="auto"/>
              <w:jc w:val="left"/>
              <w:rPr>
                <w:sz w:val="18"/>
                <w:szCs w:val="18"/>
              </w:rPr>
            </w:pPr>
            <w:r>
              <w:rPr>
                <w:sz w:val="18"/>
                <w:szCs w:val="20"/>
              </w:rPr>
              <w:t xml:space="preserve">Não</w:t>
            </w:r>
          </w:p>
        </w:tc>
        <w:tc>
          <w:tcPr>
            <w:tcW w:w="4397" w:type="dxa"/>
          </w:tcPr>
          <w:p>
            <w:pPr>
              <w:widowControl/>
              <w:spacing w:after="0" w:line="276" w:lineRule="auto"/>
              <w:jc w:val="left"/>
              <w:rPr>
                <w:sz w:val="18"/>
                <w:szCs w:val="18"/>
              </w:rPr>
            </w:pPr>
            <w:r>
              <w:rPr>
                <w:sz w:val="18"/>
                <w:szCs w:val="20"/>
              </w:rPr>
              <w:t xml:space="preserve">Processo/Produção (1), Auditoria (2), Inspeção Sanitária (3), "Cotrole da Qualidade" (4, com erro de grafia na tela), Garantia da Qualidade (5), SAC/Fármaco (6), Outros (99)</w:t>
            </w:r>
          </w:p>
        </w:tc>
      </w:tr>
      <w:tr>
        <w:trPr>
          <w:cantSplit/>
        </w:trPr>
        <w:tc>
          <w:tcPr>
            <w:tcW w:w="2148" w:type="dxa"/>
          </w:tcPr>
          <w:p>
            <w:pPr>
              <w:widowControl/>
              <w:spacing w:after="0" w:line="276" w:lineRule="auto"/>
              <w:jc w:val="left"/>
              <w:rPr>
                <w:sz w:val="18"/>
                <w:szCs w:val="18"/>
              </w:rPr>
            </w:pPr>
            <w:r>
              <w:rPr>
                <w:sz w:val="18"/>
                <w:szCs w:val="20"/>
              </w:rPr>
              <w:t xml:space="preserve">Outros (Resumo do RNC)</w:t>
            </w:r>
          </w:p>
        </w:tc>
        <w:tc>
          <w:tcPr>
            <w:tcW w:w="1388" w:type="dxa"/>
          </w:tcPr>
          <w:p>
            <w:pPr>
              <w:widowControl/>
              <w:spacing w:after="0" w:line="276" w:lineRule="auto"/>
              <w:jc w:val="left"/>
              <w:rPr>
                <w:sz w:val="18"/>
                <w:szCs w:val="18"/>
              </w:rPr>
            </w:pPr>
            <w:r>
              <w:rPr>
                <w:sz w:val="18"/>
                <w:szCs w:val="20"/>
              </w:rPr>
              <w:t xml:space="preserve">Texto travado</w:t>
            </w:r>
          </w:p>
        </w:tc>
        <w:tc>
          <w:tcPr>
            <w:tcW w:w="1698" w:type="dxa"/>
          </w:tcPr>
          <w:p>
            <w:pPr>
              <w:widowControl/>
              <w:spacing w:after="0" w:line="276" w:lineRule="auto"/>
              <w:jc w:val="left"/>
              <w:rPr>
                <w:sz w:val="18"/>
                <w:szCs w:val="18"/>
              </w:rPr>
            </w:pPr>
            <w:r>
              <w:rPr>
                <w:sz w:val="18"/>
                <w:szCs w:val="20"/>
              </w:rPr>
              <w:t xml:space="preserve">Não</w:t>
            </w:r>
          </w:p>
        </w:tc>
        <w:tc>
          <w:tcPr>
            <w:tcW w:w="4397" w:type="dxa"/>
          </w:tcPr>
          <w:p>
            <w:pPr>
              <w:widowControl/>
              <w:spacing w:after="0" w:line="276" w:lineRule="auto"/>
              <w:jc w:val="left"/>
              <w:rPr>
                <w:sz w:val="18"/>
                <w:szCs w:val="18"/>
              </w:rPr>
            </w:pPr>
            <w:r>
              <w:rPr>
                <w:sz w:val="18"/>
                <w:szCs w:val="20"/>
              </w:rPr>
              <w:t xml:space="preserve">Texto livre do método "Outros"</w:t>
            </w:r>
          </w:p>
        </w:tc>
      </w:tr>
      <w:tr>
        <w:trPr>
          <w:cantSplit/>
        </w:trPr>
        <w:tc>
          <w:tcPr>
            <w:tcW w:w="2148" w:type="dxa"/>
          </w:tcPr>
          <w:p>
            <w:pPr>
              <w:widowControl/>
              <w:spacing w:after="0" w:line="276" w:lineRule="auto"/>
              <w:jc w:val="left"/>
              <w:rPr>
                <w:sz w:val="18"/>
                <w:szCs w:val="18"/>
              </w:rPr>
            </w:pPr>
            <w:r>
              <w:rPr>
                <w:sz w:val="18"/>
                <w:szCs w:val="20"/>
              </w:rPr>
              <w:t xml:space="preserve">Descrição Não Conformidade</w:t>
            </w:r>
          </w:p>
        </w:tc>
        <w:tc>
          <w:tcPr>
            <w:tcW w:w="1388" w:type="dxa"/>
          </w:tcPr>
          <w:p>
            <w:pPr>
              <w:widowControl/>
              <w:spacing w:after="0" w:line="276" w:lineRule="auto"/>
              <w:jc w:val="left"/>
              <w:rPr>
                <w:sz w:val="18"/>
                <w:szCs w:val="18"/>
              </w:rPr>
            </w:pPr>
            <w:r>
              <w:rPr>
                <w:sz w:val="18"/>
                <w:szCs w:val="20"/>
              </w:rPr>
              <w:t xml:space="preserve">Texto travado</w:t>
            </w:r>
          </w:p>
        </w:tc>
        <w:tc>
          <w:tcPr>
            <w:tcW w:w="1698" w:type="dxa"/>
          </w:tcPr>
          <w:p>
            <w:pPr>
              <w:widowControl/>
              <w:spacing w:after="0" w:line="276" w:lineRule="auto"/>
              <w:jc w:val="left"/>
              <w:rPr>
                <w:sz w:val="18"/>
                <w:szCs w:val="18"/>
              </w:rPr>
            </w:pPr>
            <w:r>
              <w:rPr>
                <w:sz w:val="18"/>
                <w:szCs w:val="20"/>
              </w:rPr>
              <w:t xml:space="preserve">Marcado com asterisco, mas travado</w:t>
            </w:r>
          </w:p>
        </w:tc>
        <w:tc>
          <w:tcPr>
            <w:tcW w:w="4397" w:type="dxa"/>
          </w:tcPr>
          <w:p>
            <w:pPr>
              <w:widowControl/>
              <w:spacing w:after="0" w:line="276" w:lineRule="auto"/>
              <w:jc w:val="left"/>
              <w:rPr>
                <w:sz w:val="18"/>
                <w:szCs w:val="18"/>
              </w:rPr>
            </w:pPr>
            <w:r>
              <w:rPr>
                <w:sz w:val="18"/>
                <w:szCs w:val="20"/>
              </w:rPr>
              <w:t xml:space="preserve">Descrição registrada no desvio</w:t>
            </w:r>
          </w:p>
        </w:tc>
      </w:tr>
      <w:tr>
        <w:trPr>
          <w:cantSplit/>
        </w:trPr>
        <w:tc>
          <w:tcPr>
            <w:tcW w:w="2148" w:type="dxa"/>
          </w:tcPr>
          <w:p>
            <w:pPr>
              <w:widowControl/>
              <w:spacing w:after="0" w:line="276" w:lineRule="auto"/>
              <w:jc w:val="left"/>
              <w:rPr>
                <w:sz w:val="18"/>
                <w:szCs w:val="18"/>
              </w:rPr>
            </w:pPr>
            <w:r>
              <w:rPr>
                <w:sz w:val="18"/>
                <w:szCs w:val="20"/>
              </w:rPr>
              <w:t xml:space="preserve">Observação (Resumo do RNC)</w:t>
            </w:r>
          </w:p>
        </w:tc>
        <w:tc>
          <w:tcPr>
            <w:tcW w:w="1388" w:type="dxa"/>
          </w:tcPr>
          <w:p>
            <w:pPr>
              <w:widowControl/>
              <w:spacing w:after="0" w:line="276" w:lineRule="auto"/>
              <w:jc w:val="left"/>
              <w:rPr>
                <w:sz w:val="18"/>
                <w:szCs w:val="18"/>
              </w:rPr>
            </w:pPr>
            <w:r>
              <w:rPr>
                <w:sz w:val="18"/>
                <w:szCs w:val="20"/>
              </w:rPr>
              <w:t xml:space="preserve">Texto travado</w:t>
            </w:r>
          </w:p>
        </w:tc>
        <w:tc>
          <w:tcPr>
            <w:tcW w:w="1698" w:type="dxa"/>
          </w:tcPr>
          <w:p>
            <w:pPr>
              <w:widowControl/>
              <w:spacing w:after="0" w:line="276" w:lineRule="auto"/>
              <w:jc w:val="left"/>
              <w:rPr>
                <w:sz w:val="18"/>
                <w:szCs w:val="18"/>
              </w:rPr>
            </w:pPr>
            <w:r>
              <w:rPr>
                <w:sz w:val="18"/>
                <w:szCs w:val="20"/>
              </w:rPr>
              <w:t xml:space="preserve">Marcado com asterisco, mas travado</w:t>
            </w:r>
          </w:p>
        </w:tc>
        <w:tc>
          <w:tcPr>
            <w:tcW w:w="4397" w:type="dxa"/>
          </w:tcPr>
          <w:p>
            <w:pPr>
              <w:widowControl/>
              <w:spacing w:after="0" w:line="276" w:lineRule="auto"/>
              <w:jc w:val="left"/>
              <w:rPr>
                <w:sz w:val="18"/>
                <w:szCs w:val="18"/>
              </w:rPr>
            </w:pPr>
            <w:r>
              <w:rPr>
                <w:sz w:val="18"/>
                <w:szCs w:val="20"/>
              </w:rPr>
              <w:t xml:space="preserve">Observação registrada no desvio</w:t>
            </w:r>
          </w:p>
        </w:tc>
      </w:tr>
      <w:tr>
        <w:trPr>
          <w:cantSplit/>
        </w:trPr>
        <w:tc>
          <w:tcPr>
            <w:tcW w:w="2148" w:type="dxa"/>
          </w:tcPr>
          <w:p>
            <w:pPr>
              <w:widowControl/>
              <w:spacing w:after="0" w:line="276" w:lineRule="auto"/>
              <w:jc w:val="left"/>
              <w:rPr>
                <w:sz w:val="18"/>
                <w:szCs w:val="18"/>
              </w:rPr>
            </w:pPr>
            <w:r>
              <w:rPr>
                <w:sz w:val="18"/>
                <w:szCs w:val="20"/>
              </w:rPr>
              <w:t xml:space="preserve">Arquivo (Anexos)</w:t>
            </w:r>
          </w:p>
        </w:tc>
        <w:tc>
          <w:tcPr>
            <w:tcW w:w="1388" w:type="dxa"/>
          </w:tcPr>
          <w:p>
            <w:pPr>
              <w:widowControl/>
              <w:spacing w:after="0" w:line="276" w:lineRule="auto"/>
              <w:jc w:val="left"/>
              <w:rPr>
                <w:sz w:val="18"/>
                <w:szCs w:val="18"/>
              </w:rPr>
            </w:pPr>
            <w:r>
              <w:rPr>
                <w:sz w:val="18"/>
                <w:szCs w:val="20"/>
              </w:rPr>
              <w:t xml:space="preserve">Arquivo</w:t>
            </w:r>
          </w:p>
        </w:tc>
        <w:tc>
          <w:tcPr>
            <w:tcW w:w="1698" w:type="dxa"/>
          </w:tcPr>
          <w:p>
            <w:pPr>
              <w:widowControl/>
              <w:spacing w:after="0" w:line="276" w:lineRule="auto"/>
              <w:jc w:val="left"/>
              <w:rPr>
                <w:sz w:val="18"/>
                <w:szCs w:val="18"/>
              </w:rPr>
            </w:pPr>
            <w:r>
              <w:rPr>
                <w:sz w:val="18"/>
                <w:szCs w:val="20"/>
              </w:rPr>
              <w:t xml:space="preserve">Sim, para enviar</w:t>
            </w:r>
          </w:p>
        </w:tc>
        <w:tc>
          <w:tcPr>
            <w:tcW w:w="4397" w:type="dxa"/>
          </w:tcPr>
          <w:p>
            <w:pPr>
              <w:widowControl/>
              <w:spacing w:after="0" w:line="276" w:lineRule="auto"/>
              <w:jc w:val="left"/>
              <w:rPr>
                <w:sz w:val="18"/>
                <w:szCs w:val="18"/>
              </w:rPr>
            </w:pPr>
            <w:r>
              <w:rPr>
                <w:sz w:val="18"/>
                <w:szCs w:val="20"/>
              </w:rPr>
              <w:t xml:space="preserve">Sem lista de tipos nem limite de tamanho. Mensagem "O arquivo não foi informado." sem arquivo</w:t>
            </w:r>
          </w:p>
        </w:tc>
      </w:tr>
      <w:tr>
        <w:trPr>
          <w:cantSplit/>
        </w:trPr>
        <w:tc>
          <w:tcPr>
            <w:tcW w:w="2148" w:type="dxa"/>
          </w:tcPr>
          <w:p>
            <w:pPr>
              <w:widowControl/>
              <w:spacing w:after="0" w:line="276" w:lineRule="auto"/>
              <w:jc w:val="left"/>
              <w:rPr>
                <w:sz w:val="18"/>
                <w:szCs w:val="18"/>
              </w:rPr>
            </w:pPr>
            <w:r>
              <w:rPr>
                <w:sz w:val="18"/>
                <w:szCs w:val="20"/>
              </w:rPr>
              <w:t xml:space="preserve">Descrição (Anexos)</w:t>
            </w:r>
          </w:p>
        </w:tc>
        <w:tc>
          <w:tcPr>
            <w:tcW w:w="1388" w:type="dxa"/>
          </w:tcPr>
          <w:p>
            <w:pPr>
              <w:widowControl/>
              <w:spacing w:after="0" w:line="276" w:lineRule="auto"/>
              <w:jc w:val="left"/>
              <w:rPr>
                <w:sz w:val="18"/>
                <w:szCs w:val="18"/>
              </w:rPr>
            </w:pPr>
            <w:r>
              <w:rPr>
                <w:sz w:val="18"/>
                <w:szCs w:val="20"/>
              </w:rPr>
              <w:t xml:space="preserve">Texto</w:t>
            </w:r>
          </w:p>
        </w:tc>
        <w:tc>
          <w:tcPr>
            <w:tcW w:w="1698" w:type="dxa"/>
          </w:tcPr>
          <w:p>
            <w:pPr>
              <w:widowControl/>
              <w:spacing w:after="0" w:line="276" w:lineRule="auto"/>
              <w:jc w:val="left"/>
              <w:rPr>
                <w:sz w:val="18"/>
                <w:szCs w:val="18"/>
              </w:rPr>
            </w:pPr>
            <w:r>
              <w:rPr>
                <w:sz w:val="18"/>
                <w:szCs w:val="20"/>
              </w:rPr>
              <w:t xml:space="preserve">Sim, para enviar</w:t>
            </w:r>
          </w:p>
        </w:tc>
        <w:tc>
          <w:tcPr>
            <w:tcW w:w="4397" w:type="dxa"/>
          </w:tcPr>
          <w:p>
            <w:pPr>
              <w:widowControl/>
              <w:spacing w:after="0" w:line="276" w:lineRule="auto"/>
              <w:jc w:val="left"/>
              <w:rPr>
                <w:sz w:val="18"/>
                <w:szCs w:val="18"/>
              </w:rPr>
            </w:pPr>
            <w:r>
              <w:rPr>
                <w:sz w:val="18"/>
                <w:szCs w:val="20"/>
              </w:rPr>
              <w:t xml:space="preserve">Mensagem "A descrição não foi informada." se vazia</w:t>
            </w:r>
          </w:p>
        </w:tc>
      </w:tr>
      <w:tr>
        <w:trPr>
          <w:cantSplit/>
        </w:trPr>
        <w:tc>
          <w:tcPr>
            <w:tcW w:w="2148" w:type="dxa"/>
          </w:tcPr>
          <w:p>
            <w:pPr>
              <w:widowControl/>
              <w:spacing w:after="0" w:line="276" w:lineRule="auto"/>
              <w:jc w:val="left"/>
              <w:rPr>
                <w:sz w:val="18"/>
                <w:szCs w:val="18"/>
              </w:rPr>
            </w:pPr>
            <w:r>
              <w:rPr>
                <w:sz w:val="18"/>
                <w:szCs w:val="20"/>
              </w:rPr>
              <w:t xml:space="preserve">Lista de anexos</w:t>
            </w:r>
          </w:p>
        </w:tc>
        <w:tc>
          <w:tcPr>
            <w:tcW w:w="1388" w:type="dxa"/>
          </w:tcPr>
          <w:p>
            <w:pPr>
              <w:widowControl/>
              <w:spacing w:after="0" w:line="276" w:lineRule="auto"/>
              <w:jc w:val="left"/>
              <w:rPr>
                <w:sz w:val="18"/>
                <w:szCs w:val="18"/>
              </w:rPr>
            </w:pPr>
            <w:r>
              <w:rPr>
                <w:sz w:val="18"/>
                <w:szCs w:val="20"/>
              </w:rPr>
              <w:t xml:space="preserve">Tabela</w:t>
            </w:r>
          </w:p>
        </w:tc>
        <w:tc>
          <w:tcPr>
            <w:tcW w:w="1698" w:type="dxa"/>
          </w:tcPr>
          <w:p>
            <w:pPr>
              <w:widowControl/>
              <w:spacing w:after="0" w:line="276" w:lineRule="auto"/>
              <w:jc w:val="left"/>
              <w:rPr>
                <w:sz w:val="18"/>
                <w:szCs w:val="18"/>
              </w:rPr>
            </w:pPr>
            <w:r>
              <w:rPr>
                <w:sz w:val="18"/>
                <w:szCs w:val="20"/>
              </w:rPr>
              <w:t xml:space="preserve">Não</w:t>
            </w:r>
          </w:p>
        </w:tc>
        <w:tc>
          <w:tcPr>
            <w:tcW w:w="4397" w:type="dxa"/>
          </w:tcPr>
          <w:p>
            <w:pPr>
              <w:widowControl/>
              <w:spacing w:after="0" w:line="276" w:lineRule="auto"/>
              <w:jc w:val="left"/>
              <w:rPr>
                <w:sz w:val="18"/>
                <w:szCs w:val="18"/>
              </w:rPr>
            </w:pPr>
            <w:r>
              <w:rPr>
                <w:sz w:val="18"/>
                <w:szCs w:val="20"/>
              </w:rPr>
              <w:t xml:space="preserve">Colunas CÓDIGO, DESCRIÇÃO, ARQUIVO, TAMANHO; ícones lixeira e clipe. Vazia: "Nenhum arquivo listado."</w:t>
            </w:r>
          </w:p>
        </w:tc>
      </w:tr>
      <w:tr>
        <w:trPr>
          <w:cantSplit/>
        </w:trPr>
        <w:tc>
          <w:tcPr>
            <w:tcW w:w="2148" w:type="dxa"/>
          </w:tcPr>
          <w:p>
            <w:pPr>
              <w:widowControl/>
              <w:spacing w:after="0" w:line="276" w:lineRule="auto"/>
              <w:jc w:val="left"/>
              <w:rPr>
                <w:sz w:val="18"/>
                <w:szCs w:val="18"/>
              </w:rPr>
            </w:pPr>
            <w:r>
              <w:rPr>
                <w:sz w:val="18"/>
                <w:szCs w:val="20"/>
              </w:rPr>
              <w:t xml:space="preserve">Ação Preventiva</w:t>
            </w:r>
          </w:p>
        </w:tc>
        <w:tc>
          <w:tcPr>
            <w:tcW w:w="1388" w:type="dxa"/>
          </w:tcPr>
          <w:p>
            <w:pPr>
              <w:widowControl/>
              <w:spacing w:after="0" w:line="276" w:lineRule="auto"/>
              <w:jc w:val="left"/>
              <w:rPr>
                <w:sz w:val="18"/>
                <w:szCs w:val="18"/>
              </w:rPr>
            </w:pPr>
            <w:r>
              <w:rPr>
                <w:sz w:val="18"/>
                <w:szCs w:val="20"/>
              </w:rPr>
              <w:t xml:space="preserve">Texto (caixa de uma linha)</w:t>
            </w:r>
          </w:p>
        </w:tc>
        <w:tc>
          <w:tcPr>
            <w:tcW w:w="1698" w:type="dxa"/>
          </w:tcPr>
          <w:p>
            <w:pPr>
              <w:widowControl/>
              <w:spacing w:after="0" w:line="276" w:lineRule="auto"/>
              <w:jc w:val="left"/>
              <w:rPr>
                <w:sz w:val="18"/>
                <w:szCs w:val="18"/>
              </w:rPr>
            </w:pPr>
            <w:r>
              <w:rPr>
                <w:sz w:val="18"/>
                <w:szCs w:val="20"/>
              </w:rPr>
              <w:t xml:space="preserve">Sim</w:t>
            </w:r>
          </w:p>
        </w:tc>
        <w:tc>
          <w:tcPr>
            <w:tcW w:w="4397" w:type="dxa"/>
          </w:tcPr>
          <w:p>
            <w:pPr>
              <w:widowControl/>
              <w:spacing w:after="0" w:line="276" w:lineRule="auto"/>
              <w:jc w:val="left"/>
              <w:rPr>
                <w:sz w:val="18"/>
                <w:szCs w:val="18"/>
              </w:rPr>
            </w:pPr>
            <w:r>
              <w:rPr>
                <w:sz w:val="18"/>
                <w:szCs w:val="20"/>
              </w:rPr>
              <w:t xml:space="preserve">Título do plano. Sem tamanho máximo na tela; a coluna do banco é NVARCHAR(MAX). Mensagem "A Ação Preventiva é obrigatória."</w:t>
            </w:r>
          </w:p>
        </w:tc>
      </w:tr>
      <w:tr>
        <w:trPr>
          <w:cantSplit/>
        </w:trPr>
        <w:tc>
          <w:tcPr>
            <w:tcW w:w="2148" w:type="dxa"/>
          </w:tcPr>
          <w:p>
            <w:pPr>
              <w:widowControl/>
              <w:spacing w:after="0" w:line="276" w:lineRule="auto"/>
              <w:jc w:val="left"/>
              <w:rPr>
                <w:sz w:val="18"/>
                <w:szCs w:val="18"/>
              </w:rPr>
            </w:pPr>
            <w:r>
              <w:rPr>
                <w:sz w:val="18"/>
                <w:szCs w:val="20"/>
              </w:rPr>
              <w:t xml:space="preserve">Descrição Ação Preventiva</w:t>
            </w:r>
          </w:p>
        </w:tc>
        <w:tc>
          <w:tcPr>
            <w:tcW w:w="1388" w:type="dxa"/>
          </w:tcPr>
          <w:p>
            <w:pPr>
              <w:widowControl/>
              <w:spacing w:after="0" w:line="276" w:lineRule="auto"/>
              <w:jc w:val="left"/>
              <w:rPr>
                <w:sz w:val="18"/>
                <w:szCs w:val="18"/>
              </w:rPr>
            </w:pPr>
            <w:r>
              <w:rPr>
                <w:sz w:val="18"/>
                <w:szCs w:val="20"/>
              </w:rPr>
              <w:t xml:space="preserve">Texto (4 linhas)</w:t>
            </w:r>
          </w:p>
        </w:tc>
        <w:tc>
          <w:tcPr>
            <w:tcW w:w="1698" w:type="dxa"/>
          </w:tcPr>
          <w:p>
            <w:pPr>
              <w:widowControl/>
              <w:spacing w:after="0" w:line="276" w:lineRule="auto"/>
              <w:jc w:val="left"/>
              <w:rPr>
                <w:sz w:val="18"/>
                <w:szCs w:val="18"/>
              </w:rPr>
            </w:pPr>
            <w:r>
              <w:rPr>
                <w:sz w:val="18"/>
                <w:szCs w:val="20"/>
              </w:rPr>
              <w:t xml:space="preserve">Sim</w:t>
            </w:r>
          </w:p>
        </w:tc>
        <w:tc>
          <w:tcPr>
            <w:tcW w:w="4397" w:type="dxa"/>
          </w:tcPr>
          <w:p>
            <w:pPr>
              <w:widowControl/>
              <w:spacing w:after="0" w:line="276" w:lineRule="auto"/>
              <w:jc w:val="left"/>
              <w:rPr>
                <w:sz w:val="18"/>
                <w:szCs w:val="18"/>
              </w:rPr>
            </w:pPr>
            <w:r>
              <w:rPr>
                <w:sz w:val="18"/>
                <w:szCs w:val="20"/>
              </w:rPr>
              <w:t xml:space="preserve">Descrição do plano. Sem tamanho máximo. Mensagem "A Descrição Ação Preventiva é obrigatória."</w:t>
            </w:r>
          </w:p>
        </w:tc>
      </w:tr>
      <w:tr>
        <w:trPr>
          <w:cantSplit/>
        </w:trPr>
        <w:tc>
          <w:tcPr>
            <w:tcW w:w="2148" w:type="dxa"/>
          </w:tcPr>
          <w:p>
            <w:pPr>
              <w:widowControl/>
              <w:spacing w:after="0" w:line="276" w:lineRule="auto"/>
              <w:jc w:val="left"/>
              <w:rPr>
                <w:sz w:val="18"/>
                <w:szCs w:val="18"/>
              </w:rPr>
            </w:pPr>
            <w:r>
              <w:rPr>
                <w:sz w:val="18"/>
                <w:szCs w:val="20"/>
              </w:rPr>
              <w:t xml:space="preserve">Plano de Ação (da ação)</w:t>
            </w:r>
          </w:p>
        </w:tc>
        <w:tc>
          <w:tcPr>
            <w:tcW w:w="1388" w:type="dxa"/>
          </w:tcPr>
          <w:p>
            <w:pPr>
              <w:widowControl/>
              <w:spacing w:after="0" w:line="276" w:lineRule="auto"/>
              <w:jc w:val="left"/>
              <w:rPr>
                <w:sz w:val="18"/>
                <w:szCs w:val="18"/>
              </w:rPr>
            </w:pPr>
            <w:r>
              <w:rPr>
                <w:sz w:val="18"/>
                <w:szCs w:val="20"/>
              </w:rPr>
              <w:t xml:space="preserve">Texto</w:t>
            </w:r>
          </w:p>
        </w:tc>
        <w:tc>
          <w:tcPr>
            <w:tcW w:w="1698" w:type="dxa"/>
          </w:tcPr>
          <w:p>
            <w:pPr>
              <w:widowControl/>
              <w:spacing w:after="0" w:line="276" w:lineRule="auto"/>
              <w:jc w:val="left"/>
              <w:rPr>
                <w:sz w:val="18"/>
                <w:szCs w:val="18"/>
              </w:rPr>
            </w:pPr>
            <w:r>
              <w:rPr>
                <w:sz w:val="18"/>
                <w:szCs w:val="20"/>
              </w:rPr>
              <w:t xml:space="preserve">Sim</w:t>
            </w:r>
          </w:p>
        </w:tc>
        <w:tc>
          <w:tcPr>
            <w:tcW w:w="4397" w:type="dxa"/>
          </w:tcPr>
          <w:p>
            <w:pPr>
              <w:widowControl/>
              <w:spacing w:after="0" w:line="276" w:lineRule="auto"/>
              <w:jc w:val="left"/>
              <w:rPr>
                <w:sz w:val="18"/>
                <w:szCs w:val="18"/>
              </w:rPr>
            </w:pPr>
            <w:r>
              <w:rPr>
                <w:sz w:val="18"/>
                <w:szCs w:val="20"/>
              </w:rPr>
              <w:t xml:space="preserve">O que será feito. Sem tamanho máximo</w:t>
            </w:r>
          </w:p>
        </w:tc>
      </w:tr>
      <w:tr>
        <w:trPr>
          <w:cantSplit/>
        </w:trPr>
        <w:tc>
          <w:tcPr>
            <w:tcW w:w="2148" w:type="dxa"/>
          </w:tcPr>
          <w:p>
            <w:pPr>
              <w:widowControl/>
              <w:spacing w:after="0" w:line="276" w:lineRule="auto"/>
              <w:jc w:val="left"/>
              <w:rPr>
                <w:sz w:val="18"/>
                <w:szCs w:val="18"/>
              </w:rPr>
            </w:pPr>
            <w:r>
              <w:rPr>
                <w:sz w:val="18"/>
                <w:szCs w:val="20"/>
              </w:rPr>
              <w:t xml:space="preserve">Responsável (da ação)</w:t>
            </w:r>
          </w:p>
        </w:tc>
        <w:tc>
          <w:tcPr>
            <w:tcW w:w="1388" w:type="dxa"/>
          </w:tcPr>
          <w:p>
            <w:pPr>
              <w:widowControl/>
              <w:spacing w:after="0" w:line="276" w:lineRule="auto"/>
              <w:jc w:val="left"/>
              <w:rPr>
                <w:sz w:val="18"/>
                <w:szCs w:val="18"/>
              </w:rPr>
            </w:pPr>
            <w:r>
              <w:rPr>
                <w:sz w:val="18"/>
                <w:szCs w:val="20"/>
              </w:rPr>
              <w:t xml:space="preserve">Lista</w:t>
            </w:r>
          </w:p>
        </w:tc>
        <w:tc>
          <w:tcPr>
            <w:tcW w:w="1698" w:type="dxa"/>
          </w:tcPr>
          <w:p>
            <w:pPr>
              <w:widowControl/>
              <w:spacing w:after="0" w:line="276" w:lineRule="auto"/>
              <w:jc w:val="left"/>
              <w:rPr>
                <w:sz w:val="18"/>
                <w:szCs w:val="18"/>
              </w:rPr>
            </w:pPr>
            <w:r>
              <w:rPr>
                <w:sz w:val="18"/>
                <w:szCs w:val="20"/>
              </w:rPr>
              <w:t xml:space="preserve">Sim</w:t>
            </w:r>
          </w:p>
        </w:tc>
        <w:tc>
          <w:tcPr>
            <w:tcW w:w="4397" w:type="dxa"/>
          </w:tcPr>
          <w:p>
            <w:pPr>
              <w:widowControl/>
              <w:spacing w:after="0" w:line="276" w:lineRule="auto"/>
              <w:jc w:val="left"/>
              <w:rPr>
                <w:sz w:val="18"/>
                <w:szCs w:val="18"/>
              </w:rPr>
            </w:pPr>
            <w:r>
              <w:rPr>
                <w:sz w:val="18"/>
                <w:szCs w:val="20"/>
              </w:rPr>
              <w:t xml:space="preserve">Todos os usuários do Principal, com a primeira opção SELECIONE. O nome gravado vem do texto da lista no navegador Rodada 1 (CT-GQ-N10-10): a lista traz os usuários sem filtro por área e a ação apareceu na Execução do responsável escolhido, de outra área.</w:t>
            </w:r>
          </w:p>
        </w:tc>
      </w:tr>
      <w:tr>
        <w:trPr>
          <w:cantSplit/>
        </w:trPr>
        <w:tc>
          <w:tcPr>
            <w:tcW w:w="2148" w:type="dxa"/>
          </w:tcPr>
          <w:p>
            <w:pPr>
              <w:widowControl/>
              <w:spacing w:after="0" w:line="276" w:lineRule="auto"/>
              <w:jc w:val="left"/>
              <w:rPr>
                <w:sz w:val="18"/>
                <w:szCs w:val="18"/>
              </w:rPr>
            </w:pPr>
            <w:r>
              <w:rPr>
                <w:sz w:val="18"/>
                <w:szCs w:val="20"/>
              </w:rPr>
              <w:t xml:space="preserve">Prazo (da ação)</w:t>
            </w:r>
          </w:p>
        </w:tc>
        <w:tc>
          <w:tcPr>
            <w:tcW w:w="1388" w:type="dxa"/>
          </w:tcPr>
          <w:p>
            <w:pPr>
              <w:widowControl/>
              <w:spacing w:after="0" w:line="276" w:lineRule="auto"/>
              <w:jc w:val="left"/>
              <w:rPr>
                <w:sz w:val="18"/>
                <w:szCs w:val="18"/>
              </w:rPr>
            </w:pPr>
            <w:r>
              <w:rPr>
                <w:sz w:val="18"/>
                <w:szCs w:val="20"/>
              </w:rPr>
              <w:t xml:space="preserve">Data</w:t>
            </w:r>
          </w:p>
        </w:tc>
        <w:tc>
          <w:tcPr>
            <w:tcW w:w="1698" w:type="dxa"/>
          </w:tcPr>
          <w:p>
            <w:pPr>
              <w:widowControl/>
              <w:spacing w:after="0" w:line="276" w:lineRule="auto"/>
              <w:jc w:val="left"/>
              <w:rPr>
                <w:sz w:val="18"/>
                <w:szCs w:val="18"/>
              </w:rPr>
            </w:pPr>
            <w:r>
              <w:rPr>
                <w:sz w:val="18"/>
                <w:szCs w:val="20"/>
              </w:rPr>
              <w:t xml:space="preserve">Sim</w:t>
            </w:r>
          </w:p>
        </w:tc>
        <w:tc>
          <w:tcPr>
            <w:tcW w:w="4397" w:type="dxa"/>
          </w:tcPr>
          <w:p>
            <w:pPr>
              <w:widowControl/>
              <w:spacing w:after="0" w:line="276" w:lineRule="auto"/>
              <w:jc w:val="left"/>
              <w:rPr>
                <w:sz w:val="18"/>
                <w:szCs w:val="18"/>
              </w:rPr>
            </w:pPr>
            <w:r>
              <w:rPr>
                <w:sz w:val="18"/>
                <w:szCs w:val="20"/>
              </w:rPr>
              <w:t xml:space="preserve">dd/mm/aaaa com máscara e calendário. Aceita data passada. O servidor recusa ano antes de 1930</w:t>
            </w:r>
          </w:p>
        </w:tc>
      </w:tr>
      <w:tr>
        <w:trPr>
          <w:cantSplit/>
        </w:trPr>
        <w:tc>
          <w:tcPr>
            <w:tcW w:w="2148" w:type="dxa"/>
          </w:tcPr>
          <w:p>
            <w:pPr>
              <w:widowControl/>
              <w:spacing w:after="0" w:line="276" w:lineRule="auto"/>
              <w:jc w:val="left"/>
              <w:rPr>
                <w:sz w:val="18"/>
                <w:szCs w:val="18"/>
              </w:rPr>
            </w:pPr>
            <w:r>
              <w:rPr>
                <w:sz w:val="18"/>
                <w:szCs w:val="20"/>
              </w:rPr>
              <w:t xml:space="preserve">Id da ação (oculto)</w:t>
            </w:r>
          </w:p>
        </w:tc>
        <w:tc>
          <w:tcPr>
            <w:tcW w:w="1388" w:type="dxa"/>
          </w:tcPr>
          <w:p>
            <w:pPr>
              <w:widowControl/>
              <w:spacing w:after="0" w:line="276" w:lineRule="auto"/>
              <w:jc w:val="left"/>
              <w:rPr>
                <w:sz w:val="18"/>
                <w:szCs w:val="18"/>
              </w:rPr>
            </w:pPr>
            <w:r>
              <w:rPr>
                <w:sz w:val="18"/>
                <w:szCs w:val="20"/>
              </w:rPr>
              <w:t xml:space="preserve">Número</w:t>
            </w:r>
          </w:p>
        </w:tc>
        <w:tc>
          <w:tcPr>
            <w:tcW w:w="1698" w:type="dxa"/>
          </w:tcPr>
          <w:p>
            <w:pPr>
              <w:widowControl/>
              <w:spacing w:after="0" w:line="276" w:lineRule="auto"/>
              <w:jc w:val="left"/>
              <w:rPr>
                <w:sz w:val="18"/>
                <w:szCs w:val="18"/>
              </w:rPr>
            </w:pPr>
            <w:r>
              <w:rPr>
                <w:sz w:val="18"/>
                <w:szCs w:val="20"/>
              </w:rPr>
              <w:t xml:space="preserve">Preenchido pelo sistema</w:t>
            </w:r>
          </w:p>
        </w:tc>
        <w:tc>
          <w:tcPr>
            <w:tcW w:w="4397" w:type="dxa"/>
          </w:tcPr>
          <w:p>
            <w:pPr>
              <w:widowControl/>
              <w:spacing w:after="0" w:line="276" w:lineRule="auto"/>
              <w:jc w:val="left"/>
              <w:rPr>
                <w:sz w:val="18"/>
                <w:szCs w:val="18"/>
              </w:rPr>
            </w:pPr>
            <w:r>
              <w:rPr>
                <w:sz w:val="18"/>
                <w:szCs w:val="20"/>
              </w:rPr>
              <w:t xml:space="preserve">Vazio para ação nova; ação nova recebe um número provisório (quantidade de ações + 999)</w:t>
            </w:r>
          </w:p>
        </w:tc>
      </w:tr>
      <w:tr>
        <w:trPr>
          <w:cantSplit/>
        </w:trPr>
        <w:tc>
          <w:tcPr>
            <w:tcW w:w="2148" w:type="dxa"/>
          </w:tcPr>
          <w:p>
            <w:pPr>
              <w:widowControl/>
              <w:spacing w:after="0" w:line="276" w:lineRule="auto"/>
              <w:jc w:val="left"/>
              <w:rPr>
                <w:sz w:val="18"/>
                <w:szCs w:val="18"/>
              </w:rPr>
            </w:pPr>
            <w:r>
              <w:rPr>
                <w:sz w:val="18"/>
                <w:szCs w:val="20"/>
              </w:rPr>
              <w:t xml:space="preserve">Tabela de ações</w:t>
            </w:r>
          </w:p>
        </w:tc>
        <w:tc>
          <w:tcPr>
            <w:tcW w:w="1388" w:type="dxa"/>
          </w:tcPr>
          <w:p>
            <w:pPr>
              <w:widowControl/>
              <w:spacing w:after="0" w:line="276" w:lineRule="auto"/>
              <w:jc w:val="left"/>
              <w:rPr>
                <w:sz w:val="18"/>
                <w:szCs w:val="18"/>
              </w:rPr>
            </w:pPr>
            <w:r>
              <w:rPr>
                <w:sz w:val="18"/>
                <w:szCs w:val="20"/>
              </w:rPr>
              <w:t xml:space="preserve">Tabela</w:t>
            </w:r>
          </w:p>
        </w:tc>
        <w:tc>
          <w:tcPr>
            <w:tcW w:w="1698" w:type="dxa"/>
          </w:tcPr>
          <w:p>
            <w:pPr>
              <w:widowControl/>
              <w:spacing w:after="0" w:line="276" w:lineRule="auto"/>
              <w:jc w:val="left"/>
              <w:rPr>
                <w:sz w:val="18"/>
                <w:szCs w:val="18"/>
              </w:rPr>
            </w:pPr>
            <w:r>
              <w:rPr>
                <w:sz w:val="18"/>
                <w:szCs w:val="20"/>
              </w:rPr>
              <w:t xml:space="preserve">Pelo menos uma linha</w:t>
            </w:r>
          </w:p>
        </w:tc>
        <w:tc>
          <w:tcPr>
            <w:tcW w:w="4397" w:type="dxa"/>
          </w:tcPr>
          <w:p>
            <w:pPr>
              <w:widowControl/>
              <w:spacing w:after="0" w:line="276" w:lineRule="auto"/>
              <w:jc w:val="left"/>
              <w:rPr>
                <w:sz w:val="18"/>
                <w:szCs w:val="18"/>
              </w:rPr>
            </w:pPr>
            <w:r>
              <w:rPr>
                <w:sz w:val="18"/>
                <w:szCs w:val="20"/>
              </w:rPr>
              <w:t xml:space="preserve">Colunas Ações a Executar, Responsável, Prazo, Situação. Vazia: "A pesquisa não retornou nenhum resultado." Situação provisória na tela: "Pendente aprovação"; após salvar, a ação fica Pendente</w:t>
            </w:r>
          </w:p>
        </w:tc>
      </w:tr>
      <w:tr>
        <w:trPr>
          <w:cantSplit/>
        </w:trPr>
        <w:tc>
          <w:tcPr>
            <w:tcW w:w="2148" w:type="dxa"/>
          </w:tcPr>
          <w:p>
            <w:pPr>
              <w:widowControl/>
              <w:spacing w:after="0" w:line="276" w:lineRule="auto"/>
              <w:jc w:val="left"/>
              <w:rPr>
                <w:sz w:val="18"/>
                <w:szCs w:val="18"/>
              </w:rPr>
            </w:pPr>
            <w:r>
              <w:rPr>
                <w:sz w:val="18"/>
                <w:szCs w:val="20"/>
              </w:rPr>
              <w:t xml:space="preserve">Data/Hora (Responsável Pelo Plano De Ação)</w:t>
            </w:r>
          </w:p>
        </w:tc>
        <w:tc>
          <w:tcPr>
            <w:tcW w:w="1388" w:type="dxa"/>
          </w:tcPr>
          <w:p>
            <w:pPr>
              <w:widowControl/>
              <w:spacing w:after="0" w:line="276" w:lineRule="auto"/>
              <w:jc w:val="left"/>
              <w:rPr>
                <w:sz w:val="18"/>
                <w:szCs w:val="18"/>
              </w:rPr>
            </w:pPr>
            <w:r>
              <w:rPr>
                <w:sz w:val="18"/>
                <w:szCs w:val="20"/>
              </w:rPr>
              <w:t xml:space="preserve">Data e hora travadas</w:t>
            </w:r>
          </w:p>
        </w:tc>
        <w:tc>
          <w:tcPr>
            <w:tcW w:w="1698" w:type="dxa"/>
          </w:tcPr>
          <w:p>
            <w:pPr>
              <w:widowControl/>
              <w:spacing w:after="0" w:line="276" w:lineRule="auto"/>
              <w:jc w:val="left"/>
              <w:rPr>
                <w:sz w:val="18"/>
                <w:szCs w:val="18"/>
              </w:rPr>
            </w:pPr>
            <w:r>
              <w:rPr>
                <w:sz w:val="18"/>
                <w:szCs w:val="20"/>
              </w:rPr>
              <w:t xml:space="preserve">Não</w:t>
            </w:r>
          </w:p>
        </w:tc>
        <w:tc>
          <w:tcPr>
            <w:tcW w:w="4397" w:type="dxa"/>
          </w:tcPr>
          <w:p>
            <w:pPr>
              <w:widowControl/>
              <w:spacing w:after="0" w:line="276" w:lineRule="auto"/>
              <w:jc w:val="left"/>
              <w:rPr>
                <w:sz w:val="18"/>
                <w:szCs w:val="18"/>
              </w:rPr>
            </w:pPr>
            <w:r>
              <w:rPr>
                <w:sz w:val="18"/>
                <w:szCs w:val="20"/>
              </w:rPr>
              <w:t xml:space="preserve">Hora em que a tela foi aberta. Não é o que se grava: o servidor usa a hora do servidor ao salvar</w:t>
            </w:r>
          </w:p>
        </w:tc>
      </w:tr>
      <w:tr>
        <w:trPr>
          <w:cantSplit/>
        </w:trPr>
        <w:tc>
          <w:tcPr>
            <w:tcW w:w="2148" w:type="dxa"/>
          </w:tcPr>
          <w:p>
            <w:pPr>
              <w:widowControl/>
              <w:spacing w:after="0" w:line="276" w:lineRule="auto"/>
              <w:jc w:val="left"/>
              <w:rPr>
                <w:sz w:val="18"/>
                <w:szCs w:val="18"/>
              </w:rPr>
            </w:pPr>
            <w:r>
              <w:rPr>
                <w:sz w:val="18"/>
                <w:szCs w:val="20"/>
              </w:rPr>
              <w:t xml:space="preserve">Responsável (Responsável Pelo Plano De Ação)</w:t>
            </w:r>
          </w:p>
        </w:tc>
        <w:tc>
          <w:tcPr>
            <w:tcW w:w="1388" w:type="dxa"/>
          </w:tcPr>
          <w:p>
            <w:pPr>
              <w:widowControl/>
              <w:spacing w:after="0" w:line="276" w:lineRule="auto"/>
              <w:jc w:val="left"/>
              <w:rPr>
                <w:sz w:val="18"/>
                <w:szCs w:val="18"/>
              </w:rPr>
            </w:pPr>
            <w:r>
              <w:rPr>
                <w:sz w:val="18"/>
                <w:szCs w:val="20"/>
              </w:rPr>
              <w:t xml:space="preserve">Texto travado</w:t>
            </w:r>
          </w:p>
        </w:tc>
        <w:tc>
          <w:tcPr>
            <w:tcW w:w="1698" w:type="dxa"/>
          </w:tcPr>
          <w:p>
            <w:pPr>
              <w:widowControl/>
              <w:spacing w:after="0" w:line="276" w:lineRule="auto"/>
              <w:jc w:val="left"/>
              <w:rPr>
                <w:sz w:val="18"/>
                <w:szCs w:val="18"/>
              </w:rPr>
            </w:pPr>
            <w:r>
              <w:rPr>
                <w:sz w:val="18"/>
                <w:szCs w:val="20"/>
              </w:rPr>
              <w:t xml:space="preserve">Não</w:t>
            </w:r>
          </w:p>
        </w:tc>
        <w:tc>
          <w:tcPr>
            <w:tcW w:w="4397" w:type="dxa"/>
          </w:tcPr>
          <w:p>
            <w:pPr>
              <w:widowControl/>
              <w:spacing w:after="0" w:line="276" w:lineRule="auto"/>
              <w:jc w:val="left"/>
              <w:rPr>
                <w:sz w:val="18"/>
                <w:szCs w:val="18"/>
              </w:rPr>
            </w:pPr>
            <w:r>
              <w:rPr>
                <w:sz w:val="18"/>
                <w:szCs w:val="20"/>
              </w:rPr>
              <w:t xml:space="preserve">Nome de quem está conectado; é gravado como responsável do plano</w:t>
            </w:r>
          </w:p>
        </w:tc>
      </w:tr>
      <w:tr>
        <w:trPr>
          <w:cantSplit/>
        </w:trPr>
        <w:tc>
          <w:tcPr>
            <w:tcW w:w="2148" w:type="dxa"/>
          </w:tcPr>
          <w:p>
            <w:pPr>
              <w:widowControl/>
              <w:spacing w:after="0" w:line="276" w:lineRule="auto"/>
              <w:jc w:val="left"/>
              <w:rPr>
                <w:sz w:val="18"/>
                <w:szCs w:val="18"/>
              </w:rPr>
            </w:pPr>
            <w:r>
              <w:rPr>
                <w:sz w:val="18"/>
                <w:szCs w:val="20"/>
              </w:rPr>
              <w:t xml:space="preserve">Observação (do plano)</w:t>
            </w:r>
          </w:p>
        </w:tc>
        <w:tc>
          <w:tcPr>
            <w:tcW w:w="1388" w:type="dxa"/>
          </w:tcPr>
          <w:p>
            <w:pPr>
              <w:widowControl/>
              <w:spacing w:after="0" w:line="276" w:lineRule="auto"/>
              <w:jc w:val="left"/>
              <w:rPr>
                <w:sz w:val="18"/>
                <w:szCs w:val="18"/>
              </w:rPr>
            </w:pPr>
            <w:r>
              <w:rPr>
                <w:sz w:val="18"/>
                <w:szCs w:val="20"/>
              </w:rPr>
              <w:t xml:space="preserve">Texto (4 linhas)</w:t>
            </w:r>
          </w:p>
        </w:tc>
        <w:tc>
          <w:tcPr>
            <w:tcW w:w="1698" w:type="dxa"/>
          </w:tcPr>
          <w:p>
            <w:pPr>
              <w:widowControl/>
              <w:spacing w:after="0" w:line="276" w:lineRule="auto"/>
              <w:jc w:val="left"/>
              <w:rPr>
                <w:sz w:val="18"/>
                <w:szCs w:val="18"/>
              </w:rPr>
            </w:pPr>
            <w:r>
              <w:rPr>
                <w:sz w:val="18"/>
                <w:szCs w:val="20"/>
              </w:rPr>
              <w:t xml:space="preserve">Não</w:t>
            </w:r>
          </w:p>
        </w:tc>
        <w:tc>
          <w:tcPr>
            <w:tcW w:w="4397" w:type="dxa"/>
          </w:tcPr>
          <w:p>
            <w:pPr>
              <w:widowControl/>
              <w:spacing w:after="0" w:line="276" w:lineRule="auto"/>
              <w:jc w:val="left"/>
              <w:rPr>
                <w:sz w:val="18"/>
                <w:szCs w:val="18"/>
              </w:rPr>
            </w:pPr>
            <w:r>
              <w:rPr>
                <w:sz w:val="18"/>
                <w:szCs w:val="20"/>
              </w:rPr>
              <w:t xml:space="preserve">Texto livre, sem tamanho máximo</w:t>
            </w:r>
          </w:p>
        </w:tc>
      </w:tr>
    </w:tbl>
    <w:p>
      <w:pPr>
        <w:spacing w:after="0" w:line="360" w:lineRule="auto"/>
      </w:pP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Prazo (da ação): ver Manual do usuário (CT-GQ-N10-07, DV-GQ-068 estendido a esta tela).</w:t>
      </w:r>
    </w:p>
    <w:p>
      <w:pPr>
        <w:numPr>
          <w:ilvl w:val="0"/>
          <w:numId w:val="2"/>
        </w:numPr>
        <w:spacing w:after="0" w:line="360" w:lineRule="auto"/>
        <w:rPr>
          <w:szCs w:val="20"/>
        </w:rPr>
      </w:pPr>
      <w:r>
        <w:rPr>
          <w:szCs w:val="20"/>
        </w:rPr>
        <w:t xml:space="preserve">Ação Preventiva, Descrição e Observação: aceitam 5 000 caracteres sem cortar (CT-GQ-N10-08). O texto impresso no relatório de CAPA não foi conferido porque a impressão não abre (DV-GQ-018).</w:t>
      </w:r>
    </w:p>
    <w:p>
      <w:pPr>
        <w:numPr>
          <w:ilvl w:val="0"/>
          <w:numId w:val="2"/>
        </w:numPr>
        <w:spacing w:after="0" w:line="360" w:lineRule="auto"/>
        <w:rPr>
          <w:szCs w:val="20"/>
        </w:rPr>
      </w:pPr>
      <w:r>
        <w:rPr>
          <w:szCs w:val="20"/>
        </w:rPr>
        <w:t xml:space="preserve">Situação (filtro da lista): ver Manual do usuário (CT-GQ-N10-04, DV-GQ-077).</w:t>
      </w:r>
    </w:p>
    <w:p>
      <w:pPr>
        <w:numPr>
          <w:ilvl w:val="0"/>
          <w:numId w:val="2"/>
        </w:numPr>
        <w:spacing w:after="0" w:line="360" w:lineRule="auto"/>
        <w:rPr>
          <w:szCs w:val="20"/>
        </w:rPr>
      </w:pPr>
      <w:r>
        <w:rPr>
          <w:szCs w:val="20"/>
        </w:rPr>
        <w:t xml:space="preserve">Responsável (da ação): SELECIONE não vale (CT-GQ-N10-11).</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até (Data Fim): igual à Data Início de hoje, a lista fica vazia e o desvio de hoje não aparece (CT-GQ-N10-03, DV-GQ-067).</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654"/>
        <w:gridCol w:w="2281"/>
        <w:gridCol w:w="3689"/>
        <w:gridCol w:w="2007"/>
      </w:tblGrid>
      <w:tr>
        <w:trPr>
          <w:tblHeader/>
          <w:cantSplit/>
        </w:trPr>
        <w:tc>
          <w:tcPr>
            <w:tcW w:w="16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6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654" w:type="dxa"/>
          </w:tcPr>
          <w:p>
            <w:pPr>
              <w:widowControl/>
              <w:spacing w:after="0" w:line="276" w:lineRule="auto"/>
              <w:jc w:val="left"/>
              <w:rPr>
                <w:sz w:val="18"/>
                <w:szCs w:val="18"/>
              </w:rPr>
            </w:pPr>
            <w:r>
              <w:rPr>
                <w:sz w:val="18"/>
                <w:szCs w:val="20"/>
              </w:rPr>
              <w:t xml:space="preserve">Pesquisar</w:t>
            </w:r>
          </w:p>
        </w:tc>
        <w:tc>
          <w:tcPr>
            <w:tcW w:w="2281" w:type="dxa"/>
          </w:tcPr>
          <w:p>
            <w:pPr>
              <w:widowControl/>
              <w:spacing w:after="0" w:line="276" w:lineRule="auto"/>
              <w:jc w:val="left"/>
              <w:rPr>
                <w:sz w:val="18"/>
                <w:szCs w:val="18"/>
              </w:rPr>
            </w:pPr>
            <w:r>
              <w:rPr>
                <w:sz w:val="18"/>
                <w:szCs w:val="20"/>
              </w:rPr>
              <w:t xml:space="preserve">Sempre</w:t>
            </w:r>
          </w:p>
        </w:tc>
        <w:tc>
          <w:tcPr>
            <w:tcW w:w="3689" w:type="dxa"/>
          </w:tcPr>
          <w:p>
            <w:pPr>
              <w:widowControl/>
              <w:spacing w:after="0" w:line="276" w:lineRule="auto"/>
              <w:jc w:val="left"/>
              <w:rPr>
                <w:sz w:val="18"/>
                <w:szCs w:val="18"/>
              </w:rPr>
            </w:pPr>
            <w:r>
              <w:rPr>
                <w:sz w:val="18"/>
                <w:szCs w:val="20"/>
              </w:rPr>
              <w:t xml:space="preserve">Carrega a lista com os filtros</w:t>
            </w:r>
          </w:p>
        </w:tc>
        <w:tc>
          <w:tcPr>
            <w:tcW w:w="2007" w:type="dxa"/>
          </w:tcPr>
          <w:p>
            <w:pPr>
              <w:widowControl/>
              <w:spacing w:after="0" w:line="276" w:lineRule="auto"/>
              <w:jc w:val="left"/>
              <w:rPr>
                <w:sz w:val="18"/>
                <w:szCs w:val="18"/>
              </w:rPr>
            </w:pPr>
            <w:r>
              <w:rPr>
                <w:sz w:val="18"/>
                <w:szCs w:val="20"/>
              </w:rPr>
              <w:t xml:space="preserve">Não muda o desvio</w:t>
            </w:r>
          </w:p>
        </w:tc>
      </w:tr>
      <w:tr>
        <w:trPr>
          <w:cantSplit/>
        </w:trPr>
        <w:tc>
          <w:tcPr>
            <w:tcW w:w="1654" w:type="dxa"/>
          </w:tcPr>
          <w:p>
            <w:pPr>
              <w:widowControl/>
              <w:spacing w:after="0" w:line="276" w:lineRule="auto"/>
              <w:jc w:val="left"/>
              <w:rPr>
                <w:sz w:val="18"/>
                <w:szCs w:val="18"/>
              </w:rPr>
            </w:pPr>
            <w:r>
              <w:rPr>
                <w:sz w:val="18"/>
                <w:szCs w:val="20"/>
              </w:rPr>
              <w:t xml:space="preserve">Limpar (filtros)</w:t>
            </w:r>
          </w:p>
        </w:tc>
        <w:tc>
          <w:tcPr>
            <w:tcW w:w="2281" w:type="dxa"/>
          </w:tcPr>
          <w:p>
            <w:pPr>
              <w:widowControl/>
              <w:spacing w:after="0" w:line="276" w:lineRule="auto"/>
              <w:jc w:val="left"/>
              <w:rPr>
                <w:sz w:val="18"/>
                <w:szCs w:val="18"/>
              </w:rPr>
            </w:pPr>
            <w:r>
              <w:rPr>
                <w:sz w:val="18"/>
                <w:szCs w:val="20"/>
              </w:rPr>
              <w:t xml:space="preserve">Sempre</w:t>
            </w:r>
          </w:p>
        </w:tc>
        <w:tc>
          <w:tcPr>
            <w:tcW w:w="3689" w:type="dxa"/>
          </w:tcPr>
          <w:p>
            <w:pPr>
              <w:widowControl/>
              <w:spacing w:after="0" w:line="276" w:lineRule="auto"/>
              <w:jc w:val="left"/>
              <w:rPr>
                <w:sz w:val="18"/>
                <w:szCs w:val="18"/>
              </w:rPr>
            </w:pPr>
            <w:r>
              <w:rPr>
                <w:sz w:val="18"/>
                <w:szCs w:val="20"/>
              </w:rPr>
              <w:t xml:space="preserve">Esvazia os filtros e a Situação volta a TODAS; não esvazia a lista já carregada (o script limpa um elemento de outro nome)</w:t>
            </w:r>
          </w:p>
        </w:tc>
        <w:tc>
          <w:tcPr>
            <w:tcW w:w="2007" w:type="dxa"/>
          </w:tcPr>
          <w:p>
            <w:pPr>
              <w:widowControl/>
              <w:spacing w:after="0" w:line="276" w:lineRule="auto"/>
              <w:jc w:val="left"/>
              <w:rPr>
                <w:sz w:val="18"/>
                <w:szCs w:val="18"/>
              </w:rPr>
            </w:pPr>
            <w:r>
              <w:rPr>
                <w:sz w:val="18"/>
                <w:szCs w:val="20"/>
              </w:rPr>
              <w:t xml:space="preserve">Não muda o desvio</w:t>
            </w:r>
          </w:p>
        </w:tc>
      </w:tr>
      <w:tr>
        <w:trPr>
          <w:cantSplit/>
        </w:trPr>
        <w:tc>
          <w:tcPr>
            <w:tcW w:w="1654" w:type="dxa"/>
          </w:tcPr>
          <w:p>
            <w:pPr>
              <w:widowControl/>
              <w:spacing w:after="0" w:line="276" w:lineRule="auto"/>
              <w:jc w:val="left"/>
              <w:rPr>
                <w:sz w:val="18"/>
                <w:szCs w:val="18"/>
              </w:rPr>
            </w:pPr>
            <w:r>
              <w:rPr>
                <w:sz w:val="18"/>
                <w:szCs w:val="20"/>
              </w:rPr>
              <w:t xml:space="preserve">Editar (lápis)</w:t>
            </w:r>
          </w:p>
        </w:tc>
        <w:tc>
          <w:tcPr>
            <w:tcW w:w="2281" w:type="dxa"/>
          </w:tcPr>
          <w:p>
            <w:pPr>
              <w:widowControl/>
              <w:spacing w:after="0" w:line="276" w:lineRule="auto"/>
              <w:jc w:val="left"/>
              <w:rPr>
                <w:sz w:val="18"/>
                <w:szCs w:val="18"/>
              </w:rPr>
            </w:pPr>
            <w:r>
              <w:rPr>
                <w:sz w:val="18"/>
                <w:szCs w:val="20"/>
              </w:rPr>
              <w:t xml:space="preserve">Desvio em Aprovado Plano Ação Corretiva, na lista</w:t>
            </w:r>
          </w:p>
        </w:tc>
        <w:tc>
          <w:tcPr>
            <w:tcW w:w="3689" w:type="dxa"/>
          </w:tcPr>
          <w:p>
            <w:pPr>
              <w:widowControl/>
              <w:spacing w:after="0" w:line="276" w:lineRule="auto"/>
              <w:jc w:val="left"/>
              <w:rPr>
                <w:sz w:val="18"/>
                <w:szCs w:val="18"/>
              </w:rPr>
            </w:pPr>
            <w:r>
              <w:rPr>
                <w:sz w:val="18"/>
                <w:szCs w:val="20"/>
              </w:rPr>
              <w:t xml:space="preserve">Abre a tela do plano. Na primeira abertura, o sistema já cria um plano vazio e grava</w:t>
            </w:r>
          </w:p>
        </w:tc>
        <w:tc>
          <w:tcPr>
            <w:tcW w:w="2007" w:type="dxa"/>
          </w:tcPr>
          <w:p>
            <w:pPr>
              <w:widowControl/>
              <w:spacing w:after="0" w:line="276" w:lineRule="auto"/>
              <w:jc w:val="left"/>
              <w:rPr>
                <w:sz w:val="18"/>
                <w:szCs w:val="18"/>
              </w:rPr>
            </w:pPr>
            <w:r>
              <w:rPr>
                <w:sz w:val="18"/>
                <w:szCs w:val="20"/>
              </w:rPr>
              <w:t xml:space="preserve">Continua em Aprovado Plano Ação Corretiva</w:t>
            </w:r>
          </w:p>
        </w:tc>
      </w:tr>
      <w:tr>
        <w:trPr>
          <w:cantSplit/>
        </w:trPr>
        <w:tc>
          <w:tcPr>
            <w:tcW w:w="1654" w:type="dxa"/>
          </w:tcPr>
          <w:p>
            <w:pPr>
              <w:widowControl/>
              <w:spacing w:after="0" w:line="276" w:lineRule="auto"/>
              <w:jc w:val="left"/>
              <w:rPr>
                <w:sz w:val="18"/>
                <w:szCs w:val="18"/>
              </w:rPr>
            </w:pPr>
            <w:r>
              <w:rPr>
                <w:sz w:val="18"/>
                <w:szCs w:val="20"/>
              </w:rPr>
              <w:t xml:space="preserve">Log (histórico)</w:t>
            </w:r>
          </w:p>
        </w:tc>
        <w:tc>
          <w:tcPr>
            <w:tcW w:w="2281" w:type="dxa"/>
          </w:tcPr>
          <w:p>
            <w:pPr>
              <w:widowControl/>
              <w:spacing w:after="0" w:line="276" w:lineRule="auto"/>
              <w:jc w:val="left"/>
              <w:rPr>
                <w:sz w:val="18"/>
                <w:szCs w:val="18"/>
              </w:rPr>
            </w:pPr>
            <w:r>
              <w:rPr>
                <w:sz w:val="18"/>
                <w:szCs w:val="20"/>
              </w:rPr>
              <w:t xml:space="preserve">Sempre na lista</w:t>
            </w:r>
          </w:p>
        </w:tc>
        <w:tc>
          <w:tcPr>
            <w:tcW w:w="3689" w:type="dxa"/>
          </w:tcPr>
          <w:p>
            <w:pPr>
              <w:widowControl/>
              <w:spacing w:after="0" w:line="276" w:lineRule="auto"/>
              <w:jc w:val="left"/>
              <w:rPr>
                <w:sz w:val="18"/>
                <w:szCs w:val="18"/>
              </w:rPr>
            </w:pPr>
            <w:r>
              <w:rPr>
                <w:sz w:val="18"/>
                <w:szCs w:val="20"/>
              </w:rPr>
              <w:t xml:space="preserve">Abre o histórico de alterações do desvio Rodada 1 (CT-GQ-N10-12): depois de salvar, o histórico do desvio (aberto pela tela Relatório de Desvios, porque o desvio sai desta lista) mostra a mudança de situação para Pendente Monitoramento do Plano Ação Preventiva, o título da ação preventiva, a observação e o responsável; as ações (descrição, prazo, responsável) não aparecem (DV-GQ-036).</w:t>
            </w:r>
          </w:p>
        </w:tc>
        <w:tc>
          <w:tcPr>
            <w:tcW w:w="2007" w:type="dxa"/>
          </w:tcPr>
          <w:p>
            <w:pPr>
              <w:widowControl/>
              <w:spacing w:after="0" w:line="276" w:lineRule="auto"/>
              <w:jc w:val="left"/>
              <w:rPr>
                <w:sz w:val="18"/>
                <w:szCs w:val="18"/>
              </w:rPr>
            </w:pPr>
            <w:r>
              <w:rPr>
                <w:sz w:val="18"/>
                <w:szCs w:val="20"/>
              </w:rPr>
              <w:t xml:space="preserve">Não muda o desvio</w:t>
            </w:r>
          </w:p>
        </w:tc>
      </w:tr>
      <w:tr>
        <w:trPr>
          <w:cantSplit/>
        </w:trPr>
        <w:tc>
          <w:tcPr>
            <w:tcW w:w="1654" w:type="dxa"/>
          </w:tcPr>
          <w:p>
            <w:pPr>
              <w:widowControl/>
              <w:spacing w:after="0" w:line="276" w:lineRule="auto"/>
              <w:jc w:val="left"/>
              <w:rPr>
                <w:sz w:val="18"/>
                <w:szCs w:val="18"/>
              </w:rPr>
            </w:pPr>
            <w:r>
              <w:rPr>
                <w:sz w:val="18"/>
                <w:szCs w:val="20"/>
              </w:rPr>
              <w:t xml:space="preserve">Imprimir (ícone na lista)</w:t>
            </w:r>
          </w:p>
        </w:tc>
        <w:tc>
          <w:tcPr>
            <w:tcW w:w="2281" w:type="dxa"/>
          </w:tcPr>
          <w:p>
            <w:pPr>
              <w:widowControl/>
              <w:spacing w:after="0" w:line="276" w:lineRule="auto"/>
              <w:jc w:val="left"/>
              <w:rPr>
                <w:sz w:val="18"/>
                <w:szCs w:val="18"/>
              </w:rPr>
            </w:pPr>
            <w:r>
              <w:rPr>
                <w:sz w:val="18"/>
                <w:szCs w:val="20"/>
              </w:rPr>
              <w:t xml:space="preserve">Sempre na lista</w:t>
            </w:r>
          </w:p>
        </w:tc>
        <w:tc>
          <w:tcPr>
            <w:tcW w:w="3689" w:type="dxa"/>
          </w:tcPr>
          <w:p>
            <w:pPr>
              <w:widowControl/>
              <w:spacing w:after="0" w:line="276" w:lineRule="auto"/>
              <w:jc w:val="left"/>
              <w:rPr>
                <w:sz w:val="18"/>
                <w:szCs w:val="18"/>
              </w:rPr>
            </w:pPr>
            <w:r>
              <w:rPr>
                <w:sz w:val="18"/>
                <w:szCs w:val="20"/>
              </w:rPr>
              <w:t xml:space="preserve">Abre o PDF Relatório de CAPA do desvio</w:t>
            </w:r>
          </w:p>
        </w:tc>
        <w:tc>
          <w:tcPr>
            <w:tcW w:w="2007" w:type="dxa"/>
          </w:tcPr>
          <w:p>
            <w:pPr>
              <w:widowControl/>
              <w:spacing w:after="0" w:line="276" w:lineRule="auto"/>
              <w:jc w:val="left"/>
              <w:rPr>
                <w:sz w:val="18"/>
                <w:szCs w:val="18"/>
              </w:rPr>
            </w:pPr>
            <w:r>
              <w:rPr>
                <w:sz w:val="18"/>
                <w:szCs w:val="20"/>
              </w:rPr>
              <w:t xml:space="preserve">Não muda o desvio</w:t>
            </w:r>
          </w:p>
        </w:tc>
      </w:tr>
      <w:tr>
        <w:trPr>
          <w:cantSplit/>
        </w:trPr>
        <w:tc>
          <w:tcPr>
            <w:tcW w:w="1654" w:type="dxa"/>
          </w:tcPr>
          <w:p>
            <w:pPr>
              <w:widowControl/>
              <w:spacing w:after="0" w:line="276" w:lineRule="auto"/>
              <w:jc w:val="left"/>
              <w:rPr>
                <w:sz w:val="18"/>
                <w:szCs w:val="18"/>
              </w:rPr>
            </w:pPr>
            <w:r>
              <w:rPr>
                <w:sz w:val="18"/>
                <w:szCs w:val="20"/>
              </w:rPr>
              <w:t xml:space="preserve">Visualizar (ícone)</w:t>
            </w:r>
          </w:p>
        </w:tc>
        <w:tc>
          <w:tcPr>
            <w:tcW w:w="2281" w:type="dxa"/>
          </w:tcPr>
          <w:p>
            <w:pPr>
              <w:widowControl/>
              <w:spacing w:after="0" w:line="276" w:lineRule="auto"/>
              <w:jc w:val="left"/>
              <w:rPr>
                <w:sz w:val="18"/>
                <w:szCs w:val="18"/>
              </w:rPr>
            </w:pPr>
            <w:r>
              <w:rPr>
                <w:sz w:val="18"/>
                <w:szCs w:val="20"/>
              </w:rPr>
              <w:t xml:space="preserve">Nunca aparece: o código do ícone existe, mas sem endereço</w:t>
            </w:r>
          </w:p>
        </w:tc>
        <w:tc>
          <w:tcPr>
            <w:tcW w:w="3689" w:type="dxa"/>
          </w:tcPr>
          <w:p>
            <w:pPr>
              <w:widowControl/>
              <w:spacing w:after="0" w:line="276" w:lineRule="auto"/>
              <w:jc w:val="left"/>
              <w:rPr>
                <w:sz w:val="18"/>
                <w:szCs w:val="18"/>
              </w:rPr>
            </w:pPr>
            <w:r>
              <w:rPr>
                <w:sz w:val="18"/>
                <w:szCs w:val="20"/>
              </w:rPr>
              <w:t xml:space="preserve">Abriria a tela travada</w:t>
            </w:r>
          </w:p>
        </w:tc>
        <w:tc>
          <w:tcPr>
            <w:tcW w:w="2007" w:type="dxa"/>
          </w:tcPr>
          <w:p>
            <w:pPr>
              <w:widowControl/>
              <w:spacing w:after="0" w:line="276" w:lineRule="auto"/>
              <w:jc w:val="left"/>
              <w:rPr>
                <w:sz w:val="18"/>
                <w:szCs w:val="18"/>
              </w:rPr>
            </w:pPr>
            <w:r>
              <w:rPr>
                <w:sz w:val="18"/>
                <w:szCs w:val="20"/>
              </w:rPr>
              <w:t xml:space="preserve">Não muda o desvio</w:t>
            </w:r>
          </w:p>
        </w:tc>
      </w:tr>
      <w:tr>
        <w:trPr>
          <w:cantSplit/>
        </w:trPr>
        <w:tc>
          <w:tcPr>
            <w:tcW w:w="1654" w:type="dxa"/>
          </w:tcPr>
          <w:p>
            <w:pPr>
              <w:widowControl/>
              <w:spacing w:after="0" w:line="276" w:lineRule="auto"/>
              <w:jc w:val="left"/>
              <w:rPr>
                <w:sz w:val="18"/>
                <w:szCs w:val="18"/>
              </w:rPr>
            </w:pPr>
            <w:r>
              <w:rPr>
                <w:sz w:val="18"/>
                <w:szCs w:val="20"/>
              </w:rPr>
              <w:t xml:space="preserve">Enviar (anexo)</w:t>
            </w:r>
          </w:p>
        </w:tc>
        <w:tc>
          <w:tcPr>
            <w:tcW w:w="2281" w:type="dxa"/>
          </w:tcPr>
          <w:p>
            <w:pPr>
              <w:widowControl/>
              <w:spacing w:after="0" w:line="276" w:lineRule="auto"/>
              <w:jc w:val="left"/>
              <w:rPr>
                <w:sz w:val="18"/>
                <w:szCs w:val="18"/>
              </w:rPr>
            </w:pPr>
            <w:r>
              <w:rPr>
                <w:sz w:val="18"/>
                <w:szCs w:val="20"/>
              </w:rPr>
              <w:t xml:space="preserve">Na tela do plano, enquanto não está travada</w:t>
            </w:r>
          </w:p>
        </w:tc>
        <w:tc>
          <w:tcPr>
            <w:tcW w:w="3689" w:type="dxa"/>
          </w:tcPr>
          <w:p>
            <w:pPr>
              <w:widowControl/>
              <w:spacing w:after="0" w:line="276" w:lineRule="auto"/>
              <w:jc w:val="left"/>
              <w:rPr>
                <w:sz w:val="18"/>
                <w:szCs w:val="18"/>
              </w:rPr>
            </w:pPr>
            <w:r>
              <w:rPr>
                <w:sz w:val="18"/>
                <w:szCs w:val="20"/>
              </w:rPr>
              <w:t xml:space="preserve">Envia o arquivo para a lista de anexos do desvio (ainda não gravados no desvio até Salvar)</w:t>
            </w:r>
          </w:p>
        </w:tc>
        <w:tc>
          <w:tcPr>
            <w:tcW w:w="2007" w:type="dxa"/>
          </w:tcPr>
          <w:p>
            <w:pPr>
              <w:widowControl/>
              <w:spacing w:after="0" w:line="276" w:lineRule="auto"/>
              <w:jc w:val="left"/>
              <w:rPr>
                <w:sz w:val="18"/>
                <w:szCs w:val="18"/>
              </w:rPr>
            </w:pPr>
            <w:r>
              <w:rPr>
                <w:sz w:val="18"/>
                <w:szCs w:val="20"/>
              </w:rPr>
              <w:t xml:space="preserve">Não muda a situação</w:t>
            </w:r>
          </w:p>
        </w:tc>
      </w:tr>
      <w:tr>
        <w:trPr>
          <w:cantSplit/>
        </w:trPr>
        <w:tc>
          <w:tcPr>
            <w:tcW w:w="1654" w:type="dxa"/>
          </w:tcPr>
          <w:p>
            <w:pPr>
              <w:widowControl/>
              <w:spacing w:after="0" w:line="276" w:lineRule="auto"/>
              <w:jc w:val="left"/>
              <w:rPr>
                <w:sz w:val="18"/>
                <w:szCs w:val="18"/>
              </w:rPr>
            </w:pPr>
            <w:r>
              <w:rPr>
                <w:sz w:val="18"/>
                <w:szCs w:val="20"/>
              </w:rPr>
              <w:t xml:space="preserve">Lixeira do anexo</w:t>
            </w:r>
          </w:p>
        </w:tc>
        <w:tc>
          <w:tcPr>
            <w:tcW w:w="2281" w:type="dxa"/>
          </w:tcPr>
          <w:p>
            <w:pPr>
              <w:widowControl/>
              <w:spacing w:after="0" w:line="276" w:lineRule="auto"/>
              <w:jc w:val="left"/>
              <w:rPr>
                <w:sz w:val="18"/>
                <w:szCs w:val="18"/>
              </w:rPr>
            </w:pPr>
            <w:r>
              <w:rPr>
                <w:sz w:val="18"/>
                <w:szCs w:val="20"/>
              </w:rPr>
              <w:t xml:space="preserve">Anexo na lista, tela não travada</w:t>
            </w:r>
          </w:p>
        </w:tc>
        <w:tc>
          <w:tcPr>
            <w:tcW w:w="3689" w:type="dxa"/>
          </w:tcPr>
          <w:p>
            <w:pPr>
              <w:widowControl/>
              <w:spacing w:after="0" w:line="276" w:lineRule="auto"/>
              <w:jc w:val="left"/>
              <w:rPr>
                <w:sz w:val="18"/>
                <w:szCs w:val="18"/>
              </w:rPr>
            </w:pPr>
            <w:r>
              <w:rPr>
                <w:sz w:val="18"/>
                <w:szCs w:val="20"/>
              </w:rPr>
              <w:t xml:space="preserve">Marca o anexo como removido na sessão; ao salvar, vai para a lixeira com quem e quando</w:t>
            </w:r>
          </w:p>
        </w:tc>
        <w:tc>
          <w:tcPr>
            <w:tcW w:w="2007" w:type="dxa"/>
          </w:tcPr>
          <w:p>
            <w:pPr>
              <w:widowControl/>
              <w:spacing w:after="0" w:line="276" w:lineRule="auto"/>
              <w:jc w:val="left"/>
              <w:rPr>
                <w:sz w:val="18"/>
                <w:szCs w:val="18"/>
              </w:rPr>
            </w:pPr>
            <w:r>
              <w:rPr>
                <w:sz w:val="18"/>
                <w:szCs w:val="20"/>
              </w:rPr>
              <w:t xml:space="preserve">Não muda a situação</w:t>
            </w:r>
          </w:p>
        </w:tc>
      </w:tr>
      <w:tr>
        <w:trPr>
          <w:cantSplit/>
        </w:trPr>
        <w:tc>
          <w:tcPr>
            <w:tcW w:w="1654" w:type="dxa"/>
          </w:tcPr>
          <w:p>
            <w:pPr>
              <w:widowControl/>
              <w:spacing w:after="0" w:line="276" w:lineRule="auto"/>
              <w:jc w:val="left"/>
              <w:rPr>
                <w:sz w:val="18"/>
                <w:szCs w:val="18"/>
              </w:rPr>
            </w:pPr>
            <w:r>
              <w:rPr>
                <w:sz w:val="18"/>
                <w:szCs w:val="20"/>
              </w:rPr>
              <w:t xml:space="preserve">Clipe do anexo</w:t>
            </w:r>
          </w:p>
        </w:tc>
        <w:tc>
          <w:tcPr>
            <w:tcW w:w="2281" w:type="dxa"/>
          </w:tcPr>
          <w:p>
            <w:pPr>
              <w:widowControl/>
              <w:spacing w:after="0" w:line="276" w:lineRule="auto"/>
              <w:jc w:val="left"/>
              <w:rPr>
                <w:sz w:val="18"/>
                <w:szCs w:val="18"/>
              </w:rPr>
            </w:pPr>
            <w:r>
              <w:rPr>
                <w:sz w:val="18"/>
                <w:szCs w:val="20"/>
              </w:rPr>
              <w:t xml:space="preserve">Anexo na lista</w:t>
            </w:r>
          </w:p>
        </w:tc>
        <w:tc>
          <w:tcPr>
            <w:tcW w:w="3689" w:type="dxa"/>
          </w:tcPr>
          <w:p>
            <w:pPr>
              <w:widowControl/>
              <w:spacing w:after="0" w:line="276" w:lineRule="auto"/>
              <w:jc w:val="left"/>
              <w:rPr>
                <w:sz w:val="18"/>
                <w:szCs w:val="18"/>
              </w:rPr>
            </w:pPr>
            <w:r>
              <w:rPr>
                <w:sz w:val="18"/>
                <w:szCs w:val="20"/>
              </w:rPr>
              <w:t xml:space="preserve">Abre ou baixa o arquivo</w:t>
            </w:r>
          </w:p>
        </w:tc>
        <w:tc>
          <w:tcPr>
            <w:tcW w:w="2007" w:type="dxa"/>
          </w:tcPr>
          <w:p>
            <w:pPr>
              <w:widowControl/>
              <w:spacing w:after="0" w:line="276" w:lineRule="auto"/>
              <w:jc w:val="left"/>
              <w:rPr>
                <w:sz w:val="18"/>
                <w:szCs w:val="18"/>
              </w:rPr>
            </w:pPr>
            <w:r>
              <w:rPr>
                <w:sz w:val="18"/>
                <w:szCs w:val="20"/>
              </w:rPr>
              <w:t xml:space="preserve">Não muda a situação</w:t>
            </w:r>
          </w:p>
        </w:tc>
      </w:tr>
      <w:tr>
        <w:trPr>
          <w:cantSplit/>
        </w:trPr>
        <w:tc>
          <w:tcPr>
            <w:tcW w:w="1654" w:type="dxa"/>
          </w:tcPr>
          <w:p>
            <w:pPr>
              <w:widowControl/>
              <w:spacing w:after="0" w:line="276" w:lineRule="auto"/>
              <w:jc w:val="left"/>
              <w:rPr>
                <w:sz w:val="18"/>
                <w:szCs w:val="18"/>
              </w:rPr>
            </w:pPr>
            <w:r>
              <w:rPr>
                <w:sz w:val="18"/>
                <w:szCs w:val="20"/>
              </w:rPr>
              <w:t xml:space="preserve">Adicionar (ação)</w:t>
            </w:r>
          </w:p>
        </w:tc>
        <w:tc>
          <w:tcPr>
            <w:tcW w:w="2281" w:type="dxa"/>
          </w:tcPr>
          <w:p>
            <w:pPr>
              <w:widowControl/>
              <w:spacing w:after="0" w:line="276" w:lineRule="auto"/>
              <w:jc w:val="left"/>
              <w:rPr>
                <w:sz w:val="18"/>
                <w:szCs w:val="18"/>
              </w:rPr>
            </w:pPr>
            <w:r>
              <w:rPr>
                <w:sz w:val="18"/>
                <w:szCs w:val="20"/>
              </w:rPr>
              <w:t xml:space="preserve">Tela do plano não travada</w:t>
            </w:r>
          </w:p>
        </w:tc>
        <w:tc>
          <w:tcPr>
            <w:tcW w:w="3689" w:type="dxa"/>
          </w:tcPr>
          <w:p>
            <w:pPr>
              <w:widowControl/>
              <w:spacing w:after="0" w:line="276" w:lineRule="auto"/>
              <w:jc w:val="left"/>
              <w:rPr>
                <w:sz w:val="18"/>
                <w:szCs w:val="18"/>
              </w:rPr>
            </w:pPr>
            <w:r>
              <w:rPr>
                <w:sz w:val="18"/>
                <w:szCs w:val="20"/>
              </w:rPr>
              <w:t xml:space="preserve">Confere Plano de Ação, Responsável e Prazo preenchidos e põe a ação na tabela Rodada 1 (CT-GQ-N10-06): mostra a mensagem de cada campo que falta (descrição, responsável, prazo).</w:t>
            </w:r>
          </w:p>
        </w:tc>
        <w:tc>
          <w:tcPr>
            <w:tcW w:w="2007" w:type="dxa"/>
          </w:tcPr>
          <w:p>
            <w:pPr>
              <w:widowControl/>
              <w:spacing w:after="0" w:line="276" w:lineRule="auto"/>
              <w:jc w:val="left"/>
              <w:rPr>
                <w:sz w:val="18"/>
                <w:szCs w:val="18"/>
              </w:rPr>
            </w:pPr>
            <w:r>
              <w:rPr>
                <w:sz w:val="18"/>
                <w:szCs w:val="20"/>
              </w:rPr>
              <w:t xml:space="preserve">Não muda a situação</w:t>
            </w:r>
          </w:p>
        </w:tc>
      </w:tr>
      <w:tr>
        <w:trPr>
          <w:cantSplit/>
        </w:trPr>
        <w:tc>
          <w:tcPr>
            <w:tcW w:w="1654" w:type="dxa"/>
          </w:tcPr>
          <w:p>
            <w:pPr>
              <w:widowControl/>
              <w:spacing w:after="0" w:line="276" w:lineRule="auto"/>
              <w:jc w:val="left"/>
              <w:rPr>
                <w:sz w:val="18"/>
                <w:szCs w:val="18"/>
              </w:rPr>
            </w:pPr>
            <w:r>
              <w:rPr>
                <w:sz w:val="18"/>
                <w:szCs w:val="20"/>
              </w:rPr>
              <w:t xml:space="preserve">Limpar (ação)</w:t>
            </w:r>
          </w:p>
        </w:tc>
        <w:tc>
          <w:tcPr>
            <w:tcW w:w="2281" w:type="dxa"/>
          </w:tcPr>
          <w:p>
            <w:pPr>
              <w:widowControl/>
              <w:spacing w:after="0" w:line="276" w:lineRule="auto"/>
              <w:jc w:val="left"/>
              <w:rPr>
                <w:sz w:val="18"/>
                <w:szCs w:val="18"/>
              </w:rPr>
            </w:pPr>
            <w:r>
              <w:rPr>
                <w:sz w:val="18"/>
                <w:szCs w:val="20"/>
              </w:rPr>
              <w:t xml:space="preserve">Tela do plano não travada</w:t>
            </w:r>
          </w:p>
        </w:tc>
        <w:tc>
          <w:tcPr>
            <w:tcW w:w="3689" w:type="dxa"/>
          </w:tcPr>
          <w:p>
            <w:pPr>
              <w:widowControl/>
              <w:spacing w:after="0" w:line="276" w:lineRule="auto"/>
              <w:jc w:val="left"/>
              <w:rPr>
                <w:sz w:val="18"/>
                <w:szCs w:val="18"/>
              </w:rPr>
            </w:pPr>
            <w:r>
              <w:rPr>
                <w:sz w:val="18"/>
                <w:szCs w:val="20"/>
              </w:rPr>
              <w:t xml:space="preserve">Esvazia os campos da ação</w:t>
            </w:r>
          </w:p>
        </w:tc>
        <w:tc>
          <w:tcPr>
            <w:tcW w:w="2007" w:type="dxa"/>
          </w:tcPr>
          <w:p>
            <w:pPr>
              <w:widowControl/>
              <w:spacing w:after="0" w:line="276" w:lineRule="auto"/>
              <w:jc w:val="left"/>
              <w:rPr>
                <w:sz w:val="18"/>
                <w:szCs w:val="18"/>
              </w:rPr>
            </w:pPr>
            <w:r>
              <w:rPr>
                <w:sz w:val="18"/>
                <w:szCs w:val="20"/>
              </w:rPr>
              <w:t xml:space="preserve">Não muda a situação</w:t>
            </w:r>
          </w:p>
        </w:tc>
      </w:tr>
      <w:tr>
        <w:trPr>
          <w:cantSplit/>
        </w:trPr>
        <w:tc>
          <w:tcPr>
            <w:tcW w:w="1654" w:type="dxa"/>
          </w:tcPr>
          <w:p>
            <w:pPr>
              <w:widowControl/>
              <w:spacing w:after="0" w:line="276" w:lineRule="auto"/>
              <w:jc w:val="left"/>
              <w:rPr>
                <w:sz w:val="18"/>
                <w:szCs w:val="18"/>
              </w:rPr>
            </w:pPr>
            <w:r>
              <w:rPr>
                <w:sz w:val="18"/>
                <w:szCs w:val="20"/>
              </w:rPr>
              <w:t xml:space="preserve">Lixeira da ação</w:t>
            </w:r>
          </w:p>
        </w:tc>
        <w:tc>
          <w:tcPr>
            <w:tcW w:w="2281" w:type="dxa"/>
          </w:tcPr>
          <w:p>
            <w:pPr>
              <w:widowControl/>
              <w:spacing w:after="0" w:line="276" w:lineRule="auto"/>
              <w:jc w:val="left"/>
              <w:rPr>
                <w:sz w:val="18"/>
                <w:szCs w:val="18"/>
              </w:rPr>
            </w:pPr>
            <w:r>
              <w:rPr>
                <w:sz w:val="18"/>
                <w:szCs w:val="20"/>
              </w:rPr>
              <w:t xml:space="preserve">Linha da tabela de ações depois que a tabela é redesenhada pela tela (após Adicionar ou excluir); não aparece nas linhas carregadas direto do servidor</w:t>
            </w:r>
          </w:p>
        </w:tc>
        <w:tc>
          <w:tcPr>
            <w:tcW w:w="3689" w:type="dxa"/>
          </w:tcPr>
          <w:p>
            <w:pPr>
              <w:widowControl/>
              <w:spacing w:after="0" w:line="276" w:lineRule="auto"/>
              <w:jc w:val="left"/>
              <w:rPr>
                <w:sz w:val="18"/>
                <w:szCs w:val="18"/>
              </w:rPr>
            </w:pPr>
            <w:r>
              <w:rPr>
                <w:sz w:val="18"/>
                <w:szCs w:val="20"/>
              </w:rPr>
              <w:t xml:space="preserve">Marca a ação como removida; ao salvar vai para a lixeira</w:t>
            </w:r>
          </w:p>
        </w:tc>
        <w:tc>
          <w:tcPr>
            <w:tcW w:w="2007" w:type="dxa"/>
          </w:tcPr>
          <w:p>
            <w:pPr>
              <w:widowControl/>
              <w:spacing w:after="0" w:line="276" w:lineRule="auto"/>
              <w:jc w:val="left"/>
              <w:rPr>
                <w:sz w:val="18"/>
                <w:szCs w:val="18"/>
              </w:rPr>
            </w:pPr>
            <w:r>
              <w:rPr>
                <w:sz w:val="18"/>
                <w:szCs w:val="20"/>
              </w:rPr>
              <w:t xml:space="preserve">Não muda a situação</w:t>
            </w:r>
          </w:p>
        </w:tc>
      </w:tr>
      <w:tr>
        <w:trPr>
          <w:cantSplit/>
        </w:trPr>
        <w:tc>
          <w:tcPr>
            <w:tcW w:w="1654" w:type="dxa"/>
          </w:tcPr>
          <w:p>
            <w:pPr>
              <w:widowControl/>
              <w:spacing w:after="0" w:line="276" w:lineRule="auto"/>
              <w:jc w:val="left"/>
              <w:rPr>
                <w:sz w:val="18"/>
                <w:szCs w:val="18"/>
              </w:rPr>
            </w:pPr>
            <w:r>
              <w:rPr>
                <w:sz w:val="18"/>
                <w:szCs w:val="20"/>
              </w:rPr>
              <w:t xml:space="preserve">Salvar</w:t>
            </w:r>
          </w:p>
        </w:tc>
        <w:tc>
          <w:tcPr>
            <w:tcW w:w="2281" w:type="dxa"/>
          </w:tcPr>
          <w:p>
            <w:pPr>
              <w:widowControl/>
              <w:spacing w:after="0" w:line="276" w:lineRule="auto"/>
              <w:jc w:val="left"/>
              <w:rPr>
                <w:sz w:val="18"/>
                <w:szCs w:val="18"/>
              </w:rPr>
            </w:pPr>
            <w:r>
              <w:rPr>
                <w:sz w:val="18"/>
                <w:szCs w:val="20"/>
              </w:rPr>
              <w:t xml:space="preserve">Tela do plano, quando o desvio NÃO está em Pendente Monitoramento do Plano Ação Preventiva</w:t>
            </w:r>
          </w:p>
        </w:tc>
        <w:tc>
          <w:tcPr>
            <w:tcW w:w="3689" w:type="dxa"/>
          </w:tcPr>
          <w:p>
            <w:pPr>
              <w:widowControl/>
              <w:spacing w:after="0" w:line="276" w:lineRule="auto"/>
              <w:jc w:val="left"/>
              <w:rPr>
                <w:sz w:val="18"/>
                <w:szCs w:val="18"/>
              </w:rPr>
            </w:pPr>
            <w:r>
              <w:rPr>
                <w:sz w:val="18"/>
                <w:szCs w:val="20"/>
              </w:rPr>
              <w:t xml:space="preserve">Pede confirmação e grava o plano Rodada 1: sem preencher nada, mostra as cinco mensagens (CT-GQ-N10-05); com o plano completo, leva o desvio a Pendente Monitoramento do Plano Ação Preventiva e ele sai da lista (CT-GQ-N10-12).</w:t>
            </w:r>
          </w:p>
        </w:tc>
        <w:tc>
          <w:tcPr>
            <w:tcW w:w="2007" w:type="dxa"/>
          </w:tcPr>
          <w:p>
            <w:pPr>
              <w:widowControl/>
              <w:spacing w:after="0" w:line="276" w:lineRule="auto"/>
              <w:jc w:val="left"/>
              <w:rPr>
                <w:sz w:val="18"/>
                <w:szCs w:val="18"/>
              </w:rPr>
            </w:pPr>
            <w:r>
              <w:rPr>
                <w:sz w:val="18"/>
                <w:szCs w:val="20"/>
              </w:rPr>
              <w:t xml:space="preserve">Pendente Monitoramento do Plano Ação Preventiva</w:t>
            </w:r>
          </w:p>
        </w:tc>
      </w:tr>
      <w:tr>
        <w:trPr>
          <w:cantSplit/>
        </w:trPr>
        <w:tc>
          <w:tcPr>
            <w:tcW w:w="1654" w:type="dxa"/>
          </w:tcPr>
          <w:p>
            <w:pPr>
              <w:widowControl/>
              <w:spacing w:after="0" w:line="276" w:lineRule="auto"/>
              <w:jc w:val="left"/>
              <w:rPr>
                <w:sz w:val="18"/>
                <w:szCs w:val="18"/>
              </w:rPr>
            </w:pPr>
            <w:r>
              <w:rPr>
                <w:sz w:val="18"/>
                <w:szCs w:val="20"/>
              </w:rPr>
              <w:t xml:space="preserve">Imprimir (tela)</w:t>
            </w:r>
          </w:p>
        </w:tc>
        <w:tc>
          <w:tcPr>
            <w:tcW w:w="2281" w:type="dxa"/>
          </w:tcPr>
          <w:p>
            <w:pPr>
              <w:widowControl/>
              <w:spacing w:after="0" w:line="276" w:lineRule="auto"/>
              <w:jc w:val="left"/>
              <w:rPr>
                <w:sz w:val="18"/>
                <w:szCs w:val="18"/>
              </w:rPr>
            </w:pPr>
            <w:r>
              <w:rPr>
                <w:sz w:val="18"/>
                <w:szCs w:val="20"/>
              </w:rPr>
              <w:t xml:space="preserve">Sempre na tela do plano</w:t>
            </w:r>
          </w:p>
        </w:tc>
        <w:tc>
          <w:tcPr>
            <w:tcW w:w="3689" w:type="dxa"/>
          </w:tcPr>
          <w:p>
            <w:pPr>
              <w:widowControl/>
              <w:spacing w:after="0" w:line="276" w:lineRule="auto"/>
              <w:jc w:val="left"/>
              <w:rPr>
                <w:sz w:val="18"/>
                <w:szCs w:val="18"/>
              </w:rPr>
            </w:pPr>
            <w:r>
              <w:rPr>
                <w:sz w:val="18"/>
                <w:szCs w:val="20"/>
              </w:rPr>
              <w:t xml:space="preserve">Abre o PDF Relatório de CAPA</w:t>
            </w:r>
          </w:p>
        </w:tc>
        <w:tc>
          <w:tcPr>
            <w:tcW w:w="2007" w:type="dxa"/>
          </w:tcPr>
          <w:p>
            <w:pPr>
              <w:widowControl/>
              <w:spacing w:after="0" w:line="276" w:lineRule="auto"/>
              <w:jc w:val="left"/>
              <w:rPr>
                <w:sz w:val="18"/>
                <w:szCs w:val="18"/>
              </w:rPr>
            </w:pPr>
            <w:r>
              <w:rPr>
                <w:sz w:val="18"/>
                <w:szCs w:val="20"/>
              </w:rPr>
              <w:t xml:space="preserve">Não muda a situação</w:t>
            </w:r>
          </w:p>
        </w:tc>
      </w:tr>
      <w:tr>
        <w:trPr>
          <w:cantSplit/>
        </w:trPr>
        <w:tc>
          <w:tcPr>
            <w:tcW w:w="1654" w:type="dxa"/>
          </w:tcPr>
          <w:p>
            <w:pPr>
              <w:widowControl/>
              <w:spacing w:after="0" w:line="276" w:lineRule="auto"/>
              <w:jc w:val="left"/>
              <w:rPr>
                <w:sz w:val="18"/>
                <w:szCs w:val="18"/>
              </w:rPr>
            </w:pPr>
            <w:r>
              <w:rPr>
                <w:sz w:val="18"/>
                <w:szCs w:val="20"/>
              </w:rPr>
              <w:t xml:space="preserve">Voltar</w:t>
            </w:r>
          </w:p>
        </w:tc>
        <w:tc>
          <w:tcPr>
            <w:tcW w:w="2281" w:type="dxa"/>
          </w:tcPr>
          <w:p>
            <w:pPr>
              <w:widowControl/>
              <w:spacing w:after="0" w:line="276" w:lineRule="auto"/>
              <w:jc w:val="left"/>
              <w:rPr>
                <w:sz w:val="18"/>
                <w:szCs w:val="18"/>
              </w:rPr>
            </w:pPr>
            <w:r>
              <w:rPr>
                <w:sz w:val="18"/>
                <w:szCs w:val="20"/>
              </w:rPr>
              <w:t xml:space="preserve">Sempre na tela do plano</w:t>
            </w:r>
          </w:p>
        </w:tc>
        <w:tc>
          <w:tcPr>
            <w:tcW w:w="3689" w:type="dxa"/>
          </w:tcPr>
          <w:p>
            <w:pPr>
              <w:widowControl/>
              <w:spacing w:after="0" w:line="276" w:lineRule="auto"/>
              <w:jc w:val="left"/>
              <w:rPr>
                <w:sz w:val="18"/>
                <w:szCs w:val="18"/>
              </w:rPr>
            </w:pPr>
            <w:r>
              <w:rPr>
                <w:sz w:val="18"/>
                <w:szCs w:val="20"/>
              </w:rPr>
              <w:t xml:space="preserve">Volta para a lista, sem salvar Rodada 1 (CT-GQ-N10-13): Editar e Voltar sem salvar levou à lista; o histórico não ganhou registro novo na primeira página. Não foi possível observar se o plano vazio foi criado (RN-GQ-D10-01).</w:t>
            </w:r>
          </w:p>
        </w:tc>
        <w:tc>
          <w:tcPr>
            <w:tcW w:w="2007" w:type="dxa"/>
          </w:tcPr>
          <w:p>
            <w:pPr>
              <w:widowControl/>
              <w:spacing w:after="0" w:line="276" w:lineRule="auto"/>
              <w:jc w:val="left"/>
              <w:rPr>
                <w:sz w:val="18"/>
                <w:szCs w:val="18"/>
              </w:rPr>
            </w:pPr>
            <w:r>
              <w:rPr>
                <w:sz w:val="18"/>
                <w:szCs w:val="20"/>
              </w:rPr>
              <w:t xml:space="preserve">Não muda a situação</w:t>
            </w:r>
          </w:p>
        </w:tc>
      </w:tr>
    </w:tbl>
    <w:p>
      <w:pPr>
        <w:spacing w:after="0" w:line="360" w:lineRule="auto"/>
      </w:pP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Salvar: o NÃO na confirmação não grava nada e mantém a tela editável (CT-GQ-N10-15). Depois do SIM, Salvar some, mas Enviar, Limpar e Adicionar continuam visíveis (CT-GQ-N10-17).</w:t>
      </w:r>
    </w:p>
    <w:p>
      <w:pPr>
        <w:numPr>
          <w:ilvl w:val="0"/>
          <w:numId w:val="2"/>
        </w:numPr>
        <w:spacing w:after="0" w:line="360" w:lineRule="auto"/>
        <w:rPr>
          <w:szCs w:val="20"/>
        </w:rPr>
      </w:pPr>
      <w:r>
        <w:rPr>
          <w:szCs w:val="20"/>
        </w:rPr>
        <w:t xml:space="preserve">Excluir ação (lixeira): a ação excluída antes de salvar não vai para a Execução (CT-GQ-N10-09).</w:t>
      </w:r>
    </w:p>
    <w:p>
      <w:pPr>
        <w:numPr>
          <w:ilvl w:val="0"/>
          <w:numId w:val="2"/>
        </w:numPr>
        <w:spacing w:after="0" w:line="360" w:lineRule="auto"/>
        <w:rPr>
          <w:szCs w:val="20"/>
        </w:rPr>
      </w:pPr>
      <w:r>
        <w:rPr>
          <w:szCs w:val="20"/>
        </w:rPr>
        <w:t xml:space="preserve">Voltar: abrir o plano e voltar sem salvar deixa um plano preventivo vazio no desvio (CT-GQ-N10-04, DV-GQ-077).</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Imprimir (lista e tela): PDF "RELATÓRIO DE CAPA" com o plano e com uma mensagem de erro do relatório no lugar da avaliação (CT-GQ-N10-16, DV-GQ-086).</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3746"/>
        <w:gridCol w:w="5885"/>
      </w:tblGrid>
      <w:tr>
        <w:trPr>
          <w:tblHeader/>
          <w:cantSplit/>
        </w:trPr>
        <w:tc>
          <w:tcPr>
            <w:tcW w:w="37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8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746" w:type="dxa"/>
          </w:tcPr>
          <w:p>
            <w:pPr>
              <w:widowControl/>
              <w:spacing w:after="0" w:line="276" w:lineRule="auto"/>
              <w:jc w:val="left"/>
              <w:rPr>
                <w:sz w:val="18"/>
                <w:szCs w:val="18"/>
              </w:rPr>
            </w:pPr>
            <w:r>
              <w:rPr>
                <w:sz w:val="18"/>
                <w:szCs w:val="20"/>
              </w:rPr>
              <w:t xml:space="preserve">Descrição é obrigatória.</w:t>
            </w:r>
          </w:p>
        </w:tc>
        <w:tc>
          <w:tcPr>
            <w:tcW w:w="5885" w:type="dxa"/>
          </w:tcPr>
          <w:p>
            <w:pPr>
              <w:widowControl/>
              <w:spacing w:after="0" w:line="276" w:lineRule="auto"/>
              <w:jc w:val="left"/>
              <w:rPr>
                <w:sz w:val="18"/>
                <w:szCs w:val="18"/>
              </w:rPr>
            </w:pPr>
            <w:r>
              <w:rPr>
                <w:sz w:val="18"/>
                <w:szCs w:val="20"/>
              </w:rPr>
              <w:t xml:space="preserve">Adicionar ação sem o campo Plano de Ação Texto visto na tela em 21/10/2026 (CT-GQ-N10-06).</w:t>
            </w:r>
          </w:p>
        </w:tc>
      </w:tr>
      <w:tr>
        <w:trPr>
          <w:cantSplit/>
        </w:trPr>
        <w:tc>
          <w:tcPr>
            <w:tcW w:w="3746" w:type="dxa"/>
          </w:tcPr>
          <w:p>
            <w:pPr>
              <w:widowControl/>
              <w:spacing w:after="0" w:line="276" w:lineRule="auto"/>
              <w:jc w:val="left"/>
              <w:rPr>
                <w:sz w:val="18"/>
                <w:szCs w:val="18"/>
              </w:rPr>
            </w:pPr>
            <w:r>
              <w:rPr>
                <w:sz w:val="18"/>
                <w:szCs w:val="20"/>
              </w:rPr>
              <w:t xml:space="preserve">Responsável é obrigatório.</w:t>
            </w:r>
          </w:p>
        </w:tc>
        <w:tc>
          <w:tcPr>
            <w:tcW w:w="5885" w:type="dxa"/>
          </w:tcPr>
          <w:p>
            <w:pPr>
              <w:widowControl/>
              <w:spacing w:after="0" w:line="276" w:lineRule="auto"/>
              <w:jc w:val="left"/>
              <w:rPr>
                <w:sz w:val="18"/>
                <w:szCs w:val="18"/>
              </w:rPr>
            </w:pPr>
            <w:r>
              <w:rPr>
                <w:sz w:val="18"/>
                <w:szCs w:val="20"/>
              </w:rPr>
              <w:t xml:space="preserve">Adicionar ação sem escolher o responsável Texto visto na tela em 21/10/2026 (CT-GQ-N10-06).</w:t>
            </w:r>
          </w:p>
        </w:tc>
      </w:tr>
      <w:tr>
        <w:trPr>
          <w:cantSplit/>
        </w:trPr>
        <w:tc>
          <w:tcPr>
            <w:tcW w:w="3746" w:type="dxa"/>
          </w:tcPr>
          <w:p>
            <w:pPr>
              <w:widowControl/>
              <w:spacing w:after="0" w:line="276" w:lineRule="auto"/>
              <w:jc w:val="left"/>
              <w:rPr>
                <w:sz w:val="18"/>
                <w:szCs w:val="18"/>
              </w:rPr>
            </w:pPr>
            <w:r>
              <w:rPr>
                <w:sz w:val="18"/>
                <w:szCs w:val="20"/>
              </w:rPr>
              <w:t xml:space="preserve">Data Prazo é obrigatória.</w:t>
            </w:r>
          </w:p>
        </w:tc>
        <w:tc>
          <w:tcPr>
            <w:tcW w:w="5885" w:type="dxa"/>
          </w:tcPr>
          <w:p>
            <w:pPr>
              <w:widowControl/>
              <w:spacing w:after="0" w:line="276" w:lineRule="auto"/>
              <w:jc w:val="left"/>
              <w:rPr>
                <w:sz w:val="18"/>
                <w:szCs w:val="18"/>
              </w:rPr>
            </w:pPr>
            <w:r>
              <w:rPr>
                <w:sz w:val="18"/>
                <w:szCs w:val="20"/>
              </w:rPr>
              <w:t xml:space="preserve">Adicionar ação sem prazo Texto visto na tela em 21/10/2026 (CT-GQ-N10-06).</w:t>
            </w:r>
          </w:p>
        </w:tc>
      </w:tr>
      <w:tr>
        <w:trPr>
          <w:cantSplit/>
        </w:trPr>
        <w:tc>
          <w:tcPr>
            <w:tcW w:w="3746" w:type="dxa"/>
          </w:tcPr>
          <w:p>
            <w:pPr>
              <w:widowControl/>
              <w:spacing w:after="0" w:line="276" w:lineRule="auto"/>
              <w:jc w:val="left"/>
              <w:rPr>
                <w:sz w:val="18"/>
                <w:szCs w:val="18"/>
              </w:rPr>
            </w:pPr>
            <w:r>
              <w:rPr>
                <w:sz w:val="18"/>
                <w:szCs w:val="20"/>
              </w:rPr>
              <w:t xml:space="preserve">Confirma a alteração do item?</w:t>
            </w:r>
          </w:p>
        </w:tc>
        <w:tc>
          <w:tcPr>
            <w:tcW w:w="5885" w:type="dxa"/>
          </w:tcPr>
          <w:p>
            <w:pPr>
              <w:widowControl/>
              <w:spacing w:after="0" w:line="276" w:lineRule="auto"/>
              <w:jc w:val="left"/>
              <w:rPr>
                <w:sz w:val="18"/>
                <w:szCs w:val="18"/>
              </w:rPr>
            </w:pPr>
            <w:r>
              <w:rPr>
                <w:sz w:val="18"/>
                <w:szCs w:val="20"/>
              </w:rPr>
              <w:t xml:space="preserve">Ao clicar em Salvar (a mensagem "Confirma a inclusão do item?" existe no script para id zero, mas a tela sempre abre com id do desvio)</w:t>
            </w:r>
          </w:p>
        </w:tc>
      </w:tr>
      <w:tr>
        <w:trPr>
          <w:cantSplit/>
        </w:trPr>
        <w:tc>
          <w:tcPr>
            <w:tcW w:w="3746" w:type="dxa"/>
          </w:tcPr>
          <w:p>
            <w:pPr>
              <w:widowControl/>
              <w:spacing w:after="0" w:line="276" w:lineRule="auto"/>
              <w:jc w:val="left"/>
              <w:rPr>
                <w:sz w:val="18"/>
                <w:szCs w:val="18"/>
              </w:rPr>
            </w:pPr>
            <w:r>
              <w:rPr>
                <w:sz w:val="18"/>
                <w:szCs w:val="20"/>
              </w:rPr>
              <w:t xml:space="preserve">Alteração efetuada com sucesso.</w:t>
            </w:r>
          </w:p>
        </w:tc>
        <w:tc>
          <w:tcPr>
            <w:tcW w:w="5885" w:type="dxa"/>
          </w:tcPr>
          <w:p>
            <w:pPr>
              <w:widowControl/>
              <w:spacing w:after="0" w:line="276" w:lineRule="auto"/>
              <w:jc w:val="left"/>
              <w:rPr>
                <w:sz w:val="18"/>
                <w:szCs w:val="18"/>
              </w:rPr>
            </w:pPr>
            <w:r>
              <w:rPr>
                <w:sz w:val="18"/>
                <w:szCs w:val="20"/>
              </w:rPr>
              <w:t xml:space="preserve">Plano gravado</w:t>
            </w:r>
          </w:p>
        </w:tc>
      </w:tr>
      <w:tr>
        <w:trPr>
          <w:cantSplit/>
        </w:trPr>
        <w:tc>
          <w:tcPr>
            <w:tcW w:w="3746" w:type="dxa"/>
          </w:tcPr>
          <w:p>
            <w:pPr>
              <w:widowControl/>
              <w:spacing w:after="0" w:line="276" w:lineRule="auto"/>
              <w:jc w:val="left"/>
              <w:rPr>
                <w:sz w:val="18"/>
                <w:szCs w:val="18"/>
              </w:rPr>
            </w:pPr>
            <w:r>
              <w:rPr>
                <w:sz w:val="18"/>
                <w:szCs w:val="20"/>
              </w:rPr>
              <w:t xml:space="preserve">A Ação Preventiva é obrigatória.</w:t>
            </w:r>
          </w:p>
        </w:tc>
        <w:tc>
          <w:tcPr>
            <w:tcW w:w="5885" w:type="dxa"/>
          </w:tcPr>
          <w:p>
            <w:pPr>
              <w:widowControl/>
              <w:spacing w:after="0" w:line="276" w:lineRule="auto"/>
              <w:jc w:val="left"/>
              <w:rPr>
                <w:sz w:val="18"/>
                <w:szCs w:val="18"/>
              </w:rPr>
            </w:pPr>
            <w:r>
              <w:rPr>
                <w:sz w:val="18"/>
                <w:szCs w:val="20"/>
              </w:rPr>
              <w:t xml:space="preserve">Salvar sem o título do plano (faixa no bloco Inclusão Plano de Ação) Texto visto na tela em 21/10/2026 (CT-GQ-N10-05).</w:t>
            </w:r>
          </w:p>
        </w:tc>
      </w:tr>
      <w:tr>
        <w:trPr>
          <w:cantSplit/>
        </w:trPr>
        <w:tc>
          <w:tcPr>
            <w:tcW w:w="3746" w:type="dxa"/>
          </w:tcPr>
          <w:p>
            <w:pPr>
              <w:widowControl/>
              <w:spacing w:after="0" w:line="276" w:lineRule="auto"/>
              <w:jc w:val="left"/>
              <w:rPr>
                <w:sz w:val="18"/>
                <w:szCs w:val="18"/>
              </w:rPr>
            </w:pPr>
            <w:r>
              <w:rPr>
                <w:sz w:val="18"/>
                <w:szCs w:val="20"/>
              </w:rPr>
              <w:t xml:space="preserve">A Descrição Ação Preventiva é obrigatória.</w:t>
            </w:r>
          </w:p>
        </w:tc>
        <w:tc>
          <w:tcPr>
            <w:tcW w:w="5885" w:type="dxa"/>
          </w:tcPr>
          <w:p>
            <w:pPr>
              <w:widowControl/>
              <w:spacing w:after="0" w:line="276" w:lineRule="auto"/>
              <w:jc w:val="left"/>
              <w:rPr>
                <w:sz w:val="18"/>
                <w:szCs w:val="18"/>
              </w:rPr>
            </w:pPr>
            <w:r>
              <w:rPr>
                <w:sz w:val="18"/>
                <w:szCs w:val="20"/>
              </w:rPr>
              <w:t xml:space="preserve">Salvar sem a descrição do plano Texto visto na tela em 21/10/2026 (CT-GQ-N10-05).</w:t>
            </w:r>
          </w:p>
        </w:tc>
      </w:tr>
      <w:tr>
        <w:trPr>
          <w:cantSplit/>
        </w:trPr>
        <w:tc>
          <w:tcPr>
            <w:tcW w:w="3746" w:type="dxa"/>
          </w:tcPr>
          <w:p>
            <w:pPr>
              <w:widowControl/>
              <w:spacing w:after="0" w:line="276" w:lineRule="auto"/>
              <w:jc w:val="left"/>
              <w:rPr>
                <w:sz w:val="18"/>
                <w:szCs w:val="18"/>
              </w:rPr>
            </w:pPr>
            <w:r>
              <w:rPr>
                <w:sz w:val="18"/>
                <w:szCs w:val="20"/>
              </w:rPr>
              <w:t xml:space="preserve">O Plano de Ação na Ação Preventiva é obrigatória.</w:t>
            </w:r>
          </w:p>
        </w:tc>
        <w:tc>
          <w:tcPr>
            <w:tcW w:w="5885" w:type="dxa"/>
          </w:tcPr>
          <w:p>
            <w:pPr>
              <w:widowControl/>
              <w:spacing w:after="0" w:line="276" w:lineRule="auto"/>
              <w:jc w:val="left"/>
              <w:rPr>
                <w:sz w:val="18"/>
                <w:szCs w:val="18"/>
              </w:rPr>
            </w:pPr>
            <w:r>
              <w:rPr>
                <w:sz w:val="18"/>
                <w:szCs w:val="20"/>
              </w:rPr>
              <w:t xml:space="preserve">Salvar sem nenhuma ação na tabela (junto com as duas mensagens seguintes) Texto visto na tela em 21/10/2026 (CT-GQ-N10-05).</w:t>
            </w:r>
          </w:p>
        </w:tc>
      </w:tr>
      <w:tr>
        <w:trPr>
          <w:cantSplit/>
        </w:trPr>
        <w:tc>
          <w:tcPr>
            <w:tcW w:w="3746" w:type="dxa"/>
          </w:tcPr>
          <w:p>
            <w:pPr>
              <w:widowControl/>
              <w:spacing w:after="0" w:line="276" w:lineRule="auto"/>
              <w:jc w:val="left"/>
              <w:rPr>
                <w:sz w:val="18"/>
                <w:szCs w:val="18"/>
              </w:rPr>
            </w:pPr>
            <w:r>
              <w:rPr>
                <w:sz w:val="18"/>
                <w:szCs w:val="20"/>
              </w:rPr>
              <w:t xml:space="preserve">Responsável na Ação Preventiva é obrigatório.</w:t>
            </w:r>
          </w:p>
        </w:tc>
        <w:tc>
          <w:tcPr>
            <w:tcW w:w="5885" w:type="dxa"/>
          </w:tcPr>
          <w:p>
            <w:pPr>
              <w:widowControl/>
              <w:spacing w:after="0" w:line="276" w:lineRule="auto"/>
              <w:jc w:val="left"/>
              <w:rPr>
                <w:sz w:val="18"/>
                <w:szCs w:val="18"/>
              </w:rPr>
            </w:pPr>
            <w:r>
              <w:rPr>
                <w:sz w:val="18"/>
                <w:szCs w:val="20"/>
              </w:rPr>
              <w:t xml:space="preserve">Salvar sem nenhuma ação na tabela Texto visto na tela em 21/10/2026 (CT-GQ-N10-05).</w:t>
            </w:r>
          </w:p>
        </w:tc>
      </w:tr>
      <w:tr>
        <w:trPr>
          <w:cantSplit/>
        </w:trPr>
        <w:tc>
          <w:tcPr>
            <w:tcW w:w="3746" w:type="dxa"/>
          </w:tcPr>
          <w:p>
            <w:pPr>
              <w:widowControl/>
              <w:spacing w:after="0" w:line="276" w:lineRule="auto"/>
              <w:jc w:val="left"/>
              <w:rPr>
                <w:sz w:val="18"/>
                <w:szCs w:val="18"/>
              </w:rPr>
            </w:pPr>
            <w:r>
              <w:rPr>
                <w:sz w:val="18"/>
                <w:szCs w:val="20"/>
              </w:rPr>
              <w:t xml:space="preserve">O Prazo na Ação Preventiva é obrigatório.</w:t>
            </w:r>
          </w:p>
        </w:tc>
        <w:tc>
          <w:tcPr>
            <w:tcW w:w="5885" w:type="dxa"/>
          </w:tcPr>
          <w:p>
            <w:pPr>
              <w:widowControl/>
              <w:spacing w:after="0" w:line="276" w:lineRule="auto"/>
              <w:jc w:val="left"/>
              <w:rPr>
                <w:sz w:val="18"/>
                <w:szCs w:val="18"/>
              </w:rPr>
            </w:pPr>
            <w:r>
              <w:rPr>
                <w:sz w:val="18"/>
                <w:szCs w:val="20"/>
              </w:rPr>
              <w:t xml:space="preserve">Salvar sem nenhuma ação na tabela Texto visto na tela em 21/10/2026 (CT-GQ-N10-05).</w:t>
            </w:r>
          </w:p>
        </w:tc>
      </w:tr>
      <w:tr>
        <w:trPr>
          <w:cantSplit/>
        </w:trPr>
        <w:tc>
          <w:tcPr>
            <w:tcW w:w="3746" w:type="dxa"/>
          </w:tcPr>
          <w:p>
            <w:pPr>
              <w:widowControl/>
              <w:spacing w:after="0" w:line="276" w:lineRule="auto"/>
              <w:jc w:val="left"/>
              <w:rPr>
                <w:sz w:val="18"/>
                <w:szCs w:val="18"/>
              </w:rPr>
            </w:pPr>
            <w:r>
              <w:rPr>
                <w:sz w:val="18"/>
                <w:szCs w:val="20"/>
              </w:rPr>
              <w:t xml:space="preserve">O Plano de Ação na Ação Preventiva número N é obrigatório.</w:t>
            </w:r>
          </w:p>
        </w:tc>
        <w:tc>
          <w:tcPr>
            <w:tcW w:w="5885" w:type="dxa"/>
          </w:tcPr>
          <w:p>
            <w:pPr>
              <w:widowControl/>
              <w:spacing w:after="0" w:line="276" w:lineRule="auto"/>
              <w:jc w:val="left"/>
              <w:rPr>
                <w:sz w:val="18"/>
                <w:szCs w:val="18"/>
              </w:rPr>
            </w:pPr>
            <w:r>
              <w:rPr>
                <w:sz w:val="18"/>
                <w:szCs w:val="20"/>
              </w:rPr>
              <w:t xml:space="preserve">Alguma ação enviada sem descrição (N é a posição na lista)</w:t>
            </w:r>
          </w:p>
        </w:tc>
      </w:tr>
      <w:tr>
        <w:trPr>
          <w:cantSplit/>
        </w:trPr>
        <w:tc>
          <w:tcPr>
            <w:tcW w:w="3746" w:type="dxa"/>
          </w:tcPr>
          <w:p>
            <w:pPr>
              <w:widowControl/>
              <w:spacing w:after="0" w:line="276" w:lineRule="auto"/>
              <w:jc w:val="left"/>
              <w:rPr>
                <w:sz w:val="18"/>
                <w:szCs w:val="18"/>
              </w:rPr>
            </w:pPr>
            <w:r>
              <w:rPr>
                <w:sz w:val="18"/>
                <w:szCs w:val="20"/>
              </w:rPr>
              <w:t xml:space="preserve">Responsável na Ação Preventiva número N é obrigatório.</w:t>
            </w:r>
          </w:p>
        </w:tc>
        <w:tc>
          <w:tcPr>
            <w:tcW w:w="5885" w:type="dxa"/>
          </w:tcPr>
          <w:p>
            <w:pPr>
              <w:widowControl/>
              <w:spacing w:after="0" w:line="276" w:lineRule="auto"/>
              <w:jc w:val="left"/>
              <w:rPr>
                <w:sz w:val="18"/>
                <w:szCs w:val="18"/>
              </w:rPr>
            </w:pPr>
            <w:r>
              <w:rPr>
                <w:sz w:val="18"/>
                <w:szCs w:val="20"/>
              </w:rPr>
              <w:t xml:space="preserve">Alguma ação enviada sem responsável</w:t>
            </w:r>
          </w:p>
        </w:tc>
      </w:tr>
      <w:tr>
        <w:trPr>
          <w:cantSplit/>
        </w:trPr>
        <w:tc>
          <w:tcPr>
            <w:tcW w:w="3746" w:type="dxa"/>
          </w:tcPr>
          <w:p>
            <w:pPr>
              <w:widowControl/>
              <w:spacing w:after="0" w:line="276" w:lineRule="auto"/>
              <w:jc w:val="left"/>
              <w:rPr>
                <w:sz w:val="18"/>
                <w:szCs w:val="18"/>
              </w:rPr>
            </w:pPr>
            <w:r>
              <w:rPr>
                <w:sz w:val="18"/>
                <w:szCs w:val="20"/>
              </w:rPr>
              <w:t xml:space="preserve">O Prazo na Ação Preventiva número N é obrigatório.</w:t>
            </w:r>
          </w:p>
        </w:tc>
        <w:tc>
          <w:tcPr>
            <w:tcW w:w="5885" w:type="dxa"/>
          </w:tcPr>
          <w:p>
            <w:pPr>
              <w:widowControl/>
              <w:spacing w:after="0" w:line="276" w:lineRule="auto"/>
              <w:jc w:val="left"/>
              <w:rPr>
                <w:sz w:val="18"/>
                <w:szCs w:val="18"/>
              </w:rPr>
            </w:pPr>
            <w:r>
              <w:rPr>
                <w:sz w:val="18"/>
                <w:szCs w:val="20"/>
              </w:rPr>
              <w:t xml:space="preserve">Alguma ação enviada sem prazo ou com ano antes de 1930</w:t>
            </w:r>
          </w:p>
        </w:tc>
      </w:tr>
      <w:tr>
        <w:trPr>
          <w:cantSplit/>
        </w:trPr>
        <w:tc>
          <w:tcPr>
            <w:tcW w:w="3746" w:type="dxa"/>
          </w:tcPr>
          <w:p>
            <w:pPr>
              <w:widowControl/>
              <w:spacing w:after="0" w:line="276" w:lineRule="auto"/>
              <w:jc w:val="left"/>
              <w:rPr>
                <w:sz w:val="18"/>
                <w:szCs w:val="18"/>
              </w:rPr>
            </w:pPr>
            <w:r>
              <w:rPr>
                <w:sz w:val="18"/>
                <w:szCs w:val="20"/>
              </w:rPr>
              <w:t xml:space="preserve">Entidade de domínio não pode ser nula.</w:t>
            </w:r>
          </w:p>
        </w:tc>
        <w:tc>
          <w:tcPr>
            <w:tcW w:w="5885" w:type="dxa"/>
          </w:tcPr>
          <w:p>
            <w:pPr>
              <w:widowControl/>
              <w:spacing w:after="0" w:line="276" w:lineRule="auto"/>
              <w:jc w:val="left"/>
              <w:rPr>
                <w:sz w:val="18"/>
                <w:szCs w:val="18"/>
              </w:rPr>
            </w:pPr>
            <w:r>
              <w:rPr>
                <w:sz w:val="18"/>
                <w:szCs w:val="20"/>
              </w:rPr>
              <w:t xml:space="preserve">Desvio não encontrado na gravação (caso raro)</w:t>
            </w:r>
          </w:p>
        </w:tc>
      </w:tr>
      <w:tr>
        <w:trPr>
          <w:cantSplit/>
        </w:trPr>
        <w:tc>
          <w:tcPr>
            <w:tcW w:w="3746" w:type="dxa"/>
          </w:tcPr>
          <w:p>
            <w:pPr>
              <w:widowControl/>
              <w:spacing w:after="0" w:line="276" w:lineRule="auto"/>
              <w:jc w:val="left"/>
              <w:rPr>
                <w:sz w:val="18"/>
                <w:szCs w:val="18"/>
              </w:rPr>
            </w:pPr>
            <w:r>
              <w:rPr>
                <w:sz w:val="18"/>
                <w:szCs w:val="20"/>
              </w:rPr>
              <w:t xml:space="preserve">Entidade de Plano de Ação não pode ser nula.</w:t>
            </w:r>
          </w:p>
        </w:tc>
        <w:tc>
          <w:tcPr>
            <w:tcW w:w="5885" w:type="dxa"/>
          </w:tcPr>
          <w:p>
            <w:pPr>
              <w:widowControl/>
              <w:spacing w:after="0" w:line="276" w:lineRule="auto"/>
              <w:jc w:val="left"/>
              <w:rPr>
                <w:sz w:val="18"/>
                <w:szCs w:val="18"/>
              </w:rPr>
            </w:pPr>
            <w:r>
              <w:rPr>
                <w:sz w:val="18"/>
                <w:szCs w:val="20"/>
              </w:rPr>
              <w:t xml:space="preserve">Desvio sem plano preventivo na gravação (caso raro)</w:t>
            </w:r>
          </w:p>
        </w:tc>
      </w:tr>
      <w:tr>
        <w:trPr>
          <w:cantSplit/>
        </w:trPr>
        <w:tc>
          <w:tcPr>
            <w:tcW w:w="3746" w:type="dxa"/>
          </w:tcPr>
          <w:p>
            <w:pPr>
              <w:widowControl/>
              <w:spacing w:after="0" w:line="276" w:lineRule="auto"/>
              <w:jc w:val="left"/>
              <w:rPr>
                <w:sz w:val="18"/>
                <w:szCs w:val="18"/>
              </w:rPr>
            </w:pPr>
            <w:r>
              <w:rPr>
                <w:sz w:val="18"/>
                <w:szCs w:val="20"/>
              </w:rPr>
              <w:t xml:space="preserve">Ocorreu um erro inesperado.</w:t>
            </w:r>
          </w:p>
        </w:tc>
        <w:tc>
          <w:tcPr>
            <w:tcW w:w="5885" w:type="dxa"/>
          </w:tcPr>
          <w:p>
            <w:pPr>
              <w:widowControl/>
              <w:spacing w:after="0" w:line="276" w:lineRule="auto"/>
              <w:jc w:val="left"/>
              <w:rPr>
                <w:sz w:val="18"/>
                <w:szCs w:val="18"/>
              </w:rPr>
            </w:pPr>
            <w:r>
              <w:rPr>
                <w:sz w:val="18"/>
                <w:szCs w:val="20"/>
              </w:rPr>
              <w:t xml:space="preserve">Qualquer erro não previsto na gravação; também ao abrir a tela com erro (aparece na lista, ao voltar)</w:t>
            </w:r>
          </w:p>
        </w:tc>
      </w:tr>
      <w:tr>
        <w:trPr>
          <w:cantSplit/>
        </w:trPr>
        <w:tc>
          <w:tcPr>
            <w:tcW w:w="3746" w:type="dxa"/>
          </w:tcPr>
          <w:p>
            <w:pPr>
              <w:widowControl/>
              <w:spacing w:after="0" w:line="276" w:lineRule="auto"/>
              <w:jc w:val="left"/>
              <w:rPr>
                <w:sz w:val="18"/>
                <w:szCs w:val="18"/>
              </w:rPr>
            </w:pPr>
            <w:r>
              <w:rPr>
                <w:sz w:val="18"/>
                <w:szCs w:val="20"/>
              </w:rPr>
              <w:t xml:space="preserve">Ocorreu um erro interno não esperado.</w:t>
            </w:r>
          </w:p>
        </w:tc>
        <w:tc>
          <w:tcPr>
            <w:tcW w:w="5885" w:type="dxa"/>
          </w:tcPr>
          <w:p>
            <w:pPr>
              <w:widowControl/>
              <w:spacing w:after="0" w:line="276" w:lineRule="auto"/>
              <w:jc w:val="left"/>
              <w:rPr>
                <w:sz w:val="18"/>
                <w:szCs w:val="18"/>
              </w:rPr>
            </w:pPr>
            <w:r>
              <w:rPr>
                <w:sz w:val="18"/>
                <w:szCs w:val="20"/>
              </w:rPr>
              <w:t xml:space="preserve">O servidor devolve erro técnico ao navegador (por exemplo, prazo com data impossível, como 31/02)</w:t>
            </w:r>
          </w:p>
        </w:tc>
      </w:tr>
      <w:tr>
        <w:trPr>
          <w:cantSplit/>
        </w:trPr>
        <w:tc>
          <w:tcPr>
            <w:tcW w:w="3746" w:type="dxa"/>
          </w:tcPr>
          <w:p>
            <w:pPr>
              <w:widowControl/>
              <w:spacing w:after="0" w:line="276" w:lineRule="auto"/>
              <w:jc w:val="left"/>
              <w:rPr>
                <w:sz w:val="18"/>
                <w:szCs w:val="18"/>
              </w:rPr>
            </w:pPr>
            <w:r>
              <w:rPr>
                <w:sz w:val="18"/>
                <w:szCs w:val="20"/>
              </w:rPr>
              <w:t xml:space="preserve">Arquivo enviado com sucesso.</w:t>
            </w:r>
          </w:p>
        </w:tc>
        <w:tc>
          <w:tcPr>
            <w:tcW w:w="5885" w:type="dxa"/>
          </w:tcPr>
          <w:p>
            <w:pPr>
              <w:widowControl/>
              <w:spacing w:after="0" w:line="276" w:lineRule="auto"/>
              <w:jc w:val="left"/>
              <w:rPr>
                <w:sz w:val="18"/>
                <w:szCs w:val="18"/>
              </w:rPr>
            </w:pPr>
            <w:r>
              <w:rPr>
                <w:sz w:val="18"/>
                <w:szCs w:val="20"/>
              </w:rPr>
              <w:t xml:space="preserve">Anexo recebido</w:t>
            </w:r>
          </w:p>
        </w:tc>
      </w:tr>
      <w:tr>
        <w:trPr>
          <w:cantSplit/>
        </w:trPr>
        <w:tc>
          <w:tcPr>
            <w:tcW w:w="3746" w:type="dxa"/>
          </w:tcPr>
          <w:p>
            <w:pPr>
              <w:widowControl/>
              <w:spacing w:after="0" w:line="276" w:lineRule="auto"/>
              <w:jc w:val="left"/>
              <w:rPr>
                <w:sz w:val="18"/>
                <w:szCs w:val="18"/>
              </w:rPr>
            </w:pPr>
            <w:r>
              <w:rPr>
                <w:sz w:val="18"/>
                <w:szCs w:val="20"/>
              </w:rPr>
              <w:t xml:space="preserve">O arquivo não foi informado.</w:t>
            </w:r>
          </w:p>
        </w:tc>
        <w:tc>
          <w:tcPr>
            <w:tcW w:w="5885" w:type="dxa"/>
          </w:tcPr>
          <w:p>
            <w:pPr>
              <w:widowControl/>
              <w:spacing w:after="0" w:line="276" w:lineRule="auto"/>
              <w:jc w:val="left"/>
              <w:rPr>
                <w:sz w:val="18"/>
                <w:szCs w:val="18"/>
              </w:rPr>
            </w:pPr>
            <w:r>
              <w:rPr>
                <w:sz w:val="18"/>
                <w:szCs w:val="20"/>
              </w:rPr>
              <w:t xml:space="preserve">Enviar anexo sem arquivo</w:t>
            </w:r>
          </w:p>
        </w:tc>
      </w:tr>
      <w:tr>
        <w:trPr>
          <w:cantSplit/>
        </w:trPr>
        <w:tc>
          <w:tcPr>
            <w:tcW w:w="3746" w:type="dxa"/>
          </w:tcPr>
          <w:p>
            <w:pPr>
              <w:widowControl/>
              <w:spacing w:after="0" w:line="276" w:lineRule="auto"/>
              <w:jc w:val="left"/>
              <w:rPr>
                <w:sz w:val="18"/>
                <w:szCs w:val="18"/>
              </w:rPr>
            </w:pPr>
            <w:r>
              <w:rPr>
                <w:sz w:val="18"/>
                <w:szCs w:val="20"/>
              </w:rPr>
              <w:t xml:space="preserve">A descrição não foi informada.</w:t>
            </w:r>
          </w:p>
        </w:tc>
        <w:tc>
          <w:tcPr>
            <w:tcW w:w="5885" w:type="dxa"/>
          </w:tcPr>
          <w:p>
            <w:pPr>
              <w:widowControl/>
              <w:spacing w:after="0" w:line="276" w:lineRule="auto"/>
              <w:jc w:val="left"/>
              <w:rPr>
                <w:sz w:val="18"/>
                <w:szCs w:val="18"/>
              </w:rPr>
            </w:pPr>
            <w:r>
              <w:rPr>
                <w:sz w:val="18"/>
                <w:szCs w:val="20"/>
              </w:rPr>
              <w:t xml:space="preserve">Enviar anexo sem descrição</w:t>
            </w:r>
          </w:p>
        </w:tc>
      </w:tr>
      <w:tr>
        <w:trPr>
          <w:cantSplit/>
        </w:trPr>
        <w:tc>
          <w:tcPr>
            <w:tcW w:w="3746" w:type="dxa"/>
          </w:tcPr>
          <w:p>
            <w:pPr>
              <w:widowControl/>
              <w:spacing w:after="0" w:line="276" w:lineRule="auto"/>
              <w:jc w:val="left"/>
              <w:rPr>
                <w:sz w:val="18"/>
                <w:szCs w:val="18"/>
              </w:rPr>
            </w:pPr>
            <w:r>
              <w:rPr>
                <w:sz w:val="18"/>
                <w:szCs w:val="20"/>
              </w:rPr>
              <w:t xml:space="preserve">Nenhuma informação foi enviada.</w:t>
            </w:r>
          </w:p>
        </w:tc>
        <w:tc>
          <w:tcPr>
            <w:tcW w:w="5885" w:type="dxa"/>
          </w:tcPr>
          <w:p>
            <w:pPr>
              <w:widowControl/>
              <w:spacing w:after="0" w:line="276" w:lineRule="auto"/>
              <w:jc w:val="left"/>
              <w:rPr>
                <w:sz w:val="18"/>
                <w:szCs w:val="18"/>
              </w:rPr>
            </w:pPr>
            <w:r>
              <w:rPr>
                <w:sz w:val="18"/>
                <w:szCs w:val="20"/>
              </w:rPr>
              <w:t xml:space="preserve">Enviar anexo sem nenhum campo de arquivo</w:t>
            </w:r>
          </w:p>
        </w:tc>
      </w:tr>
      <w:tr>
        <w:trPr>
          <w:cantSplit/>
        </w:trPr>
        <w:tc>
          <w:tcPr>
            <w:tcW w:w="3746" w:type="dxa"/>
          </w:tcPr>
          <w:p>
            <w:pPr>
              <w:widowControl/>
              <w:spacing w:after="0" w:line="276" w:lineRule="auto"/>
              <w:jc w:val="left"/>
              <w:rPr>
                <w:sz w:val="18"/>
                <w:szCs w:val="18"/>
              </w:rPr>
            </w:pPr>
            <w:r>
              <w:rPr>
                <w:sz w:val="18"/>
                <w:szCs w:val="20"/>
              </w:rPr>
              <w:t xml:space="preserve">Nenhum arquivo listado.</w:t>
            </w:r>
          </w:p>
        </w:tc>
        <w:tc>
          <w:tcPr>
            <w:tcW w:w="5885" w:type="dxa"/>
          </w:tcPr>
          <w:p>
            <w:pPr>
              <w:widowControl/>
              <w:spacing w:after="0" w:line="276" w:lineRule="auto"/>
              <w:jc w:val="left"/>
              <w:rPr>
                <w:sz w:val="18"/>
                <w:szCs w:val="18"/>
              </w:rPr>
            </w:pPr>
            <w:r>
              <w:rPr>
                <w:sz w:val="18"/>
                <w:szCs w:val="20"/>
              </w:rPr>
              <w:t xml:space="preserve">Lista de anexos vazia</w:t>
            </w:r>
          </w:p>
        </w:tc>
      </w:tr>
      <w:tr>
        <w:trPr>
          <w:cantSplit/>
        </w:trPr>
        <w:tc>
          <w:tcPr>
            <w:tcW w:w="3746" w:type="dxa"/>
          </w:tcPr>
          <w:p>
            <w:pPr>
              <w:widowControl/>
              <w:spacing w:after="0" w:line="276" w:lineRule="auto"/>
              <w:jc w:val="left"/>
              <w:rPr>
                <w:sz w:val="18"/>
                <w:szCs w:val="18"/>
              </w:rPr>
            </w:pPr>
            <w:r>
              <w:rPr>
                <w:sz w:val="18"/>
                <w:szCs w:val="20"/>
              </w:rPr>
              <w:t xml:space="preserve">A pesquisa não retornou nenhum resultado.</w:t>
            </w:r>
          </w:p>
        </w:tc>
        <w:tc>
          <w:tcPr>
            <w:tcW w:w="5885" w:type="dxa"/>
          </w:tcPr>
          <w:p>
            <w:pPr>
              <w:widowControl/>
              <w:spacing w:after="0" w:line="276" w:lineRule="auto"/>
              <w:jc w:val="left"/>
              <w:rPr>
                <w:sz w:val="18"/>
                <w:szCs w:val="18"/>
              </w:rPr>
            </w:pPr>
            <w:r>
              <w:rPr>
                <w:sz w:val="18"/>
                <w:szCs w:val="20"/>
              </w:rPr>
              <w:t xml:space="preserve">Lista, ou tabela de ações, vazia Rodada 1: aparece também quando se busca RD/Nº com o ano (DV-GQ-026) e com datas de um só dia (DV-GQ-027).</w:t>
            </w:r>
          </w:p>
        </w:tc>
      </w:tr>
      <w:tr>
        <w:trPr>
          <w:cantSplit/>
        </w:trPr>
        <w:tc>
          <w:tcPr>
            <w:tcW w:w="3746" w:type="dxa"/>
          </w:tcPr>
          <w:p>
            <w:pPr>
              <w:widowControl/>
              <w:spacing w:after="0" w:line="276" w:lineRule="auto"/>
              <w:jc w:val="left"/>
              <w:rPr>
                <w:sz w:val="18"/>
                <w:szCs w:val="18"/>
              </w:rPr>
            </w:pPr>
            <w:r>
              <w:rPr>
                <w:sz w:val="18"/>
                <w:szCs w:val="20"/>
              </w:rPr>
              <w:t xml:space="preserve">Não foi possível obter as solicitações mudanças</w:t>
            </w:r>
          </w:p>
        </w:tc>
        <w:tc>
          <w:tcPr>
            <w:tcW w:w="5885" w:type="dxa"/>
          </w:tcPr>
          <w:p>
            <w:pPr>
              <w:widowControl/>
              <w:spacing w:after="0" w:line="276" w:lineRule="auto"/>
              <w:jc w:val="left"/>
              <w:rPr>
                <w:sz w:val="18"/>
                <w:szCs w:val="18"/>
              </w:rPr>
            </w:pPr>
            <w:r>
              <w:rPr>
                <w:sz w:val="18"/>
                <w:szCs w:val="20"/>
              </w:rPr>
              <w:t xml:space="preserve">Erro ao pesquisar (texto copiado de outra tela; o usuário vê só o erro genérico)</w:t>
            </w:r>
          </w:p>
        </w:tc>
      </w:tr>
      <w:tr>
        <w:trPr>
          <w:cantSplit/>
        </w:trPr>
        <w:tc>
          <w:tcPr>
            <w:tcW w:w="3746" w:type="dxa"/>
          </w:tcPr>
          <w:p>
            <w:pPr>
              <w:widowControl/>
              <w:spacing w:after="0" w:line="276" w:lineRule="auto"/>
              <w:jc w:val="left"/>
              <w:rPr>
                <w:sz w:val="18"/>
                <w:szCs w:val="18"/>
              </w:rPr>
            </w:pPr>
            <w:r>
              <w:rPr>
                <w:sz w:val="18"/>
                <w:szCs w:val="20"/>
              </w:rPr>
              <w:t xml:space="preserve">Não foi possível imprimir o RNC</w:t>
            </w:r>
          </w:p>
        </w:tc>
        <w:tc>
          <w:tcPr>
            <w:tcW w:w="5885" w:type="dxa"/>
          </w:tcPr>
          <w:p>
            <w:pPr>
              <w:widowControl/>
              <w:spacing w:after="0" w:line="276" w:lineRule="auto"/>
              <w:jc w:val="left"/>
              <w:rPr>
                <w:sz w:val="18"/>
                <w:szCs w:val="18"/>
              </w:rPr>
            </w:pPr>
            <w:r>
              <w:rPr>
                <w:sz w:val="18"/>
                <w:szCs w:val="20"/>
              </w:rPr>
              <w:t xml:space="preserve">Erro ao gerar o PDF</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Vista na rodada 2, com o mesmo texto do código: "Alteração efetuada com sucesso." ao salvar o plano com uma ação (CT-GQ-023, desvio 043/26).</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Vistas na rodada 3, com o texto exato da tela:</w:t>
      </w:r>
    </w:p>
    <w:p>
      <w:pPr>
        <w:numPr>
          <w:ilvl w:val="0"/>
          <w:numId w:val="2"/>
        </w:numPr>
        <w:spacing w:after="0" w:line="360" w:lineRule="auto"/>
        <w:rPr>
          <w:szCs w:val="20"/>
        </w:rPr>
      </w:pPr>
      <w:r>
        <w:rPr>
          <w:szCs w:val="20"/>
        </w:rPr>
        <w:t xml:space="preserve">"Ocorreu um erro inesperado." ao Salvar com prazo 31/02/2026 ou 00/00/0000 (CT-GQ-N10-07).</w:t>
      </w:r>
    </w:p>
    <w:p>
      <w:pPr>
        <w:numPr>
          <w:ilvl w:val="0"/>
          <w:numId w:val="2"/>
        </w:numPr>
        <w:spacing w:after="0" w:line="360" w:lineRule="auto"/>
        <w:rPr>
          <w:szCs w:val="20"/>
        </w:rPr>
      </w:pPr>
      <w:r>
        <w:rPr>
          <w:szCs w:val="20"/>
        </w:rPr>
        <w:t xml:space="preserve">"O Prazo na Ação Preventiva número 1 é obrigatório." ao Salvar com prazo 01/01/1900 (CT-GQ-N10-07).</w:t>
      </w:r>
    </w:p>
    <w:p>
      <w:pPr>
        <w:numPr>
          <w:ilvl w:val="0"/>
          <w:numId w:val="2"/>
        </w:numPr>
        <w:spacing w:after="0" w:line="360" w:lineRule="auto"/>
        <w:rPr>
          <w:szCs w:val="20"/>
        </w:rPr>
      </w:pPr>
      <w:r>
        <w:rPr>
          <w:szCs w:val="20"/>
        </w:rPr>
        <w:t xml:space="preserve">"Alteração efetuada com sucesso." ao Salvar com prazo passado ou futuro, com textos de 5 000 caracteres e com três ações (uma excluída) (CT-GQ-N10-07, N10-08 e N10-09).</w:t>
      </w:r>
    </w:p>
    <w:p>
      <w:pPr>
        <w:numPr>
          <w:ilvl w:val="0"/>
          <w:numId w:val="2"/>
        </w:numPr>
        <w:spacing w:after="0" w:line="360" w:lineRule="auto"/>
        <w:rPr>
          <w:szCs w:val="20"/>
        </w:rPr>
      </w:pPr>
      <w:r>
        <w:rPr>
          <w:szCs w:val="20"/>
        </w:rPr>
        <w:t xml:space="preserve">"Responsável é obrigatório." ao Adicionar sem escolher o responsável (CT-GQ-N10-11).</w:t>
      </w:r>
    </w:p>
    <w:p>
      <w:pPr>
        <w:numPr>
          <w:ilvl w:val="0"/>
          <w:numId w:val="2"/>
        </w:numPr>
        <w:spacing w:after="0" w:line="360" w:lineRule="auto"/>
        <w:rPr>
          <w:szCs w:val="20"/>
        </w:rPr>
      </w:pPr>
      <w:r>
        <w:rPr>
          <w:szCs w:val="20"/>
        </w:rPr>
        <w:t xml:space="preserve">Anexo sem nada: "Nenhuma informação foi enviada. O arquivo não foi informado. A descrição não foi informada."; sem descrição: "A descrição não foi informada."; completo: "Arquivo enviado com sucesso." (CT-GQ-N10-14).</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Nenhuma mensagem nova da tela. No PDF, no lugar do bloco da avaliação, aparece uma mensagem de erro do relatório. Ela vem do relatório, não é um texto da tela (CT-GQ-N10-16, DV-GQ-086). A lista vazia com Início e até iguais a hoje mostra "A pesquisa não retornou nenhum resultado." (CT-GQ-N10-03).</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numPr>
          <w:ilvl w:val="0"/>
          <w:numId w:val="2"/>
        </w:numPr>
        <w:spacing w:after="0" w:line="360" w:lineRule="auto"/>
        <w:rPr>
          <w:szCs w:val="20"/>
        </w:rPr>
      </w:pPr>
      <w:r>
        <w:rPr>
          <w:szCs w:val="20"/>
        </w:rPr>
        <w:t xml:space="preserve">Não há aprovação do plano antes da execução: o plano vai direto para a execução (ponto de atenção 7 do fluxo; RN-GQ-054). Pela RDC 658/2022, art. 341, as ações corretivas e preventivas devem ser identificadas e implementadas; o fluxo de aprovação do plano é boa prática do Guia 33/2020 e da independência de funções, e aqui não existe.</w:t>
      </w:r>
    </w:p>
    <w:p>
      <w:pPr>
        <w:numPr>
          <w:ilvl w:val="0"/>
          <w:numId w:val="2"/>
        </w:numPr>
        <w:spacing w:after="0" w:line="360" w:lineRule="auto"/>
        <w:rPr>
          <w:szCs w:val="20"/>
        </w:rPr>
      </w:pPr>
      <w:r>
        <w:rPr>
          <w:szCs w:val="20"/>
        </w:rPr>
        <w:t xml:space="preserve">Só abrir a tela grava: o plano vazio é criado e salvo no desvio na primeira abertura. Uma consulta que grava dados vai contra a rastreabilidade limpa (ver o registro interno dos testes).</w:t>
      </w:r>
    </w:p>
    <w:p>
      <w:pPr>
        <w:numPr>
          <w:ilvl w:val="0"/>
          <w:numId w:val="2"/>
        </w:numPr>
        <w:spacing w:after="0" w:line="360" w:lineRule="auto"/>
        <w:rPr>
          <w:szCs w:val="20"/>
        </w:rPr>
      </w:pPr>
      <w:r>
        <w:rPr>
          <w:szCs w:val="20"/>
        </w:rPr>
        <w:t xml:space="preserve">O desvio some da lista depois de salvo e não há ícone de Visualizar: a GQ não tem como rever o plano salvo pela lista (só pela Execução ou pela impressão).</w:t>
      </w:r>
    </w:p>
    <w:p>
      <w:pPr>
        <w:numPr>
          <w:ilvl w:val="0"/>
          <w:numId w:val="2"/>
        </w:numPr>
        <w:spacing w:after="0" w:line="360" w:lineRule="auto"/>
        <w:rPr>
          <w:szCs w:val="20"/>
        </w:rPr>
      </w:pPr>
      <w:r>
        <w:rPr>
          <w:szCs w:val="20"/>
        </w:rPr>
        <w:t xml:space="preserve">Não é possível corrigir o plano depois de salvo pela tela normal: o botão Salvar fica oculto quando o desvio está em Pendente Monitoramento, e o desvio sai da lista. Se o plano estiver errado, não há caminho de correção com justificativa.</w:t>
      </w:r>
    </w:p>
    <w:p>
      <w:pPr>
        <w:numPr>
          <w:ilvl w:val="0"/>
          <w:numId w:val="2"/>
        </w:numPr>
        <w:spacing w:after="0" w:line="360" w:lineRule="auto"/>
        <w:rPr>
          <w:szCs w:val="20"/>
        </w:rPr>
      </w:pPr>
      <w:r>
        <w:rPr>
          <w:szCs w:val="20"/>
        </w:rPr>
        <w:t xml:space="preserve">O responsável da ação pode ser de qualquer área e não há conferência de que a pessoa ainda está ativa ou tem acesso à tela de Execução. Se o responsável escolhido não tiver acesso à GQ, a ação não será concluída por ninguém.</w:t>
      </w:r>
    </w:p>
    <w:p>
      <w:pPr>
        <w:numPr>
          <w:ilvl w:val="0"/>
          <w:numId w:val="2"/>
        </w:numPr>
        <w:spacing w:after="0" w:line="360" w:lineRule="auto"/>
        <w:rPr>
          <w:szCs w:val="20"/>
        </w:rPr>
      </w:pPr>
      <w:r>
        <w:rPr>
          <w:szCs w:val="20"/>
        </w:rPr>
        <w:t xml:space="preserve">O prazo aceita data passada e não há aviso de prazo vencido em lugar nenhum (RN-GQ-009: sem avisos).</w:t>
      </w:r>
    </w:p>
    <w:p>
      <w:pPr>
        <w:numPr>
          <w:ilvl w:val="0"/>
          <w:numId w:val="2"/>
        </w:numPr>
        <w:spacing w:after="0" w:line="360" w:lineRule="auto"/>
        <w:rPr>
          <w:szCs w:val="20"/>
        </w:rPr>
      </w:pPr>
      <w:r>
        <w:rPr>
          <w:szCs w:val="20"/>
        </w:rPr>
        <w:t xml:space="preserve">A data da primeira abertura vira a "data do plano" no relatório de CAPA, e não a data em que o plano foi salvo. Inferência sobre o efeito no PDF; A confirmar no teste.</w:t>
      </w:r>
    </w:p>
    <w:p>
      <w:pPr>
        <w:numPr>
          <w:ilvl w:val="0"/>
          <w:numId w:val="2"/>
        </w:numPr>
        <w:spacing w:after="0" w:line="360" w:lineRule="auto"/>
        <w:rPr>
          <w:szCs w:val="20"/>
        </w:rPr>
      </w:pPr>
      <w:r>
        <w:rPr>
          <w:szCs w:val="20"/>
        </w:rPr>
        <w:t xml:space="preserve">O botão Limpar da lista não esvazia a tabela de resultados. Efeito apenas visual.</w:t>
      </w:r>
    </w:p>
    <w:p>
      <w:pPr>
        <w:numPr>
          <w:ilvl w:val="0"/>
          <w:numId w:val="2"/>
        </w:numPr>
        <w:spacing w:after="0" w:line="360" w:lineRule="auto"/>
        <w:rPr>
          <w:szCs w:val="20"/>
        </w:rPr>
      </w:pPr>
      <w:r>
        <w:rPr>
          <w:szCs w:val="20"/>
        </w:rPr>
        <w:t xml:space="preserve">Textos com erros: "Cotrole da Qualidade" no resumo e a mensagem de erro interna "solicitações mudanças" copiada de outra tela.</w:t>
      </w:r>
    </w:p>
    <w:p>
      <w:pPr>
        <w:numPr>
          <w:ilvl w:val="0"/>
          <w:numId w:val="2"/>
        </w:numPr>
        <w:spacing w:after="0" w:line="360" w:lineRule="auto"/>
        <w:rPr>
          <w:szCs w:val="20"/>
        </w:rPr>
      </w:pPr>
      <w:r>
        <w:rPr>
          <w:szCs w:val="20"/>
        </w:rPr>
        <w:t xml:space="preserve">A busca de produto e de material no registro do desvio não devolveu nada no teste (DV-GQ-010): o desvio chega a esta tela sem produto, material ou lote, e o PDF de CAPA sai sem esses dados.</w:t>
      </w:r>
    </w:p>
    <w:p>
      <w:pPr>
        <w:numPr>
          <w:ilvl w:val="0"/>
          <w:numId w:val="2"/>
        </w:numPr>
        <w:spacing w:after="0" w:line="360" w:lineRule="auto"/>
        <w:rPr>
          <w:szCs w:val="20"/>
        </w:rPr>
      </w:pPr>
      <w:r>
        <w:rPr>
          <w:szCs w:val="20"/>
        </w:rPr>
        <w:t xml:space="preserve">Defeitos confirmados em teste para esta tela: nenhum registrado até 16/10/2026. Os defeitos já confirmados na etapa seguinte do mesmo caminho são DV-GQ-012 (monitoramento preventivo sem botão Reprovar, na tela Monitoramento do Plano de Ação Preventiva) e DV-GQ-010 (desvio salvo sem item e sem lote, no Relatório de Desvios).</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DV-GQ-036 (gravidade Alta): o histórico do desvio, depois de salvar o plano preventivo, registra só a mudança de situação, o título da ação preventiva, a observação e o responsável. As ações do plano (descrição, prazo e responsável de cada uma) não aparecem. O defeito é do histórico em geral e afeta as outras etapas. Evidências: N10-12-historico-apos-plano-preventivo, N10-12-lista-tela10-depois.</w:t>
      </w:r>
    </w:p>
    <w:p>
      <w:pPr>
        <w:numPr>
          <w:ilvl w:val="0"/>
          <w:numId w:val="2"/>
        </w:numPr>
        <w:spacing w:after="0" w:line="360" w:lineRule="auto"/>
        <w:rPr>
          <w:szCs w:val="20"/>
        </w:rPr>
      </w:pPr>
      <w:r>
        <w:rPr>
          <w:szCs w:val="20"/>
        </w:rPr>
        <w:t xml:space="preserve">DV-GQ-026 (Média): o filtro RD/Nº não acha o desvio quando se digita o número com o ano (por exemplo 056/26); só o número puro acha. Vale para 9 das 12 telas de lista. Evidência: N04-02-filtro-030.</w:t>
      </w:r>
    </w:p>
    <w:p>
      <w:pPr>
        <w:numPr>
          <w:ilvl w:val="0"/>
          <w:numId w:val="2"/>
        </w:numPr>
        <w:spacing w:after="0" w:line="360" w:lineRule="auto"/>
        <w:rPr>
          <w:szCs w:val="20"/>
        </w:rPr>
      </w:pPr>
      <w:r>
        <w:rPr>
          <w:szCs w:val="20"/>
        </w:rPr>
        <w:t xml:space="preserve">DV-GQ-027 (Média): nesta lista, início e fim no mesmo dia devolvem 0 linhas, e só a data "até" também devolve 0; data impossível (31/02/2026) é ignorada sem mensagem.</w:t>
      </w:r>
    </w:p>
    <w:p>
      <w:pPr>
        <w:numPr>
          <w:ilvl w:val="0"/>
          <w:numId w:val="2"/>
        </w:numPr>
        <w:spacing w:after="0" w:line="360" w:lineRule="auto"/>
        <w:rPr>
          <w:szCs w:val="20"/>
        </w:rPr>
      </w:pPr>
      <w:r>
        <w:rPr>
          <w:szCs w:val="20"/>
        </w:rPr>
        <w:t xml:space="preserve">DV-GQ-028 (Média): o filtro de situação não filtra como se espera; com Aprovado Plano Ação Corretiva a lista trouxe 1 de 6 linhas. Evidência: N12-03-filtro-aprovado (tela 12, mesmo problema).</w:t>
      </w:r>
    </w:p>
    <w:p>
      <w:pPr>
        <w:numPr>
          <w:ilvl w:val="0"/>
          <w:numId w:val="2"/>
        </w:numPr>
        <w:spacing w:after="0" w:line="360" w:lineRule="auto"/>
        <w:rPr>
          <w:szCs w:val="20"/>
        </w:rPr>
      </w:pPr>
      <w:r>
        <w:rPr>
          <w:szCs w:val="20"/>
        </w:rPr>
        <w:t xml:space="preserve">DV-GQ-077 (Média): o filtro Situação só traz os desvios cujo plano já teve a tela aberta (2 de 8, no 080/26 e no 009/26); abrir e voltar cria um plano preventivo vazio, que o PDF do Acompanhamento RD passa a mostrar como "Ações Preventivas: Não Iniciadas" no 080/26 (CT-GQ-N10-04). Confirma RN-GQ-D10-10 e RN-GQ-D10-01.</w:t>
      </w:r>
    </w:p>
    <w:p>
      <w:pPr>
        <w:numPr>
          <w:ilvl w:val="0"/>
          <w:numId w:val="2"/>
        </w:numPr>
        <w:spacing w:after="0" w:line="360" w:lineRule="auto"/>
        <w:rPr>
          <w:szCs w:val="20"/>
        </w:rPr>
      </w:pPr>
      <w:r>
        <w:rPr>
          <w:szCs w:val="20"/>
        </w:rPr>
        <w:t xml:space="preserve">DV-GQ-086 (Alta, telas 7 a 12): o Relatório de CAPA impresso traz uma mensagem de erro do relatório no lugar da avaliação (CT-GQ-N10-16, desvio 040/26).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Execução Plano de Ação Preventiva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Execução Plano de Ação Preventiva. No roteiro de menu do fornecedor o nome original era "Avaliação Plano de Ação Preventiva", trocado depois.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Cada responsável por uma ação do plano preventivo informa aqui que a executou, com a data de conclusão e uma observação. A tela trabalha ação por ação, não desvio por desvio.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Quem foi escolhido como responsável de uma ação no Plano de Ação Preventiva. A lista mostra a cada pessoa só as ações em que ela é a responsável. A GQ acompanha o resultado na tela Monitoramento do Plano de Ação Preventiva.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Pendente Monitoramento do Plano Ação Preventiva, ou seja, depois que o plano foi salvo. A lista, porém, não filtra pela situação do desvio: mostra as ações de todos os desvios que têm plano preventivo, inclusive os já Finalizados.</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situação do desvio NÃO muda. Muda apenas a situação da ação, de Pendente para Finalizado. Concluir todas as ações também não avança o desvio.</w:t>
      </w:r>
    </w:p>
    <w:p>
      <w:pPr>
        <w:spacing w:after="0" w:line="360" w:lineRule="auto"/>
        <w:rPr>
          <w:szCs w:val="20"/>
        </w:rPr>
      </w:pPr>
      <w:r>
        <w:rPr>
          <w:szCs w:val="20"/>
        </w:rPr>
        <w:t xml:space="preserve">Arquivos do código (caminhos relativos a 5.garantia_qualidade/app/):</w:t>
      </w:r>
    </w:p>
    <w:p>
      <w:pPr>
        <w:numPr>
          <w:ilvl w:val="0"/>
          <w:numId w:val="2"/>
        </w:numPr>
        <w:spacing w:after="0" w:line="360" w:lineRule="auto"/>
        <w:rPr>
          <w:szCs w:val="20"/>
        </w:rPr>
      </w:pPr>
      <w:r>
        <w:rPr>
          <w:szCs w:val="20"/>
        </w:rPr>
        <w:t xml:space="preserve">Controlador:</w:t>
      </w:r>
    </w:p>
    <w:p>
      <w:pPr>
        <w:numPr>
          <w:ilvl w:val="0"/>
          <w:numId w:val="2"/>
        </w:numPr>
        <w:spacing w:after="0" w:line="360" w:lineRule="auto"/>
        <w:rPr>
          <w:szCs w:val="20"/>
        </w:rPr>
      </w:pPr>
      <w:r>
        <w:rPr>
          <w:szCs w:val="20"/>
        </w:rPr>
        <w:t xml:space="preserve">Views: (lista), (tela de execução) e (modelo vazio, sem uso)</w:t>
      </w:r>
    </w:p>
    <w:p>
      <w:pPr>
        <w:numPr>
          <w:ilvl w:val="0"/>
          <w:numId w:val="2"/>
        </w:numPr>
        <w:spacing w:after="0" w:line="360" w:lineRule="auto"/>
        <w:rPr>
          <w:szCs w:val="20"/>
        </w:rPr>
      </w:pPr>
      <w:r>
        <w:rPr>
          <w:szCs w:val="20"/>
        </w:rPr>
        <w:t xml:space="preserve">Trecho comum "Resumo do RNC":</w:t>
      </w:r>
    </w:p>
    <w:p>
      <w:pPr>
        <w:numPr>
          <w:ilvl w:val="0"/>
          <w:numId w:val="2"/>
        </w:numPr>
        <w:spacing w:after="0" w:line="360" w:lineRule="auto"/>
        <w:rPr>
          <w:szCs w:val="20"/>
        </w:rPr>
      </w:pPr>
      <w:r>
        <w:rPr>
          <w:szCs w:val="20"/>
        </w:rPr>
        <w:t xml:space="preserve">Scripts: e</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Lista (Index)</w:t>
      </w:r>
    </w:p>
    <w:p>
      <w:pPr>
        <w:spacing w:after="0" w:line="360" w:lineRule="auto"/>
        <w:rPr>
          <w:szCs w:val="20"/>
        </w:rPr>
      </w:pPr>
      <w:r>
        <w:rPr>
          <w:szCs w:val="20"/>
        </w:rPr>
        <w:t xml:space="preserve">1. No menu, abra Controle de Desvios › Execução Plano de Ação Preventiva. A tela abre com o bloco Pesquisa e a lista vazia: é preciso clicar em Pesquisar. 2. Filtros (todos opcionais): RD/Nº, Descrição (da ação), Data Início e até (data de criação do desvio), Situação (TODAS, Pendente ou Finalizado) e Responsável (TODOS ou um usuário). 3. Clique em Pesquisar. A lista traz uma linha por ação, com RD/Nº, RESPONSÁVEL, DESCRIÇÃO (da ação), DATA ABERTURA (do desvio) e SITUAÇÃO (da ação). Cada pessoa vê só as ações em que é a responsável. 4. Ícones: Editar (lápis) aparece quando o desvio ainda está em Pendente Monitoramento do Plano Ação Preventiva; depois disso, no lugar do lápis aparece Visualizar (a tela travada). Log abre o histórico da avaliação da ação. Imprimir abre o PDF Relatório de CAPA do desvio. 5. Limpar apaga os filtros e a lista. Não há botão Incluir: a ação nasce no Plano de Ação Preventiva.</w:t>
      </w:r>
    </w:p>
    <w:p>
      <w:pPr>
        <w:spacing w:after="0" w:line="360" w:lineRule="auto"/>
        <w:rPr>
          <w:szCs w:val="20"/>
        </w:rPr>
      </w:pPr>
      <w:r>
        <w:rPr>
          <w:szCs w:val="20"/>
        </w:rPr>
        <w:t xml:space="preserve">Observado na rodada 1 (21/10/2026), para quem usa a lista:</w:t>
      </w:r>
    </w:p>
    <w:p>
      <w:pPr>
        <w:numPr>
          <w:ilvl w:val="0"/>
          <w:numId w:val="2"/>
        </w:numPr>
        <w:spacing w:after="0" w:line="360" w:lineRule="auto"/>
        <w:rPr>
          <w:szCs w:val="20"/>
        </w:rPr>
      </w:pPr>
      <w:r>
        <w:rPr>
          <w:szCs w:val="20"/>
        </w:rPr>
        <w:t xml:space="preserve">Digite em RD/Nº só o número do desvio, sem o ano. Com o ano (por exemplo 057/26) a lista volta vazia, com "A pesquisa não retornou nenhum resultado." (DV-GQ-026).</w:t>
      </w:r>
    </w:p>
    <w:p>
      <w:pPr>
        <w:numPr>
          <w:ilvl w:val="0"/>
          <w:numId w:val="2"/>
        </w:numPr>
        <w:spacing w:after="0" w:line="360" w:lineRule="auto"/>
        <w:rPr>
          <w:szCs w:val="20"/>
        </w:rPr>
      </w:pPr>
      <w:r>
        <w:rPr>
          <w:szCs w:val="20"/>
        </w:rPr>
        <w:t xml:space="preserve">Datas: com a Data Início de hoje a lista trouxe 9 ações; com Data Início e até iguais a hoje, voltou vazia; só com a data "até", também voltou vazia (DV-GQ-027). Uma data impossível, como 31/02/2026, é ignorada sem aviso e a lista sai completa.</w:t>
      </w:r>
    </w:p>
    <w:p>
      <w:pPr>
        <w:keepNext/>
        <w:spacing w:before="120" w:after="0"/>
        <w:jc w:val="center"/>
      </w:pPr>
      <w:r>
        <w:rPr>
          <w:noProof/>
        </w:rPr>
        <w:drawing>
          <wp:inline distT="0" distB="0" distL="0" distR="0">
            <wp:extent cx="5400000" cy="1110834"/>
            <wp:effectExtent l="0" t="0" r="0" b="0"/>
            <wp:docPr id="5084" name="Imagem 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 name="Imagem 5084"/>
                    <pic:cNvPicPr/>
                  </pic:nvPicPr>
                  <pic:blipFill>
                    <a:blip r:embed="rIdHom84"/>
                    <a:stretch>
                      <a:fillRect/>
                    </a:stretch>
                  </pic:blipFill>
                  <pic:spPr>
                    <a:xfrm>
                      <a:off x="0" y="0"/>
                      <a:ext cx="5400000" cy="1110834"/>
                    </a:xfrm>
                    <a:prstGeom prst="rect">
                      <a:avLst/>
                    </a:prstGeom>
                  </pic:spPr>
                </pic:pic>
              </a:graphicData>
            </a:graphic>
          </wp:inline>
        </w:drawing>
      </w:r>
    </w:p>
    <w:p>
      <w:pPr>
        <w:spacing w:before="60" w:after="120"/>
        <w:jc w:val="center"/>
      </w:pPr>
      <w:r>
        <w:rPr>
          <w:i/>
          <w:iCs/>
          <w:sz w:val="18"/>
          <w:szCs w:val="20"/>
        </w:rPr>
        <w:t xml:space="preserve">Figura 84 – Execução Plano de Ação Preventiva: A lista da tela</w:t>
      </w:r>
    </w:p>
    <w:p>
      <w:pPr>
        <w:spacing w:after="0" w:line="360" w:lineRule="auto"/>
        <w:rPr>
          <w:szCs w:val="20"/>
        </w:rPr>
      </w:pPr>
      <w:r>
        <w:rPr>
          <w:b/>
          <w:bCs/>
          <w:szCs w:val="20"/>
        </w:rPr>
        <w:t xml:space="preserve">Tela de execução (Editar)</w:t>
      </w:r>
    </w:p>
    <w:p>
      <w:pPr>
        <w:spacing w:after="0" w:line="360" w:lineRule="auto"/>
        <w:rPr>
          <w:szCs w:val="20"/>
        </w:rPr>
      </w:pPr>
      <w:r>
        <w:rPr>
          <w:szCs w:val="20"/>
        </w:rPr>
        <w:t xml:space="preserve">6. Clique no lápis. Abre a tela com quatro blocos: Resumo do RNC (só leitura), Anexos, Responsável Pela Execução e os botões. 7. Em Responsável Pela Execução, a tela mostra a ação (Ações a Executar) e o Data Prazo, travados, e pede a Data Conclusão (obrigatória, formato dd/mm/aaaa, com calendário). A Observação é opcional. Data/Hora e Responsável vêm travados. 8. Anexos (opcional): escolha o arquivo, escreva a Descrição e clique em Enviar ("Arquivo enviado com sucesso."). Os anexos ficam no desvio, não na ação. 9. Clique em Salvar e confirme "Confirma a alteração do item?". Estando a Data Conclusão correta, aparece "Alteração efetuada com sucesso.", a tela trava e ficam só Imprimir e Voltar. A ação passa a Finalizado. 10. Se a data estiver vazia ou for futura, aparece uma faixa vermelha no bloco Responsável Pela Execução e nada é gravado. 11. Se a ação não é sua, a tela abre travada, sem Salvar, com Imprimir e Voltar. 12. Salvar de novo uma ação já concluída é permitido: o botão aparece de novo para o responsável e a gravação refaz a data e a observação. Não há campo para justificar a alteração (o campo Justificativa só aparece, travado, se já houver texto). 13. Voltar leva à lista. Imprimir abre o PDF Relatório de CAPA.</w:t>
      </w:r>
    </w:p>
    <w:p>
      <w:pPr>
        <w:spacing w:after="0" w:line="360" w:lineRule="auto"/>
        <w:rPr>
          <w:szCs w:val="20"/>
        </w:rPr>
      </w:pPr>
      <w:r>
        <w:rPr>
          <w:szCs w:val="20"/>
        </w:rPr>
        <w:t xml:space="preserve">Observado na rodada 1 (21/10/2026), na tela de execução:</w:t>
      </w:r>
    </w:p>
    <w:p>
      <w:pPr>
        <w:numPr>
          <w:ilvl w:val="0"/>
          <w:numId w:val="2"/>
        </w:numPr>
        <w:spacing w:after="0" w:line="360" w:lineRule="auto"/>
        <w:rPr>
          <w:szCs w:val="20"/>
        </w:rPr>
      </w:pPr>
      <w:r>
        <w:rPr>
          <w:szCs w:val="20"/>
        </w:rPr>
        <w:t xml:space="preserve">Data Conclusão vazia: "A Data de Conclusão é obrigatória." (CT-GQ-N11-05). Data de amanhã: "A Data de Conclusão não pode ser maior que a data atual." (CT-GQ-N11-06).</w:t>
      </w:r>
    </w:p>
    <w:p>
      <w:pPr>
        <w:numPr>
          <w:ilvl w:val="0"/>
          <w:numId w:val="2"/>
        </w:numPr>
        <w:spacing w:after="0" w:line="360" w:lineRule="auto"/>
        <w:rPr>
          <w:szCs w:val="20"/>
        </w:rPr>
      </w:pPr>
      <w:r>
        <w:rPr>
          <w:szCs w:val="20"/>
        </w:rPr>
        <w:t xml:space="preserve">Uma data de 60 dias atrás (22/08/2026, anterior à abertura do desvio) foi aceita sem aviso (CT-GQ-N11-07; DV-GQ-025).</w:t>
      </w:r>
    </w:p>
    <w:p>
      <w:pPr>
        <w:numPr>
          <w:ilvl w:val="0"/>
          <w:numId w:val="2"/>
        </w:numPr>
        <w:spacing w:after="0" w:line="360" w:lineRule="auto"/>
        <w:rPr>
          <w:szCs w:val="20"/>
        </w:rPr>
      </w:pPr>
      <w:r>
        <w:rPr>
          <w:szCs w:val="20"/>
        </w:rPr>
        <w:t xml:space="preserve">Depois de concluir a primeira e a segunda ação, a situação do desvio continuou Pendente Monitoramento do Plano Ação Preventiva, e cada ação ficou Finalizado (CT-GQ-N11-10).</w:t>
      </w:r>
    </w:p>
    <w:p>
      <w:pPr>
        <w:numPr>
          <w:ilvl w:val="0"/>
          <w:numId w:val="2"/>
        </w:numPr>
        <w:spacing w:after="0" w:line="360" w:lineRule="auto"/>
        <w:rPr>
          <w:szCs w:val="20"/>
        </w:rPr>
      </w:pPr>
      <w:r>
        <w:rPr>
          <w:szCs w:val="20"/>
        </w:rPr>
        <w:t xml:space="preserve">Salvar de novo uma ação já concluída, com nova data e observação, foi aceito sem pedir justificativa. O histórico da ação mostra o valor antigo e o novo, e a coluna de justificativa fica vazia (CT-GQ-N11-11; DV-GQ-025).</w:t>
      </w:r>
    </w:p>
    <w:p>
      <w:pPr>
        <w:keepNext/>
        <w:spacing w:before="120" w:after="0"/>
        <w:jc w:val="center"/>
      </w:pPr>
      <w:r>
        <w:rPr>
          <w:noProof/>
        </w:rPr>
        <w:drawing>
          <wp:inline distT="0" distB="0" distL="0" distR="0">
            <wp:extent cx="5400000" cy="2186090"/>
            <wp:effectExtent l="0" t="0" r="0" b="0"/>
            <wp:docPr id="5085" name="Imagem 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 name="Imagem 5085"/>
                    <pic:cNvPicPr/>
                  </pic:nvPicPr>
                  <pic:blipFill>
                    <a:blip r:embed="rIdHom85"/>
                    <a:stretch>
                      <a:fillRect/>
                    </a:stretch>
                  </pic:blipFill>
                  <pic:spPr>
                    <a:xfrm>
                      <a:off x="0" y="0"/>
                      <a:ext cx="5400000" cy="2186090"/>
                    </a:xfrm>
                    <a:prstGeom prst="rect">
                      <a:avLst/>
                    </a:prstGeom>
                  </pic:spPr>
                </pic:pic>
              </a:graphicData>
            </a:graphic>
          </wp:inline>
        </w:drawing>
      </w:r>
    </w:p>
    <w:p>
      <w:pPr>
        <w:spacing w:before="60" w:after="120"/>
        <w:jc w:val="center"/>
      </w:pPr>
      <w:r>
        <w:rPr>
          <w:i/>
          <w:iCs/>
          <w:sz w:val="18"/>
          <w:szCs w:val="20"/>
        </w:rPr>
        <w:t xml:space="preserve">Figura 85 – Execução Plano de Ação Preventiva: A tela aberta, antes de preencher</w:t>
      </w:r>
    </w:p>
    <w:p>
      <w:pPr>
        <w:keepNext/>
        <w:spacing w:before="120" w:after="0"/>
        <w:jc w:val="center"/>
      </w:pPr>
      <w:r>
        <w:rPr>
          <w:noProof/>
        </w:rPr>
        <w:drawing>
          <wp:inline distT="0" distB="0" distL="0" distR="0">
            <wp:extent cx="5400000" cy="2186090"/>
            <wp:effectExtent l="0" t="0" r="0" b="0"/>
            <wp:docPr id="5086" name="Imagem 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 name="Imagem 5086"/>
                    <pic:cNvPicPr/>
                  </pic:nvPicPr>
                  <pic:blipFill>
                    <a:blip r:embed="rIdHom86"/>
                    <a:stretch>
                      <a:fillRect/>
                    </a:stretch>
                  </pic:blipFill>
                  <pic:spPr>
                    <a:xfrm>
                      <a:off x="0" y="0"/>
                      <a:ext cx="5400000" cy="2186090"/>
                    </a:xfrm>
                    <a:prstGeom prst="rect">
                      <a:avLst/>
                    </a:prstGeom>
                  </pic:spPr>
                </pic:pic>
              </a:graphicData>
            </a:graphic>
          </wp:inline>
        </w:drawing>
      </w:r>
    </w:p>
    <w:p>
      <w:pPr>
        <w:spacing w:before="60" w:after="120"/>
        <w:jc w:val="center"/>
      </w:pPr>
      <w:r>
        <w:rPr>
          <w:i/>
          <w:iCs/>
          <w:sz w:val="18"/>
          <w:szCs w:val="20"/>
        </w:rPr>
        <w:t xml:space="preserve">Figura 86 – Execução Plano de Ação Preventiva: A tela preenchida, antes de gravar</w:t>
      </w:r>
    </w:p>
    <w:p>
      <w:pPr>
        <w:keepNext/>
        <w:spacing w:before="120" w:after="0"/>
        <w:jc w:val="center"/>
      </w:pPr>
      <w:r>
        <w:rPr>
          <w:noProof/>
        </w:rPr>
        <w:drawing>
          <wp:inline distT="0" distB="0" distL="0" distR="0">
            <wp:extent cx="5400000" cy="2229575"/>
            <wp:effectExtent l="0" t="0" r="0" b="0"/>
            <wp:docPr id="5087" name="Imagem 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 name="Imagem 5087"/>
                    <pic:cNvPicPr/>
                  </pic:nvPicPr>
                  <pic:blipFill>
                    <a:blip r:embed="rIdHom87"/>
                    <a:stretch>
                      <a:fillRect/>
                    </a:stretch>
                  </pic:blipFill>
                  <pic:spPr>
                    <a:xfrm>
                      <a:off x="0" y="0"/>
                      <a:ext cx="5400000" cy="2229575"/>
                    </a:xfrm>
                    <a:prstGeom prst="rect">
                      <a:avLst/>
                    </a:prstGeom>
                  </pic:spPr>
                </pic:pic>
              </a:graphicData>
            </a:graphic>
          </wp:inline>
        </w:drawing>
      </w:r>
    </w:p>
    <w:p>
      <w:pPr>
        <w:spacing w:before="60" w:after="120"/>
        <w:jc w:val="center"/>
      </w:pPr>
      <w:r>
        <w:rPr>
          <w:i/>
          <w:iCs/>
          <w:sz w:val="18"/>
          <w:szCs w:val="20"/>
        </w:rPr>
        <w:t xml:space="preserve">Figura 87 – Execução Plano de Ação Preventiva: A mensagem de recusa quando falta um campo obrigatório</w:t>
      </w:r>
    </w:p>
    <w:p>
      <w:pPr>
        <w:keepNext/>
        <w:spacing w:before="120" w:after="0"/>
        <w:jc w:val="center"/>
      </w:pPr>
      <w:r>
        <w:rPr>
          <w:noProof/>
        </w:rPr>
        <w:drawing>
          <wp:inline distT="0" distB="0" distL="0" distR="0">
            <wp:extent cx="5400000" cy="3036017"/>
            <wp:effectExtent l="0" t="0" r="0" b="0"/>
            <wp:docPr id="5088" name="Imagem 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 name="Imagem 5088"/>
                    <pic:cNvPicPr/>
                  </pic:nvPicPr>
                  <pic:blipFill>
                    <a:blip r:embed="rIdHom88"/>
                    <a:stretch>
                      <a:fillRect/>
                    </a:stretch>
                  </pic:blipFill>
                  <pic:spPr>
                    <a:xfrm>
                      <a:off x="0" y="0"/>
                      <a:ext cx="5400000" cy="3036017"/>
                    </a:xfrm>
                    <a:prstGeom prst="rect">
                      <a:avLst/>
                    </a:prstGeom>
                  </pic:spPr>
                </pic:pic>
              </a:graphicData>
            </a:graphic>
          </wp:inline>
        </w:drawing>
      </w:r>
    </w:p>
    <w:p>
      <w:pPr>
        <w:spacing w:before="60" w:after="120"/>
        <w:jc w:val="center"/>
      </w:pPr>
      <w:r>
        <w:rPr>
          <w:i/>
          <w:iCs/>
          <w:sz w:val="18"/>
          <w:szCs w:val="20"/>
        </w:rPr>
        <w:t xml:space="preserve">Figura 88 – Execução Plano de Ação Preventiva: A confirmação e a mensagem de sucesso</w:t>
      </w:r>
    </w:p>
    <w:p>
      <w:pPr>
        <w:keepNext/>
        <w:spacing w:before="120" w:after="0"/>
        <w:jc w:val="center"/>
      </w:pPr>
      <w:r>
        <w:rPr>
          <w:noProof/>
        </w:rPr>
        <w:drawing>
          <wp:inline distT="0" distB="0" distL="0" distR="0">
            <wp:extent cx="5400000" cy="826207"/>
            <wp:effectExtent l="0" t="0" r="0" b="0"/>
            <wp:docPr id="5089" name="Imagem 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 name="Imagem 5089"/>
                    <pic:cNvPicPr/>
                  </pic:nvPicPr>
                  <pic:blipFill>
                    <a:blip r:embed="rIdHom89"/>
                    <a:stretch>
                      <a:fillRect/>
                    </a:stretch>
                  </pic:blipFill>
                  <pic:spPr>
                    <a:xfrm>
                      <a:off x="0" y="0"/>
                      <a:ext cx="5400000" cy="826207"/>
                    </a:xfrm>
                    <a:prstGeom prst="rect">
                      <a:avLst/>
                    </a:prstGeom>
                  </pic:spPr>
                </pic:pic>
              </a:graphicData>
            </a:graphic>
          </wp:inline>
        </w:drawing>
      </w:r>
    </w:p>
    <w:p>
      <w:pPr>
        <w:spacing w:before="60" w:after="120"/>
        <w:jc w:val="center"/>
      </w:pPr>
      <w:r>
        <w:rPr>
          <w:i/>
          <w:iCs/>
          <w:sz w:val="18"/>
          <w:szCs w:val="20"/>
        </w:rPr>
        <w:t xml:space="preserve">Figura 89 – Execução Plano de Ação Preventiva: A ação com a data de conclusão</w:t>
      </w:r>
    </w:p>
    <w:p>
      <w:pPr>
        <w:spacing w:after="0" w:line="360" w:lineRule="auto"/>
        <w:rPr>
          <w:szCs w:val="20"/>
        </w:rPr>
      </w:pPr>
      <w:r>
        <w:rPr>
          <w:b/>
          <w:bCs/>
          <w:szCs w:val="20"/>
        </w:rPr>
        <w:t xml:space="preserve">Telas internas que existem no código</w:t>
      </w:r>
    </w:p>
    <w:p>
      <w:pPr>
        <w:numPr>
          <w:ilvl w:val="0"/>
          <w:numId w:val="2"/>
        </w:numPr>
        <w:spacing w:after="0" w:line="360" w:lineRule="auto"/>
        <w:rPr>
          <w:szCs w:val="20"/>
        </w:rPr>
      </w:pPr>
      <w:r>
        <w:rPr>
          <w:szCs w:val="20"/>
        </w:rPr>
        <w:t xml:space="preserve">Incluir: só o arquivo, modelo vazio, sem ação no controlador.</w:t>
      </w:r>
    </w:p>
    <w:p>
      <w:pPr>
        <w:numPr>
          <w:ilvl w:val="0"/>
          <w:numId w:val="2"/>
        </w:numPr>
        <w:spacing w:after="0" w:line="360" w:lineRule="auto"/>
        <w:rPr>
          <w:szCs w:val="20"/>
        </w:rPr>
      </w:pPr>
      <w:r>
        <w:rPr>
          <w:szCs w:val="20"/>
        </w:rPr>
        <w:t xml:space="preserve">Visualizar: existe e é chamado pelo ícone da lista quando o desvio já saiu do monitoramento. Abre a mesma tela travada.</w:t>
      </w:r>
    </w:p>
    <w:p>
      <w:pPr>
        <w:numPr>
          <w:ilvl w:val="0"/>
          <w:numId w:val="2"/>
        </w:numPr>
        <w:spacing w:after="0" w:line="360" w:lineRule="auto"/>
        <w:rPr>
          <w:szCs w:val="20"/>
        </w:rPr>
      </w:pPr>
      <w:r>
        <w:rPr>
          <w:szCs w:val="20"/>
        </w:rPr>
        <w:t xml:space="preserve">Cancelar: o script tem uma função Cancelar, mas não há botão nem endereço de cancelamento. Não se cancela a execução.</w:t>
      </w:r>
    </w:p>
    <w:p>
      <w:pPr>
        <w:numPr>
          <w:ilvl w:val="0"/>
          <w:numId w:val="2"/>
        </w:numPr>
        <w:spacing w:after="0" w:line="360" w:lineRule="auto"/>
        <w:rPr>
          <w:szCs w:val="20"/>
        </w:rPr>
      </w:pPr>
      <w:r>
        <w:rPr>
          <w:szCs w:val="20"/>
        </w:rPr>
        <w:t xml:space="preserve">Excluir ou desfazer a conclusão: não existe.</w:t>
      </w:r>
    </w:p>
    <w:p>
      <w:pPr>
        <w:keepNext/>
        <w:spacing w:before="120" w:after="0"/>
        <w:jc w:val="center"/>
      </w:pPr>
      <w:r>
        <w:rPr>
          <w:noProof/>
        </w:rPr>
        <w:drawing>
          <wp:inline distT="0" distB="0" distL="0" distR="0">
            <wp:extent cx="5400000" cy="3036017"/>
            <wp:effectExtent l="0" t="0" r="0" b="0"/>
            <wp:docPr id="5090" name="Imagem 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 name="Imagem 5090"/>
                    <pic:cNvPicPr/>
                  </pic:nvPicPr>
                  <pic:blipFill>
                    <a:blip r:embed="rIdHom90"/>
                    <a:stretch>
                      <a:fillRect/>
                    </a:stretch>
                  </pic:blipFill>
                  <pic:spPr>
                    <a:xfrm>
                      <a:off x="0" y="0"/>
                      <a:ext cx="5400000" cy="3036017"/>
                    </a:xfrm>
                    <a:prstGeom prst="rect">
                      <a:avLst/>
                    </a:prstGeom>
                  </pic:spPr>
                </pic:pic>
              </a:graphicData>
            </a:graphic>
          </wp:inline>
        </w:drawing>
      </w:r>
    </w:p>
    <w:p>
      <w:pPr>
        <w:spacing w:before="60" w:after="120"/>
        <w:jc w:val="center"/>
      </w:pPr>
      <w:r>
        <w:rPr>
          <w:i/>
          <w:iCs/>
          <w:sz w:val="18"/>
          <w:szCs w:val="20"/>
        </w:rPr>
        <w:t xml:space="preserve">Figura 90 – Execução Plano de Ação Preventiva: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Histórico da ação concluída (ícone Log da ação), ação preventiva do desvio 043/26 (CT-GQ-N11-12). Antes de concluir, o histórico abre vazio. Depois, mostra a inclusão da avaliação, a mudança de situação da ação para Finalizado, o usuário e a data. Não há valor antigo. O texto na tela é "Finalizado", e não "Concluido".</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Visto nos testes (desvios 043/26, 044/26, 052/26, 053/26, 072/26 e 073/26). Nenhum defeito novo nesta tela.</w:t>
      </w:r>
    </w:p>
    <w:p>
      <w:pPr>
        <w:numPr>
          <w:ilvl w:val="0"/>
          <w:numId w:val="2"/>
        </w:numPr>
        <w:spacing w:after="0" w:line="360" w:lineRule="auto"/>
        <w:rPr>
          <w:szCs w:val="20"/>
        </w:rPr>
      </w:pPr>
      <w:r>
        <w:rPr>
          <w:szCs w:val="20"/>
        </w:rPr>
        <w:t xml:space="preserve">Filtro Situação: filtra pela situação da ação (na massa, TODAS 8, Pendente 1, Finalizado 7).</w:t>
      </w:r>
    </w:p>
    <w:p>
      <w:pPr>
        <w:numPr>
          <w:ilvl w:val="0"/>
          <w:numId w:val="2"/>
        </w:numPr>
        <w:spacing w:after="0" w:line="360" w:lineRule="auto"/>
        <w:rPr>
          <w:szCs w:val="20"/>
        </w:rPr>
      </w:pPr>
      <w:r>
        <w:rPr>
          <w:szCs w:val="20"/>
        </w:rPr>
        <w:t xml:space="preserve">Data de Conclusão fora do padrão (31/02/2026, 00/00/0000, 2026-10-21, que vira "20/26/1021", ou 1/1/2026, que vira "11/20/26") é recusada com "A Data de Conclusão é obrigatória."; a mensagem não diz que a data é inválida. Letras não entram no campo.</w:t>
      </w:r>
    </w:p>
    <w:p>
      <w:pPr>
        <w:numPr>
          <w:ilvl w:val="0"/>
          <w:numId w:val="2"/>
        </w:numPr>
        <w:spacing w:after="0" w:line="360" w:lineRule="auto"/>
        <w:rPr>
          <w:szCs w:val="20"/>
        </w:rPr>
      </w:pPr>
      <w:r>
        <w:rPr>
          <w:szCs w:val="20"/>
        </w:rPr>
        <w:t xml:space="preserve">Observação é opcional: sem texto, grava; com 5 000 caracteres, grava inteiro.</w:t>
      </w:r>
    </w:p>
    <w:p>
      <w:pPr>
        <w:numPr>
          <w:ilvl w:val="0"/>
          <w:numId w:val="2"/>
        </w:numPr>
        <w:spacing w:after="0" w:line="360" w:lineRule="auto"/>
        <w:rPr>
          <w:szCs w:val="20"/>
        </w:rPr>
      </w:pPr>
      <w:r>
        <w:rPr>
          <w:szCs w:val="20"/>
        </w:rPr>
        <w:t xml:space="preserve">Desvio em monitoramento: a linha tem o lápis. Desvio Finalizado: a linha tem a lupa (Visualizar) e a tela abre travada, só com Imprimir e Voltar.</w:t>
      </w:r>
    </w:p>
    <w:p>
      <w:pPr>
        <w:numPr>
          <w:ilvl w:val="0"/>
          <w:numId w:val="2"/>
        </w:numPr>
        <w:spacing w:after="0" w:line="360" w:lineRule="auto"/>
        <w:rPr>
          <w:szCs w:val="20"/>
        </w:rPr>
      </w:pPr>
      <w:r>
        <w:rPr>
          <w:szCs w:val="20"/>
        </w:rPr>
        <w:t xml:space="preserve">Anexo: as mensagens são as mesmas das outras telas. Depois de salvar a conclusão com anexo, o anexo aparece no Monitoramento do plano preventivo.</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Visto nos testes (lista e desvio 044/26).</w:t>
      </w:r>
    </w:p>
    <w:p>
      <w:pPr>
        <w:numPr>
          <w:ilvl w:val="0"/>
          <w:numId w:val="2"/>
        </w:numPr>
        <w:spacing w:after="0" w:line="360" w:lineRule="auto"/>
        <w:rPr>
          <w:szCs w:val="20"/>
        </w:rPr>
      </w:pPr>
      <w:r>
        <w:rPr>
          <w:szCs w:val="20"/>
        </w:rPr>
        <w:t xml:space="preserve">Filtro Responsável (CT-GQ-N11-03, DV-GQ-089): escolher outro usuário devolve as mesmas 9 linhas de TODOS. O filtro é ignorado.</w:t>
      </w:r>
    </w:p>
    <w:p>
      <w:pPr>
        <w:numPr>
          <w:ilvl w:val="0"/>
          <w:numId w:val="2"/>
        </w:numPr>
        <w:spacing w:after="0" w:line="360" w:lineRule="auto"/>
        <w:rPr>
          <w:szCs w:val="20"/>
        </w:rPr>
      </w:pPr>
      <w:r>
        <w:rPr>
          <w:szCs w:val="20"/>
        </w:rPr>
        <w:t xml:space="preserve">Filtro Descrição (CT-GQ-N11-04): o texto da ação ("prazo passado") acha o desvio; o texto da descrição do desvio não acha nada.</w:t>
      </w:r>
    </w:p>
    <w:p>
      <w:pPr>
        <w:numPr>
          <w:ilvl w:val="0"/>
          <w:numId w:val="2"/>
        </w:numPr>
        <w:spacing w:after="0" w:line="360" w:lineRule="auto"/>
        <w:rPr>
          <w:szCs w:val="20"/>
        </w:rPr>
      </w:pPr>
      <w:r>
        <w:rPr>
          <w:szCs w:val="20"/>
        </w:rPr>
        <w:t xml:space="preserve">Imprimir (CT-GQ-N11-16, desvio 044/26): o PDF mostra a data de conclusão (22/10/2026) e a observação da ação, mas com uma mensagem de erro do relatório no lugar da avaliação (DV-GQ-086).</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Lista (Index)</w:t>
      </w:r>
    </w:p>
    <w:tbl>
      <w:tblPr>
        <w:tblStyle w:val="Tabelacomgrade"/>
        <w:tblW w:w="9631" w:type="dxa"/>
        <w:tblLayout w:type="fixed"/>
        <w:tblLook w:val="04A0" w:firstRow="1" w:lastRow="0" w:firstColumn="1" w:lastColumn="0" w:noHBand="0" w:noVBand="1"/>
      </w:tblPr>
      <w:tblGrid>
        <w:gridCol w:w="1804"/>
        <w:gridCol w:w="1707"/>
        <w:gridCol w:w="1648"/>
        <w:gridCol w:w="4472"/>
      </w:tblGrid>
      <w:tr>
        <w:trPr>
          <w:tblHeader/>
          <w:cantSplit/>
        </w:trPr>
        <w:tc>
          <w:tcPr>
            <w:tcW w:w="18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4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804" w:type="dxa"/>
          </w:tcPr>
          <w:p>
            <w:pPr>
              <w:widowControl/>
              <w:spacing w:after="0" w:line="276" w:lineRule="auto"/>
              <w:jc w:val="left"/>
              <w:rPr>
                <w:sz w:val="18"/>
                <w:szCs w:val="18"/>
              </w:rPr>
            </w:pPr>
            <w:r>
              <w:rPr>
                <w:sz w:val="18"/>
                <w:szCs w:val="20"/>
              </w:rPr>
              <w:t xml:space="preserve">RD/Nº</w:t>
            </w:r>
          </w:p>
        </w:tc>
        <w:tc>
          <w:tcPr>
            <w:tcW w:w="1707" w:type="dxa"/>
          </w:tcPr>
          <w:p>
            <w:pPr>
              <w:widowControl/>
              <w:spacing w:after="0" w:line="276" w:lineRule="auto"/>
              <w:jc w:val="left"/>
              <w:rPr>
                <w:sz w:val="18"/>
                <w:szCs w:val="18"/>
              </w:rPr>
            </w:pPr>
            <w:r>
              <w:rPr>
                <w:sz w:val="18"/>
                <w:szCs w:val="20"/>
              </w:rPr>
              <w:t xml:space="preserve">Texto</w:t>
            </w:r>
          </w:p>
        </w:tc>
        <w:tc>
          <w:tcPr>
            <w:tcW w:w="1648" w:type="dxa"/>
          </w:tcPr>
          <w:p>
            <w:pPr>
              <w:widowControl/>
              <w:spacing w:after="0" w:line="276" w:lineRule="auto"/>
              <w:jc w:val="left"/>
              <w:rPr>
                <w:sz w:val="18"/>
                <w:szCs w:val="18"/>
              </w:rPr>
            </w:pPr>
            <w:r>
              <w:rPr>
                <w:sz w:val="18"/>
                <w:szCs w:val="20"/>
              </w:rPr>
              <w:t xml:space="preserve">Não</w:t>
            </w:r>
          </w:p>
        </w:tc>
        <w:tc>
          <w:tcPr>
            <w:tcW w:w="4472" w:type="dxa"/>
          </w:tcPr>
          <w:p>
            <w:pPr>
              <w:widowControl/>
              <w:spacing w:after="0" w:line="276" w:lineRule="auto"/>
              <w:jc w:val="left"/>
              <w:rPr>
                <w:sz w:val="18"/>
                <w:szCs w:val="18"/>
              </w:rPr>
            </w:pPr>
            <w:r>
              <w:rPr>
                <w:sz w:val="18"/>
                <w:szCs w:val="20"/>
              </w:rPr>
              <w:t xml:space="preserve">"Contém" sobre o número do desvio sem o ano. Único filtro aplicado já na consulta ao banco Rodada 1: com o ano (057/26) não acha; só com o número acha (CT-GQ-F05, CT-GQ-F06; DV-GQ-026).</w:t>
            </w:r>
          </w:p>
        </w:tc>
      </w:tr>
      <w:tr>
        <w:trPr>
          <w:cantSplit/>
        </w:trPr>
        <w:tc>
          <w:tcPr>
            <w:tcW w:w="1804" w:type="dxa"/>
          </w:tcPr>
          <w:p>
            <w:pPr>
              <w:widowControl/>
              <w:spacing w:after="0" w:line="276" w:lineRule="auto"/>
              <w:jc w:val="left"/>
              <w:rPr>
                <w:sz w:val="18"/>
                <w:szCs w:val="18"/>
              </w:rPr>
            </w:pPr>
            <w:r>
              <w:rPr>
                <w:sz w:val="18"/>
                <w:szCs w:val="20"/>
              </w:rPr>
              <w:t xml:space="preserve">Descrição</w:t>
            </w:r>
          </w:p>
        </w:tc>
        <w:tc>
          <w:tcPr>
            <w:tcW w:w="1707" w:type="dxa"/>
          </w:tcPr>
          <w:p>
            <w:pPr>
              <w:widowControl/>
              <w:spacing w:after="0" w:line="276" w:lineRule="auto"/>
              <w:jc w:val="left"/>
              <w:rPr>
                <w:sz w:val="18"/>
                <w:szCs w:val="18"/>
              </w:rPr>
            </w:pPr>
            <w:r>
              <w:rPr>
                <w:sz w:val="18"/>
                <w:szCs w:val="20"/>
              </w:rPr>
              <w:t xml:space="preserve">Texto</w:t>
            </w:r>
          </w:p>
        </w:tc>
        <w:tc>
          <w:tcPr>
            <w:tcW w:w="1648" w:type="dxa"/>
          </w:tcPr>
          <w:p>
            <w:pPr>
              <w:widowControl/>
              <w:spacing w:after="0" w:line="276" w:lineRule="auto"/>
              <w:jc w:val="left"/>
              <w:rPr>
                <w:sz w:val="18"/>
                <w:szCs w:val="18"/>
              </w:rPr>
            </w:pPr>
            <w:r>
              <w:rPr>
                <w:sz w:val="18"/>
                <w:szCs w:val="20"/>
              </w:rPr>
              <w:t xml:space="preserve">Não</w:t>
            </w:r>
          </w:p>
        </w:tc>
        <w:tc>
          <w:tcPr>
            <w:tcW w:w="4472" w:type="dxa"/>
          </w:tcPr>
          <w:p>
            <w:pPr>
              <w:widowControl/>
              <w:spacing w:after="0" w:line="276" w:lineRule="auto"/>
              <w:jc w:val="left"/>
              <w:rPr>
                <w:sz w:val="18"/>
                <w:szCs w:val="18"/>
              </w:rPr>
            </w:pPr>
            <w:r>
              <w:rPr>
                <w:sz w:val="18"/>
                <w:szCs w:val="20"/>
              </w:rPr>
              <w:t xml:space="preserve">"Contém" sobre a descrição da AÇÃO (não do desvio)</w:t>
            </w:r>
          </w:p>
        </w:tc>
      </w:tr>
      <w:tr>
        <w:trPr>
          <w:cantSplit/>
        </w:trPr>
        <w:tc>
          <w:tcPr>
            <w:tcW w:w="1804" w:type="dxa"/>
          </w:tcPr>
          <w:p>
            <w:pPr>
              <w:widowControl/>
              <w:spacing w:after="0" w:line="276" w:lineRule="auto"/>
              <w:jc w:val="left"/>
              <w:rPr>
                <w:sz w:val="18"/>
                <w:szCs w:val="18"/>
              </w:rPr>
            </w:pPr>
            <w:r>
              <w:rPr>
                <w:sz w:val="18"/>
                <w:szCs w:val="20"/>
              </w:rPr>
              <w:t xml:space="preserve">Data Início</w:t>
            </w:r>
          </w:p>
        </w:tc>
        <w:tc>
          <w:tcPr>
            <w:tcW w:w="1707" w:type="dxa"/>
          </w:tcPr>
          <w:p>
            <w:pPr>
              <w:widowControl/>
              <w:spacing w:after="0" w:line="276" w:lineRule="auto"/>
              <w:jc w:val="left"/>
              <w:rPr>
                <w:sz w:val="18"/>
                <w:szCs w:val="18"/>
              </w:rPr>
            </w:pPr>
            <w:r>
              <w:rPr>
                <w:sz w:val="18"/>
                <w:szCs w:val="20"/>
              </w:rPr>
              <w:t xml:space="preserve">Data</w:t>
            </w:r>
          </w:p>
        </w:tc>
        <w:tc>
          <w:tcPr>
            <w:tcW w:w="1648" w:type="dxa"/>
          </w:tcPr>
          <w:p>
            <w:pPr>
              <w:widowControl/>
              <w:spacing w:after="0" w:line="276" w:lineRule="auto"/>
              <w:jc w:val="left"/>
              <w:rPr>
                <w:sz w:val="18"/>
                <w:szCs w:val="18"/>
              </w:rPr>
            </w:pPr>
            <w:r>
              <w:rPr>
                <w:sz w:val="18"/>
                <w:szCs w:val="20"/>
              </w:rPr>
              <w:t xml:space="preserve">Não</w:t>
            </w:r>
          </w:p>
        </w:tc>
        <w:tc>
          <w:tcPr>
            <w:tcW w:w="4472" w:type="dxa"/>
          </w:tcPr>
          <w:p>
            <w:pPr>
              <w:widowControl/>
              <w:spacing w:after="0" w:line="276" w:lineRule="auto"/>
              <w:jc w:val="left"/>
              <w:rPr>
                <w:sz w:val="18"/>
                <w:szCs w:val="18"/>
              </w:rPr>
            </w:pPr>
            <w:r>
              <w:rPr>
                <w:sz w:val="18"/>
                <w:szCs w:val="20"/>
              </w:rPr>
              <w:t xml:space="preserve">dd/mm/aaaa. Compara com a data de criação do desvio (maior ou igual) Rodada 1: com a Data Início de hoje a lista trouxe 9 ações; data impossível (31/02/2026) é ignorada sem mensagem (CT-GQ-F09; DV-GQ-027).</w:t>
            </w:r>
          </w:p>
        </w:tc>
      </w:tr>
      <w:tr>
        <w:trPr>
          <w:cantSplit/>
        </w:trPr>
        <w:tc>
          <w:tcPr>
            <w:tcW w:w="1804" w:type="dxa"/>
          </w:tcPr>
          <w:p>
            <w:pPr>
              <w:widowControl/>
              <w:spacing w:after="0" w:line="276" w:lineRule="auto"/>
              <w:jc w:val="left"/>
              <w:rPr>
                <w:sz w:val="18"/>
                <w:szCs w:val="18"/>
              </w:rPr>
            </w:pPr>
            <w:r>
              <w:rPr>
                <w:sz w:val="18"/>
                <w:szCs w:val="20"/>
              </w:rPr>
              <w:t xml:space="preserve">até (Data Fim)</w:t>
            </w:r>
          </w:p>
        </w:tc>
        <w:tc>
          <w:tcPr>
            <w:tcW w:w="1707" w:type="dxa"/>
          </w:tcPr>
          <w:p>
            <w:pPr>
              <w:widowControl/>
              <w:spacing w:after="0" w:line="276" w:lineRule="auto"/>
              <w:jc w:val="left"/>
              <w:rPr>
                <w:sz w:val="18"/>
                <w:szCs w:val="18"/>
              </w:rPr>
            </w:pPr>
            <w:r>
              <w:rPr>
                <w:sz w:val="18"/>
                <w:szCs w:val="20"/>
              </w:rPr>
              <w:t xml:space="preserve">Data</w:t>
            </w:r>
          </w:p>
        </w:tc>
        <w:tc>
          <w:tcPr>
            <w:tcW w:w="1648" w:type="dxa"/>
          </w:tcPr>
          <w:p>
            <w:pPr>
              <w:widowControl/>
              <w:spacing w:after="0" w:line="276" w:lineRule="auto"/>
              <w:jc w:val="left"/>
              <w:rPr>
                <w:sz w:val="18"/>
                <w:szCs w:val="18"/>
              </w:rPr>
            </w:pPr>
            <w:r>
              <w:rPr>
                <w:sz w:val="18"/>
                <w:szCs w:val="20"/>
              </w:rPr>
              <w:t xml:space="preserve">Não</w:t>
            </w:r>
          </w:p>
        </w:tc>
        <w:tc>
          <w:tcPr>
            <w:tcW w:w="4472" w:type="dxa"/>
          </w:tcPr>
          <w:p>
            <w:pPr>
              <w:widowControl/>
              <w:spacing w:after="0" w:line="276" w:lineRule="auto"/>
              <w:jc w:val="left"/>
              <w:rPr>
                <w:sz w:val="18"/>
                <w:szCs w:val="18"/>
              </w:rPr>
            </w:pPr>
            <w:r>
              <w:rPr>
                <w:sz w:val="18"/>
                <w:szCs w:val="20"/>
              </w:rPr>
              <w:t xml:space="preserve">dd/mm/aaaa. Compara com a data de criação do desvio (menor ou igual, sem somar um dia) Rodada 1: Data Início e até iguais a hoje devolveram 0 linhas, e só a data até também devolveu 0 (CT-GQ-F08; DV-GQ-027).</w:t>
            </w:r>
          </w:p>
        </w:tc>
      </w:tr>
      <w:tr>
        <w:trPr>
          <w:cantSplit/>
        </w:trPr>
        <w:tc>
          <w:tcPr>
            <w:tcW w:w="1804" w:type="dxa"/>
          </w:tcPr>
          <w:p>
            <w:pPr>
              <w:widowControl/>
              <w:spacing w:after="0" w:line="276" w:lineRule="auto"/>
              <w:jc w:val="left"/>
              <w:rPr>
                <w:sz w:val="18"/>
                <w:szCs w:val="18"/>
              </w:rPr>
            </w:pPr>
            <w:r>
              <w:rPr>
                <w:sz w:val="18"/>
                <w:szCs w:val="20"/>
              </w:rPr>
              <w:t xml:space="preserve">Situação</w:t>
            </w:r>
          </w:p>
        </w:tc>
        <w:tc>
          <w:tcPr>
            <w:tcW w:w="1707" w:type="dxa"/>
          </w:tcPr>
          <w:p>
            <w:pPr>
              <w:widowControl/>
              <w:spacing w:after="0" w:line="276" w:lineRule="auto"/>
              <w:jc w:val="left"/>
              <w:rPr>
                <w:sz w:val="18"/>
                <w:szCs w:val="18"/>
              </w:rPr>
            </w:pPr>
            <w:r>
              <w:rPr>
                <w:sz w:val="18"/>
                <w:szCs w:val="20"/>
              </w:rPr>
              <w:t xml:space="preserve">Lista</w:t>
            </w:r>
          </w:p>
        </w:tc>
        <w:tc>
          <w:tcPr>
            <w:tcW w:w="1648" w:type="dxa"/>
          </w:tcPr>
          <w:p>
            <w:pPr>
              <w:widowControl/>
              <w:spacing w:after="0" w:line="276" w:lineRule="auto"/>
              <w:jc w:val="left"/>
              <w:rPr>
                <w:sz w:val="18"/>
                <w:szCs w:val="18"/>
              </w:rPr>
            </w:pPr>
            <w:r>
              <w:rPr>
                <w:sz w:val="18"/>
                <w:szCs w:val="20"/>
              </w:rPr>
              <w:t xml:space="preserve">Não</w:t>
            </w:r>
          </w:p>
        </w:tc>
        <w:tc>
          <w:tcPr>
            <w:tcW w:w="4472" w:type="dxa"/>
          </w:tcPr>
          <w:p>
            <w:pPr>
              <w:widowControl/>
              <w:spacing w:after="0" w:line="276" w:lineRule="auto"/>
              <w:jc w:val="left"/>
              <w:rPr>
                <w:sz w:val="18"/>
                <w:szCs w:val="18"/>
              </w:rPr>
            </w:pPr>
            <w:r>
              <w:rPr>
                <w:sz w:val="18"/>
                <w:szCs w:val="20"/>
              </w:rPr>
              <w:t xml:space="preserve">TODAS (0), Pendente, Finalizado. É a situação da ação</w:t>
            </w:r>
          </w:p>
        </w:tc>
      </w:tr>
      <w:tr>
        <w:trPr>
          <w:cantSplit/>
        </w:trPr>
        <w:tc>
          <w:tcPr>
            <w:tcW w:w="1804" w:type="dxa"/>
          </w:tcPr>
          <w:p>
            <w:pPr>
              <w:widowControl/>
              <w:spacing w:after="0" w:line="276" w:lineRule="auto"/>
              <w:jc w:val="left"/>
              <w:rPr>
                <w:sz w:val="18"/>
                <w:szCs w:val="18"/>
              </w:rPr>
            </w:pPr>
            <w:r>
              <w:rPr>
                <w:sz w:val="18"/>
                <w:szCs w:val="20"/>
              </w:rPr>
              <w:t xml:space="preserve">Responsável</w:t>
            </w:r>
          </w:p>
        </w:tc>
        <w:tc>
          <w:tcPr>
            <w:tcW w:w="1707" w:type="dxa"/>
          </w:tcPr>
          <w:p>
            <w:pPr>
              <w:widowControl/>
              <w:spacing w:after="0" w:line="276" w:lineRule="auto"/>
              <w:jc w:val="left"/>
              <w:rPr>
                <w:sz w:val="18"/>
                <w:szCs w:val="18"/>
              </w:rPr>
            </w:pPr>
            <w:r>
              <w:rPr>
                <w:sz w:val="18"/>
                <w:szCs w:val="20"/>
              </w:rPr>
              <w:t xml:space="preserve">Lista</w:t>
            </w:r>
          </w:p>
        </w:tc>
        <w:tc>
          <w:tcPr>
            <w:tcW w:w="1648" w:type="dxa"/>
          </w:tcPr>
          <w:p>
            <w:pPr>
              <w:widowControl/>
              <w:spacing w:after="0" w:line="276" w:lineRule="auto"/>
              <w:jc w:val="left"/>
              <w:rPr>
                <w:sz w:val="18"/>
                <w:szCs w:val="18"/>
              </w:rPr>
            </w:pPr>
            <w:r>
              <w:rPr>
                <w:sz w:val="18"/>
                <w:szCs w:val="20"/>
              </w:rPr>
              <w:t xml:space="preserve">Não</w:t>
            </w:r>
          </w:p>
        </w:tc>
        <w:tc>
          <w:tcPr>
            <w:tcW w:w="4472" w:type="dxa"/>
          </w:tcPr>
          <w:p>
            <w:pPr>
              <w:widowControl/>
              <w:spacing w:after="0" w:line="276" w:lineRule="auto"/>
              <w:jc w:val="left"/>
              <w:rPr>
                <w:sz w:val="18"/>
                <w:szCs w:val="18"/>
              </w:rPr>
            </w:pPr>
            <w:r>
              <w:rPr>
                <w:sz w:val="18"/>
                <w:szCs w:val="20"/>
              </w:rPr>
              <w:t xml:space="preserve">TODOS ou um usuário do Principal. O filtro não tem efeito: o valor é enviado, mas o servidor não o usa (o parâmetro idresponsavel não é lido) e a lista já é só das ações do usuário conectado</w:t>
            </w:r>
          </w:p>
        </w:tc>
      </w:tr>
      <w:tr>
        <w:trPr>
          <w:cantSplit/>
        </w:trPr>
        <w:tc>
          <w:tcPr>
            <w:tcW w:w="1804" w:type="dxa"/>
          </w:tcPr>
          <w:p>
            <w:pPr>
              <w:widowControl/>
              <w:spacing w:after="0" w:line="276" w:lineRule="auto"/>
              <w:jc w:val="left"/>
              <w:rPr>
                <w:sz w:val="18"/>
                <w:szCs w:val="18"/>
              </w:rPr>
            </w:pPr>
            <w:r>
              <w:rPr>
                <w:sz w:val="18"/>
                <w:szCs w:val="20"/>
              </w:rPr>
              <w:t xml:space="preserve">Coluna RD/Nº</w:t>
            </w:r>
          </w:p>
        </w:tc>
        <w:tc>
          <w:tcPr>
            <w:tcW w:w="1707" w:type="dxa"/>
          </w:tcPr>
          <w:p>
            <w:pPr>
              <w:widowControl/>
              <w:spacing w:after="0" w:line="276" w:lineRule="auto"/>
              <w:jc w:val="left"/>
              <w:rPr>
                <w:sz w:val="18"/>
                <w:szCs w:val="18"/>
              </w:rPr>
            </w:pPr>
            <w:r>
              <w:rPr>
                <w:sz w:val="18"/>
                <w:szCs w:val="20"/>
              </w:rPr>
              <w:t xml:space="preserve">Texto (resultado)</w:t>
            </w:r>
          </w:p>
        </w:tc>
        <w:tc>
          <w:tcPr>
            <w:tcW w:w="1648" w:type="dxa"/>
          </w:tcPr>
          <w:p>
            <w:pPr>
              <w:widowControl/>
              <w:spacing w:after="0" w:line="276" w:lineRule="auto"/>
              <w:jc w:val="left"/>
              <w:rPr>
                <w:sz w:val="18"/>
                <w:szCs w:val="18"/>
              </w:rPr>
            </w:pPr>
            <w:r>
              <w:rPr>
                <w:sz w:val="18"/>
                <w:szCs w:val="20"/>
              </w:rPr>
              <w:t xml:space="preserve">Não se aplica</w:t>
            </w:r>
          </w:p>
        </w:tc>
        <w:tc>
          <w:tcPr>
            <w:tcW w:w="4472" w:type="dxa"/>
          </w:tcPr>
          <w:p>
            <w:pPr>
              <w:widowControl/>
              <w:spacing w:after="0" w:line="276" w:lineRule="auto"/>
              <w:jc w:val="left"/>
              <w:rPr>
                <w:sz w:val="18"/>
                <w:szCs w:val="18"/>
              </w:rPr>
            </w:pPr>
            <w:r>
              <w:rPr>
                <w:sz w:val="18"/>
                <w:szCs w:val="20"/>
              </w:rPr>
              <w:t xml:space="preserve">Número do desvio com o ano</w:t>
            </w:r>
          </w:p>
        </w:tc>
      </w:tr>
      <w:tr>
        <w:trPr>
          <w:cantSplit/>
        </w:trPr>
        <w:tc>
          <w:tcPr>
            <w:tcW w:w="1804" w:type="dxa"/>
          </w:tcPr>
          <w:p>
            <w:pPr>
              <w:widowControl/>
              <w:spacing w:after="0" w:line="276" w:lineRule="auto"/>
              <w:jc w:val="left"/>
              <w:rPr>
                <w:sz w:val="18"/>
                <w:szCs w:val="18"/>
              </w:rPr>
            </w:pPr>
            <w:r>
              <w:rPr>
                <w:sz w:val="18"/>
                <w:szCs w:val="20"/>
              </w:rPr>
              <w:t xml:space="preserve">Coluna RESPONSÁVEL</w:t>
            </w:r>
          </w:p>
        </w:tc>
        <w:tc>
          <w:tcPr>
            <w:tcW w:w="1707" w:type="dxa"/>
          </w:tcPr>
          <w:p>
            <w:pPr>
              <w:widowControl/>
              <w:spacing w:after="0" w:line="276" w:lineRule="auto"/>
              <w:jc w:val="left"/>
              <w:rPr>
                <w:sz w:val="18"/>
                <w:szCs w:val="18"/>
              </w:rPr>
            </w:pPr>
            <w:r>
              <w:rPr>
                <w:sz w:val="18"/>
                <w:szCs w:val="20"/>
              </w:rPr>
              <w:t xml:space="preserve">Texto (resultado)</w:t>
            </w:r>
          </w:p>
        </w:tc>
        <w:tc>
          <w:tcPr>
            <w:tcW w:w="1648" w:type="dxa"/>
          </w:tcPr>
          <w:p>
            <w:pPr>
              <w:widowControl/>
              <w:spacing w:after="0" w:line="276" w:lineRule="auto"/>
              <w:jc w:val="left"/>
              <w:rPr>
                <w:sz w:val="18"/>
                <w:szCs w:val="18"/>
              </w:rPr>
            </w:pPr>
            <w:r>
              <w:rPr>
                <w:sz w:val="18"/>
                <w:szCs w:val="20"/>
              </w:rPr>
              <w:t xml:space="preserve">Não se aplica</w:t>
            </w:r>
          </w:p>
        </w:tc>
        <w:tc>
          <w:tcPr>
            <w:tcW w:w="4472" w:type="dxa"/>
          </w:tcPr>
          <w:p>
            <w:pPr>
              <w:widowControl/>
              <w:spacing w:after="0" w:line="276" w:lineRule="auto"/>
              <w:jc w:val="left"/>
              <w:rPr>
                <w:sz w:val="18"/>
                <w:szCs w:val="18"/>
              </w:rPr>
            </w:pPr>
            <w:r>
              <w:rPr>
                <w:sz w:val="18"/>
                <w:szCs w:val="20"/>
              </w:rPr>
              <w:t xml:space="preserve">Nome do responsável da ação</w:t>
            </w:r>
          </w:p>
        </w:tc>
      </w:tr>
      <w:tr>
        <w:trPr>
          <w:cantSplit/>
        </w:trPr>
        <w:tc>
          <w:tcPr>
            <w:tcW w:w="1804" w:type="dxa"/>
          </w:tcPr>
          <w:p>
            <w:pPr>
              <w:widowControl/>
              <w:spacing w:after="0" w:line="276" w:lineRule="auto"/>
              <w:jc w:val="left"/>
              <w:rPr>
                <w:sz w:val="18"/>
                <w:szCs w:val="18"/>
              </w:rPr>
            </w:pPr>
            <w:r>
              <w:rPr>
                <w:sz w:val="18"/>
                <w:szCs w:val="20"/>
              </w:rPr>
              <w:t xml:space="preserve">Coluna DESCRIÇÃO</w:t>
            </w:r>
          </w:p>
        </w:tc>
        <w:tc>
          <w:tcPr>
            <w:tcW w:w="1707" w:type="dxa"/>
          </w:tcPr>
          <w:p>
            <w:pPr>
              <w:widowControl/>
              <w:spacing w:after="0" w:line="276" w:lineRule="auto"/>
              <w:jc w:val="left"/>
              <w:rPr>
                <w:sz w:val="18"/>
                <w:szCs w:val="18"/>
              </w:rPr>
            </w:pPr>
            <w:r>
              <w:rPr>
                <w:sz w:val="18"/>
                <w:szCs w:val="20"/>
              </w:rPr>
              <w:t xml:space="preserve">Texto (resultado)</w:t>
            </w:r>
          </w:p>
        </w:tc>
        <w:tc>
          <w:tcPr>
            <w:tcW w:w="1648" w:type="dxa"/>
          </w:tcPr>
          <w:p>
            <w:pPr>
              <w:widowControl/>
              <w:spacing w:after="0" w:line="276" w:lineRule="auto"/>
              <w:jc w:val="left"/>
              <w:rPr>
                <w:sz w:val="18"/>
                <w:szCs w:val="18"/>
              </w:rPr>
            </w:pPr>
            <w:r>
              <w:rPr>
                <w:sz w:val="18"/>
                <w:szCs w:val="20"/>
              </w:rPr>
              <w:t xml:space="preserve">Não se aplica</w:t>
            </w:r>
          </w:p>
        </w:tc>
        <w:tc>
          <w:tcPr>
            <w:tcW w:w="4472" w:type="dxa"/>
          </w:tcPr>
          <w:p>
            <w:pPr>
              <w:widowControl/>
              <w:spacing w:after="0" w:line="276" w:lineRule="auto"/>
              <w:jc w:val="left"/>
              <w:rPr>
                <w:sz w:val="18"/>
                <w:szCs w:val="18"/>
              </w:rPr>
            </w:pPr>
            <w:r>
              <w:rPr>
                <w:sz w:val="18"/>
                <w:szCs w:val="20"/>
              </w:rPr>
              <w:t xml:space="preserve">Descrição da ação</w:t>
            </w:r>
          </w:p>
        </w:tc>
      </w:tr>
      <w:tr>
        <w:trPr>
          <w:cantSplit/>
        </w:trPr>
        <w:tc>
          <w:tcPr>
            <w:tcW w:w="1804" w:type="dxa"/>
          </w:tcPr>
          <w:p>
            <w:pPr>
              <w:widowControl/>
              <w:spacing w:after="0" w:line="276" w:lineRule="auto"/>
              <w:jc w:val="left"/>
              <w:rPr>
                <w:sz w:val="18"/>
                <w:szCs w:val="18"/>
              </w:rPr>
            </w:pPr>
            <w:r>
              <w:rPr>
                <w:sz w:val="18"/>
                <w:szCs w:val="20"/>
              </w:rPr>
              <w:t xml:space="preserve">Coluna DATA ABERTURA</w:t>
            </w:r>
          </w:p>
        </w:tc>
        <w:tc>
          <w:tcPr>
            <w:tcW w:w="1707" w:type="dxa"/>
          </w:tcPr>
          <w:p>
            <w:pPr>
              <w:widowControl/>
              <w:spacing w:after="0" w:line="276" w:lineRule="auto"/>
              <w:jc w:val="left"/>
              <w:rPr>
                <w:sz w:val="18"/>
                <w:szCs w:val="18"/>
              </w:rPr>
            </w:pPr>
            <w:r>
              <w:rPr>
                <w:sz w:val="18"/>
                <w:szCs w:val="20"/>
              </w:rPr>
              <w:t xml:space="preserve">Data (resultado)</w:t>
            </w:r>
          </w:p>
        </w:tc>
        <w:tc>
          <w:tcPr>
            <w:tcW w:w="1648" w:type="dxa"/>
          </w:tcPr>
          <w:p>
            <w:pPr>
              <w:widowControl/>
              <w:spacing w:after="0" w:line="276" w:lineRule="auto"/>
              <w:jc w:val="left"/>
              <w:rPr>
                <w:sz w:val="18"/>
                <w:szCs w:val="18"/>
              </w:rPr>
            </w:pPr>
            <w:r>
              <w:rPr>
                <w:sz w:val="18"/>
                <w:szCs w:val="20"/>
              </w:rPr>
              <w:t xml:space="preserve">Não se aplica</w:t>
            </w:r>
          </w:p>
        </w:tc>
        <w:tc>
          <w:tcPr>
            <w:tcW w:w="4472" w:type="dxa"/>
          </w:tcPr>
          <w:p>
            <w:pPr>
              <w:widowControl/>
              <w:spacing w:after="0" w:line="276" w:lineRule="auto"/>
              <w:jc w:val="left"/>
              <w:rPr>
                <w:sz w:val="18"/>
                <w:szCs w:val="18"/>
              </w:rPr>
            </w:pPr>
            <w:r>
              <w:rPr>
                <w:sz w:val="18"/>
                <w:szCs w:val="20"/>
              </w:rPr>
              <w:t xml:space="preserve">Data de criação do desvio, dd/MM/aaaa</w:t>
            </w:r>
          </w:p>
        </w:tc>
      </w:tr>
      <w:tr>
        <w:trPr>
          <w:cantSplit/>
        </w:trPr>
        <w:tc>
          <w:tcPr>
            <w:tcW w:w="1804" w:type="dxa"/>
          </w:tcPr>
          <w:p>
            <w:pPr>
              <w:widowControl/>
              <w:spacing w:after="0" w:line="276" w:lineRule="auto"/>
              <w:jc w:val="left"/>
              <w:rPr>
                <w:sz w:val="18"/>
                <w:szCs w:val="18"/>
              </w:rPr>
            </w:pPr>
            <w:r>
              <w:rPr>
                <w:sz w:val="18"/>
                <w:szCs w:val="20"/>
              </w:rPr>
              <w:t xml:space="preserve">Coluna SITUAÇÃO</w:t>
            </w:r>
          </w:p>
        </w:tc>
        <w:tc>
          <w:tcPr>
            <w:tcW w:w="1707" w:type="dxa"/>
          </w:tcPr>
          <w:p>
            <w:pPr>
              <w:widowControl/>
              <w:spacing w:after="0" w:line="276" w:lineRule="auto"/>
              <w:jc w:val="left"/>
              <w:rPr>
                <w:sz w:val="18"/>
                <w:szCs w:val="18"/>
              </w:rPr>
            </w:pPr>
            <w:r>
              <w:rPr>
                <w:sz w:val="18"/>
                <w:szCs w:val="20"/>
              </w:rPr>
              <w:t xml:space="preserve">Texto (resultado)</w:t>
            </w:r>
          </w:p>
        </w:tc>
        <w:tc>
          <w:tcPr>
            <w:tcW w:w="1648" w:type="dxa"/>
          </w:tcPr>
          <w:p>
            <w:pPr>
              <w:widowControl/>
              <w:spacing w:after="0" w:line="276" w:lineRule="auto"/>
              <w:jc w:val="left"/>
              <w:rPr>
                <w:sz w:val="18"/>
                <w:szCs w:val="18"/>
              </w:rPr>
            </w:pPr>
            <w:r>
              <w:rPr>
                <w:sz w:val="18"/>
                <w:szCs w:val="20"/>
              </w:rPr>
              <w:t xml:space="preserve">Não se aplica</w:t>
            </w:r>
          </w:p>
        </w:tc>
        <w:tc>
          <w:tcPr>
            <w:tcW w:w="4472" w:type="dxa"/>
          </w:tcPr>
          <w:p>
            <w:pPr>
              <w:widowControl/>
              <w:spacing w:after="0" w:line="276" w:lineRule="auto"/>
              <w:jc w:val="left"/>
              <w:rPr>
                <w:sz w:val="18"/>
                <w:szCs w:val="18"/>
              </w:rPr>
            </w:pPr>
            <w:r>
              <w:rPr>
                <w:sz w:val="18"/>
                <w:szCs w:val="20"/>
              </w:rPr>
              <w:t xml:space="preserve">Pendente ou Finalizado, da ação</w:t>
            </w:r>
          </w:p>
        </w:tc>
      </w:tr>
    </w:tbl>
    <w:p>
      <w:pPr>
        <w:spacing w:after="0" w:line="360" w:lineRule="auto"/>
      </w:pPr>
    </w:p>
    <w:p>
      <w:pPr>
        <w:spacing w:after="0" w:line="360" w:lineRule="auto"/>
        <w:rPr>
          <w:szCs w:val="20"/>
        </w:rPr>
      </w:pPr>
      <w:r>
        <w:rPr>
          <w:b/>
          <w:bCs/>
          <w:szCs w:val="20"/>
        </w:rPr>
        <w:t xml:space="preserve">Tela de execução (Editar)</w:t>
      </w:r>
    </w:p>
    <w:tbl>
      <w:tblPr>
        <w:tblStyle w:val="Tabelacomgrade"/>
        <w:tblW w:w="9631" w:type="dxa"/>
        <w:tblLayout w:type="fixed"/>
        <w:tblLook w:val="04A0" w:firstRow="1" w:lastRow="0" w:firstColumn="1" w:lastColumn="0" w:noHBand="0" w:noVBand="1"/>
      </w:tblPr>
      <w:tblGrid>
        <w:gridCol w:w="2148"/>
        <w:gridCol w:w="1368"/>
        <w:gridCol w:w="1690"/>
        <w:gridCol w:w="4425"/>
      </w:tblGrid>
      <w:tr>
        <w:trPr>
          <w:tblHeader/>
          <w:cantSplit/>
        </w:trPr>
        <w:tc>
          <w:tcPr>
            <w:tcW w:w="21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4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48" w:type="dxa"/>
          </w:tcPr>
          <w:p>
            <w:pPr>
              <w:widowControl/>
              <w:spacing w:after="0" w:line="276" w:lineRule="auto"/>
              <w:jc w:val="left"/>
              <w:rPr>
                <w:sz w:val="18"/>
                <w:szCs w:val="18"/>
              </w:rPr>
            </w:pPr>
            <w:r>
              <w:rPr>
                <w:sz w:val="18"/>
                <w:szCs w:val="20"/>
              </w:rPr>
              <w:t xml:space="preserve">Id do desvio (oculto)</w:t>
            </w:r>
          </w:p>
        </w:tc>
        <w:tc>
          <w:tcPr>
            <w:tcW w:w="1368" w:type="dxa"/>
          </w:tcPr>
          <w:p>
            <w:pPr>
              <w:widowControl/>
              <w:spacing w:after="0" w:line="276" w:lineRule="auto"/>
              <w:jc w:val="left"/>
              <w:rPr>
                <w:sz w:val="18"/>
                <w:szCs w:val="18"/>
              </w:rPr>
            </w:pPr>
            <w:r>
              <w:rPr>
                <w:sz w:val="18"/>
                <w:szCs w:val="20"/>
              </w:rPr>
              <w:t xml:space="preserve">Número</w:t>
            </w:r>
          </w:p>
        </w:tc>
        <w:tc>
          <w:tcPr>
            <w:tcW w:w="1690" w:type="dxa"/>
          </w:tcPr>
          <w:p>
            <w:pPr>
              <w:widowControl/>
              <w:spacing w:after="0" w:line="276" w:lineRule="auto"/>
              <w:jc w:val="left"/>
              <w:rPr>
                <w:sz w:val="18"/>
                <w:szCs w:val="18"/>
              </w:rPr>
            </w:pPr>
            <w:r>
              <w:rPr>
                <w:sz w:val="18"/>
                <w:szCs w:val="20"/>
              </w:rPr>
              <w:t xml:space="preserve">Preenchido pelo sistema</w:t>
            </w:r>
          </w:p>
        </w:tc>
        <w:tc>
          <w:tcPr>
            <w:tcW w:w="4425" w:type="dxa"/>
          </w:tcPr>
          <w:p>
            <w:pPr>
              <w:widowControl/>
              <w:spacing w:after="0" w:line="276" w:lineRule="auto"/>
              <w:jc w:val="left"/>
              <w:rPr>
                <w:sz w:val="18"/>
                <w:szCs w:val="18"/>
              </w:rPr>
            </w:pPr>
            <w:r>
              <w:rPr>
                <w:sz w:val="18"/>
                <w:szCs w:val="20"/>
              </w:rPr>
              <w:t xml:space="preserve">Id do desvio aberto</w:t>
            </w:r>
          </w:p>
        </w:tc>
      </w:tr>
      <w:tr>
        <w:trPr>
          <w:cantSplit/>
        </w:trPr>
        <w:tc>
          <w:tcPr>
            <w:tcW w:w="2148" w:type="dxa"/>
          </w:tcPr>
          <w:p>
            <w:pPr>
              <w:widowControl/>
              <w:spacing w:after="0" w:line="276" w:lineRule="auto"/>
              <w:jc w:val="left"/>
              <w:rPr>
                <w:sz w:val="18"/>
                <w:szCs w:val="18"/>
              </w:rPr>
            </w:pPr>
            <w:r>
              <w:rPr>
                <w:sz w:val="18"/>
                <w:szCs w:val="20"/>
              </w:rPr>
              <w:t xml:space="preserve">Resumo do RNC (RD/Nº, Meios de detecção, Outros, Descrição Não Conformidade, Observação)</w:t>
            </w:r>
          </w:p>
        </w:tc>
        <w:tc>
          <w:tcPr>
            <w:tcW w:w="1368" w:type="dxa"/>
          </w:tcPr>
          <w:p>
            <w:pPr>
              <w:widowControl/>
              <w:spacing w:after="0" w:line="276" w:lineRule="auto"/>
              <w:jc w:val="left"/>
              <w:rPr>
                <w:sz w:val="18"/>
                <w:szCs w:val="18"/>
              </w:rPr>
            </w:pPr>
            <w:r>
              <w:rPr>
                <w:sz w:val="18"/>
                <w:szCs w:val="20"/>
              </w:rPr>
              <w:t xml:space="preserve">Textos e opções travados</w:t>
            </w:r>
          </w:p>
        </w:tc>
        <w:tc>
          <w:tcPr>
            <w:tcW w:w="1690" w:type="dxa"/>
          </w:tcPr>
          <w:p>
            <w:pPr>
              <w:widowControl/>
              <w:spacing w:after="0" w:line="276" w:lineRule="auto"/>
              <w:jc w:val="left"/>
              <w:rPr>
                <w:sz w:val="18"/>
                <w:szCs w:val="18"/>
              </w:rPr>
            </w:pPr>
            <w:r>
              <w:rPr>
                <w:sz w:val="18"/>
                <w:szCs w:val="20"/>
              </w:rPr>
              <w:t xml:space="preserve">Não</w:t>
            </w:r>
          </w:p>
        </w:tc>
        <w:tc>
          <w:tcPr>
            <w:tcW w:w="4425" w:type="dxa"/>
          </w:tcPr>
          <w:p>
            <w:pPr>
              <w:widowControl/>
              <w:spacing w:after="0" w:line="276" w:lineRule="auto"/>
              <w:jc w:val="left"/>
              <w:rPr>
                <w:sz w:val="18"/>
                <w:szCs w:val="18"/>
              </w:rPr>
            </w:pPr>
            <w:r>
              <w:rPr>
                <w:sz w:val="18"/>
                <w:szCs w:val="20"/>
              </w:rPr>
              <w:t xml:space="preserve">Mesmos campos da tela Plano de Ação Preventiva; ver as sete opções de meio de detecção naquele resumo</w:t>
            </w:r>
          </w:p>
        </w:tc>
      </w:tr>
      <w:tr>
        <w:trPr>
          <w:cantSplit/>
        </w:trPr>
        <w:tc>
          <w:tcPr>
            <w:tcW w:w="2148" w:type="dxa"/>
          </w:tcPr>
          <w:p>
            <w:pPr>
              <w:widowControl/>
              <w:spacing w:after="0" w:line="276" w:lineRule="auto"/>
              <w:jc w:val="left"/>
              <w:rPr>
                <w:sz w:val="18"/>
                <w:szCs w:val="18"/>
              </w:rPr>
            </w:pPr>
            <w:r>
              <w:rPr>
                <w:sz w:val="18"/>
                <w:szCs w:val="20"/>
              </w:rPr>
              <w:t xml:space="preserve">Arquivo (Anexos)</w:t>
            </w:r>
          </w:p>
        </w:tc>
        <w:tc>
          <w:tcPr>
            <w:tcW w:w="1368" w:type="dxa"/>
          </w:tcPr>
          <w:p>
            <w:pPr>
              <w:widowControl/>
              <w:spacing w:after="0" w:line="276" w:lineRule="auto"/>
              <w:jc w:val="left"/>
              <w:rPr>
                <w:sz w:val="18"/>
                <w:szCs w:val="18"/>
              </w:rPr>
            </w:pPr>
            <w:r>
              <w:rPr>
                <w:sz w:val="18"/>
                <w:szCs w:val="20"/>
              </w:rPr>
              <w:t xml:space="preserve">Arquivo</w:t>
            </w:r>
          </w:p>
        </w:tc>
        <w:tc>
          <w:tcPr>
            <w:tcW w:w="1690" w:type="dxa"/>
          </w:tcPr>
          <w:p>
            <w:pPr>
              <w:widowControl/>
              <w:spacing w:after="0" w:line="276" w:lineRule="auto"/>
              <w:jc w:val="left"/>
              <w:rPr>
                <w:sz w:val="18"/>
                <w:szCs w:val="18"/>
              </w:rPr>
            </w:pPr>
            <w:r>
              <w:rPr>
                <w:sz w:val="18"/>
                <w:szCs w:val="20"/>
              </w:rPr>
              <w:t xml:space="preserve">Sim, para enviar</w:t>
            </w:r>
          </w:p>
        </w:tc>
        <w:tc>
          <w:tcPr>
            <w:tcW w:w="4425" w:type="dxa"/>
          </w:tcPr>
          <w:p>
            <w:pPr>
              <w:widowControl/>
              <w:spacing w:after="0" w:line="276" w:lineRule="auto"/>
              <w:jc w:val="left"/>
              <w:rPr>
                <w:sz w:val="18"/>
                <w:szCs w:val="18"/>
              </w:rPr>
            </w:pPr>
            <w:r>
              <w:rPr>
                <w:sz w:val="18"/>
                <w:szCs w:val="20"/>
              </w:rPr>
              <w:t xml:space="preserve">Sem lista de tipos nem limite de tamanho</w:t>
            </w:r>
          </w:p>
        </w:tc>
      </w:tr>
      <w:tr>
        <w:trPr>
          <w:cantSplit/>
        </w:trPr>
        <w:tc>
          <w:tcPr>
            <w:tcW w:w="2148" w:type="dxa"/>
          </w:tcPr>
          <w:p>
            <w:pPr>
              <w:widowControl/>
              <w:spacing w:after="0" w:line="276" w:lineRule="auto"/>
              <w:jc w:val="left"/>
              <w:rPr>
                <w:sz w:val="18"/>
                <w:szCs w:val="18"/>
              </w:rPr>
            </w:pPr>
            <w:r>
              <w:rPr>
                <w:sz w:val="18"/>
                <w:szCs w:val="20"/>
              </w:rPr>
              <w:t xml:space="preserve">Descrição (Anexos)</w:t>
            </w:r>
          </w:p>
        </w:tc>
        <w:tc>
          <w:tcPr>
            <w:tcW w:w="1368" w:type="dxa"/>
          </w:tcPr>
          <w:p>
            <w:pPr>
              <w:widowControl/>
              <w:spacing w:after="0" w:line="276" w:lineRule="auto"/>
              <w:jc w:val="left"/>
              <w:rPr>
                <w:sz w:val="18"/>
                <w:szCs w:val="18"/>
              </w:rPr>
            </w:pPr>
            <w:r>
              <w:rPr>
                <w:sz w:val="18"/>
                <w:szCs w:val="20"/>
              </w:rPr>
              <w:t xml:space="preserve">Texto</w:t>
            </w:r>
          </w:p>
        </w:tc>
        <w:tc>
          <w:tcPr>
            <w:tcW w:w="1690" w:type="dxa"/>
          </w:tcPr>
          <w:p>
            <w:pPr>
              <w:widowControl/>
              <w:spacing w:after="0" w:line="276" w:lineRule="auto"/>
              <w:jc w:val="left"/>
              <w:rPr>
                <w:sz w:val="18"/>
                <w:szCs w:val="18"/>
              </w:rPr>
            </w:pPr>
            <w:r>
              <w:rPr>
                <w:sz w:val="18"/>
                <w:szCs w:val="20"/>
              </w:rPr>
              <w:t xml:space="preserve">Sim, para enviar</w:t>
            </w:r>
          </w:p>
        </w:tc>
        <w:tc>
          <w:tcPr>
            <w:tcW w:w="4425" w:type="dxa"/>
          </w:tcPr>
          <w:p>
            <w:pPr>
              <w:widowControl/>
              <w:spacing w:after="0" w:line="276" w:lineRule="auto"/>
              <w:jc w:val="left"/>
              <w:rPr>
                <w:sz w:val="18"/>
                <w:szCs w:val="18"/>
              </w:rPr>
            </w:pPr>
            <w:r>
              <w:rPr>
                <w:sz w:val="18"/>
                <w:szCs w:val="20"/>
              </w:rPr>
              <w:t xml:space="preserve">Mensagem "A descrição não foi informada." se vazia</w:t>
            </w:r>
          </w:p>
        </w:tc>
      </w:tr>
      <w:tr>
        <w:trPr>
          <w:cantSplit/>
        </w:trPr>
        <w:tc>
          <w:tcPr>
            <w:tcW w:w="2148" w:type="dxa"/>
          </w:tcPr>
          <w:p>
            <w:pPr>
              <w:widowControl/>
              <w:spacing w:after="0" w:line="276" w:lineRule="auto"/>
              <w:jc w:val="left"/>
              <w:rPr>
                <w:sz w:val="18"/>
                <w:szCs w:val="18"/>
              </w:rPr>
            </w:pPr>
            <w:r>
              <w:rPr>
                <w:sz w:val="18"/>
                <w:szCs w:val="20"/>
              </w:rPr>
              <w:t xml:space="preserve">Id da ação (oculto)</w:t>
            </w:r>
          </w:p>
        </w:tc>
        <w:tc>
          <w:tcPr>
            <w:tcW w:w="1368" w:type="dxa"/>
          </w:tcPr>
          <w:p>
            <w:pPr>
              <w:widowControl/>
              <w:spacing w:after="0" w:line="276" w:lineRule="auto"/>
              <w:jc w:val="left"/>
              <w:rPr>
                <w:sz w:val="18"/>
                <w:szCs w:val="18"/>
              </w:rPr>
            </w:pPr>
            <w:r>
              <w:rPr>
                <w:sz w:val="18"/>
                <w:szCs w:val="20"/>
              </w:rPr>
              <w:t xml:space="preserve">Número</w:t>
            </w:r>
          </w:p>
        </w:tc>
        <w:tc>
          <w:tcPr>
            <w:tcW w:w="1690" w:type="dxa"/>
          </w:tcPr>
          <w:p>
            <w:pPr>
              <w:widowControl/>
              <w:spacing w:after="0" w:line="276" w:lineRule="auto"/>
              <w:jc w:val="left"/>
              <w:rPr>
                <w:sz w:val="18"/>
                <w:szCs w:val="18"/>
              </w:rPr>
            </w:pPr>
            <w:r>
              <w:rPr>
                <w:sz w:val="18"/>
                <w:szCs w:val="20"/>
              </w:rPr>
              <w:t xml:space="preserve">Preenchido pelo sistema</w:t>
            </w:r>
          </w:p>
        </w:tc>
        <w:tc>
          <w:tcPr>
            <w:tcW w:w="4425" w:type="dxa"/>
          </w:tcPr>
          <w:p>
            <w:pPr>
              <w:widowControl/>
              <w:spacing w:after="0" w:line="276" w:lineRule="auto"/>
              <w:jc w:val="left"/>
              <w:rPr>
                <w:sz w:val="18"/>
                <w:szCs w:val="18"/>
              </w:rPr>
            </w:pPr>
            <w:r>
              <w:rPr>
                <w:sz w:val="18"/>
                <w:szCs w:val="20"/>
              </w:rPr>
              <w:t xml:space="preserve">Identifica a ação executada</w:t>
            </w:r>
          </w:p>
        </w:tc>
      </w:tr>
      <w:tr>
        <w:trPr>
          <w:cantSplit/>
        </w:trPr>
        <w:tc>
          <w:tcPr>
            <w:tcW w:w="2148" w:type="dxa"/>
          </w:tcPr>
          <w:p>
            <w:pPr>
              <w:widowControl/>
              <w:spacing w:after="0" w:line="276" w:lineRule="auto"/>
              <w:jc w:val="left"/>
              <w:rPr>
                <w:sz w:val="18"/>
                <w:szCs w:val="18"/>
              </w:rPr>
            </w:pPr>
            <w:r>
              <w:rPr>
                <w:sz w:val="18"/>
                <w:szCs w:val="20"/>
              </w:rPr>
              <w:t xml:space="preserve">Ações a Executar</w:t>
            </w:r>
          </w:p>
        </w:tc>
        <w:tc>
          <w:tcPr>
            <w:tcW w:w="1368" w:type="dxa"/>
          </w:tcPr>
          <w:p>
            <w:pPr>
              <w:widowControl/>
              <w:spacing w:after="0" w:line="276" w:lineRule="auto"/>
              <w:jc w:val="left"/>
              <w:rPr>
                <w:sz w:val="18"/>
                <w:szCs w:val="18"/>
              </w:rPr>
            </w:pPr>
            <w:r>
              <w:rPr>
                <w:sz w:val="18"/>
                <w:szCs w:val="20"/>
              </w:rPr>
              <w:t xml:space="preserve">Texto travado</w:t>
            </w:r>
          </w:p>
        </w:tc>
        <w:tc>
          <w:tcPr>
            <w:tcW w:w="1690" w:type="dxa"/>
          </w:tcPr>
          <w:p>
            <w:pPr>
              <w:widowControl/>
              <w:spacing w:after="0" w:line="276" w:lineRule="auto"/>
              <w:jc w:val="left"/>
              <w:rPr>
                <w:sz w:val="18"/>
                <w:szCs w:val="18"/>
              </w:rPr>
            </w:pPr>
            <w:r>
              <w:rPr>
                <w:sz w:val="18"/>
                <w:szCs w:val="20"/>
              </w:rPr>
              <w:t xml:space="preserve">Não</w:t>
            </w:r>
          </w:p>
        </w:tc>
        <w:tc>
          <w:tcPr>
            <w:tcW w:w="4425" w:type="dxa"/>
          </w:tcPr>
          <w:p>
            <w:pPr>
              <w:widowControl/>
              <w:spacing w:after="0" w:line="276" w:lineRule="auto"/>
              <w:jc w:val="left"/>
              <w:rPr>
                <w:sz w:val="18"/>
                <w:szCs w:val="18"/>
              </w:rPr>
            </w:pPr>
            <w:r>
              <w:rPr>
                <w:sz w:val="18"/>
                <w:szCs w:val="20"/>
              </w:rPr>
              <w:t xml:space="preserve">Descrição da ação, vinda do plano</w:t>
            </w:r>
          </w:p>
        </w:tc>
      </w:tr>
      <w:tr>
        <w:trPr>
          <w:cantSplit/>
        </w:trPr>
        <w:tc>
          <w:tcPr>
            <w:tcW w:w="2148" w:type="dxa"/>
          </w:tcPr>
          <w:p>
            <w:pPr>
              <w:widowControl/>
              <w:spacing w:after="0" w:line="276" w:lineRule="auto"/>
              <w:jc w:val="left"/>
              <w:rPr>
                <w:sz w:val="18"/>
                <w:szCs w:val="18"/>
              </w:rPr>
            </w:pPr>
            <w:r>
              <w:rPr>
                <w:sz w:val="18"/>
                <w:szCs w:val="20"/>
              </w:rPr>
              <w:t xml:space="preserve">Data Prazo</w:t>
            </w:r>
          </w:p>
        </w:tc>
        <w:tc>
          <w:tcPr>
            <w:tcW w:w="1368" w:type="dxa"/>
          </w:tcPr>
          <w:p>
            <w:pPr>
              <w:widowControl/>
              <w:spacing w:after="0" w:line="276" w:lineRule="auto"/>
              <w:jc w:val="left"/>
              <w:rPr>
                <w:sz w:val="18"/>
                <w:szCs w:val="18"/>
              </w:rPr>
            </w:pPr>
            <w:r>
              <w:rPr>
                <w:sz w:val="18"/>
                <w:szCs w:val="20"/>
              </w:rPr>
              <w:t xml:space="preserve">Texto travado</w:t>
            </w:r>
          </w:p>
        </w:tc>
        <w:tc>
          <w:tcPr>
            <w:tcW w:w="1690" w:type="dxa"/>
          </w:tcPr>
          <w:p>
            <w:pPr>
              <w:widowControl/>
              <w:spacing w:after="0" w:line="276" w:lineRule="auto"/>
              <w:jc w:val="left"/>
              <w:rPr>
                <w:sz w:val="18"/>
                <w:szCs w:val="18"/>
              </w:rPr>
            </w:pPr>
            <w:r>
              <w:rPr>
                <w:sz w:val="18"/>
                <w:szCs w:val="20"/>
              </w:rPr>
              <w:t xml:space="preserve">Não</w:t>
            </w:r>
          </w:p>
        </w:tc>
        <w:tc>
          <w:tcPr>
            <w:tcW w:w="4425" w:type="dxa"/>
          </w:tcPr>
          <w:p>
            <w:pPr>
              <w:widowControl/>
              <w:spacing w:after="0" w:line="276" w:lineRule="auto"/>
              <w:jc w:val="left"/>
              <w:rPr>
                <w:sz w:val="18"/>
                <w:szCs w:val="18"/>
              </w:rPr>
            </w:pPr>
            <w:r>
              <w:rPr>
                <w:sz w:val="18"/>
                <w:szCs w:val="20"/>
              </w:rPr>
              <w:t xml:space="preserve">Prazo da ação, vindo do plano</w:t>
            </w:r>
          </w:p>
        </w:tc>
      </w:tr>
      <w:tr>
        <w:trPr>
          <w:cantSplit/>
        </w:trPr>
        <w:tc>
          <w:tcPr>
            <w:tcW w:w="2148" w:type="dxa"/>
          </w:tcPr>
          <w:p>
            <w:pPr>
              <w:widowControl/>
              <w:spacing w:after="0" w:line="276" w:lineRule="auto"/>
              <w:jc w:val="left"/>
              <w:rPr>
                <w:sz w:val="18"/>
                <w:szCs w:val="18"/>
              </w:rPr>
            </w:pPr>
            <w:r>
              <w:rPr>
                <w:sz w:val="18"/>
                <w:szCs w:val="20"/>
              </w:rPr>
              <w:t xml:space="preserve">Data Conclusão</w:t>
            </w:r>
          </w:p>
        </w:tc>
        <w:tc>
          <w:tcPr>
            <w:tcW w:w="1368" w:type="dxa"/>
          </w:tcPr>
          <w:p>
            <w:pPr>
              <w:widowControl/>
              <w:spacing w:after="0" w:line="276" w:lineRule="auto"/>
              <w:jc w:val="left"/>
              <w:rPr>
                <w:sz w:val="18"/>
                <w:szCs w:val="18"/>
              </w:rPr>
            </w:pPr>
            <w:r>
              <w:rPr>
                <w:sz w:val="18"/>
                <w:szCs w:val="20"/>
              </w:rPr>
              <w:t xml:space="preserve">Data</w:t>
            </w:r>
          </w:p>
        </w:tc>
        <w:tc>
          <w:tcPr>
            <w:tcW w:w="1690" w:type="dxa"/>
          </w:tcPr>
          <w:p>
            <w:pPr>
              <w:widowControl/>
              <w:spacing w:after="0" w:line="276" w:lineRule="auto"/>
              <w:jc w:val="left"/>
              <w:rPr>
                <w:sz w:val="18"/>
                <w:szCs w:val="18"/>
              </w:rPr>
            </w:pPr>
            <w:r>
              <w:rPr>
                <w:sz w:val="18"/>
                <w:szCs w:val="20"/>
              </w:rPr>
              <w:t xml:space="preserve">Sim</w:t>
            </w:r>
          </w:p>
        </w:tc>
        <w:tc>
          <w:tcPr>
            <w:tcW w:w="4425" w:type="dxa"/>
          </w:tcPr>
          <w:p>
            <w:pPr>
              <w:widowControl/>
              <w:spacing w:after="0" w:line="276" w:lineRule="auto"/>
              <w:jc w:val="left"/>
              <w:rPr>
                <w:sz w:val="18"/>
                <w:szCs w:val="18"/>
              </w:rPr>
            </w:pPr>
            <w:r>
              <w:rPr>
                <w:sz w:val="18"/>
                <w:szCs w:val="20"/>
              </w:rPr>
              <w:t xml:space="preserve">dd/mm/aaaa com máscara e calendário. Não pode ficar vazia nem ser maior que a data/hora atual. Sem relação com o prazo: aceita data depois do prazo e antes da criação do plano Rodada 1: vazia e futura são recusadas (CT-GQ-N11-05, N11-06); uma data de 60 dias atrás, anterior à abertura do desvio, foi aceita sem aviso (CT-GQ-N11-07; DV-GQ-025).</w:t>
            </w:r>
          </w:p>
        </w:tc>
      </w:tr>
      <w:tr>
        <w:trPr>
          <w:cantSplit/>
        </w:trPr>
        <w:tc>
          <w:tcPr>
            <w:tcW w:w="2148" w:type="dxa"/>
          </w:tcPr>
          <w:p>
            <w:pPr>
              <w:widowControl/>
              <w:spacing w:after="0" w:line="276" w:lineRule="auto"/>
              <w:jc w:val="left"/>
              <w:rPr>
                <w:sz w:val="18"/>
                <w:szCs w:val="18"/>
              </w:rPr>
            </w:pPr>
            <w:r>
              <w:rPr>
                <w:sz w:val="18"/>
                <w:szCs w:val="20"/>
              </w:rPr>
              <w:t xml:space="preserve">Data/Hora</w:t>
            </w:r>
          </w:p>
        </w:tc>
        <w:tc>
          <w:tcPr>
            <w:tcW w:w="1368" w:type="dxa"/>
          </w:tcPr>
          <w:p>
            <w:pPr>
              <w:widowControl/>
              <w:spacing w:after="0" w:line="276" w:lineRule="auto"/>
              <w:jc w:val="left"/>
              <w:rPr>
                <w:sz w:val="18"/>
                <w:szCs w:val="18"/>
              </w:rPr>
            </w:pPr>
            <w:r>
              <w:rPr>
                <w:sz w:val="18"/>
                <w:szCs w:val="20"/>
              </w:rPr>
              <w:t xml:space="preserve">Texto travado</w:t>
            </w:r>
          </w:p>
        </w:tc>
        <w:tc>
          <w:tcPr>
            <w:tcW w:w="1690" w:type="dxa"/>
          </w:tcPr>
          <w:p>
            <w:pPr>
              <w:widowControl/>
              <w:spacing w:after="0" w:line="276" w:lineRule="auto"/>
              <w:jc w:val="left"/>
              <w:rPr>
                <w:sz w:val="18"/>
                <w:szCs w:val="18"/>
              </w:rPr>
            </w:pPr>
            <w:r>
              <w:rPr>
                <w:sz w:val="18"/>
                <w:szCs w:val="20"/>
              </w:rPr>
              <w:t xml:space="preserve">Não</w:t>
            </w:r>
          </w:p>
        </w:tc>
        <w:tc>
          <w:tcPr>
            <w:tcW w:w="4425" w:type="dxa"/>
          </w:tcPr>
          <w:p>
            <w:pPr>
              <w:widowControl/>
              <w:spacing w:after="0" w:line="276" w:lineRule="auto"/>
              <w:jc w:val="left"/>
              <w:rPr>
                <w:sz w:val="18"/>
                <w:szCs w:val="18"/>
              </w:rPr>
            </w:pPr>
            <w:r>
              <w:rPr>
                <w:sz w:val="18"/>
                <w:szCs w:val="20"/>
              </w:rPr>
              <w:t xml:space="preserve">Hora em que a tela foi aberta (ou a da avaliação anterior). É gravada como data da avaliação: vem do navegador, e não do servidor</w:t>
            </w:r>
          </w:p>
        </w:tc>
      </w:tr>
      <w:tr>
        <w:trPr>
          <w:cantSplit/>
        </w:trPr>
        <w:tc>
          <w:tcPr>
            <w:tcW w:w="2148" w:type="dxa"/>
          </w:tcPr>
          <w:p>
            <w:pPr>
              <w:widowControl/>
              <w:spacing w:after="0" w:line="276" w:lineRule="auto"/>
              <w:jc w:val="left"/>
              <w:rPr>
                <w:sz w:val="18"/>
                <w:szCs w:val="18"/>
              </w:rPr>
            </w:pPr>
            <w:r>
              <w:rPr>
                <w:sz w:val="18"/>
                <w:szCs w:val="20"/>
              </w:rPr>
              <w:t xml:space="preserve">Responsável</w:t>
            </w:r>
          </w:p>
        </w:tc>
        <w:tc>
          <w:tcPr>
            <w:tcW w:w="1368" w:type="dxa"/>
          </w:tcPr>
          <w:p>
            <w:pPr>
              <w:widowControl/>
              <w:spacing w:after="0" w:line="276" w:lineRule="auto"/>
              <w:jc w:val="left"/>
              <w:rPr>
                <w:sz w:val="18"/>
                <w:szCs w:val="18"/>
              </w:rPr>
            </w:pPr>
            <w:r>
              <w:rPr>
                <w:sz w:val="18"/>
                <w:szCs w:val="20"/>
              </w:rPr>
              <w:t xml:space="preserve">Texto travado</w:t>
            </w:r>
          </w:p>
        </w:tc>
        <w:tc>
          <w:tcPr>
            <w:tcW w:w="1690" w:type="dxa"/>
          </w:tcPr>
          <w:p>
            <w:pPr>
              <w:widowControl/>
              <w:spacing w:after="0" w:line="276" w:lineRule="auto"/>
              <w:jc w:val="left"/>
              <w:rPr>
                <w:sz w:val="18"/>
                <w:szCs w:val="18"/>
              </w:rPr>
            </w:pPr>
            <w:r>
              <w:rPr>
                <w:sz w:val="18"/>
                <w:szCs w:val="20"/>
              </w:rPr>
              <w:t xml:space="preserve">Não</w:t>
            </w:r>
          </w:p>
        </w:tc>
        <w:tc>
          <w:tcPr>
            <w:tcW w:w="4425" w:type="dxa"/>
          </w:tcPr>
          <w:p>
            <w:pPr>
              <w:widowControl/>
              <w:spacing w:after="0" w:line="276" w:lineRule="auto"/>
              <w:jc w:val="left"/>
              <w:rPr>
                <w:sz w:val="18"/>
                <w:szCs w:val="18"/>
              </w:rPr>
            </w:pPr>
            <w:r>
              <w:rPr>
                <w:sz w:val="18"/>
                <w:szCs w:val="20"/>
              </w:rPr>
              <w:t xml:space="preserve">Mostra o nome de quem está com a tela aberta, mesmo quando outra pessoa executou antes (o controlador troca o nome do avaliador pelo do usuário conectado)</w:t>
            </w:r>
          </w:p>
        </w:tc>
      </w:tr>
      <w:tr>
        <w:trPr>
          <w:cantSplit/>
        </w:trPr>
        <w:tc>
          <w:tcPr>
            <w:tcW w:w="2148" w:type="dxa"/>
          </w:tcPr>
          <w:p>
            <w:pPr>
              <w:widowControl/>
              <w:spacing w:after="0" w:line="276" w:lineRule="auto"/>
              <w:jc w:val="left"/>
              <w:rPr>
                <w:sz w:val="18"/>
                <w:szCs w:val="18"/>
              </w:rPr>
            </w:pPr>
            <w:r>
              <w:rPr>
                <w:sz w:val="18"/>
                <w:szCs w:val="20"/>
              </w:rPr>
              <w:t xml:space="preserve">Observação</w:t>
            </w:r>
          </w:p>
        </w:tc>
        <w:tc>
          <w:tcPr>
            <w:tcW w:w="1368" w:type="dxa"/>
          </w:tcPr>
          <w:p>
            <w:pPr>
              <w:widowControl/>
              <w:spacing w:after="0" w:line="276" w:lineRule="auto"/>
              <w:jc w:val="left"/>
              <w:rPr>
                <w:sz w:val="18"/>
                <w:szCs w:val="18"/>
              </w:rPr>
            </w:pPr>
            <w:r>
              <w:rPr>
                <w:sz w:val="18"/>
                <w:szCs w:val="20"/>
              </w:rPr>
              <w:t xml:space="preserve">Texto (4 linhas)</w:t>
            </w:r>
          </w:p>
        </w:tc>
        <w:tc>
          <w:tcPr>
            <w:tcW w:w="1690" w:type="dxa"/>
          </w:tcPr>
          <w:p>
            <w:pPr>
              <w:widowControl/>
              <w:spacing w:after="0" w:line="276" w:lineRule="auto"/>
              <w:jc w:val="left"/>
              <w:rPr>
                <w:sz w:val="18"/>
                <w:szCs w:val="18"/>
              </w:rPr>
            </w:pPr>
            <w:r>
              <w:rPr>
                <w:sz w:val="18"/>
                <w:szCs w:val="20"/>
              </w:rPr>
              <w:t xml:space="preserve">Não</w:t>
            </w:r>
          </w:p>
        </w:tc>
        <w:tc>
          <w:tcPr>
            <w:tcW w:w="4425" w:type="dxa"/>
          </w:tcPr>
          <w:p>
            <w:pPr>
              <w:widowControl/>
              <w:spacing w:after="0" w:line="276" w:lineRule="auto"/>
              <w:jc w:val="left"/>
              <w:rPr>
                <w:sz w:val="18"/>
                <w:szCs w:val="18"/>
              </w:rPr>
            </w:pPr>
            <w:r>
              <w:rPr>
                <w:sz w:val="18"/>
                <w:szCs w:val="20"/>
              </w:rPr>
              <w:t xml:space="preserve">Texto livre, sem tamanho máximo (coluna NVARCHAR(MAX))</w:t>
            </w:r>
          </w:p>
        </w:tc>
      </w:tr>
      <w:tr>
        <w:trPr>
          <w:cantSplit/>
        </w:trPr>
        <w:tc>
          <w:tcPr>
            <w:tcW w:w="2148" w:type="dxa"/>
          </w:tcPr>
          <w:p>
            <w:pPr>
              <w:widowControl/>
              <w:spacing w:after="0" w:line="276" w:lineRule="auto"/>
              <w:jc w:val="left"/>
              <w:rPr>
                <w:sz w:val="18"/>
                <w:szCs w:val="18"/>
              </w:rPr>
            </w:pPr>
            <w:r>
              <w:rPr>
                <w:sz w:val="18"/>
                <w:szCs w:val="20"/>
              </w:rPr>
              <w:t xml:space="preserve">Justificativa</w:t>
            </w:r>
          </w:p>
        </w:tc>
        <w:tc>
          <w:tcPr>
            <w:tcW w:w="1368" w:type="dxa"/>
          </w:tcPr>
          <w:p>
            <w:pPr>
              <w:widowControl/>
              <w:spacing w:after="0" w:line="276" w:lineRule="auto"/>
              <w:jc w:val="left"/>
              <w:rPr>
                <w:sz w:val="18"/>
                <w:szCs w:val="18"/>
              </w:rPr>
            </w:pPr>
            <w:r>
              <w:rPr>
                <w:sz w:val="18"/>
                <w:szCs w:val="20"/>
              </w:rPr>
              <w:t xml:space="preserve">Texto travado</w:t>
            </w:r>
          </w:p>
        </w:tc>
        <w:tc>
          <w:tcPr>
            <w:tcW w:w="1690" w:type="dxa"/>
          </w:tcPr>
          <w:p>
            <w:pPr>
              <w:widowControl/>
              <w:spacing w:after="0" w:line="276" w:lineRule="auto"/>
              <w:jc w:val="left"/>
              <w:rPr>
                <w:sz w:val="18"/>
                <w:szCs w:val="18"/>
              </w:rPr>
            </w:pPr>
            <w:r>
              <w:rPr>
                <w:sz w:val="18"/>
                <w:szCs w:val="20"/>
              </w:rPr>
              <w:t xml:space="preserve">Só aparece se já existir texto</w:t>
            </w:r>
          </w:p>
        </w:tc>
        <w:tc>
          <w:tcPr>
            <w:tcW w:w="4425" w:type="dxa"/>
          </w:tcPr>
          <w:p>
            <w:pPr>
              <w:widowControl/>
              <w:spacing w:after="0" w:line="276" w:lineRule="auto"/>
              <w:jc w:val="left"/>
              <w:rPr>
                <w:sz w:val="18"/>
                <w:szCs w:val="18"/>
              </w:rPr>
            </w:pPr>
            <w:r>
              <w:rPr>
                <w:sz w:val="18"/>
                <w:szCs w:val="20"/>
              </w:rPr>
              <w:t xml:space="preserve">Nenhuma tela preenche esse campo; só mostra o que já estiver gravado Rodada 1 (CT-GQ-N11-11): ao regravar uma conclusão a tela não pediu justificativa e a coluna de justificativa do histórico da ação ficou vazia (DV-GQ-025).</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Situação (lista e histórico): a ação concluída aparece como "Finalizado"; o texto "Concluido", nome interno do valor, não aparece (CT-GQ-N11-12).</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Data Conclusão: formatos fora do padrão ou datas impossíveis são recusados com "A Data de Conclusão é obrigatória." (CT-GQ-N11-08).</w:t>
      </w:r>
    </w:p>
    <w:p>
      <w:pPr>
        <w:numPr>
          <w:ilvl w:val="0"/>
          <w:numId w:val="2"/>
        </w:numPr>
        <w:spacing w:after="0" w:line="360" w:lineRule="auto"/>
        <w:rPr>
          <w:szCs w:val="20"/>
        </w:rPr>
      </w:pPr>
      <w:r>
        <w:rPr>
          <w:szCs w:val="20"/>
        </w:rPr>
        <w:t xml:space="preserve">Observação: opcional; aceita 5 000 caracteres sem cortar (CT-GQ-N11-09).</w:t>
      </w:r>
    </w:p>
    <w:p>
      <w:pPr>
        <w:numPr>
          <w:ilvl w:val="0"/>
          <w:numId w:val="2"/>
        </w:numPr>
        <w:spacing w:after="0" w:line="360" w:lineRule="auto"/>
        <w:rPr>
          <w:szCs w:val="20"/>
        </w:rPr>
      </w:pPr>
      <w:r>
        <w:rPr>
          <w:szCs w:val="20"/>
        </w:rPr>
        <w:t xml:space="preserve">Situação (filtro da lista): filtra pela situação da ação (CT-GQ-N11-02).</w:t>
      </w:r>
    </w:p>
    <w:p>
      <w:pPr>
        <w:numPr>
          <w:ilvl w:val="0"/>
          <w:numId w:val="2"/>
        </w:numPr>
        <w:spacing w:after="0" w:line="360" w:lineRule="auto"/>
        <w:rPr>
          <w:szCs w:val="20"/>
        </w:rPr>
      </w:pPr>
      <w:r>
        <w:rPr>
          <w:szCs w:val="20"/>
        </w:rPr>
        <w:t xml:space="preserve">Responsável: não foi possível verificar quem aparece quando outra pessoa abre uma ação já concluída (CT-GQ-N11-13, bloqueado: nenhuma tela abre a ação de outra pessoa).</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Responsável (filtro): sem efeito, igual a TODOS (CT-GQ-N11-03, DV-GQ-089).</w:t>
      </w:r>
    </w:p>
    <w:p>
      <w:pPr>
        <w:numPr>
          <w:ilvl w:val="0"/>
          <w:numId w:val="2"/>
        </w:numPr>
        <w:spacing w:after="0" w:line="360" w:lineRule="auto"/>
        <w:rPr>
          <w:szCs w:val="20"/>
        </w:rPr>
      </w:pPr>
      <w:r>
        <w:rPr>
          <w:szCs w:val="20"/>
        </w:rPr>
        <w:t xml:space="preserve">Descrição (filtro): procura só o texto da ação (CT-GQ-N11-04).</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556"/>
        <w:gridCol w:w="1930"/>
        <w:gridCol w:w="3911"/>
        <w:gridCol w:w="2234"/>
      </w:tblGrid>
      <w:tr>
        <w:trPr>
          <w:tblHeader/>
          <w:cantSplit/>
        </w:trPr>
        <w:tc>
          <w:tcPr>
            <w:tcW w:w="15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9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9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2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556" w:type="dxa"/>
          </w:tcPr>
          <w:p>
            <w:pPr>
              <w:widowControl/>
              <w:spacing w:after="0" w:line="276" w:lineRule="auto"/>
              <w:jc w:val="left"/>
              <w:rPr>
                <w:sz w:val="18"/>
                <w:szCs w:val="18"/>
              </w:rPr>
            </w:pPr>
            <w:r>
              <w:rPr>
                <w:sz w:val="18"/>
                <w:szCs w:val="20"/>
              </w:rPr>
              <w:t xml:space="preserve">Pesquisar</w:t>
            </w:r>
          </w:p>
        </w:tc>
        <w:tc>
          <w:tcPr>
            <w:tcW w:w="1930" w:type="dxa"/>
          </w:tcPr>
          <w:p>
            <w:pPr>
              <w:widowControl/>
              <w:spacing w:after="0" w:line="276" w:lineRule="auto"/>
              <w:jc w:val="left"/>
              <w:rPr>
                <w:sz w:val="18"/>
                <w:szCs w:val="18"/>
              </w:rPr>
            </w:pPr>
            <w:r>
              <w:rPr>
                <w:sz w:val="18"/>
                <w:szCs w:val="20"/>
              </w:rPr>
              <w:t xml:space="preserve">Sempre</w:t>
            </w:r>
          </w:p>
        </w:tc>
        <w:tc>
          <w:tcPr>
            <w:tcW w:w="3911" w:type="dxa"/>
          </w:tcPr>
          <w:p>
            <w:pPr>
              <w:widowControl/>
              <w:spacing w:after="0" w:line="276" w:lineRule="auto"/>
              <w:jc w:val="left"/>
              <w:rPr>
                <w:sz w:val="18"/>
                <w:szCs w:val="18"/>
              </w:rPr>
            </w:pPr>
            <w:r>
              <w:rPr>
                <w:sz w:val="18"/>
                <w:szCs w:val="20"/>
              </w:rPr>
              <w:t xml:space="preserve">Carrega a lista das ações do usuário conectado</w:t>
            </w:r>
          </w:p>
        </w:tc>
        <w:tc>
          <w:tcPr>
            <w:tcW w:w="2234" w:type="dxa"/>
          </w:tcPr>
          <w:p>
            <w:pPr>
              <w:widowControl/>
              <w:spacing w:after="0" w:line="276" w:lineRule="auto"/>
              <w:jc w:val="left"/>
              <w:rPr>
                <w:sz w:val="18"/>
                <w:szCs w:val="18"/>
              </w:rPr>
            </w:pPr>
            <w:r>
              <w:rPr>
                <w:sz w:val="18"/>
                <w:szCs w:val="20"/>
              </w:rPr>
              <w:t xml:space="preserve">Não muda o desvio</w:t>
            </w:r>
          </w:p>
        </w:tc>
      </w:tr>
      <w:tr>
        <w:trPr>
          <w:cantSplit/>
        </w:trPr>
        <w:tc>
          <w:tcPr>
            <w:tcW w:w="1556" w:type="dxa"/>
          </w:tcPr>
          <w:p>
            <w:pPr>
              <w:widowControl/>
              <w:spacing w:after="0" w:line="276" w:lineRule="auto"/>
              <w:jc w:val="left"/>
              <w:rPr>
                <w:sz w:val="18"/>
                <w:szCs w:val="18"/>
              </w:rPr>
            </w:pPr>
            <w:r>
              <w:rPr>
                <w:sz w:val="18"/>
                <w:szCs w:val="20"/>
              </w:rPr>
              <w:t xml:space="preserve">Limpar (filtros)</w:t>
            </w:r>
          </w:p>
        </w:tc>
        <w:tc>
          <w:tcPr>
            <w:tcW w:w="1930" w:type="dxa"/>
          </w:tcPr>
          <w:p>
            <w:pPr>
              <w:widowControl/>
              <w:spacing w:after="0" w:line="276" w:lineRule="auto"/>
              <w:jc w:val="left"/>
              <w:rPr>
                <w:sz w:val="18"/>
                <w:szCs w:val="18"/>
              </w:rPr>
            </w:pPr>
            <w:r>
              <w:rPr>
                <w:sz w:val="18"/>
                <w:szCs w:val="20"/>
              </w:rPr>
              <w:t xml:space="preserve">Sempre</w:t>
            </w:r>
          </w:p>
        </w:tc>
        <w:tc>
          <w:tcPr>
            <w:tcW w:w="3911" w:type="dxa"/>
          </w:tcPr>
          <w:p>
            <w:pPr>
              <w:widowControl/>
              <w:spacing w:after="0" w:line="276" w:lineRule="auto"/>
              <w:jc w:val="left"/>
              <w:rPr>
                <w:sz w:val="18"/>
                <w:szCs w:val="18"/>
              </w:rPr>
            </w:pPr>
            <w:r>
              <w:rPr>
                <w:sz w:val="18"/>
                <w:szCs w:val="20"/>
              </w:rPr>
              <w:t xml:space="preserve">Esvazia os filtros, o Responsável e a lista</w:t>
            </w:r>
          </w:p>
        </w:tc>
        <w:tc>
          <w:tcPr>
            <w:tcW w:w="2234" w:type="dxa"/>
          </w:tcPr>
          <w:p>
            <w:pPr>
              <w:widowControl/>
              <w:spacing w:after="0" w:line="276" w:lineRule="auto"/>
              <w:jc w:val="left"/>
              <w:rPr>
                <w:sz w:val="18"/>
                <w:szCs w:val="18"/>
              </w:rPr>
            </w:pPr>
            <w:r>
              <w:rPr>
                <w:sz w:val="18"/>
                <w:szCs w:val="20"/>
              </w:rPr>
              <w:t xml:space="preserve">Não muda o desvio</w:t>
            </w:r>
          </w:p>
        </w:tc>
      </w:tr>
      <w:tr>
        <w:trPr>
          <w:cantSplit/>
        </w:trPr>
        <w:tc>
          <w:tcPr>
            <w:tcW w:w="1556" w:type="dxa"/>
          </w:tcPr>
          <w:p>
            <w:pPr>
              <w:widowControl/>
              <w:spacing w:after="0" w:line="276" w:lineRule="auto"/>
              <w:jc w:val="left"/>
              <w:rPr>
                <w:sz w:val="18"/>
                <w:szCs w:val="18"/>
              </w:rPr>
            </w:pPr>
            <w:r>
              <w:rPr>
                <w:sz w:val="18"/>
                <w:szCs w:val="20"/>
              </w:rPr>
              <w:t xml:space="preserve">Editar (lápis)</w:t>
            </w:r>
          </w:p>
        </w:tc>
        <w:tc>
          <w:tcPr>
            <w:tcW w:w="1930" w:type="dxa"/>
          </w:tcPr>
          <w:p>
            <w:pPr>
              <w:widowControl/>
              <w:spacing w:after="0" w:line="276" w:lineRule="auto"/>
              <w:jc w:val="left"/>
              <w:rPr>
                <w:sz w:val="18"/>
                <w:szCs w:val="18"/>
              </w:rPr>
            </w:pPr>
            <w:r>
              <w:rPr>
                <w:sz w:val="18"/>
                <w:szCs w:val="20"/>
              </w:rPr>
              <w:t xml:space="preserve">Desvio em Pendente Monitoramento do Plano Ação Preventiva</w:t>
            </w:r>
          </w:p>
        </w:tc>
        <w:tc>
          <w:tcPr>
            <w:tcW w:w="3911" w:type="dxa"/>
          </w:tcPr>
          <w:p>
            <w:pPr>
              <w:widowControl/>
              <w:spacing w:after="0" w:line="276" w:lineRule="auto"/>
              <w:jc w:val="left"/>
              <w:rPr>
                <w:sz w:val="18"/>
                <w:szCs w:val="18"/>
              </w:rPr>
            </w:pPr>
            <w:r>
              <w:rPr>
                <w:sz w:val="18"/>
                <w:szCs w:val="20"/>
              </w:rPr>
              <w:t xml:space="preserve">Abre a tela de execução da ação</w:t>
            </w:r>
          </w:p>
        </w:tc>
        <w:tc>
          <w:tcPr>
            <w:tcW w:w="2234" w:type="dxa"/>
          </w:tcPr>
          <w:p>
            <w:pPr>
              <w:widowControl/>
              <w:spacing w:after="0" w:line="276" w:lineRule="auto"/>
              <w:jc w:val="left"/>
              <w:rPr>
                <w:sz w:val="18"/>
                <w:szCs w:val="18"/>
              </w:rPr>
            </w:pPr>
            <w:r>
              <w:rPr>
                <w:sz w:val="18"/>
                <w:szCs w:val="20"/>
              </w:rPr>
              <w:t xml:space="preserve">Continua em Pendente Monitoramento do Plano Ação Preventiva</w:t>
            </w:r>
          </w:p>
        </w:tc>
      </w:tr>
      <w:tr>
        <w:trPr>
          <w:cantSplit/>
        </w:trPr>
        <w:tc>
          <w:tcPr>
            <w:tcW w:w="1556" w:type="dxa"/>
          </w:tcPr>
          <w:p>
            <w:pPr>
              <w:widowControl/>
              <w:spacing w:after="0" w:line="276" w:lineRule="auto"/>
              <w:jc w:val="left"/>
              <w:rPr>
                <w:sz w:val="18"/>
                <w:szCs w:val="18"/>
              </w:rPr>
            </w:pPr>
            <w:r>
              <w:rPr>
                <w:sz w:val="18"/>
                <w:szCs w:val="20"/>
              </w:rPr>
              <w:t xml:space="preserve">Visualizar (ícone)</w:t>
            </w:r>
          </w:p>
        </w:tc>
        <w:tc>
          <w:tcPr>
            <w:tcW w:w="1930" w:type="dxa"/>
          </w:tcPr>
          <w:p>
            <w:pPr>
              <w:widowControl/>
              <w:spacing w:after="0" w:line="276" w:lineRule="auto"/>
              <w:jc w:val="left"/>
              <w:rPr>
                <w:sz w:val="18"/>
                <w:szCs w:val="18"/>
              </w:rPr>
            </w:pPr>
            <w:r>
              <w:rPr>
                <w:sz w:val="18"/>
                <w:szCs w:val="20"/>
              </w:rPr>
              <w:t xml:space="preserve">Desvio em qualquer outra situação (por exemplo, já Finalizado)</w:t>
            </w:r>
          </w:p>
        </w:tc>
        <w:tc>
          <w:tcPr>
            <w:tcW w:w="3911" w:type="dxa"/>
          </w:tcPr>
          <w:p>
            <w:pPr>
              <w:widowControl/>
              <w:spacing w:after="0" w:line="276" w:lineRule="auto"/>
              <w:jc w:val="left"/>
              <w:rPr>
                <w:sz w:val="18"/>
                <w:szCs w:val="18"/>
              </w:rPr>
            </w:pPr>
            <w:r>
              <w:rPr>
                <w:sz w:val="18"/>
                <w:szCs w:val="20"/>
              </w:rPr>
              <w:t xml:space="preserve">Abre a tela travada</w:t>
            </w:r>
          </w:p>
        </w:tc>
        <w:tc>
          <w:tcPr>
            <w:tcW w:w="2234" w:type="dxa"/>
          </w:tcPr>
          <w:p>
            <w:pPr>
              <w:widowControl/>
              <w:spacing w:after="0" w:line="276" w:lineRule="auto"/>
              <w:jc w:val="left"/>
              <w:rPr>
                <w:sz w:val="18"/>
                <w:szCs w:val="18"/>
              </w:rPr>
            </w:pPr>
            <w:r>
              <w:rPr>
                <w:sz w:val="18"/>
                <w:szCs w:val="20"/>
              </w:rPr>
              <w:t xml:space="preserve">Não muda o desvio</w:t>
            </w:r>
          </w:p>
        </w:tc>
      </w:tr>
      <w:tr>
        <w:trPr>
          <w:cantSplit/>
        </w:trPr>
        <w:tc>
          <w:tcPr>
            <w:tcW w:w="1556" w:type="dxa"/>
          </w:tcPr>
          <w:p>
            <w:pPr>
              <w:widowControl/>
              <w:spacing w:after="0" w:line="276" w:lineRule="auto"/>
              <w:jc w:val="left"/>
              <w:rPr>
                <w:sz w:val="18"/>
                <w:szCs w:val="18"/>
              </w:rPr>
            </w:pPr>
            <w:r>
              <w:rPr>
                <w:sz w:val="18"/>
                <w:szCs w:val="20"/>
              </w:rPr>
              <w:t xml:space="preserve">Log (histórico)</w:t>
            </w:r>
          </w:p>
        </w:tc>
        <w:tc>
          <w:tcPr>
            <w:tcW w:w="1930" w:type="dxa"/>
          </w:tcPr>
          <w:p>
            <w:pPr>
              <w:widowControl/>
              <w:spacing w:after="0" w:line="276" w:lineRule="auto"/>
              <w:jc w:val="left"/>
              <w:rPr>
                <w:sz w:val="18"/>
                <w:szCs w:val="18"/>
              </w:rPr>
            </w:pPr>
            <w:r>
              <w:rPr>
                <w:sz w:val="18"/>
                <w:szCs w:val="20"/>
              </w:rPr>
              <w:t xml:space="preserve">Sempre na lista</w:t>
            </w:r>
          </w:p>
        </w:tc>
        <w:tc>
          <w:tcPr>
            <w:tcW w:w="3911" w:type="dxa"/>
          </w:tcPr>
          <w:p>
            <w:pPr>
              <w:widowControl/>
              <w:spacing w:after="0" w:line="276" w:lineRule="auto"/>
              <w:jc w:val="left"/>
              <w:rPr>
                <w:sz w:val="18"/>
                <w:szCs w:val="18"/>
              </w:rPr>
            </w:pPr>
            <w:r>
              <w:rPr>
                <w:sz w:val="18"/>
                <w:szCs w:val="20"/>
              </w:rPr>
              <w:t xml:space="preserve">Abre o histórico da avaliação da ação (classe AvaliacaoPlanoAcaoPreventivaRNC). Para ação ainda sem avaliação, o Id é zero e o histórico sai vazio</w:t>
            </w:r>
          </w:p>
        </w:tc>
        <w:tc>
          <w:tcPr>
            <w:tcW w:w="2234" w:type="dxa"/>
          </w:tcPr>
          <w:p>
            <w:pPr>
              <w:widowControl/>
              <w:spacing w:after="0" w:line="276" w:lineRule="auto"/>
              <w:jc w:val="left"/>
              <w:rPr>
                <w:sz w:val="18"/>
                <w:szCs w:val="18"/>
              </w:rPr>
            </w:pPr>
            <w:r>
              <w:rPr>
                <w:sz w:val="18"/>
                <w:szCs w:val="20"/>
              </w:rPr>
              <w:t xml:space="preserve">Não muda o desvio</w:t>
            </w:r>
          </w:p>
        </w:tc>
      </w:tr>
      <w:tr>
        <w:trPr>
          <w:cantSplit/>
        </w:trPr>
        <w:tc>
          <w:tcPr>
            <w:tcW w:w="1556" w:type="dxa"/>
          </w:tcPr>
          <w:p>
            <w:pPr>
              <w:widowControl/>
              <w:spacing w:after="0" w:line="276" w:lineRule="auto"/>
              <w:jc w:val="left"/>
              <w:rPr>
                <w:sz w:val="18"/>
                <w:szCs w:val="18"/>
              </w:rPr>
            </w:pPr>
            <w:r>
              <w:rPr>
                <w:sz w:val="18"/>
                <w:szCs w:val="20"/>
              </w:rPr>
              <w:t xml:space="preserve">Imprimir (ícone)</w:t>
            </w:r>
          </w:p>
        </w:tc>
        <w:tc>
          <w:tcPr>
            <w:tcW w:w="1930" w:type="dxa"/>
          </w:tcPr>
          <w:p>
            <w:pPr>
              <w:widowControl/>
              <w:spacing w:after="0" w:line="276" w:lineRule="auto"/>
              <w:jc w:val="left"/>
              <w:rPr>
                <w:sz w:val="18"/>
                <w:szCs w:val="18"/>
              </w:rPr>
            </w:pPr>
            <w:r>
              <w:rPr>
                <w:sz w:val="18"/>
                <w:szCs w:val="20"/>
              </w:rPr>
              <w:t xml:space="preserve">Sempre na lista</w:t>
            </w:r>
          </w:p>
        </w:tc>
        <w:tc>
          <w:tcPr>
            <w:tcW w:w="3911" w:type="dxa"/>
          </w:tcPr>
          <w:p>
            <w:pPr>
              <w:widowControl/>
              <w:spacing w:after="0" w:line="276" w:lineRule="auto"/>
              <w:jc w:val="left"/>
              <w:rPr>
                <w:sz w:val="18"/>
                <w:szCs w:val="18"/>
              </w:rPr>
            </w:pPr>
            <w:r>
              <w:rPr>
                <w:sz w:val="18"/>
                <w:szCs w:val="20"/>
              </w:rPr>
              <w:t xml:space="preserve">Abre o PDF Relatório de CAPA</w:t>
            </w:r>
          </w:p>
        </w:tc>
        <w:tc>
          <w:tcPr>
            <w:tcW w:w="2234" w:type="dxa"/>
          </w:tcPr>
          <w:p>
            <w:pPr>
              <w:widowControl/>
              <w:spacing w:after="0" w:line="276" w:lineRule="auto"/>
              <w:jc w:val="left"/>
              <w:rPr>
                <w:sz w:val="18"/>
                <w:szCs w:val="18"/>
              </w:rPr>
            </w:pPr>
            <w:r>
              <w:rPr>
                <w:sz w:val="18"/>
                <w:szCs w:val="20"/>
              </w:rPr>
              <w:t xml:space="preserve">Não muda o desvio</w:t>
            </w:r>
          </w:p>
        </w:tc>
      </w:tr>
      <w:tr>
        <w:trPr>
          <w:cantSplit/>
        </w:trPr>
        <w:tc>
          <w:tcPr>
            <w:tcW w:w="1556" w:type="dxa"/>
          </w:tcPr>
          <w:p>
            <w:pPr>
              <w:widowControl/>
              <w:spacing w:after="0" w:line="276" w:lineRule="auto"/>
              <w:jc w:val="left"/>
              <w:rPr>
                <w:sz w:val="18"/>
                <w:szCs w:val="18"/>
              </w:rPr>
            </w:pPr>
            <w:r>
              <w:rPr>
                <w:sz w:val="18"/>
                <w:szCs w:val="20"/>
              </w:rPr>
              <w:t xml:space="preserve">Enviar (anexo)</w:t>
            </w:r>
          </w:p>
        </w:tc>
        <w:tc>
          <w:tcPr>
            <w:tcW w:w="1930" w:type="dxa"/>
          </w:tcPr>
          <w:p>
            <w:pPr>
              <w:widowControl/>
              <w:spacing w:after="0" w:line="276" w:lineRule="auto"/>
              <w:jc w:val="left"/>
              <w:rPr>
                <w:sz w:val="18"/>
                <w:szCs w:val="18"/>
              </w:rPr>
            </w:pPr>
            <w:r>
              <w:rPr>
                <w:sz w:val="18"/>
                <w:szCs w:val="20"/>
              </w:rPr>
              <w:t xml:space="preserve">Tela de execução não travada</w:t>
            </w:r>
          </w:p>
        </w:tc>
        <w:tc>
          <w:tcPr>
            <w:tcW w:w="3911" w:type="dxa"/>
          </w:tcPr>
          <w:p>
            <w:pPr>
              <w:widowControl/>
              <w:spacing w:after="0" w:line="276" w:lineRule="auto"/>
              <w:jc w:val="left"/>
              <w:rPr>
                <w:sz w:val="18"/>
                <w:szCs w:val="18"/>
              </w:rPr>
            </w:pPr>
            <w:r>
              <w:rPr>
                <w:sz w:val="18"/>
                <w:szCs w:val="20"/>
              </w:rPr>
              <w:t xml:space="preserve">Envia o arquivo para a lista de anexos do desvio</w:t>
            </w:r>
          </w:p>
        </w:tc>
        <w:tc>
          <w:tcPr>
            <w:tcW w:w="2234" w:type="dxa"/>
          </w:tcPr>
          <w:p>
            <w:pPr>
              <w:widowControl/>
              <w:spacing w:after="0" w:line="276" w:lineRule="auto"/>
              <w:jc w:val="left"/>
              <w:rPr>
                <w:sz w:val="18"/>
                <w:szCs w:val="18"/>
              </w:rPr>
            </w:pPr>
            <w:r>
              <w:rPr>
                <w:sz w:val="18"/>
                <w:szCs w:val="20"/>
              </w:rPr>
              <w:t xml:space="preserve">Não muda a situação</w:t>
            </w:r>
          </w:p>
        </w:tc>
      </w:tr>
      <w:tr>
        <w:trPr>
          <w:cantSplit/>
        </w:trPr>
        <w:tc>
          <w:tcPr>
            <w:tcW w:w="1556" w:type="dxa"/>
          </w:tcPr>
          <w:p>
            <w:pPr>
              <w:widowControl/>
              <w:spacing w:after="0" w:line="276" w:lineRule="auto"/>
              <w:jc w:val="left"/>
              <w:rPr>
                <w:sz w:val="18"/>
                <w:szCs w:val="18"/>
              </w:rPr>
            </w:pPr>
            <w:r>
              <w:rPr>
                <w:sz w:val="18"/>
                <w:szCs w:val="20"/>
              </w:rPr>
              <w:t xml:space="preserve">Salvar</w:t>
            </w:r>
          </w:p>
        </w:tc>
        <w:tc>
          <w:tcPr>
            <w:tcW w:w="1930" w:type="dxa"/>
          </w:tcPr>
          <w:p>
            <w:pPr>
              <w:widowControl/>
              <w:spacing w:after="0" w:line="276" w:lineRule="auto"/>
              <w:jc w:val="left"/>
              <w:rPr>
                <w:sz w:val="18"/>
                <w:szCs w:val="18"/>
              </w:rPr>
            </w:pPr>
            <w:r>
              <w:rPr>
                <w:sz w:val="18"/>
                <w:szCs w:val="20"/>
              </w:rPr>
              <w:t xml:space="preserve">Tela de execução, só quando o usuário conectado é o responsável da ação</w:t>
            </w:r>
          </w:p>
        </w:tc>
        <w:tc>
          <w:tcPr>
            <w:tcW w:w="3911" w:type="dxa"/>
          </w:tcPr>
          <w:p>
            <w:pPr>
              <w:widowControl/>
              <w:spacing w:after="0" w:line="276" w:lineRule="auto"/>
              <w:jc w:val="left"/>
              <w:rPr>
                <w:sz w:val="18"/>
                <w:szCs w:val="18"/>
              </w:rPr>
            </w:pPr>
            <w:r>
              <w:rPr>
                <w:sz w:val="18"/>
                <w:szCs w:val="20"/>
              </w:rPr>
              <w:t xml:space="preserve">Pede confirmação, confere a data e grava a conclusão da ação Rodada 1: data vazia e data futura são recusadas (CT-GQ-N11-05, N11-06); data antiga é aceita (N11-07); salvar de novo uma ação já finalizada é aceito sem justificativa (N11-11); DV-GQ-025.</w:t>
            </w:r>
          </w:p>
        </w:tc>
        <w:tc>
          <w:tcPr>
            <w:tcW w:w="2234" w:type="dxa"/>
          </w:tcPr>
          <w:p>
            <w:pPr>
              <w:widowControl/>
              <w:spacing w:after="0" w:line="276" w:lineRule="auto"/>
              <w:jc w:val="left"/>
              <w:rPr>
                <w:sz w:val="18"/>
                <w:szCs w:val="18"/>
              </w:rPr>
            </w:pPr>
            <w:r>
              <w:rPr>
                <w:sz w:val="18"/>
                <w:szCs w:val="20"/>
              </w:rPr>
              <w:t xml:space="preserve">O desvio não muda; a ação vai de Pendente para Finalizado Rodada 1 (CT-GQ-N11-10): depois de concluir as duas ações o desvio continuou em Pendente Monitoramento do Plano Ação Preventiva.</w:t>
            </w:r>
          </w:p>
        </w:tc>
      </w:tr>
      <w:tr>
        <w:trPr>
          <w:cantSplit/>
        </w:trPr>
        <w:tc>
          <w:tcPr>
            <w:tcW w:w="1556" w:type="dxa"/>
          </w:tcPr>
          <w:p>
            <w:pPr>
              <w:widowControl/>
              <w:spacing w:after="0" w:line="276" w:lineRule="auto"/>
              <w:jc w:val="left"/>
              <w:rPr>
                <w:sz w:val="18"/>
                <w:szCs w:val="18"/>
              </w:rPr>
            </w:pPr>
            <w:r>
              <w:rPr>
                <w:sz w:val="18"/>
                <w:szCs w:val="20"/>
              </w:rPr>
              <w:t xml:space="preserve">Imprimir (tela)</w:t>
            </w:r>
          </w:p>
        </w:tc>
        <w:tc>
          <w:tcPr>
            <w:tcW w:w="1930" w:type="dxa"/>
          </w:tcPr>
          <w:p>
            <w:pPr>
              <w:widowControl/>
              <w:spacing w:after="0" w:line="276" w:lineRule="auto"/>
              <w:jc w:val="left"/>
              <w:rPr>
                <w:sz w:val="18"/>
                <w:szCs w:val="18"/>
              </w:rPr>
            </w:pPr>
            <w:r>
              <w:rPr>
                <w:sz w:val="18"/>
                <w:szCs w:val="20"/>
              </w:rPr>
              <w:t xml:space="preserve">Sempre na tela</w:t>
            </w:r>
          </w:p>
        </w:tc>
        <w:tc>
          <w:tcPr>
            <w:tcW w:w="3911" w:type="dxa"/>
          </w:tcPr>
          <w:p>
            <w:pPr>
              <w:widowControl/>
              <w:spacing w:after="0" w:line="276" w:lineRule="auto"/>
              <w:jc w:val="left"/>
              <w:rPr>
                <w:sz w:val="18"/>
                <w:szCs w:val="18"/>
              </w:rPr>
            </w:pPr>
            <w:r>
              <w:rPr>
                <w:sz w:val="18"/>
                <w:szCs w:val="20"/>
              </w:rPr>
              <w:t xml:space="preserve">Abre o PDF Relatório de CAPA</w:t>
            </w:r>
          </w:p>
        </w:tc>
        <w:tc>
          <w:tcPr>
            <w:tcW w:w="2234" w:type="dxa"/>
          </w:tcPr>
          <w:p>
            <w:pPr>
              <w:widowControl/>
              <w:spacing w:after="0" w:line="276" w:lineRule="auto"/>
              <w:jc w:val="left"/>
              <w:rPr>
                <w:sz w:val="18"/>
                <w:szCs w:val="18"/>
              </w:rPr>
            </w:pPr>
            <w:r>
              <w:rPr>
                <w:sz w:val="18"/>
                <w:szCs w:val="20"/>
              </w:rPr>
              <w:t xml:space="preserve">Não muda a situação</w:t>
            </w:r>
          </w:p>
        </w:tc>
      </w:tr>
      <w:tr>
        <w:trPr>
          <w:cantSplit/>
        </w:trPr>
        <w:tc>
          <w:tcPr>
            <w:tcW w:w="1556" w:type="dxa"/>
          </w:tcPr>
          <w:p>
            <w:pPr>
              <w:widowControl/>
              <w:spacing w:after="0" w:line="276" w:lineRule="auto"/>
              <w:jc w:val="left"/>
              <w:rPr>
                <w:sz w:val="18"/>
                <w:szCs w:val="18"/>
              </w:rPr>
            </w:pPr>
            <w:r>
              <w:rPr>
                <w:sz w:val="18"/>
                <w:szCs w:val="20"/>
              </w:rPr>
              <w:t xml:space="preserve">Voltar</w:t>
            </w:r>
          </w:p>
        </w:tc>
        <w:tc>
          <w:tcPr>
            <w:tcW w:w="1930" w:type="dxa"/>
          </w:tcPr>
          <w:p>
            <w:pPr>
              <w:widowControl/>
              <w:spacing w:after="0" w:line="276" w:lineRule="auto"/>
              <w:jc w:val="left"/>
              <w:rPr>
                <w:sz w:val="18"/>
                <w:szCs w:val="18"/>
              </w:rPr>
            </w:pPr>
            <w:r>
              <w:rPr>
                <w:sz w:val="18"/>
                <w:szCs w:val="20"/>
              </w:rPr>
              <w:t xml:space="preserve">Sempre na tela</w:t>
            </w:r>
          </w:p>
        </w:tc>
        <w:tc>
          <w:tcPr>
            <w:tcW w:w="3911" w:type="dxa"/>
          </w:tcPr>
          <w:p>
            <w:pPr>
              <w:widowControl/>
              <w:spacing w:after="0" w:line="276" w:lineRule="auto"/>
              <w:jc w:val="left"/>
              <w:rPr>
                <w:sz w:val="18"/>
                <w:szCs w:val="18"/>
              </w:rPr>
            </w:pPr>
            <w:r>
              <w:rPr>
                <w:sz w:val="18"/>
                <w:szCs w:val="20"/>
              </w:rPr>
              <w:t xml:space="preserve">Volta para a lista, sem salvar</w:t>
            </w:r>
          </w:p>
        </w:tc>
        <w:tc>
          <w:tcPr>
            <w:tcW w:w="2234" w:type="dxa"/>
          </w:tcPr>
          <w:p>
            <w:pPr>
              <w:widowControl/>
              <w:spacing w:after="0" w:line="276" w:lineRule="auto"/>
              <w:jc w:val="left"/>
              <w:rPr>
                <w:sz w:val="18"/>
                <w:szCs w:val="18"/>
              </w:rPr>
            </w:pPr>
            <w:r>
              <w:rPr>
                <w:sz w:val="18"/>
                <w:szCs w:val="20"/>
              </w:rPr>
              <w:t xml:space="preserve">Não muda a situação</w:t>
            </w:r>
          </w:p>
        </w:tc>
      </w:tr>
      <w:tr>
        <w:trPr>
          <w:cantSplit/>
        </w:trPr>
        <w:tc>
          <w:tcPr>
            <w:tcW w:w="1556" w:type="dxa"/>
          </w:tcPr>
          <w:p>
            <w:pPr>
              <w:widowControl/>
              <w:spacing w:after="0" w:line="276" w:lineRule="auto"/>
              <w:jc w:val="left"/>
              <w:rPr>
                <w:sz w:val="18"/>
                <w:szCs w:val="18"/>
              </w:rPr>
            </w:pPr>
            <w:r>
              <w:rPr>
                <w:sz w:val="18"/>
                <w:szCs w:val="20"/>
              </w:rPr>
              <w:t xml:space="preserve">Lixeira e clipe do anexo</w:t>
            </w:r>
          </w:p>
        </w:tc>
        <w:tc>
          <w:tcPr>
            <w:tcW w:w="1930" w:type="dxa"/>
          </w:tcPr>
          <w:p>
            <w:pPr>
              <w:widowControl/>
              <w:spacing w:after="0" w:line="276" w:lineRule="auto"/>
              <w:jc w:val="left"/>
              <w:rPr>
                <w:sz w:val="18"/>
                <w:szCs w:val="18"/>
              </w:rPr>
            </w:pPr>
            <w:r>
              <w:rPr>
                <w:sz w:val="18"/>
                <w:szCs w:val="20"/>
              </w:rPr>
              <w:t xml:space="preserve">Anexo na lista, tela não travada</w:t>
            </w:r>
          </w:p>
        </w:tc>
        <w:tc>
          <w:tcPr>
            <w:tcW w:w="3911" w:type="dxa"/>
          </w:tcPr>
          <w:p>
            <w:pPr>
              <w:widowControl/>
              <w:spacing w:after="0" w:line="276" w:lineRule="auto"/>
              <w:jc w:val="left"/>
              <w:rPr>
                <w:sz w:val="18"/>
                <w:szCs w:val="18"/>
              </w:rPr>
            </w:pPr>
            <w:r>
              <w:rPr>
                <w:sz w:val="18"/>
                <w:szCs w:val="20"/>
              </w:rPr>
              <w:t xml:space="preserve">Marca o anexo para remover ao salvar; abre o arquivo</w:t>
            </w:r>
          </w:p>
        </w:tc>
        <w:tc>
          <w:tcPr>
            <w:tcW w:w="2234" w:type="dxa"/>
          </w:tcPr>
          <w:p>
            <w:pPr>
              <w:widowControl/>
              <w:spacing w:after="0" w:line="276" w:lineRule="auto"/>
              <w:jc w:val="left"/>
              <w:rPr>
                <w:sz w:val="18"/>
                <w:szCs w:val="18"/>
              </w:rPr>
            </w:pPr>
            <w:r>
              <w:rPr>
                <w:sz w:val="18"/>
                <w:szCs w:val="20"/>
              </w:rPr>
              <w:t xml:space="preserve">Não muda a situação</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Log (ícone da ação): antes da primeira conclusão abre sem registro; depois da conclusão mostra o que está descrito no Manual do usuário (CT-GQ-N11-12).</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Lápis e lupa na lista: lápis nos desvios em monitoramento (043/26 e 073/26); lupa no desvio Finalizado (072/26), cuja tela abre travada, só com Imprimir e Voltar (CT-GQ-N11-14).</w:t>
      </w:r>
    </w:p>
    <w:p>
      <w:pPr>
        <w:numPr>
          <w:ilvl w:val="0"/>
          <w:numId w:val="2"/>
        </w:numPr>
        <w:spacing w:after="0" w:line="360" w:lineRule="auto"/>
        <w:rPr>
          <w:szCs w:val="20"/>
        </w:rPr>
      </w:pPr>
      <w:r>
        <w:rPr>
          <w:szCs w:val="20"/>
        </w:rPr>
        <w:t xml:space="preserve">Enviar (anexo): mensagens como nas outras telas; o anexo salvo com a conclusão aparece no Monitoramento do plano preventivo (CT-GQ-N11-15).</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Imprimir (lista e tela): PDF "RELATÓRIO DE CAPA" com a data de conclusão e a observação da ação, e com uma mensagem de erro do relatório no lugar da avaliação (CT-GQ-N11-16, DV-GQ-086).</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175"/>
        <w:gridCol w:w="5456"/>
      </w:tblGrid>
      <w:tr>
        <w:trPr>
          <w:tblHeader/>
          <w:cantSplit/>
        </w:trPr>
        <w:tc>
          <w:tcPr>
            <w:tcW w:w="41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4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175" w:type="dxa"/>
          </w:tcPr>
          <w:p>
            <w:pPr>
              <w:widowControl/>
              <w:spacing w:after="0" w:line="276" w:lineRule="auto"/>
              <w:jc w:val="left"/>
              <w:rPr>
                <w:sz w:val="18"/>
                <w:szCs w:val="18"/>
              </w:rPr>
            </w:pPr>
            <w:r>
              <w:rPr>
                <w:sz w:val="18"/>
                <w:szCs w:val="20"/>
              </w:rPr>
              <w:t xml:space="preserve">Confirma a alteração do item?</w:t>
            </w:r>
          </w:p>
        </w:tc>
        <w:tc>
          <w:tcPr>
            <w:tcW w:w="5456" w:type="dxa"/>
          </w:tcPr>
          <w:p>
            <w:pPr>
              <w:widowControl/>
              <w:spacing w:after="0" w:line="276" w:lineRule="auto"/>
              <w:jc w:val="left"/>
              <w:rPr>
                <w:sz w:val="18"/>
                <w:szCs w:val="18"/>
              </w:rPr>
            </w:pPr>
            <w:r>
              <w:rPr>
                <w:sz w:val="18"/>
                <w:szCs w:val="20"/>
              </w:rPr>
              <w:t xml:space="preserve">Ao clicar em Salvar</w:t>
            </w:r>
          </w:p>
        </w:tc>
      </w:tr>
      <w:tr>
        <w:trPr>
          <w:cantSplit/>
        </w:trPr>
        <w:tc>
          <w:tcPr>
            <w:tcW w:w="4175" w:type="dxa"/>
          </w:tcPr>
          <w:p>
            <w:pPr>
              <w:widowControl/>
              <w:spacing w:after="0" w:line="276" w:lineRule="auto"/>
              <w:jc w:val="left"/>
              <w:rPr>
                <w:sz w:val="18"/>
                <w:szCs w:val="18"/>
              </w:rPr>
            </w:pPr>
            <w:r>
              <w:rPr>
                <w:sz w:val="18"/>
                <w:szCs w:val="20"/>
              </w:rPr>
              <w:t xml:space="preserve">Alteração efetuada com sucesso.</w:t>
            </w:r>
          </w:p>
        </w:tc>
        <w:tc>
          <w:tcPr>
            <w:tcW w:w="5456" w:type="dxa"/>
          </w:tcPr>
          <w:p>
            <w:pPr>
              <w:widowControl/>
              <w:spacing w:after="0" w:line="276" w:lineRule="auto"/>
              <w:jc w:val="left"/>
              <w:rPr>
                <w:sz w:val="18"/>
                <w:szCs w:val="18"/>
              </w:rPr>
            </w:pPr>
            <w:r>
              <w:rPr>
                <w:sz w:val="18"/>
                <w:szCs w:val="20"/>
              </w:rPr>
              <w:t xml:space="preserve">Conclusão da ação gravada</w:t>
            </w:r>
          </w:p>
        </w:tc>
      </w:tr>
      <w:tr>
        <w:trPr>
          <w:cantSplit/>
        </w:trPr>
        <w:tc>
          <w:tcPr>
            <w:tcW w:w="4175" w:type="dxa"/>
          </w:tcPr>
          <w:p>
            <w:pPr>
              <w:widowControl/>
              <w:spacing w:after="0" w:line="276" w:lineRule="auto"/>
              <w:jc w:val="left"/>
              <w:rPr>
                <w:sz w:val="18"/>
                <w:szCs w:val="18"/>
              </w:rPr>
            </w:pPr>
            <w:r>
              <w:rPr>
                <w:sz w:val="18"/>
                <w:szCs w:val="20"/>
              </w:rPr>
              <w:t xml:space="preserve">A Data de Conclusão é obrigatória.</w:t>
            </w:r>
          </w:p>
        </w:tc>
        <w:tc>
          <w:tcPr>
            <w:tcW w:w="5456" w:type="dxa"/>
          </w:tcPr>
          <w:p>
            <w:pPr>
              <w:widowControl/>
              <w:spacing w:after="0" w:line="276" w:lineRule="auto"/>
              <w:jc w:val="left"/>
              <w:rPr>
                <w:sz w:val="18"/>
                <w:szCs w:val="18"/>
              </w:rPr>
            </w:pPr>
            <w:r>
              <w:rPr>
                <w:sz w:val="18"/>
                <w:szCs w:val="20"/>
              </w:rPr>
              <w:t xml:space="preserve">Salvar sem data de conclusão (faixa no bloco Responsável Pela Execução) Texto visto na tela em 21/10/2026 (CT-GQ-N11-05).</w:t>
            </w:r>
          </w:p>
        </w:tc>
      </w:tr>
      <w:tr>
        <w:trPr>
          <w:cantSplit/>
        </w:trPr>
        <w:tc>
          <w:tcPr>
            <w:tcW w:w="4175" w:type="dxa"/>
          </w:tcPr>
          <w:p>
            <w:pPr>
              <w:widowControl/>
              <w:spacing w:after="0" w:line="276" w:lineRule="auto"/>
              <w:jc w:val="left"/>
              <w:rPr>
                <w:sz w:val="18"/>
                <w:szCs w:val="18"/>
              </w:rPr>
            </w:pPr>
            <w:r>
              <w:rPr>
                <w:sz w:val="18"/>
                <w:szCs w:val="20"/>
              </w:rPr>
              <w:t xml:space="preserve">A Data de Conclusão não pode ser maior que a data atual.</w:t>
            </w:r>
          </w:p>
        </w:tc>
        <w:tc>
          <w:tcPr>
            <w:tcW w:w="5456" w:type="dxa"/>
          </w:tcPr>
          <w:p>
            <w:pPr>
              <w:widowControl/>
              <w:spacing w:after="0" w:line="276" w:lineRule="auto"/>
              <w:jc w:val="left"/>
              <w:rPr>
                <w:sz w:val="18"/>
                <w:szCs w:val="18"/>
              </w:rPr>
            </w:pPr>
            <w:r>
              <w:rPr>
                <w:sz w:val="18"/>
                <w:szCs w:val="20"/>
              </w:rPr>
              <w:t xml:space="preserve">Data de conclusão depois de agora Texto visto na tela em 21/10/2026 (CT-GQ-N11-06).</w:t>
            </w:r>
          </w:p>
        </w:tc>
      </w:tr>
      <w:tr>
        <w:trPr>
          <w:cantSplit/>
        </w:trPr>
        <w:tc>
          <w:tcPr>
            <w:tcW w:w="4175" w:type="dxa"/>
          </w:tcPr>
          <w:p>
            <w:pPr>
              <w:widowControl/>
              <w:spacing w:after="0" w:line="276" w:lineRule="auto"/>
              <w:jc w:val="left"/>
              <w:rPr>
                <w:sz w:val="18"/>
                <w:szCs w:val="18"/>
              </w:rPr>
            </w:pPr>
            <w:r>
              <w:rPr>
                <w:sz w:val="18"/>
                <w:szCs w:val="20"/>
              </w:rPr>
              <w:t xml:space="preserve">Entidade de domínio não pode ser nula.</w:t>
            </w:r>
          </w:p>
        </w:tc>
        <w:tc>
          <w:tcPr>
            <w:tcW w:w="5456" w:type="dxa"/>
          </w:tcPr>
          <w:p>
            <w:pPr>
              <w:widowControl/>
              <w:spacing w:after="0" w:line="276" w:lineRule="auto"/>
              <w:jc w:val="left"/>
              <w:rPr>
                <w:sz w:val="18"/>
                <w:szCs w:val="18"/>
              </w:rPr>
            </w:pPr>
            <w:r>
              <w:rPr>
                <w:sz w:val="18"/>
                <w:szCs w:val="20"/>
              </w:rPr>
              <w:t xml:space="preserve">Avaliação não montada na gravação (caso raro)</w:t>
            </w:r>
          </w:p>
        </w:tc>
      </w:tr>
      <w:tr>
        <w:trPr>
          <w:cantSplit/>
        </w:trPr>
        <w:tc>
          <w:tcPr>
            <w:tcW w:w="4175" w:type="dxa"/>
          </w:tcPr>
          <w:p>
            <w:pPr>
              <w:widowControl/>
              <w:spacing w:after="0" w:line="276" w:lineRule="auto"/>
              <w:jc w:val="left"/>
              <w:rPr>
                <w:sz w:val="18"/>
                <w:szCs w:val="18"/>
              </w:rPr>
            </w:pPr>
            <w:r>
              <w:rPr>
                <w:sz w:val="18"/>
                <w:szCs w:val="20"/>
              </w:rPr>
              <w:t xml:space="preserve">Ocorreu um erro inesperado.</w:t>
            </w:r>
          </w:p>
        </w:tc>
        <w:tc>
          <w:tcPr>
            <w:tcW w:w="5456" w:type="dxa"/>
          </w:tcPr>
          <w:p>
            <w:pPr>
              <w:widowControl/>
              <w:spacing w:after="0" w:line="276" w:lineRule="auto"/>
              <w:jc w:val="left"/>
              <w:rPr>
                <w:sz w:val="18"/>
                <w:szCs w:val="18"/>
              </w:rPr>
            </w:pPr>
            <w:r>
              <w:rPr>
                <w:sz w:val="18"/>
                <w:szCs w:val="20"/>
              </w:rPr>
              <w:t xml:space="preserve">Erro não previsto ao gravar, ou ao abrir a tela (ação não encontrada, desvio sem plano); no segundo caso aparece na lista</w:t>
            </w:r>
          </w:p>
        </w:tc>
      </w:tr>
      <w:tr>
        <w:trPr>
          <w:cantSplit/>
        </w:trPr>
        <w:tc>
          <w:tcPr>
            <w:tcW w:w="4175" w:type="dxa"/>
          </w:tcPr>
          <w:p>
            <w:pPr>
              <w:widowControl/>
              <w:spacing w:after="0" w:line="276" w:lineRule="auto"/>
              <w:jc w:val="left"/>
              <w:rPr>
                <w:sz w:val="18"/>
                <w:szCs w:val="18"/>
              </w:rPr>
            </w:pPr>
            <w:r>
              <w:rPr>
                <w:sz w:val="18"/>
                <w:szCs w:val="20"/>
              </w:rPr>
              <w:t xml:space="preserve">Ocorreu um erro interno não esperado.</w:t>
            </w:r>
          </w:p>
        </w:tc>
        <w:tc>
          <w:tcPr>
            <w:tcW w:w="5456" w:type="dxa"/>
          </w:tcPr>
          <w:p>
            <w:pPr>
              <w:widowControl/>
              <w:spacing w:after="0" w:line="276" w:lineRule="auto"/>
              <w:jc w:val="left"/>
              <w:rPr>
                <w:sz w:val="18"/>
                <w:szCs w:val="18"/>
              </w:rPr>
            </w:pPr>
            <w:r>
              <w:rPr>
                <w:sz w:val="18"/>
                <w:szCs w:val="20"/>
              </w:rPr>
              <w:t xml:space="preserve">O servidor devolve erro técnico ao navegador</w:t>
            </w:r>
          </w:p>
        </w:tc>
      </w:tr>
      <w:tr>
        <w:trPr>
          <w:cantSplit/>
        </w:trPr>
        <w:tc>
          <w:tcPr>
            <w:tcW w:w="4175" w:type="dxa"/>
          </w:tcPr>
          <w:p>
            <w:pPr>
              <w:widowControl/>
              <w:spacing w:after="0" w:line="276" w:lineRule="auto"/>
              <w:jc w:val="left"/>
              <w:rPr>
                <w:sz w:val="18"/>
                <w:szCs w:val="18"/>
              </w:rPr>
            </w:pPr>
            <w:r>
              <w:rPr>
                <w:sz w:val="18"/>
                <w:szCs w:val="20"/>
              </w:rPr>
              <w:t xml:space="preserve">Arquivo enviado com sucesso.</w:t>
            </w:r>
          </w:p>
        </w:tc>
        <w:tc>
          <w:tcPr>
            <w:tcW w:w="5456" w:type="dxa"/>
          </w:tcPr>
          <w:p>
            <w:pPr>
              <w:widowControl/>
              <w:spacing w:after="0" w:line="276" w:lineRule="auto"/>
              <w:jc w:val="left"/>
              <w:rPr>
                <w:sz w:val="18"/>
                <w:szCs w:val="18"/>
              </w:rPr>
            </w:pPr>
            <w:r>
              <w:rPr>
                <w:sz w:val="18"/>
                <w:szCs w:val="20"/>
              </w:rPr>
              <w:t xml:space="preserve">Anexo recebido</w:t>
            </w:r>
          </w:p>
        </w:tc>
      </w:tr>
      <w:tr>
        <w:trPr>
          <w:cantSplit/>
        </w:trPr>
        <w:tc>
          <w:tcPr>
            <w:tcW w:w="4175" w:type="dxa"/>
          </w:tcPr>
          <w:p>
            <w:pPr>
              <w:widowControl/>
              <w:spacing w:after="0" w:line="276" w:lineRule="auto"/>
              <w:jc w:val="left"/>
              <w:rPr>
                <w:sz w:val="18"/>
                <w:szCs w:val="18"/>
              </w:rPr>
            </w:pPr>
            <w:r>
              <w:rPr>
                <w:sz w:val="18"/>
                <w:szCs w:val="20"/>
              </w:rPr>
              <w:t xml:space="preserve">O arquivo não foi informado. / A descrição não foi informada. / Nenhuma informação foi enviada.</w:t>
            </w:r>
          </w:p>
        </w:tc>
        <w:tc>
          <w:tcPr>
            <w:tcW w:w="5456" w:type="dxa"/>
          </w:tcPr>
          <w:p>
            <w:pPr>
              <w:widowControl/>
              <w:spacing w:after="0" w:line="276" w:lineRule="auto"/>
              <w:jc w:val="left"/>
              <w:rPr>
                <w:sz w:val="18"/>
                <w:szCs w:val="18"/>
              </w:rPr>
            </w:pPr>
            <w:r>
              <w:rPr>
                <w:sz w:val="18"/>
                <w:szCs w:val="20"/>
              </w:rPr>
              <w:t xml:space="preserve">Enviar anexo incompleto</w:t>
            </w:r>
          </w:p>
        </w:tc>
      </w:tr>
      <w:tr>
        <w:trPr>
          <w:cantSplit/>
        </w:trPr>
        <w:tc>
          <w:tcPr>
            <w:tcW w:w="4175" w:type="dxa"/>
          </w:tcPr>
          <w:p>
            <w:pPr>
              <w:widowControl/>
              <w:spacing w:after="0" w:line="276" w:lineRule="auto"/>
              <w:jc w:val="left"/>
              <w:rPr>
                <w:sz w:val="18"/>
                <w:szCs w:val="18"/>
              </w:rPr>
            </w:pPr>
            <w:r>
              <w:rPr>
                <w:sz w:val="18"/>
                <w:szCs w:val="20"/>
              </w:rPr>
              <w:t xml:space="preserve">Nenhum arquivo listado.</w:t>
            </w:r>
          </w:p>
        </w:tc>
        <w:tc>
          <w:tcPr>
            <w:tcW w:w="5456" w:type="dxa"/>
          </w:tcPr>
          <w:p>
            <w:pPr>
              <w:widowControl/>
              <w:spacing w:after="0" w:line="276" w:lineRule="auto"/>
              <w:jc w:val="left"/>
              <w:rPr>
                <w:sz w:val="18"/>
                <w:szCs w:val="18"/>
              </w:rPr>
            </w:pPr>
            <w:r>
              <w:rPr>
                <w:sz w:val="18"/>
                <w:szCs w:val="20"/>
              </w:rPr>
              <w:t xml:space="preserve">Lista de anexos vazia</w:t>
            </w:r>
          </w:p>
        </w:tc>
      </w:tr>
      <w:tr>
        <w:trPr>
          <w:cantSplit/>
        </w:trPr>
        <w:tc>
          <w:tcPr>
            <w:tcW w:w="4175" w:type="dxa"/>
          </w:tcPr>
          <w:p>
            <w:pPr>
              <w:widowControl/>
              <w:spacing w:after="0" w:line="276" w:lineRule="auto"/>
              <w:jc w:val="left"/>
              <w:rPr>
                <w:sz w:val="18"/>
                <w:szCs w:val="18"/>
              </w:rPr>
            </w:pPr>
            <w:r>
              <w:rPr>
                <w:sz w:val="18"/>
                <w:szCs w:val="20"/>
              </w:rPr>
              <w:t xml:space="preserve">A pesquisa não retornou nenhum resultado.</w:t>
            </w:r>
          </w:p>
        </w:tc>
        <w:tc>
          <w:tcPr>
            <w:tcW w:w="5456" w:type="dxa"/>
          </w:tcPr>
          <w:p>
            <w:pPr>
              <w:widowControl/>
              <w:spacing w:after="0" w:line="276" w:lineRule="auto"/>
              <w:jc w:val="left"/>
              <w:rPr>
                <w:sz w:val="18"/>
                <w:szCs w:val="18"/>
              </w:rPr>
            </w:pPr>
            <w:r>
              <w:rPr>
                <w:sz w:val="18"/>
                <w:szCs w:val="20"/>
              </w:rPr>
              <w:t xml:space="preserve">Lista vazia Rodada 1: aparece também quando se busca RD/Nº com o ano (DV-GQ-026) e com datas de um só dia (DV-GQ-027).</w:t>
            </w:r>
          </w:p>
        </w:tc>
      </w:tr>
      <w:tr>
        <w:trPr>
          <w:cantSplit/>
        </w:trPr>
        <w:tc>
          <w:tcPr>
            <w:tcW w:w="4175" w:type="dxa"/>
          </w:tcPr>
          <w:p>
            <w:pPr>
              <w:widowControl/>
              <w:spacing w:after="0" w:line="276" w:lineRule="auto"/>
              <w:jc w:val="left"/>
              <w:rPr>
                <w:sz w:val="18"/>
                <w:szCs w:val="18"/>
              </w:rPr>
            </w:pPr>
            <w:r>
              <w:rPr>
                <w:sz w:val="18"/>
                <w:szCs w:val="20"/>
              </w:rPr>
              <w:t xml:space="preserve">Não foi possível obter as solicitações mudanças</w:t>
            </w:r>
          </w:p>
        </w:tc>
        <w:tc>
          <w:tcPr>
            <w:tcW w:w="5456" w:type="dxa"/>
          </w:tcPr>
          <w:p>
            <w:pPr>
              <w:widowControl/>
              <w:spacing w:after="0" w:line="276" w:lineRule="auto"/>
              <w:jc w:val="left"/>
              <w:rPr>
                <w:sz w:val="18"/>
                <w:szCs w:val="18"/>
              </w:rPr>
            </w:pPr>
            <w:r>
              <w:rPr>
                <w:sz w:val="18"/>
                <w:szCs w:val="20"/>
              </w:rPr>
              <w:t xml:space="preserve">Erro ao pesquisar (texto copiado de outra tela; o usuário vê só o erro genérico)</w:t>
            </w:r>
          </w:p>
        </w:tc>
      </w:tr>
      <w:tr>
        <w:trPr>
          <w:cantSplit/>
        </w:trPr>
        <w:tc>
          <w:tcPr>
            <w:tcW w:w="4175" w:type="dxa"/>
          </w:tcPr>
          <w:p>
            <w:pPr>
              <w:widowControl/>
              <w:spacing w:after="0" w:line="276" w:lineRule="auto"/>
              <w:jc w:val="left"/>
              <w:rPr>
                <w:sz w:val="18"/>
                <w:szCs w:val="18"/>
              </w:rPr>
            </w:pPr>
            <w:r>
              <w:rPr>
                <w:sz w:val="18"/>
                <w:szCs w:val="20"/>
              </w:rPr>
              <w:t xml:space="preserve">Não foi possível imprimir o RNC</w:t>
            </w:r>
          </w:p>
        </w:tc>
        <w:tc>
          <w:tcPr>
            <w:tcW w:w="5456" w:type="dxa"/>
          </w:tcPr>
          <w:p>
            <w:pPr>
              <w:widowControl/>
              <w:spacing w:after="0" w:line="276" w:lineRule="auto"/>
              <w:jc w:val="left"/>
              <w:rPr>
                <w:sz w:val="18"/>
                <w:szCs w:val="18"/>
              </w:rPr>
            </w:pPr>
            <w:r>
              <w:rPr>
                <w:sz w:val="18"/>
                <w:szCs w:val="20"/>
              </w:rPr>
              <w:t xml:space="preserve">Erro ao gerar o PDF</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Nenhuma mensagem nova. O histórico da ação, antes de concluir, abre sem registro (CT-GQ-N11-12).</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Vistas na rodada 3, com o texto exato da tela:</w:t>
      </w:r>
    </w:p>
    <w:p>
      <w:pPr>
        <w:numPr>
          <w:ilvl w:val="0"/>
          <w:numId w:val="2"/>
        </w:numPr>
        <w:spacing w:after="0" w:line="360" w:lineRule="auto"/>
        <w:rPr>
          <w:szCs w:val="20"/>
        </w:rPr>
      </w:pPr>
      <w:r>
        <w:rPr>
          <w:szCs w:val="20"/>
        </w:rPr>
        <w:t xml:space="preserve">"A Data de Conclusão é obrigatória." para 31/02/2026, 00/00/0000, 2026-10-21 e 1/1/2026 (CT-GQ-N11-08).</w:t>
      </w:r>
    </w:p>
    <w:p>
      <w:pPr>
        <w:numPr>
          <w:ilvl w:val="0"/>
          <w:numId w:val="2"/>
        </w:numPr>
        <w:spacing w:after="0" w:line="360" w:lineRule="auto"/>
        <w:rPr>
          <w:szCs w:val="20"/>
        </w:rPr>
      </w:pPr>
      <w:r>
        <w:rPr>
          <w:szCs w:val="20"/>
        </w:rPr>
        <w:t xml:space="preserve">Anexo: as mesmas mensagens das outras telas ("O arquivo não foi informado.", "A descrição não foi informada." e "Arquivo enviado com sucesso.") (CT-GQ-N11-15).</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Nenhuma mensagem nova da tela. No PDF, no lugar do bloco da avaliação, aparece uma mensagem de erro do relatório. Ela vem do relatório, não é um texto da tela (CT-GQ-N11-16, DV-GQ-086).</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numPr>
          <w:ilvl w:val="0"/>
          <w:numId w:val="2"/>
        </w:numPr>
        <w:spacing w:after="0" w:line="360" w:lineRule="auto"/>
        <w:rPr>
          <w:szCs w:val="20"/>
        </w:rPr>
      </w:pPr>
      <w:r>
        <w:rPr>
          <w:szCs w:val="20"/>
        </w:rPr>
        <w:t xml:space="preserve">Concluir todas as ações não avisa a GQ nem muda o desvio: a GQ precisa abrir o monitoramento por conta própria. Não há aviso de prazo nem de conclusão (RN-GQ-009). Pela RDC 658/2022 e pelo Guia 33/2020, o acompanhamento da CAPA deve ter prazo e responsável rastreáveis; aqui o prazo é só informativo.</w:t>
      </w:r>
    </w:p>
    <w:p>
      <w:pPr>
        <w:numPr>
          <w:ilvl w:val="0"/>
          <w:numId w:val="2"/>
        </w:numPr>
        <w:spacing w:after="0" w:line="360" w:lineRule="auto"/>
        <w:rPr>
          <w:szCs w:val="20"/>
        </w:rPr>
      </w:pPr>
      <w:r>
        <w:rPr>
          <w:szCs w:val="20"/>
        </w:rPr>
        <w:t xml:space="preserve">Concluir depois do prazo é aceito sem aviso nem justificativa (RN-GQ-D11-07).</w:t>
      </w:r>
    </w:p>
    <w:p>
      <w:pPr>
        <w:numPr>
          <w:ilvl w:val="0"/>
          <w:numId w:val="2"/>
        </w:numPr>
        <w:spacing w:after="0" w:line="360" w:lineRule="auto"/>
        <w:rPr>
          <w:szCs w:val="20"/>
        </w:rPr>
      </w:pPr>
      <w:r>
        <w:rPr>
          <w:szCs w:val="20"/>
        </w:rPr>
        <w:t xml:space="preserve">A ação concluída pode ser regravada por quem é o responsável, a qualquer momento, até depois de o desvio estar Finalizado, porque o servidor não confere a situação do desvio (RN-GQ-D11-09). A alteração entra no histórico sem motivo. Pelo princípio do registro contemporâneo e rastreável (RDC 658/2022, art. 125; Guia 33/2020, ALCOA+), a alteração de um dado já aprovado deveria exigir justificativa.</w:t>
      </w:r>
    </w:p>
    <w:p>
      <w:pPr>
        <w:numPr>
          <w:ilvl w:val="0"/>
          <w:numId w:val="2"/>
        </w:numPr>
        <w:spacing w:after="0" w:line="360" w:lineRule="auto"/>
        <w:rPr>
          <w:szCs w:val="20"/>
        </w:rPr>
      </w:pPr>
      <w:r>
        <w:rPr>
          <w:szCs w:val="20"/>
        </w:rPr>
        <w:t xml:space="preserve">A data da avaliação vem do navegador, não do servidor (RN-GQ-D11-06). Ver o registro interno dos testes.</w:t>
      </w:r>
    </w:p>
    <w:p>
      <w:pPr>
        <w:numPr>
          <w:ilvl w:val="0"/>
          <w:numId w:val="2"/>
        </w:numPr>
        <w:spacing w:after="0" w:line="360" w:lineRule="auto"/>
        <w:rPr>
          <w:szCs w:val="20"/>
        </w:rPr>
      </w:pPr>
      <w:r>
        <w:rPr>
          <w:szCs w:val="20"/>
        </w:rPr>
        <w:t xml:space="preserve">O campo Responsável mostra sempre o usuário conectado, e não quem executou (RN-GQ-D11-10): numa consulta posterior, a tela induz a erro sobre quem concluiu a ação.</w:t>
      </w:r>
    </w:p>
    <w:p>
      <w:pPr>
        <w:numPr>
          <w:ilvl w:val="0"/>
          <w:numId w:val="2"/>
        </w:numPr>
        <w:spacing w:after="0" w:line="360" w:lineRule="auto"/>
        <w:rPr>
          <w:szCs w:val="20"/>
        </w:rPr>
      </w:pPr>
      <w:r>
        <w:rPr>
          <w:szCs w:val="20"/>
        </w:rPr>
        <w:t xml:space="preserve">O filtro Responsável da lista não faz nada (RN-GQ-D11-11).</w:t>
      </w:r>
    </w:p>
    <w:p>
      <w:pPr>
        <w:numPr>
          <w:ilvl w:val="0"/>
          <w:numId w:val="2"/>
        </w:numPr>
        <w:spacing w:after="0" w:line="360" w:lineRule="auto"/>
        <w:rPr>
          <w:szCs w:val="20"/>
        </w:rPr>
      </w:pPr>
      <w:r>
        <w:rPr>
          <w:szCs w:val="20"/>
        </w:rPr>
        <w:t xml:space="preserve">A lista só traz as ações do próprio usuário. Quem acompanha a execução (a GQ) não tem lista geral nesta tela; precisa abrir o monitoramento.</w:t>
      </w:r>
    </w:p>
    <w:p>
      <w:pPr>
        <w:numPr>
          <w:ilvl w:val="0"/>
          <w:numId w:val="2"/>
        </w:numPr>
        <w:spacing w:after="0" w:line="360" w:lineRule="auto"/>
        <w:rPr>
          <w:szCs w:val="20"/>
        </w:rPr>
      </w:pPr>
      <w:r>
        <w:rPr>
          <w:szCs w:val="20"/>
        </w:rPr>
        <w:t xml:space="preserve">O histórico da conclusão guarda o novo valor como "Concluido" (nome interno) e não guarda o valor antigo (RN-GQ-D11-08), e a tela mostra "Finalizado". A confirmar no teste como o histórico aparece ao usuário.</w:t>
      </w:r>
    </w:p>
    <w:p>
      <w:pPr>
        <w:numPr>
          <w:ilvl w:val="0"/>
          <w:numId w:val="2"/>
        </w:numPr>
        <w:spacing w:after="0" w:line="360" w:lineRule="auto"/>
        <w:rPr>
          <w:szCs w:val="20"/>
        </w:rPr>
      </w:pPr>
      <w:r>
        <w:rPr>
          <w:szCs w:val="20"/>
        </w:rPr>
        <w:t xml:space="preserve">Não há assinatura eletrônica nem separação de funções: quem escreveu o plano pode executar a ação e quem executa pode ser o próprio aprovador do monitoramento (ver o registro interno dos testes; CT-GQ-024).</w:t>
      </w:r>
    </w:p>
    <w:p>
      <w:pPr>
        <w:numPr>
          <w:ilvl w:val="0"/>
          <w:numId w:val="2"/>
        </w:numPr>
        <w:spacing w:after="0" w:line="360" w:lineRule="auto"/>
        <w:rPr>
          <w:szCs w:val="20"/>
        </w:rPr>
      </w:pPr>
      <w:r>
        <w:rPr>
          <w:szCs w:val="20"/>
        </w:rPr>
        <w:t xml:space="preserve">O responsável escolhido no plano que não tenha acesso à GQ nunca verá a ação; o desvio fica parado sem aviso.</w:t>
      </w:r>
    </w:p>
    <w:p>
      <w:pPr>
        <w:numPr>
          <w:ilvl w:val="0"/>
          <w:numId w:val="2"/>
        </w:numPr>
        <w:spacing w:after="0" w:line="360" w:lineRule="auto"/>
        <w:rPr>
          <w:szCs w:val="20"/>
        </w:rPr>
      </w:pPr>
      <w:r>
        <w:rPr>
          <w:szCs w:val="20"/>
        </w:rPr>
        <w:t xml:space="preserve">Defeitos confirmados em teste para esta tela: nenhum registrado até 16/10/2026. Na etapa seguinte da cadeia, DV-GQ-012 (monitoramento sem botão Reprovar).</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DV-GQ-025 (gravidade Alta, telas 8 e 11): concluir a ação com uma data anterior à abertura do desvio (22/08/2026, 60 dias antes) e regravar uma conclusão com nova data e observação são aceitos sem aviso e sem justificativa; no histórico da ação a justificativa fica vazia. Na tela 8 o mesmo defeito apareceu com prazo vencido. Evidências: N11-07-data-antiga, N11-11-regravar, N11-11-historico-da-acao.</w:t>
      </w:r>
    </w:p>
    <w:p>
      <w:pPr>
        <w:numPr>
          <w:ilvl w:val="0"/>
          <w:numId w:val="2"/>
        </w:numPr>
        <w:spacing w:after="0" w:line="360" w:lineRule="auto"/>
        <w:rPr>
          <w:szCs w:val="20"/>
        </w:rPr>
      </w:pPr>
      <w:r>
        <w:rPr>
          <w:szCs w:val="20"/>
        </w:rPr>
        <w:t xml:space="preserve">DV-GQ-026 (Média): o filtro RD/Nº não acha o desvio quando se digita o número com o ano. Evidência: N04-02-filtro-030.</w:t>
      </w:r>
    </w:p>
    <w:p>
      <w:pPr>
        <w:numPr>
          <w:ilvl w:val="0"/>
          <w:numId w:val="2"/>
        </w:numPr>
        <w:spacing w:after="0" w:line="360" w:lineRule="auto"/>
        <w:rPr>
          <w:szCs w:val="20"/>
        </w:rPr>
      </w:pPr>
      <w:r>
        <w:rPr>
          <w:szCs w:val="20"/>
        </w:rPr>
        <w:t xml:space="preserve">DV-GQ-027 (Média): nesta lista, início e fim no mesmo dia devolvem 0 linhas, e só a data "até" também devolve 0; data impossível (31/02/2026) é ignorada sem mensagem.</w:t>
      </w:r>
    </w:p>
    <w:p>
      <w:pPr>
        <w:numPr>
          <w:ilvl w:val="0"/>
          <w:numId w:val="2"/>
        </w:numPr>
        <w:spacing w:after="0" w:line="360" w:lineRule="auto"/>
        <w:rPr>
          <w:szCs w:val="20"/>
        </w:rPr>
      </w:pPr>
      <w:r>
        <w:rPr>
          <w:szCs w:val="20"/>
        </w:rPr>
        <w:t xml:space="preserve">DV-GQ-089 (Baixa): o filtro Responsável é ignorado (CT-GQ-N11-03). Confirma RN-GQ-D11-11.</w:t>
      </w:r>
    </w:p>
    <w:p>
      <w:pPr>
        <w:numPr>
          <w:ilvl w:val="0"/>
          <w:numId w:val="2"/>
        </w:numPr>
        <w:spacing w:after="0" w:line="360" w:lineRule="auto"/>
        <w:rPr>
          <w:szCs w:val="20"/>
        </w:rPr>
      </w:pPr>
      <w:r>
        <w:rPr>
          <w:szCs w:val="20"/>
        </w:rPr>
        <w:t xml:space="preserve">DV-GQ-086 (Alta, telas 7 a 12): o Relatório de CAPA impresso traz uma mensagem de erro do relatório no lugar da avaliação (CT-GQ-N11-16, desvio 044/26).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Monitoramento do Plano de Ação Preventiva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Monitoramento do Plano de Ação Preventiva. No código o arquivo de visualização tem o título "Liberação Plano de Ação Preventiva", mas essa visualização não é usada; a tela mostra "Monitoramento do Plano de Ação Preventiva".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última etapa do desvio com CAPA. A Garantia da Qualidade (GQ) confere se as ações preventivas foram implementadas, registra um resultado por ação, escreve a verificação final e encerra o desvio.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A equipe da GQ responsável pela CAPA. Quem executou as ações não encerra o desvio nesta tela.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Pendente Monitoramento do Plano Ação Preventiva (depois de salvo o plano). A lista traz também os desvios já Finalizados.</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O botão Salvar grava sem mudar a situação (o desvio continua em Pendente Monitoramento do Plano Ação Preventiva). O botão Aprovar leva o desvio a Finalizado (no código, Concluído), com o plano preventivo Aceito. Não há botão Reprovar. Se a chamada vier com qualquer valor diferente de "a", o código reprova o plano e também leva o desvio a Finalizado. Ponto de atenção 1 do fluxo e defeito DV-GQ-012.</w:t>
      </w:r>
    </w:p>
    <w:p>
      <w:pPr>
        <w:spacing w:after="0" w:line="360" w:lineRule="auto"/>
        <w:rPr>
          <w:szCs w:val="20"/>
        </w:rPr>
      </w:pPr>
      <w:r>
        <w:rPr>
          <w:szCs w:val="20"/>
        </w:rPr>
        <w:t xml:space="preserve">Arquivos do código (caminhos relativos a 5.garantia_qualidade/app/):</w:t>
      </w:r>
    </w:p>
    <w:p>
      <w:pPr>
        <w:numPr>
          <w:ilvl w:val="0"/>
          <w:numId w:val="2"/>
        </w:numPr>
        <w:spacing w:after="0" w:line="360" w:lineRule="auto"/>
        <w:rPr>
          <w:szCs w:val="20"/>
        </w:rPr>
      </w:pPr>
      <w:r>
        <w:rPr>
          <w:szCs w:val="20"/>
        </w:rPr>
        <w:t xml:space="preserve">Controlador:</w:t>
      </w:r>
    </w:p>
    <w:p>
      <w:pPr>
        <w:numPr>
          <w:ilvl w:val="0"/>
          <w:numId w:val="2"/>
        </w:numPr>
        <w:spacing w:after="0" w:line="360" w:lineRule="auto"/>
        <w:rPr>
          <w:szCs w:val="20"/>
        </w:rPr>
      </w:pPr>
      <w:r>
        <w:rPr>
          <w:szCs w:val="20"/>
        </w:rPr>
        <w:t xml:space="preserve">Views: (lista), (tela de monitoramento), (sem uso: o controlador abre Editar) e (modelo vazio)</w:t>
      </w:r>
    </w:p>
    <w:p>
      <w:pPr>
        <w:numPr>
          <w:ilvl w:val="0"/>
          <w:numId w:val="2"/>
        </w:numPr>
        <w:spacing w:after="0" w:line="360" w:lineRule="auto"/>
        <w:rPr>
          <w:szCs w:val="20"/>
        </w:rPr>
      </w:pPr>
      <w:r>
        <w:rPr>
          <w:szCs w:val="20"/>
        </w:rPr>
        <w:t xml:space="preserve">Trechos comuns:, e</w:t>
      </w:r>
    </w:p>
    <w:p>
      <w:pPr>
        <w:numPr>
          <w:ilvl w:val="0"/>
          <w:numId w:val="2"/>
        </w:numPr>
        <w:spacing w:after="0" w:line="360" w:lineRule="auto"/>
        <w:rPr>
          <w:szCs w:val="20"/>
        </w:rPr>
      </w:pPr>
      <w:r>
        <w:rPr>
          <w:szCs w:val="20"/>
        </w:rPr>
        <w:t xml:space="preserve">Scripts: e</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Lista (Index)</w:t>
      </w:r>
    </w:p>
    <w:p>
      <w:pPr>
        <w:spacing w:after="0" w:line="360" w:lineRule="auto"/>
        <w:rPr>
          <w:szCs w:val="20"/>
        </w:rPr>
      </w:pPr>
      <w:r>
        <w:rPr>
          <w:szCs w:val="20"/>
        </w:rPr>
        <w:t xml:space="preserve">1. No menu, abra Controle de Desvios › Monitoramento do Plano de Ação Preventiva. A tela abre com o bloco Pesquisa e a lista vazia. É preciso clicar em Pesquisar. 2. Filtros opcionais: RD/Nº, Descrição (do desvio), Data Início e até (data de criação do desvio) e Situação (TODAS, Pendente Monitoramento do Plano Ação Preventiva, Aprovado Plano Ação Preventiva ou Reprovado Plano Ação Preventiva). 3. Clique em Pesquisar. A lista mostra RD/Nº, DESCRIÇÃO, DATA ABERTURA e SITUAÇÃO do desvio. Os desvios encerrados aparecem como "Finalizado", sem dizer se o plano foi aceito ou não. 4. Ícones: Editar (lápis) só enquanto o desvio está em Pendente Monitoramento do Plano Ação Preventiva; depois aparece Visualizar. Log abre o histórico da liberação. Imprimir abre o PDF Relatório de CAPA. 5. Limpar apaga os filtros. Não há botão Incluir.</w:t>
      </w:r>
    </w:p>
    <w:p>
      <w:pPr>
        <w:spacing w:after="0" w:line="360" w:lineRule="auto"/>
        <w:rPr>
          <w:szCs w:val="20"/>
        </w:rPr>
      </w:pPr>
      <w:r>
        <w:rPr>
          <w:szCs w:val="20"/>
        </w:rPr>
        <w:t xml:space="preserve">Observado na rodada 1 (21/10/2026), para quem usa a lista:</w:t>
      </w:r>
    </w:p>
    <w:p>
      <w:pPr>
        <w:numPr>
          <w:ilvl w:val="0"/>
          <w:numId w:val="2"/>
        </w:numPr>
        <w:spacing w:after="0" w:line="360" w:lineRule="auto"/>
        <w:rPr>
          <w:szCs w:val="20"/>
        </w:rPr>
      </w:pPr>
      <w:r>
        <w:rPr>
          <w:szCs w:val="20"/>
        </w:rPr>
        <w:t xml:space="preserve">Digite em RD/Nº só o número do desvio, sem o ano (DV-GQ-026). Datas: início e fim no mesmo dia, ou só a data "até", voltam vazias; data impossível (31/02/2026) é ignorada sem aviso (DV-GQ-027).</w:t>
      </w:r>
    </w:p>
    <w:p>
      <w:pPr>
        <w:numPr>
          <w:ilvl w:val="0"/>
          <w:numId w:val="2"/>
        </w:numPr>
        <w:spacing w:after="0" w:line="360" w:lineRule="auto"/>
        <w:rPr>
          <w:szCs w:val="20"/>
        </w:rPr>
      </w:pPr>
      <w:r>
        <w:rPr>
          <w:szCs w:val="20"/>
        </w:rPr>
        <w:t xml:space="preserve">Todos os desvios encerrados aparecem como "Finalizado"; a lista não diz se o plano foi aceito ou não aceito (CT-GQ-N12-03).</w:t>
      </w:r>
    </w:p>
    <w:p>
      <w:pPr>
        <w:numPr>
          <w:ilvl w:val="0"/>
          <w:numId w:val="2"/>
        </w:numPr>
        <w:spacing w:after="0" w:line="360" w:lineRule="auto"/>
        <w:rPr>
          <w:szCs w:val="20"/>
        </w:rPr>
      </w:pPr>
      <w:r>
        <w:rPr>
          <w:szCs w:val="20"/>
        </w:rPr>
        <w:t xml:space="preserve">O filtro Situação "Aprovado Plano Ação Preventiva" devolve também os desvios pendentes (9 linhas no CT-GQ-N12-03; 10 no CT-GQ-F11; a diferença se explica na rodada 2: o filtro não filtra e devolve a lista inteira, que mudou entre as duas contagens), e "Reprovado Plano Ação Preventiva" devolve 0 (DV-GQ-028).</w:t>
      </w:r>
    </w:p>
    <w:p>
      <w:pPr>
        <w:keepNext/>
        <w:spacing w:before="120" w:after="0"/>
        <w:jc w:val="center"/>
      </w:pPr>
      <w:r>
        <w:rPr>
          <w:noProof/>
        </w:rPr>
        <w:drawing>
          <wp:inline distT="0" distB="0" distL="0" distR="0">
            <wp:extent cx="5400000" cy="4471371"/>
            <wp:effectExtent l="0" t="0" r="0" b="0"/>
            <wp:docPr id="5091" name="Imagem 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 name="Imagem 5091"/>
                    <pic:cNvPicPr/>
                  </pic:nvPicPr>
                  <pic:blipFill>
                    <a:blip r:embed="rIdHom91"/>
                    <a:stretch>
                      <a:fillRect/>
                    </a:stretch>
                  </pic:blipFill>
                  <pic:spPr>
                    <a:xfrm>
                      <a:off x="0" y="0"/>
                      <a:ext cx="5400000" cy="4471371"/>
                    </a:xfrm>
                    <a:prstGeom prst="rect">
                      <a:avLst/>
                    </a:prstGeom>
                  </pic:spPr>
                </pic:pic>
              </a:graphicData>
            </a:graphic>
          </wp:inline>
        </w:drawing>
      </w:r>
    </w:p>
    <w:p>
      <w:pPr>
        <w:spacing w:before="60" w:after="120"/>
        <w:jc w:val="center"/>
      </w:pPr>
      <w:r>
        <w:rPr>
          <w:i/>
          <w:iCs/>
          <w:sz w:val="18"/>
          <w:szCs w:val="20"/>
        </w:rPr>
        <w:t xml:space="preserve">Figura 91 – Monitoramento do Plano de Ação Preventiva: A lista da tela</w:t>
      </w:r>
    </w:p>
    <w:p>
      <w:pPr>
        <w:spacing w:after="0" w:line="360" w:lineRule="auto"/>
        <w:rPr>
          <w:szCs w:val="20"/>
        </w:rPr>
      </w:pPr>
      <w:r>
        <w:rPr>
          <w:b/>
          <w:bCs/>
          <w:szCs w:val="20"/>
        </w:rPr>
        <w:t xml:space="preserve">Tela de monitoramento (Editar)</w:t>
      </w:r>
    </w:p>
    <w:p>
      <w:pPr>
        <w:spacing w:after="0" w:line="360" w:lineRule="auto"/>
        <w:rPr>
          <w:szCs w:val="20"/>
        </w:rPr>
      </w:pPr>
      <w:r>
        <w:rPr>
          <w:szCs w:val="20"/>
        </w:rPr>
        <w:t xml:space="preserve">6. Clique no lápis. Abre a tela com seis blocos: Resumo do RNC (só leitura), Anexos, Ações Preventivas (tabela só de leitura), Monitoramento Implem. Das Ações, Verificação Final Garantia de Qualidade e Responsável Pela Liberação. 7. Confira a tabela Ações Preventivas: mostra descrição, responsável, prazo e situação de cada ação (Pendente ou Finalizado). Não mostra a data de conclusão nem a observação de quem executou; essas informações estão no PDF de CAPA. 8. Monitoramento Implem. Das Ações: para cada ação, preencha Ações Nº (texto livre), escolha em Implementada (SELECIONE, Sim ou Não) e escreva a Observação; clique em Adicionar. A linha entra na tabela abaixo (Ações Número, Implementado, Observação). É preciso adicionar pelo menos uma linha antes de aprovar. Campos preenchidos e não adicionados são ignorados na gravação. 9. Verificação Final Garantia de Qualidade: marque Ações Preventivas Implementadas Sim ou Não (vem marcado "Não" por padrão) e escreva a Observação, que é obrigatória. Rodada 2 (22/10/2026): a tela aberta não mostra o campo Sim ou Não; ver a subseção da rodada 2 abaixo. 10. Responsável Pela Liberação: Data/Hora e Responsável vêm travados; a Observação é opcional. 11. Salvar (grava sem encerrar): o sistema pergunta "Confirma a alteração do item?", abre uma janela "Informe a justificativa" e só grava com a justificativa preenchida ("A justificativa é obrigatória!" se vazia). Aparece "Alteração efetuada com sucesso.". O desvio continua em monitoramento e a tela segue aberta para novas edições. 12. Aprovar (encerra): o sistema pergunta "Confirma a alteração do item?" e depois "Deseja realmente finalizar? A partir da finalização não será possível alterar o Desvio.". Em SIM nas duas, o sistema confere os campos e grava. Aparece "Alteração efetuada com sucesso.", a tela trava e o desvio fica Finalizado. 13. Se faltar um dado obrigatório, uma faixa vermelha aparece no bloco com o problema e nada é gravado (ver Mensagens do sistema). 14. Voltar leva à lista. Imprimir abre o PDF Relatório de CAPA.</w:t>
      </w:r>
    </w:p>
    <w:p>
      <w:pPr>
        <w:spacing w:after="0" w:line="360" w:lineRule="auto"/>
        <w:rPr>
          <w:szCs w:val="20"/>
        </w:rPr>
      </w:pPr>
      <w:r>
        <w:rPr>
          <w:szCs w:val="20"/>
        </w:rPr>
        <w:t xml:space="preserve">Observado na rodada 1 (21/10/2026), na tela de monitoramento:</w:t>
      </w:r>
    </w:p>
    <w:p>
      <w:pPr>
        <w:numPr>
          <w:ilvl w:val="0"/>
          <w:numId w:val="2"/>
        </w:numPr>
        <w:spacing w:after="0" w:line="360" w:lineRule="auto"/>
        <w:rPr>
          <w:szCs w:val="20"/>
        </w:rPr>
      </w:pPr>
      <w:r>
        <w:rPr>
          <w:szCs w:val="20"/>
        </w:rPr>
        <w:t xml:space="preserve">Não existe botão Reprovar (CT-GQ-N12-03; DV-GQ-016).</w:t>
      </w:r>
    </w:p>
    <w:p>
      <w:pPr>
        <w:numPr>
          <w:ilvl w:val="0"/>
          <w:numId w:val="2"/>
        </w:numPr>
        <w:spacing w:after="0" w:line="360" w:lineRule="auto"/>
        <w:rPr>
          <w:szCs w:val="20"/>
        </w:rPr>
      </w:pPr>
      <w:r>
        <w:rPr>
          <w:szCs w:val="20"/>
        </w:rPr>
        <w:t xml:space="preserve">Aprovar sem nenhuma linha de resultado: apareceu só "Deseja realmente finalizar? A partir da finalização não será possível alterar o Desvio." e, em seguida, "Alteração efetuada com sucesso."; o desvio foi finalizado sem resultado (CT-GQ-N12-06; DV-GQ-022). A tela 9, do plano corretivo, recusa esse mesmo caso.</w:t>
      </w:r>
    </w:p>
    <w:p>
      <w:pPr>
        <w:numPr>
          <w:ilvl w:val="0"/>
          <w:numId w:val="2"/>
        </w:numPr>
        <w:spacing w:after="0" w:line="360" w:lineRule="auto"/>
        <w:rPr>
          <w:szCs w:val="20"/>
        </w:rPr>
      </w:pPr>
      <w:r>
        <w:rPr>
          <w:szCs w:val="20"/>
        </w:rPr>
        <w:t xml:space="preserve">Aprovar com a Observação da Verificação Final vazia: o desvio foi finalizado, sem a mensagem "A Observação de Verificação Final é obrigatória." (CT-GQ-N12-07; DV-GQ-022).</w:t>
      </w:r>
    </w:p>
    <w:p>
      <w:pPr>
        <w:numPr>
          <w:ilvl w:val="0"/>
          <w:numId w:val="2"/>
        </w:numPr>
        <w:spacing w:after="0" w:line="360" w:lineRule="auto"/>
        <w:rPr>
          <w:szCs w:val="20"/>
        </w:rPr>
      </w:pPr>
      <w:r>
        <w:rPr>
          <w:szCs w:val="20"/>
        </w:rPr>
        <w:t xml:space="preserve">Salvar: confirmação, janela "Informe a justificativa", recusa da justificativa vazia ("A justificativa é obrigatória!") e "Alteração efetuada com sucesso."; o desvio continuou em monitoramento e a tela reabriu editável (CT-GQ-N12-08).</w:t>
      </w:r>
    </w:p>
    <w:p>
      <w:pPr>
        <w:numPr>
          <w:ilvl w:val="0"/>
          <w:numId w:val="2"/>
        </w:numPr>
        <w:spacing w:after="0" w:line="360" w:lineRule="auto"/>
        <w:rPr>
          <w:szCs w:val="20"/>
        </w:rPr>
      </w:pPr>
      <w:r>
        <w:rPr>
          <w:szCs w:val="20"/>
        </w:rPr>
        <w:t xml:space="preserve">O mesmo usuário escreveu o plano, executou a ação e aprovou o monitoramento do RD 058/26, e o sistema aceitou sem aviso (CT-GQ-024; DV-GQ-023).</w:t>
      </w:r>
    </w:p>
    <w:p>
      <w:pPr>
        <w:keepNext/>
        <w:spacing w:before="120" w:after="0"/>
        <w:jc w:val="center"/>
      </w:pPr>
      <w:r>
        <w:rPr>
          <w:noProof/>
        </w:rPr>
        <w:drawing>
          <wp:inline distT="0" distB="0" distL="0" distR="0">
            <wp:extent cx="4208715" cy="7200000"/>
            <wp:effectExtent l="0" t="0" r="0" b="0"/>
            <wp:docPr id="5092" name="Imagem 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 name="Imagem 5092"/>
                    <pic:cNvPicPr/>
                  </pic:nvPicPr>
                  <pic:blipFill>
                    <a:blip r:embed="rIdHom92"/>
                    <a:stretch>
                      <a:fillRect/>
                    </a:stretch>
                  </pic:blipFill>
                  <pic:spPr>
                    <a:xfrm>
                      <a:off x="0" y="0"/>
                      <a:ext cx="4208715" cy="7200000"/>
                    </a:xfrm>
                    <a:prstGeom prst="rect">
                      <a:avLst/>
                    </a:prstGeom>
                  </pic:spPr>
                </pic:pic>
              </a:graphicData>
            </a:graphic>
          </wp:inline>
        </w:drawing>
      </w:r>
    </w:p>
    <w:p>
      <w:pPr>
        <w:spacing w:before="60" w:after="120"/>
        <w:jc w:val="center"/>
      </w:pPr>
      <w:r>
        <w:rPr>
          <w:i/>
          <w:iCs/>
          <w:sz w:val="18"/>
          <w:szCs w:val="20"/>
        </w:rPr>
        <w:t xml:space="preserve">Figura 92 – Monitoramento do Plano de Ação Preventiva: A tela aberta, antes de preencher</w:t>
      </w:r>
    </w:p>
    <w:p>
      <w:pPr>
        <w:keepNext/>
        <w:spacing w:before="120" w:after="0"/>
        <w:jc w:val="center"/>
      </w:pPr>
      <w:r>
        <w:rPr>
          <w:noProof/>
        </w:rPr>
        <w:drawing>
          <wp:inline distT="0" distB="0" distL="0" distR="0">
            <wp:extent cx="4153211" cy="7200000"/>
            <wp:effectExtent l="0" t="0" r="0" b="0"/>
            <wp:docPr id="5093" name="Imagem 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 name="Imagem 5093"/>
                    <pic:cNvPicPr/>
                  </pic:nvPicPr>
                  <pic:blipFill>
                    <a:blip r:embed="rIdHom93"/>
                    <a:stretch>
                      <a:fillRect/>
                    </a:stretch>
                  </pic:blipFill>
                  <pic:spPr>
                    <a:xfrm>
                      <a:off x="0" y="0"/>
                      <a:ext cx="4153211" cy="7200000"/>
                    </a:xfrm>
                    <a:prstGeom prst="rect">
                      <a:avLst/>
                    </a:prstGeom>
                  </pic:spPr>
                </pic:pic>
              </a:graphicData>
            </a:graphic>
          </wp:inline>
        </w:drawing>
      </w:r>
    </w:p>
    <w:p>
      <w:pPr>
        <w:spacing w:before="60" w:after="120"/>
        <w:jc w:val="center"/>
      </w:pPr>
      <w:r>
        <w:rPr>
          <w:i/>
          <w:iCs/>
          <w:sz w:val="18"/>
          <w:szCs w:val="20"/>
        </w:rPr>
        <w:t xml:space="preserve">Figura 93 – Monitoramento do Plano de Ação Preventiva: A tela preenchida, antes de gravar</w:t>
      </w:r>
    </w:p>
    <w:p>
      <w:pPr>
        <w:keepNext/>
        <w:spacing w:before="120" w:after="0"/>
        <w:jc w:val="center"/>
      </w:pPr>
      <w:r>
        <w:rPr>
          <w:noProof/>
        </w:rPr>
        <w:drawing>
          <wp:inline distT="0" distB="0" distL="0" distR="0">
            <wp:extent cx="4071500" cy="7200000"/>
            <wp:effectExtent l="0" t="0" r="0" b="0"/>
            <wp:docPr id="5094" name="Imagem 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 name="Imagem 5094"/>
                    <pic:cNvPicPr/>
                  </pic:nvPicPr>
                  <pic:blipFill>
                    <a:blip r:embed="rIdHom94"/>
                    <a:stretch>
                      <a:fillRect/>
                    </a:stretch>
                  </pic:blipFill>
                  <pic:spPr>
                    <a:xfrm>
                      <a:off x="0" y="0"/>
                      <a:ext cx="4071500" cy="7200000"/>
                    </a:xfrm>
                    <a:prstGeom prst="rect">
                      <a:avLst/>
                    </a:prstGeom>
                  </pic:spPr>
                </pic:pic>
              </a:graphicData>
            </a:graphic>
          </wp:inline>
        </w:drawing>
      </w:r>
    </w:p>
    <w:p>
      <w:pPr>
        <w:spacing w:before="60" w:after="120"/>
        <w:jc w:val="center"/>
      </w:pPr>
      <w:r>
        <w:rPr>
          <w:i/>
          <w:iCs/>
          <w:sz w:val="18"/>
          <w:szCs w:val="20"/>
        </w:rPr>
        <w:t xml:space="preserve">Figura 94 – Monitoramento do Plano de Ação Preventiva: A mensagem de recusa quando falta um campo obrigatório</w:t>
      </w:r>
    </w:p>
    <w:p>
      <w:pPr>
        <w:keepNext/>
        <w:spacing w:before="120" w:after="0"/>
        <w:jc w:val="center"/>
      </w:pPr>
      <w:r>
        <w:rPr>
          <w:noProof/>
        </w:rPr>
        <w:drawing>
          <wp:inline distT="0" distB="0" distL="0" distR="0">
            <wp:extent cx="5400000" cy="4122465"/>
            <wp:effectExtent l="0" t="0" r="0" b="0"/>
            <wp:docPr id="5095" name="Imagem 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 name="Imagem 5095"/>
                    <pic:cNvPicPr/>
                  </pic:nvPicPr>
                  <pic:blipFill>
                    <a:blip r:embed="rIdHom95"/>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95 – Monitoramento do Plano de Ação Preventiva: A confirmação e a mensagem de sucesso</w:t>
      </w:r>
    </w:p>
    <w:p>
      <w:pPr>
        <w:keepNext/>
        <w:spacing w:before="120" w:after="0"/>
        <w:jc w:val="center"/>
      </w:pPr>
      <w:r>
        <w:rPr>
          <w:noProof/>
        </w:rPr>
        <w:drawing>
          <wp:inline distT="0" distB="0" distL="0" distR="0">
            <wp:extent cx="5400000" cy="4589463"/>
            <wp:effectExtent l="0" t="0" r="0" b="0"/>
            <wp:docPr id="5096" name="Imagem 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 name="Imagem 5096"/>
                    <pic:cNvPicPr/>
                  </pic:nvPicPr>
                  <pic:blipFill>
                    <a:blip r:embed="rIdHom96"/>
                    <a:stretch>
                      <a:fillRect/>
                    </a:stretch>
                  </pic:blipFill>
                  <pic:spPr>
                    <a:xfrm>
                      <a:off x="0" y="0"/>
                      <a:ext cx="5400000" cy="4589463"/>
                    </a:xfrm>
                    <a:prstGeom prst="rect">
                      <a:avLst/>
                    </a:prstGeom>
                  </pic:spPr>
                </pic:pic>
              </a:graphicData>
            </a:graphic>
          </wp:inline>
        </w:drawing>
      </w:r>
    </w:p>
    <w:p>
      <w:pPr>
        <w:spacing w:before="60" w:after="120"/>
        <w:jc w:val="center"/>
      </w:pPr>
      <w:r>
        <w:rPr>
          <w:i/>
          <w:iCs/>
          <w:sz w:val="18"/>
          <w:szCs w:val="20"/>
        </w:rPr>
        <w:t xml:space="preserve">Figura 96 – Monitoramento do Plano de Ação Preventiva: Os resultados por ação e a verificação final</w:t>
      </w:r>
    </w:p>
    <w:p>
      <w:pPr>
        <w:spacing w:after="0" w:line="360" w:lineRule="auto"/>
        <w:rPr>
          <w:szCs w:val="20"/>
        </w:rPr>
      </w:pPr>
      <w:r>
        <w:rPr>
          <w:b/>
          <w:bCs/>
          <w:szCs w:val="20"/>
        </w:rPr>
        <w:t xml:space="preserve">Telas internas que existem no código</w:t>
      </w:r>
    </w:p>
    <w:p>
      <w:pPr>
        <w:numPr>
          <w:ilvl w:val="0"/>
          <w:numId w:val="2"/>
        </w:numPr>
        <w:spacing w:after="0" w:line="360" w:lineRule="auto"/>
        <w:rPr>
          <w:szCs w:val="20"/>
        </w:rPr>
      </w:pPr>
      <w:r>
        <w:rPr>
          <w:szCs w:val="20"/>
        </w:rPr>
        <w:t xml:space="preserve">Incluir: só o arquivo, modelo vazio, sem ação no controlador.</w:t>
      </w:r>
    </w:p>
    <w:p>
      <w:pPr>
        <w:numPr>
          <w:ilvl w:val="0"/>
          <w:numId w:val="2"/>
        </w:numPr>
        <w:spacing w:after="0" w:line="360" w:lineRule="auto"/>
        <w:rPr>
          <w:szCs w:val="20"/>
        </w:rPr>
      </w:pPr>
      <w:r>
        <w:rPr>
          <w:szCs w:val="20"/>
        </w:rPr>
        <w:t xml:space="preserve">Visualizar: a ação existe e abre a tela travada, com Imprimir e Voltar. É chamada pelo ícone Visualizar da lista quando o desvio não está mais em monitoramento. O arquivo existe, mas não é usado: o controlador devolve a view Editar.</w:t>
      </w:r>
    </w:p>
    <w:p>
      <w:pPr>
        <w:numPr>
          <w:ilvl w:val="0"/>
          <w:numId w:val="2"/>
        </w:numPr>
        <w:spacing w:after="0" w:line="360" w:lineRule="auto"/>
        <w:rPr>
          <w:szCs w:val="20"/>
        </w:rPr>
      </w:pPr>
      <w:r>
        <w:rPr>
          <w:szCs w:val="20"/>
        </w:rPr>
        <w:t xml:space="preserve">Cancelar: o script tem uma função Cancelar, mas não há botão nem endereço de cancelamento.</w:t>
      </w:r>
    </w:p>
    <w:p>
      <w:pPr>
        <w:numPr>
          <w:ilvl w:val="0"/>
          <w:numId w:val="2"/>
        </w:numPr>
        <w:spacing w:after="0" w:line="360" w:lineRule="auto"/>
        <w:rPr>
          <w:szCs w:val="20"/>
        </w:rPr>
      </w:pPr>
      <w:r>
        <w:rPr>
          <w:szCs w:val="20"/>
        </w:rPr>
        <w:t xml:space="preserve">Reprovar: o script trata a situação "r", mas não há botão que a envie. A tela não tem como reprovar o plano.</w:t>
      </w:r>
    </w:p>
    <w:p>
      <w:pPr>
        <w:numPr>
          <w:ilvl w:val="0"/>
          <w:numId w:val="2"/>
        </w:numPr>
        <w:spacing w:after="0" w:line="360" w:lineRule="auto"/>
        <w:rPr>
          <w:szCs w:val="20"/>
        </w:rPr>
      </w:pPr>
      <w:r>
        <w:rPr>
          <w:szCs w:val="20"/>
        </w:rPr>
        <w:t xml:space="preserve">Editar ou excluir uma linha de resultado já gravada: os ícones aparecem nas linhas, mas ligam-se a uma lista do navegador que começa vazia, de modo que as linhas já gravadas não podem ser alteradas pela tela. A confirmar no teste.</w:t>
      </w:r>
    </w:p>
    <w:p>
      <w:pPr>
        <w:keepNext/>
        <w:spacing w:before="120" w:after="0"/>
        <w:jc w:val="center"/>
      </w:pPr>
      <w:r>
        <w:rPr>
          <w:noProof/>
        </w:rPr>
        <w:drawing>
          <wp:inline distT="0" distB="0" distL="0" distR="0">
            <wp:extent cx="5400000" cy="4122465"/>
            <wp:effectExtent l="0" t="0" r="0" b="0"/>
            <wp:docPr id="5097" name="Imagem 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 name="Imagem 5097"/>
                    <pic:cNvPicPr/>
                  </pic:nvPicPr>
                  <pic:blipFill>
                    <a:blip r:embed="rIdHom97"/>
                    <a:stretch>
                      <a:fillRect/>
                    </a:stretch>
                  </pic:blipFill>
                  <pic:spPr>
                    <a:xfrm>
                      <a:off x="0" y="0"/>
                      <a:ext cx="5400000" cy="4122465"/>
                    </a:xfrm>
                    <a:prstGeom prst="rect">
                      <a:avLst/>
                    </a:prstGeom>
                  </pic:spPr>
                </pic:pic>
              </a:graphicData>
            </a:graphic>
          </wp:inline>
        </w:drawing>
      </w:r>
    </w:p>
    <w:p>
      <w:pPr>
        <w:spacing w:before="60" w:after="120"/>
        <w:jc w:val="center"/>
      </w:pPr>
      <w:r>
        <w:rPr>
          <w:i/>
          <w:iCs/>
          <w:sz w:val="18"/>
          <w:szCs w:val="20"/>
        </w:rPr>
        <w:t xml:space="preserve">Figura 97 – Monitoramento do Plano de Ação Preventiva: O histórico do desvio (Log de Alteração)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O que a rodada mostrou de novo ou contrário ao passo a passo acima:</w:t>
      </w:r>
    </w:p>
    <w:p>
      <w:pPr>
        <w:numPr>
          <w:ilvl w:val="0"/>
          <w:numId w:val="2"/>
        </w:numPr>
        <w:spacing w:after="0" w:line="360" w:lineRule="auto"/>
        <w:rPr>
          <w:szCs w:val="20"/>
        </w:rPr>
      </w:pPr>
      <w:r>
        <w:rPr>
          <w:szCs w:val="20"/>
        </w:rPr>
        <w:t xml:space="preserve">Lista de hoje: 14 desvios (5 em Pendente Monitoramento do Plano Ação Preventiva e 9 Finalizado). O filtro Situação "Aprovado Plano Ação Preventiva" devolveu os mesmos 14, e "Reprovado Plano Ação Preventiva" devolveu 0: o filtro não filtra (DV-GQ-028). A diferença entre 9 e 10 linhas da rodada 1 vem de um desvio que entrou entre as duas contagens (conclusão pelo comportamento de hoje; as contagens antigas não puderam ser refeitas).</w:t>
      </w:r>
    </w:p>
    <w:p>
      <w:pPr>
        <w:numPr>
          <w:ilvl w:val="0"/>
          <w:numId w:val="2"/>
        </w:numPr>
        <w:spacing w:after="0" w:line="360" w:lineRule="auto"/>
        <w:rPr>
          <w:szCs w:val="20"/>
        </w:rPr>
      </w:pPr>
      <w:r>
        <w:rPr>
          <w:szCs w:val="20"/>
        </w:rPr>
        <w:t xml:space="preserve">Passo 9: a tela aberta não mostra o campo "Ações Preventivas Implementadas" (Sim ou Não). Não há como marcá-lo, e o encerramento não depende dele (CT-GQ-N12-11).</w:t>
      </w:r>
    </w:p>
    <w:p>
      <w:pPr>
        <w:numPr>
          <w:ilvl w:val="0"/>
          <w:numId w:val="2"/>
        </w:numPr>
        <w:spacing w:after="0" w:line="360" w:lineRule="auto"/>
        <w:rPr>
          <w:szCs w:val="20"/>
        </w:rPr>
      </w:pPr>
      <w:r>
        <w:rPr>
          <w:szCs w:val="20"/>
        </w:rPr>
        <w:t xml:space="preserve">Aprovar com uma ação do plano ainda Pendente: o sistema pede as duas confirmações e finaliza o desvio ("Alteração efetuada com sucesso.") (CT-GQ-N12-10; DV-GQ-046).</w:t>
      </w:r>
    </w:p>
    <w:p>
      <w:pPr>
        <w:numPr>
          <w:ilvl w:val="0"/>
          <w:numId w:val="2"/>
        </w:numPr>
        <w:spacing w:after="0" w:line="360" w:lineRule="auto"/>
        <w:rPr>
          <w:szCs w:val="20"/>
        </w:rPr>
      </w:pPr>
      <w:r>
        <w:rPr>
          <w:szCs w:val="20"/>
        </w:rPr>
        <w:t xml:space="preserve">Aprovar com o resultado da ação marcado como "Não" (Implementada = Não): finaliza do mesmo modo. Continua sem haver como registrar o plano como não aceito (CT-GQ-N12-11; DV-GQ-012).</w:t>
      </w:r>
    </w:p>
    <w:p>
      <w:pPr>
        <w:numPr>
          <w:ilvl w:val="0"/>
          <w:numId w:val="2"/>
        </w:numPr>
        <w:spacing w:after="0" w:line="360" w:lineRule="auto"/>
        <w:rPr>
          <w:szCs w:val="20"/>
        </w:rPr>
      </w:pPr>
      <w:r>
        <w:rPr>
          <w:szCs w:val="20"/>
        </w:rPr>
        <w:t xml:space="preserve">Aprovar com tudo vazio finalizou também os desvios 065/26 e 046/26 (este com um Salvar antes). A tela 9, com o mesmo usuário e a mesma situação, recusou o 040/26 com mensagens (DV-GQ-022).</w:t>
      </w:r>
    </w:p>
    <w:p>
      <w:pPr>
        <w:numPr>
          <w:ilvl w:val="0"/>
          <w:numId w:val="2"/>
        </w:numPr>
        <w:spacing w:after="0" w:line="360" w:lineRule="auto"/>
        <w:rPr>
          <w:szCs w:val="20"/>
        </w:rPr>
      </w:pPr>
      <w:r>
        <w:rPr>
          <w:szCs w:val="20"/>
        </w:rPr>
        <w:t xml:space="preserve">Depois de Aprovar: campos travados, só Imprimir e Voltar; na lista, o ícone passa a ser Visualizar (CT-GQ-N12-14).</w:t>
      </w:r>
    </w:p>
    <w:p>
      <w:pPr>
        <w:numPr>
          <w:ilvl w:val="0"/>
          <w:numId w:val="2"/>
        </w:numPr>
        <w:spacing w:after="0" w:line="360" w:lineRule="auto"/>
        <w:rPr>
          <w:szCs w:val="20"/>
        </w:rPr>
      </w:pPr>
      <w:r>
        <w:rPr>
          <w:szCs w:val="20"/>
        </w:rPr>
        <w:t xml:space="preserve">Nem Salvar nem Aprovar deixam registro no histórico do desvio (CT-GQ-N12-13; DV-GQ-047). Quem abre o histórico depois de encerrar não encontra a mudança para Finalizado, nem os resultados, nem a verificação final, nem quem encerrou e quando.</w:t>
      </w:r>
    </w:p>
    <w:p>
      <w:pPr>
        <w:numPr>
          <w:ilvl w:val="0"/>
          <w:numId w:val="2"/>
        </w:numPr>
        <w:spacing w:after="0" w:line="360" w:lineRule="auto"/>
        <w:rPr>
          <w:szCs w:val="20"/>
        </w:rPr>
      </w:pPr>
      <w:r>
        <w:rPr>
          <w:szCs w:val="20"/>
        </w:rPr>
        <w:t xml:space="preserve">Salvar com resultado no desvio 056/26 devolveu uma vez "Ocorreu um erro inesperado."; no 072/26 o mesmo passo funcionou. O erro não se repetiu e fica como ponto a investigar.</w:t>
      </w:r>
    </w:p>
    <w:p>
      <w:pPr>
        <w:numPr>
          <w:ilvl w:val="0"/>
          <w:numId w:val="2"/>
        </w:numPr>
        <w:spacing w:after="0" w:line="360" w:lineRule="auto"/>
        <w:rPr>
          <w:szCs w:val="20"/>
        </w:rPr>
      </w:pPr>
      <w:r>
        <w:rPr>
          <w:szCs w:val="20"/>
        </w:rPr>
        <w:t xml:space="preserve">A impressão do Relatório de CAPA a partir desta tela não foi conferida: a impressão dá erro de servidor (DV-GQ-018).</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O que a rodada mostrou de novo ou contrário ao passo a passo acima:</w:t>
      </w:r>
    </w:p>
    <w:p>
      <w:pPr>
        <w:numPr>
          <w:ilvl w:val="0"/>
          <w:numId w:val="2"/>
        </w:numPr>
        <w:spacing w:after="0" w:line="360" w:lineRule="auto"/>
        <w:rPr>
          <w:szCs w:val="20"/>
        </w:rPr>
      </w:pPr>
      <w:r>
        <w:rPr>
          <w:szCs w:val="20"/>
        </w:rPr>
        <w:t xml:space="preserve">Lista sem filtros (passo 3 e 4): os desvios em Pendente Monitoramento do Plano Ação Preventiva (043, 044, 052, 053 e 073) com o lápis e os Finalizados com a lupa (CT-GQ-N12-01).</w:t>
      </w:r>
    </w:p>
    <w:p>
      <w:pPr>
        <w:numPr>
          <w:ilvl w:val="0"/>
          <w:numId w:val="2"/>
        </w:numPr>
        <w:spacing w:after="0" w:line="360" w:lineRule="auto"/>
        <w:rPr>
          <w:szCs w:val="20"/>
        </w:rPr>
      </w:pPr>
      <w:r>
        <w:rPr>
          <w:szCs w:val="20"/>
        </w:rPr>
        <w:t xml:space="preserve">Filtro Situação (passo 2): Pendente Monitoramento do Plano Ação Preventiva traz os 5 desvios pendentes, certo. "Aprovado Plano Ação Preventiva" traz 20, que é a lista toda, inclusive os 5 pendentes. "Reprovado Plano Ação Preventiva" traz 0. As contagens de 9 e 10 vistas na rodada 1 eram o tamanho da lista em dois momentos (CT-GQ-N12-02; DV-GQ-060 estendido a esta tela, DV-GQ-028).</w:t>
      </w:r>
    </w:p>
    <w:p>
      <w:pPr>
        <w:numPr>
          <w:ilvl w:val="0"/>
          <w:numId w:val="2"/>
        </w:numPr>
        <w:spacing w:after="0" w:line="360" w:lineRule="auto"/>
        <w:rPr>
          <w:szCs w:val="20"/>
        </w:rPr>
      </w:pPr>
      <w:r>
        <w:rPr>
          <w:szCs w:val="20"/>
        </w:rPr>
        <w:t xml:space="preserve">Passo 8, linha de resultado: Adicionar sem Ações Nº mostra "Ação Nº é obrigatória." e sem Observação mostra "Observação é obrigatória."; a linha não entra (CT-GQ-N12-04). Com Implementada em SELECIONE não aparece mensagem alguma: a linha entra com "Não" e continua "Não" depois de Salvar e reabrir. Quem preenche deve escolher Sim ou Não de propósito (CT-GQ-N12-05; DV-GQ-075 estendido).</w:t>
      </w:r>
    </w:p>
    <w:p>
      <w:pPr>
        <w:numPr>
          <w:ilvl w:val="0"/>
          <w:numId w:val="2"/>
        </w:numPr>
        <w:spacing w:after="0" w:line="360" w:lineRule="auto"/>
        <w:rPr>
          <w:szCs w:val="20"/>
        </w:rPr>
      </w:pPr>
      <w:r>
        <w:rPr>
          <w:szCs w:val="20"/>
        </w:rPr>
        <w:t xml:space="preserve">Passo 8, Ações Nº: aceita "999" e um texto de 160 caracteres sem mensagem, e Aprovar grava ("Alteração efetuada com sucesso."). O número não tem ligação com as ações do plano (CT-GQ-N12-16; DV-GQ-079).</w:t>
      </w:r>
    </w:p>
    <w:p>
      <w:pPr>
        <w:numPr>
          <w:ilvl w:val="0"/>
          <w:numId w:val="2"/>
        </w:numPr>
        <w:spacing w:after="0" w:line="360" w:lineRule="auto"/>
        <w:rPr>
          <w:szCs w:val="20"/>
        </w:rPr>
      </w:pPr>
      <w:r>
        <w:rPr>
          <w:szCs w:val="20"/>
        </w:rPr>
        <w:t xml:space="preserve">Passo 12, Aprovar: depois de "Confirma a alteração do item?", a pergunta "Deseja realmente finalizar? A partir da finalização não será possível alterar o Desvio." tem SIM e NÃO. </w:t>
      </w:r>
      <w:r>
        <w:rPr>
          <w:b/>
          <w:bCs/>
          <w:szCs w:val="20"/>
        </w:rPr>
        <w:t xml:space="preserve">Respondendo NÃO, o desvio fica Finalizado</w:t>
      </w:r>
      <w:r>
        <w:rPr>
          <w:szCs w:val="20"/>
        </w:rPr>
        <w:t xml:space="preserve"> (campos travados, Salvar escondido). Repetido em dois desvios (073/26 e 052/26). Não responda NÃO esperando cancelar (CT-GQ-N12-12; DV-GQ-078).</w:t>
      </w:r>
    </w:p>
    <w:p>
      <w:pPr>
        <w:numPr>
          <w:ilvl w:val="0"/>
          <w:numId w:val="2"/>
        </w:numPr>
        <w:spacing w:after="0" w:line="360" w:lineRule="auto"/>
        <w:rPr>
          <w:szCs w:val="20"/>
        </w:rPr>
      </w:pPr>
      <w:r>
        <w:rPr>
          <w:szCs w:val="20"/>
        </w:rPr>
        <w:t xml:space="preserve">Reabrir depois do Salvar parcial: a observação final e a linha de resultado estão lá, e a linha tem os ícones de alterar e excluir. A justificativa informada no Salvar não volta (campo vazio). Se alterar ou excluir uma linha já gravada funciona não foi conferido (CT-GQ-N12-09).</w:t>
      </w:r>
    </w:p>
    <w:p>
      <w:pPr>
        <w:numPr>
          <w:ilvl w:val="0"/>
          <w:numId w:val="2"/>
        </w:numPr>
        <w:spacing w:after="0" w:line="360" w:lineRule="auto"/>
        <w:rPr>
          <w:szCs w:val="20"/>
        </w:rPr>
      </w:pPr>
      <w:r>
        <w:rPr>
          <w:szCs w:val="20"/>
        </w:rPr>
        <w:t xml:space="preserve">Passo 10, Responsável Pela Liberação: mostra o responsável do desvio (no 043/26, o mesmo nome da tela 1), e não quem está conectado (CT-GQ-N12-15; DV-GQ-076 estendido).</w:t>
      </w:r>
    </w:p>
    <w:p>
      <w:pPr>
        <w:numPr>
          <w:ilvl w:val="0"/>
          <w:numId w:val="2"/>
        </w:numPr>
        <w:spacing w:after="0" w:line="360" w:lineRule="auto"/>
        <w:rPr>
          <w:szCs w:val="20"/>
        </w:rPr>
      </w:pPr>
      <w:r>
        <w:rPr>
          <w:szCs w:val="20"/>
        </w:rPr>
        <w:t xml:space="preserve">Anexos: enviar, Salvar parcial e reabrir: o anexo está lá. Excluir e Salvar: o anexo some. O histórico do desvio não traz nenhuma linha de anexo, nem de envio nem de exclusão (CT-GQ-N12-18; DV-GQ-080).</w:t>
      </w:r>
    </w:p>
    <w:p>
      <w:pPr>
        <w:numPr>
          <w:ilvl w:val="0"/>
          <w:numId w:val="2"/>
        </w:numPr>
        <w:spacing w:after="0" w:line="360" w:lineRule="auto"/>
        <w:rPr>
          <w:szCs w:val="20"/>
        </w:rPr>
      </w:pPr>
      <w:r>
        <w:rPr>
          <w:szCs w:val="20"/>
        </w:rPr>
        <w:t xml:space="preserve">Passo 9: segundo o resultado da rodada, existe o campo "Ações Preventivas Implementadas" nesta tela (a rodada 2 não o tinha achado). Ver Divergências encontradas, rodada 3.</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O que a rodada mostrou de novo ou contrário ao passo a passo acima:</w:t>
      </w:r>
    </w:p>
    <w:p>
      <w:pPr>
        <w:numPr>
          <w:ilvl w:val="0"/>
          <w:numId w:val="2"/>
        </w:numPr>
        <w:spacing w:after="0" w:line="360" w:lineRule="auto"/>
        <w:rPr>
          <w:szCs w:val="20"/>
        </w:rPr>
      </w:pPr>
      <w:r>
        <w:rPr>
          <w:szCs w:val="20"/>
        </w:rPr>
        <w:t xml:space="preserve">Passo 14, Imprimir (CT-GQ-N12-17): o PDF abre em outra janela com o título "RELATÓRIO DE CAPA". Antes de encerrar o desvio (044/26) ele sai com os blocos do monitoramento vazios. Depois de encerrar (053/26) traz os resultados, a verificação final e a data, a hora e o responsável da liberação (hora lida: 16:22:46). Nos dois casos, no lugar do bloco da avaliação sai uma mensagem de erro do relatório (DV-GQ-086); o resto do relatório sai.</w:t>
      </w:r>
    </w:p>
    <w:p>
      <w:pPr>
        <w:numPr>
          <w:ilvl w:val="0"/>
          <w:numId w:val="2"/>
        </w:numPr>
        <w:spacing w:after="0" w:line="360" w:lineRule="auto"/>
        <w:rPr>
          <w:szCs w:val="20"/>
        </w:rPr>
      </w:pPr>
      <w:r>
        <w:rPr>
          <w:szCs w:val="20"/>
        </w:rPr>
        <w:t xml:space="preserve">A rodada não diz se a data e a hora do PDF são as do primeiro Salvar ou as do encerramento. Fica em aberto (RN-GQ-D12-10).</w:t>
      </w:r>
    </w:p>
    <w:p>
      <w:pPr>
        <w:numPr>
          <w:ilvl w:val="0"/>
          <w:numId w:val="2"/>
        </w:numPr>
        <w:spacing w:after="0" w:line="360" w:lineRule="auto"/>
        <w:rPr>
          <w:szCs w:val="20"/>
        </w:rPr>
      </w:pPr>
      <w:r>
        <w:rPr>
          <w:szCs w:val="20"/>
        </w:rPr>
        <w:t xml:space="preserve">Quem usar o PDF desta tela como registro deve saber que o bloco da avaliação não sai. Para a conferência completa, use as telas.</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Lista (Index)</w:t>
      </w:r>
    </w:p>
    <w:tbl>
      <w:tblPr>
        <w:tblStyle w:val="Tabelacomgrade"/>
        <w:tblW w:w="9631" w:type="dxa"/>
        <w:tblLayout w:type="fixed"/>
        <w:tblLook w:val="04A0" w:firstRow="1" w:lastRow="0" w:firstColumn="1" w:lastColumn="0" w:noHBand="0" w:noVBand="1"/>
      </w:tblPr>
      <w:tblGrid>
        <w:gridCol w:w="1438"/>
        <w:gridCol w:w="1588"/>
        <w:gridCol w:w="1555"/>
        <w:gridCol w:w="5050"/>
      </w:tblGrid>
      <w:tr>
        <w:trPr>
          <w:tblHeader/>
          <w:cantSplit/>
        </w:trPr>
        <w:tc>
          <w:tcPr>
            <w:tcW w:w="14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5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50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438" w:type="dxa"/>
          </w:tcPr>
          <w:p>
            <w:pPr>
              <w:widowControl/>
              <w:spacing w:after="0" w:line="276" w:lineRule="auto"/>
              <w:jc w:val="left"/>
              <w:rPr>
                <w:sz w:val="18"/>
                <w:szCs w:val="18"/>
              </w:rPr>
            </w:pPr>
            <w:r>
              <w:rPr>
                <w:sz w:val="18"/>
                <w:szCs w:val="20"/>
              </w:rPr>
              <w:t xml:space="preserve">RD/Nº</w:t>
            </w:r>
          </w:p>
        </w:tc>
        <w:tc>
          <w:tcPr>
            <w:tcW w:w="1588" w:type="dxa"/>
          </w:tcPr>
          <w:p>
            <w:pPr>
              <w:widowControl/>
              <w:spacing w:after="0" w:line="276" w:lineRule="auto"/>
              <w:jc w:val="left"/>
              <w:rPr>
                <w:sz w:val="18"/>
                <w:szCs w:val="18"/>
              </w:rPr>
            </w:pPr>
            <w:r>
              <w:rPr>
                <w:sz w:val="18"/>
                <w:szCs w:val="20"/>
              </w:rPr>
              <w:t xml:space="preserve">Texto</w:t>
            </w:r>
          </w:p>
        </w:tc>
        <w:tc>
          <w:tcPr>
            <w:tcW w:w="1555" w:type="dxa"/>
          </w:tcPr>
          <w:p>
            <w:pPr>
              <w:widowControl/>
              <w:spacing w:after="0" w:line="276" w:lineRule="auto"/>
              <w:jc w:val="left"/>
              <w:rPr>
                <w:sz w:val="18"/>
                <w:szCs w:val="18"/>
              </w:rPr>
            </w:pPr>
            <w:r>
              <w:rPr>
                <w:sz w:val="18"/>
                <w:szCs w:val="20"/>
              </w:rPr>
              <w:t xml:space="preserve">Não</w:t>
            </w:r>
          </w:p>
        </w:tc>
        <w:tc>
          <w:tcPr>
            <w:tcW w:w="5050" w:type="dxa"/>
          </w:tcPr>
          <w:p>
            <w:pPr>
              <w:widowControl/>
              <w:spacing w:after="0" w:line="276" w:lineRule="auto"/>
              <w:jc w:val="left"/>
              <w:rPr>
                <w:sz w:val="18"/>
                <w:szCs w:val="18"/>
              </w:rPr>
            </w:pPr>
            <w:r>
              <w:rPr>
                <w:sz w:val="18"/>
                <w:szCs w:val="20"/>
              </w:rPr>
              <w:t xml:space="preserve">"Contém" sobre o número do desvio sem o ano Rodada 1: com o ano (nnn/26) não acha; só com o número acha (CT-GQ-F05, CT-GQ-F06; DV-GQ-026).</w:t>
            </w:r>
          </w:p>
        </w:tc>
      </w:tr>
      <w:tr>
        <w:trPr>
          <w:cantSplit/>
        </w:trPr>
        <w:tc>
          <w:tcPr>
            <w:tcW w:w="1438" w:type="dxa"/>
          </w:tcPr>
          <w:p>
            <w:pPr>
              <w:widowControl/>
              <w:spacing w:after="0" w:line="276" w:lineRule="auto"/>
              <w:jc w:val="left"/>
              <w:rPr>
                <w:sz w:val="18"/>
                <w:szCs w:val="18"/>
              </w:rPr>
            </w:pPr>
            <w:r>
              <w:rPr>
                <w:sz w:val="18"/>
                <w:szCs w:val="20"/>
              </w:rPr>
              <w:t xml:space="preserve">Descrição</w:t>
            </w:r>
          </w:p>
        </w:tc>
        <w:tc>
          <w:tcPr>
            <w:tcW w:w="1588" w:type="dxa"/>
          </w:tcPr>
          <w:p>
            <w:pPr>
              <w:widowControl/>
              <w:spacing w:after="0" w:line="276" w:lineRule="auto"/>
              <w:jc w:val="left"/>
              <w:rPr>
                <w:sz w:val="18"/>
                <w:szCs w:val="18"/>
              </w:rPr>
            </w:pPr>
            <w:r>
              <w:rPr>
                <w:sz w:val="18"/>
                <w:szCs w:val="20"/>
              </w:rPr>
              <w:t xml:space="preserve">Texto</w:t>
            </w:r>
          </w:p>
        </w:tc>
        <w:tc>
          <w:tcPr>
            <w:tcW w:w="1555" w:type="dxa"/>
          </w:tcPr>
          <w:p>
            <w:pPr>
              <w:widowControl/>
              <w:spacing w:after="0" w:line="276" w:lineRule="auto"/>
              <w:jc w:val="left"/>
              <w:rPr>
                <w:sz w:val="18"/>
                <w:szCs w:val="18"/>
              </w:rPr>
            </w:pPr>
            <w:r>
              <w:rPr>
                <w:sz w:val="18"/>
                <w:szCs w:val="20"/>
              </w:rPr>
              <w:t xml:space="preserve">Não</w:t>
            </w:r>
          </w:p>
        </w:tc>
        <w:tc>
          <w:tcPr>
            <w:tcW w:w="5050" w:type="dxa"/>
          </w:tcPr>
          <w:p>
            <w:pPr>
              <w:widowControl/>
              <w:spacing w:after="0" w:line="276" w:lineRule="auto"/>
              <w:jc w:val="left"/>
              <w:rPr>
                <w:sz w:val="18"/>
                <w:szCs w:val="18"/>
              </w:rPr>
            </w:pPr>
            <w:r>
              <w:rPr>
                <w:sz w:val="18"/>
                <w:szCs w:val="20"/>
              </w:rPr>
              <w:t xml:space="preserve">"Contém" sobre a descrição do desvio</w:t>
            </w:r>
          </w:p>
        </w:tc>
      </w:tr>
      <w:tr>
        <w:trPr>
          <w:cantSplit/>
        </w:trPr>
        <w:tc>
          <w:tcPr>
            <w:tcW w:w="1438" w:type="dxa"/>
          </w:tcPr>
          <w:p>
            <w:pPr>
              <w:widowControl/>
              <w:spacing w:after="0" w:line="276" w:lineRule="auto"/>
              <w:jc w:val="left"/>
              <w:rPr>
                <w:sz w:val="18"/>
                <w:szCs w:val="18"/>
              </w:rPr>
            </w:pPr>
            <w:r>
              <w:rPr>
                <w:sz w:val="18"/>
                <w:szCs w:val="20"/>
              </w:rPr>
              <w:t xml:space="preserve">Data Início</w:t>
            </w:r>
          </w:p>
        </w:tc>
        <w:tc>
          <w:tcPr>
            <w:tcW w:w="1588" w:type="dxa"/>
          </w:tcPr>
          <w:p>
            <w:pPr>
              <w:widowControl/>
              <w:spacing w:after="0" w:line="276" w:lineRule="auto"/>
              <w:jc w:val="left"/>
              <w:rPr>
                <w:sz w:val="18"/>
                <w:szCs w:val="18"/>
              </w:rPr>
            </w:pPr>
            <w:r>
              <w:rPr>
                <w:sz w:val="18"/>
                <w:szCs w:val="20"/>
              </w:rPr>
              <w:t xml:space="preserve">Data</w:t>
            </w:r>
          </w:p>
        </w:tc>
        <w:tc>
          <w:tcPr>
            <w:tcW w:w="1555" w:type="dxa"/>
          </w:tcPr>
          <w:p>
            <w:pPr>
              <w:widowControl/>
              <w:spacing w:after="0" w:line="276" w:lineRule="auto"/>
              <w:jc w:val="left"/>
              <w:rPr>
                <w:sz w:val="18"/>
                <w:szCs w:val="18"/>
              </w:rPr>
            </w:pPr>
            <w:r>
              <w:rPr>
                <w:sz w:val="18"/>
                <w:szCs w:val="20"/>
              </w:rPr>
              <w:t xml:space="preserve">Não</w:t>
            </w:r>
          </w:p>
        </w:tc>
        <w:tc>
          <w:tcPr>
            <w:tcW w:w="5050" w:type="dxa"/>
          </w:tcPr>
          <w:p>
            <w:pPr>
              <w:widowControl/>
              <w:spacing w:after="0" w:line="276" w:lineRule="auto"/>
              <w:jc w:val="left"/>
              <w:rPr>
                <w:sz w:val="18"/>
                <w:szCs w:val="18"/>
              </w:rPr>
            </w:pPr>
            <w:r>
              <w:rPr>
                <w:sz w:val="18"/>
                <w:szCs w:val="20"/>
              </w:rPr>
              <w:t xml:space="preserve">dd/mm/aaaa. Compara com a data de criação do desvio (maior ou igual) Rodada 1: com a Data Início de hoje a lista trouxe 9 desvios; data impossível (31/02/2026) é ignorada sem mensagem (CT-GQ-F09; DV-GQ-027).</w:t>
            </w:r>
          </w:p>
        </w:tc>
      </w:tr>
      <w:tr>
        <w:trPr>
          <w:cantSplit/>
        </w:trPr>
        <w:tc>
          <w:tcPr>
            <w:tcW w:w="1438" w:type="dxa"/>
          </w:tcPr>
          <w:p>
            <w:pPr>
              <w:widowControl/>
              <w:spacing w:after="0" w:line="276" w:lineRule="auto"/>
              <w:jc w:val="left"/>
              <w:rPr>
                <w:sz w:val="18"/>
                <w:szCs w:val="18"/>
              </w:rPr>
            </w:pPr>
            <w:r>
              <w:rPr>
                <w:sz w:val="18"/>
                <w:szCs w:val="20"/>
              </w:rPr>
              <w:t xml:space="preserve">até (Data Fim)</w:t>
            </w:r>
          </w:p>
        </w:tc>
        <w:tc>
          <w:tcPr>
            <w:tcW w:w="1588" w:type="dxa"/>
          </w:tcPr>
          <w:p>
            <w:pPr>
              <w:widowControl/>
              <w:spacing w:after="0" w:line="276" w:lineRule="auto"/>
              <w:jc w:val="left"/>
              <w:rPr>
                <w:sz w:val="18"/>
                <w:szCs w:val="18"/>
              </w:rPr>
            </w:pPr>
            <w:r>
              <w:rPr>
                <w:sz w:val="18"/>
                <w:szCs w:val="20"/>
              </w:rPr>
              <w:t xml:space="preserve">Data</w:t>
            </w:r>
          </w:p>
        </w:tc>
        <w:tc>
          <w:tcPr>
            <w:tcW w:w="1555" w:type="dxa"/>
          </w:tcPr>
          <w:p>
            <w:pPr>
              <w:widowControl/>
              <w:spacing w:after="0" w:line="276" w:lineRule="auto"/>
              <w:jc w:val="left"/>
              <w:rPr>
                <w:sz w:val="18"/>
                <w:szCs w:val="18"/>
              </w:rPr>
            </w:pPr>
            <w:r>
              <w:rPr>
                <w:sz w:val="18"/>
                <w:szCs w:val="20"/>
              </w:rPr>
              <w:t xml:space="preserve">Não</w:t>
            </w:r>
          </w:p>
        </w:tc>
        <w:tc>
          <w:tcPr>
            <w:tcW w:w="5050" w:type="dxa"/>
          </w:tcPr>
          <w:p>
            <w:pPr>
              <w:widowControl/>
              <w:spacing w:after="0" w:line="276" w:lineRule="auto"/>
              <w:jc w:val="left"/>
              <w:rPr>
                <w:sz w:val="18"/>
                <w:szCs w:val="18"/>
              </w:rPr>
            </w:pPr>
            <w:r>
              <w:rPr>
                <w:sz w:val="18"/>
                <w:szCs w:val="20"/>
              </w:rPr>
              <w:t xml:space="preserve">dd/mm/aaaa. Menor ou igual, sem somar um dia Rodada 1: Data Início e até iguais a hoje devolveram 0 linhas, e só a data até também devolveu 0 (CT-GQ-F08; DV-GQ-027).</w:t>
            </w:r>
          </w:p>
        </w:tc>
      </w:tr>
      <w:tr>
        <w:trPr>
          <w:cantSplit/>
        </w:trPr>
        <w:tc>
          <w:tcPr>
            <w:tcW w:w="1438" w:type="dxa"/>
          </w:tcPr>
          <w:p>
            <w:pPr>
              <w:widowControl/>
              <w:spacing w:after="0" w:line="276" w:lineRule="auto"/>
              <w:jc w:val="left"/>
              <w:rPr>
                <w:sz w:val="18"/>
                <w:szCs w:val="18"/>
              </w:rPr>
            </w:pPr>
            <w:r>
              <w:rPr>
                <w:sz w:val="18"/>
                <w:szCs w:val="20"/>
              </w:rPr>
              <w:t xml:space="preserve">Situação</w:t>
            </w:r>
          </w:p>
        </w:tc>
        <w:tc>
          <w:tcPr>
            <w:tcW w:w="1588" w:type="dxa"/>
          </w:tcPr>
          <w:p>
            <w:pPr>
              <w:widowControl/>
              <w:spacing w:after="0" w:line="276" w:lineRule="auto"/>
              <w:jc w:val="left"/>
              <w:rPr>
                <w:sz w:val="18"/>
                <w:szCs w:val="18"/>
              </w:rPr>
            </w:pPr>
            <w:r>
              <w:rPr>
                <w:sz w:val="18"/>
                <w:szCs w:val="20"/>
              </w:rPr>
              <w:t xml:space="preserve">Lista</w:t>
            </w:r>
          </w:p>
        </w:tc>
        <w:tc>
          <w:tcPr>
            <w:tcW w:w="1555" w:type="dxa"/>
          </w:tcPr>
          <w:p>
            <w:pPr>
              <w:widowControl/>
              <w:spacing w:after="0" w:line="276" w:lineRule="auto"/>
              <w:jc w:val="left"/>
              <w:rPr>
                <w:sz w:val="18"/>
                <w:szCs w:val="18"/>
              </w:rPr>
            </w:pPr>
            <w:r>
              <w:rPr>
                <w:sz w:val="18"/>
                <w:szCs w:val="20"/>
              </w:rPr>
              <w:t xml:space="preserve">Não</w:t>
            </w:r>
          </w:p>
        </w:tc>
        <w:tc>
          <w:tcPr>
            <w:tcW w:w="5050" w:type="dxa"/>
          </w:tcPr>
          <w:p>
            <w:pPr>
              <w:widowControl/>
              <w:spacing w:after="0" w:line="276" w:lineRule="auto"/>
              <w:jc w:val="left"/>
              <w:rPr>
                <w:sz w:val="18"/>
                <w:szCs w:val="18"/>
              </w:rPr>
            </w:pPr>
            <w:r>
              <w:rPr>
                <w:sz w:val="18"/>
                <w:szCs w:val="20"/>
              </w:rPr>
              <w:t xml:space="preserve">TODAS (0), Pendente Monitoramento do Plano Ação Preventiva (18), Aprovado Plano Ação Preventiva (23), Reprovado Plano Ação Preventiva (24). A opção 23 não tem tratamento na consulta, então devolve o mesmo que TODAS Rodada 1 (CT-GQ-N12-03, CT-GQ-F11; DV-GQ-028): "Aprovado Plano Ação Preventiva" devolveu desvios pendentes e encerrados misturados (9 linhas no N12-03; 10 no F11); "Reprovado Plano Ação Preventiva" devolveu 0. Rodada 2 (22/10/2026; ponto em aberto (b)): com 14 desvios na lista, TODAS e "Aprovado Plano Ação Preventiva" devolveram os mesmos 14, e "Reprovado Plano Ação Preventiva" devolveu 0 (DV-GQ-028 reconfirmado).</w:t>
            </w:r>
          </w:p>
        </w:tc>
      </w:tr>
      <w:tr>
        <w:trPr>
          <w:cantSplit/>
        </w:trPr>
        <w:tc>
          <w:tcPr>
            <w:tcW w:w="1438" w:type="dxa"/>
          </w:tcPr>
          <w:p>
            <w:pPr>
              <w:widowControl/>
              <w:spacing w:after="0" w:line="276" w:lineRule="auto"/>
              <w:jc w:val="left"/>
              <w:rPr>
                <w:sz w:val="18"/>
                <w:szCs w:val="18"/>
              </w:rPr>
            </w:pPr>
            <w:r>
              <w:rPr>
                <w:sz w:val="18"/>
                <w:szCs w:val="20"/>
              </w:rPr>
              <w:t xml:space="preserve">Coluna RD/Nº</w:t>
            </w:r>
          </w:p>
        </w:tc>
        <w:tc>
          <w:tcPr>
            <w:tcW w:w="1588" w:type="dxa"/>
          </w:tcPr>
          <w:p>
            <w:pPr>
              <w:widowControl/>
              <w:spacing w:after="0" w:line="276" w:lineRule="auto"/>
              <w:jc w:val="left"/>
              <w:rPr>
                <w:sz w:val="18"/>
                <w:szCs w:val="18"/>
              </w:rPr>
            </w:pPr>
            <w:r>
              <w:rPr>
                <w:sz w:val="18"/>
                <w:szCs w:val="20"/>
              </w:rPr>
              <w:t xml:space="preserve">Texto (resultado)</w:t>
            </w:r>
          </w:p>
        </w:tc>
        <w:tc>
          <w:tcPr>
            <w:tcW w:w="1555" w:type="dxa"/>
          </w:tcPr>
          <w:p>
            <w:pPr>
              <w:widowControl/>
              <w:spacing w:after="0" w:line="276" w:lineRule="auto"/>
              <w:jc w:val="left"/>
              <w:rPr>
                <w:sz w:val="18"/>
                <w:szCs w:val="18"/>
              </w:rPr>
            </w:pPr>
            <w:r>
              <w:rPr>
                <w:sz w:val="18"/>
                <w:szCs w:val="20"/>
              </w:rPr>
              <w:t xml:space="preserve">Não se aplica</w:t>
            </w:r>
          </w:p>
        </w:tc>
        <w:tc>
          <w:tcPr>
            <w:tcW w:w="5050" w:type="dxa"/>
          </w:tcPr>
          <w:p>
            <w:pPr>
              <w:widowControl/>
              <w:spacing w:after="0" w:line="276" w:lineRule="auto"/>
              <w:jc w:val="left"/>
              <w:rPr>
                <w:sz w:val="18"/>
                <w:szCs w:val="18"/>
              </w:rPr>
            </w:pPr>
            <w:r>
              <w:rPr>
                <w:sz w:val="18"/>
                <w:szCs w:val="20"/>
              </w:rPr>
              <w:t xml:space="preserve">Número com o ano</w:t>
            </w:r>
          </w:p>
        </w:tc>
      </w:tr>
      <w:tr>
        <w:trPr>
          <w:cantSplit/>
        </w:trPr>
        <w:tc>
          <w:tcPr>
            <w:tcW w:w="1438" w:type="dxa"/>
          </w:tcPr>
          <w:p>
            <w:pPr>
              <w:widowControl/>
              <w:spacing w:after="0" w:line="276" w:lineRule="auto"/>
              <w:jc w:val="left"/>
              <w:rPr>
                <w:sz w:val="18"/>
                <w:szCs w:val="18"/>
              </w:rPr>
            </w:pPr>
            <w:r>
              <w:rPr>
                <w:sz w:val="18"/>
                <w:szCs w:val="20"/>
              </w:rPr>
              <w:t xml:space="preserve">Coluna DESCRIÇÃO</w:t>
            </w:r>
          </w:p>
        </w:tc>
        <w:tc>
          <w:tcPr>
            <w:tcW w:w="1588" w:type="dxa"/>
          </w:tcPr>
          <w:p>
            <w:pPr>
              <w:widowControl/>
              <w:spacing w:after="0" w:line="276" w:lineRule="auto"/>
              <w:jc w:val="left"/>
              <w:rPr>
                <w:sz w:val="18"/>
                <w:szCs w:val="18"/>
              </w:rPr>
            </w:pPr>
            <w:r>
              <w:rPr>
                <w:sz w:val="18"/>
                <w:szCs w:val="20"/>
              </w:rPr>
              <w:t xml:space="preserve">Texto (resultado)</w:t>
            </w:r>
          </w:p>
        </w:tc>
        <w:tc>
          <w:tcPr>
            <w:tcW w:w="1555" w:type="dxa"/>
          </w:tcPr>
          <w:p>
            <w:pPr>
              <w:widowControl/>
              <w:spacing w:after="0" w:line="276" w:lineRule="auto"/>
              <w:jc w:val="left"/>
              <w:rPr>
                <w:sz w:val="18"/>
                <w:szCs w:val="18"/>
              </w:rPr>
            </w:pPr>
            <w:r>
              <w:rPr>
                <w:sz w:val="18"/>
                <w:szCs w:val="20"/>
              </w:rPr>
              <w:t xml:space="preserve">Não se aplica</w:t>
            </w:r>
          </w:p>
        </w:tc>
        <w:tc>
          <w:tcPr>
            <w:tcW w:w="5050" w:type="dxa"/>
          </w:tcPr>
          <w:p>
            <w:pPr>
              <w:widowControl/>
              <w:spacing w:after="0" w:line="276" w:lineRule="auto"/>
              <w:jc w:val="left"/>
              <w:rPr>
                <w:sz w:val="18"/>
                <w:szCs w:val="18"/>
              </w:rPr>
            </w:pPr>
            <w:r>
              <w:rPr>
                <w:sz w:val="18"/>
                <w:szCs w:val="20"/>
              </w:rPr>
              <w:t xml:space="preserve">Descrição do desvio</w:t>
            </w:r>
          </w:p>
        </w:tc>
      </w:tr>
      <w:tr>
        <w:trPr>
          <w:cantSplit/>
        </w:trPr>
        <w:tc>
          <w:tcPr>
            <w:tcW w:w="1438" w:type="dxa"/>
          </w:tcPr>
          <w:p>
            <w:pPr>
              <w:widowControl/>
              <w:spacing w:after="0" w:line="276" w:lineRule="auto"/>
              <w:jc w:val="left"/>
              <w:rPr>
                <w:sz w:val="18"/>
                <w:szCs w:val="18"/>
              </w:rPr>
            </w:pPr>
            <w:r>
              <w:rPr>
                <w:sz w:val="18"/>
                <w:szCs w:val="20"/>
              </w:rPr>
              <w:t xml:space="preserve">Coluna DATA ABERTURA</w:t>
            </w:r>
          </w:p>
        </w:tc>
        <w:tc>
          <w:tcPr>
            <w:tcW w:w="1588" w:type="dxa"/>
          </w:tcPr>
          <w:p>
            <w:pPr>
              <w:widowControl/>
              <w:spacing w:after="0" w:line="276" w:lineRule="auto"/>
              <w:jc w:val="left"/>
              <w:rPr>
                <w:sz w:val="18"/>
                <w:szCs w:val="18"/>
              </w:rPr>
            </w:pPr>
            <w:r>
              <w:rPr>
                <w:sz w:val="18"/>
                <w:szCs w:val="20"/>
              </w:rPr>
              <w:t xml:space="preserve">Data (resultado)</w:t>
            </w:r>
          </w:p>
        </w:tc>
        <w:tc>
          <w:tcPr>
            <w:tcW w:w="1555" w:type="dxa"/>
          </w:tcPr>
          <w:p>
            <w:pPr>
              <w:widowControl/>
              <w:spacing w:after="0" w:line="276" w:lineRule="auto"/>
              <w:jc w:val="left"/>
              <w:rPr>
                <w:sz w:val="18"/>
                <w:szCs w:val="18"/>
              </w:rPr>
            </w:pPr>
            <w:r>
              <w:rPr>
                <w:sz w:val="18"/>
                <w:szCs w:val="20"/>
              </w:rPr>
              <w:t xml:space="preserve">Não se aplica</w:t>
            </w:r>
          </w:p>
        </w:tc>
        <w:tc>
          <w:tcPr>
            <w:tcW w:w="5050" w:type="dxa"/>
          </w:tcPr>
          <w:p>
            <w:pPr>
              <w:widowControl/>
              <w:spacing w:after="0" w:line="276" w:lineRule="auto"/>
              <w:jc w:val="left"/>
              <w:rPr>
                <w:sz w:val="18"/>
                <w:szCs w:val="18"/>
              </w:rPr>
            </w:pPr>
            <w:r>
              <w:rPr>
                <w:sz w:val="18"/>
                <w:szCs w:val="20"/>
              </w:rPr>
              <w:t xml:space="preserve">Data de criação do desvio, dd/MM/aaaa</w:t>
            </w:r>
          </w:p>
        </w:tc>
      </w:tr>
      <w:tr>
        <w:trPr>
          <w:cantSplit/>
        </w:trPr>
        <w:tc>
          <w:tcPr>
            <w:tcW w:w="1438" w:type="dxa"/>
          </w:tcPr>
          <w:p>
            <w:pPr>
              <w:widowControl/>
              <w:spacing w:after="0" w:line="276" w:lineRule="auto"/>
              <w:jc w:val="left"/>
              <w:rPr>
                <w:sz w:val="18"/>
                <w:szCs w:val="18"/>
              </w:rPr>
            </w:pPr>
            <w:r>
              <w:rPr>
                <w:sz w:val="18"/>
                <w:szCs w:val="20"/>
              </w:rPr>
              <w:t xml:space="preserve">Coluna SITUAÇÃO</w:t>
            </w:r>
          </w:p>
        </w:tc>
        <w:tc>
          <w:tcPr>
            <w:tcW w:w="1588" w:type="dxa"/>
          </w:tcPr>
          <w:p>
            <w:pPr>
              <w:widowControl/>
              <w:spacing w:after="0" w:line="276" w:lineRule="auto"/>
              <w:jc w:val="left"/>
              <w:rPr>
                <w:sz w:val="18"/>
                <w:szCs w:val="18"/>
              </w:rPr>
            </w:pPr>
            <w:r>
              <w:rPr>
                <w:sz w:val="18"/>
                <w:szCs w:val="20"/>
              </w:rPr>
              <w:t xml:space="preserve">Texto (resultado)</w:t>
            </w:r>
          </w:p>
        </w:tc>
        <w:tc>
          <w:tcPr>
            <w:tcW w:w="1555" w:type="dxa"/>
          </w:tcPr>
          <w:p>
            <w:pPr>
              <w:widowControl/>
              <w:spacing w:after="0" w:line="276" w:lineRule="auto"/>
              <w:jc w:val="left"/>
              <w:rPr>
                <w:sz w:val="18"/>
                <w:szCs w:val="18"/>
              </w:rPr>
            </w:pPr>
            <w:r>
              <w:rPr>
                <w:sz w:val="18"/>
                <w:szCs w:val="20"/>
              </w:rPr>
              <w:t xml:space="preserve">Não se aplica</w:t>
            </w:r>
          </w:p>
        </w:tc>
        <w:tc>
          <w:tcPr>
            <w:tcW w:w="5050" w:type="dxa"/>
          </w:tcPr>
          <w:p>
            <w:pPr>
              <w:widowControl/>
              <w:spacing w:after="0" w:line="276" w:lineRule="auto"/>
              <w:jc w:val="left"/>
              <w:rPr>
                <w:sz w:val="18"/>
                <w:szCs w:val="18"/>
              </w:rPr>
            </w:pPr>
            <w:r>
              <w:rPr>
                <w:sz w:val="18"/>
                <w:szCs w:val="20"/>
              </w:rPr>
              <w:t xml:space="preserve">Pendente Monitoramento do Plano Ação Preventiva ou Finalizado (a variante "Aprovado Plano Ação Corretiva - Reprovado Plano Ação Preventiva" do código nunca ocorre na lista) Rodada 1 (CT-GQ-N12-03): todos os encerrados aparecem como Finalizado, sem distinguir plano aceito de não aceito.</w:t>
            </w:r>
          </w:p>
        </w:tc>
      </w:tr>
    </w:tbl>
    <w:p>
      <w:pPr>
        <w:spacing w:after="0" w:line="360" w:lineRule="auto"/>
      </w:pPr>
    </w:p>
    <w:p>
      <w:pPr>
        <w:spacing w:after="0" w:line="360" w:lineRule="auto"/>
        <w:rPr>
          <w:szCs w:val="20"/>
        </w:rPr>
      </w:pPr>
      <w:r>
        <w:rPr>
          <w:b/>
          <w:bCs/>
          <w:szCs w:val="20"/>
        </w:rPr>
        <w:t xml:space="preserve">Tela de monitoramento (Editar)</w:t>
      </w:r>
    </w:p>
    <w:tbl>
      <w:tblPr>
        <w:tblStyle w:val="Tabelacomgrade"/>
        <w:tblW w:w="9631" w:type="dxa"/>
        <w:tblLayout w:type="fixed"/>
        <w:tblLook w:val="04A0" w:firstRow="1" w:lastRow="0" w:firstColumn="1" w:lastColumn="0" w:noHBand="0" w:noVBand="1"/>
      </w:tblPr>
      <w:tblGrid>
        <w:gridCol w:w="2072"/>
        <w:gridCol w:w="1300"/>
        <w:gridCol w:w="1572"/>
        <w:gridCol w:w="4687"/>
      </w:tblGrid>
      <w:tr>
        <w:trPr>
          <w:tblHeader/>
          <w:cantSplit/>
        </w:trPr>
        <w:tc>
          <w:tcPr>
            <w:tcW w:w="20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6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072" w:type="dxa"/>
          </w:tcPr>
          <w:p>
            <w:pPr>
              <w:widowControl/>
              <w:spacing w:after="0" w:line="276" w:lineRule="auto"/>
              <w:jc w:val="left"/>
              <w:rPr>
                <w:sz w:val="18"/>
                <w:szCs w:val="18"/>
              </w:rPr>
            </w:pPr>
            <w:r>
              <w:rPr>
                <w:sz w:val="18"/>
                <w:szCs w:val="20"/>
              </w:rPr>
              <w:t xml:space="preserve">Id do desvio (oculto)</w:t>
            </w:r>
          </w:p>
        </w:tc>
        <w:tc>
          <w:tcPr>
            <w:tcW w:w="1300" w:type="dxa"/>
          </w:tcPr>
          <w:p>
            <w:pPr>
              <w:widowControl/>
              <w:spacing w:after="0" w:line="276" w:lineRule="auto"/>
              <w:jc w:val="left"/>
              <w:rPr>
                <w:sz w:val="18"/>
                <w:szCs w:val="18"/>
              </w:rPr>
            </w:pPr>
            <w:r>
              <w:rPr>
                <w:sz w:val="18"/>
                <w:szCs w:val="20"/>
              </w:rPr>
              <w:t xml:space="preserve">Número</w:t>
            </w:r>
          </w:p>
        </w:tc>
        <w:tc>
          <w:tcPr>
            <w:tcW w:w="1572" w:type="dxa"/>
          </w:tcPr>
          <w:p>
            <w:pPr>
              <w:widowControl/>
              <w:spacing w:after="0" w:line="276" w:lineRule="auto"/>
              <w:jc w:val="left"/>
              <w:rPr>
                <w:sz w:val="18"/>
                <w:szCs w:val="18"/>
              </w:rPr>
            </w:pPr>
            <w:r>
              <w:rPr>
                <w:sz w:val="18"/>
                <w:szCs w:val="20"/>
              </w:rPr>
              <w:t xml:space="preserve">Preenchido pelo sistema</w:t>
            </w:r>
          </w:p>
        </w:tc>
        <w:tc>
          <w:tcPr>
            <w:tcW w:w="4687" w:type="dxa"/>
          </w:tcPr>
          <w:p>
            <w:pPr>
              <w:widowControl/>
              <w:spacing w:after="0" w:line="276" w:lineRule="auto"/>
              <w:jc w:val="left"/>
              <w:rPr>
                <w:sz w:val="18"/>
                <w:szCs w:val="18"/>
              </w:rPr>
            </w:pPr>
            <w:r>
              <w:rPr>
                <w:sz w:val="18"/>
                <w:szCs w:val="20"/>
              </w:rPr>
              <w:t xml:space="preserve">Identifica o desvio</w:t>
            </w:r>
          </w:p>
        </w:tc>
      </w:tr>
      <w:tr>
        <w:trPr>
          <w:cantSplit/>
        </w:trPr>
        <w:tc>
          <w:tcPr>
            <w:tcW w:w="2072" w:type="dxa"/>
          </w:tcPr>
          <w:p>
            <w:pPr>
              <w:widowControl/>
              <w:spacing w:after="0" w:line="276" w:lineRule="auto"/>
              <w:jc w:val="left"/>
              <w:rPr>
                <w:sz w:val="18"/>
                <w:szCs w:val="18"/>
              </w:rPr>
            </w:pPr>
            <w:r>
              <w:rPr>
                <w:sz w:val="18"/>
                <w:szCs w:val="20"/>
              </w:rPr>
              <w:t xml:space="preserve">Resumo do RNC</w:t>
            </w:r>
          </w:p>
        </w:tc>
        <w:tc>
          <w:tcPr>
            <w:tcW w:w="1300" w:type="dxa"/>
          </w:tcPr>
          <w:p>
            <w:pPr>
              <w:widowControl/>
              <w:spacing w:after="0" w:line="276" w:lineRule="auto"/>
              <w:jc w:val="left"/>
              <w:rPr>
                <w:sz w:val="18"/>
                <w:szCs w:val="18"/>
              </w:rPr>
            </w:pPr>
            <w:r>
              <w:rPr>
                <w:sz w:val="18"/>
                <w:szCs w:val="20"/>
              </w:rPr>
              <w:t xml:space="preserve">Textos e opções travados</w:t>
            </w:r>
          </w:p>
        </w:tc>
        <w:tc>
          <w:tcPr>
            <w:tcW w:w="1572" w:type="dxa"/>
          </w:tcPr>
          <w:p>
            <w:pPr>
              <w:widowControl/>
              <w:spacing w:after="0" w:line="276" w:lineRule="auto"/>
              <w:jc w:val="left"/>
              <w:rPr>
                <w:sz w:val="18"/>
                <w:szCs w:val="18"/>
              </w:rPr>
            </w:pPr>
            <w:r>
              <w:rPr>
                <w:sz w:val="18"/>
                <w:szCs w:val="20"/>
              </w:rPr>
              <w:t xml:space="preserve">Não</w:t>
            </w:r>
          </w:p>
        </w:tc>
        <w:tc>
          <w:tcPr>
            <w:tcW w:w="4687" w:type="dxa"/>
          </w:tcPr>
          <w:p>
            <w:pPr>
              <w:widowControl/>
              <w:spacing w:after="0" w:line="276" w:lineRule="auto"/>
              <w:jc w:val="left"/>
              <w:rPr>
                <w:sz w:val="18"/>
                <w:szCs w:val="18"/>
              </w:rPr>
            </w:pPr>
            <w:r>
              <w:rPr>
                <w:sz w:val="18"/>
                <w:szCs w:val="20"/>
              </w:rPr>
              <w:t xml:space="preserve">Os mesmos campos da tela Plano de Ação Preventiva (RD/Nº, sete meios de detecção, Outros, Descrição Não Conformidade, Observação)</w:t>
            </w:r>
          </w:p>
        </w:tc>
      </w:tr>
      <w:tr>
        <w:trPr>
          <w:cantSplit/>
        </w:trPr>
        <w:tc>
          <w:tcPr>
            <w:tcW w:w="2072" w:type="dxa"/>
          </w:tcPr>
          <w:p>
            <w:pPr>
              <w:widowControl/>
              <w:spacing w:after="0" w:line="276" w:lineRule="auto"/>
              <w:jc w:val="left"/>
              <w:rPr>
                <w:sz w:val="18"/>
                <w:szCs w:val="18"/>
              </w:rPr>
            </w:pPr>
            <w:r>
              <w:rPr>
                <w:sz w:val="18"/>
                <w:szCs w:val="20"/>
              </w:rPr>
              <w:t xml:space="preserve">Arquivo e Descrição (Anexos)</w:t>
            </w:r>
          </w:p>
        </w:tc>
        <w:tc>
          <w:tcPr>
            <w:tcW w:w="1300" w:type="dxa"/>
          </w:tcPr>
          <w:p>
            <w:pPr>
              <w:widowControl/>
              <w:spacing w:after="0" w:line="276" w:lineRule="auto"/>
              <w:jc w:val="left"/>
              <w:rPr>
                <w:sz w:val="18"/>
                <w:szCs w:val="18"/>
              </w:rPr>
            </w:pPr>
            <w:r>
              <w:rPr>
                <w:sz w:val="18"/>
                <w:szCs w:val="20"/>
              </w:rPr>
              <w:t xml:space="preserve">Arquivo e texto</w:t>
            </w:r>
          </w:p>
        </w:tc>
        <w:tc>
          <w:tcPr>
            <w:tcW w:w="1572" w:type="dxa"/>
          </w:tcPr>
          <w:p>
            <w:pPr>
              <w:widowControl/>
              <w:spacing w:after="0" w:line="276" w:lineRule="auto"/>
              <w:jc w:val="left"/>
              <w:rPr>
                <w:sz w:val="18"/>
                <w:szCs w:val="18"/>
              </w:rPr>
            </w:pPr>
            <w:r>
              <w:rPr>
                <w:sz w:val="18"/>
                <w:szCs w:val="20"/>
              </w:rPr>
              <w:t xml:space="preserve">Sim, para enviar</w:t>
            </w:r>
          </w:p>
        </w:tc>
        <w:tc>
          <w:tcPr>
            <w:tcW w:w="4687" w:type="dxa"/>
          </w:tcPr>
          <w:p>
            <w:pPr>
              <w:widowControl/>
              <w:spacing w:after="0" w:line="276" w:lineRule="auto"/>
              <w:jc w:val="left"/>
              <w:rPr>
                <w:sz w:val="18"/>
                <w:szCs w:val="18"/>
              </w:rPr>
            </w:pPr>
            <w:r>
              <w:rPr>
                <w:sz w:val="18"/>
                <w:szCs w:val="20"/>
              </w:rPr>
              <w:t xml:space="preserve">Sem lista de tipos nem limite de tamanho; "O arquivo não foi informado." e "A descrição não foi informada."</w:t>
            </w:r>
          </w:p>
        </w:tc>
      </w:tr>
      <w:tr>
        <w:trPr>
          <w:cantSplit/>
        </w:trPr>
        <w:tc>
          <w:tcPr>
            <w:tcW w:w="2072" w:type="dxa"/>
          </w:tcPr>
          <w:p>
            <w:pPr>
              <w:widowControl/>
              <w:spacing w:after="0" w:line="276" w:lineRule="auto"/>
              <w:jc w:val="left"/>
              <w:rPr>
                <w:sz w:val="18"/>
                <w:szCs w:val="18"/>
              </w:rPr>
            </w:pPr>
            <w:r>
              <w:rPr>
                <w:sz w:val="18"/>
                <w:szCs w:val="20"/>
              </w:rPr>
              <w:t xml:space="preserve">Tabela Ações Preventivas</w:t>
            </w:r>
          </w:p>
        </w:tc>
        <w:tc>
          <w:tcPr>
            <w:tcW w:w="1300" w:type="dxa"/>
          </w:tcPr>
          <w:p>
            <w:pPr>
              <w:widowControl/>
              <w:spacing w:after="0" w:line="276" w:lineRule="auto"/>
              <w:jc w:val="left"/>
              <w:rPr>
                <w:sz w:val="18"/>
                <w:szCs w:val="18"/>
              </w:rPr>
            </w:pPr>
            <w:r>
              <w:rPr>
                <w:sz w:val="18"/>
                <w:szCs w:val="20"/>
              </w:rPr>
              <w:t xml:space="preserve">Tabela só de leitura</w:t>
            </w:r>
          </w:p>
        </w:tc>
        <w:tc>
          <w:tcPr>
            <w:tcW w:w="1572" w:type="dxa"/>
          </w:tcPr>
          <w:p>
            <w:pPr>
              <w:widowControl/>
              <w:spacing w:after="0" w:line="276" w:lineRule="auto"/>
              <w:jc w:val="left"/>
              <w:rPr>
                <w:sz w:val="18"/>
                <w:szCs w:val="18"/>
              </w:rPr>
            </w:pPr>
            <w:r>
              <w:rPr>
                <w:sz w:val="18"/>
                <w:szCs w:val="20"/>
              </w:rPr>
              <w:t xml:space="preserve">Não</w:t>
            </w:r>
          </w:p>
        </w:tc>
        <w:tc>
          <w:tcPr>
            <w:tcW w:w="4687" w:type="dxa"/>
          </w:tcPr>
          <w:p>
            <w:pPr>
              <w:widowControl/>
              <w:spacing w:after="0" w:line="276" w:lineRule="auto"/>
              <w:jc w:val="left"/>
              <w:rPr>
                <w:sz w:val="18"/>
                <w:szCs w:val="18"/>
              </w:rPr>
            </w:pPr>
            <w:r>
              <w:rPr>
                <w:sz w:val="18"/>
                <w:szCs w:val="20"/>
              </w:rPr>
              <w:t xml:space="preserve">Colunas Ações a Executar, Responsável, Prazo e Situação; sem ícones Rodada 2 (CT-GQ-N12-10): a tabela mostra a ação com situação Pendente e o sistema encerra o desvio mesmo assim (DV-GQ-046).</w:t>
            </w:r>
          </w:p>
        </w:tc>
      </w:tr>
      <w:tr>
        <w:trPr>
          <w:cantSplit/>
        </w:trPr>
        <w:tc>
          <w:tcPr>
            <w:tcW w:w="2072" w:type="dxa"/>
          </w:tcPr>
          <w:p>
            <w:pPr>
              <w:widowControl/>
              <w:spacing w:after="0" w:line="276" w:lineRule="auto"/>
              <w:jc w:val="left"/>
              <w:rPr>
                <w:sz w:val="18"/>
                <w:szCs w:val="18"/>
              </w:rPr>
            </w:pPr>
            <w:r>
              <w:rPr>
                <w:sz w:val="18"/>
                <w:szCs w:val="20"/>
              </w:rPr>
              <w:t xml:space="preserve">Ações Nº</w:t>
            </w:r>
          </w:p>
        </w:tc>
        <w:tc>
          <w:tcPr>
            <w:tcW w:w="1300" w:type="dxa"/>
          </w:tcPr>
          <w:p>
            <w:pPr>
              <w:widowControl/>
              <w:spacing w:after="0" w:line="276" w:lineRule="auto"/>
              <w:jc w:val="left"/>
              <w:rPr>
                <w:sz w:val="18"/>
                <w:szCs w:val="18"/>
              </w:rPr>
            </w:pPr>
            <w:r>
              <w:rPr>
                <w:sz w:val="18"/>
                <w:szCs w:val="20"/>
              </w:rPr>
              <w:t xml:space="preserve">Texto</w:t>
            </w:r>
          </w:p>
        </w:tc>
        <w:tc>
          <w:tcPr>
            <w:tcW w:w="1572" w:type="dxa"/>
          </w:tcPr>
          <w:p>
            <w:pPr>
              <w:widowControl/>
              <w:spacing w:after="0" w:line="276" w:lineRule="auto"/>
              <w:jc w:val="left"/>
              <w:rPr>
                <w:sz w:val="18"/>
                <w:szCs w:val="18"/>
              </w:rPr>
            </w:pPr>
            <w:r>
              <w:rPr>
                <w:sz w:val="18"/>
                <w:szCs w:val="20"/>
              </w:rPr>
              <w:t xml:space="preserve">Sim</w:t>
            </w:r>
          </w:p>
        </w:tc>
        <w:tc>
          <w:tcPr>
            <w:tcW w:w="4687" w:type="dxa"/>
          </w:tcPr>
          <w:p>
            <w:pPr>
              <w:widowControl/>
              <w:spacing w:after="0" w:line="276" w:lineRule="auto"/>
              <w:jc w:val="left"/>
              <w:rPr>
                <w:sz w:val="18"/>
                <w:szCs w:val="18"/>
              </w:rPr>
            </w:pPr>
            <w:r>
              <w:rPr>
                <w:sz w:val="18"/>
                <w:szCs w:val="20"/>
              </w:rPr>
              <w:t xml:space="preserve">Texto livre (por exemplo "1" ou "ação de treinamento"); não é escolhido entre as ações do plano e não há ligação com elas. Mensagem do navegador "Ação Nº é obrigatória."</w:t>
            </w:r>
          </w:p>
        </w:tc>
      </w:tr>
      <w:tr>
        <w:trPr>
          <w:cantSplit/>
        </w:trPr>
        <w:tc>
          <w:tcPr>
            <w:tcW w:w="2072" w:type="dxa"/>
          </w:tcPr>
          <w:p>
            <w:pPr>
              <w:widowControl/>
              <w:spacing w:after="0" w:line="276" w:lineRule="auto"/>
              <w:jc w:val="left"/>
              <w:rPr>
                <w:sz w:val="18"/>
                <w:szCs w:val="18"/>
              </w:rPr>
            </w:pPr>
            <w:r>
              <w:rPr>
                <w:sz w:val="18"/>
                <w:szCs w:val="20"/>
              </w:rPr>
              <w:t xml:space="preserve">Implementada (da linha de resultado)</w:t>
            </w:r>
          </w:p>
        </w:tc>
        <w:tc>
          <w:tcPr>
            <w:tcW w:w="1300" w:type="dxa"/>
          </w:tcPr>
          <w:p>
            <w:pPr>
              <w:widowControl/>
              <w:spacing w:after="0" w:line="276" w:lineRule="auto"/>
              <w:jc w:val="left"/>
              <w:rPr>
                <w:sz w:val="18"/>
                <w:szCs w:val="18"/>
              </w:rPr>
            </w:pPr>
            <w:r>
              <w:rPr>
                <w:sz w:val="18"/>
                <w:szCs w:val="20"/>
              </w:rPr>
              <w:t xml:space="preserve">Lista</w:t>
            </w:r>
          </w:p>
        </w:tc>
        <w:tc>
          <w:tcPr>
            <w:tcW w:w="1572" w:type="dxa"/>
          </w:tcPr>
          <w:p>
            <w:pPr>
              <w:widowControl/>
              <w:spacing w:after="0" w:line="276" w:lineRule="auto"/>
              <w:jc w:val="left"/>
              <w:rPr>
                <w:sz w:val="18"/>
                <w:szCs w:val="18"/>
              </w:rPr>
            </w:pPr>
            <w:r>
              <w:rPr>
                <w:sz w:val="18"/>
                <w:szCs w:val="20"/>
              </w:rPr>
              <w:t xml:space="preserve">Marcado com asterisco, mas não conferido</w:t>
            </w:r>
          </w:p>
        </w:tc>
        <w:tc>
          <w:tcPr>
            <w:tcW w:w="4687" w:type="dxa"/>
          </w:tcPr>
          <w:p>
            <w:pPr>
              <w:widowControl/>
              <w:spacing w:after="0" w:line="276" w:lineRule="auto"/>
              <w:jc w:val="left"/>
              <w:rPr>
                <w:sz w:val="18"/>
                <w:szCs w:val="18"/>
              </w:rPr>
            </w:pPr>
            <w:r>
              <w:rPr>
                <w:sz w:val="18"/>
                <w:szCs w:val="20"/>
              </w:rPr>
              <w:t xml:space="preserve">SELECIONE, Sim (true) ou Não (false). O navegador não exige a escolha; "SELECIONE" não é um valor válido e a linha pode ser gravada como "Não"</w:t>
            </w:r>
          </w:p>
        </w:tc>
      </w:tr>
      <w:tr>
        <w:trPr>
          <w:cantSplit/>
        </w:trPr>
        <w:tc>
          <w:tcPr>
            <w:tcW w:w="2072" w:type="dxa"/>
          </w:tcPr>
          <w:p>
            <w:pPr>
              <w:widowControl/>
              <w:spacing w:after="0" w:line="276" w:lineRule="auto"/>
              <w:jc w:val="left"/>
              <w:rPr>
                <w:sz w:val="18"/>
                <w:szCs w:val="18"/>
              </w:rPr>
            </w:pPr>
            <w:r>
              <w:rPr>
                <w:sz w:val="18"/>
                <w:szCs w:val="20"/>
              </w:rPr>
              <w:t xml:space="preserve">Observação (da linha de resultado)</w:t>
            </w:r>
          </w:p>
        </w:tc>
        <w:tc>
          <w:tcPr>
            <w:tcW w:w="1300" w:type="dxa"/>
          </w:tcPr>
          <w:p>
            <w:pPr>
              <w:widowControl/>
              <w:spacing w:after="0" w:line="276" w:lineRule="auto"/>
              <w:jc w:val="left"/>
              <w:rPr>
                <w:sz w:val="18"/>
                <w:szCs w:val="18"/>
              </w:rPr>
            </w:pPr>
            <w:r>
              <w:rPr>
                <w:sz w:val="18"/>
                <w:szCs w:val="20"/>
              </w:rPr>
              <w:t xml:space="preserve">Texto (4 linhas)</w:t>
            </w:r>
          </w:p>
        </w:tc>
        <w:tc>
          <w:tcPr>
            <w:tcW w:w="1572" w:type="dxa"/>
          </w:tcPr>
          <w:p>
            <w:pPr>
              <w:widowControl/>
              <w:spacing w:after="0" w:line="276" w:lineRule="auto"/>
              <w:jc w:val="left"/>
              <w:rPr>
                <w:sz w:val="18"/>
                <w:szCs w:val="18"/>
              </w:rPr>
            </w:pPr>
            <w:r>
              <w:rPr>
                <w:sz w:val="18"/>
                <w:szCs w:val="20"/>
              </w:rPr>
              <w:t xml:space="preserve">Sim</w:t>
            </w:r>
          </w:p>
        </w:tc>
        <w:tc>
          <w:tcPr>
            <w:tcW w:w="4687" w:type="dxa"/>
          </w:tcPr>
          <w:p>
            <w:pPr>
              <w:widowControl/>
              <w:spacing w:after="0" w:line="276" w:lineRule="auto"/>
              <w:jc w:val="left"/>
              <w:rPr>
                <w:sz w:val="18"/>
                <w:szCs w:val="18"/>
              </w:rPr>
            </w:pPr>
            <w:r>
              <w:rPr>
                <w:sz w:val="18"/>
                <w:szCs w:val="20"/>
              </w:rPr>
              <w:t xml:space="preserve">Mensagem do navegador "Observação é obrigatória." Sem tamanho máximo (NVARCHAR(MAX))</w:t>
            </w:r>
          </w:p>
        </w:tc>
      </w:tr>
      <w:tr>
        <w:trPr>
          <w:cantSplit/>
        </w:trPr>
        <w:tc>
          <w:tcPr>
            <w:tcW w:w="2072" w:type="dxa"/>
          </w:tcPr>
          <w:p>
            <w:pPr>
              <w:widowControl/>
              <w:spacing w:after="0" w:line="276" w:lineRule="auto"/>
              <w:jc w:val="left"/>
              <w:rPr>
                <w:sz w:val="18"/>
                <w:szCs w:val="18"/>
              </w:rPr>
            </w:pPr>
            <w:r>
              <w:rPr>
                <w:sz w:val="18"/>
                <w:szCs w:val="20"/>
              </w:rPr>
              <w:t xml:space="preserve">Tabela de resultados</w:t>
            </w:r>
          </w:p>
        </w:tc>
        <w:tc>
          <w:tcPr>
            <w:tcW w:w="1300" w:type="dxa"/>
          </w:tcPr>
          <w:p>
            <w:pPr>
              <w:widowControl/>
              <w:spacing w:after="0" w:line="276" w:lineRule="auto"/>
              <w:jc w:val="left"/>
              <w:rPr>
                <w:sz w:val="18"/>
                <w:szCs w:val="18"/>
              </w:rPr>
            </w:pPr>
            <w:r>
              <w:rPr>
                <w:sz w:val="18"/>
                <w:szCs w:val="20"/>
              </w:rPr>
              <w:t xml:space="preserve">Tabela</w:t>
            </w:r>
          </w:p>
        </w:tc>
        <w:tc>
          <w:tcPr>
            <w:tcW w:w="1572" w:type="dxa"/>
          </w:tcPr>
          <w:p>
            <w:pPr>
              <w:widowControl/>
              <w:spacing w:after="0" w:line="276" w:lineRule="auto"/>
              <w:jc w:val="left"/>
              <w:rPr>
                <w:sz w:val="18"/>
                <w:szCs w:val="18"/>
              </w:rPr>
            </w:pPr>
            <w:r>
              <w:rPr>
                <w:sz w:val="18"/>
                <w:szCs w:val="20"/>
              </w:rPr>
              <w:t xml:space="preserve">Pelo menos uma linha</w:t>
            </w:r>
          </w:p>
        </w:tc>
        <w:tc>
          <w:tcPr>
            <w:tcW w:w="4687" w:type="dxa"/>
          </w:tcPr>
          <w:p>
            <w:pPr>
              <w:widowControl/>
              <w:spacing w:after="0" w:line="276" w:lineRule="auto"/>
              <w:jc w:val="left"/>
              <w:rPr>
                <w:sz w:val="18"/>
                <w:szCs w:val="18"/>
              </w:rPr>
            </w:pPr>
            <w:r>
              <w:rPr>
                <w:sz w:val="18"/>
                <w:szCs w:val="20"/>
              </w:rPr>
              <w:t xml:space="preserve">Colunas Ações Número, Implementado (Sim ou Não), Observação, e dois ícones (alterar e excluir). Vazia: "A pesquisa não retornou nenhum resultado." Rodada 1 (CT-GQ-N12-06; DV-GQ-022): na prática, aprovar sem nenhuma linha foi aceito; a exigência não funcionou nesta tela. Rodada 2 (22/10/2026): também finalizou os desvios 065/26 e 046/26 sem nenhuma linha de resultado (DV-GQ-022).</w:t>
            </w:r>
          </w:p>
        </w:tc>
      </w:tr>
      <w:tr>
        <w:trPr>
          <w:cantSplit/>
        </w:trPr>
        <w:tc>
          <w:tcPr>
            <w:tcW w:w="2072" w:type="dxa"/>
          </w:tcPr>
          <w:p>
            <w:pPr>
              <w:widowControl/>
              <w:spacing w:after="0" w:line="276" w:lineRule="auto"/>
              <w:jc w:val="left"/>
              <w:rPr>
                <w:sz w:val="18"/>
                <w:szCs w:val="18"/>
              </w:rPr>
            </w:pPr>
            <w:r>
              <w:rPr>
                <w:sz w:val="18"/>
                <w:szCs w:val="20"/>
              </w:rPr>
              <w:t xml:space="preserve">Ações Preventivas Implementadas</w:t>
            </w:r>
          </w:p>
        </w:tc>
        <w:tc>
          <w:tcPr>
            <w:tcW w:w="1300" w:type="dxa"/>
          </w:tcPr>
          <w:p>
            <w:pPr>
              <w:widowControl/>
              <w:spacing w:after="0" w:line="276" w:lineRule="auto"/>
              <w:jc w:val="left"/>
              <w:rPr>
                <w:sz w:val="18"/>
                <w:szCs w:val="18"/>
              </w:rPr>
            </w:pPr>
            <w:r>
              <w:rPr>
                <w:sz w:val="18"/>
                <w:szCs w:val="20"/>
              </w:rPr>
              <w:t xml:space="preserve">Opção Sim ou Não</w:t>
            </w:r>
          </w:p>
        </w:tc>
        <w:tc>
          <w:tcPr>
            <w:tcW w:w="1572" w:type="dxa"/>
          </w:tcPr>
          <w:p>
            <w:pPr>
              <w:widowControl/>
              <w:spacing w:after="0" w:line="276" w:lineRule="auto"/>
              <w:jc w:val="left"/>
              <w:rPr>
                <w:sz w:val="18"/>
                <w:szCs w:val="18"/>
              </w:rPr>
            </w:pPr>
            <w:r>
              <w:rPr>
                <w:sz w:val="18"/>
                <w:szCs w:val="20"/>
              </w:rPr>
              <w:t xml:space="preserve">Não</w:t>
            </w:r>
          </w:p>
        </w:tc>
        <w:tc>
          <w:tcPr>
            <w:tcW w:w="4687" w:type="dxa"/>
          </w:tcPr>
          <w:p>
            <w:pPr>
              <w:widowControl/>
              <w:spacing w:after="0" w:line="276" w:lineRule="auto"/>
              <w:jc w:val="left"/>
              <w:rPr>
                <w:sz w:val="18"/>
                <w:szCs w:val="18"/>
              </w:rPr>
            </w:pPr>
            <w:r>
              <w:rPr>
                <w:sz w:val="18"/>
                <w:szCs w:val="20"/>
              </w:rPr>
              <w:t xml:space="preserve">Padrão "Não" se nada estiver gravado; o resultado não é conferido contra as linhas nem contra as ações Rodada 2 (CT-GQ-N12-11): a tela aberta NÃO mostra este campo; a descrição vem da leitura do código e não se confirmou na tela (linha do código a localizar; pergunta ao desenvolvimento).</w:t>
            </w:r>
          </w:p>
        </w:tc>
      </w:tr>
      <w:tr>
        <w:trPr>
          <w:cantSplit/>
        </w:trPr>
        <w:tc>
          <w:tcPr>
            <w:tcW w:w="2072" w:type="dxa"/>
          </w:tcPr>
          <w:p>
            <w:pPr>
              <w:widowControl/>
              <w:spacing w:after="0" w:line="276" w:lineRule="auto"/>
              <w:jc w:val="left"/>
              <w:rPr>
                <w:sz w:val="18"/>
                <w:szCs w:val="18"/>
              </w:rPr>
            </w:pPr>
            <w:r>
              <w:rPr>
                <w:sz w:val="18"/>
                <w:szCs w:val="20"/>
              </w:rPr>
              <w:t xml:space="preserve">Observação (Verificação Final)</w:t>
            </w:r>
          </w:p>
        </w:tc>
        <w:tc>
          <w:tcPr>
            <w:tcW w:w="1300" w:type="dxa"/>
          </w:tcPr>
          <w:p>
            <w:pPr>
              <w:widowControl/>
              <w:spacing w:after="0" w:line="276" w:lineRule="auto"/>
              <w:jc w:val="left"/>
              <w:rPr>
                <w:sz w:val="18"/>
                <w:szCs w:val="18"/>
              </w:rPr>
            </w:pPr>
            <w:r>
              <w:rPr>
                <w:sz w:val="18"/>
                <w:szCs w:val="20"/>
              </w:rPr>
              <w:t xml:space="preserve">Texto (4 linhas)</w:t>
            </w:r>
          </w:p>
        </w:tc>
        <w:tc>
          <w:tcPr>
            <w:tcW w:w="1572" w:type="dxa"/>
          </w:tcPr>
          <w:p>
            <w:pPr>
              <w:widowControl/>
              <w:spacing w:after="0" w:line="276" w:lineRule="auto"/>
              <w:jc w:val="left"/>
              <w:rPr>
                <w:sz w:val="18"/>
                <w:szCs w:val="18"/>
              </w:rPr>
            </w:pPr>
            <w:r>
              <w:rPr>
                <w:sz w:val="18"/>
                <w:szCs w:val="20"/>
              </w:rPr>
              <w:t xml:space="preserve">Sim</w:t>
            </w:r>
          </w:p>
        </w:tc>
        <w:tc>
          <w:tcPr>
            <w:tcW w:w="4687" w:type="dxa"/>
          </w:tcPr>
          <w:p>
            <w:pPr>
              <w:widowControl/>
              <w:spacing w:after="0" w:line="276" w:lineRule="auto"/>
              <w:jc w:val="left"/>
              <w:rPr>
                <w:sz w:val="18"/>
                <w:szCs w:val="18"/>
              </w:rPr>
            </w:pPr>
            <w:r>
              <w:rPr>
                <w:sz w:val="18"/>
                <w:szCs w:val="20"/>
              </w:rPr>
              <w:t xml:space="preserve">Verificação final da GQ. Mensagem "A Observação de Verificação Final é obrigatória." Sem tamanho máximo Rodada 1 (CT-GQ-N12-07; DV-GQ-022): com o campo vazio, Aprovar finalizou o desvio sem recusa; a obrigatoriedade não funcionou nesta tela. Rodada 2 (22/10/2026): também não funcionou nos desvios 065/26 e 046/26 (DV-GQ-022).</w:t>
            </w:r>
          </w:p>
        </w:tc>
      </w:tr>
      <w:tr>
        <w:trPr>
          <w:cantSplit/>
        </w:trPr>
        <w:tc>
          <w:tcPr>
            <w:tcW w:w="2072" w:type="dxa"/>
          </w:tcPr>
          <w:p>
            <w:pPr>
              <w:widowControl/>
              <w:spacing w:after="0" w:line="276" w:lineRule="auto"/>
              <w:jc w:val="left"/>
              <w:rPr>
                <w:sz w:val="18"/>
                <w:szCs w:val="18"/>
              </w:rPr>
            </w:pPr>
            <w:r>
              <w:rPr>
                <w:sz w:val="18"/>
                <w:szCs w:val="20"/>
              </w:rPr>
              <w:t xml:space="preserve">Data/Hora (Responsável Pela Liberação)</w:t>
            </w:r>
          </w:p>
        </w:tc>
        <w:tc>
          <w:tcPr>
            <w:tcW w:w="1300" w:type="dxa"/>
          </w:tcPr>
          <w:p>
            <w:pPr>
              <w:widowControl/>
              <w:spacing w:after="0" w:line="276" w:lineRule="auto"/>
              <w:jc w:val="left"/>
              <w:rPr>
                <w:sz w:val="18"/>
                <w:szCs w:val="18"/>
              </w:rPr>
            </w:pPr>
            <w:r>
              <w:rPr>
                <w:sz w:val="18"/>
                <w:szCs w:val="20"/>
              </w:rPr>
              <w:t xml:space="preserve">Data e hora travadas</w:t>
            </w:r>
          </w:p>
        </w:tc>
        <w:tc>
          <w:tcPr>
            <w:tcW w:w="1572" w:type="dxa"/>
          </w:tcPr>
          <w:p>
            <w:pPr>
              <w:widowControl/>
              <w:spacing w:after="0" w:line="276" w:lineRule="auto"/>
              <w:jc w:val="left"/>
              <w:rPr>
                <w:sz w:val="18"/>
                <w:szCs w:val="18"/>
              </w:rPr>
            </w:pPr>
            <w:r>
              <w:rPr>
                <w:sz w:val="18"/>
                <w:szCs w:val="20"/>
              </w:rPr>
              <w:t xml:space="preserve">Não</w:t>
            </w:r>
          </w:p>
        </w:tc>
        <w:tc>
          <w:tcPr>
            <w:tcW w:w="4687" w:type="dxa"/>
          </w:tcPr>
          <w:p>
            <w:pPr>
              <w:widowControl/>
              <w:spacing w:after="0" w:line="276" w:lineRule="auto"/>
              <w:jc w:val="left"/>
              <w:rPr>
                <w:sz w:val="18"/>
                <w:szCs w:val="18"/>
              </w:rPr>
            </w:pPr>
            <w:r>
              <w:rPr>
                <w:sz w:val="18"/>
                <w:szCs w:val="20"/>
              </w:rPr>
              <w:t xml:space="preserve">Hora em que a tela foi aberta. Não é enviada nem gravada; o servidor usa a hora do servidor</w:t>
            </w:r>
          </w:p>
        </w:tc>
      </w:tr>
      <w:tr>
        <w:trPr>
          <w:cantSplit/>
        </w:trPr>
        <w:tc>
          <w:tcPr>
            <w:tcW w:w="2072" w:type="dxa"/>
          </w:tcPr>
          <w:p>
            <w:pPr>
              <w:widowControl/>
              <w:spacing w:after="0" w:line="276" w:lineRule="auto"/>
              <w:jc w:val="left"/>
              <w:rPr>
                <w:sz w:val="18"/>
                <w:szCs w:val="18"/>
              </w:rPr>
            </w:pPr>
            <w:r>
              <w:rPr>
                <w:sz w:val="18"/>
                <w:szCs w:val="20"/>
              </w:rPr>
              <w:t xml:space="preserve">Responsável (Responsável Pela Liberação)</w:t>
            </w:r>
          </w:p>
        </w:tc>
        <w:tc>
          <w:tcPr>
            <w:tcW w:w="1300" w:type="dxa"/>
          </w:tcPr>
          <w:p>
            <w:pPr>
              <w:widowControl/>
              <w:spacing w:after="0" w:line="276" w:lineRule="auto"/>
              <w:jc w:val="left"/>
              <w:rPr>
                <w:sz w:val="18"/>
                <w:szCs w:val="18"/>
              </w:rPr>
            </w:pPr>
            <w:r>
              <w:rPr>
                <w:sz w:val="18"/>
                <w:szCs w:val="20"/>
              </w:rPr>
              <w:t xml:space="preserve">Texto travado</w:t>
            </w:r>
          </w:p>
        </w:tc>
        <w:tc>
          <w:tcPr>
            <w:tcW w:w="1572" w:type="dxa"/>
          </w:tcPr>
          <w:p>
            <w:pPr>
              <w:widowControl/>
              <w:spacing w:after="0" w:line="276" w:lineRule="auto"/>
              <w:jc w:val="left"/>
              <w:rPr>
                <w:sz w:val="18"/>
                <w:szCs w:val="18"/>
              </w:rPr>
            </w:pPr>
            <w:r>
              <w:rPr>
                <w:sz w:val="18"/>
                <w:szCs w:val="20"/>
              </w:rPr>
              <w:t xml:space="preserve">Não</w:t>
            </w:r>
          </w:p>
        </w:tc>
        <w:tc>
          <w:tcPr>
            <w:tcW w:w="4687" w:type="dxa"/>
          </w:tcPr>
          <w:p>
            <w:pPr>
              <w:widowControl/>
              <w:spacing w:after="0" w:line="276" w:lineRule="auto"/>
              <w:jc w:val="left"/>
              <w:rPr>
                <w:sz w:val="18"/>
                <w:szCs w:val="18"/>
              </w:rPr>
            </w:pPr>
            <w:r>
              <w:rPr>
                <w:sz w:val="18"/>
                <w:szCs w:val="20"/>
              </w:rPr>
              <w:t xml:space="preserve">Mostra o responsável do desvio (o mesmo texto do desvio), e não quem está aprovando. O nome gravado na liberação é o do usuário conectado, na primeira gravação</w:t>
            </w:r>
          </w:p>
        </w:tc>
      </w:tr>
      <w:tr>
        <w:trPr>
          <w:cantSplit/>
        </w:trPr>
        <w:tc>
          <w:tcPr>
            <w:tcW w:w="2072" w:type="dxa"/>
          </w:tcPr>
          <w:p>
            <w:pPr>
              <w:widowControl/>
              <w:spacing w:after="0" w:line="276" w:lineRule="auto"/>
              <w:jc w:val="left"/>
              <w:rPr>
                <w:sz w:val="18"/>
                <w:szCs w:val="18"/>
              </w:rPr>
            </w:pPr>
            <w:r>
              <w:rPr>
                <w:sz w:val="18"/>
                <w:szCs w:val="20"/>
              </w:rPr>
              <w:t xml:space="preserve">Observação (Responsável Pela Liberação)</w:t>
            </w:r>
          </w:p>
        </w:tc>
        <w:tc>
          <w:tcPr>
            <w:tcW w:w="1300" w:type="dxa"/>
          </w:tcPr>
          <w:p>
            <w:pPr>
              <w:widowControl/>
              <w:spacing w:after="0" w:line="276" w:lineRule="auto"/>
              <w:jc w:val="left"/>
              <w:rPr>
                <w:sz w:val="18"/>
                <w:szCs w:val="18"/>
              </w:rPr>
            </w:pPr>
            <w:r>
              <w:rPr>
                <w:sz w:val="18"/>
                <w:szCs w:val="20"/>
              </w:rPr>
              <w:t xml:space="preserve">Texto (4 linhas)</w:t>
            </w:r>
          </w:p>
        </w:tc>
        <w:tc>
          <w:tcPr>
            <w:tcW w:w="1572" w:type="dxa"/>
          </w:tcPr>
          <w:p>
            <w:pPr>
              <w:widowControl/>
              <w:spacing w:after="0" w:line="276" w:lineRule="auto"/>
              <w:jc w:val="left"/>
              <w:rPr>
                <w:sz w:val="18"/>
                <w:szCs w:val="18"/>
              </w:rPr>
            </w:pPr>
            <w:r>
              <w:rPr>
                <w:sz w:val="18"/>
                <w:szCs w:val="20"/>
              </w:rPr>
              <w:t xml:space="preserve">Não</w:t>
            </w:r>
          </w:p>
        </w:tc>
        <w:tc>
          <w:tcPr>
            <w:tcW w:w="4687" w:type="dxa"/>
          </w:tcPr>
          <w:p>
            <w:pPr>
              <w:widowControl/>
              <w:spacing w:after="0" w:line="276" w:lineRule="auto"/>
              <w:jc w:val="left"/>
              <w:rPr>
                <w:sz w:val="18"/>
                <w:szCs w:val="18"/>
              </w:rPr>
            </w:pPr>
            <w:r>
              <w:rPr>
                <w:sz w:val="18"/>
                <w:szCs w:val="20"/>
              </w:rPr>
              <w:t xml:space="preserve">Observação da liberação. Sem tamanho máximo</w:t>
            </w:r>
          </w:p>
        </w:tc>
      </w:tr>
      <w:tr>
        <w:trPr>
          <w:cantSplit/>
        </w:trPr>
        <w:tc>
          <w:tcPr>
            <w:tcW w:w="2072" w:type="dxa"/>
          </w:tcPr>
          <w:p>
            <w:pPr>
              <w:widowControl/>
              <w:spacing w:after="0" w:line="276" w:lineRule="auto"/>
              <w:jc w:val="left"/>
              <w:rPr>
                <w:sz w:val="18"/>
                <w:szCs w:val="18"/>
              </w:rPr>
            </w:pPr>
            <w:r>
              <w:rPr>
                <w:sz w:val="18"/>
                <w:szCs w:val="20"/>
              </w:rPr>
              <w:t xml:space="preserve">Justificativa (janela)</w:t>
            </w:r>
          </w:p>
        </w:tc>
        <w:tc>
          <w:tcPr>
            <w:tcW w:w="1300" w:type="dxa"/>
          </w:tcPr>
          <w:p>
            <w:pPr>
              <w:widowControl/>
              <w:spacing w:after="0" w:line="276" w:lineRule="auto"/>
              <w:jc w:val="left"/>
              <w:rPr>
                <w:sz w:val="18"/>
                <w:szCs w:val="18"/>
              </w:rPr>
            </w:pPr>
            <w:r>
              <w:rPr>
                <w:sz w:val="18"/>
                <w:szCs w:val="20"/>
              </w:rPr>
              <w:t xml:space="preserve">Texto</w:t>
            </w:r>
          </w:p>
        </w:tc>
        <w:tc>
          <w:tcPr>
            <w:tcW w:w="1572" w:type="dxa"/>
          </w:tcPr>
          <w:p>
            <w:pPr>
              <w:widowControl/>
              <w:spacing w:after="0" w:line="276" w:lineRule="auto"/>
              <w:jc w:val="left"/>
              <w:rPr>
                <w:sz w:val="18"/>
                <w:szCs w:val="18"/>
              </w:rPr>
            </w:pPr>
            <w:r>
              <w:rPr>
                <w:sz w:val="18"/>
                <w:szCs w:val="20"/>
              </w:rPr>
              <w:t xml:space="preserve">Sim, no Salvar</w:t>
            </w:r>
          </w:p>
        </w:tc>
        <w:tc>
          <w:tcPr>
            <w:tcW w:w="4687" w:type="dxa"/>
          </w:tcPr>
          <w:p>
            <w:pPr>
              <w:widowControl/>
              <w:spacing w:after="0" w:line="276" w:lineRule="auto"/>
              <w:jc w:val="left"/>
              <w:rPr>
                <w:sz w:val="18"/>
                <w:szCs w:val="18"/>
              </w:rPr>
            </w:pPr>
            <w:r>
              <w:rPr>
                <w:sz w:val="18"/>
                <w:szCs w:val="20"/>
              </w:rPr>
              <w:t xml:space="preserve">Janela "Informe a justificativa"; "A justificativa é obrigatória!" se vazia. Só vale no navegador</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Situação (lista): TODAS e "Aprovado Plano Ação Preventiva" devolvem a mesma lista (14 desvios em 22/10/2026); "Reprovado Plano Ação Preventiva" devolve 0 (DV-GQ-028).</w:t>
      </w:r>
    </w:p>
    <w:p>
      <w:pPr>
        <w:numPr>
          <w:ilvl w:val="0"/>
          <w:numId w:val="2"/>
        </w:numPr>
        <w:spacing w:after="0" w:line="360" w:lineRule="auto"/>
        <w:rPr>
          <w:szCs w:val="20"/>
        </w:rPr>
      </w:pPr>
      <w:r>
        <w:rPr>
          <w:szCs w:val="20"/>
        </w:rPr>
        <w:t xml:space="preserve">Ações Preventivas Implementadas: o campo não aparece na tela aberta (CT-GQ-N12-11). Ver a regra RN-GQ-D12-21.</w:t>
      </w:r>
    </w:p>
    <w:p>
      <w:pPr>
        <w:numPr>
          <w:ilvl w:val="0"/>
          <w:numId w:val="2"/>
        </w:numPr>
        <w:spacing w:after="0" w:line="360" w:lineRule="auto"/>
        <w:rPr>
          <w:szCs w:val="20"/>
        </w:rPr>
      </w:pPr>
      <w:r>
        <w:rPr>
          <w:szCs w:val="20"/>
        </w:rPr>
        <w:t xml:space="preserve">Tabela Ações Preventivas: mostra a ação com situação Pendente, e o sistema deixa encerrar o desvio mesmo assim (CT-GQ-N12-10; DV-GQ-046).</w:t>
      </w:r>
    </w:p>
    <w:p>
      <w:pPr>
        <w:numPr>
          <w:ilvl w:val="0"/>
          <w:numId w:val="2"/>
        </w:numPr>
        <w:spacing w:after="0" w:line="360" w:lineRule="auto"/>
        <w:rPr>
          <w:szCs w:val="20"/>
        </w:rPr>
      </w:pPr>
      <w:r>
        <w:rPr>
          <w:szCs w:val="20"/>
        </w:rPr>
        <w:t xml:space="preserve">Tabela de resultados e Observação da Verificação Final: obrigatórias pelo código, mas não impediram o encerramento nos desvios 065/26 e 046/26 (DV-GQ-022).</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Situação (lista): Pendente Monitoramento do Plano Ação Preventiva traz os 5 pendentes; "Aprovado Plano Ação Preventiva" traz 20 (a lista toda, com os 5 pendentes); "Reprovado Plano Ação Preventiva" traz 0 (CT-GQ-N12-02; DV-GQ-060 e DV-GQ-028).</w:t>
      </w:r>
    </w:p>
    <w:p>
      <w:pPr>
        <w:numPr>
          <w:ilvl w:val="0"/>
          <w:numId w:val="2"/>
        </w:numPr>
        <w:spacing w:after="0" w:line="360" w:lineRule="auto"/>
        <w:rPr>
          <w:szCs w:val="20"/>
        </w:rPr>
      </w:pPr>
      <w:r>
        <w:rPr>
          <w:szCs w:val="20"/>
        </w:rPr>
        <w:t xml:space="preserve">Ações Nº: obrigatório no navegador ("Ação Nº é obrigatória."); aceita "999" e texto de 160 caracteres, sem ligação com as ações do plano (CT-GQ-N12-04 e N12-16; DV-GQ-079).</w:t>
      </w:r>
    </w:p>
    <w:p>
      <w:pPr>
        <w:numPr>
          <w:ilvl w:val="0"/>
          <w:numId w:val="2"/>
        </w:numPr>
        <w:spacing w:after="0" w:line="360" w:lineRule="auto"/>
        <w:rPr>
          <w:szCs w:val="20"/>
        </w:rPr>
      </w:pPr>
      <w:r>
        <w:rPr>
          <w:szCs w:val="20"/>
        </w:rPr>
        <w:t xml:space="preserve">Implementada (da linha de resultado): SELECIONE é aceito sem mensagem e a linha é gravada como "Não" (CT-GQ-N12-05; DV-GQ-075).</w:t>
      </w:r>
    </w:p>
    <w:p>
      <w:pPr>
        <w:numPr>
          <w:ilvl w:val="0"/>
          <w:numId w:val="2"/>
        </w:numPr>
        <w:spacing w:after="0" w:line="360" w:lineRule="auto"/>
        <w:rPr>
          <w:szCs w:val="20"/>
        </w:rPr>
      </w:pPr>
      <w:r>
        <w:rPr>
          <w:szCs w:val="20"/>
        </w:rPr>
        <w:t xml:space="preserve">Observação (da linha de resultado): obrigatória no navegador ("Observação é obrigatória.") (CT-GQ-N12-04).</w:t>
      </w:r>
    </w:p>
    <w:p>
      <w:pPr>
        <w:numPr>
          <w:ilvl w:val="0"/>
          <w:numId w:val="2"/>
        </w:numPr>
        <w:spacing w:after="0" w:line="360" w:lineRule="auto"/>
        <w:rPr>
          <w:szCs w:val="20"/>
        </w:rPr>
      </w:pPr>
      <w:r>
        <w:rPr>
          <w:szCs w:val="20"/>
        </w:rPr>
        <w:t xml:space="preserve">Tabela de resultados: depois de Salvar e reabrir, a linha reaparece com os ícones de alterar e excluir (CT-GQ-N12-09).</w:t>
      </w:r>
    </w:p>
    <w:p>
      <w:pPr>
        <w:numPr>
          <w:ilvl w:val="0"/>
          <w:numId w:val="2"/>
        </w:numPr>
        <w:spacing w:after="0" w:line="360" w:lineRule="auto"/>
        <w:rPr>
          <w:szCs w:val="20"/>
        </w:rPr>
      </w:pPr>
      <w:r>
        <w:rPr>
          <w:szCs w:val="20"/>
        </w:rPr>
        <w:t xml:space="preserve">Responsável (Responsável Pela Liberação): mostra o responsável do desvio, e não o usuário conectado (CT-GQ-N12-15; DV-GQ-076).</w:t>
      </w:r>
    </w:p>
    <w:p>
      <w:pPr>
        <w:numPr>
          <w:ilvl w:val="0"/>
          <w:numId w:val="2"/>
        </w:numPr>
        <w:spacing w:after="0" w:line="360" w:lineRule="auto"/>
        <w:rPr>
          <w:szCs w:val="20"/>
        </w:rPr>
      </w:pPr>
      <w:r>
        <w:rPr>
          <w:szCs w:val="20"/>
        </w:rPr>
        <w:t xml:space="preserve">Justificativa do Salvar parcial: não volta para a tela quando se reabre o desvio (CT-GQ-N12-09).</w:t>
      </w:r>
    </w:p>
    <w:p>
      <w:pPr>
        <w:numPr>
          <w:ilvl w:val="0"/>
          <w:numId w:val="2"/>
        </w:numPr>
        <w:spacing w:after="0" w:line="360" w:lineRule="auto"/>
        <w:rPr>
          <w:szCs w:val="20"/>
        </w:rPr>
      </w:pPr>
      <w:r>
        <w:rPr>
          <w:szCs w:val="20"/>
        </w:rPr>
        <w:t xml:space="preserve">Ações Preventivas Implementadas: existe na tela, pelo resultado da rodada 3 (sem caso próprio). Contradiz a rodada 2 (RN-GQ-D12-21).</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Tabela de resultados e Observação (Verificação Final): no PDF só aparecem depois de encerrar o desvio; antes, o bloco sai vazio (CT-GQ-N12-17; 044/26 e 053/26).</w:t>
      </w:r>
    </w:p>
    <w:p>
      <w:pPr>
        <w:numPr>
          <w:ilvl w:val="0"/>
          <w:numId w:val="2"/>
        </w:numPr>
        <w:spacing w:after="0" w:line="360" w:lineRule="auto"/>
        <w:rPr>
          <w:szCs w:val="20"/>
        </w:rPr>
      </w:pPr>
      <w:r>
        <w:rPr>
          <w:szCs w:val="20"/>
        </w:rPr>
        <w:t xml:space="preserve">Data/Hora e Responsável (Responsável Pela Liberação): no PDF depois de encerrar saem a data, a hora (16:22:46 no 053/26) e o responsável da liberação. O resultado não distingue se a hora é a do primeiro Salvar ou a do encerramento (RN-GQ-D12-10).</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541"/>
        <w:gridCol w:w="1812"/>
        <w:gridCol w:w="4443"/>
        <w:gridCol w:w="1835"/>
      </w:tblGrid>
      <w:tr>
        <w:trPr>
          <w:tblHeader/>
          <w:cantSplit/>
        </w:trPr>
        <w:tc>
          <w:tcPr>
            <w:tcW w:w="15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8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4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541" w:type="dxa"/>
          </w:tcPr>
          <w:p>
            <w:pPr>
              <w:widowControl/>
              <w:spacing w:after="0" w:line="276" w:lineRule="auto"/>
              <w:jc w:val="left"/>
              <w:rPr>
                <w:sz w:val="18"/>
                <w:szCs w:val="18"/>
              </w:rPr>
            </w:pPr>
            <w:r>
              <w:rPr>
                <w:sz w:val="18"/>
                <w:szCs w:val="20"/>
              </w:rPr>
              <w:t xml:space="preserve">Pesquisar</w:t>
            </w:r>
          </w:p>
        </w:tc>
        <w:tc>
          <w:tcPr>
            <w:tcW w:w="1812" w:type="dxa"/>
          </w:tcPr>
          <w:p>
            <w:pPr>
              <w:widowControl/>
              <w:spacing w:after="0" w:line="276" w:lineRule="auto"/>
              <w:jc w:val="left"/>
              <w:rPr>
                <w:sz w:val="18"/>
                <w:szCs w:val="18"/>
              </w:rPr>
            </w:pPr>
            <w:r>
              <w:rPr>
                <w:sz w:val="18"/>
                <w:szCs w:val="20"/>
              </w:rPr>
              <w:t xml:space="preserve">Sempre</w:t>
            </w:r>
          </w:p>
        </w:tc>
        <w:tc>
          <w:tcPr>
            <w:tcW w:w="4443" w:type="dxa"/>
          </w:tcPr>
          <w:p>
            <w:pPr>
              <w:widowControl/>
              <w:spacing w:after="0" w:line="276" w:lineRule="auto"/>
              <w:jc w:val="left"/>
              <w:rPr>
                <w:sz w:val="18"/>
                <w:szCs w:val="18"/>
              </w:rPr>
            </w:pPr>
            <w:r>
              <w:rPr>
                <w:sz w:val="18"/>
                <w:szCs w:val="20"/>
              </w:rPr>
              <w:t xml:space="preserve">Carrega a lista</w:t>
            </w:r>
          </w:p>
        </w:tc>
        <w:tc>
          <w:tcPr>
            <w:tcW w:w="1835" w:type="dxa"/>
          </w:tcPr>
          <w:p>
            <w:pPr>
              <w:widowControl/>
              <w:spacing w:after="0" w:line="276" w:lineRule="auto"/>
              <w:jc w:val="left"/>
              <w:rPr>
                <w:sz w:val="18"/>
                <w:szCs w:val="18"/>
              </w:rPr>
            </w:pPr>
            <w:r>
              <w:rPr>
                <w:sz w:val="18"/>
                <w:szCs w:val="20"/>
              </w:rPr>
              <w:t xml:space="preserve">Não muda o desvio</w:t>
            </w:r>
          </w:p>
        </w:tc>
      </w:tr>
      <w:tr>
        <w:trPr>
          <w:cantSplit/>
        </w:trPr>
        <w:tc>
          <w:tcPr>
            <w:tcW w:w="1541" w:type="dxa"/>
          </w:tcPr>
          <w:p>
            <w:pPr>
              <w:widowControl/>
              <w:spacing w:after="0" w:line="276" w:lineRule="auto"/>
              <w:jc w:val="left"/>
              <w:rPr>
                <w:sz w:val="18"/>
                <w:szCs w:val="18"/>
              </w:rPr>
            </w:pPr>
            <w:r>
              <w:rPr>
                <w:sz w:val="18"/>
                <w:szCs w:val="20"/>
              </w:rPr>
              <w:t xml:space="preserve">Limpar (filtros)</w:t>
            </w:r>
          </w:p>
        </w:tc>
        <w:tc>
          <w:tcPr>
            <w:tcW w:w="1812" w:type="dxa"/>
          </w:tcPr>
          <w:p>
            <w:pPr>
              <w:widowControl/>
              <w:spacing w:after="0" w:line="276" w:lineRule="auto"/>
              <w:jc w:val="left"/>
              <w:rPr>
                <w:sz w:val="18"/>
                <w:szCs w:val="18"/>
              </w:rPr>
            </w:pPr>
            <w:r>
              <w:rPr>
                <w:sz w:val="18"/>
                <w:szCs w:val="20"/>
              </w:rPr>
              <w:t xml:space="preserve">Sempre</w:t>
            </w:r>
          </w:p>
        </w:tc>
        <w:tc>
          <w:tcPr>
            <w:tcW w:w="4443" w:type="dxa"/>
          </w:tcPr>
          <w:p>
            <w:pPr>
              <w:widowControl/>
              <w:spacing w:after="0" w:line="276" w:lineRule="auto"/>
              <w:jc w:val="left"/>
              <w:rPr>
                <w:sz w:val="18"/>
                <w:szCs w:val="18"/>
              </w:rPr>
            </w:pPr>
            <w:r>
              <w:rPr>
                <w:sz w:val="18"/>
                <w:szCs w:val="20"/>
              </w:rPr>
              <w:t xml:space="preserve">Esvazia os filtros; não limpa a tabela já carregada (o script limpa um elemento de outro nome)</w:t>
            </w:r>
          </w:p>
        </w:tc>
        <w:tc>
          <w:tcPr>
            <w:tcW w:w="1835" w:type="dxa"/>
          </w:tcPr>
          <w:p>
            <w:pPr>
              <w:widowControl/>
              <w:spacing w:after="0" w:line="276" w:lineRule="auto"/>
              <w:jc w:val="left"/>
              <w:rPr>
                <w:sz w:val="18"/>
                <w:szCs w:val="18"/>
              </w:rPr>
            </w:pPr>
            <w:r>
              <w:rPr>
                <w:sz w:val="18"/>
                <w:szCs w:val="20"/>
              </w:rPr>
              <w:t xml:space="preserve">Não muda o desvio</w:t>
            </w:r>
          </w:p>
        </w:tc>
      </w:tr>
      <w:tr>
        <w:trPr>
          <w:cantSplit/>
        </w:trPr>
        <w:tc>
          <w:tcPr>
            <w:tcW w:w="1541" w:type="dxa"/>
          </w:tcPr>
          <w:p>
            <w:pPr>
              <w:widowControl/>
              <w:spacing w:after="0" w:line="276" w:lineRule="auto"/>
              <w:jc w:val="left"/>
              <w:rPr>
                <w:sz w:val="18"/>
                <w:szCs w:val="18"/>
              </w:rPr>
            </w:pPr>
            <w:r>
              <w:rPr>
                <w:sz w:val="18"/>
                <w:szCs w:val="20"/>
              </w:rPr>
              <w:t xml:space="preserve">Editar (lápis)</w:t>
            </w:r>
          </w:p>
        </w:tc>
        <w:tc>
          <w:tcPr>
            <w:tcW w:w="1812" w:type="dxa"/>
          </w:tcPr>
          <w:p>
            <w:pPr>
              <w:widowControl/>
              <w:spacing w:after="0" w:line="276" w:lineRule="auto"/>
              <w:jc w:val="left"/>
              <w:rPr>
                <w:sz w:val="18"/>
                <w:szCs w:val="18"/>
              </w:rPr>
            </w:pPr>
            <w:r>
              <w:rPr>
                <w:sz w:val="18"/>
                <w:szCs w:val="20"/>
              </w:rPr>
              <w:t xml:space="preserve">Desvio em Pendente Monitoramento do Plano Ação Preventiva</w:t>
            </w:r>
          </w:p>
        </w:tc>
        <w:tc>
          <w:tcPr>
            <w:tcW w:w="4443" w:type="dxa"/>
          </w:tcPr>
          <w:p>
            <w:pPr>
              <w:widowControl/>
              <w:spacing w:after="0" w:line="276" w:lineRule="auto"/>
              <w:jc w:val="left"/>
              <w:rPr>
                <w:sz w:val="18"/>
                <w:szCs w:val="18"/>
              </w:rPr>
            </w:pPr>
            <w:r>
              <w:rPr>
                <w:sz w:val="18"/>
                <w:szCs w:val="20"/>
              </w:rPr>
              <w:t xml:space="preserve">Abre a tela de monitoramento</w:t>
            </w:r>
          </w:p>
        </w:tc>
        <w:tc>
          <w:tcPr>
            <w:tcW w:w="1835" w:type="dxa"/>
          </w:tcPr>
          <w:p>
            <w:pPr>
              <w:widowControl/>
              <w:spacing w:after="0" w:line="276" w:lineRule="auto"/>
              <w:jc w:val="left"/>
              <w:rPr>
                <w:sz w:val="18"/>
                <w:szCs w:val="18"/>
              </w:rPr>
            </w:pPr>
            <w:r>
              <w:rPr>
                <w:sz w:val="18"/>
                <w:szCs w:val="20"/>
              </w:rPr>
              <w:t xml:space="preserve">Continua em Pendente Monitoramento do Plano Ação Preventiva</w:t>
            </w:r>
          </w:p>
        </w:tc>
      </w:tr>
      <w:tr>
        <w:trPr>
          <w:cantSplit/>
        </w:trPr>
        <w:tc>
          <w:tcPr>
            <w:tcW w:w="1541" w:type="dxa"/>
          </w:tcPr>
          <w:p>
            <w:pPr>
              <w:widowControl/>
              <w:spacing w:after="0" w:line="276" w:lineRule="auto"/>
              <w:jc w:val="left"/>
              <w:rPr>
                <w:sz w:val="18"/>
                <w:szCs w:val="18"/>
              </w:rPr>
            </w:pPr>
            <w:r>
              <w:rPr>
                <w:sz w:val="18"/>
                <w:szCs w:val="20"/>
              </w:rPr>
              <w:t xml:space="preserve">Visualizar (ícone)</w:t>
            </w:r>
          </w:p>
        </w:tc>
        <w:tc>
          <w:tcPr>
            <w:tcW w:w="1812" w:type="dxa"/>
          </w:tcPr>
          <w:p>
            <w:pPr>
              <w:widowControl/>
              <w:spacing w:after="0" w:line="276" w:lineRule="auto"/>
              <w:jc w:val="left"/>
              <w:rPr>
                <w:sz w:val="18"/>
                <w:szCs w:val="18"/>
              </w:rPr>
            </w:pPr>
            <w:r>
              <w:rPr>
                <w:sz w:val="18"/>
                <w:szCs w:val="20"/>
              </w:rPr>
              <w:t xml:space="preserve">Desvio em outra situação, por exemplo Finalizado</w:t>
            </w:r>
          </w:p>
        </w:tc>
        <w:tc>
          <w:tcPr>
            <w:tcW w:w="4443" w:type="dxa"/>
          </w:tcPr>
          <w:p>
            <w:pPr>
              <w:widowControl/>
              <w:spacing w:after="0" w:line="276" w:lineRule="auto"/>
              <w:jc w:val="left"/>
              <w:rPr>
                <w:sz w:val="18"/>
                <w:szCs w:val="18"/>
              </w:rPr>
            </w:pPr>
            <w:r>
              <w:rPr>
                <w:sz w:val="18"/>
                <w:szCs w:val="20"/>
              </w:rPr>
              <w:t xml:space="preserve">Abre a tela travada Rodada 2 (CT-GQ-N12-14): depois de Aprovar, a lista mostra Visualizar e a tela abre travada, só com Imprimir e Voltar.</w:t>
            </w:r>
          </w:p>
        </w:tc>
        <w:tc>
          <w:tcPr>
            <w:tcW w:w="1835" w:type="dxa"/>
          </w:tcPr>
          <w:p>
            <w:pPr>
              <w:widowControl/>
              <w:spacing w:after="0" w:line="276" w:lineRule="auto"/>
              <w:jc w:val="left"/>
              <w:rPr>
                <w:sz w:val="18"/>
                <w:szCs w:val="18"/>
              </w:rPr>
            </w:pPr>
            <w:r>
              <w:rPr>
                <w:sz w:val="18"/>
                <w:szCs w:val="20"/>
              </w:rPr>
              <w:t xml:space="preserve">Não muda o desvio</w:t>
            </w:r>
          </w:p>
        </w:tc>
      </w:tr>
      <w:tr>
        <w:trPr>
          <w:cantSplit/>
        </w:trPr>
        <w:tc>
          <w:tcPr>
            <w:tcW w:w="1541" w:type="dxa"/>
          </w:tcPr>
          <w:p>
            <w:pPr>
              <w:widowControl/>
              <w:spacing w:after="0" w:line="276" w:lineRule="auto"/>
              <w:jc w:val="left"/>
              <w:rPr>
                <w:sz w:val="18"/>
                <w:szCs w:val="18"/>
              </w:rPr>
            </w:pPr>
            <w:r>
              <w:rPr>
                <w:sz w:val="18"/>
                <w:szCs w:val="20"/>
              </w:rPr>
              <w:t xml:space="preserve">Log (histórico)</w:t>
            </w:r>
          </w:p>
        </w:tc>
        <w:tc>
          <w:tcPr>
            <w:tcW w:w="1812" w:type="dxa"/>
          </w:tcPr>
          <w:p>
            <w:pPr>
              <w:widowControl/>
              <w:spacing w:after="0" w:line="276" w:lineRule="auto"/>
              <w:jc w:val="left"/>
              <w:rPr>
                <w:sz w:val="18"/>
                <w:szCs w:val="18"/>
              </w:rPr>
            </w:pPr>
            <w:r>
              <w:rPr>
                <w:sz w:val="18"/>
                <w:szCs w:val="20"/>
              </w:rPr>
              <w:t xml:space="preserve">Sempre na lista</w:t>
            </w:r>
          </w:p>
        </w:tc>
        <w:tc>
          <w:tcPr>
            <w:tcW w:w="4443" w:type="dxa"/>
          </w:tcPr>
          <w:p>
            <w:pPr>
              <w:widowControl/>
              <w:spacing w:after="0" w:line="276" w:lineRule="auto"/>
              <w:jc w:val="left"/>
              <w:rPr>
                <w:sz w:val="18"/>
                <w:szCs w:val="18"/>
              </w:rPr>
            </w:pPr>
            <w:r>
              <w:rPr>
                <w:sz w:val="18"/>
                <w:szCs w:val="20"/>
              </w:rPr>
              <w:t xml:space="preserve">Abre o histórico da liberação (classe LiberacaoPlanoAcaoPreventivaRNC), pelo Id da liberação; com Id zero (ainda sem liberação) sai vazio Rodada 2 (CT-GQ-N12-13; DV-GQ-047): depois de Salvar ou Aprovar, o histórico não ganha nenhum registro.</w:t>
            </w:r>
          </w:p>
        </w:tc>
        <w:tc>
          <w:tcPr>
            <w:tcW w:w="1835" w:type="dxa"/>
          </w:tcPr>
          <w:p>
            <w:pPr>
              <w:widowControl/>
              <w:spacing w:after="0" w:line="276" w:lineRule="auto"/>
              <w:jc w:val="left"/>
              <w:rPr>
                <w:sz w:val="18"/>
                <w:szCs w:val="18"/>
              </w:rPr>
            </w:pPr>
            <w:r>
              <w:rPr>
                <w:sz w:val="18"/>
                <w:szCs w:val="20"/>
              </w:rPr>
              <w:t xml:space="preserve">Não muda o desvio</w:t>
            </w:r>
          </w:p>
        </w:tc>
      </w:tr>
      <w:tr>
        <w:trPr>
          <w:cantSplit/>
        </w:trPr>
        <w:tc>
          <w:tcPr>
            <w:tcW w:w="1541" w:type="dxa"/>
          </w:tcPr>
          <w:p>
            <w:pPr>
              <w:widowControl/>
              <w:spacing w:after="0" w:line="276" w:lineRule="auto"/>
              <w:jc w:val="left"/>
              <w:rPr>
                <w:sz w:val="18"/>
                <w:szCs w:val="18"/>
              </w:rPr>
            </w:pPr>
            <w:r>
              <w:rPr>
                <w:sz w:val="18"/>
                <w:szCs w:val="20"/>
              </w:rPr>
              <w:t xml:space="preserve">Imprimir (ícone e botão)</w:t>
            </w:r>
          </w:p>
        </w:tc>
        <w:tc>
          <w:tcPr>
            <w:tcW w:w="1812" w:type="dxa"/>
          </w:tcPr>
          <w:p>
            <w:pPr>
              <w:widowControl/>
              <w:spacing w:after="0" w:line="276" w:lineRule="auto"/>
              <w:jc w:val="left"/>
              <w:rPr>
                <w:sz w:val="18"/>
                <w:szCs w:val="18"/>
              </w:rPr>
            </w:pPr>
            <w:r>
              <w:rPr>
                <w:sz w:val="18"/>
                <w:szCs w:val="20"/>
              </w:rPr>
              <w:t xml:space="preserve">Sempre</w:t>
            </w:r>
          </w:p>
        </w:tc>
        <w:tc>
          <w:tcPr>
            <w:tcW w:w="4443" w:type="dxa"/>
          </w:tcPr>
          <w:p>
            <w:pPr>
              <w:widowControl/>
              <w:spacing w:after="0" w:line="276" w:lineRule="auto"/>
              <w:jc w:val="left"/>
              <w:rPr>
                <w:sz w:val="18"/>
                <w:szCs w:val="18"/>
              </w:rPr>
            </w:pPr>
            <w:r>
              <w:rPr>
                <w:sz w:val="18"/>
                <w:szCs w:val="20"/>
              </w:rPr>
              <w:t xml:space="preserve">Abre o PDF Relatório de CAPA do desvio</w:t>
            </w:r>
          </w:p>
        </w:tc>
        <w:tc>
          <w:tcPr>
            <w:tcW w:w="1835" w:type="dxa"/>
          </w:tcPr>
          <w:p>
            <w:pPr>
              <w:widowControl/>
              <w:spacing w:after="0" w:line="276" w:lineRule="auto"/>
              <w:jc w:val="left"/>
              <w:rPr>
                <w:sz w:val="18"/>
                <w:szCs w:val="18"/>
              </w:rPr>
            </w:pPr>
            <w:r>
              <w:rPr>
                <w:sz w:val="18"/>
                <w:szCs w:val="20"/>
              </w:rPr>
              <w:t xml:space="preserve">Não muda o desvio</w:t>
            </w:r>
          </w:p>
        </w:tc>
      </w:tr>
      <w:tr>
        <w:trPr>
          <w:cantSplit/>
        </w:trPr>
        <w:tc>
          <w:tcPr>
            <w:tcW w:w="1541" w:type="dxa"/>
          </w:tcPr>
          <w:p>
            <w:pPr>
              <w:widowControl/>
              <w:spacing w:after="0" w:line="276" w:lineRule="auto"/>
              <w:jc w:val="left"/>
              <w:rPr>
                <w:sz w:val="18"/>
                <w:szCs w:val="18"/>
              </w:rPr>
            </w:pPr>
            <w:r>
              <w:rPr>
                <w:sz w:val="18"/>
                <w:szCs w:val="20"/>
              </w:rPr>
              <w:t xml:space="preserve">Enviar (anexo)</w:t>
            </w:r>
          </w:p>
        </w:tc>
        <w:tc>
          <w:tcPr>
            <w:tcW w:w="1812" w:type="dxa"/>
          </w:tcPr>
          <w:p>
            <w:pPr>
              <w:widowControl/>
              <w:spacing w:after="0" w:line="276" w:lineRule="auto"/>
              <w:jc w:val="left"/>
              <w:rPr>
                <w:sz w:val="18"/>
                <w:szCs w:val="18"/>
              </w:rPr>
            </w:pPr>
            <w:r>
              <w:rPr>
                <w:sz w:val="18"/>
                <w:szCs w:val="20"/>
              </w:rPr>
              <w:t xml:space="preserve">Tela não travada</w:t>
            </w:r>
          </w:p>
        </w:tc>
        <w:tc>
          <w:tcPr>
            <w:tcW w:w="4443" w:type="dxa"/>
          </w:tcPr>
          <w:p>
            <w:pPr>
              <w:widowControl/>
              <w:spacing w:after="0" w:line="276" w:lineRule="auto"/>
              <w:jc w:val="left"/>
              <w:rPr>
                <w:sz w:val="18"/>
                <w:szCs w:val="18"/>
              </w:rPr>
            </w:pPr>
            <w:r>
              <w:rPr>
                <w:sz w:val="18"/>
                <w:szCs w:val="20"/>
              </w:rPr>
              <w:t xml:space="preserve">Envia o arquivo para a lista de anexos do desvio</w:t>
            </w:r>
          </w:p>
        </w:tc>
        <w:tc>
          <w:tcPr>
            <w:tcW w:w="1835" w:type="dxa"/>
          </w:tcPr>
          <w:p>
            <w:pPr>
              <w:widowControl/>
              <w:spacing w:after="0" w:line="276" w:lineRule="auto"/>
              <w:jc w:val="left"/>
              <w:rPr>
                <w:sz w:val="18"/>
                <w:szCs w:val="18"/>
              </w:rPr>
            </w:pPr>
            <w:r>
              <w:rPr>
                <w:sz w:val="18"/>
                <w:szCs w:val="20"/>
              </w:rPr>
              <w:t xml:space="preserve">Não muda a situação</w:t>
            </w:r>
          </w:p>
        </w:tc>
      </w:tr>
      <w:tr>
        <w:trPr>
          <w:cantSplit/>
        </w:trPr>
        <w:tc>
          <w:tcPr>
            <w:tcW w:w="1541" w:type="dxa"/>
          </w:tcPr>
          <w:p>
            <w:pPr>
              <w:widowControl/>
              <w:spacing w:after="0" w:line="276" w:lineRule="auto"/>
              <w:jc w:val="left"/>
              <w:rPr>
                <w:sz w:val="18"/>
                <w:szCs w:val="18"/>
              </w:rPr>
            </w:pPr>
            <w:r>
              <w:rPr>
                <w:sz w:val="18"/>
                <w:szCs w:val="20"/>
              </w:rPr>
              <w:t xml:space="preserve">Adicionar (resultado)</w:t>
            </w:r>
          </w:p>
        </w:tc>
        <w:tc>
          <w:tcPr>
            <w:tcW w:w="1812" w:type="dxa"/>
          </w:tcPr>
          <w:p>
            <w:pPr>
              <w:widowControl/>
              <w:spacing w:after="0" w:line="276" w:lineRule="auto"/>
              <w:jc w:val="left"/>
              <w:rPr>
                <w:sz w:val="18"/>
                <w:szCs w:val="18"/>
              </w:rPr>
            </w:pPr>
            <w:r>
              <w:rPr>
                <w:sz w:val="18"/>
                <w:szCs w:val="20"/>
              </w:rPr>
              <w:t xml:space="preserve">Tela não travada</w:t>
            </w:r>
          </w:p>
        </w:tc>
        <w:tc>
          <w:tcPr>
            <w:tcW w:w="4443" w:type="dxa"/>
          </w:tcPr>
          <w:p>
            <w:pPr>
              <w:widowControl/>
              <w:spacing w:after="0" w:line="276" w:lineRule="auto"/>
              <w:jc w:val="left"/>
              <w:rPr>
                <w:sz w:val="18"/>
                <w:szCs w:val="18"/>
              </w:rPr>
            </w:pPr>
            <w:r>
              <w:rPr>
                <w:sz w:val="18"/>
                <w:szCs w:val="20"/>
              </w:rPr>
              <w:t xml:space="preserve">Acrescenta a linha de resultado da ação, depois de conferir Ações Nº e Observação</w:t>
            </w:r>
          </w:p>
        </w:tc>
        <w:tc>
          <w:tcPr>
            <w:tcW w:w="1835" w:type="dxa"/>
          </w:tcPr>
          <w:p>
            <w:pPr>
              <w:widowControl/>
              <w:spacing w:after="0" w:line="276" w:lineRule="auto"/>
              <w:jc w:val="left"/>
              <w:rPr>
                <w:sz w:val="18"/>
                <w:szCs w:val="18"/>
              </w:rPr>
            </w:pPr>
            <w:r>
              <w:rPr>
                <w:sz w:val="18"/>
                <w:szCs w:val="20"/>
              </w:rPr>
              <w:t xml:space="preserve">Não muda a situação</w:t>
            </w:r>
          </w:p>
        </w:tc>
      </w:tr>
      <w:tr>
        <w:trPr>
          <w:cantSplit/>
        </w:trPr>
        <w:tc>
          <w:tcPr>
            <w:tcW w:w="1541" w:type="dxa"/>
          </w:tcPr>
          <w:p>
            <w:pPr>
              <w:widowControl/>
              <w:spacing w:after="0" w:line="276" w:lineRule="auto"/>
              <w:jc w:val="left"/>
              <w:rPr>
                <w:sz w:val="18"/>
                <w:szCs w:val="18"/>
              </w:rPr>
            </w:pPr>
            <w:r>
              <w:rPr>
                <w:sz w:val="18"/>
                <w:szCs w:val="20"/>
              </w:rPr>
              <w:t xml:space="preserve">Limpar (resultado)</w:t>
            </w:r>
          </w:p>
        </w:tc>
        <w:tc>
          <w:tcPr>
            <w:tcW w:w="1812" w:type="dxa"/>
          </w:tcPr>
          <w:p>
            <w:pPr>
              <w:widowControl/>
              <w:spacing w:after="0" w:line="276" w:lineRule="auto"/>
              <w:jc w:val="left"/>
              <w:rPr>
                <w:sz w:val="18"/>
                <w:szCs w:val="18"/>
              </w:rPr>
            </w:pPr>
            <w:r>
              <w:rPr>
                <w:sz w:val="18"/>
                <w:szCs w:val="20"/>
              </w:rPr>
              <w:t xml:space="preserve">Tela não travada</w:t>
            </w:r>
          </w:p>
        </w:tc>
        <w:tc>
          <w:tcPr>
            <w:tcW w:w="4443" w:type="dxa"/>
          </w:tcPr>
          <w:p>
            <w:pPr>
              <w:widowControl/>
              <w:spacing w:after="0" w:line="276" w:lineRule="auto"/>
              <w:jc w:val="left"/>
              <w:rPr>
                <w:sz w:val="18"/>
                <w:szCs w:val="18"/>
              </w:rPr>
            </w:pPr>
            <w:r>
              <w:rPr>
                <w:sz w:val="18"/>
                <w:szCs w:val="20"/>
              </w:rPr>
              <w:t xml:space="preserve">Esvazia os campos da linha de resultado</w:t>
            </w:r>
          </w:p>
        </w:tc>
        <w:tc>
          <w:tcPr>
            <w:tcW w:w="1835" w:type="dxa"/>
          </w:tcPr>
          <w:p>
            <w:pPr>
              <w:widowControl/>
              <w:spacing w:after="0" w:line="276" w:lineRule="auto"/>
              <w:jc w:val="left"/>
              <w:rPr>
                <w:sz w:val="18"/>
                <w:szCs w:val="18"/>
              </w:rPr>
            </w:pPr>
            <w:r>
              <w:rPr>
                <w:sz w:val="18"/>
                <w:szCs w:val="20"/>
              </w:rPr>
              <w:t xml:space="preserve">Não muda a situação</w:t>
            </w:r>
          </w:p>
        </w:tc>
      </w:tr>
      <w:tr>
        <w:trPr>
          <w:cantSplit/>
        </w:trPr>
        <w:tc>
          <w:tcPr>
            <w:tcW w:w="1541" w:type="dxa"/>
          </w:tcPr>
          <w:p>
            <w:pPr>
              <w:widowControl/>
              <w:spacing w:after="0" w:line="276" w:lineRule="auto"/>
              <w:jc w:val="left"/>
              <w:rPr>
                <w:sz w:val="18"/>
                <w:szCs w:val="18"/>
              </w:rPr>
            </w:pPr>
            <w:r>
              <w:rPr>
                <w:sz w:val="18"/>
                <w:szCs w:val="20"/>
              </w:rPr>
              <w:t xml:space="preserve">Ícone alterar (linha de resultado)</w:t>
            </w:r>
          </w:p>
        </w:tc>
        <w:tc>
          <w:tcPr>
            <w:tcW w:w="1812" w:type="dxa"/>
          </w:tcPr>
          <w:p>
            <w:pPr>
              <w:widowControl/>
              <w:spacing w:after="0" w:line="276" w:lineRule="auto"/>
              <w:jc w:val="left"/>
              <w:rPr>
                <w:sz w:val="18"/>
                <w:szCs w:val="18"/>
              </w:rPr>
            </w:pPr>
            <w:r>
              <w:rPr>
                <w:sz w:val="18"/>
                <w:szCs w:val="20"/>
              </w:rPr>
              <w:t xml:space="preserve">Linhas já gravadas, tela não travada</w:t>
            </w:r>
          </w:p>
        </w:tc>
        <w:tc>
          <w:tcPr>
            <w:tcW w:w="4443" w:type="dxa"/>
          </w:tcPr>
          <w:p>
            <w:pPr>
              <w:widowControl/>
              <w:spacing w:after="0" w:line="276" w:lineRule="auto"/>
              <w:jc w:val="left"/>
              <w:rPr>
                <w:sz w:val="18"/>
                <w:szCs w:val="18"/>
              </w:rPr>
            </w:pPr>
            <w:r>
              <w:rPr>
                <w:sz w:val="18"/>
                <w:szCs w:val="20"/>
              </w:rPr>
              <w:t xml:space="preserve">Quer devolver a linha aos campos; sem efeito sobre as linhas já gravadas (a lista do navegador começa vazia)</w:t>
            </w:r>
          </w:p>
        </w:tc>
        <w:tc>
          <w:tcPr>
            <w:tcW w:w="1835" w:type="dxa"/>
          </w:tcPr>
          <w:p>
            <w:pPr>
              <w:widowControl/>
              <w:spacing w:after="0" w:line="276" w:lineRule="auto"/>
              <w:jc w:val="left"/>
              <w:rPr>
                <w:sz w:val="18"/>
                <w:szCs w:val="18"/>
              </w:rPr>
            </w:pPr>
            <w:r>
              <w:rPr>
                <w:sz w:val="18"/>
                <w:szCs w:val="20"/>
              </w:rPr>
              <w:t xml:space="preserve">Não muda a situação</w:t>
            </w:r>
          </w:p>
        </w:tc>
      </w:tr>
      <w:tr>
        <w:trPr>
          <w:cantSplit/>
        </w:trPr>
        <w:tc>
          <w:tcPr>
            <w:tcW w:w="1541" w:type="dxa"/>
          </w:tcPr>
          <w:p>
            <w:pPr>
              <w:widowControl/>
              <w:spacing w:after="0" w:line="276" w:lineRule="auto"/>
              <w:jc w:val="left"/>
              <w:rPr>
                <w:sz w:val="18"/>
                <w:szCs w:val="18"/>
              </w:rPr>
            </w:pPr>
            <w:r>
              <w:rPr>
                <w:sz w:val="18"/>
                <w:szCs w:val="20"/>
              </w:rPr>
              <w:t xml:space="preserve">Lixeira (linha de resultado)</w:t>
            </w:r>
          </w:p>
        </w:tc>
        <w:tc>
          <w:tcPr>
            <w:tcW w:w="1812" w:type="dxa"/>
          </w:tcPr>
          <w:p>
            <w:pPr>
              <w:widowControl/>
              <w:spacing w:after="0" w:line="276" w:lineRule="auto"/>
              <w:jc w:val="left"/>
              <w:rPr>
                <w:sz w:val="18"/>
                <w:szCs w:val="18"/>
              </w:rPr>
            </w:pPr>
            <w:r>
              <w:rPr>
                <w:sz w:val="18"/>
                <w:szCs w:val="20"/>
              </w:rPr>
              <w:t xml:space="preserve">Linhas na tabela, tela não travada</w:t>
            </w:r>
          </w:p>
        </w:tc>
        <w:tc>
          <w:tcPr>
            <w:tcW w:w="4443" w:type="dxa"/>
          </w:tcPr>
          <w:p>
            <w:pPr>
              <w:widowControl/>
              <w:spacing w:after="0" w:line="276" w:lineRule="auto"/>
              <w:jc w:val="left"/>
              <w:rPr>
                <w:sz w:val="18"/>
                <w:szCs w:val="18"/>
              </w:rPr>
            </w:pPr>
            <w:r>
              <w:rPr>
                <w:sz w:val="18"/>
                <w:szCs w:val="20"/>
              </w:rPr>
              <w:t xml:space="preserve">Marca o resultado para remover ao salvar; vale só para as linhas adicionadas na sessão</w:t>
            </w:r>
          </w:p>
        </w:tc>
        <w:tc>
          <w:tcPr>
            <w:tcW w:w="1835" w:type="dxa"/>
          </w:tcPr>
          <w:p>
            <w:pPr>
              <w:widowControl/>
              <w:spacing w:after="0" w:line="276" w:lineRule="auto"/>
              <w:jc w:val="left"/>
              <w:rPr>
                <w:sz w:val="18"/>
                <w:szCs w:val="18"/>
              </w:rPr>
            </w:pPr>
            <w:r>
              <w:rPr>
                <w:sz w:val="18"/>
                <w:szCs w:val="20"/>
              </w:rPr>
              <w:t xml:space="preserve">Não muda a situação</w:t>
            </w:r>
          </w:p>
        </w:tc>
      </w:tr>
      <w:tr>
        <w:trPr>
          <w:cantSplit/>
        </w:trPr>
        <w:tc>
          <w:tcPr>
            <w:tcW w:w="1541" w:type="dxa"/>
          </w:tcPr>
          <w:p>
            <w:pPr>
              <w:widowControl/>
              <w:spacing w:after="0" w:line="276" w:lineRule="auto"/>
              <w:jc w:val="left"/>
              <w:rPr>
                <w:sz w:val="18"/>
                <w:szCs w:val="18"/>
              </w:rPr>
            </w:pPr>
            <w:r>
              <w:rPr>
                <w:sz w:val="18"/>
                <w:szCs w:val="20"/>
              </w:rPr>
              <w:t xml:space="preserve">Salvar</w:t>
            </w:r>
          </w:p>
        </w:tc>
        <w:tc>
          <w:tcPr>
            <w:tcW w:w="1812" w:type="dxa"/>
          </w:tcPr>
          <w:p>
            <w:pPr>
              <w:widowControl/>
              <w:spacing w:after="0" w:line="276" w:lineRule="auto"/>
              <w:jc w:val="left"/>
              <w:rPr>
                <w:sz w:val="18"/>
                <w:szCs w:val="18"/>
              </w:rPr>
            </w:pPr>
            <w:r>
              <w:rPr>
                <w:sz w:val="18"/>
                <w:szCs w:val="20"/>
              </w:rPr>
              <w:t xml:space="preserve">Desvio ainda não Finalizado</w:t>
            </w:r>
          </w:p>
        </w:tc>
        <w:tc>
          <w:tcPr>
            <w:tcW w:w="4443" w:type="dxa"/>
          </w:tcPr>
          <w:p>
            <w:pPr>
              <w:widowControl/>
              <w:spacing w:after="0" w:line="276" w:lineRule="auto"/>
              <w:jc w:val="left"/>
              <w:rPr>
                <w:sz w:val="18"/>
                <w:szCs w:val="18"/>
              </w:rPr>
            </w:pPr>
            <w:r>
              <w:rPr>
                <w:sz w:val="18"/>
                <w:szCs w:val="20"/>
              </w:rPr>
              <w:t xml:space="preserve">Pede confirmação e justificativa e grava o monitoramento sem encerrar Rodada 1 (CT-GQ-N12-08): confirmação, janela de justificativa com recusa do vazio e "Alteração efetuada com sucesso."; o desvio continua em monitoramento e a tela reabre editável. Rodada 2: o Salvar também não deixa registro no histórico (DV-GQ-047); no desvio 056/26 o primeiro Salvar com resultado devolveu "Ocorreu um erro inesperado.", que não se repetiu.</w:t>
            </w:r>
          </w:p>
        </w:tc>
        <w:tc>
          <w:tcPr>
            <w:tcW w:w="1835" w:type="dxa"/>
          </w:tcPr>
          <w:p>
            <w:pPr>
              <w:widowControl/>
              <w:spacing w:after="0" w:line="276" w:lineRule="auto"/>
              <w:jc w:val="left"/>
              <w:rPr>
                <w:sz w:val="18"/>
                <w:szCs w:val="18"/>
              </w:rPr>
            </w:pPr>
            <w:r>
              <w:rPr>
                <w:sz w:val="18"/>
                <w:szCs w:val="20"/>
              </w:rPr>
              <w:t xml:space="preserve">Continua em Pendente Monitoramento do Plano Ação Preventiva</w:t>
            </w:r>
          </w:p>
        </w:tc>
      </w:tr>
      <w:tr>
        <w:trPr>
          <w:cantSplit/>
        </w:trPr>
        <w:tc>
          <w:tcPr>
            <w:tcW w:w="1541" w:type="dxa"/>
          </w:tcPr>
          <w:p>
            <w:pPr>
              <w:widowControl/>
              <w:spacing w:after="0" w:line="276" w:lineRule="auto"/>
              <w:jc w:val="left"/>
              <w:rPr>
                <w:sz w:val="18"/>
                <w:szCs w:val="18"/>
              </w:rPr>
            </w:pPr>
            <w:r>
              <w:rPr>
                <w:sz w:val="18"/>
                <w:szCs w:val="20"/>
              </w:rPr>
              <w:t xml:space="preserve">Aprovar</w:t>
            </w:r>
          </w:p>
        </w:tc>
        <w:tc>
          <w:tcPr>
            <w:tcW w:w="1812" w:type="dxa"/>
          </w:tcPr>
          <w:p>
            <w:pPr>
              <w:widowControl/>
              <w:spacing w:after="0" w:line="276" w:lineRule="auto"/>
              <w:jc w:val="left"/>
              <w:rPr>
                <w:sz w:val="18"/>
                <w:szCs w:val="18"/>
              </w:rPr>
            </w:pPr>
            <w:r>
              <w:rPr>
                <w:sz w:val="18"/>
                <w:szCs w:val="20"/>
              </w:rPr>
              <w:t xml:space="preserve">Desvio ainda não Finalizado</w:t>
            </w:r>
          </w:p>
        </w:tc>
        <w:tc>
          <w:tcPr>
            <w:tcW w:w="4443" w:type="dxa"/>
          </w:tcPr>
          <w:p>
            <w:pPr>
              <w:widowControl/>
              <w:spacing w:after="0" w:line="276" w:lineRule="auto"/>
              <w:jc w:val="left"/>
              <w:rPr>
                <w:sz w:val="18"/>
                <w:szCs w:val="18"/>
              </w:rPr>
            </w:pPr>
            <w:r>
              <w:rPr>
                <w:sz w:val="18"/>
                <w:szCs w:val="20"/>
              </w:rPr>
              <w:t xml:space="preserve">Pede duas confirmações, confere os dados e encerra o desvio Rodada 1: finalizou o desvio sem nenhuma linha de resultado (CT-GQ-N12-06) e sem a verificação final (CT-GQ-N12-07); DV-GQ-022. Rodada 2 (22/10/2026): finalizou também com uma ação do plano ainda Pendente (CT-GQ-N12-10; DV-GQ-046), com o resultado da ação marcado "Não" (CT-GQ-N12-11; DV-GQ-012) e com tudo vazio nos desvios 065/26 e 046/26 (DV-GQ-022); não deixa registro no histórico (DV-GQ-047).</w:t>
            </w:r>
          </w:p>
        </w:tc>
        <w:tc>
          <w:tcPr>
            <w:tcW w:w="1835" w:type="dxa"/>
          </w:tcPr>
          <w:p>
            <w:pPr>
              <w:widowControl/>
              <w:spacing w:after="0" w:line="276" w:lineRule="auto"/>
              <w:jc w:val="left"/>
              <w:rPr>
                <w:sz w:val="18"/>
                <w:szCs w:val="18"/>
              </w:rPr>
            </w:pPr>
            <w:r>
              <w:rPr>
                <w:sz w:val="18"/>
                <w:szCs w:val="20"/>
              </w:rPr>
              <w:t xml:space="preserve">Finalizado, com o plano preventivo Aceito</w:t>
            </w:r>
          </w:p>
        </w:tc>
      </w:tr>
      <w:tr>
        <w:trPr>
          <w:cantSplit/>
        </w:trPr>
        <w:tc>
          <w:tcPr>
            <w:tcW w:w="1541" w:type="dxa"/>
          </w:tcPr>
          <w:p>
            <w:pPr>
              <w:widowControl/>
              <w:spacing w:after="0" w:line="276" w:lineRule="auto"/>
              <w:jc w:val="left"/>
              <w:rPr>
                <w:sz w:val="18"/>
                <w:szCs w:val="18"/>
              </w:rPr>
            </w:pPr>
            <w:r>
              <w:rPr>
                <w:sz w:val="18"/>
                <w:szCs w:val="20"/>
              </w:rPr>
              <w:t xml:space="preserve">Reprovar</w:t>
            </w:r>
          </w:p>
        </w:tc>
        <w:tc>
          <w:tcPr>
            <w:tcW w:w="1812" w:type="dxa"/>
          </w:tcPr>
          <w:p>
            <w:pPr>
              <w:widowControl/>
              <w:spacing w:after="0" w:line="276" w:lineRule="auto"/>
              <w:jc w:val="left"/>
              <w:rPr>
                <w:sz w:val="18"/>
                <w:szCs w:val="18"/>
              </w:rPr>
            </w:pPr>
            <w:r>
              <w:rPr>
                <w:sz w:val="18"/>
                <w:szCs w:val="20"/>
              </w:rPr>
              <w:t xml:space="preserve">Não existe na tela</w:t>
            </w:r>
          </w:p>
        </w:tc>
        <w:tc>
          <w:tcPr>
            <w:tcW w:w="4443" w:type="dxa"/>
          </w:tcPr>
          <w:p>
            <w:pPr>
              <w:widowControl/>
              <w:spacing w:after="0" w:line="276" w:lineRule="auto"/>
              <w:jc w:val="left"/>
              <w:rPr>
                <w:sz w:val="18"/>
                <w:szCs w:val="18"/>
              </w:rPr>
            </w:pPr>
            <w:r>
              <w:rPr>
                <w:sz w:val="18"/>
                <w:szCs w:val="20"/>
              </w:rPr>
              <w:t xml:space="preserve">Se existisse, levaria o desvio a Finalizado, com o plano Não Aceito, porque o código trata tudo o que não é "a" como reprovado Rodada 1 (CT-GQ-N12-03; passo P12.1): confirmado que o botão não existe (DV-GQ-016). Rodada 2: reconfirmado no CT-GQ-N12-11 (não há como registrar o plano como Não Aceito).</w:t>
            </w:r>
          </w:p>
        </w:tc>
        <w:tc>
          <w:tcPr>
            <w:tcW w:w="1835" w:type="dxa"/>
          </w:tcPr>
          <w:p>
            <w:pPr>
              <w:widowControl/>
              <w:spacing w:after="0" w:line="276" w:lineRule="auto"/>
              <w:jc w:val="left"/>
              <w:rPr>
                <w:sz w:val="18"/>
                <w:szCs w:val="18"/>
              </w:rPr>
            </w:pPr>
            <w:r>
              <w:rPr>
                <w:sz w:val="18"/>
                <w:szCs w:val="20"/>
              </w:rPr>
              <w:t xml:space="preserve">Finalizado</w:t>
            </w:r>
          </w:p>
        </w:tc>
      </w:tr>
      <w:tr>
        <w:trPr>
          <w:cantSplit/>
        </w:trPr>
        <w:tc>
          <w:tcPr>
            <w:tcW w:w="1541" w:type="dxa"/>
          </w:tcPr>
          <w:p>
            <w:pPr>
              <w:widowControl/>
              <w:spacing w:after="0" w:line="276" w:lineRule="auto"/>
              <w:jc w:val="left"/>
              <w:rPr>
                <w:sz w:val="18"/>
                <w:szCs w:val="18"/>
              </w:rPr>
            </w:pPr>
            <w:r>
              <w:rPr>
                <w:sz w:val="18"/>
                <w:szCs w:val="20"/>
              </w:rPr>
              <w:t xml:space="preserve">Voltar</w:t>
            </w:r>
          </w:p>
        </w:tc>
        <w:tc>
          <w:tcPr>
            <w:tcW w:w="1812" w:type="dxa"/>
          </w:tcPr>
          <w:p>
            <w:pPr>
              <w:widowControl/>
              <w:spacing w:after="0" w:line="276" w:lineRule="auto"/>
              <w:jc w:val="left"/>
              <w:rPr>
                <w:sz w:val="18"/>
                <w:szCs w:val="18"/>
              </w:rPr>
            </w:pPr>
            <w:r>
              <w:rPr>
                <w:sz w:val="18"/>
                <w:szCs w:val="20"/>
              </w:rPr>
              <w:t xml:space="preserve">Sempre na tela</w:t>
            </w:r>
          </w:p>
        </w:tc>
        <w:tc>
          <w:tcPr>
            <w:tcW w:w="4443" w:type="dxa"/>
          </w:tcPr>
          <w:p>
            <w:pPr>
              <w:widowControl/>
              <w:spacing w:after="0" w:line="276" w:lineRule="auto"/>
              <w:jc w:val="left"/>
              <w:rPr>
                <w:sz w:val="18"/>
                <w:szCs w:val="18"/>
              </w:rPr>
            </w:pPr>
            <w:r>
              <w:rPr>
                <w:sz w:val="18"/>
                <w:szCs w:val="20"/>
              </w:rPr>
              <w:t xml:space="preserve">Volta para a lista</w:t>
            </w:r>
          </w:p>
        </w:tc>
        <w:tc>
          <w:tcPr>
            <w:tcW w:w="1835" w:type="dxa"/>
          </w:tcPr>
          <w:p>
            <w:pPr>
              <w:widowControl/>
              <w:spacing w:after="0" w:line="276" w:lineRule="auto"/>
              <w:jc w:val="left"/>
              <w:rPr>
                <w:sz w:val="18"/>
                <w:szCs w:val="18"/>
              </w:rPr>
            </w:pPr>
            <w:r>
              <w:rPr>
                <w:sz w:val="18"/>
                <w:szCs w:val="20"/>
              </w:rPr>
              <w:t xml:space="preserve">Não muda a situação</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Aprovar: ação Pendente (CT-GQ-N12-10), resultado "Não" (CT-GQ-N12-11) e tudo vazio (065/26 e 046/26) finalizam o desvio, sempre com as duas confirmações e sem recusa (DV-GQ-046, DV-GQ-012, DV-GQ-022).</w:t>
      </w:r>
    </w:p>
    <w:p>
      <w:pPr>
        <w:numPr>
          <w:ilvl w:val="0"/>
          <w:numId w:val="2"/>
        </w:numPr>
        <w:spacing w:after="0" w:line="360" w:lineRule="auto"/>
        <w:rPr>
          <w:szCs w:val="20"/>
        </w:rPr>
      </w:pPr>
      <w:r>
        <w:rPr>
          <w:szCs w:val="20"/>
        </w:rPr>
        <w:t xml:space="preserve">Salvar: funcionou duas vezes seguidas no 072/26; no 056/26 o primeiro Salvar com resultado devolveu "Ocorreu um erro inesperado.", sem repetir.</w:t>
      </w:r>
    </w:p>
    <w:p>
      <w:pPr>
        <w:numPr>
          <w:ilvl w:val="0"/>
          <w:numId w:val="2"/>
        </w:numPr>
        <w:spacing w:after="0" w:line="360" w:lineRule="auto"/>
        <w:rPr>
          <w:szCs w:val="20"/>
        </w:rPr>
      </w:pPr>
      <w:r>
        <w:rPr>
          <w:szCs w:val="20"/>
        </w:rPr>
        <w:t xml:space="preserve">Salvar e Aprovar não acrescentam registro ao histórico (DV-GQ-047).</w:t>
      </w:r>
    </w:p>
    <w:p>
      <w:pPr>
        <w:numPr>
          <w:ilvl w:val="0"/>
          <w:numId w:val="2"/>
        </w:numPr>
        <w:spacing w:after="0" w:line="360" w:lineRule="auto"/>
        <w:rPr>
          <w:szCs w:val="20"/>
        </w:rPr>
      </w:pPr>
      <w:r>
        <w:rPr>
          <w:szCs w:val="20"/>
        </w:rPr>
        <w:t xml:space="preserve">Reprovar continua inexistente (DV-GQ-016).</w:t>
      </w:r>
    </w:p>
    <w:p>
      <w:pPr>
        <w:numPr>
          <w:ilvl w:val="0"/>
          <w:numId w:val="2"/>
        </w:numPr>
        <w:spacing w:after="0" w:line="360" w:lineRule="auto"/>
        <w:rPr>
          <w:szCs w:val="20"/>
        </w:rPr>
      </w:pPr>
      <w:r>
        <w:rPr>
          <w:szCs w:val="20"/>
        </w:rPr>
        <w:t xml:space="preserve">Depois de Aprovar, só ficam Imprimir e Voltar (CT-GQ-N12-14).</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Aprovar: a segunda pergunta ("Deseja realmente finalizar?...") não cancela com NÃO. O desvio é finalizado do mesmo jeito, com os campos travados e o Salvar escondido (CT-GQ-N12-12, desvios 073/26 e 052/26; DV-GQ-078).</w:t>
      </w:r>
    </w:p>
    <w:p>
      <w:pPr>
        <w:numPr>
          <w:ilvl w:val="0"/>
          <w:numId w:val="2"/>
        </w:numPr>
        <w:spacing w:after="0" w:line="360" w:lineRule="auto"/>
        <w:rPr>
          <w:szCs w:val="20"/>
        </w:rPr>
      </w:pPr>
      <w:r>
        <w:rPr>
          <w:szCs w:val="20"/>
        </w:rPr>
        <w:t xml:space="preserve">Adicionar (resultado): sem Ações Nº ou sem Observação, mostra a mensagem e a linha não entra; com Implementada em SELECIONE, a linha entra como "Não" sem aviso (CT-GQ-N12-04 e N12-05; DV-GQ-075).</w:t>
      </w:r>
    </w:p>
    <w:p>
      <w:pPr>
        <w:numPr>
          <w:ilvl w:val="0"/>
          <w:numId w:val="2"/>
        </w:numPr>
        <w:spacing w:after="0" w:line="360" w:lineRule="auto"/>
        <w:rPr>
          <w:szCs w:val="20"/>
        </w:rPr>
      </w:pPr>
      <w:r>
        <w:rPr>
          <w:szCs w:val="20"/>
        </w:rPr>
        <w:t xml:space="preserve">Salvar (parcial): depois de reabrir, a observação final e as linhas aparecem; a justificativa não (CT-GQ-N12-09).</w:t>
      </w:r>
    </w:p>
    <w:p>
      <w:pPr>
        <w:numPr>
          <w:ilvl w:val="0"/>
          <w:numId w:val="2"/>
        </w:numPr>
        <w:spacing w:after="0" w:line="360" w:lineRule="auto"/>
        <w:rPr>
          <w:szCs w:val="20"/>
        </w:rPr>
      </w:pPr>
      <w:r>
        <w:rPr>
          <w:szCs w:val="20"/>
        </w:rPr>
        <w:t xml:space="preserve">Enviar e excluir anexo: o anexo enviado e salvo reaparece ao reabrir; excluído e salvo, some; nenhum dos dois deixa linha no histórico (CT-GQ-N12-18; DV-GQ-080).</w:t>
      </w:r>
    </w:p>
    <w:p>
      <w:pPr>
        <w:numPr>
          <w:ilvl w:val="0"/>
          <w:numId w:val="2"/>
        </w:numPr>
        <w:spacing w:after="0" w:line="360" w:lineRule="auto"/>
        <w:rPr>
          <w:szCs w:val="20"/>
        </w:rPr>
      </w:pPr>
      <w:r>
        <w:rPr>
          <w:szCs w:val="20"/>
        </w:rPr>
        <w:t xml:space="preserve">Ícones de alterar e excluir da linha gravada: aparecem depois de reabrir; o efeito deles não foi conferido (CT-GQ-N12-09).</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Imprimir (ícone da lista e botão da tela): abre o PDF Relatório de CAPA. Antes de encerrar, sai com os blocos do monitoramento vazios; depois de encerrar, com os resultados, a verificação final e os dados da liberação. Nos dois casos, a mensagem de erro do relatório aparece no lugar da avaliação (CT-GQ-N12-17; DV-GQ-086).</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3401"/>
        <w:gridCol w:w="6230"/>
      </w:tblGrid>
      <w:tr>
        <w:trPr>
          <w:tblHeader/>
          <w:cantSplit/>
        </w:trPr>
        <w:tc>
          <w:tcPr>
            <w:tcW w:w="34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62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401" w:type="dxa"/>
          </w:tcPr>
          <w:p>
            <w:pPr>
              <w:widowControl/>
              <w:spacing w:after="0" w:line="276" w:lineRule="auto"/>
              <w:jc w:val="left"/>
              <w:rPr>
                <w:sz w:val="18"/>
                <w:szCs w:val="18"/>
              </w:rPr>
            </w:pPr>
            <w:r>
              <w:rPr>
                <w:sz w:val="18"/>
                <w:szCs w:val="20"/>
              </w:rPr>
              <w:t xml:space="preserve">Ação Nº é obrigatória.</w:t>
            </w:r>
          </w:p>
        </w:tc>
        <w:tc>
          <w:tcPr>
            <w:tcW w:w="6230" w:type="dxa"/>
          </w:tcPr>
          <w:p>
            <w:pPr>
              <w:widowControl/>
              <w:spacing w:after="0" w:line="276" w:lineRule="auto"/>
              <w:jc w:val="left"/>
              <w:rPr>
                <w:sz w:val="18"/>
                <w:szCs w:val="18"/>
              </w:rPr>
            </w:pPr>
            <w:r>
              <w:rPr>
                <w:sz w:val="18"/>
                <w:szCs w:val="20"/>
              </w:rPr>
              <w:t xml:space="preserve">Adicionar resultado sem Ações Nº</w:t>
            </w:r>
          </w:p>
        </w:tc>
      </w:tr>
      <w:tr>
        <w:trPr>
          <w:cantSplit/>
        </w:trPr>
        <w:tc>
          <w:tcPr>
            <w:tcW w:w="3401" w:type="dxa"/>
          </w:tcPr>
          <w:p>
            <w:pPr>
              <w:widowControl/>
              <w:spacing w:after="0" w:line="276" w:lineRule="auto"/>
              <w:jc w:val="left"/>
              <w:rPr>
                <w:sz w:val="18"/>
                <w:szCs w:val="18"/>
              </w:rPr>
            </w:pPr>
            <w:r>
              <w:rPr>
                <w:sz w:val="18"/>
                <w:szCs w:val="20"/>
              </w:rPr>
              <w:t xml:space="preserve">Observação é obrigatória.</w:t>
            </w:r>
          </w:p>
        </w:tc>
        <w:tc>
          <w:tcPr>
            <w:tcW w:w="6230" w:type="dxa"/>
          </w:tcPr>
          <w:p>
            <w:pPr>
              <w:widowControl/>
              <w:spacing w:after="0" w:line="276" w:lineRule="auto"/>
              <w:jc w:val="left"/>
              <w:rPr>
                <w:sz w:val="18"/>
                <w:szCs w:val="18"/>
              </w:rPr>
            </w:pPr>
            <w:r>
              <w:rPr>
                <w:sz w:val="18"/>
                <w:szCs w:val="20"/>
              </w:rPr>
              <w:t xml:space="preserve">Adicionar resultado sem observação</w:t>
            </w:r>
          </w:p>
        </w:tc>
      </w:tr>
      <w:tr>
        <w:trPr>
          <w:cantSplit/>
        </w:trPr>
        <w:tc>
          <w:tcPr>
            <w:tcW w:w="3401" w:type="dxa"/>
          </w:tcPr>
          <w:p>
            <w:pPr>
              <w:widowControl/>
              <w:spacing w:after="0" w:line="276" w:lineRule="auto"/>
              <w:jc w:val="left"/>
              <w:rPr>
                <w:sz w:val="18"/>
                <w:szCs w:val="18"/>
              </w:rPr>
            </w:pPr>
            <w:r>
              <w:rPr>
                <w:sz w:val="18"/>
                <w:szCs w:val="20"/>
              </w:rPr>
              <w:t xml:space="preserve">Confirma a alteração do item?</w:t>
            </w:r>
          </w:p>
        </w:tc>
        <w:tc>
          <w:tcPr>
            <w:tcW w:w="6230" w:type="dxa"/>
          </w:tcPr>
          <w:p>
            <w:pPr>
              <w:widowControl/>
              <w:spacing w:after="0" w:line="276" w:lineRule="auto"/>
              <w:jc w:val="left"/>
              <w:rPr>
                <w:sz w:val="18"/>
                <w:szCs w:val="18"/>
              </w:rPr>
            </w:pPr>
            <w:r>
              <w:rPr>
                <w:sz w:val="18"/>
                <w:szCs w:val="20"/>
              </w:rPr>
              <w:t xml:space="preserve">Ao clicar em Salvar ou em Aprovar Visto na tela em 21/10/2026 (CT-GQ-N12-08).</w:t>
            </w:r>
          </w:p>
        </w:tc>
      </w:tr>
      <w:tr>
        <w:trPr>
          <w:cantSplit/>
        </w:trPr>
        <w:tc>
          <w:tcPr>
            <w:tcW w:w="3401" w:type="dxa"/>
          </w:tcPr>
          <w:p>
            <w:pPr>
              <w:widowControl/>
              <w:spacing w:after="0" w:line="276" w:lineRule="auto"/>
              <w:jc w:val="left"/>
              <w:rPr>
                <w:sz w:val="18"/>
                <w:szCs w:val="18"/>
              </w:rPr>
            </w:pPr>
            <w:r>
              <w:rPr>
                <w:sz w:val="18"/>
                <w:szCs w:val="20"/>
              </w:rPr>
              <w:t xml:space="preserve">Informe a justificativa</w:t>
            </w:r>
          </w:p>
        </w:tc>
        <w:tc>
          <w:tcPr>
            <w:tcW w:w="6230" w:type="dxa"/>
          </w:tcPr>
          <w:p>
            <w:pPr>
              <w:widowControl/>
              <w:spacing w:after="0" w:line="276" w:lineRule="auto"/>
              <w:jc w:val="left"/>
              <w:rPr>
                <w:sz w:val="18"/>
                <w:szCs w:val="18"/>
              </w:rPr>
            </w:pPr>
            <w:r>
              <w:rPr>
                <w:sz w:val="18"/>
                <w:szCs w:val="20"/>
              </w:rPr>
              <w:t xml:space="preserve">Janela aberta ao confirmar o Salvar Visto na tela em 21/10/2026 (CT-GQ-N12-08).</w:t>
            </w:r>
          </w:p>
        </w:tc>
      </w:tr>
      <w:tr>
        <w:trPr>
          <w:cantSplit/>
        </w:trPr>
        <w:tc>
          <w:tcPr>
            <w:tcW w:w="3401" w:type="dxa"/>
          </w:tcPr>
          <w:p>
            <w:pPr>
              <w:widowControl/>
              <w:spacing w:after="0" w:line="276" w:lineRule="auto"/>
              <w:jc w:val="left"/>
              <w:rPr>
                <w:sz w:val="18"/>
                <w:szCs w:val="18"/>
              </w:rPr>
            </w:pPr>
            <w:r>
              <w:rPr>
                <w:sz w:val="18"/>
                <w:szCs w:val="20"/>
              </w:rPr>
              <w:t xml:space="preserve">A justificativa é obrigatória!</w:t>
            </w:r>
          </w:p>
        </w:tc>
        <w:tc>
          <w:tcPr>
            <w:tcW w:w="6230" w:type="dxa"/>
          </w:tcPr>
          <w:p>
            <w:pPr>
              <w:widowControl/>
              <w:spacing w:after="0" w:line="276" w:lineRule="auto"/>
              <w:jc w:val="left"/>
              <w:rPr>
                <w:sz w:val="18"/>
                <w:szCs w:val="18"/>
              </w:rPr>
            </w:pPr>
            <w:r>
              <w:rPr>
                <w:sz w:val="18"/>
                <w:szCs w:val="20"/>
              </w:rPr>
              <w:t xml:space="preserve">Salvar com a janela de justificativa vazia Visto na tela em 21/10/2026 (CT-GQ-N12-08).</w:t>
            </w:r>
          </w:p>
        </w:tc>
      </w:tr>
      <w:tr>
        <w:trPr>
          <w:cantSplit/>
        </w:trPr>
        <w:tc>
          <w:tcPr>
            <w:tcW w:w="3401" w:type="dxa"/>
          </w:tcPr>
          <w:p>
            <w:pPr>
              <w:widowControl/>
              <w:spacing w:after="0" w:line="276" w:lineRule="auto"/>
              <w:jc w:val="left"/>
              <w:rPr>
                <w:sz w:val="18"/>
                <w:szCs w:val="18"/>
              </w:rPr>
            </w:pPr>
            <w:r>
              <w:rPr>
                <w:sz w:val="18"/>
                <w:szCs w:val="20"/>
              </w:rPr>
              <w:t xml:space="preserve">Deseja realmente finalizar? A partir da finalização não será possível alterar o Desvio.</w:t>
            </w:r>
          </w:p>
        </w:tc>
        <w:tc>
          <w:tcPr>
            <w:tcW w:w="6230" w:type="dxa"/>
          </w:tcPr>
          <w:p>
            <w:pPr>
              <w:widowControl/>
              <w:spacing w:after="0" w:line="276" w:lineRule="auto"/>
              <w:jc w:val="left"/>
              <w:rPr>
                <w:sz w:val="18"/>
                <w:szCs w:val="18"/>
              </w:rPr>
            </w:pPr>
            <w:r>
              <w:rPr>
                <w:sz w:val="18"/>
                <w:szCs w:val="20"/>
              </w:rPr>
              <w:t xml:space="preserve">Segunda confirmação do Aprovar Visto na tela em 21/10/2026 (CT-GQ-N12-06).</w:t>
            </w:r>
          </w:p>
        </w:tc>
      </w:tr>
      <w:tr>
        <w:trPr>
          <w:cantSplit/>
        </w:trPr>
        <w:tc>
          <w:tcPr>
            <w:tcW w:w="3401" w:type="dxa"/>
          </w:tcPr>
          <w:p>
            <w:pPr>
              <w:widowControl/>
              <w:spacing w:after="0" w:line="276" w:lineRule="auto"/>
              <w:jc w:val="left"/>
              <w:rPr>
                <w:sz w:val="18"/>
                <w:szCs w:val="18"/>
              </w:rPr>
            </w:pPr>
            <w:r>
              <w:rPr>
                <w:sz w:val="18"/>
                <w:szCs w:val="20"/>
              </w:rPr>
              <w:t xml:space="preserve">Alteração efetuada com sucesso.</w:t>
            </w:r>
          </w:p>
        </w:tc>
        <w:tc>
          <w:tcPr>
            <w:tcW w:w="6230" w:type="dxa"/>
          </w:tcPr>
          <w:p>
            <w:pPr>
              <w:widowControl/>
              <w:spacing w:after="0" w:line="276" w:lineRule="auto"/>
              <w:jc w:val="left"/>
              <w:rPr>
                <w:sz w:val="18"/>
                <w:szCs w:val="18"/>
              </w:rPr>
            </w:pPr>
            <w:r>
              <w:rPr>
                <w:sz w:val="18"/>
                <w:szCs w:val="20"/>
              </w:rPr>
              <w:t xml:space="preserve">Salvar ou Aprovar gravados. Depois de Aprovar, a mensagem não diz que o desvio foi finalizado Visto na tela em 21/10/2026 ao finalizar (CT-GQ-N12-06) e ao salvar (CT-GQ-N12-08).</w:t>
            </w:r>
          </w:p>
        </w:tc>
      </w:tr>
      <w:tr>
        <w:trPr>
          <w:cantSplit/>
        </w:trPr>
        <w:tc>
          <w:tcPr>
            <w:tcW w:w="3401" w:type="dxa"/>
          </w:tcPr>
          <w:p>
            <w:pPr>
              <w:widowControl/>
              <w:spacing w:after="0" w:line="276" w:lineRule="auto"/>
              <w:jc w:val="left"/>
              <w:rPr>
                <w:sz w:val="18"/>
                <w:szCs w:val="18"/>
              </w:rPr>
            </w:pPr>
            <w:r>
              <w:rPr>
                <w:sz w:val="18"/>
                <w:szCs w:val="20"/>
              </w:rPr>
              <w:t xml:space="preserve">A Observação de Verificação Final é obrigatória.</w:t>
            </w:r>
          </w:p>
        </w:tc>
        <w:tc>
          <w:tcPr>
            <w:tcW w:w="6230" w:type="dxa"/>
          </w:tcPr>
          <w:p>
            <w:pPr>
              <w:widowControl/>
              <w:spacing w:after="0" w:line="276" w:lineRule="auto"/>
              <w:jc w:val="left"/>
              <w:rPr>
                <w:sz w:val="18"/>
                <w:szCs w:val="18"/>
              </w:rPr>
            </w:pPr>
            <w:r>
              <w:rPr>
                <w:sz w:val="18"/>
                <w:szCs w:val="20"/>
              </w:rPr>
              <w:t xml:space="preserve">Salvar ou Aprovar sem a observação da verificação final (faixa em Verificação Final) Rodada 1 (CT-GQ-N12-07; DV-GQ-022): NÃO apareceu na tela 12 ao aprovar com a verificação final vazia; o desvio foi finalizado. A mensagem apareceu na tela 9 (CT-GQ-N09-01). Rodada 2 (22/10/2026): também não apareceu nos desvios 065/26 e 046/26; na tela 9 o 040/26 mostrou a mensagem.</w:t>
            </w:r>
          </w:p>
        </w:tc>
      </w:tr>
      <w:tr>
        <w:trPr>
          <w:cantSplit/>
        </w:trPr>
        <w:tc>
          <w:tcPr>
            <w:tcW w:w="3401" w:type="dxa"/>
          </w:tcPr>
          <w:p>
            <w:pPr>
              <w:widowControl/>
              <w:spacing w:after="0" w:line="276" w:lineRule="auto"/>
              <w:jc w:val="left"/>
              <w:rPr>
                <w:sz w:val="18"/>
                <w:szCs w:val="18"/>
              </w:rPr>
            </w:pPr>
            <w:r>
              <w:rPr>
                <w:sz w:val="18"/>
                <w:szCs w:val="20"/>
              </w:rPr>
              <w:t xml:space="preserve">A Observação monitoramento implementação das ações é obrigatória. (número da ação)</w:t>
            </w:r>
          </w:p>
        </w:tc>
        <w:tc>
          <w:tcPr>
            <w:tcW w:w="6230" w:type="dxa"/>
          </w:tcPr>
          <w:p>
            <w:pPr>
              <w:widowControl/>
              <w:spacing w:after="0" w:line="276" w:lineRule="auto"/>
              <w:jc w:val="left"/>
              <w:rPr>
                <w:sz w:val="18"/>
                <w:szCs w:val="18"/>
              </w:rPr>
            </w:pPr>
            <w:r>
              <w:rPr>
                <w:sz w:val="18"/>
                <w:szCs w:val="20"/>
              </w:rPr>
              <w:t xml:space="preserve">Uma linha de resultado sem observação (só por chamada direta, pois o navegador bloqueia)</w:t>
            </w:r>
          </w:p>
        </w:tc>
      </w:tr>
      <w:tr>
        <w:trPr>
          <w:cantSplit/>
        </w:trPr>
        <w:tc>
          <w:tcPr>
            <w:tcW w:w="3401" w:type="dxa"/>
          </w:tcPr>
          <w:p>
            <w:pPr>
              <w:widowControl/>
              <w:spacing w:after="0" w:line="276" w:lineRule="auto"/>
              <w:jc w:val="left"/>
              <w:rPr>
                <w:sz w:val="18"/>
                <w:szCs w:val="18"/>
              </w:rPr>
            </w:pPr>
            <w:r>
              <w:rPr>
                <w:sz w:val="18"/>
                <w:szCs w:val="20"/>
              </w:rPr>
              <w:t xml:space="preserve">É necessária resultado da implementação das Ações.</w:t>
            </w:r>
          </w:p>
        </w:tc>
        <w:tc>
          <w:tcPr>
            <w:tcW w:w="6230" w:type="dxa"/>
          </w:tcPr>
          <w:p>
            <w:pPr>
              <w:widowControl/>
              <w:spacing w:after="0" w:line="276" w:lineRule="auto"/>
              <w:jc w:val="left"/>
              <w:rPr>
                <w:sz w:val="18"/>
                <w:szCs w:val="18"/>
              </w:rPr>
            </w:pPr>
            <w:r>
              <w:rPr>
                <w:sz w:val="18"/>
                <w:szCs w:val="20"/>
              </w:rPr>
              <w:t xml:space="preserve">Salvar ou Aprovar sem nenhuma linha de resultado Rodada 1 (CT-GQ-N12-06; DV-GQ-022): NÃO apareceu na tela 12 ao aprovar sem nenhuma linha de resultado; o desvio foi finalizado. A mensagem apareceu na tela 9 (CT-GQ-N09-02). Rodada 2 (22/10/2026): também não apareceu nos desvios 065/26 e 046/26; na tela 9 o 040/26 mostrou a mensagem.</w:t>
            </w:r>
          </w:p>
        </w:tc>
      </w:tr>
      <w:tr>
        <w:trPr>
          <w:cantSplit/>
        </w:trPr>
        <w:tc>
          <w:tcPr>
            <w:tcW w:w="3401" w:type="dxa"/>
          </w:tcPr>
          <w:p>
            <w:pPr>
              <w:widowControl/>
              <w:spacing w:after="0" w:line="276" w:lineRule="auto"/>
              <w:jc w:val="left"/>
              <w:rPr>
                <w:sz w:val="18"/>
                <w:szCs w:val="18"/>
              </w:rPr>
            </w:pPr>
            <w:r>
              <w:rPr>
                <w:sz w:val="18"/>
                <w:szCs w:val="20"/>
              </w:rPr>
              <w:t xml:space="preserve">O Ações Nº na Implementação é obrigatório.</w:t>
            </w:r>
          </w:p>
        </w:tc>
        <w:tc>
          <w:tcPr>
            <w:tcW w:w="6230" w:type="dxa"/>
          </w:tcPr>
          <w:p>
            <w:pPr>
              <w:widowControl/>
              <w:spacing w:after="0" w:line="276" w:lineRule="auto"/>
              <w:jc w:val="left"/>
              <w:rPr>
                <w:sz w:val="18"/>
                <w:szCs w:val="18"/>
              </w:rPr>
            </w:pPr>
            <w:r>
              <w:rPr>
                <w:sz w:val="18"/>
                <w:szCs w:val="20"/>
              </w:rPr>
              <w:t xml:space="preserve">Linha de resultado sem Ações Nº (só por chamada direta)</w:t>
            </w:r>
          </w:p>
        </w:tc>
      </w:tr>
      <w:tr>
        <w:trPr>
          <w:cantSplit/>
        </w:trPr>
        <w:tc>
          <w:tcPr>
            <w:tcW w:w="3401" w:type="dxa"/>
          </w:tcPr>
          <w:p>
            <w:pPr>
              <w:widowControl/>
              <w:spacing w:after="0" w:line="276" w:lineRule="auto"/>
              <w:jc w:val="left"/>
              <w:rPr>
                <w:sz w:val="18"/>
                <w:szCs w:val="18"/>
              </w:rPr>
            </w:pPr>
            <w:r>
              <w:rPr>
                <w:sz w:val="18"/>
                <w:szCs w:val="20"/>
              </w:rPr>
              <w:t xml:space="preserve">Responsável na Ação Preventiva é obrigatório.</w:t>
            </w:r>
          </w:p>
        </w:tc>
        <w:tc>
          <w:tcPr>
            <w:tcW w:w="6230" w:type="dxa"/>
          </w:tcPr>
          <w:p>
            <w:pPr>
              <w:widowControl/>
              <w:spacing w:after="0" w:line="276" w:lineRule="auto"/>
              <w:jc w:val="left"/>
              <w:rPr>
                <w:sz w:val="18"/>
                <w:szCs w:val="18"/>
              </w:rPr>
            </w:pPr>
            <w:r>
              <w:rPr>
                <w:sz w:val="18"/>
                <w:szCs w:val="20"/>
              </w:rPr>
              <w:t xml:space="preserve">Linha de resultado sem observação. O texto está errado: fala de responsável, mas o campo que falta é a observação</w:t>
            </w:r>
          </w:p>
        </w:tc>
      </w:tr>
      <w:tr>
        <w:trPr>
          <w:cantSplit/>
        </w:trPr>
        <w:tc>
          <w:tcPr>
            <w:tcW w:w="3401" w:type="dxa"/>
          </w:tcPr>
          <w:p>
            <w:pPr>
              <w:widowControl/>
              <w:spacing w:after="0" w:line="276" w:lineRule="auto"/>
              <w:jc w:val="left"/>
              <w:rPr>
                <w:sz w:val="18"/>
                <w:szCs w:val="18"/>
              </w:rPr>
            </w:pPr>
            <w:r>
              <w:rPr>
                <w:sz w:val="18"/>
                <w:szCs w:val="20"/>
              </w:rPr>
              <w:t xml:space="preserve">Entidade de domínio não pode ser nula.</w:t>
            </w:r>
          </w:p>
        </w:tc>
        <w:tc>
          <w:tcPr>
            <w:tcW w:w="6230" w:type="dxa"/>
          </w:tcPr>
          <w:p>
            <w:pPr>
              <w:widowControl/>
              <w:spacing w:after="0" w:line="276" w:lineRule="auto"/>
              <w:jc w:val="left"/>
              <w:rPr>
                <w:sz w:val="18"/>
                <w:szCs w:val="18"/>
              </w:rPr>
            </w:pPr>
            <w:r>
              <w:rPr>
                <w:sz w:val="18"/>
                <w:szCs w:val="20"/>
              </w:rPr>
              <w:t xml:space="preserve">Plano não encontrado na gravação (caso raro)</w:t>
            </w:r>
          </w:p>
        </w:tc>
      </w:tr>
      <w:tr>
        <w:trPr>
          <w:cantSplit/>
        </w:trPr>
        <w:tc>
          <w:tcPr>
            <w:tcW w:w="3401" w:type="dxa"/>
          </w:tcPr>
          <w:p>
            <w:pPr>
              <w:widowControl/>
              <w:spacing w:after="0" w:line="276" w:lineRule="auto"/>
              <w:jc w:val="left"/>
              <w:rPr>
                <w:sz w:val="18"/>
                <w:szCs w:val="18"/>
              </w:rPr>
            </w:pPr>
            <w:r>
              <w:rPr>
                <w:sz w:val="18"/>
                <w:szCs w:val="20"/>
              </w:rPr>
              <w:t xml:space="preserve">Ocorreu um erro inesperado.</w:t>
            </w:r>
          </w:p>
        </w:tc>
        <w:tc>
          <w:tcPr>
            <w:tcW w:w="6230" w:type="dxa"/>
          </w:tcPr>
          <w:p>
            <w:pPr>
              <w:widowControl/>
              <w:spacing w:after="0" w:line="276" w:lineRule="auto"/>
              <w:jc w:val="left"/>
              <w:rPr>
                <w:sz w:val="18"/>
                <w:szCs w:val="18"/>
              </w:rPr>
            </w:pPr>
            <w:r>
              <w:rPr>
                <w:sz w:val="18"/>
                <w:szCs w:val="20"/>
              </w:rPr>
              <w:t xml:space="preserve">Erro não previsto, por exemplo desvio sem plano preventivo; ao abrir a tela com erro volta à lista com esse aviso Visto na tela em 22/10/2026 uma vez, ao Salvar com resultado no desvio 056/26 (CT-GQ-N12-13); no 072/26 o mesmo passo funcionou, e o erro não se repetiu.</w:t>
            </w:r>
          </w:p>
        </w:tc>
      </w:tr>
      <w:tr>
        <w:trPr>
          <w:cantSplit/>
        </w:trPr>
        <w:tc>
          <w:tcPr>
            <w:tcW w:w="3401" w:type="dxa"/>
          </w:tcPr>
          <w:p>
            <w:pPr>
              <w:widowControl/>
              <w:spacing w:after="0" w:line="276" w:lineRule="auto"/>
              <w:jc w:val="left"/>
              <w:rPr>
                <w:sz w:val="18"/>
                <w:szCs w:val="18"/>
              </w:rPr>
            </w:pPr>
            <w:r>
              <w:rPr>
                <w:sz w:val="18"/>
                <w:szCs w:val="20"/>
              </w:rPr>
              <w:t xml:space="preserve">Ocorreu um erro interno não esperado.</w:t>
            </w:r>
          </w:p>
        </w:tc>
        <w:tc>
          <w:tcPr>
            <w:tcW w:w="6230" w:type="dxa"/>
          </w:tcPr>
          <w:p>
            <w:pPr>
              <w:widowControl/>
              <w:spacing w:after="0" w:line="276" w:lineRule="auto"/>
              <w:jc w:val="left"/>
              <w:rPr>
                <w:sz w:val="18"/>
                <w:szCs w:val="18"/>
              </w:rPr>
            </w:pPr>
            <w:r>
              <w:rPr>
                <w:sz w:val="18"/>
                <w:szCs w:val="20"/>
              </w:rPr>
              <w:t xml:space="preserve">O servidor devolve erro técnico ao navegador</w:t>
            </w:r>
          </w:p>
        </w:tc>
      </w:tr>
      <w:tr>
        <w:trPr>
          <w:cantSplit/>
        </w:trPr>
        <w:tc>
          <w:tcPr>
            <w:tcW w:w="3401" w:type="dxa"/>
          </w:tcPr>
          <w:p>
            <w:pPr>
              <w:widowControl/>
              <w:spacing w:after="0" w:line="276" w:lineRule="auto"/>
              <w:jc w:val="left"/>
              <w:rPr>
                <w:sz w:val="18"/>
                <w:szCs w:val="18"/>
              </w:rPr>
            </w:pPr>
            <w:r>
              <w:rPr>
                <w:sz w:val="18"/>
                <w:szCs w:val="20"/>
              </w:rPr>
              <w:t xml:space="preserve">Arquivo enviado com sucesso. / O arquivo não foi informado. / A descrição não foi informada.</w:t>
            </w:r>
          </w:p>
        </w:tc>
        <w:tc>
          <w:tcPr>
            <w:tcW w:w="6230" w:type="dxa"/>
          </w:tcPr>
          <w:p>
            <w:pPr>
              <w:widowControl/>
              <w:spacing w:after="0" w:line="276" w:lineRule="auto"/>
              <w:jc w:val="left"/>
              <w:rPr>
                <w:sz w:val="18"/>
                <w:szCs w:val="18"/>
              </w:rPr>
            </w:pPr>
            <w:r>
              <w:rPr>
                <w:sz w:val="18"/>
                <w:szCs w:val="20"/>
              </w:rPr>
              <w:t xml:space="preserve">Envio de anexos</w:t>
            </w:r>
          </w:p>
        </w:tc>
      </w:tr>
      <w:tr>
        <w:trPr>
          <w:cantSplit/>
        </w:trPr>
        <w:tc>
          <w:tcPr>
            <w:tcW w:w="3401" w:type="dxa"/>
          </w:tcPr>
          <w:p>
            <w:pPr>
              <w:widowControl/>
              <w:spacing w:after="0" w:line="276" w:lineRule="auto"/>
              <w:jc w:val="left"/>
              <w:rPr>
                <w:sz w:val="18"/>
                <w:szCs w:val="18"/>
              </w:rPr>
            </w:pPr>
            <w:r>
              <w:rPr>
                <w:sz w:val="18"/>
                <w:szCs w:val="20"/>
              </w:rPr>
              <w:t xml:space="preserve">A pesquisa não retornou nenhum resultado.</w:t>
            </w:r>
          </w:p>
        </w:tc>
        <w:tc>
          <w:tcPr>
            <w:tcW w:w="6230" w:type="dxa"/>
          </w:tcPr>
          <w:p>
            <w:pPr>
              <w:widowControl/>
              <w:spacing w:after="0" w:line="276" w:lineRule="auto"/>
              <w:jc w:val="left"/>
              <w:rPr>
                <w:sz w:val="18"/>
                <w:szCs w:val="18"/>
              </w:rPr>
            </w:pPr>
            <w:r>
              <w:rPr>
                <w:sz w:val="18"/>
                <w:szCs w:val="20"/>
              </w:rPr>
              <w:t xml:space="preserve">Lista, ou tabela de resultados, vazia Rodada 1: aparece também quando se busca RD/Nº com o ano (DV-GQ-026) e com datas de um só dia (DV-GQ-027).</w:t>
            </w:r>
          </w:p>
        </w:tc>
      </w:tr>
      <w:tr>
        <w:trPr>
          <w:cantSplit/>
        </w:trPr>
        <w:tc>
          <w:tcPr>
            <w:tcW w:w="3401" w:type="dxa"/>
          </w:tcPr>
          <w:p>
            <w:pPr>
              <w:widowControl/>
              <w:spacing w:after="0" w:line="276" w:lineRule="auto"/>
              <w:jc w:val="left"/>
              <w:rPr>
                <w:sz w:val="18"/>
                <w:szCs w:val="18"/>
              </w:rPr>
            </w:pPr>
            <w:r>
              <w:rPr>
                <w:sz w:val="18"/>
                <w:szCs w:val="20"/>
              </w:rPr>
              <w:t xml:space="preserve">Não foi possível obter as solicitações mudanças</w:t>
            </w:r>
          </w:p>
        </w:tc>
        <w:tc>
          <w:tcPr>
            <w:tcW w:w="6230" w:type="dxa"/>
          </w:tcPr>
          <w:p>
            <w:pPr>
              <w:widowControl/>
              <w:spacing w:after="0" w:line="276" w:lineRule="auto"/>
              <w:jc w:val="left"/>
              <w:rPr>
                <w:sz w:val="18"/>
                <w:szCs w:val="18"/>
              </w:rPr>
            </w:pPr>
            <w:r>
              <w:rPr>
                <w:sz w:val="18"/>
                <w:szCs w:val="20"/>
              </w:rPr>
              <w:t xml:space="preserve">Erro ao pesquisar (texto copiado de outra tela)</w:t>
            </w:r>
          </w:p>
        </w:tc>
      </w:tr>
      <w:tr>
        <w:trPr>
          <w:cantSplit/>
        </w:trPr>
        <w:tc>
          <w:tcPr>
            <w:tcW w:w="3401" w:type="dxa"/>
          </w:tcPr>
          <w:p>
            <w:pPr>
              <w:widowControl/>
              <w:spacing w:after="0" w:line="276" w:lineRule="auto"/>
              <w:jc w:val="left"/>
              <w:rPr>
                <w:sz w:val="18"/>
                <w:szCs w:val="18"/>
              </w:rPr>
            </w:pPr>
            <w:r>
              <w:rPr>
                <w:sz w:val="18"/>
                <w:szCs w:val="20"/>
              </w:rPr>
              <w:t xml:space="preserve">Não foi possível imprimir o RNC</w:t>
            </w:r>
          </w:p>
        </w:tc>
        <w:tc>
          <w:tcPr>
            <w:tcW w:w="6230" w:type="dxa"/>
          </w:tcPr>
          <w:p>
            <w:pPr>
              <w:widowControl/>
              <w:spacing w:after="0" w:line="276" w:lineRule="auto"/>
              <w:jc w:val="left"/>
              <w:rPr>
                <w:sz w:val="18"/>
                <w:szCs w:val="18"/>
              </w:rPr>
            </w:pPr>
            <w:r>
              <w:rPr>
                <w:sz w:val="18"/>
                <w:szCs w:val="20"/>
              </w:rPr>
              <w:t xml:space="preserve">Erro ao gerar o PDF</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Mensagens vistas na tela 12:</w:t>
      </w:r>
    </w:p>
    <w:tbl>
      <w:tblPr>
        <w:tblStyle w:val="Tabelacomgrade"/>
        <w:tblW w:w="9631" w:type="dxa"/>
        <w:tblLayout w:type="fixed"/>
        <w:tblLook w:val="04A0" w:firstRow="1" w:lastRow="0" w:firstColumn="1" w:lastColumn="0" w:noHBand="0" w:noVBand="1"/>
      </w:tblPr>
      <w:tblGrid>
        <w:gridCol w:w="4122"/>
        <w:gridCol w:w="5509"/>
      </w:tblGrid>
      <w:tr>
        <w:trPr>
          <w:tblHeader/>
          <w:cantSplit/>
        </w:trPr>
        <w:tc>
          <w:tcPr>
            <w:tcW w:w="41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w:t>
            </w:r>
          </w:p>
        </w:tc>
        <w:tc>
          <w:tcPr>
            <w:tcW w:w="55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apareceu</w:t>
            </w:r>
          </w:p>
        </w:tc>
      </w:tr>
      <w:tr>
        <w:trPr>
          <w:cantSplit/>
        </w:trPr>
        <w:tc>
          <w:tcPr>
            <w:tcW w:w="4122" w:type="dxa"/>
          </w:tcPr>
          <w:p>
            <w:pPr>
              <w:widowControl/>
              <w:spacing w:after="0" w:line="276" w:lineRule="auto"/>
              <w:jc w:val="left"/>
              <w:rPr>
                <w:sz w:val="18"/>
                <w:szCs w:val="18"/>
              </w:rPr>
            </w:pPr>
            <w:r>
              <w:rPr>
                <w:sz w:val="18"/>
                <w:szCs w:val="20"/>
              </w:rPr>
              <w:t xml:space="preserve">Confirma a alteração do item?</w:t>
            </w:r>
          </w:p>
        </w:tc>
        <w:tc>
          <w:tcPr>
            <w:tcW w:w="5509" w:type="dxa"/>
          </w:tcPr>
          <w:p>
            <w:pPr>
              <w:widowControl/>
              <w:spacing w:after="0" w:line="276" w:lineRule="auto"/>
              <w:jc w:val="left"/>
              <w:rPr>
                <w:sz w:val="18"/>
                <w:szCs w:val="18"/>
              </w:rPr>
            </w:pPr>
            <w:r>
              <w:rPr>
                <w:sz w:val="18"/>
                <w:szCs w:val="20"/>
              </w:rPr>
              <w:t xml:space="preserve">Aprovar com tudo vazio no 065/26 (primeira confirmação)</w:t>
            </w:r>
          </w:p>
        </w:tc>
      </w:tr>
      <w:tr>
        <w:trPr>
          <w:cantSplit/>
        </w:trPr>
        <w:tc>
          <w:tcPr>
            <w:tcW w:w="4122" w:type="dxa"/>
          </w:tcPr>
          <w:p>
            <w:pPr>
              <w:widowControl/>
              <w:spacing w:after="0" w:line="276" w:lineRule="auto"/>
              <w:jc w:val="left"/>
              <w:rPr>
                <w:sz w:val="18"/>
                <w:szCs w:val="18"/>
              </w:rPr>
            </w:pPr>
            <w:r>
              <w:rPr>
                <w:sz w:val="18"/>
                <w:szCs w:val="20"/>
              </w:rPr>
              <w:t xml:space="preserve">Deseja realmente finalizar? A partir da finalização não será possível alterar o Desvio.</w:t>
            </w:r>
          </w:p>
        </w:tc>
        <w:tc>
          <w:tcPr>
            <w:tcW w:w="5509" w:type="dxa"/>
          </w:tcPr>
          <w:p>
            <w:pPr>
              <w:widowControl/>
              <w:spacing w:after="0" w:line="276" w:lineRule="auto"/>
              <w:jc w:val="left"/>
              <w:rPr>
                <w:sz w:val="18"/>
                <w:szCs w:val="18"/>
              </w:rPr>
            </w:pPr>
            <w:r>
              <w:rPr>
                <w:sz w:val="18"/>
                <w:szCs w:val="20"/>
              </w:rPr>
              <w:t xml:space="preserve">Aprovar com tudo vazio (065/26) e com ação Pendente (059/26)</w:t>
            </w:r>
          </w:p>
        </w:tc>
      </w:tr>
      <w:tr>
        <w:trPr>
          <w:cantSplit/>
        </w:trPr>
        <w:tc>
          <w:tcPr>
            <w:tcW w:w="4122" w:type="dxa"/>
          </w:tcPr>
          <w:p>
            <w:pPr>
              <w:widowControl/>
              <w:spacing w:after="0" w:line="276" w:lineRule="auto"/>
              <w:jc w:val="left"/>
              <w:rPr>
                <w:sz w:val="18"/>
                <w:szCs w:val="18"/>
              </w:rPr>
            </w:pPr>
            <w:r>
              <w:rPr>
                <w:sz w:val="18"/>
                <w:szCs w:val="20"/>
              </w:rPr>
              <w:t xml:space="preserve">Alteração efetuada com sucesso.</w:t>
            </w:r>
          </w:p>
        </w:tc>
        <w:tc>
          <w:tcPr>
            <w:tcW w:w="5509" w:type="dxa"/>
          </w:tcPr>
          <w:p>
            <w:pPr>
              <w:widowControl/>
              <w:spacing w:after="0" w:line="276" w:lineRule="auto"/>
              <w:jc w:val="left"/>
              <w:rPr>
                <w:sz w:val="18"/>
                <w:szCs w:val="18"/>
              </w:rPr>
            </w:pPr>
            <w:r>
              <w:rPr>
                <w:sz w:val="18"/>
                <w:szCs w:val="20"/>
              </w:rPr>
              <w:t xml:space="preserve">Depois de finalizar o 065/26, o 059/26 e o 057/26, e ao Salvar o 072/26. A mensagem não diz que o desvio foi finalizado</w:t>
            </w:r>
          </w:p>
        </w:tc>
      </w:tr>
      <w:tr>
        <w:trPr>
          <w:cantSplit/>
        </w:trPr>
        <w:tc>
          <w:tcPr>
            <w:tcW w:w="4122" w:type="dxa"/>
          </w:tcPr>
          <w:p>
            <w:pPr>
              <w:widowControl/>
              <w:spacing w:after="0" w:line="276" w:lineRule="auto"/>
              <w:jc w:val="left"/>
              <w:rPr>
                <w:sz w:val="18"/>
                <w:szCs w:val="18"/>
              </w:rPr>
            </w:pPr>
            <w:r>
              <w:rPr>
                <w:sz w:val="18"/>
                <w:szCs w:val="20"/>
              </w:rPr>
              <w:t xml:space="preserve">Ocorreu um erro inesperado.</w:t>
            </w:r>
          </w:p>
        </w:tc>
        <w:tc>
          <w:tcPr>
            <w:tcW w:w="5509" w:type="dxa"/>
          </w:tcPr>
          <w:p>
            <w:pPr>
              <w:widowControl/>
              <w:spacing w:after="0" w:line="276" w:lineRule="auto"/>
              <w:jc w:val="left"/>
              <w:rPr>
                <w:sz w:val="18"/>
                <w:szCs w:val="18"/>
              </w:rPr>
            </w:pPr>
            <w:r>
              <w:rPr>
                <w:sz w:val="18"/>
                <w:szCs w:val="20"/>
              </w:rPr>
              <w:t xml:space="preserve">Salvar com resultado no 056/26, uma vez</w:t>
            </w:r>
          </w:p>
        </w:tc>
      </w:tr>
    </w:tbl>
    <w:p>
      <w:pPr>
        <w:spacing w:after="0" w:line="360" w:lineRule="auto"/>
      </w:pPr>
    </w:p>
    <w:p>
      <w:pPr>
        <w:spacing w:after="0" w:line="360" w:lineRule="auto"/>
        <w:rPr>
          <w:szCs w:val="20"/>
        </w:rPr>
      </w:pPr>
      <w:r>
        <w:rPr>
          <w:szCs w:val="20"/>
        </w:rPr>
        <w:t xml:space="preserve">Mensagens que o código prevê e que NÃO apareceram na tela 12 ao aprovar vazio (065/26 e 046/26): "É necessária resultado da implementação das Ações." e "A Observação de Verificação Final é obrigatória.". Na tela 9, o 040/26 mostrou as duas (ponto em aberto (a)).</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Mensagens vistas na tela 12 (texto exato):</w:t>
      </w:r>
    </w:p>
    <w:tbl>
      <w:tblPr>
        <w:tblStyle w:val="Tabelacomgrade"/>
        <w:tblW w:w="9631" w:type="dxa"/>
        <w:tblLayout w:type="fixed"/>
        <w:tblLook w:val="04A0" w:firstRow="1" w:lastRow="0" w:firstColumn="1" w:lastColumn="0" w:noHBand="0" w:noVBand="1"/>
      </w:tblPr>
      <w:tblGrid>
        <w:gridCol w:w="3950"/>
        <w:gridCol w:w="5681"/>
      </w:tblGrid>
      <w:tr>
        <w:trPr>
          <w:tblHeader/>
          <w:cantSplit/>
        </w:trPr>
        <w:tc>
          <w:tcPr>
            <w:tcW w:w="39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w:t>
            </w:r>
          </w:p>
        </w:tc>
        <w:tc>
          <w:tcPr>
            <w:tcW w:w="56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apareceu</w:t>
            </w:r>
          </w:p>
        </w:tc>
      </w:tr>
      <w:tr>
        <w:trPr>
          <w:cantSplit/>
        </w:trPr>
        <w:tc>
          <w:tcPr>
            <w:tcW w:w="3950" w:type="dxa"/>
          </w:tcPr>
          <w:p>
            <w:pPr>
              <w:widowControl/>
              <w:spacing w:after="0" w:line="276" w:lineRule="auto"/>
              <w:jc w:val="left"/>
              <w:rPr>
                <w:sz w:val="18"/>
                <w:szCs w:val="18"/>
              </w:rPr>
            </w:pPr>
            <w:r>
              <w:rPr>
                <w:sz w:val="18"/>
                <w:szCs w:val="20"/>
              </w:rPr>
              <w:t xml:space="preserve">Ação Nº é obrigatória.</w:t>
            </w:r>
          </w:p>
        </w:tc>
        <w:tc>
          <w:tcPr>
            <w:tcW w:w="5681" w:type="dxa"/>
          </w:tcPr>
          <w:p>
            <w:pPr>
              <w:widowControl/>
              <w:spacing w:after="0" w:line="276" w:lineRule="auto"/>
              <w:jc w:val="left"/>
              <w:rPr>
                <w:sz w:val="18"/>
                <w:szCs w:val="18"/>
              </w:rPr>
            </w:pPr>
            <w:r>
              <w:rPr>
                <w:sz w:val="18"/>
                <w:szCs w:val="20"/>
              </w:rPr>
              <w:t xml:space="preserve">Adicionar resultado sem Ações Nº (CT-GQ-N12-04)</w:t>
            </w:r>
          </w:p>
        </w:tc>
      </w:tr>
      <w:tr>
        <w:trPr>
          <w:cantSplit/>
        </w:trPr>
        <w:tc>
          <w:tcPr>
            <w:tcW w:w="3950" w:type="dxa"/>
          </w:tcPr>
          <w:p>
            <w:pPr>
              <w:widowControl/>
              <w:spacing w:after="0" w:line="276" w:lineRule="auto"/>
              <w:jc w:val="left"/>
              <w:rPr>
                <w:sz w:val="18"/>
                <w:szCs w:val="18"/>
              </w:rPr>
            </w:pPr>
            <w:r>
              <w:rPr>
                <w:sz w:val="18"/>
                <w:szCs w:val="20"/>
              </w:rPr>
              <w:t xml:space="preserve">Observação é obrigatória.</w:t>
            </w:r>
          </w:p>
        </w:tc>
        <w:tc>
          <w:tcPr>
            <w:tcW w:w="5681" w:type="dxa"/>
          </w:tcPr>
          <w:p>
            <w:pPr>
              <w:widowControl/>
              <w:spacing w:after="0" w:line="276" w:lineRule="auto"/>
              <w:jc w:val="left"/>
              <w:rPr>
                <w:sz w:val="18"/>
                <w:szCs w:val="18"/>
              </w:rPr>
            </w:pPr>
            <w:r>
              <w:rPr>
                <w:sz w:val="18"/>
                <w:szCs w:val="20"/>
              </w:rPr>
              <w:t xml:space="preserve">Adicionar resultado sem Observação (CT-GQ-N12-04)</w:t>
            </w:r>
          </w:p>
        </w:tc>
      </w:tr>
      <w:tr>
        <w:trPr>
          <w:cantSplit/>
        </w:trPr>
        <w:tc>
          <w:tcPr>
            <w:tcW w:w="3950" w:type="dxa"/>
          </w:tcPr>
          <w:p>
            <w:pPr>
              <w:widowControl/>
              <w:spacing w:after="0" w:line="276" w:lineRule="auto"/>
              <w:jc w:val="left"/>
              <w:rPr>
                <w:sz w:val="18"/>
                <w:szCs w:val="18"/>
              </w:rPr>
            </w:pPr>
            <w:r>
              <w:rPr>
                <w:sz w:val="18"/>
                <w:szCs w:val="20"/>
              </w:rPr>
              <w:t xml:space="preserve">Confirma a alteração do item?</w:t>
            </w:r>
          </w:p>
        </w:tc>
        <w:tc>
          <w:tcPr>
            <w:tcW w:w="5681" w:type="dxa"/>
          </w:tcPr>
          <w:p>
            <w:pPr>
              <w:widowControl/>
              <w:spacing w:after="0" w:line="276" w:lineRule="auto"/>
              <w:jc w:val="left"/>
              <w:rPr>
                <w:sz w:val="18"/>
                <w:szCs w:val="18"/>
              </w:rPr>
            </w:pPr>
            <w:r>
              <w:rPr>
                <w:sz w:val="18"/>
                <w:szCs w:val="20"/>
              </w:rPr>
              <w:t xml:space="preserve">Primeira pergunta do Aprovar (CT-GQ-N12-12)</w:t>
            </w:r>
          </w:p>
        </w:tc>
      </w:tr>
      <w:tr>
        <w:trPr>
          <w:cantSplit/>
        </w:trPr>
        <w:tc>
          <w:tcPr>
            <w:tcW w:w="3950" w:type="dxa"/>
          </w:tcPr>
          <w:p>
            <w:pPr>
              <w:widowControl/>
              <w:spacing w:after="0" w:line="276" w:lineRule="auto"/>
              <w:jc w:val="left"/>
              <w:rPr>
                <w:sz w:val="18"/>
                <w:szCs w:val="18"/>
              </w:rPr>
            </w:pPr>
            <w:r>
              <w:rPr>
                <w:sz w:val="18"/>
                <w:szCs w:val="20"/>
              </w:rPr>
              <w:t xml:space="preserve">Deseja realmente finalizar? A partir da finalização não será possível alterar o Desvio.</w:t>
            </w:r>
          </w:p>
        </w:tc>
        <w:tc>
          <w:tcPr>
            <w:tcW w:w="5681" w:type="dxa"/>
          </w:tcPr>
          <w:p>
            <w:pPr>
              <w:widowControl/>
              <w:spacing w:after="0" w:line="276" w:lineRule="auto"/>
              <w:jc w:val="left"/>
              <w:rPr>
                <w:sz w:val="18"/>
                <w:szCs w:val="18"/>
              </w:rPr>
            </w:pPr>
            <w:r>
              <w:rPr>
                <w:sz w:val="18"/>
                <w:szCs w:val="20"/>
              </w:rPr>
              <w:t xml:space="preserve">Segunda pergunta do Aprovar, com SIM e NÃO. Com NÃO, o desvio é finalizado do mesmo modo (CT-GQ-N12-12; DV-GQ-078)</w:t>
            </w:r>
          </w:p>
        </w:tc>
      </w:tr>
      <w:tr>
        <w:trPr>
          <w:cantSplit/>
        </w:trPr>
        <w:tc>
          <w:tcPr>
            <w:tcW w:w="3950" w:type="dxa"/>
          </w:tcPr>
          <w:p>
            <w:pPr>
              <w:widowControl/>
              <w:spacing w:after="0" w:line="276" w:lineRule="auto"/>
              <w:jc w:val="left"/>
              <w:rPr>
                <w:sz w:val="18"/>
                <w:szCs w:val="18"/>
              </w:rPr>
            </w:pPr>
            <w:r>
              <w:rPr>
                <w:sz w:val="18"/>
                <w:szCs w:val="20"/>
              </w:rPr>
              <w:t xml:space="preserve">Alteração efetuada com sucesso.</w:t>
            </w:r>
          </w:p>
        </w:tc>
        <w:tc>
          <w:tcPr>
            <w:tcW w:w="5681" w:type="dxa"/>
          </w:tcPr>
          <w:p>
            <w:pPr>
              <w:widowControl/>
              <w:spacing w:after="0" w:line="276" w:lineRule="auto"/>
              <w:jc w:val="left"/>
              <w:rPr>
                <w:sz w:val="18"/>
                <w:szCs w:val="18"/>
              </w:rPr>
            </w:pPr>
            <w:r>
              <w:rPr>
                <w:sz w:val="18"/>
                <w:szCs w:val="20"/>
              </w:rPr>
              <w:t xml:space="preserve">Aprovar com Ações Nº "999" e com texto de 160 caracteres (CT-GQ-N12-16; DV-GQ-079)</w:t>
            </w:r>
          </w:p>
        </w:tc>
      </w:tr>
    </w:tbl>
    <w:p>
      <w:pPr>
        <w:spacing w:after="0" w:line="360" w:lineRule="auto"/>
      </w:pPr>
    </w:p>
    <w:p>
      <w:pPr>
        <w:spacing w:after="0" w:line="360" w:lineRule="auto"/>
        <w:rPr>
          <w:szCs w:val="20"/>
        </w:rPr>
      </w:pPr>
      <w:r>
        <w:rPr>
          <w:szCs w:val="20"/>
        </w:rPr>
        <w:t xml:space="preserve">Não apareceu mensagem nenhuma para Implementada em SELECIONE (CT-GQ-N12-05) nem para anexo enviado ou excluído no histórico (CT-GQ-N12-18).</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Mensagem vista na tela 12 (o texto exato está nos registros internos dos testes):</w:t>
      </w:r>
    </w:p>
    <w:tbl>
      <w:tblPr>
        <w:tblStyle w:val="Tabelacomgrade"/>
        <w:tblW w:w="9631" w:type="dxa"/>
        <w:tblLayout w:type="fixed"/>
        <w:tblLook w:val="04A0" w:firstRow="1" w:lastRow="0" w:firstColumn="1" w:lastColumn="0" w:noHBand="0" w:noVBand="1"/>
      </w:tblPr>
      <w:tblGrid>
        <w:gridCol w:w="3458"/>
        <w:gridCol w:w="6173"/>
      </w:tblGrid>
      <w:tr>
        <w:trPr>
          <w:tblHeader/>
          <w:cantSplit/>
        </w:trPr>
        <w:tc>
          <w:tcPr>
            <w:tcW w:w="34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w:t>
            </w:r>
          </w:p>
        </w:tc>
        <w:tc>
          <w:tcPr>
            <w:tcW w:w="61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apareceu</w:t>
            </w:r>
          </w:p>
        </w:tc>
      </w:tr>
      <w:tr>
        <w:trPr>
          <w:cantSplit/>
        </w:trPr>
        <w:tc>
          <w:tcPr>
            <w:tcW w:w="3458" w:type="dxa"/>
          </w:tcPr>
          <w:p>
            <w:pPr>
              <w:widowControl/>
              <w:spacing w:after="0" w:line="276" w:lineRule="auto"/>
              <w:jc w:val="left"/>
              <w:rPr>
                <w:sz w:val="18"/>
                <w:szCs w:val="18"/>
              </w:rPr>
            </w:pPr>
            <w:r>
              <w:rPr>
                <w:sz w:val="18"/>
                <w:szCs w:val="20"/>
              </w:rPr>
              <w:t xml:space="preserve">Mensagem de erro do relatório, no lugar do bloco da avaliação</w:t>
            </w:r>
          </w:p>
        </w:tc>
        <w:tc>
          <w:tcPr>
            <w:tcW w:w="6173" w:type="dxa"/>
          </w:tcPr>
          <w:p>
            <w:pPr>
              <w:widowControl/>
              <w:spacing w:after="0" w:line="276" w:lineRule="auto"/>
              <w:jc w:val="left"/>
              <w:rPr>
                <w:sz w:val="18"/>
                <w:szCs w:val="18"/>
              </w:rPr>
            </w:pPr>
            <w:r>
              <w:rPr>
                <w:sz w:val="18"/>
                <w:szCs w:val="20"/>
              </w:rPr>
              <w:t xml:space="preserve">No PDF Relatório de CAPA impresso pela tela, antes de encerrar (044/26) e depois de encerrar (053/26) (CT-GQ-N12-17; DV-GQ-086)</w:t>
            </w:r>
          </w:p>
        </w:tc>
      </w:tr>
    </w:tbl>
    <w:p>
      <w:pPr>
        <w:spacing w:after="0" w:line="360" w:lineRule="auto"/>
      </w:pP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numPr>
          <w:ilvl w:val="0"/>
          <w:numId w:val="2"/>
        </w:numPr>
        <w:spacing w:after="0" w:line="360" w:lineRule="auto"/>
        <w:rPr>
          <w:szCs w:val="20"/>
        </w:rPr>
      </w:pPr>
      <w:r>
        <w:rPr>
          <w:szCs w:val="20"/>
        </w:rPr>
        <w:t xml:space="preserve">Não existe botão Reprovar e o código trata qualquer valor diferente de "a" como reprovado, também levando o desvio a Finalizado. Um plano reprovado encerra o desvio como resolvido. Pela RDC 658/2022 (art. 8º, § 4º, e art. 341), a CAPA precisa ter implementação e eficácia verificadas; um plano não aceito não deveria encerrar o desvio. Defeito DV-GQ-012, confirmado em 15 e 16/10/2026. Ponto de atenção 1 do fluxo.</w:t>
      </w:r>
    </w:p>
    <w:p>
      <w:pPr>
        <w:numPr>
          <w:ilvl w:val="0"/>
          <w:numId w:val="2"/>
        </w:numPr>
        <w:spacing w:after="0" w:line="360" w:lineRule="auto"/>
        <w:rPr>
          <w:szCs w:val="20"/>
        </w:rPr>
      </w:pPr>
      <w:r>
        <w:rPr>
          <w:szCs w:val="20"/>
        </w:rPr>
        <w:t xml:space="preserve">O encerramento não confere a implementação: o validador não olha se as ações estão Finalizadas, nem o campo Ações Preventivas Implementadas, e o plano é Aceito mesmo com a resposta "Não" (RN-GQ-D12-05). Confirmado em parte no teste de 16/10: o desvio foi encerrado com a ação marcada "Não implementada". Parecido com DV-GQ-002 do plano corretivo.</w:t>
      </w:r>
    </w:p>
    <w:p>
      <w:pPr>
        <w:numPr>
          <w:ilvl w:val="0"/>
          <w:numId w:val="2"/>
        </w:numPr>
        <w:spacing w:after="0" w:line="360" w:lineRule="auto"/>
        <w:rPr>
          <w:szCs w:val="20"/>
        </w:rPr>
      </w:pPr>
      <w:r>
        <w:rPr>
          <w:szCs w:val="20"/>
        </w:rPr>
        <w:t xml:space="preserve">Não há verificação de eficácia depois de um prazo: só se registra se as ações foram implementadas (RN-GQ-052, aplicável também ao preventivo; art. 8º, § 4º, e art. 341, parágrafo único, da RDC 658/2022).</w:t>
      </w:r>
    </w:p>
    <w:p>
      <w:pPr>
        <w:numPr>
          <w:ilvl w:val="0"/>
          <w:numId w:val="2"/>
        </w:numPr>
        <w:spacing w:after="0" w:line="360" w:lineRule="auto"/>
        <w:rPr>
          <w:szCs w:val="20"/>
        </w:rPr>
      </w:pPr>
      <w:r>
        <w:rPr>
          <w:szCs w:val="20"/>
        </w:rPr>
        <w:t xml:space="preserve">O monitoramento não pede assinatura eletrônica, e a mesma pessoa que escreveu o plano pode encerrá-lo (CT-GQ-024; Guia 33/2020, assinatura eletrônica;</w:t>
      </w:r>
    </w:p>
    <w:p>
      <w:pPr>
        <w:numPr>
          <w:ilvl w:val="0"/>
          <w:numId w:val="2"/>
        </w:numPr>
        <w:spacing w:after="0" w:line="360" w:lineRule="auto"/>
        <w:rPr>
          <w:szCs w:val="20"/>
        </w:rPr>
      </w:pPr>
      <w:r>
        <w:rPr>
          <w:szCs w:val="20"/>
        </w:rPr>
        <w:t xml:space="preserve">A mensagem depois de encerrar é "Alteração efetuada com sucesso.", sem dizer que o desvio foi Finalizado (igual ao problema do RN-GQ-151 na mudança).</w:t>
      </w:r>
    </w:p>
    <w:p>
      <w:pPr>
        <w:numPr>
          <w:ilvl w:val="0"/>
          <w:numId w:val="2"/>
        </w:numPr>
        <w:spacing w:after="0" w:line="360" w:lineRule="auto"/>
        <w:rPr>
          <w:szCs w:val="20"/>
        </w:rPr>
      </w:pPr>
      <w:r>
        <w:rPr>
          <w:szCs w:val="20"/>
        </w:rPr>
        <w:t xml:space="preserve">O campo Responsável da tela mostra o responsável do desvio e não quem está aprovando (RN-GQ-D12-14).</w:t>
      </w:r>
    </w:p>
    <w:p>
      <w:pPr>
        <w:numPr>
          <w:ilvl w:val="0"/>
          <w:numId w:val="2"/>
        </w:numPr>
        <w:spacing w:after="0" w:line="360" w:lineRule="auto"/>
        <w:rPr>
          <w:szCs w:val="20"/>
        </w:rPr>
      </w:pPr>
      <w:r>
        <w:rPr>
          <w:szCs w:val="20"/>
        </w:rPr>
        <w:t xml:space="preserve">A lista não diz se o plano foi Aceito ou Não Aceito: todos os encerrados aparecem "Finalizado" (RN-GQ-D12-01). Só o filtro Reprovado Plano Ação Preventiva separa os não aceitos, e o filtro Aprovado Plano Ação Preventiva não filtra (RN-GQ-D12-13).</w:t>
      </w:r>
    </w:p>
    <w:p>
      <w:pPr>
        <w:numPr>
          <w:ilvl w:val="0"/>
          <w:numId w:val="2"/>
        </w:numPr>
        <w:spacing w:after="0" w:line="360" w:lineRule="auto"/>
        <w:rPr>
          <w:szCs w:val="20"/>
        </w:rPr>
      </w:pPr>
      <w:r>
        <w:rPr>
          <w:szCs w:val="20"/>
        </w:rPr>
        <w:t xml:space="preserve">A tela não mostra a data de conclusão nem a observação de quem executou cada ação; a GQ só vê a situação.</w:t>
      </w:r>
    </w:p>
    <w:p>
      <w:pPr>
        <w:numPr>
          <w:ilvl w:val="0"/>
          <w:numId w:val="2"/>
        </w:numPr>
        <w:spacing w:after="0" w:line="360" w:lineRule="auto"/>
        <w:rPr>
          <w:szCs w:val="20"/>
        </w:rPr>
      </w:pPr>
      <w:r>
        <w:rPr>
          <w:szCs w:val="20"/>
        </w:rPr>
        <w:t xml:space="preserve">Linhas de resultado gravadas não podem ser corrigidas pela tela (RN-GQ-D12-08) e o resultado deve ser adicionado com o botão Adicionar antes de Aprovar: quem preenche e esquece o botão recebe "É necessária resultado da implementação das Ações." (RN-GQ-D12-07). Isso explica a observação da rodada de 15/10 (linha de verificação que não ficou gravada).</w:t>
      </w:r>
    </w:p>
    <w:p>
      <w:pPr>
        <w:numPr>
          <w:ilvl w:val="0"/>
          <w:numId w:val="2"/>
        </w:numPr>
        <w:spacing w:after="0" w:line="360" w:lineRule="auto"/>
        <w:rPr>
          <w:szCs w:val="20"/>
        </w:rPr>
      </w:pPr>
      <w:r>
        <w:rPr>
          <w:szCs w:val="20"/>
        </w:rPr>
        <w:t xml:space="preserve">A justificativa do Salvar só é exigida na janela do navegador e não é gravada no próprio registro (RN-GQ-D12-04 e D12-09).</w:t>
      </w:r>
    </w:p>
    <w:p>
      <w:pPr>
        <w:numPr>
          <w:ilvl w:val="0"/>
          <w:numId w:val="2"/>
        </w:numPr>
        <w:spacing w:after="0" w:line="360" w:lineRule="auto"/>
        <w:rPr>
          <w:szCs w:val="20"/>
        </w:rPr>
      </w:pPr>
      <w:r>
        <w:rPr>
          <w:szCs w:val="20"/>
        </w:rPr>
        <w:t xml:space="preserve">O texto da mensagem "Responsável na Ação Preventiva é obrigatório." aparece quando falta a observação do resultado. O texto está errado.</w:t>
      </w:r>
    </w:p>
    <w:p>
      <w:pPr>
        <w:numPr>
          <w:ilvl w:val="0"/>
          <w:numId w:val="2"/>
        </w:numPr>
        <w:spacing w:after="0" w:line="360" w:lineRule="auto"/>
        <w:rPr>
          <w:szCs w:val="20"/>
        </w:rPr>
      </w:pPr>
      <w:r>
        <w:rPr>
          <w:szCs w:val="20"/>
        </w:rPr>
        <w:t xml:space="preserve">O monitoramento nasce sem Id do responsável nem situação, e a data de criação é a do primeiro Salvar, não a da aprovação. O PDF de CAPA usa essa data como "data da liberação". Inferência sobre o efeito no PDF; A confirmar no teste.</w:t>
      </w:r>
    </w:p>
    <w:p>
      <w:pPr>
        <w:numPr>
          <w:ilvl w:val="0"/>
          <w:numId w:val="2"/>
        </w:numPr>
        <w:spacing w:after="0" w:line="360" w:lineRule="auto"/>
        <w:rPr>
          <w:szCs w:val="20"/>
        </w:rPr>
      </w:pPr>
      <w:r>
        <w:rPr>
          <w:szCs w:val="20"/>
        </w:rPr>
        <w:t xml:space="preserve">Possível histórico incompleto na primeira gravação (ver Situações e histórico). Confirmado na rodada 2, de forma mais grave: nenhum registro (DV-GQ-047).</w:t>
      </w:r>
    </w:p>
    <w:p>
      <w:pPr>
        <w:numPr>
          <w:ilvl w:val="0"/>
          <w:numId w:val="2"/>
        </w:numPr>
        <w:spacing w:after="0" w:line="360" w:lineRule="auto"/>
        <w:rPr>
          <w:szCs w:val="20"/>
        </w:rPr>
      </w:pPr>
      <w:r>
        <w:rPr>
          <w:szCs w:val="20"/>
        </w:rPr>
        <w:t xml:space="preserve">Defeitos confirmados em teste para esta tela: DV-GQ-012 (sem botão Reprovar; o único caminho encerra o desvio mesmo com a ação marcada não implementada). Não há outros registrados. Esta frase vale para 16/10/2026; os defeitos posteriores estão nas subseções das rodadas 1 e 2.</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DV-GQ-022 (gravidade Alta): Aprovar finaliza o desvio sem nenhuma linha de resultado (CT-GQ-N12-06, desvio 045/26) e sem a observação de verificação final (CT-GQ-N12-07, RD 058/26); só pede a confirmação. A tela 9 recusa esses dois casos. Evidências: N12-06-sem-resultado, N12-07-sem-obs-final.</w:t>
      </w:r>
    </w:p>
    <w:p>
      <w:pPr>
        <w:numPr>
          <w:ilvl w:val="0"/>
          <w:numId w:val="2"/>
        </w:numPr>
        <w:spacing w:after="0" w:line="360" w:lineRule="auto"/>
        <w:rPr>
          <w:szCs w:val="20"/>
        </w:rPr>
      </w:pPr>
      <w:r>
        <w:rPr>
          <w:szCs w:val="20"/>
        </w:rPr>
        <w:t xml:space="preserve">DV-GQ-023 (Alta): o mesmo usuário escreveu o plano preventivo, executou a ação e aprovou o monitoramento (RD 058/26), e o sistema aceitou sem aviso. Falta a separação de funções. Evidência: CT-GQ-024-historico.</w:t>
      </w:r>
    </w:p>
    <w:p>
      <w:pPr>
        <w:numPr>
          <w:ilvl w:val="0"/>
          <w:numId w:val="2"/>
        </w:numPr>
        <w:spacing w:after="0" w:line="360" w:lineRule="auto"/>
        <w:rPr>
          <w:szCs w:val="20"/>
        </w:rPr>
      </w:pPr>
      <w:r>
        <w:rPr>
          <w:szCs w:val="20"/>
        </w:rPr>
        <w:t xml:space="preserve">DV-GQ-026 (Média): o filtro RD/Nº não acha o desvio quando se digita o número com o ano.</w:t>
      </w:r>
    </w:p>
    <w:p>
      <w:pPr>
        <w:numPr>
          <w:ilvl w:val="0"/>
          <w:numId w:val="2"/>
        </w:numPr>
        <w:spacing w:after="0" w:line="360" w:lineRule="auto"/>
        <w:rPr>
          <w:szCs w:val="20"/>
        </w:rPr>
      </w:pPr>
      <w:r>
        <w:rPr>
          <w:szCs w:val="20"/>
        </w:rPr>
        <w:t xml:space="preserve">DV-GQ-027 (Média): nesta lista, início e fim no mesmo dia devolvem 0 linhas, e só a data "até" também devolve 0; data impossível (31/02/2026) é ignorada sem mensagem.</w:t>
      </w:r>
    </w:p>
    <w:p>
      <w:pPr>
        <w:numPr>
          <w:ilvl w:val="0"/>
          <w:numId w:val="2"/>
        </w:numPr>
        <w:spacing w:after="0" w:line="360" w:lineRule="auto"/>
        <w:rPr>
          <w:szCs w:val="20"/>
        </w:rPr>
      </w:pPr>
      <w:r>
        <w:rPr>
          <w:szCs w:val="20"/>
        </w:rPr>
        <w:t xml:space="preserve">DV-GQ-028 (Média): o filtro "Aprovado Plano Ação Preventiva" devolve pendentes e encerrados misturados, e "Reprovado" devolve 0. Evidência: N12-03-filtro-aprovado.</w:t>
      </w:r>
    </w:p>
    <w:p>
      <w:pPr>
        <w:numPr>
          <w:ilvl w:val="0"/>
          <w:numId w:val="2"/>
        </w:numPr>
        <w:spacing w:after="0" w:line="360" w:lineRule="auto"/>
        <w:rPr>
          <w:szCs w:val="20"/>
        </w:rPr>
      </w:pPr>
      <w:r>
        <w:rPr>
          <w:szCs w:val="20"/>
        </w:rPr>
        <w:t xml:space="preserve">DV-GQ-016: não existe botão Reprovar nesta tela (passo P12.1, evidência P12.1-botoes-sem-reprovar). O fato já constava como DV-GQ-012 nesta página.</w:t>
      </w:r>
    </w:p>
    <w:p>
      <w:pPr>
        <w:numPr>
          <w:ilvl w:val="0"/>
          <w:numId w:val="2"/>
        </w:numPr>
        <w:spacing w:after="0" w:line="360" w:lineRule="auto"/>
        <w:rPr>
          <w:szCs w:val="20"/>
        </w:rPr>
      </w:pPr>
      <w:r>
        <w:rPr>
          <w:szCs w:val="20"/>
        </w:rPr>
        <w:t xml:space="preserve">DV-GQ-046 (gravidade Alta): Aprovar finaliza o desvio com uma ação do plano ainda Pendente (CT-GQ-N12-10, desvio 059/26, com resultado e verificação preenchidos). A norma pede ações implementadas e eficácia verificada (RDC 658/2022, art. 8º, § 4º, e art. 341). Evidências: N12-10-antes-de-aprovar, N12-10-apos-aprovar.</w:t>
      </w:r>
    </w:p>
    <w:p>
      <w:pPr>
        <w:numPr>
          <w:ilvl w:val="0"/>
          <w:numId w:val="2"/>
        </w:numPr>
        <w:spacing w:after="0" w:line="360" w:lineRule="auto"/>
        <w:rPr>
          <w:szCs w:val="20"/>
        </w:rPr>
      </w:pPr>
      <w:r>
        <w:rPr>
          <w:szCs w:val="20"/>
        </w:rPr>
        <w:t xml:space="preserve">DV-GQ-047 (Alta): depois de Salvar e de Aprovar, o histórico do desvio não ganha nenhum registro (CT-GQ-N12-13; desvios 072/26, 059/26, 057/26, 056/26, 065/26 e 046/26): nem a situação Finalizado, nem os resultados, nem a verificação final, nem quem e quando. Mesmo tipo de falha do DV-GQ-036 em outras telas, aqui mais grave por não haver registro algum. Evidências: N12-13-072-antes-de-salvar, N12-13-072-apos-salvar, N12-13-072-apos-aprovar, N12-13-historico-072, N12-13-historico-059, N12-13-historico-057.</w:t>
      </w:r>
    </w:p>
    <w:p>
      <w:pPr>
        <w:numPr>
          <w:ilvl w:val="0"/>
          <w:numId w:val="2"/>
        </w:numPr>
        <w:spacing w:after="0" w:line="360" w:lineRule="auto"/>
        <w:rPr>
          <w:szCs w:val="20"/>
        </w:rPr>
      </w:pPr>
      <w:r>
        <w:rPr>
          <w:szCs w:val="20"/>
        </w:rPr>
        <w:t xml:space="preserve">DV-GQ-012: com o resultado da ação marcado "Não", Aprovar finalizou o 057/26 (CT-GQ-N12-11), e a cadeia do CT-GQ-023 (043/26) terminou do mesmo modo. Não há como registrar o plano como Não Aceito.</w:t>
      </w:r>
    </w:p>
    <w:p>
      <w:pPr>
        <w:numPr>
          <w:ilvl w:val="0"/>
          <w:numId w:val="2"/>
        </w:numPr>
        <w:spacing w:after="0" w:line="360" w:lineRule="auto"/>
        <w:rPr>
          <w:szCs w:val="20"/>
        </w:rPr>
      </w:pPr>
      <w:r>
        <w:rPr>
          <w:szCs w:val="20"/>
        </w:rPr>
        <w:t xml:space="preserve">DV-GQ-078 (gravidade Alta): em Aprovar, responder NÃO à pergunta "Deseja realmente finalizar? A partir da finalização não será possível alterar o Desvio." não cancela; o desvio fica Finalizado, com campos travados e Salvar escondido. Repetido em dois desvios (073/26 e 052/26). A finalização é irreversível e foi recusada pela pessoa. Evidência: N12-12-passo-1 a 3.</w:t>
      </w:r>
    </w:p>
    <w:p>
      <w:pPr>
        <w:numPr>
          <w:ilvl w:val="0"/>
          <w:numId w:val="2"/>
        </w:numPr>
        <w:spacing w:after="0" w:line="360" w:lineRule="auto"/>
        <w:rPr>
          <w:szCs w:val="20"/>
        </w:rPr>
      </w:pPr>
      <w:r>
        <w:rPr>
          <w:szCs w:val="20"/>
        </w:rPr>
        <w:t xml:space="preserve">DV-GQ-079 (Média): o campo Ações Nº do resultado aceita qualquer coisa ("999", texto de 160 caracteres) sem ligação com as ações do plano; Aprovar grava. Confirma RN-GQ-D12-06. Evidência: N12-16-passo-1 e 2.</w:t>
      </w:r>
    </w:p>
    <w:p>
      <w:pPr>
        <w:numPr>
          <w:ilvl w:val="0"/>
          <w:numId w:val="2"/>
        </w:numPr>
        <w:spacing w:after="0" w:line="360" w:lineRule="auto"/>
        <w:rPr>
          <w:szCs w:val="20"/>
        </w:rPr>
      </w:pPr>
      <w:r>
        <w:rPr>
          <w:szCs w:val="20"/>
        </w:rPr>
        <w:t xml:space="preserve">DV-GQ-080 (Média): envio e exclusão de anexo não deixam registro no histórico (diferente da "Exclusão de anexo" da tela 1). Evidência: N12-18-passo-3.</w:t>
      </w:r>
    </w:p>
    <w:p>
      <w:pPr>
        <w:numPr>
          <w:ilvl w:val="0"/>
          <w:numId w:val="2"/>
        </w:numPr>
        <w:spacing w:after="0" w:line="360" w:lineRule="auto"/>
        <w:rPr>
          <w:szCs w:val="20"/>
        </w:rPr>
      </w:pPr>
      <w:r>
        <w:rPr>
          <w:szCs w:val="20"/>
        </w:rPr>
        <w:t xml:space="preserve">DV-GQ-060 (estendido): o filtro "Aprovado Plano Ação Preventiva" devolve a lista toda (20 desvios), inclusive os 5 pendentes; "Reprovado" devolve 0 (CT-GQ-N12-02; DV-GQ-028 é a primeira ocorrência nesta tela). Evidência: N12-02-passo-1 a 3.</w:t>
      </w:r>
    </w:p>
    <w:p>
      <w:pPr>
        <w:numPr>
          <w:ilvl w:val="0"/>
          <w:numId w:val="2"/>
        </w:numPr>
        <w:spacing w:after="0" w:line="360" w:lineRule="auto"/>
        <w:rPr>
          <w:szCs w:val="20"/>
        </w:rPr>
      </w:pPr>
      <w:r>
        <w:rPr>
          <w:szCs w:val="20"/>
        </w:rPr>
        <w:t xml:space="preserve">DV-GQ-075 (estendido): resultado adicionado sem escolher Sim ou Não é gravado como "Não" (CT-GQ-N12-05).</w:t>
      </w:r>
    </w:p>
    <w:p>
      <w:pPr>
        <w:numPr>
          <w:ilvl w:val="0"/>
          <w:numId w:val="2"/>
        </w:numPr>
        <w:spacing w:after="0" w:line="360" w:lineRule="auto"/>
        <w:rPr>
          <w:szCs w:val="20"/>
        </w:rPr>
      </w:pPr>
      <w:r>
        <w:rPr>
          <w:szCs w:val="20"/>
        </w:rPr>
        <w:t xml:space="preserve">DV-GQ-076 (estendido): o bloco Responsável Pela Liberação mostra o responsável do desvio (CT-GQ-N12-15).</w:t>
      </w:r>
    </w:p>
    <w:p>
      <w:pPr>
        <w:numPr>
          <w:ilvl w:val="0"/>
          <w:numId w:val="2"/>
        </w:numPr>
        <w:spacing w:after="0" w:line="360" w:lineRule="auto"/>
        <w:rPr>
          <w:szCs w:val="20"/>
        </w:rPr>
      </w:pPr>
      <w:r>
        <w:rPr>
          <w:szCs w:val="20"/>
        </w:rPr>
        <w:t xml:space="preserve">DV-GQ-086 (gravidade Alta, telas 7 a 12): o Relatório de CAPA impresso traz uma mensagem de erro do relatório no lugar da avaliação. Visto na tela 12 antes de encerrar (044/26) e depois de encerrar (053/26). O relatório oficial da CAPA sai incompleto. Pela RDC 658/2022 (art. 124 e art. 125) o registro precisa ser completo e rastreável; o PDF de CAPA é o documento que a auditoria lê. Evidência: relato do texto lido do PDF (o resultado não guardou o texto no repositório).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Acompanhamento RD</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Acompanhamento RD. O título que aparece no alto da tela é "Acompanhamento RNC".</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Gerar e imprimir, em PDF, a "Planilha para acompanhamento das não conformidades": uma linha por desvio do período, com número, meio de detecção, descrição, setor, grau de criticidade, situação do desvio e situação das ações corretivas e preventivas. É uma consulta e impressão; a tela não grava nada.</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A Garantia da Qualidade (GQ) e quem acompanha o andamento dos desvios, por exemplo a gerência da qualidade e os responsáveis de área.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Em qualquer situação. A tela não faz parte do caminho do desvio; ela só lê. A lista de situações do filtro tem seis valores (ver Campos da tela).</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Não se aplica. Não há gravação e a situação do desvio nunca muda por esta tela.</w:t>
      </w:r>
    </w:p>
    <w:p>
      <w:pPr>
        <w:spacing w:after="0" w:line="360" w:lineRule="auto"/>
        <w:rPr>
          <w:szCs w:val="20"/>
        </w:rPr>
      </w:pPr>
      <w:r>
        <w:rPr>
          <w:szCs w:val="20"/>
        </w:rPr>
        <w:t xml:space="preserve">Arquivos do código (caminhos relativos a 5.garantia_qualidade/app/):</w:t>
      </w:r>
    </w:p>
    <w:p>
      <w:pPr>
        <w:numPr>
          <w:ilvl w:val="0"/>
          <w:numId w:val="2"/>
        </w:numPr>
        <w:spacing w:after="0" w:line="360" w:lineRule="auto"/>
        <w:rPr>
          <w:szCs w:val="20"/>
        </w:rPr>
      </w:pPr>
      <w:r>
        <w:rPr>
          <w:szCs w:val="20"/>
        </w:rPr>
        <w:t xml:space="preserve">Controlador:</w:t>
      </w:r>
    </w:p>
    <w:p>
      <w:pPr>
        <w:numPr>
          <w:ilvl w:val="0"/>
          <w:numId w:val="2"/>
        </w:numPr>
        <w:spacing w:after="0" w:line="360" w:lineRule="auto"/>
        <w:rPr>
          <w:szCs w:val="20"/>
        </w:rPr>
      </w:pPr>
      <w:r>
        <w:rPr>
          <w:szCs w:val="20"/>
        </w:rPr>
        <w:t xml:space="preserve">View: (não há outras views)</w:t>
      </w:r>
    </w:p>
    <w:p>
      <w:pPr>
        <w:numPr>
          <w:ilvl w:val="0"/>
          <w:numId w:val="2"/>
        </w:numPr>
        <w:spacing w:after="0" w:line="360" w:lineRule="auto"/>
        <w:rPr>
          <w:szCs w:val="20"/>
        </w:rPr>
      </w:pPr>
      <w:r>
        <w:rPr>
          <w:szCs w:val="20"/>
        </w:rPr>
        <w:t xml:space="preserve">Script:</w:t>
      </w:r>
    </w:p>
    <w:p>
      <w:pPr>
        <w:numPr>
          <w:ilvl w:val="0"/>
          <w:numId w:val="2"/>
        </w:numPr>
        <w:spacing w:after="0" w:line="360" w:lineRule="auto"/>
        <w:rPr>
          <w:szCs w:val="20"/>
        </w:rPr>
      </w:pPr>
      <w:r>
        <w:rPr>
          <w:szCs w:val="20"/>
        </w:rPr>
        <w:t xml:space="preserve">Modelo da tela:</w:t>
      </w:r>
    </w:p>
    <w:p>
      <w:pPr>
        <w:numPr>
          <w:ilvl w:val="0"/>
          <w:numId w:val="2"/>
        </w:numPr>
        <w:spacing w:after="0" w:line="360" w:lineRule="auto"/>
        <w:rPr>
          <w:szCs w:val="20"/>
        </w:rPr>
      </w:pPr>
      <w:r>
        <w:rPr>
          <w:szCs w:val="20"/>
        </w:rPr>
        <w:t xml:space="preserve">Relatório:, e; layout do PDF em</w:t>
      </w:r>
    </w:p>
    <w:p>
      <w:pPr>
        <w:keepNext/>
        <w:spacing w:before="120" w:after="0" w:line="360" w:lineRule="auto"/>
        <w:rPr>
          <w:b/>
          <w:bCs/>
          <w:szCs w:val="20"/>
        </w:rPr>
      </w:pPr>
      <w:r>
        <w:rPr>
          <w:b/>
          <w:bCs/>
          <w:szCs w:val="20"/>
        </w:rPr>
        <w:t xml:space="preserve">Passo a passo</w:t>
      </w:r>
    </w:p>
    <w:p>
      <w:pPr>
        <w:spacing w:after="0" w:line="360" w:lineRule="auto"/>
        <w:rPr>
          <w:szCs w:val="20"/>
        </w:rPr>
      </w:pPr>
      <w:r>
        <w:rPr>
          <w:szCs w:val="20"/>
        </w:rPr>
        <w:t xml:space="preserve">1. No menu, abra Controle de Desvios › Acompanhamento RD. A tela tem um bloco Pesquisa com Data Início, até e Situação. Não há lista na tela: o resultado sai direto em PDF.</w:t>
      </w:r>
    </w:p>
    <w:p>
      <w:pPr>
        <w:keepNext/>
        <w:spacing w:before="120" w:after="0"/>
        <w:jc w:val="center"/>
      </w:pPr>
      <w:r>
        <w:rPr>
          <w:noProof/>
        </w:rPr>
        <w:drawing>
          <wp:inline distT="0" distB="0" distL="0" distR="0">
            <wp:extent cx="5400000" cy="3907753"/>
            <wp:effectExtent l="0" t="0" r="0" b="0"/>
            <wp:docPr id="5098" name="Imagem 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 name="Imagem 5098"/>
                    <pic:cNvPicPr/>
                  </pic:nvPicPr>
                  <pic:blipFill>
                    <a:blip r:embed="rIdHom98"/>
                    <a:stretch>
                      <a:fillRect/>
                    </a:stretch>
                  </pic:blipFill>
                  <pic:spPr>
                    <a:xfrm>
                      <a:off x="0" y="0"/>
                      <a:ext cx="5400000" cy="3907753"/>
                    </a:xfrm>
                    <a:prstGeom prst="rect">
                      <a:avLst/>
                    </a:prstGeom>
                  </pic:spPr>
                </pic:pic>
              </a:graphicData>
            </a:graphic>
          </wp:inline>
        </w:drawing>
      </w:r>
    </w:p>
    <w:p>
      <w:pPr>
        <w:spacing w:before="60" w:after="120"/>
        <w:jc w:val="center"/>
      </w:pPr>
      <w:r>
        <w:rPr>
          <w:i/>
          <w:iCs/>
          <w:sz w:val="18"/>
          <w:szCs w:val="20"/>
        </w:rPr>
        <w:t xml:space="preserve">Figura 98 – Acompanhamento RD: Os filtros e os botões da tela</w:t>
      </w:r>
    </w:p>
    <w:p>
      <w:pPr>
        <w:spacing w:after="0" w:line="360" w:lineRule="auto"/>
        <w:rPr>
          <w:szCs w:val="20"/>
        </w:rPr>
      </w:pPr>
      <w:r>
        <w:rPr>
          <w:szCs w:val="20"/>
        </w:rPr>
        <w:t xml:space="preserve">2. Preencha Data Início e até, no formato dd/mm/aaaa (há calendário e máscara). Os dois campos são obrigatórios. 3. Se quiser só uma situação, escolha na lista Situação. A opção TODAS (padrão) traz todos os desvios do período. 4. Clique em Imprimir. Uma nova janela abre com o PDF "PLANILHA PARA ACOMPANHAMENTO DAS NÃO CONFORMIDADES", em folha A4 deitada, com o cliente, o logotipo, o período, a data e o usuário que imprimiu.</w:t>
      </w:r>
    </w:p>
    <w:p>
      <w:pPr>
        <w:keepNext/>
        <w:spacing w:before="120" w:after="0"/>
        <w:jc w:val="center"/>
      </w:pPr>
      <w:r>
        <w:rPr>
          <w:noProof/>
        </w:rPr>
        <w:drawing>
          <wp:inline distT="0" distB="0" distL="0" distR="0">
            <wp:extent cx="5400000" cy="2869070"/>
            <wp:effectExtent l="0" t="0" r="0" b="0"/>
            <wp:docPr id="5099" name="Imagem 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 name="Imagem 5099"/>
                    <pic:cNvPicPr/>
                  </pic:nvPicPr>
                  <pic:blipFill>
                    <a:blip r:embed="rIdHom99"/>
                    <a:stretch>
                      <a:fillRect/>
                    </a:stretch>
                  </pic:blipFill>
                  <pic:spPr>
                    <a:xfrm>
                      <a:off x="0" y="0"/>
                      <a:ext cx="5400000" cy="2869070"/>
                    </a:xfrm>
                    <a:prstGeom prst="rect">
                      <a:avLst/>
                    </a:prstGeom>
                  </pic:spPr>
                </pic:pic>
              </a:graphicData>
            </a:graphic>
          </wp:inline>
        </w:drawing>
      </w:r>
    </w:p>
    <w:p>
      <w:pPr>
        <w:spacing w:before="60" w:after="120"/>
        <w:jc w:val="center"/>
      </w:pPr>
      <w:r>
        <w:rPr>
          <w:i/>
          <w:iCs/>
          <w:sz w:val="18"/>
          <w:szCs w:val="20"/>
        </w:rPr>
        <w:t xml:space="preserve">Figura 99 – Acompanhamento RD: O relatório em PDF</w:t>
      </w:r>
    </w:p>
    <w:p>
      <w:pPr>
        <w:spacing w:after="0" w:line="360" w:lineRule="auto"/>
        <w:rPr>
          <w:szCs w:val="20"/>
        </w:rPr>
      </w:pPr>
      <w:r>
        <w:rPr>
          <w:szCs w:val="20"/>
        </w:rPr>
        <w:t xml:space="preserve">5. Se um dos campos de data estiver vazio, aparece a faixa vermelha "Preencha o Período." e nada é impresso.</w:t>
      </w:r>
    </w:p>
    <w:p>
      <w:pPr>
        <w:keepNext/>
        <w:spacing w:before="120" w:after="0"/>
        <w:jc w:val="center"/>
      </w:pPr>
      <w:r>
        <w:rPr>
          <w:noProof/>
        </w:rPr>
        <w:drawing>
          <wp:inline distT="0" distB="0" distL="0" distR="0">
            <wp:extent cx="5400000" cy="2141749"/>
            <wp:effectExtent l="0" t="0" r="0" b="0"/>
            <wp:docPr id="5100" name="Imagem 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 name="Imagem 5100"/>
                    <pic:cNvPicPr/>
                  </pic:nvPicPr>
                  <pic:blipFill>
                    <a:blip r:embed="rIdHom100"/>
                    <a:stretch>
                      <a:fillRect/>
                    </a:stretch>
                  </pic:blipFill>
                  <pic:spPr>
                    <a:xfrm>
                      <a:off x="0" y="0"/>
                      <a:ext cx="5400000" cy="2141749"/>
                    </a:xfrm>
                    <a:prstGeom prst="rect">
                      <a:avLst/>
                    </a:prstGeom>
                  </pic:spPr>
                </pic:pic>
              </a:graphicData>
            </a:graphic>
          </wp:inline>
        </w:drawing>
      </w:r>
    </w:p>
    <w:p>
      <w:pPr>
        <w:spacing w:before="60" w:after="120"/>
        <w:jc w:val="center"/>
      </w:pPr>
      <w:r>
        <w:rPr>
          <w:i/>
          <w:iCs/>
          <w:sz w:val="18"/>
          <w:szCs w:val="20"/>
        </w:rPr>
        <w:t xml:space="preserve">Figura 100 – Acompanhamento RD: A mensagem quando falta o período ou o ano</w:t>
      </w:r>
    </w:p>
    <w:p>
      <w:pPr>
        <w:spacing w:after="0" w:line="360" w:lineRule="auto"/>
        <w:rPr>
          <w:szCs w:val="20"/>
        </w:rPr>
      </w:pPr>
      <w:r>
        <w:rPr>
          <w:szCs w:val="20"/>
        </w:rPr>
        <w:t xml:space="preserve">6. Limpar apaga as duas datas, volta a Situação para TODAS e esconde a faixa vermelha. 7. Não há botão Pesquisar, Incluir, Editar, Cancelar ou Visualizar. A tela só tem Limpar e Imprimir. 8. Para ler o PDF: cada linha é um desvio. Nº RNC é o número com o ano (por exemplo 006/26), MEIO DETECÇÃO é o método registrado, TÓPICO DA NÃO CONFORMIDADE é a descrição do desvio, SETOR SOLICITANTE é a área de quem respondeu pelo desvio, GRAU CRITICIDADE (hoje sai sempre em branco), STATUS DO RNC é a situação do desvio e STATUS DAS AÇÕES resume as ações corretivas e, quando existe plano preventivo, as preventivas.</w:t>
      </w:r>
    </w:p>
    <w:p>
      <w:pPr>
        <w:spacing w:after="0" w:line="360" w:lineRule="auto"/>
        <w:rPr>
          <w:szCs w:val="20"/>
        </w:rPr>
      </w:pPr>
      <w:r>
        <w:rPr>
          <w:szCs w:val="20"/>
        </w:rPr>
        <w:t xml:space="preserve">Observado na rodada 1 (21/10/2026):</w:t>
      </w:r>
    </w:p>
    <w:p>
      <w:pPr>
        <w:numPr>
          <w:ilvl w:val="0"/>
          <w:numId w:val="2"/>
        </w:numPr>
        <w:spacing w:after="0" w:line="360" w:lineRule="auto"/>
        <w:rPr>
          <w:szCs w:val="20"/>
        </w:rPr>
      </w:pPr>
      <w:r>
        <w:rPr>
          <w:szCs w:val="20"/>
        </w:rPr>
        <w:t xml:space="preserve">Sem datas, só com a Data Início ou só com a data "até": aparece a faixa "Preencha o Período." e nenhuma janela abre (CT-GQ-N13-01).</w:t>
      </w:r>
    </w:p>
    <w:p>
      <w:pPr>
        <w:numPr>
          <w:ilvl w:val="0"/>
          <w:numId w:val="2"/>
        </w:numPr>
        <w:spacing w:after="0" w:line="360" w:lineRule="auto"/>
        <w:rPr>
          <w:szCs w:val="20"/>
        </w:rPr>
      </w:pPr>
      <w:r>
        <w:rPr>
          <w:szCs w:val="20"/>
        </w:rPr>
        <w:t xml:space="preserve">O PDF da massa tem o cabeçalho "PLANILHA PARA ACOMPANHAMENTO DAS NÃO CONFORMIDADES" e as colunas Nº RNC, meio de detecção, tópico, setor solicitante, grau de criticidade, status do RNC e status das ações, sem agrupamento por causa ou área (CT-GQ-025). A data e a hora impressas no PDF saem no formato americano (10/21/2026 10:03:29 PM; DV-GQ-034).</w:t>
      </w:r>
    </w:p>
    <w:p>
      <w:pPr>
        <w:numPr>
          <w:ilvl w:val="0"/>
          <w:numId w:val="2"/>
        </w:numPr>
        <w:spacing w:after="0" w:line="360" w:lineRule="auto"/>
        <w:rPr>
          <w:szCs w:val="20"/>
        </w:rPr>
      </w:pPr>
      <w:r>
        <w:rPr>
          <w:szCs w:val="20"/>
        </w:rPr>
        <w:t xml:space="preserve">A coluna GRAU CRITICIDADE sai em branco, inclusive para o desvio com CAPA crítico (038/26) e para o menor (039/26); nenhuma ocorrência de Crítico, Maior ou Menor no PDF (CT-GQ-N13-06; DV-GQ-031).</w:t>
      </w:r>
    </w:p>
    <w:p>
      <w:pPr>
        <w:numPr>
          <w:ilvl w:val="0"/>
          <w:numId w:val="2"/>
        </w:numPr>
        <w:spacing w:after="0" w:line="360" w:lineRule="auto"/>
        <w:rPr>
          <w:szCs w:val="20"/>
        </w:rPr>
      </w:pPr>
      <w:r>
        <w:rPr>
          <w:szCs w:val="20"/>
        </w:rPr>
        <w:t xml:space="preserve">Escolhida uma situação, o PDF traz os desvios dela e a contagem confere (CT-GQ-N13-02). A opção "Aprovado Plano Ação Preventiva" devolve vazio, e a lista de situações não oferece Finalizado, Cancelado, Pendente Registro, Pré Avaliação, Responsável Área nem CAPA (DV-GQ-028).</w:t>
      </w:r>
    </w:p>
    <w:p>
      <w:pPr>
        <w:numPr>
          <w:ilvl w:val="0"/>
          <w:numId w:val="2"/>
        </w:numPr>
        <w:spacing w:after="0" w:line="360" w:lineRule="auto"/>
        <w:rPr>
          <w:szCs w:val="20"/>
        </w:rPr>
      </w:pPr>
      <w:r>
        <w:rPr>
          <w:szCs w:val="20"/>
        </w:rPr>
        <w:t xml:space="preserve">Na impressão de "todas as situações" (01/10 a 21/10), a situação impressa difere da situação da tela em 2 de 51 desvios lidos: o 018/26 (na tela, Cancelado; no PDF, Pendente Registro Ação Corretiva) e o 026/26 (na tela, Pendente Pré Avaliação; no PDF, Pendente Responsável Área). Não foi conferido de qual lado está a diferença (DV-GQ-037). Corrigido na rodada 2: a diferença não se reproduziu, e os "51" vieram de erro do programa que lia o texto do PDF (ver a subseção da rodada 2; DV-GQ-037 não confirmado).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O PDF foi baixado pela mesma chamada que o botão Imprimir faz (datas em mm/dd/aaaa) e conferido desvio a desvio.</w:t>
      </w:r>
    </w:p>
    <w:p>
      <w:pPr>
        <w:numPr>
          <w:ilvl w:val="0"/>
          <w:numId w:val="2"/>
        </w:numPr>
        <w:spacing w:after="0" w:line="360" w:lineRule="auto"/>
        <w:rPr>
          <w:szCs w:val="20"/>
        </w:rPr>
      </w:pPr>
      <w:r>
        <w:rPr>
          <w:szCs w:val="20"/>
        </w:rPr>
        <w:t xml:space="preserve">O período filtra pela data de criação do desvio, e não pela situação nem pela data da última mudança. Um período curto deixa de fora desvios mais antigos, mesmo que ainda estejam abertos: o 001/26 foi criado em 02/06/2026 e o 002/26 e o 003/26 em 07/09/2026, e não entraram num período que começa em 01/10. Para ver todos, use um período amplo (por exemplo, de 01/01 até hoje).</w:t>
      </w:r>
    </w:p>
    <w:p>
      <w:pPr>
        <w:numPr>
          <w:ilvl w:val="0"/>
          <w:numId w:val="2"/>
        </w:numPr>
        <w:spacing w:after="0" w:line="360" w:lineRule="auto"/>
        <w:rPr>
          <w:szCs w:val="20"/>
        </w:rPr>
      </w:pPr>
      <w:r>
        <w:rPr>
          <w:szCs w:val="20"/>
        </w:rPr>
        <w:t xml:space="preserve">Conferência: de 01/01/2026 a 22/10/2026 o sistema tinha 65 desvios e o PDF (8 páginas) trouxe os 65. De 01/10/2026 a 22/10/2026 o PDF (7 páginas) trouxe 62 dos 65; faltaram o 001/26, o 002/26 e o 003/26, pelo motivo acima.</w:t>
      </w:r>
    </w:p>
    <w:p>
      <w:pPr>
        <w:numPr>
          <w:ilvl w:val="0"/>
          <w:numId w:val="2"/>
        </w:numPr>
        <w:spacing w:after="0" w:line="360" w:lineRule="auto"/>
        <w:rPr>
          <w:szCs w:val="20"/>
        </w:rPr>
      </w:pPr>
      <w:r>
        <w:rPr>
          <w:szCs w:val="20"/>
        </w:rPr>
        <w:t xml:space="preserve">Os "51 desvios" e a contagem manual de "56" da rodada 1 se explicam: na rodada 1 havia 59 desvios; tirando os 3 fora do período, dá 56 (a contagem manual). Os 51 vieram do programa que lia o texto do PDF: as colunas saem em linhas desencontradas (a descrição de um desvio aparece junto do número do vizinho) e o programa perdeu 5. Não é falta no PDF. Quem conferir o PDF por programa deve saber disso.</w:t>
      </w:r>
    </w:p>
    <w:p>
      <w:pPr>
        <w:numPr>
          <w:ilvl w:val="0"/>
          <w:numId w:val="2"/>
        </w:numPr>
        <w:spacing w:after="0" w:line="360" w:lineRule="auto"/>
        <w:rPr>
          <w:szCs w:val="20"/>
        </w:rPr>
      </w:pPr>
      <w:r>
        <w:rPr>
          <w:szCs w:val="20"/>
        </w:rPr>
        <w:t xml:space="preserve">A situação impressa coincidiu com a da tela nos 59 de 65 desvios em que a leitura é sem ambiguidade, inclusive 018/26 (Cancelado) e 026/26 (Pendente Pré Avaliação). Nos outros 6 a leitura não permite concluir, mas nenhum contradiz a tela. A diferença vista na rodada 1 (DV-GQ-037) não se reproduziu.</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O que a rodada mostrou de novo ou contrário ao passo a passo acima:</w:t>
      </w:r>
    </w:p>
    <w:p>
      <w:pPr>
        <w:numPr>
          <w:ilvl w:val="0"/>
          <w:numId w:val="2"/>
        </w:numPr>
        <w:spacing w:after="0" w:line="360" w:lineRule="auto"/>
        <w:rPr>
          <w:szCs w:val="20"/>
        </w:rPr>
      </w:pPr>
      <w:r>
        <w:rPr>
          <w:szCs w:val="20"/>
        </w:rPr>
        <w:t xml:space="preserve">Passo 2, um dia só: Data Início e até iguais a 22/10/2026 trazem os 25 desvios do dia (os mesmos 25 da lista da tela 1), inclusive o criado às 14h. Nesta tela o dia final entra (CT-GQ-N13-03).</w:t>
      </w:r>
    </w:p>
    <w:p>
      <w:pPr>
        <w:numPr>
          <w:ilvl w:val="0"/>
          <w:numId w:val="2"/>
        </w:numPr>
        <w:spacing w:after="0" w:line="360" w:lineRule="auto"/>
        <w:rPr>
          <w:szCs w:val="20"/>
        </w:rPr>
      </w:pPr>
      <w:r>
        <w:rPr>
          <w:szCs w:val="20"/>
        </w:rPr>
        <w:t xml:space="preserve">Passo 2, datas fora do comum (CT-GQ-N13-04): Início maior que até: o PDF sai sem linhas e sem aviso. 31/02/2026 e 00/00/0000: abre uma página de erro do sistema, em vez de um aviso claro (o texto do erro está nos registros internos dos testes). Início em 01/01/1900: o PDF traz os 85 desvios, sem aviso. Confira as datas antes de imprimir; a tela não avisa.</w:t>
      </w:r>
    </w:p>
    <w:p>
      <w:pPr>
        <w:numPr>
          <w:ilvl w:val="0"/>
          <w:numId w:val="2"/>
        </w:numPr>
        <w:spacing w:after="0" w:line="360" w:lineRule="auto"/>
        <w:rPr>
          <w:szCs w:val="20"/>
        </w:rPr>
      </w:pPr>
      <w:r>
        <w:rPr>
          <w:szCs w:val="20"/>
        </w:rPr>
        <w:t xml:space="preserve">Passo 3, Situação (CT-GQ-N13-05): a lista tem 7 opções (TODAS e as seis conhecidas) e nenhuma é Finalizado ou Cancelado. Mesmo assim, com TODAS os 18 Finalizado e os 9 Cancelado aparecem no PDF.</w:t>
      </w:r>
    </w:p>
    <w:p>
      <w:pPr>
        <w:numPr>
          <w:ilvl w:val="0"/>
          <w:numId w:val="2"/>
        </w:numPr>
        <w:spacing w:after="0" w:line="360" w:lineRule="auto"/>
        <w:rPr>
          <w:szCs w:val="20"/>
        </w:rPr>
      </w:pPr>
      <w:r>
        <w:rPr>
          <w:szCs w:val="20"/>
        </w:rPr>
        <w:t xml:space="preserve">Passo 8, STATUS DAS AÇÕES (CT-GQ-N13-07): os quatro textos existem (Não Iniciadas, Não Implementadas, Implementadas Parcialmente e Implementadas Integralmente), e a linha de Ações Preventivas só aparece quando há plano preventivo (inclusive o plano vazio que se cria só por abrir a tela do plano, DV-GQ-077). Mas os resultados não batem com o nome: o 078/26 (2 de 3 ações concluídas) sai "Não Implementadas", e o 079/26 e o 084/26 (todas concluídas, monitoramento pendente) saem "Implementadas Parcialmente". Ponto para validar com a área: não use esta coluna sozinha para dizer se as ações foram feitas.</w:t>
      </w:r>
    </w:p>
    <w:p>
      <w:pPr>
        <w:numPr>
          <w:ilvl w:val="0"/>
          <w:numId w:val="2"/>
        </w:numPr>
        <w:spacing w:after="0" w:line="360" w:lineRule="auto"/>
        <w:rPr>
          <w:szCs w:val="20"/>
        </w:rPr>
      </w:pPr>
      <w:r>
        <w:rPr>
          <w:szCs w:val="20"/>
        </w:rPr>
        <w:t xml:space="preserve">Ação removida (CT-GQ-N13-08): no plano preventivo do 053/26, com a segunda ação excluída antes de salvar e as outras duas concluídas e aprovadas, sai "Ações Preventivas: Implementadas Integralmente".</w:t>
      </w:r>
    </w:p>
    <w:p>
      <w:pPr>
        <w:numPr>
          <w:ilvl w:val="0"/>
          <w:numId w:val="2"/>
        </w:numPr>
        <w:spacing w:after="0" w:line="360" w:lineRule="auto"/>
        <w:rPr>
          <w:szCs w:val="20"/>
        </w:rPr>
      </w:pPr>
      <w:r>
        <w:rPr>
          <w:szCs w:val="20"/>
        </w:rPr>
        <w:t xml:space="preserve">Período sem desvios (CT-GQ-N13-12): com um ano sem desvios (2024), o PDF traz só o cabeçalho "Período: 01/01/2024 até 31/12/2024", sem linhas e sem aviso.</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O que a rodada mostrou de novo ou contrário ao passo a passo acima:</w:t>
      </w:r>
    </w:p>
    <w:p>
      <w:pPr>
        <w:numPr>
          <w:ilvl w:val="0"/>
          <w:numId w:val="2"/>
        </w:numPr>
        <w:spacing w:after="0" w:line="360" w:lineRule="auto"/>
        <w:rPr>
          <w:szCs w:val="20"/>
        </w:rPr>
      </w:pPr>
      <w:r>
        <w:rPr>
          <w:szCs w:val="20"/>
        </w:rPr>
        <w:t xml:space="preserve">Passo 4, o PDF (CT-GQ-N13-10): traz o cliente, o título, o período, o usuário que imprimiu, a página ("Página 1/10") e o logotipo (uma imagem), em folha A4 deitada. A data e a hora impressas saem em formato americano com AM/PM ("10/22/2026 4:27:11 PM"); o resultado situa essa data no cabeçalho.</w:t>
      </w:r>
    </w:p>
    <w:p>
      <w:pPr>
        <w:numPr>
          <w:ilvl w:val="0"/>
          <w:numId w:val="2"/>
        </w:numPr>
        <w:spacing w:after="0" w:line="360" w:lineRule="auto"/>
        <w:rPr>
          <w:szCs w:val="20"/>
        </w:rPr>
      </w:pPr>
      <w:r>
        <w:rPr>
          <w:szCs w:val="20"/>
        </w:rPr>
        <w:t xml:space="preserve">Passo 6, Limpar (CT-GQ-N13-11): esvazia as datas, volta a Situação para TODAS e a faixa de erro não fica na tela.</w:t>
      </w:r>
    </w:p>
    <w:p>
      <w:pPr>
        <w:numPr>
          <w:ilvl w:val="0"/>
          <w:numId w:val="2"/>
        </w:numPr>
        <w:spacing w:after="0" w:line="360" w:lineRule="auto"/>
        <w:rPr>
          <w:szCs w:val="20"/>
        </w:rPr>
      </w:pPr>
      <w:r>
        <w:rPr>
          <w:szCs w:val="20"/>
        </w:rPr>
        <w:t xml:space="preserve">Passo 8, MEIO DETECÇÃO e SETOR SOLICITANTE (CT-GQ-N13-09): o meio "Processo / Produção" sai com a barra separada por espaços. O setor vem da área do responsável do desvio; quando o responsável não tem área cadastrada (029/26 e 054/26), o setor sai vazio. As duas áreas envolvidas do 029/26 não aparecem no relatório.</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Tela (Index)</w:t>
      </w:r>
    </w:p>
    <w:tbl>
      <w:tblPr>
        <w:tblStyle w:val="Tabelacomgrade"/>
        <w:tblW w:w="9631" w:type="dxa"/>
        <w:tblLayout w:type="fixed"/>
        <w:tblLook w:val="04A0" w:firstRow="1" w:lastRow="0" w:firstColumn="1" w:lastColumn="0" w:noHBand="0" w:noVBand="1"/>
      </w:tblPr>
      <w:tblGrid>
        <w:gridCol w:w="1261"/>
        <w:gridCol w:w="1157"/>
        <w:gridCol w:w="1669"/>
        <w:gridCol w:w="5544"/>
      </w:tblGrid>
      <w:tr>
        <w:trPr>
          <w:tblHeader/>
          <w:cantSplit/>
        </w:trPr>
        <w:tc>
          <w:tcPr>
            <w:tcW w:w="12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1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55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261" w:type="dxa"/>
          </w:tcPr>
          <w:p>
            <w:pPr>
              <w:widowControl/>
              <w:spacing w:after="0" w:line="276" w:lineRule="auto"/>
              <w:jc w:val="left"/>
              <w:rPr>
                <w:sz w:val="18"/>
                <w:szCs w:val="18"/>
              </w:rPr>
            </w:pPr>
            <w:r>
              <w:rPr>
                <w:sz w:val="18"/>
                <w:szCs w:val="20"/>
              </w:rPr>
              <w:t xml:space="preserve">Data Início</w:t>
            </w:r>
          </w:p>
        </w:tc>
        <w:tc>
          <w:tcPr>
            <w:tcW w:w="1157" w:type="dxa"/>
          </w:tcPr>
          <w:p>
            <w:pPr>
              <w:widowControl/>
              <w:spacing w:after="0" w:line="276" w:lineRule="auto"/>
              <w:jc w:val="left"/>
              <w:rPr>
                <w:sz w:val="18"/>
                <w:szCs w:val="18"/>
              </w:rPr>
            </w:pPr>
            <w:r>
              <w:rPr>
                <w:sz w:val="18"/>
                <w:szCs w:val="20"/>
              </w:rPr>
              <w:t xml:space="preserve">Data</w:t>
            </w:r>
          </w:p>
        </w:tc>
        <w:tc>
          <w:tcPr>
            <w:tcW w:w="1669" w:type="dxa"/>
          </w:tcPr>
          <w:p>
            <w:pPr>
              <w:widowControl/>
              <w:spacing w:after="0" w:line="276" w:lineRule="auto"/>
              <w:jc w:val="left"/>
              <w:rPr>
                <w:sz w:val="18"/>
                <w:szCs w:val="18"/>
              </w:rPr>
            </w:pPr>
            <w:r>
              <w:rPr>
                <w:sz w:val="18"/>
                <w:szCs w:val="20"/>
              </w:rPr>
              <w:t xml:space="preserve">Sim (conferido só no navegador)</w:t>
            </w:r>
          </w:p>
        </w:tc>
        <w:tc>
          <w:tcPr>
            <w:tcW w:w="5544" w:type="dxa"/>
          </w:tcPr>
          <w:p>
            <w:pPr>
              <w:widowControl/>
              <w:spacing w:after="0" w:line="276" w:lineRule="auto"/>
              <w:jc w:val="left"/>
              <w:rPr>
                <w:sz w:val="18"/>
                <w:szCs w:val="18"/>
              </w:rPr>
            </w:pPr>
            <w:r>
              <w:rPr>
                <w:sz w:val="18"/>
                <w:szCs w:val="20"/>
              </w:rPr>
              <w:t xml:space="preserve">dd/mm/aaaa, máscara e calendário. O navegador só confere se não está vazio; o texto é montado como mm/dd/aaaa na chamada Rodada 1 (CT-GQ-N13-01): vazia faz aparecer "Preencha o Período." e nenhuma janela abre. Rodada 2 (22/10/2026): o período filtra pela data de criação do desvio; um período curto deixa de fora desvios criados antes (001/26, 002/26 e 003/26 num período a partir de 01/10).</w:t>
            </w:r>
          </w:p>
        </w:tc>
      </w:tr>
      <w:tr>
        <w:trPr>
          <w:cantSplit/>
        </w:trPr>
        <w:tc>
          <w:tcPr>
            <w:tcW w:w="1261" w:type="dxa"/>
          </w:tcPr>
          <w:p>
            <w:pPr>
              <w:widowControl/>
              <w:spacing w:after="0" w:line="276" w:lineRule="auto"/>
              <w:jc w:val="left"/>
              <w:rPr>
                <w:sz w:val="18"/>
                <w:szCs w:val="18"/>
              </w:rPr>
            </w:pPr>
            <w:r>
              <w:rPr>
                <w:sz w:val="18"/>
                <w:szCs w:val="20"/>
              </w:rPr>
              <w:t xml:space="preserve">até (Data Fim)</w:t>
            </w:r>
          </w:p>
        </w:tc>
        <w:tc>
          <w:tcPr>
            <w:tcW w:w="1157" w:type="dxa"/>
          </w:tcPr>
          <w:p>
            <w:pPr>
              <w:widowControl/>
              <w:spacing w:after="0" w:line="276" w:lineRule="auto"/>
              <w:jc w:val="left"/>
              <w:rPr>
                <w:sz w:val="18"/>
                <w:szCs w:val="18"/>
              </w:rPr>
            </w:pPr>
            <w:r>
              <w:rPr>
                <w:sz w:val="18"/>
                <w:szCs w:val="20"/>
              </w:rPr>
              <w:t xml:space="preserve">Data</w:t>
            </w:r>
          </w:p>
        </w:tc>
        <w:tc>
          <w:tcPr>
            <w:tcW w:w="1669" w:type="dxa"/>
          </w:tcPr>
          <w:p>
            <w:pPr>
              <w:widowControl/>
              <w:spacing w:after="0" w:line="276" w:lineRule="auto"/>
              <w:jc w:val="left"/>
              <w:rPr>
                <w:sz w:val="18"/>
                <w:szCs w:val="18"/>
              </w:rPr>
            </w:pPr>
            <w:r>
              <w:rPr>
                <w:sz w:val="18"/>
                <w:szCs w:val="20"/>
              </w:rPr>
              <w:t xml:space="preserve">Sim (conferido só no navegador)</w:t>
            </w:r>
          </w:p>
        </w:tc>
        <w:tc>
          <w:tcPr>
            <w:tcW w:w="5544" w:type="dxa"/>
          </w:tcPr>
          <w:p>
            <w:pPr>
              <w:widowControl/>
              <w:spacing w:after="0" w:line="276" w:lineRule="auto"/>
              <w:jc w:val="left"/>
              <w:rPr>
                <w:sz w:val="18"/>
                <w:szCs w:val="18"/>
              </w:rPr>
            </w:pPr>
            <w:r>
              <w:rPr>
                <w:sz w:val="18"/>
                <w:szCs w:val="20"/>
              </w:rPr>
              <w:t xml:space="preserve">dd/mm/aaaa. O servidor soma um dia para incluir o dia final inteiro. Não é comparada com a Data Início Rodada 1 (CT-GQ-N13-01): vazia faz aparecer "Preencha o Período." e nenhuma janela abre.</w:t>
            </w:r>
          </w:p>
        </w:tc>
      </w:tr>
      <w:tr>
        <w:trPr>
          <w:cantSplit/>
        </w:trPr>
        <w:tc>
          <w:tcPr>
            <w:tcW w:w="1261" w:type="dxa"/>
          </w:tcPr>
          <w:p>
            <w:pPr>
              <w:widowControl/>
              <w:spacing w:after="0" w:line="276" w:lineRule="auto"/>
              <w:jc w:val="left"/>
              <w:rPr>
                <w:sz w:val="18"/>
                <w:szCs w:val="18"/>
              </w:rPr>
            </w:pPr>
            <w:r>
              <w:rPr>
                <w:sz w:val="18"/>
                <w:szCs w:val="20"/>
              </w:rPr>
              <w:t xml:space="preserve">Situação</w:t>
            </w:r>
          </w:p>
        </w:tc>
        <w:tc>
          <w:tcPr>
            <w:tcW w:w="1157" w:type="dxa"/>
          </w:tcPr>
          <w:p>
            <w:pPr>
              <w:widowControl/>
              <w:spacing w:after="0" w:line="276" w:lineRule="auto"/>
              <w:jc w:val="left"/>
              <w:rPr>
                <w:sz w:val="18"/>
                <w:szCs w:val="18"/>
              </w:rPr>
            </w:pPr>
            <w:r>
              <w:rPr>
                <w:sz w:val="18"/>
                <w:szCs w:val="20"/>
              </w:rPr>
              <w:t xml:space="preserve">Lista</w:t>
            </w:r>
          </w:p>
        </w:tc>
        <w:tc>
          <w:tcPr>
            <w:tcW w:w="1669" w:type="dxa"/>
          </w:tcPr>
          <w:p>
            <w:pPr>
              <w:widowControl/>
              <w:spacing w:after="0" w:line="276" w:lineRule="auto"/>
              <w:jc w:val="left"/>
              <w:rPr>
                <w:sz w:val="18"/>
                <w:szCs w:val="18"/>
              </w:rPr>
            </w:pPr>
            <w:r>
              <w:rPr>
                <w:sz w:val="18"/>
                <w:szCs w:val="20"/>
              </w:rPr>
              <w:t xml:space="preserve">Não</w:t>
            </w:r>
          </w:p>
        </w:tc>
        <w:tc>
          <w:tcPr>
            <w:tcW w:w="5544" w:type="dxa"/>
          </w:tcPr>
          <w:p>
            <w:pPr>
              <w:widowControl/>
              <w:spacing w:after="0" w:line="276" w:lineRule="auto"/>
              <w:jc w:val="left"/>
              <w:rPr>
                <w:sz w:val="18"/>
                <w:szCs w:val="18"/>
              </w:rPr>
            </w:pPr>
            <w:r>
              <w:rPr>
                <w:sz w:val="18"/>
                <w:szCs w:val="20"/>
              </w:rPr>
              <w:t xml:space="preserve">TODAS (0) ou uma de seis: Pendente Avaliação Relatório de Desvios, Pendente Plano Ação Corretiva, Pendente Monitoramento do Plano Ação Corretiva, Aprovado Plano Ação Corretiva, Pendente Monitoramento do Plano Ação Preventiva, Aprovado Plano Ação Preventiva. Não oferece Finalizado, Cancelado, as situações iniciais nem Reprovado Rodada 1 (CT-GQ-N13-02; DV-GQ-028): as seis opções filtram e a contagem confere, exceto "Aprovado Plano Ação Preventiva", que devolve vazio. Não oferece Finalizado, Cancelado, Pendente Registro, Pré Avaliação, Responsável Área nem CAPA.</w:t>
            </w:r>
          </w:p>
        </w:tc>
      </w:tr>
      <w:tr>
        <w:trPr>
          <w:cantSplit/>
        </w:trPr>
        <w:tc>
          <w:tcPr>
            <w:tcW w:w="1261" w:type="dxa"/>
          </w:tcPr>
          <w:p>
            <w:pPr>
              <w:widowControl/>
              <w:spacing w:after="0" w:line="276" w:lineRule="auto"/>
              <w:jc w:val="left"/>
              <w:rPr>
                <w:sz w:val="18"/>
                <w:szCs w:val="18"/>
              </w:rPr>
            </w:pPr>
            <w:r>
              <w:rPr>
                <w:sz w:val="18"/>
                <w:szCs w:val="20"/>
              </w:rPr>
              <w:t xml:space="preserve">Faixa de erro</w:t>
            </w:r>
          </w:p>
        </w:tc>
        <w:tc>
          <w:tcPr>
            <w:tcW w:w="1157" w:type="dxa"/>
          </w:tcPr>
          <w:p>
            <w:pPr>
              <w:widowControl/>
              <w:spacing w:after="0" w:line="276" w:lineRule="auto"/>
              <w:jc w:val="left"/>
              <w:rPr>
                <w:sz w:val="18"/>
                <w:szCs w:val="18"/>
              </w:rPr>
            </w:pPr>
            <w:r>
              <w:rPr>
                <w:sz w:val="18"/>
                <w:szCs w:val="20"/>
              </w:rPr>
              <w:t xml:space="preserve">Mensagem</w:t>
            </w:r>
          </w:p>
        </w:tc>
        <w:tc>
          <w:tcPr>
            <w:tcW w:w="1669" w:type="dxa"/>
          </w:tcPr>
          <w:p>
            <w:pPr>
              <w:widowControl/>
              <w:spacing w:after="0" w:line="276" w:lineRule="auto"/>
              <w:jc w:val="left"/>
              <w:rPr>
                <w:sz w:val="18"/>
                <w:szCs w:val="18"/>
              </w:rPr>
            </w:pPr>
            <w:r>
              <w:rPr>
                <w:sz w:val="18"/>
                <w:szCs w:val="20"/>
              </w:rPr>
              <w:t xml:space="preserve">Não se aplica</w:t>
            </w:r>
          </w:p>
        </w:tc>
        <w:tc>
          <w:tcPr>
            <w:tcW w:w="5544" w:type="dxa"/>
          </w:tcPr>
          <w:p>
            <w:pPr>
              <w:widowControl/>
              <w:spacing w:after="0" w:line="276" w:lineRule="auto"/>
              <w:jc w:val="left"/>
              <w:rPr>
                <w:sz w:val="18"/>
                <w:szCs w:val="18"/>
              </w:rPr>
            </w:pPr>
            <w:r>
              <w:rPr>
                <w:sz w:val="18"/>
                <w:szCs w:val="20"/>
              </w:rPr>
              <w:t xml:space="preserve">Mostra "Preencha o Período."</w:t>
            </w:r>
          </w:p>
        </w:tc>
      </w:tr>
    </w:tbl>
    <w:p>
      <w:pPr>
        <w:spacing w:after="0" w:line="360" w:lineRule="auto"/>
      </w:pPr>
    </w:p>
    <w:p>
      <w:pPr>
        <w:spacing w:after="0" w:line="360" w:lineRule="auto"/>
        <w:rPr>
          <w:szCs w:val="20"/>
        </w:rPr>
      </w:pPr>
      <w:r>
        <w:rPr>
          <w:b/>
          <w:bCs/>
          <w:szCs w:val="20"/>
        </w:rPr>
        <w:t xml:space="preserve">Colunas do relatório (PDF)</w:t>
      </w:r>
    </w:p>
    <w:tbl>
      <w:tblPr>
        <w:tblStyle w:val="Tabelacomgrade"/>
        <w:tblW w:w="9631" w:type="dxa"/>
        <w:tblLayout w:type="fixed"/>
        <w:tblLook w:val="04A0" w:firstRow="1" w:lastRow="0" w:firstColumn="1" w:lastColumn="0" w:noHBand="0" w:noVBand="1"/>
      </w:tblPr>
      <w:tblGrid>
        <w:gridCol w:w="1928"/>
        <w:gridCol w:w="994"/>
        <w:gridCol w:w="1656"/>
        <w:gridCol w:w="5053"/>
      </w:tblGrid>
      <w:tr>
        <w:trPr>
          <w:tblHeader/>
          <w:cantSplit/>
        </w:trPr>
        <w:tc>
          <w:tcPr>
            <w:tcW w:w="19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no relatório</w:t>
            </w:r>
          </w:p>
        </w:tc>
        <w:tc>
          <w:tcPr>
            <w:tcW w:w="9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50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928" w:type="dxa"/>
          </w:tcPr>
          <w:p>
            <w:pPr>
              <w:widowControl/>
              <w:spacing w:after="0" w:line="276" w:lineRule="auto"/>
              <w:jc w:val="left"/>
              <w:rPr>
                <w:sz w:val="18"/>
                <w:szCs w:val="18"/>
              </w:rPr>
            </w:pPr>
            <w:r>
              <w:rPr>
                <w:sz w:val="18"/>
                <w:szCs w:val="20"/>
              </w:rPr>
              <w:t xml:space="preserve">Cabeçalho: título</w:t>
            </w:r>
          </w:p>
        </w:tc>
        <w:tc>
          <w:tcPr>
            <w:tcW w:w="994" w:type="dxa"/>
          </w:tcPr>
          <w:p>
            <w:pPr>
              <w:widowControl/>
              <w:spacing w:after="0" w:line="276" w:lineRule="auto"/>
              <w:jc w:val="left"/>
              <w:rPr>
                <w:sz w:val="18"/>
                <w:szCs w:val="18"/>
              </w:rPr>
            </w:pPr>
            <w:r>
              <w:rPr>
                <w:sz w:val="18"/>
                <w:szCs w:val="20"/>
              </w:rPr>
              <w:t xml:space="preserve">Texto fixo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PLANILHA PARA ACOMPANHAMENTO DAS NÃO CONFORMIDADES</w:t>
            </w:r>
          </w:p>
        </w:tc>
      </w:tr>
      <w:tr>
        <w:trPr>
          <w:cantSplit/>
        </w:trPr>
        <w:tc>
          <w:tcPr>
            <w:tcW w:w="1928" w:type="dxa"/>
          </w:tcPr>
          <w:p>
            <w:pPr>
              <w:widowControl/>
              <w:spacing w:after="0" w:line="276" w:lineRule="auto"/>
              <w:jc w:val="left"/>
              <w:rPr>
                <w:sz w:val="18"/>
                <w:szCs w:val="18"/>
              </w:rPr>
            </w:pPr>
            <w:r>
              <w:rPr>
                <w:sz w:val="18"/>
                <w:szCs w:val="20"/>
              </w:rPr>
              <w:t xml:space="preserve">Cabeçalho: cliente e logotipo</w:t>
            </w:r>
          </w:p>
        </w:tc>
        <w:tc>
          <w:tcPr>
            <w:tcW w:w="994" w:type="dxa"/>
          </w:tcPr>
          <w:p>
            <w:pPr>
              <w:widowControl/>
              <w:spacing w:after="0" w:line="276" w:lineRule="auto"/>
              <w:jc w:val="left"/>
              <w:rPr>
                <w:sz w:val="18"/>
                <w:szCs w:val="18"/>
              </w:rPr>
            </w:pPr>
            <w:r>
              <w:rPr>
                <w:sz w:val="18"/>
                <w:szCs w:val="20"/>
              </w:rPr>
              <w:t xml:space="preserve">Texto e imagem</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Vêm da configuração do cliente no Principal</w:t>
            </w:r>
          </w:p>
        </w:tc>
      </w:tr>
      <w:tr>
        <w:trPr>
          <w:cantSplit/>
        </w:trPr>
        <w:tc>
          <w:tcPr>
            <w:tcW w:w="1928" w:type="dxa"/>
          </w:tcPr>
          <w:p>
            <w:pPr>
              <w:widowControl/>
              <w:spacing w:after="0" w:line="276" w:lineRule="auto"/>
              <w:jc w:val="left"/>
              <w:rPr>
                <w:sz w:val="18"/>
                <w:szCs w:val="18"/>
              </w:rPr>
            </w:pPr>
            <w:r>
              <w:rPr>
                <w:sz w:val="18"/>
                <w:szCs w:val="20"/>
              </w:rPr>
              <w:t xml:space="preserve">Cabeçalho: "Período: dd/mm/aaaa até dd/mm/aaaa"</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Datas informadas na tela, no formato do servidor</w:t>
            </w:r>
          </w:p>
        </w:tc>
      </w:tr>
      <w:tr>
        <w:trPr>
          <w:cantSplit/>
        </w:trPr>
        <w:tc>
          <w:tcPr>
            <w:tcW w:w="1928" w:type="dxa"/>
          </w:tcPr>
          <w:p>
            <w:pPr>
              <w:widowControl/>
              <w:spacing w:after="0" w:line="276" w:lineRule="auto"/>
              <w:jc w:val="left"/>
              <w:rPr>
                <w:sz w:val="18"/>
                <w:szCs w:val="18"/>
              </w:rPr>
            </w:pPr>
            <w:r>
              <w:rPr>
                <w:sz w:val="18"/>
                <w:szCs w:val="20"/>
              </w:rPr>
              <w:t xml:space="preserve">Rodapé: DATA, USUÁRIO e Página x/y</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Data e hora da impressão, nome de quem imprimiu e paginação Rodada 1 (CT-GQ-025; DV-GQ-034): a data e a hora de impressão saíram no formato americano (10/21/2026 10:03:29 PM). O resultado situa essa data no cabeçalho; a posição no PDF fica a conferir.</w:t>
            </w:r>
          </w:p>
        </w:tc>
      </w:tr>
      <w:tr>
        <w:trPr>
          <w:cantSplit/>
        </w:trPr>
        <w:tc>
          <w:tcPr>
            <w:tcW w:w="1928" w:type="dxa"/>
          </w:tcPr>
          <w:p>
            <w:pPr>
              <w:widowControl/>
              <w:spacing w:after="0" w:line="276" w:lineRule="auto"/>
              <w:jc w:val="left"/>
              <w:rPr>
                <w:sz w:val="18"/>
                <w:szCs w:val="18"/>
              </w:rPr>
            </w:pPr>
            <w:r>
              <w:rPr>
                <w:sz w:val="18"/>
                <w:szCs w:val="20"/>
              </w:rPr>
              <w:t xml:space="preserve">Nº RNC</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Número do desvio com o ano</w:t>
            </w:r>
          </w:p>
        </w:tc>
      </w:tr>
      <w:tr>
        <w:trPr>
          <w:cantSplit/>
        </w:trPr>
        <w:tc>
          <w:tcPr>
            <w:tcW w:w="1928" w:type="dxa"/>
          </w:tcPr>
          <w:p>
            <w:pPr>
              <w:widowControl/>
              <w:spacing w:after="0" w:line="276" w:lineRule="auto"/>
              <w:jc w:val="left"/>
              <w:rPr>
                <w:sz w:val="18"/>
                <w:szCs w:val="18"/>
              </w:rPr>
            </w:pPr>
            <w:r>
              <w:rPr>
                <w:sz w:val="18"/>
                <w:szCs w:val="20"/>
              </w:rPr>
              <w:t xml:space="preserve">MEIO DETECÇÃO</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Descrição do método de detecção, com " / " no lugar de "/"</w:t>
            </w:r>
          </w:p>
        </w:tc>
      </w:tr>
      <w:tr>
        <w:trPr>
          <w:cantSplit/>
        </w:trPr>
        <w:tc>
          <w:tcPr>
            <w:tcW w:w="1928" w:type="dxa"/>
          </w:tcPr>
          <w:p>
            <w:pPr>
              <w:widowControl/>
              <w:spacing w:after="0" w:line="276" w:lineRule="auto"/>
              <w:jc w:val="left"/>
              <w:rPr>
                <w:sz w:val="18"/>
                <w:szCs w:val="18"/>
              </w:rPr>
            </w:pPr>
            <w:r>
              <w:rPr>
                <w:sz w:val="18"/>
                <w:szCs w:val="20"/>
              </w:rPr>
              <w:t xml:space="preserve">TÓPICO DA NÃO CONFORMIDADE</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Descrição do desvio</w:t>
            </w:r>
          </w:p>
        </w:tc>
      </w:tr>
      <w:tr>
        <w:trPr>
          <w:cantSplit/>
        </w:trPr>
        <w:tc>
          <w:tcPr>
            <w:tcW w:w="1928" w:type="dxa"/>
          </w:tcPr>
          <w:p>
            <w:pPr>
              <w:widowControl/>
              <w:spacing w:after="0" w:line="276" w:lineRule="auto"/>
              <w:jc w:val="left"/>
              <w:rPr>
                <w:sz w:val="18"/>
                <w:szCs w:val="18"/>
              </w:rPr>
            </w:pPr>
            <w:r>
              <w:rPr>
                <w:sz w:val="18"/>
                <w:szCs w:val="20"/>
              </w:rPr>
              <w:t xml:space="preserve">SETOR SOLICITANTE</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Área do responsável do desvio (NomeAreaResponsavel). Os setores envolvidos pela pré-avaliação não são usados (código comentado)</w:t>
            </w:r>
          </w:p>
        </w:tc>
      </w:tr>
      <w:tr>
        <w:trPr>
          <w:cantSplit/>
        </w:trPr>
        <w:tc>
          <w:tcPr>
            <w:tcW w:w="1928" w:type="dxa"/>
          </w:tcPr>
          <w:p>
            <w:pPr>
              <w:widowControl/>
              <w:spacing w:after="0" w:line="276" w:lineRule="auto"/>
              <w:jc w:val="left"/>
              <w:rPr>
                <w:sz w:val="18"/>
                <w:szCs w:val="18"/>
              </w:rPr>
            </w:pPr>
            <w:r>
              <w:rPr>
                <w:sz w:val="18"/>
                <w:szCs w:val="20"/>
              </w:rPr>
              <w:t xml:space="preserve">GRAU CRITICIDADE</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Sempre em branco: o código cria o texto vazio e nunca o preenche, embora o Relatório de CAPA registre a criticidade Rodada 1 (CT-GQ-N13-06; DV-GQ-031): confirmado em branco, também para o CAPA crítico (038/26) e o menor (039/26).</w:t>
            </w:r>
          </w:p>
        </w:tc>
      </w:tr>
      <w:tr>
        <w:trPr>
          <w:cantSplit/>
        </w:trPr>
        <w:tc>
          <w:tcPr>
            <w:tcW w:w="1928" w:type="dxa"/>
          </w:tcPr>
          <w:p>
            <w:pPr>
              <w:widowControl/>
              <w:spacing w:after="0" w:line="276" w:lineRule="auto"/>
              <w:jc w:val="left"/>
              <w:rPr>
                <w:sz w:val="18"/>
                <w:szCs w:val="18"/>
              </w:rPr>
            </w:pPr>
            <w:r>
              <w:rPr>
                <w:sz w:val="18"/>
                <w:szCs w:val="20"/>
              </w:rPr>
              <w:t xml:space="preserve">STATUS DO RNC</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Situação atual do desvio, pela descrição do enum Rodada 1 (CT-GQ-F12; DV-GQ-037): em 2 de 51 desvios lidos a situação do PDF diferia da da tela (018/26 e 026/26). Rodada 2 (22/10/2026): não se reproduziu; em 59 de 65 desvios a situação do PDF coincide com a da tela, inclusive 018/26 (Cancelado) e 026/26 (Pendente Pré Avaliação), e nos outros 6 nenhuma contradição (DV-GQ-037 não confirmado).</w:t>
            </w:r>
          </w:p>
        </w:tc>
      </w:tr>
      <w:tr>
        <w:trPr>
          <w:cantSplit/>
        </w:trPr>
        <w:tc>
          <w:tcPr>
            <w:tcW w:w="1928" w:type="dxa"/>
          </w:tcPr>
          <w:p>
            <w:pPr>
              <w:widowControl/>
              <w:spacing w:after="0" w:line="276" w:lineRule="auto"/>
              <w:jc w:val="left"/>
              <w:rPr>
                <w:sz w:val="18"/>
                <w:szCs w:val="18"/>
              </w:rPr>
            </w:pPr>
            <w:r>
              <w:rPr>
                <w:sz w:val="18"/>
                <w:szCs w:val="20"/>
              </w:rPr>
              <w:t xml:space="preserve">STATUS DAS AÇÕES</w:t>
            </w:r>
          </w:p>
        </w:tc>
        <w:tc>
          <w:tcPr>
            <w:tcW w:w="994" w:type="dxa"/>
          </w:tcPr>
          <w:p>
            <w:pPr>
              <w:widowControl/>
              <w:spacing w:after="0" w:line="276" w:lineRule="auto"/>
              <w:jc w:val="left"/>
              <w:rPr>
                <w:sz w:val="18"/>
                <w:szCs w:val="18"/>
              </w:rPr>
            </w:pPr>
            <w:r>
              <w:rPr>
                <w:sz w:val="18"/>
                <w:szCs w:val="20"/>
              </w:rPr>
              <w:t xml:space="preserve">Texto</w:t>
            </w:r>
          </w:p>
        </w:tc>
        <w:tc>
          <w:tcPr>
            <w:tcW w:w="1656" w:type="dxa"/>
          </w:tcPr>
          <w:p>
            <w:pPr>
              <w:widowControl/>
              <w:spacing w:after="0" w:line="276" w:lineRule="auto"/>
              <w:jc w:val="left"/>
              <w:rPr>
                <w:sz w:val="18"/>
                <w:szCs w:val="18"/>
              </w:rPr>
            </w:pPr>
            <w:r>
              <w:rPr>
                <w:sz w:val="18"/>
                <w:szCs w:val="20"/>
              </w:rPr>
              <w:t xml:space="preserve">Não se aplica</w:t>
            </w:r>
          </w:p>
        </w:tc>
        <w:tc>
          <w:tcPr>
            <w:tcW w:w="5053" w:type="dxa"/>
          </w:tcPr>
          <w:p>
            <w:pPr>
              <w:widowControl/>
              <w:spacing w:after="0" w:line="276" w:lineRule="auto"/>
              <w:jc w:val="left"/>
              <w:rPr>
                <w:sz w:val="18"/>
                <w:szCs w:val="18"/>
              </w:rPr>
            </w:pPr>
            <w:r>
              <w:rPr>
                <w:sz w:val="18"/>
                <w:szCs w:val="20"/>
              </w:rPr>
              <w:t xml:space="preserve">Duas linhas: "Ações Corretivas: x" e, se existe plano preventivo, "Ações Preventivas: y". Os valores são Não Iniciadas, Não Implementadas, Implementadas Parcialmente e Implementadas Integralmente</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Período (Data Início e até): filtra pela data de criação do desvio (RN-GQ-D13-02). Ver a conferência do PDF na seção Manual do usuário, subseção da rodada 2.</w:t>
      </w:r>
    </w:p>
    <w:p>
      <w:pPr>
        <w:numPr>
          <w:ilvl w:val="0"/>
          <w:numId w:val="2"/>
        </w:numPr>
        <w:spacing w:after="0" w:line="360" w:lineRule="auto"/>
        <w:rPr>
          <w:szCs w:val="20"/>
        </w:rPr>
      </w:pPr>
      <w:r>
        <w:rPr>
          <w:szCs w:val="20"/>
        </w:rPr>
        <w:t xml:space="preserve">Colunas STATUS DO RNC e Nº RNC: o PDF traz os 65 desvios do sistema quando o período é amplo (8 páginas); a situação coincide com a da tela nos desvios lidos sem ambiguidade (DV-GQ-037 não confirmado).</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Data Início e até (Data Fim): o dia final entra inteiro (25 desvios de 22/10/2026 com início e fim iguais, CT-GQ-N13-03). Início maior que o fim e 01/01/1900 não são recusados e não geram aviso (CT-GQ-N13-04); data impossível (31/02/2026, 00/00/0000) abre uma página de erro do sistema (registro interno dos testes).</w:t>
      </w:r>
    </w:p>
    <w:p>
      <w:pPr>
        <w:numPr>
          <w:ilvl w:val="0"/>
          <w:numId w:val="2"/>
        </w:numPr>
        <w:spacing w:after="0" w:line="360" w:lineRule="auto"/>
        <w:rPr>
          <w:szCs w:val="20"/>
        </w:rPr>
      </w:pPr>
      <w:r>
        <w:rPr>
          <w:szCs w:val="20"/>
        </w:rPr>
        <w:t xml:space="preserve">Situação: 7 opções (TODAS e seis); Finalizado e Cancelado não são oferecidos, mas entram no PDF com TODAS (18 e 9 desvios) (CT-GQ-N13-05).</w:t>
      </w:r>
    </w:p>
    <w:p>
      <w:pPr>
        <w:numPr>
          <w:ilvl w:val="0"/>
          <w:numId w:val="2"/>
        </w:numPr>
        <w:spacing w:after="0" w:line="360" w:lineRule="auto"/>
        <w:rPr>
          <w:szCs w:val="20"/>
        </w:rPr>
      </w:pPr>
      <w:r>
        <w:rPr>
          <w:szCs w:val="20"/>
        </w:rPr>
        <w:t xml:space="preserve">STATUS DAS AÇÕES: ver a subseção da rodada 3 em Manual do usuário (078/26, 079/26 e 084/26 saem com texto que não bate com o andamento; 053/26 com ação excluída antes de salvar sai Integralmente) (CT-GQ-N13-07 e N13-08).</w:t>
      </w:r>
    </w:p>
    <w:p>
      <w:pPr>
        <w:numPr>
          <w:ilvl w:val="0"/>
          <w:numId w:val="2"/>
        </w:numPr>
        <w:spacing w:after="0" w:line="360" w:lineRule="auto"/>
        <w:rPr>
          <w:szCs w:val="20"/>
        </w:rPr>
      </w:pPr>
      <w:r>
        <w:rPr>
          <w:szCs w:val="20"/>
        </w:rPr>
        <w:t xml:space="preserve">Cabeçalho "Período: dd/mm/aaaa até dd/mm/aaaa": com ano sem desvios, é a única coisa que sai no PDF (CT-GQ-N13-12).</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Rodapé: DATA, USUÁRIO e Página x/y (CT-GQ-N13-10): página no formato "Página 1/10"; data e hora em formato americano com AM/PM ("10/22/2026 4:27:11 PM"), o mesmo comportamento do DV-GQ-034 (o resultado da rodada 4 não cita o número). O resultado diz que a data está no cabeçalho; o desenho do relatório a coloca no rodapé. A posição exata na folha segue a conferir.</w:t>
      </w:r>
    </w:p>
    <w:p>
      <w:pPr>
        <w:numPr>
          <w:ilvl w:val="0"/>
          <w:numId w:val="2"/>
        </w:numPr>
        <w:spacing w:after="0" w:line="360" w:lineRule="auto"/>
        <w:rPr>
          <w:szCs w:val="20"/>
        </w:rPr>
      </w:pPr>
      <w:r>
        <w:rPr>
          <w:szCs w:val="20"/>
        </w:rPr>
        <w:t xml:space="preserve">MEIO DETECÇÃO: o meio "Processo / Produção" sai com " / " (CT-GQ-N13-09).</w:t>
      </w:r>
    </w:p>
    <w:p>
      <w:pPr>
        <w:numPr>
          <w:ilvl w:val="0"/>
          <w:numId w:val="2"/>
        </w:numPr>
        <w:spacing w:after="0" w:line="360" w:lineRule="auto"/>
        <w:rPr>
          <w:szCs w:val="20"/>
        </w:rPr>
      </w:pPr>
      <w:r>
        <w:rPr>
          <w:szCs w:val="20"/>
        </w:rPr>
        <w:t xml:space="preserve">SETOR SOLICITANTE: área do responsável do desvio; vazio quando ele não tem área (029/26 e 054/26). As áreas envolvidas não aparecem (CT-GQ-N13-09).</w:t>
      </w:r>
    </w:p>
    <w:p>
      <w:pPr>
        <w:numPr>
          <w:ilvl w:val="0"/>
          <w:numId w:val="2"/>
        </w:numPr>
        <w:spacing w:after="0" w:line="360" w:lineRule="auto"/>
        <w:rPr>
          <w:szCs w:val="20"/>
        </w:rPr>
      </w:pPr>
      <w:r>
        <w:rPr>
          <w:szCs w:val="20"/>
        </w:rPr>
        <w:t xml:space="preserve">Cabeçalho (CT-GQ-N13-10): cliente, título, período e logotipo (uma imagem) conferem. Folha A4 deitada.</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604"/>
        <w:gridCol w:w="1334"/>
        <w:gridCol w:w="5150"/>
        <w:gridCol w:w="1543"/>
      </w:tblGrid>
      <w:tr>
        <w:trPr>
          <w:tblHeader/>
          <w:cantSplit/>
        </w:trPr>
        <w:tc>
          <w:tcPr>
            <w:tcW w:w="16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3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51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5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604" w:type="dxa"/>
          </w:tcPr>
          <w:p>
            <w:pPr>
              <w:widowControl/>
              <w:spacing w:after="0" w:line="276" w:lineRule="auto"/>
              <w:jc w:val="left"/>
              <w:rPr>
                <w:sz w:val="18"/>
                <w:szCs w:val="18"/>
              </w:rPr>
            </w:pPr>
            <w:r>
              <w:rPr>
                <w:sz w:val="18"/>
                <w:szCs w:val="20"/>
              </w:rPr>
              <w:t xml:space="preserve">Imprimir</w:t>
            </w:r>
          </w:p>
        </w:tc>
        <w:tc>
          <w:tcPr>
            <w:tcW w:w="1334" w:type="dxa"/>
          </w:tcPr>
          <w:p>
            <w:pPr>
              <w:widowControl/>
              <w:spacing w:after="0" w:line="276" w:lineRule="auto"/>
              <w:jc w:val="left"/>
              <w:rPr>
                <w:sz w:val="18"/>
                <w:szCs w:val="18"/>
              </w:rPr>
            </w:pPr>
            <w:r>
              <w:rPr>
                <w:sz w:val="18"/>
                <w:szCs w:val="20"/>
              </w:rPr>
              <w:t xml:space="preserve">Sempre</w:t>
            </w:r>
          </w:p>
        </w:tc>
        <w:tc>
          <w:tcPr>
            <w:tcW w:w="5150" w:type="dxa"/>
          </w:tcPr>
          <w:p>
            <w:pPr>
              <w:widowControl/>
              <w:spacing w:after="0" w:line="276" w:lineRule="auto"/>
              <w:jc w:val="left"/>
              <w:rPr>
                <w:sz w:val="18"/>
                <w:szCs w:val="18"/>
              </w:rPr>
            </w:pPr>
            <w:r>
              <w:rPr>
                <w:sz w:val="18"/>
                <w:szCs w:val="20"/>
              </w:rPr>
              <w:t xml:space="preserve">Confere se as duas datas estão preenchidas, monta o endereço com o período e a situação e abre o PDF numa nova janela Rodada 1: sem datas, só com início ou só com fim, mostra "Preencha o Período." e não abre janela (CT-GQ-N13-01); com o período e a situação TODAS, abre o PDF com o cabeçalho e as colunas esperados (CT-GQ-025). Rodada 2 (22/10/2026): o PDF do período amplo (01/01 a 22/10) saiu com os 65 desvios em 8 páginas; o de 01/10 a 22/10, com 62 em 7 páginas.</w:t>
            </w:r>
          </w:p>
        </w:tc>
        <w:tc>
          <w:tcPr>
            <w:tcW w:w="1543" w:type="dxa"/>
          </w:tcPr>
          <w:p>
            <w:pPr>
              <w:widowControl/>
              <w:spacing w:after="0" w:line="276" w:lineRule="auto"/>
              <w:jc w:val="left"/>
              <w:rPr>
                <w:sz w:val="18"/>
                <w:szCs w:val="18"/>
              </w:rPr>
            </w:pPr>
            <w:r>
              <w:rPr>
                <w:sz w:val="18"/>
                <w:szCs w:val="20"/>
              </w:rPr>
              <w:t xml:space="preserve">Não muda o desvio; a tela não grava</w:t>
            </w:r>
          </w:p>
        </w:tc>
      </w:tr>
      <w:tr>
        <w:trPr>
          <w:cantSplit/>
        </w:trPr>
        <w:tc>
          <w:tcPr>
            <w:tcW w:w="1604" w:type="dxa"/>
          </w:tcPr>
          <w:p>
            <w:pPr>
              <w:widowControl/>
              <w:spacing w:after="0" w:line="276" w:lineRule="auto"/>
              <w:jc w:val="left"/>
              <w:rPr>
                <w:sz w:val="18"/>
                <w:szCs w:val="18"/>
              </w:rPr>
            </w:pPr>
            <w:r>
              <w:rPr>
                <w:sz w:val="18"/>
                <w:szCs w:val="20"/>
              </w:rPr>
              <w:t xml:space="preserve">Limpar</w:t>
            </w:r>
          </w:p>
        </w:tc>
        <w:tc>
          <w:tcPr>
            <w:tcW w:w="1334" w:type="dxa"/>
          </w:tcPr>
          <w:p>
            <w:pPr>
              <w:widowControl/>
              <w:spacing w:after="0" w:line="276" w:lineRule="auto"/>
              <w:jc w:val="left"/>
              <w:rPr>
                <w:sz w:val="18"/>
                <w:szCs w:val="18"/>
              </w:rPr>
            </w:pPr>
            <w:r>
              <w:rPr>
                <w:sz w:val="18"/>
                <w:szCs w:val="20"/>
              </w:rPr>
              <w:t xml:space="preserve">Sempre</w:t>
            </w:r>
          </w:p>
        </w:tc>
        <w:tc>
          <w:tcPr>
            <w:tcW w:w="5150" w:type="dxa"/>
          </w:tcPr>
          <w:p>
            <w:pPr>
              <w:widowControl/>
              <w:spacing w:after="0" w:line="276" w:lineRule="auto"/>
              <w:jc w:val="left"/>
              <w:rPr>
                <w:sz w:val="18"/>
                <w:szCs w:val="18"/>
              </w:rPr>
            </w:pPr>
            <w:r>
              <w:rPr>
                <w:sz w:val="18"/>
                <w:szCs w:val="20"/>
              </w:rPr>
              <w:t xml:space="preserve">Esvazia as datas, volta a Situação para TODAS e esconde a faixa de erro</w:t>
            </w:r>
          </w:p>
        </w:tc>
        <w:tc>
          <w:tcPr>
            <w:tcW w:w="1543" w:type="dxa"/>
          </w:tcPr>
          <w:p>
            <w:pPr>
              <w:widowControl/>
              <w:spacing w:after="0" w:line="276" w:lineRule="auto"/>
              <w:jc w:val="left"/>
              <w:rPr>
                <w:sz w:val="18"/>
                <w:szCs w:val="18"/>
              </w:rPr>
            </w:pPr>
            <w:r>
              <w:rPr>
                <w:sz w:val="18"/>
                <w:szCs w:val="20"/>
              </w:rPr>
              <w:t xml:space="preserve">Não muda o desvio</w:t>
            </w:r>
          </w:p>
        </w:tc>
      </w:tr>
      <w:tr>
        <w:trPr>
          <w:cantSplit/>
        </w:trPr>
        <w:tc>
          <w:tcPr>
            <w:tcW w:w="1604" w:type="dxa"/>
          </w:tcPr>
          <w:p>
            <w:pPr>
              <w:widowControl/>
              <w:spacing w:after="0" w:line="276" w:lineRule="auto"/>
              <w:jc w:val="left"/>
              <w:rPr>
                <w:sz w:val="18"/>
                <w:szCs w:val="18"/>
              </w:rPr>
            </w:pPr>
            <w:r>
              <w:rPr>
                <w:sz w:val="18"/>
                <w:szCs w:val="20"/>
              </w:rPr>
              <w:t xml:space="preserve">Pesquisar</w:t>
            </w:r>
          </w:p>
        </w:tc>
        <w:tc>
          <w:tcPr>
            <w:tcW w:w="1334" w:type="dxa"/>
          </w:tcPr>
          <w:p>
            <w:pPr>
              <w:widowControl/>
              <w:spacing w:after="0" w:line="276" w:lineRule="auto"/>
              <w:jc w:val="left"/>
              <w:rPr>
                <w:sz w:val="18"/>
                <w:szCs w:val="18"/>
              </w:rPr>
            </w:pPr>
            <w:r>
              <w:rPr>
                <w:sz w:val="18"/>
                <w:szCs w:val="20"/>
              </w:rPr>
              <w:t xml:space="preserve">Não existe</w:t>
            </w:r>
          </w:p>
        </w:tc>
        <w:tc>
          <w:tcPr>
            <w:tcW w:w="5150" w:type="dxa"/>
          </w:tcPr>
          <w:p>
            <w:pPr>
              <w:widowControl/>
              <w:spacing w:after="0" w:line="276" w:lineRule="auto"/>
              <w:jc w:val="left"/>
              <w:rPr>
                <w:sz w:val="18"/>
                <w:szCs w:val="18"/>
              </w:rPr>
            </w:pPr>
            <w:r>
              <w:rPr>
                <w:sz w:val="18"/>
                <w:szCs w:val="20"/>
              </w:rPr>
              <w:t xml:space="preserve">(a tela só tem Limpar e Imprimir)</w:t>
            </w:r>
          </w:p>
        </w:tc>
        <w:tc>
          <w:tcPr>
            <w:tcW w:w="1543" w:type="dxa"/>
          </w:tcPr>
          <w:p>
            <w:pPr>
              <w:widowControl/>
              <w:spacing w:after="0" w:line="276" w:lineRule="auto"/>
              <w:jc w:val="left"/>
              <w:rPr>
                <w:sz w:val="18"/>
                <w:szCs w:val="18"/>
              </w:rPr>
            </w:pPr>
            <w:r>
              <w:rPr>
                <w:sz w:val="18"/>
                <w:szCs w:val="20"/>
              </w:rPr>
              <w:t xml:space="preserve">Não se aplica</w:t>
            </w:r>
          </w:p>
        </w:tc>
      </w:tr>
      <w:tr>
        <w:trPr>
          <w:cantSplit/>
        </w:trPr>
        <w:tc>
          <w:tcPr>
            <w:tcW w:w="1604" w:type="dxa"/>
          </w:tcPr>
          <w:p>
            <w:pPr>
              <w:widowControl/>
              <w:spacing w:after="0" w:line="276" w:lineRule="auto"/>
              <w:jc w:val="left"/>
              <w:rPr>
                <w:sz w:val="18"/>
                <w:szCs w:val="18"/>
              </w:rPr>
            </w:pPr>
            <w:r>
              <w:rPr>
                <w:sz w:val="18"/>
                <w:szCs w:val="20"/>
              </w:rPr>
              <w:t xml:space="preserve">Calendário das datas</w:t>
            </w:r>
          </w:p>
        </w:tc>
        <w:tc>
          <w:tcPr>
            <w:tcW w:w="1334" w:type="dxa"/>
          </w:tcPr>
          <w:p>
            <w:pPr>
              <w:widowControl/>
              <w:spacing w:after="0" w:line="276" w:lineRule="auto"/>
              <w:jc w:val="left"/>
              <w:rPr>
                <w:sz w:val="18"/>
                <w:szCs w:val="18"/>
              </w:rPr>
            </w:pPr>
            <w:r>
              <w:rPr>
                <w:sz w:val="18"/>
                <w:szCs w:val="20"/>
              </w:rPr>
              <w:t xml:space="preserve">Ao clicar nos campos de data</w:t>
            </w:r>
          </w:p>
        </w:tc>
        <w:tc>
          <w:tcPr>
            <w:tcW w:w="5150" w:type="dxa"/>
          </w:tcPr>
          <w:p>
            <w:pPr>
              <w:widowControl/>
              <w:spacing w:after="0" w:line="276" w:lineRule="auto"/>
              <w:jc w:val="left"/>
              <w:rPr>
                <w:sz w:val="18"/>
                <w:szCs w:val="18"/>
              </w:rPr>
            </w:pPr>
            <w:r>
              <w:rPr>
                <w:sz w:val="18"/>
                <w:szCs w:val="20"/>
              </w:rPr>
              <w:t xml:space="preserve">Escolhe a data</w:t>
            </w:r>
          </w:p>
        </w:tc>
        <w:tc>
          <w:tcPr>
            <w:tcW w:w="1543" w:type="dxa"/>
          </w:tcPr>
          <w:p>
            <w:pPr>
              <w:widowControl/>
              <w:spacing w:after="0" w:line="276" w:lineRule="auto"/>
              <w:jc w:val="left"/>
              <w:rPr>
                <w:sz w:val="18"/>
                <w:szCs w:val="18"/>
              </w:rPr>
            </w:pPr>
            <w:r>
              <w:rPr>
                <w:sz w:val="18"/>
                <w:szCs w:val="20"/>
              </w:rPr>
              <w:t xml:space="preserve">Não se aplica</w:t>
            </w:r>
          </w:p>
        </w:tc>
      </w:tr>
    </w:tbl>
    <w:p>
      <w:pPr>
        <w:spacing w:after="0" w:line="360" w:lineRule="auto"/>
      </w:pPr>
    </w:p>
    <w:p>
      <w:pPr>
        <w:spacing w:after="0" w:line="360" w:lineRule="auto"/>
        <w:rPr>
          <w:szCs w:val="20"/>
        </w:rPr>
      </w:pPr>
      <w:r>
        <w:rPr>
          <w:b/>
          <w:bCs/>
          <w:szCs w:val="20"/>
        </w:rPr>
        <w:t xml:space="preserve">Rodada 2 (22/10/2026)</w:t>
      </w:r>
    </w:p>
    <w:p>
      <w:pPr>
        <w:numPr>
          <w:ilvl w:val="0"/>
          <w:numId w:val="2"/>
        </w:numPr>
        <w:spacing w:after="0" w:line="360" w:lineRule="auto"/>
        <w:rPr>
          <w:szCs w:val="20"/>
        </w:rPr>
      </w:pPr>
      <w:r>
        <w:rPr>
          <w:szCs w:val="20"/>
        </w:rPr>
        <w:t xml:space="preserve">Imprimir com período amplo ou curto: a janela do PDF abre sem mensagem nova. Não houve texto novo nesta tela na rodada 2.</w:t>
      </w: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Imprimir: com datas impossíveis abre uma página de erro do sistema em vez do PDF; com início maior que o fim ou período sem desvios abre um PDF sem linhas, sem aviso; com início em 1900 abre o PDF completo (CT-GQ-N13-04 e N13-12). Com um dia só, traz o dia inteiro (CT-GQ-N13-03).</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Limpar (CT-GQ-N13-11): esvazia as datas e volta a Situação para TODAS; a faixa de erro não fica na tela.</w:t>
      </w:r>
    </w:p>
    <w:p>
      <w:pPr>
        <w:numPr>
          <w:ilvl w:val="0"/>
          <w:numId w:val="2"/>
        </w:numPr>
        <w:spacing w:after="0" w:line="360" w:lineRule="auto"/>
        <w:rPr>
          <w:szCs w:val="20"/>
        </w:rPr>
      </w:pPr>
      <w:r>
        <w:rPr>
          <w:szCs w:val="20"/>
        </w:rPr>
        <w:t xml:space="preserve">Imprimir (CT-GQ-N13-09 e N13-10): o PDF abre em folha A4 deitada, com cliente, título, período, usuário, página e logotipo.</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3994"/>
        <w:gridCol w:w="5637"/>
      </w:tblGrid>
      <w:tr>
        <w:trPr>
          <w:tblHeader/>
          <w:cantSplit/>
        </w:trPr>
        <w:tc>
          <w:tcPr>
            <w:tcW w:w="39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6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994" w:type="dxa"/>
          </w:tcPr>
          <w:p>
            <w:pPr>
              <w:widowControl/>
              <w:spacing w:after="0" w:line="276" w:lineRule="auto"/>
              <w:jc w:val="left"/>
              <w:rPr>
                <w:sz w:val="18"/>
                <w:szCs w:val="18"/>
              </w:rPr>
            </w:pPr>
            <w:r>
              <w:rPr>
                <w:sz w:val="18"/>
                <w:szCs w:val="20"/>
              </w:rPr>
              <w:t xml:space="preserve">Preencha o Período.</w:t>
            </w:r>
          </w:p>
        </w:tc>
        <w:tc>
          <w:tcPr>
            <w:tcW w:w="5637" w:type="dxa"/>
          </w:tcPr>
          <w:p>
            <w:pPr>
              <w:widowControl/>
              <w:spacing w:after="0" w:line="276" w:lineRule="auto"/>
              <w:jc w:val="left"/>
              <w:rPr>
                <w:sz w:val="18"/>
                <w:szCs w:val="18"/>
              </w:rPr>
            </w:pPr>
            <w:r>
              <w:rPr>
                <w:sz w:val="18"/>
                <w:szCs w:val="20"/>
              </w:rPr>
              <w:t xml:space="preserve">Imprimir com Data Início ou até vazia Texto visto na tela em 21/10/2026 (CT-GQ-N13-01), sem datas, só com início e só com fim.</w:t>
            </w:r>
          </w:p>
        </w:tc>
      </w:tr>
      <w:tr>
        <w:trPr>
          <w:cantSplit/>
        </w:trPr>
        <w:tc>
          <w:tcPr>
            <w:tcW w:w="3994" w:type="dxa"/>
          </w:tcPr>
          <w:p>
            <w:pPr>
              <w:widowControl/>
              <w:spacing w:after="0" w:line="276" w:lineRule="auto"/>
              <w:jc w:val="left"/>
              <w:rPr>
                <w:sz w:val="18"/>
                <w:szCs w:val="18"/>
              </w:rPr>
            </w:pPr>
            <w:r>
              <w:rPr>
                <w:sz w:val="18"/>
                <w:szCs w:val="20"/>
              </w:rPr>
              <w:t xml:space="preserve">Não foi possível imprimir o Controle Emissão RNC</w:t>
            </w:r>
          </w:p>
        </w:tc>
        <w:tc>
          <w:tcPr>
            <w:tcW w:w="5637" w:type="dxa"/>
          </w:tcPr>
          <w:p>
            <w:pPr>
              <w:widowControl/>
              <w:spacing w:after="0" w:line="276" w:lineRule="auto"/>
              <w:jc w:val="left"/>
              <w:rPr>
                <w:sz w:val="18"/>
                <w:szCs w:val="18"/>
              </w:rPr>
            </w:pPr>
            <w:r>
              <w:rPr>
                <w:sz w:val="18"/>
                <w:szCs w:val="20"/>
              </w:rPr>
              <w:t xml:space="preserve">Qualquer erro ao gerar o relatório (o texto fala do outro relatório: foi copiado do Controle de Emissão de RNC)</w:t>
            </w:r>
          </w:p>
        </w:tc>
      </w:tr>
      <w:tr>
        <w:trPr>
          <w:cantSplit/>
        </w:trPr>
        <w:tc>
          <w:tcPr>
            <w:tcW w:w="3994" w:type="dxa"/>
          </w:tcPr>
          <w:p>
            <w:pPr>
              <w:widowControl/>
              <w:spacing w:after="0" w:line="276" w:lineRule="auto"/>
              <w:jc w:val="left"/>
              <w:rPr>
                <w:sz w:val="18"/>
                <w:szCs w:val="18"/>
              </w:rPr>
            </w:pPr>
            <w:r>
              <w:rPr>
                <w:sz w:val="18"/>
                <w:szCs w:val="20"/>
              </w:rPr>
              <w:t xml:space="preserve">Usuário não encontrado</w:t>
            </w:r>
          </w:p>
        </w:tc>
        <w:tc>
          <w:tcPr>
            <w:tcW w:w="5637" w:type="dxa"/>
          </w:tcPr>
          <w:p>
            <w:pPr>
              <w:widowControl/>
              <w:spacing w:after="0" w:line="276" w:lineRule="auto"/>
              <w:jc w:val="left"/>
              <w:rPr>
                <w:sz w:val="18"/>
                <w:szCs w:val="18"/>
              </w:rPr>
            </w:pPr>
            <w:r>
              <w:rPr>
                <w:sz w:val="18"/>
                <w:szCs w:val="20"/>
              </w:rPr>
              <w:t xml:space="preserve">Imprimir sem sessão de usuário (sem entrar no sistema). É o erro que o teste de 12/10 viu</w:t>
            </w:r>
          </w:p>
        </w:tc>
      </w:tr>
      <w:tr>
        <w:trPr>
          <w:cantSplit/>
        </w:trPr>
        <w:tc>
          <w:tcPr>
            <w:tcW w:w="3994" w:type="dxa"/>
          </w:tcPr>
          <w:p>
            <w:pPr>
              <w:widowControl/>
              <w:spacing w:after="0" w:line="276" w:lineRule="auto"/>
              <w:jc w:val="left"/>
              <w:rPr>
                <w:sz w:val="18"/>
                <w:szCs w:val="18"/>
              </w:rPr>
            </w:pPr>
            <w:r>
              <w:rPr>
                <w:sz w:val="18"/>
                <w:szCs w:val="20"/>
              </w:rPr>
              <w:t xml:space="preserve">Usuário logado não foi encontrado.</w:t>
            </w:r>
          </w:p>
        </w:tc>
        <w:tc>
          <w:tcPr>
            <w:tcW w:w="5637" w:type="dxa"/>
          </w:tcPr>
          <w:p>
            <w:pPr>
              <w:widowControl/>
              <w:spacing w:after="0" w:line="276" w:lineRule="auto"/>
              <w:jc w:val="left"/>
              <w:rPr>
                <w:sz w:val="18"/>
                <w:szCs w:val="18"/>
              </w:rPr>
            </w:pPr>
            <w:r>
              <w:rPr>
                <w:sz w:val="18"/>
                <w:szCs w:val="20"/>
              </w:rPr>
              <w:t xml:space="preserve">Relatório pedido com usuário ausente depois da leitura da sessão</w:t>
            </w:r>
          </w:p>
        </w:tc>
      </w:tr>
      <w:tr>
        <w:trPr>
          <w:cantSplit/>
        </w:trPr>
        <w:tc>
          <w:tcPr>
            <w:tcW w:w="3994" w:type="dxa"/>
          </w:tcPr>
          <w:p>
            <w:pPr>
              <w:widowControl/>
              <w:spacing w:after="0" w:line="276" w:lineRule="auto"/>
              <w:jc w:val="left"/>
              <w:rPr>
                <w:sz w:val="18"/>
                <w:szCs w:val="18"/>
              </w:rPr>
            </w:pPr>
            <w:r>
              <w:rPr>
                <w:sz w:val="18"/>
                <w:szCs w:val="20"/>
              </w:rPr>
              <w:t xml:space="preserve">Configuração do cliente não foi encontrada</w:t>
            </w:r>
          </w:p>
        </w:tc>
        <w:tc>
          <w:tcPr>
            <w:tcW w:w="5637" w:type="dxa"/>
          </w:tcPr>
          <w:p>
            <w:pPr>
              <w:widowControl/>
              <w:spacing w:after="0" w:line="276" w:lineRule="auto"/>
              <w:jc w:val="left"/>
              <w:rPr>
                <w:sz w:val="18"/>
                <w:szCs w:val="18"/>
              </w:rPr>
            </w:pPr>
            <w:r>
              <w:rPr>
                <w:sz w:val="18"/>
                <w:szCs w:val="20"/>
              </w:rPr>
              <w:t xml:space="preserve">Cliente sem configuração no Principal</w:t>
            </w:r>
          </w:p>
        </w:tc>
      </w:tr>
      <w:tr>
        <w:trPr>
          <w:cantSplit/>
        </w:trPr>
        <w:tc>
          <w:tcPr>
            <w:tcW w:w="3994" w:type="dxa"/>
          </w:tcPr>
          <w:p>
            <w:pPr>
              <w:widowControl/>
              <w:spacing w:after="0" w:line="276" w:lineRule="auto"/>
              <w:jc w:val="left"/>
              <w:rPr>
                <w:sz w:val="18"/>
                <w:szCs w:val="18"/>
              </w:rPr>
            </w:pPr>
            <w:r>
              <w:rPr>
                <w:sz w:val="18"/>
                <w:szCs w:val="20"/>
              </w:rPr>
              <w:t xml:space="preserve">Não Iniciadas / Não Implementadas / Implementadas Parcialmente / Implementadas Integralmente</w:t>
            </w:r>
          </w:p>
        </w:tc>
        <w:tc>
          <w:tcPr>
            <w:tcW w:w="5637" w:type="dxa"/>
          </w:tcPr>
          <w:p>
            <w:pPr>
              <w:widowControl/>
              <w:spacing w:after="0" w:line="276" w:lineRule="auto"/>
              <w:jc w:val="left"/>
              <w:rPr>
                <w:sz w:val="18"/>
                <w:szCs w:val="18"/>
              </w:rPr>
            </w:pPr>
            <w:r>
              <w:rPr>
                <w:sz w:val="18"/>
                <w:szCs w:val="20"/>
              </w:rPr>
              <w:t xml:space="preserve">Textos da coluna STATUS DAS AÇÕES no PDF</w:t>
            </w:r>
          </w:p>
        </w:tc>
      </w:tr>
      <w:tr>
        <w:trPr>
          <w:cantSplit/>
        </w:trPr>
        <w:tc>
          <w:tcPr>
            <w:tcW w:w="3994" w:type="dxa"/>
          </w:tcPr>
          <w:p>
            <w:pPr>
              <w:widowControl/>
              <w:spacing w:after="0" w:line="276" w:lineRule="auto"/>
              <w:jc w:val="left"/>
              <w:rPr>
                <w:sz w:val="18"/>
                <w:szCs w:val="18"/>
              </w:rPr>
            </w:pPr>
            <w:r>
              <w:rPr>
                <w:sz w:val="18"/>
                <w:szCs w:val="20"/>
              </w:rPr>
              <w:t xml:space="preserve">Ações Corretivas: / Ações Preventivas:</w:t>
            </w:r>
          </w:p>
        </w:tc>
        <w:tc>
          <w:tcPr>
            <w:tcW w:w="5637" w:type="dxa"/>
          </w:tcPr>
          <w:p>
            <w:pPr>
              <w:widowControl/>
              <w:spacing w:after="0" w:line="276" w:lineRule="auto"/>
              <w:jc w:val="left"/>
              <w:rPr>
                <w:sz w:val="18"/>
                <w:szCs w:val="18"/>
              </w:rPr>
            </w:pPr>
            <w:r>
              <w:rPr>
                <w:sz w:val="18"/>
                <w:szCs w:val="20"/>
              </w:rPr>
              <w:t xml:space="preserve">Prefixos da coluna STATUS DAS AÇÕES no PDF</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Nenhuma mensagem nova nesta tela. O ponto em aberto (c) foi resolvido com o PDF, sem mensagem de erro.</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Nenhuma mensagem de aviso nova apareceu nesta tela. O que a rodada viu foi a falta de aviso:</w:t>
      </w:r>
    </w:p>
    <w:p>
      <w:pPr>
        <w:numPr>
          <w:ilvl w:val="0"/>
          <w:numId w:val="2"/>
        </w:numPr>
        <w:spacing w:after="0" w:line="360" w:lineRule="auto"/>
        <w:rPr>
          <w:szCs w:val="20"/>
        </w:rPr>
      </w:pPr>
      <w:r>
        <w:rPr>
          <w:szCs w:val="20"/>
        </w:rPr>
        <w:t xml:space="preserve">Início maior que o fim, 01/01/1900 e período sem desvios: nenhuma mensagem (CT-GQ-N13-04 e N13-12).</w:t>
      </w:r>
    </w:p>
    <w:p>
      <w:pPr>
        <w:numPr>
          <w:ilvl w:val="0"/>
          <w:numId w:val="2"/>
        </w:numPr>
        <w:spacing w:after="0" w:line="360" w:lineRule="auto"/>
        <w:rPr>
          <w:szCs w:val="20"/>
        </w:rPr>
      </w:pPr>
      <w:r>
        <w:rPr>
          <w:szCs w:val="20"/>
        </w:rPr>
        <w:t xml:space="preserve">31/02/2026 e 00/00/0000: a janela do PDF mostra uma página de erro do sistema, e não uma mensagem da tela. O texto da página fica nos registros internos dos testes (CT-GQ-N13-04).</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Nenhuma mensagem nova. Depois de Limpar, a faixa "Preencha o Período." não fica visível (CT-GQ-N13-11).</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numPr>
          <w:ilvl w:val="0"/>
          <w:numId w:val="2"/>
        </w:numPr>
        <w:spacing w:after="0" w:line="360" w:lineRule="auto"/>
        <w:rPr>
          <w:szCs w:val="20"/>
        </w:rPr>
      </w:pPr>
      <w:r>
        <w:rPr>
          <w:szCs w:val="20"/>
        </w:rPr>
        <w:t xml:space="preserve">Análise de tendência: o relatório não agrupa nem conta por causa raiz, área, produto, lote ou tipo de item. Ele só lista (RN-GQ-059). Pela RDC 658/2022, art. 342, a empresa deve analisar a tendência de desvios recorrentes; esta planilha sozinha não permite.</w:t>
      </w:r>
    </w:p>
    <w:p>
      <w:pPr>
        <w:numPr>
          <w:ilvl w:val="0"/>
          <w:numId w:val="2"/>
        </w:numPr>
        <w:spacing w:after="0" w:line="360" w:lineRule="auto"/>
        <w:rPr>
          <w:szCs w:val="20"/>
        </w:rPr>
      </w:pPr>
      <w:r>
        <w:rPr>
          <w:szCs w:val="20"/>
        </w:rPr>
        <w:t xml:space="preserve">A coluna GRAU CRITICIDADE sai sempre em branco, apesar de o Relatório de CAPA registrar a criticidade (crítico, maior ou menor) (RN-GQ-D13-07). A planilha de acompanhamento perde a informação mais importante para priorizar.</w:t>
      </w:r>
    </w:p>
    <w:p>
      <w:pPr>
        <w:numPr>
          <w:ilvl w:val="0"/>
          <w:numId w:val="2"/>
        </w:numPr>
        <w:spacing w:after="0" w:line="360" w:lineRule="auto"/>
        <w:rPr>
          <w:szCs w:val="20"/>
        </w:rPr>
      </w:pPr>
      <w:r>
        <w:rPr>
          <w:szCs w:val="20"/>
        </w:rPr>
        <w:t xml:space="preserve">O relatório não traz produto, lote, equipamento, data de abertura, prazo nem responsável pela ação: não permite ver o que está atrasado nem o que afeta cada lote.</w:t>
      </w:r>
    </w:p>
    <w:p>
      <w:pPr>
        <w:numPr>
          <w:ilvl w:val="0"/>
          <w:numId w:val="2"/>
        </w:numPr>
        <w:spacing w:after="0" w:line="360" w:lineRule="auto"/>
        <w:rPr>
          <w:szCs w:val="20"/>
        </w:rPr>
      </w:pPr>
      <w:r>
        <w:rPr>
          <w:szCs w:val="20"/>
        </w:rPr>
        <w:t xml:space="preserve">O filtro de situação deixa de fora Finalizado e Cancelado, e a opção "Aprovado Plano Ação Preventiva" não devolve nada (RN-GQ-D13-04 e D13-05). Não há como pedir só os desvios encerrados.</w:t>
      </w:r>
    </w:p>
    <w:p>
      <w:pPr>
        <w:numPr>
          <w:ilvl w:val="0"/>
          <w:numId w:val="2"/>
        </w:numPr>
        <w:spacing w:after="0" w:line="360" w:lineRule="auto"/>
        <w:rPr>
          <w:szCs w:val="20"/>
        </w:rPr>
      </w:pPr>
      <w:r>
        <w:rPr>
          <w:szCs w:val="20"/>
        </w:rPr>
        <w:t xml:space="preserve">Com a situação TODAS, os desvios cancelados entram no relatório sem aviso (RN-GQ-D13-06).</w:t>
      </w:r>
    </w:p>
    <w:p>
      <w:pPr>
        <w:numPr>
          <w:ilvl w:val="0"/>
          <w:numId w:val="2"/>
        </w:numPr>
        <w:spacing w:after="0" w:line="360" w:lineRule="auto"/>
        <w:rPr>
          <w:szCs w:val="20"/>
        </w:rPr>
      </w:pPr>
      <w:r>
        <w:rPr>
          <w:szCs w:val="20"/>
        </w:rPr>
        <w:t xml:space="preserve">O status das ações conta as ações removidas (RN-GQ-D13-11): o resumo pode sair errado.</w:t>
      </w:r>
    </w:p>
    <w:p>
      <w:pPr>
        <w:numPr>
          <w:ilvl w:val="0"/>
          <w:numId w:val="2"/>
        </w:numPr>
        <w:spacing w:after="0" w:line="360" w:lineRule="auto"/>
        <w:rPr>
          <w:szCs w:val="20"/>
        </w:rPr>
      </w:pPr>
      <w:r>
        <w:rPr>
          <w:szCs w:val="20"/>
        </w:rPr>
        <w:t xml:space="preserve">A tela de filtros abre sem entrar no sistema (confirmado em 12/10; Os dados dos desvios só saem com sessão ativa, mas a página de pesquisa fica exposta.</w:t>
      </w:r>
    </w:p>
    <w:p>
      <w:pPr>
        <w:numPr>
          <w:ilvl w:val="0"/>
          <w:numId w:val="2"/>
        </w:numPr>
        <w:spacing w:after="0" w:line="360" w:lineRule="auto"/>
        <w:rPr>
          <w:szCs w:val="20"/>
        </w:rPr>
      </w:pPr>
      <w:r>
        <w:rPr>
          <w:szCs w:val="20"/>
        </w:rPr>
        <w:t xml:space="preserve">O nome do erro mostrado na falha é o do outro relatório ("Controle Emissão RNC"), o que confunde quem lê o log.</w:t>
      </w:r>
    </w:p>
    <w:p>
      <w:pPr>
        <w:numPr>
          <w:ilvl w:val="0"/>
          <w:numId w:val="2"/>
        </w:numPr>
        <w:spacing w:after="0" w:line="360" w:lineRule="auto"/>
        <w:rPr>
          <w:szCs w:val="20"/>
        </w:rPr>
      </w:pPr>
      <w:r>
        <w:rPr>
          <w:szCs w:val="20"/>
        </w:rPr>
        <w:t xml:space="preserve">As datas não são conferidas no servidor nem no navegador (formato, ordem, existência): data impossível ou início maior que o fim não geram mensagem (A confirmar no teste o que acontece).</w:t>
      </w:r>
    </w:p>
    <w:p>
      <w:pPr>
        <w:numPr>
          <w:ilvl w:val="0"/>
          <w:numId w:val="2"/>
        </w:numPr>
        <w:spacing w:after="0" w:line="360" w:lineRule="auto"/>
        <w:rPr>
          <w:szCs w:val="20"/>
        </w:rPr>
      </w:pPr>
      <w:r>
        <w:rPr>
          <w:szCs w:val="20"/>
        </w:rPr>
        <w:t xml:space="preserve">Não há guarda de quem imprimiu e quando: dado pessoal e sigiloso do sistema da qualidade impresso sem registro.</w:t>
      </w:r>
    </w:p>
    <w:p>
      <w:pPr>
        <w:numPr>
          <w:ilvl w:val="0"/>
          <w:numId w:val="2"/>
        </w:numPr>
        <w:spacing w:after="0" w:line="360" w:lineRule="auto"/>
        <w:rPr>
          <w:szCs w:val="20"/>
        </w:rPr>
      </w:pPr>
      <w:r>
        <w:rPr>
          <w:szCs w:val="20"/>
        </w:rPr>
        <w:t xml:space="preserve">O título da tela ("Acompanhamento RNC") e o nome do menu ("Acompanhamento RD") são diferentes.</w:t>
      </w:r>
    </w:p>
    <w:p>
      <w:pPr>
        <w:numPr>
          <w:ilvl w:val="0"/>
          <w:numId w:val="2"/>
        </w:numPr>
        <w:spacing w:after="0" w:line="360" w:lineRule="auto"/>
        <w:rPr>
          <w:szCs w:val="20"/>
        </w:rPr>
      </w:pPr>
      <w:r>
        <w:rPr>
          <w:szCs w:val="20"/>
        </w:rPr>
        <w:t xml:space="preserve">Defeitos confirmados em teste para esta tela: nenhum número DV-GQ específico. O resultado do CT-GQ-026 (tela abre sem entrar no sistema) está registrado nos registros internos dos testes.</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DV-GQ-031 (gravidade Média): a coluna GRAU CRITICIDADE sai em branco, inclusive para o desvio com CAPA crítico (038/26) e o menor (039/26). Evidências: N13-06-tela, CT-GQ-025-tela.</w:t>
      </w:r>
    </w:p>
    <w:p>
      <w:pPr>
        <w:numPr>
          <w:ilvl w:val="0"/>
          <w:numId w:val="2"/>
        </w:numPr>
        <w:spacing w:after="0" w:line="360" w:lineRule="auto"/>
        <w:rPr>
          <w:szCs w:val="20"/>
        </w:rPr>
      </w:pPr>
      <w:r>
        <w:rPr>
          <w:szCs w:val="20"/>
        </w:rPr>
        <w:t xml:space="preserve">DV-GQ-037 (Média; NÃO CONFIRMADO na rodada 2, ver a subseção abaixo): a situação do PDF diferia da situação da tela em 2 de 51 desvios lidos: 018/26 (tela: Cancelado; PDF: Pendente Registro Ação Corretiva) e 026/26 (tela: Pendente Pré Avaliação; PDF: Pendente Responsável Área). A leitura do PDF foi feita por programa e pegou 51 dos desvios; a contagem manual do CT-GQ-N13-02 achou 56. Corrigido na rodada 2: não se reproduziu; o programa perdeu 5 desvios ao ler o texto do PDF (os 59 desvios da massa menos os 3 fora do período dão 56; o PDF tinha todos). DV-GQ-037 fica não confirmado. Evidência: N13-02-TODAS.</w:t>
      </w:r>
    </w:p>
    <w:p>
      <w:pPr>
        <w:numPr>
          <w:ilvl w:val="0"/>
          <w:numId w:val="2"/>
        </w:numPr>
        <w:spacing w:after="0" w:line="360" w:lineRule="auto"/>
        <w:rPr>
          <w:szCs w:val="20"/>
        </w:rPr>
      </w:pPr>
      <w:r>
        <w:rPr>
          <w:szCs w:val="20"/>
        </w:rPr>
        <w:t xml:space="preserve">DV-GQ-028 (Média): o filtro de situação não oferece todas as situações (faltam Finalizado, Cancelado, Pendente Registro, Pré Avaliação, Responsável Área e CAPA) e "Aprovado Plano Ação Preventiva" devolve vazio.</w:t>
      </w:r>
    </w:p>
    <w:p>
      <w:pPr>
        <w:numPr>
          <w:ilvl w:val="0"/>
          <w:numId w:val="2"/>
        </w:numPr>
        <w:spacing w:after="0" w:line="360" w:lineRule="auto"/>
        <w:rPr>
          <w:szCs w:val="20"/>
        </w:rPr>
      </w:pPr>
      <w:r>
        <w:rPr>
          <w:szCs w:val="20"/>
        </w:rPr>
        <w:t xml:space="preserve">DV-GQ-034 (Baixa, telas 13 e 14): a data e a hora do PDF saem no formato americano e o endereço de impressão leva datas em mm/dd/aaaa.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Controle de Emissão de RNC</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Controle de Desvios › Controle de Emissão de RNC. O título no alto da tela é "CONTROLE EMISSÃO RNC".</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Imprimir em PDF o "Formulário de controle de emissão de RNC" de um ano: a lista dos relatórios de não conformidade (desvios) emitidos naquele ano, com número, data, descrição e divisão ou seção de origem. É um controle da numeração dos relatórios. A tela só consulta e imprime; não grava nada.</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A Garantia da Qualidade (GQ) e quem confere a emissão e a numeração dos desvios, por exemplo em auditorias.</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Depois da pré-avaliação. O relatório só traz desvios que já passaram pela pré-avaliação (a pré-avaliação existe e não está pendente).</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Não se aplica. A situação do desvio não muda.</w:t>
      </w:r>
    </w:p>
    <w:p>
      <w:pPr>
        <w:spacing w:after="0" w:line="360" w:lineRule="auto"/>
        <w:rPr>
          <w:szCs w:val="20"/>
        </w:rPr>
      </w:pPr>
      <w:r>
        <w:rPr>
          <w:szCs w:val="20"/>
        </w:rPr>
        <w:t xml:space="preserve">Arquivos do código (caminhos relativos a 5.garantia_qualidade/app/):</w:t>
      </w:r>
    </w:p>
    <w:p>
      <w:pPr>
        <w:numPr>
          <w:ilvl w:val="0"/>
          <w:numId w:val="2"/>
        </w:numPr>
        <w:spacing w:after="0" w:line="360" w:lineRule="auto"/>
        <w:rPr>
          <w:szCs w:val="20"/>
        </w:rPr>
      </w:pPr>
      <w:r>
        <w:rPr>
          <w:szCs w:val="20"/>
        </w:rPr>
        <w:t xml:space="preserve">Controlador: (a classe está declarada num espaço de nomes de "Views", sem efeito no funcionamento)</w:t>
      </w:r>
    </w:p>
    <w:p>
      <w:pPr>
        <w:numPr>
          <w:ilvl w:val="0"/>
          <w:numId w:val="2"/>
        </w:numPr>
        <w:spacing w:after="0" w:line="360" w:lineRule="auto"/>
        <w:rPr>
          <w:szCs w:val="20"/>
        </w:rPr>
      </w:pPr>
      <w:r>
        <w:rPr>
          <w:szCs w:val="20"/>
        </w:rPr>
        <w:t xml:space="preserve">View: (não há outras views)</w:t>
      </w:r>
    </w:p>
    <w:p>
      <w:pPr>
        <w:numPr>
          <w:ilvl w:val="0"/>
          <w:numId w:val="2"/>
        </w:numPr>
        <w:spacing w:after="0" w:line="360" w:lineRule="auto"/>
        <w:rPr>
          <w:szCs w:val="20"/>
        </w:rPr>
      </w:pPr>
      <w:r>
        <w:rPr>
          <w:szCs w:val="20"/>
        </w:rPr>
        <w:t xml:space="preserve">Script:</w:t>
      </w:r>
    </w:p>
    <w:p>
      <w:pPr>
        <w:numPr>
          <w:ilvl w:val="0"/>
          <w:numId w:val="2"/>
        </w:numPr>
        <w:spacing w:after="0" w:line="360" w:lineRule="auto"/>
        <w:rPr>
          <w:szCs w:val="20"/>
        </w:rPr>
      </w:pPr>
      <w:r>
        <w:rPr>
          <w:szCs w:val="20"/>
        </w:rPr>
        <w:t xml:space="preserve">Relatório:, e; layout do PDF em</w:t>
      </w:r>
    </w:p>
    <w:p>
      <w:pPr>
        <w:keepNext/>
        <w:spacing w:before="120" w:after="0" w:line="360" w:lineRule="auto"/>
        <w:rPr>
          <w:b/>
          <w:bCs/>
          <w:szCs w:val="20"/>
        </w:rPr>
      </w:pPr>
      <w:r>
        <w:rPr>
          <w:b/>
          <w:bCs/>
          <w:szCs w:val="20"/>
        </w:rPr>
        <w:t xml:space="preserve">Passo a passo</w:t>
      </w:r>
    </w:p>
    <w:p>
      <w:pPr>
        <w:spacing w:after="0" w:line="360" w:lineRule="auto"/>
        <w:rPr>
          <w:szCs w:val="20"/>
        </w:rPr>
      </w:pPr>
      <w:r>
        <w:rPr>
          <w:szCs w:val="20"/>
        </w:rPr>
        <w:t xml:space="preserve">1. No menu, abra Controle de Desvios › Controle de Emissão de RNC. A tela tem o bloco Pesquisa com um único campo, Ano, já preenchido com o ano atual. Não há lista na tela: o resultado sai em PDF.</w:t>
      </w:r>
    </w:p>
    <w:p>
      <w:pPr>
        <w:keepNext/>
        <w:spacing w:before="120" w:after="0"/>
        <w:jc w:val="center"/>
      </w:pPr>
      <w:r>
        <w:rPr>
          <w:noProof/>
        </w:rPr>
        <w:drawing>
          <wp:inline distT="0" distB="0" distL="0" distR="0">
            <wp:extent cx="5400000" cy="4444532"/>
            <wp:effectExtent l="0" t="0" r="0" b="0"/>
            <wp:docPr id="5101" name="Imagem 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 name="Imagem 5101"/>
                    <pic:cNvPicPr/>
                  </pic:nvPicPr>
                  <pic:blipFill>
                    <a:blip r:embed="rIdHom101"/>
                    <a:stretch>
                      <a:fillRect/>
                    </a:stretch>
                  </pic:blipFill>
                  <pic:spPr>
                    <a:xfrm>
                      <a:off x="0" y="0"/>
                      <a:ext cx="5400000" cy="4444532"/>
                    </a:xfrm>
                    <a:prstGeom prst="rect">
                      <a:avLst/>
                    </a:prstGeom>
                  </pic:spPr>
                </pic:pic>
              </a:graphicData>
            </a:graphic>
          </wp:inline>
        </w:drawing>
      </w:r>
    </w:p>
    <w:p>
      <w:pPr>
        <w:spacing w:before="60" w:after="120"/>
        <w:jc w:val="center"/>
      </w:pPr>
      <w:r>
        <w:rPr>
          <w:i/>
          <w:iCs/>
          <w:sz w:val="18"/>
          <w:szCs w:val="20"/>
        </w:rPr>
        <w:t xml:space="preserve">Figura 101 – Controle de Emissão de RNC: Os filtros e os botões da tela</w:t>
      </w:r>
    </w:p>
    <w:p>
      <w:pPr>
        <w:spacing w:after="0" w:line="360" w:lineRule="auto"/>
        <w:rPr>
          <w:szCs w:val="20"/>
        </w:rPr>
      </w:pPr>
      <w:r>
        <w:rPr>
          <w:szCs w:val="20"/>
        </w:rPr>
        <w:t xml:space="preserve">2. Se quiser outro ano, apague e digite os quatro dígitos. O campo só aceita números e no máximo quatro dígitos. 3. Clique em Imprimir. Uma nova janela abre com o PDF "FORMULÁRIO DE CONTROLE DE EMISSÃO DE RNC", com o ano no alto e as colunas Nº RNC, DATA, DESCRIÇÃO DA NÃO CONFORMIDADE e DIVISÃO/SEÇÃO. 4. O ano precisa estar entre o ano atual e dez anos antes. Fora disso aparece a faixa vermelha "Informe um Ano entre o atual até 10 anos anteriores!" e nada é impresso.</w:t>
      </w:r>
    </w:p>
    <w:p>
      <w:pPr>
        <w:keepNext/>
        <w:spacing w:before="120" w:after="0"/>
        <w:jc w:val="center"/>
      </w:pPr>
      <w:r>
        <w:rPr>
          <w:noProof/>
        </w:rPr>
        <w:drawing>
          <wp:inline distT="0" distB="0" distL="0" distR="0">
            <wp:extent cx="5400000" cy="2869070"/>
            <wp:effectExtent l="0" t="0" r="0" b="0"/>
            <wp:docPr id="5102" name="Imagem 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 name="Imagem 5102"/>
                    <pic:cNvPicPr/>
                  </pic:nvPicPr>
                  <pic:blipFill>
                    <a:blip r:embed="rIdHom102"/>
                    <a:stretch>
                      <a:fillRect/>
                    </a:stretch>
                  </pic:blipFill>
                  <pic:spPr>
                    <a:xfrm>
                      <a:off x="0" y="0"/>
                      <a:ext cx="5400000" cy="2869070"/>
                    </a:xfrm>
                    <a:prstGeom prst="rect">
                      <a:avLst/>
                    </a:prstGeom>
                  </pic:spPr>
                </pic:pic>
              </a:graphicData>
            </a:graphic>
          </wp:inline>
        </w:drawing>
      </w:r>
    </w:p>
    <w:p>
      <w:pPr>
        <w:spacing w:before="60" w:after="120"/>
        <w:jc w:val="center"/>
      </w:pPr>
      <w:r>
        <w:rPr>
          <w:i/>
          <w:iCs/>
          <w:sz w:val="18"/>
          <w:szCs w:val="20"/>
        </w:rPr>
        <w:t xml:space="preserve">Figura 102 – Controle de Emissão de RNC: O relatório em PDF</w:t>
      </w:r>
    </w:p>
    <w:p>
      <w:pPr>
        <w:spacing w:after="0" w:line="360" w:lineRule="auto"/>
        <w:rPr>
          <w:szCs w:val="20"/>
        </w:rPr>
      </w:pPr>
      <w:r>
        <w:rPr>
          <w:szCs w:val="20"/>
        </w:rPr>
        <w:t xml:space="preserve">5. Limpar apaga o campo Ano (que fica vazio) e esconde a faixa vermelha. Imprimir com o campo vazio mostra a mesma faixa vermelha.</w:t>
      </w:r>
    </w:p>
    <w:p>
      <w:pPr>
        <w:keepNext/>
        <w:spacing w:before="120" w:after="0"/>
        <w:jc w:val="center"/>
      </w:pPr>
      <w:r>
        <w:rPr>
          <w:noProof/>
        </w:rPr>
        <w:drawing>
          <wp:inline distT="0" distB="0" distL="0" distR="0">
            <wp:extent cx="5400000" cy="2678528"/>
            <wp:effectExtent l="0" t="0" r="0" b="0"/>
            <wp:docPr id="5103" name="Imagem 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 name="Imagem 5103"/>
                    <pic:cNvPicPr/>
                  </pic:nvPicPr>
                  <pic:blipFill>
                    <a:blip r:embed="rIdHom103"/>
                    <a:stretch>
                      <a:fillRect/>
                    </a:stretch>
                  </pic:blipFill>
                  <pic:spPr>
                    <a:xfrm>
                      <a:off x="0" y="0"/>
                      <a:ext cx="5400000" cy="2678528"/>
                    </a:xfrm>
                    <a:prstGeom prst="rect">
                      <a:avLst/>
                    </a:prstGeom>
                  </pic:spPr>
                </pic:pic>
              </a:graphicData>
            </a:graphic>
          </wp:inline>
        </w:drawing>
      </w:r>
    </w:p>
    <w:p>
      <w:pPr>
        <w:spacing w:before="60" w:after="120"/>
        <w:jc w:val="center"/>
      </w:pPr>
      <w:r>
        <w:rPr>
          <w:i/>
          <w:iCs/>
          <w:sz w:val="18"/>
          <w:szCs w:val="20"/>
        </w:rPr>
        <w:t xml:space="preserve">Figura 103 – Controle de Emissão de RNC: A mensagem quando falta o período ou o ano</w:t>
      </w:r>
    </w:p>
    <w:p>
      <w:pPr>
        <w:spacing w:after="0" w:line="360" w:lineRule="auto"/>
        <w:rPr>
          <w:szCs w:val="20"/>
        </w:rPr>
      </w:pPr>
      <w:r>
        <w:rPr>
          <w:szCs w:val="20"/>
        </w:rPr>
        <w:t xml:space="preserve">6. Não há botão Pesquisar, Incluir, Editar, Cancelar ou Visualizar. A tela só tem Limpar e Imprimir. 7. Como ler o PDF: cada linha é um desvio que já passou pela pré-avaliação no ano escolhido. Nº RNC é o número com o ano (por exemplo 006/26), DATA é a data e hora do registro do desvio, DESCRIÇÃO é o texto do desvio e DIVISÃO/SEÇÃO é a área da pessoa que registrou o desvio (vazia se a pessoa não tem área).</w:t>
      </w:r>
    </w:p>
    <w:p>
      <w:pPr>
        <w:spacing w:after="0" w:line="360" w:lineRule="auto"/>
        <w:rPr>
          <w:szCs w:val="20"/>
        </w:rPr>
      </w:pPr>
      <w:r>
        <w:rPr>
          <w:szCs w:val="20"/>
        </w:rPr>
        <w:t xml:space="preserve">Observado na rodada 1 (21/10/2026):</w:t>
      </w:r>
    </w:p>
    <w:p>
      <w:pPr>
        <w:numPr>
          <w:ilvl w:val="0"/>
          <w:numId w:val="2"/>
        </w:numPr>
        <w:spacing w:after="0" w:line="360" w:lineRule="auto"/>
        <w:rPr>
          <w:szCs w:val="20"/>
        </w:rPr>
      </w:pPr>
      <w:r>
        <w:rPr>
          <w:szCs w:val="20"/>
        </w:rPr>
        <w:t xml:space="preserve">O campo Ano abre com 2026 e o PDF traz "ANO: 2026"; a data e a hora impressas saem no formato americano (CT-GQ-N14-01; DV-GQ-034).</w:t>
      </w:r>
    </w:p>
    <w:p>
      <w:pPr>
        <w:numPr>
          <w:ilvl w:val="0"/>
          <w:numId w:val="2"/>
        </w:numPr>
        <w:spacing w:after="0" w:line="360" w:lineRule="auto"/>
        <w:rPr>
          <w:szCs w:val="20"/>
        </w:rPr>
      </w:pPr>
      <w:r>
        <w:rPr>
          <w:szCs w:val="20"/>
        </w:rPr>
        <w:t xml:space="preserve">Ano seguinte (2027), 2010, vazio e texto "abc": aparece "Informe um Ano entre o atual até 10 anos anteriores!" e nenhuma janela abre; 2026 imprime (CT-GQ-N14-02).</w:t>
      </w:r>
    </w:p>
    <w:p>
      <w:pPr>
        <w:numPr>
          <w:ilvl w:val="0"/>
          <w:numId w:val="2"/>
        </w:numPr>
        <w:spacing w:after="0" w:line="360" w:lineRule="auto"/>
        <w:rPr>
          <w:szCs w:val="20"/>
        </w:rPr>
      </w:pPr>
      <w:r>
        <w:rPr>
          <w:szCs w:val="20"/>
        </w:rPr>
        <w:t xml:space="preserve">O PDF da massa lista só os desvios já pré-avaliados: 001, 002, 003, 005, 006, 009, 010, 014, 027 a 049 e 052 a 059. Ficam de fora, por exemplo, 004, 007, 008, 011 a 013, 015, 016 e 017 a 026 (CT-GQ-N14-06; DV-GQ-030).</w:t>
      </w:r>
    </w:p>
    <w:p>
      <w:pPr>
        <w:numPr>
          <w:ilvl w:val="0"/>
          <w:numId w:val="2"/>
        </w:numPr>
        <w:spacing w:after="0" w:line="360" w:lineRule="auto"/>
        <w:rPr>
          <w:szCs w:val="20"/>
        </w:rPr>
      </w:pPr>
      <w:r>
        <w:rPr>
          <w:szCs w:val="20"/>
        </w:rPr>
        <w:t xml:space="preserve">Os desvios cancelados antes da pré-avaliação (004, 011, 017 e 018) não aparecem e não há marca de cancelado, o que deixa buracos na sequência dos números (CT-GQ-N14-07; DV-GQ-030). A coluna DIVISÃO/SEÇÃO fica vazia para vários desvios (CT-GQ-F15).</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O que a rodada mostrou de novo ou contrário ao passo a passo acima:</w:t>
      </w:r>
    </w:p>
    <w:p>
      <w:pPr>
        <w:numPr>
          <w:ilvl w:val="0"/>
          <w:numId w:val="2"/>
        </w:numPr>
        <w:spacing w:after="0" w:line="360" w:lineRule="auto"/>
        <w:rPr>
          <w:szCs w:val="20"/>
        </w:rPr>
      </w:pPr>
      <w:r>
        <w:rPr>
          <w:szCs w:val="20"/>
        </w:rPr>
        <w:t xml:space="preserve">Passo 4, limite de dez anos: o ano atual menos dez (2016) abre o PDF; 2015 mostra a faixa "Informe um Ano entre o atual até 10 anos anteriores!" (CT-GQ-N14-03).</w:t>
      </w:r>
    </w:p>
    <w:p>
      <w:pPr>
        <w:numPr>
          <w:ilvl w:val="0"/>
          <w:numId w:val="2"/>
        </w:numPr>
        <w:spacing w:after="0" w:line="360" w:lineRule="auto"/>
        <w:rPr>
          <w:szCs w:val="20"/>
        </w:rPr>
      </w:pPr>
      <w:r>
        <w:rPr>
          <w:szCs w:val="20"/>
        </w:rPr>
        <w:t xml:space="preserve">Passo 5, Limpar: esvazia o campo Ano. Imprimir com o campo vazio mostra a mesma faixa vermelha (CT-GQ-N14-04).</w:t>
      </w:r>
    </w:p>
    <w:p>
      <w:pPr>
        <w:numPr>
          <w:ilvl w:val="0"/>
          <w:numId w:val="2"/>
        </w:numPr>
        <w:spacing w:after="0" w:line="360" w:lineRule="auto"/>
        <w:rPr>
          <w:szCs w:val="20"/>
        </w:rPr>
      </w:pPr>
      <w:r>
        <w:rPr>
          <w:szCs w:val="20"/>
        </w:rPr>
        <w:t xml:space="preserve">Passo 7, colunas do PDF (CT-GQ-N14-08): Nº RNC com o ano (por exemplo 001/26), DATA com data e hora (02/06/2026 11:23:56), descrição completa (inclusive a de 150 caracteres) e DIVISÃO/SEÇÃO com a área de quem registrou (028/26: TESTE AREA B; 029/26: TESTE ESTRUTURA FUNCIONAL II). O desvio registrado por usuário sem área (030/26) sai com DIVISÃO/SEÇÃO vazia, sem erro (CT-GQ-N14-09).</w:t>
      </w:r>
    </w:p>
    <w:p>
      <w:pPr>
        <w:numPr>
          <w:ilvl w:val="0"/>
          <w:numId w:val="2"/>
        </w:numPr>
        <w:spacing w:after="0" w:line="360" w:lineRule="auto"/>
        <w:rPr>
          <w:szCs w:val="20"/>
        </w:rPr>
      </w:pPr>
      <w:r>
        <w:rPr>
          <w:b/>
          <w:bCs/>
          <w:szCs w:val="20"/>
        </w:rPr>
        <w:t xml:space="preserve">Atenção, o controle não está completo</w:t>
      </w:r>
      <w:r>
        <w:rPr>
          <w:szCs w:val="20"/>
        </w:rPr>
        <w:t xml:space="preserve"> (CT-GQ-N14-12; DV-GQ-082): nos três desvios consecutivos 080, 081 e 082, o 081 (cancelado antes da pré-avaliação) não está no controle. Em 22/10/2026 o controle mostrou 58 dos 85 desvios: faltam os 9 cancelados e todos os que ainda estão em Pendente Registro ou Pendente Pré Avaliação. Não há marca de lacuna entre o 080 e o 083. Quem confere a numeração por este PDF não vê os números faltando; use a lista da tela 1 para completar.</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O que a rodada mostrou de novo ou contrário ao passo a passo acima:</w:t>
      </w:r>
    </w:p>
    <w:p>
      <w:pPr>
        <w:numPr>
          <w:ilvl w:val="0"/>
          <w:numId w:val="2"/>
        </w:numPr>
        <w:spacing w:after="0" w:line="360" w:lineRule="auto"/>
        <w:rPr>
          <w:szCs w:val="20"/>
        </w:rPr>
      </w:pPr>
      <w:r>
        <w:rPr>
          <w:szCs w:val="20"/>
        </w:rPr>
        <w:t xml:space="preserve">Passo 2, digitação (CT-GQ-N14-05): letras e sinais não entram; "12345" fica "1234" e "20a2-6" fica "2026".</w:t>
      </w:r>
    </w:p>
    <w:p>
      <w:pPr>
        <w:numPr>
          <w:ilvl w:val="0"/>
          <w:numId w:val="2"/>
        </w:numPr>
        <w:spacing w:after="0" w:line="360" w:lineRule="auto"/>
        <w:rPr>
          <w:szCs w:val="20"/>
        </w:rPr>
      </w:pPr>
      <w:r>
        <w:rPr>
          <w:szCs w:val="20"/>
        </w:rPr>
        <w:t xml:space="preserve">Passo 3, o PDF (CT-GQ-N14-11): traz o cliente, o título "FORMULÁRIO DE CONTROLE DE EMISSÃO DE RNC", o ano, o usuário que imprimiu, a página ("Página 1/3") e o logotipo, em folha A4 em pé. A data e a hora impressas saem em formato americano com AM/PM.</w:t>
      </w:r>
    </w:p>
    <w:p>
      <w:pPr>
        <w:numPr>
          <w:ilvl w:val="0"/>
          <w:numId w:val="2"/>
        </w:numPr>
        <w:spacing w:after="0" w:line="360" w:lineRule="auto"/>
        <w:rPr>
          <w:szCs w:val="20"/>
        </w:rPr>
      </w:pPr>
      <w:r>
        <w:rPr>
          <w:szCs w:val="20"/>
        </w:rPr>
        <w:t xml:space="preserve">Ano sem desvios (CT-GQ-N14-10): com 2025, o PDF sai só com o cabeçalho, sem linhas e sem aviso. Quem imprime um ano sem registros não sabe se não houve desvios ou se o filtro falhou.</w:t>
      </w:r>
    </w:p>
    <w:p>
      <w:pPr>
        <w:keepNext/>
        <w:spacing w:before="120" w:after="0" w:line="360" w:lineRule="auto"/>
        <w:rPr>
          <w:b/>
          <w:bCs/>
          <w:szCs w:val="20"/>
        </w:rPr>
      </w:pPr>
      <w:r>
        <w:rPr>
          <w:b/>
          <w:bCs/>
          <w:szCs w:val="20"/>
        </w:rPr>
        <w:t xml:space="preserve">Campos da tela</w:t>
      </w:r>
    </w:p>
    <w:p>
      <w:pPr>
        <w:spacing w:after="0" w:line="360" w:lineRule="auto"/>
        <w:rPr>
          <w:szCs w:val="20"/>
        </w:rPr>
      </w:pPr>
      <w:r>
        <w:rPr>
          <w:b/>
          <w:bCs/>
          <w:szCs w:val="20"/>
        </w:rPr>
        <w:t xml:space="preserve">Tela (Index)</w:t>
      </w:r>
    </w:p>
    <w:tbl>
      <w:tblPr>
        <w:tblStyle w:val="Tabelacomgrade"/>
        <w:tblW w:w="9631" w:type="dxa"/>
        <w:tblLayout w:type="fixed"/>
        <w:tblLook w:val="04A0" w:firstRow="1" w:lastRow="0" w:firstColumn="1" w:lastColumn="0" w:noHBand="0" w:noVBand="1"/>
      </w:tblPr>
      <w:tblGrid>
        <w:gridCol w:w="1009"/>
        <w:gridCol w:w="1299"/>
        <w:gridCol w:w="1859"/>
        <w:gridCol w:w="5464"/>
      </w:tblGrid>
      <w:tr>
        <w:trPr>
          <w:tblHeader/>
          <w:cantSplit/>
        </w:trPr>
        <w:tc>
          <w:tcPr>
            <w:tcW w:w="1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2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8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54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009" w:type="dxa"/>
          </w:tcPr>
          <w:p>
            <w:pPr>
              <w:widowControl/>
              <w:spacing w:after="0" w:line="276" w:lineRule="auto"/>
              <w:jc w:val="left"/>
              <w:rPr>
                <w:sz w:val="18"/>
                <w:szCs w:val="18"/>
              </w:rPr>
            </w:pPr>
            <w:r>
              <w:rPr>
                <w:sz w:val="18"/>
                <w:szCs w:val="20"/>
              </w:rPr>
              <w:t xml:space="preserve">Ano</w:t>
            </w:r>
          </w:p>
        </w:tc>
        <w:tc>
          <w:tcPr>
            <w:tcW w:w="1299" w:type="dxa"/>
          </w:tcPr>
          <w:p>
            <w:pPr>
              <w:widowControl/>
              <w:spacing w:after="0" w:line="276" w:lineRule="auto"/>
              <w:jc w:val="left"/>
              <w:rPr>
                <w:sz w:val="18"/>
                <w:szCs w:val="18"/>
              </w:rPr>
            </w:pPr>
            <w:r>
              <w:rPr>
                <w:sz w:val="18"/>
                <w:szCs w:val="20"/>
              </w:rPr>
              <w:t xml:space="preserve">Texto numérico</w:t>
            </w:r>
          </w:p>
        </w:tc>
        <w:tc>
          <w:tcPr>
            <w:tcW w:w="1859" w:type="dxa"/>
          </w:tcPr>
          <w:p>
            <w:pPr>
              <w:widowControl/>
              <w:spacing w:after="0" w:line="276" w:lineRule="auto"/>
              <w:jc w:val="left"/>
              <w:rPr>
                <w:sz w:val="18"/>
                <w:szCs w:val="18"/>
              </w:rPr>
            </w:pPr>
            <w:r>
              <w:rPr>
                <w:sz w:val="18"/>
                <w:szCs w:val="20"/>
              </w:rPr>
              <w:t xml:space="preserve">Sim (conferido só no navegador)</w:t>
            </w:r>
          </w:p>
        </w:tc>
        <w:tc>
          <w:tcPr>
            <w:tcW w:w="5464" w:type="dxa"/>
          </w:tcPr>
          <w:p>
            <w:pPr>
              <w:widowControl/>
              <w:spacing w:after="0" w:line="276" w:lineRule="auto"/>
              <w:jc w:val="left"/>
              <w:rPr>
                <w:sz w:val="18"/>
                <w:szCs w:val="18"/>
              </w:rPr>
            </w:pPr>
            <w:r>
              <w:rPr>
                <w:sz w:val="18"/>
                <w:szCs w:val="20"/>
              </w:rPr>
              <w:t xml:space="preserve">Quatro dígitos, só números (função de teclado onlyNumbers). Vem preenchido com o ano atual. Aceito: do ano atual até dez anos antes. Servidor aceita qualquer número inteiro Rodada 1 (CT-GQ-N14-01 e N14-02): vem com 2026; ano seguinte, 2010, vazio e texto "abc" mostram a faixa de erro; 2026 imprime. O limite exato de dez anos e o servidor não foram exercitados.</w:t>
            </w:r>
          </w:p>
        </w:tc>
      </w:tr>
      <w:tr>
        <w:trPr>
          <w:cantSplit/>
        </w:trPr>
        <w:tc>
          <w:tcPr>
            <w:tcW w:w="1009" w:type="dxa"/>
          </w:tcPr>
          <w:p>
            <w:pPr>
              <w:widowControl/>
              <w:spacing w:after="0" w:line="276" w:lineRule="auto"/>
              <w:jc w:val="left"/>
              <w:rPr>
                <w:sz w:val="18"/>
                <w:szCs w:val="18"/>
              </w:rPr>
            </w:pPr>
            <w:r>
              <w:rPr>
                <w:sz w:val="18"/>
                <w:szCs w:val="20"/>
              </w:rPr>
              <w:t xml:space="preserve">Faixa de erro</w:t>
            </w:r>
          </w:p>
        </w:tc>
        <w:tc>
          <w:tcPr>
            <w:tcW w:w="1299" w:type="dxa"/>
          </w:tcPr>
          <w:p>
            <w:pPr>
              <w:widowControl/>
              <w:spacing w:after="0" w:line="276" w:lineRule="auto"/>
              <w:jc w:val="left"/>
              <w:rPr>
                <w:sz w:val="18"/>
                <w:szCs w:val="18"/>
              </w:rPr>
            </w:pPr>
            <w:r>
              <w:rPr>
                <w:sz w:val="18"/>
                <w:szCs w:val="20"/>
              </w:rPr>
              <w:t xml:space="preserve">Mensagem</w:t>
            </w:r>
          </w:p>
        </w:tc>
        <w:tc>
          <w:tcPr>
            <w:tcW w:w="1859" w:type="dxa"/>
          </w:tcPr>
          <w:p>
            <w:pPr>
              <w:widowControl/>
              <w:spacing w:after="0" w:line="276" w:lineRule="auto"/>
              <w:jc w:val="left"/>
              <w:rPr>
                <w:sz w:val="18"/>
                <w:szCs w:val="18"/>
              </w:rPr>
            </w:pPr>
            <w:r>
              <w:rPr>
                <w:sz w:val="18"/>
                <w:szCs w:val="20"/>
              </w:rPr>
              <w:t xml:space="preserve">Não se aplica</w:t>
            </w:r>
          </w:p>
        </w:tc>
        <w:tc>
          <w:tcPr>
            <w:tcW w:w="5464" w:type="dxa"/>
          </w:tcPr>
          <w:p>
            <w:pPr>
              <w:widowControl/>
              <w:spacing w:after="0" w:line="276" w:lineRule="auto"/>
              <w:jc w:val="left"/>
              <w:rPr>
                <w:sz w:val="18"/>
                <w:szCs w:val="18"/>
              </w:rPr>
            </w:pPr>
            <w:r>
              <w:rPr>
                <w:sz w:val="18"/>
                <w:szCs w:val="20"/>
              </w:rPr>
              <w:t xml:space="preserve">Mostra "Informe um Ano entre o atual até 10 anos anteriores!"</w:t>
            </w:r>
          </w:p>
        </w:tc>
      </w:tr>
    </w:tbl>
    <w:p>
      <w:pPr>
        <w:spacing w:after="0" w:line="360" w:lineRule="auto"/>
      </w:pPr>
    </w:p>
    <w:p>
      <w:pPr>
        <w:spacing w:after="0" w:line="360" w:lineRule="auto"/>
        <w:rPr>
          <w:szCs w:val="20"/>
        </w:rPr>
      </w:pPr>
      <w:r>
        <w:rPr>
          <w:b/>
          <w:bCs/>
          <w:szCs w:val="20"/>
        </w:rPr>
        <w:t xml:space="preserve">Colunas do relatório (PDF)</w:t>
      </w:r>
    </w:p>
    <w:tbl>
      <w:tblPr>
        <w:tblStyle w:val="Tabelacomgrade"/>
        <w:tblW w:w="9631" w:type="dxa"/>
        <w:tblLayout w:type="fixed"/>
        <w:tblLook w:val="04A0" w:firstRow="1" w:lastRow="0" w:firstColumn="1" w:lastColumn="0" w:noHBand="0" w:noVBand="1"/>
      </w:tblPr>
      <w:tblGrid>
        <w:gridCol w:w="2207"/>
        <w:gridCol w:w="1073"/>
        <w:gridCol w:w="1798"/>
        <w:gridCol w:w="4553"/>
      </w:tblGrid>
      <w:tr>
        <w:trPr>
          <w:tblHeader/>
          <w:cantSplit/>
        </w:trPr>
        <w:tc>
          <w:tcPr>
            <w:tcW w:w="22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no relatório</w:t>
            </w:r>
          </w:p>
        </w:tc>
        <w:tc>
          <w:tcPr>
            <w:tcW w:w="10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207" w:type="dxa"/>
          </w:tcPr>
          <w:p>
            <w:pPr>
              <w:widowControl/>
              <w:spacing w:after="0" w:line="276" w:lineRule="auto"/>
              <w:jc w:val="left"/>
              <w:rPr>
                <w:sz w:val="18"/>
                <w:szCs w:val="18"/>
              </w:rPr>
            </w:pPr>
            <w:r>
              <w:rPr>
                <w:sz w:val="18"/>
                <w:szCs w:val="20"/>
              </w:rPr>
              <w:t xml:space="preserve">Cabeçalho: título</w:t>
            </w:r>
          </w:p>
        </w:tc>
        <w:tc>
          <w:tcPr>
            <w:tcW w:w="1073" w:type="dxa"/>
          </w:tcPr>
          <w:p>
            <w:pPr>
              <w:widowControl/>
              <w:spacing w:after="0" w:line="276" w:lineRule="auto"/>
              <w:jc w:val="left"/>
              <w:rPr>
                <w:sz w:val="18"/>
                <w:szCs w:val="18"/>
              </w:rPr>
            </w:pPr>
            <w:r>
              <w:rPr>
                <w:sz w:val="18"/>
                <w:szCs w:val="20"/>
              </w:rPr>
              <w:t xml:space="preserve">Texto fixo</w:t>
            </w:r>
          </w:p>
        </w:tc>
        <w:tc>
          <w:tcPr>
            <w:tcW w:w="1798" w:type="dxa"/>
          </w:tcPr>
          <w:p>
            <w:pPr>
              <w:widowControl/>
              <w:spacing w:after="0" w:line="276" w:lineRule="auto"/>
              <w:jc w:val="left"/>
              <w:rPr>
                <w:sz w:val="18"/>
                <w:szCs w:val="18"/>
              </w:rPr>
            </w:pPr>
            <w:r>
              <w:rPr>
                <w:sz w:val="18"/>
                <w:szCs w:val="20"/>
              </w:rPr>
              <w:t xml:space="preserve">Não se aplica</w:t>
            </w:r>
          </w:p>
        </w:tc>
        <w:tc>
          <w:tcPr>
            <w:tcW w:w="4553" w:type="dxa"/>
          </w:tcPr>
          <w:p>
            <w:pPr>
              <w:widowControl/>
              <w:spacing w:after="0" w:line="276" w:lineRule="auto"/>
              <w:jc w:val="left"/>
              <w:rPr>
                <w:sz w:val="18"/>
                <w:szCs w:val="18"/>
              </w:rPr>
            </w:pPr>
            <w:r>
              <w:rPr>
                <w:sz w:val="18"/>
                <w:szCs w:val="20"/>
              </w:rPr>
              <w:t xml:space="preserve">FORMULÁRIO DE CONTROLE DE EMISSÃO DE RNC</w:t>
            </w:r>
          </w:p>
        </w:tc>
      </w:tr>
      <w:tr>
        <w:trPr>
          <w:cantSplit/>
        </w:trPr>
        <w:tc>
          <w:tcPr>
            <w:tcW w:w="2207" w:type="dxa"/>
          </w:tcPr>
          <w:p>
            <w:pPr>
              <w:widowControl/>
              <w:spacing w:after="0" w:line="276" w:lineRule="auto"/>
              <w:jc w:val="left"/>
              <w:rPr>
                <w:sz w:val="18"/>
                <w:szCs w:val="18"/>
              </w:rPr>
            </w:pPr>
            <w:r>
              <w:rPr>
                <w:sz w:val="18"/>
                <w:szCs w:val="20"/>
              </w:rPr>
              <w:t xml:space="preserve">Cabeçalho: "ANO: aaaa"</w:t>
            </w:r>
          </w:p>
        </w:tc>
        <w:tc>
          <w:tcPr>
            <w:tcW w:w="1073" w:type="dxa"/>
          </w:tcPr>
          <w:p>
            <w:pPr>
              <w:widowControl/>
              <w:spacing w:after="0" w:line="276" w:lineRule="auto"/>
              <w:jc w:val="left"/>
              <w:rPr>
                <w:sz w:val="18"/>
                <w:szCs w:val="18"/>
              </w:rPr>
            </w:pPr>
            <w:r>
              <w:rPr>
                <w:sz w:val="18"/>
                <w:szCs w:val="20"/>
              </w:rPr>
              <w:t xml:space="preserve">Texto</w:t>
            </w:r>
          </w:p>
        </w:tc>
        <w:tc>
          <w:tcPr>
            <w:tcW w:w="1798" w:type="dxa"/>
          </w:tcPr>
          <w:p>
            <w:pPr>
              <w:widowControl/>
              <w:spacing w:after="0" w:line="276" w:lineRule="auto"/>
              <w:jc w:val="left"/>
              <w:rPr>
                <w:sz w:val="18"/>
                <w:szCs w:val="18"/>
              </w:rPr>
            </w:pPr>
            <w:r>
              <w:rPr>
                <w:sz w:val="18"/>
                <w:szCs w:val="20"/>
              </w:rPr>
              <w:t xml:space="preserve">Não se aplica</w:t>
            </w:r>
          </w:p>
        </w:tc>
        <w:tc>
          <w:tcPr>
            <w:tcW w:w="4553" w:type="dxa"/>
          </w:tcPr>
          <w:p>
            <w:pPr>
              <w:widowControl/>
              <w:spacing w:after="0" w:line="276" w:lineRule="auto"/>
              <w:jc w:val="left"/>
              <w:rPr>
                <w:sz w:val="18"/>
                <w:szCs w:val="18"/>
              </w:rPr>
            </w:pPr>
            <w:r>
              <w:rPr>
                <w:sz w:val="18"/>
                <w:szCs w:val="20"/>
              </w:rPr>
              <w:t xml:space="preserve">Ano informado</w:t>
            </w:r>
          </w:p>
        </w:tc>
      </w:tr>
      <w:tr>
        <w:trPr>
          <w:cantSplit/>
        </w:trPr>
        <w:tc>
          <w:tcPr>
            <w:tcW w:w="2207" w:type="dxa"/>
          </w:tcPr>
          <w:p>
            <w:pPr>
              <w:widowControl/>
              <w:spacing w:after="0" w:line="276" w:lineRule="auto"/>
              <w:jc w:val="left"/>
              <w:rPr>
                <w:sz w:val="18"/>
                <w:szCs w:val="18"/>
              </w:rPr>
            </w:pPr>
            <w:r>
              <w:rPr>
                <w:sz w:val="18"/>
                <w:szCs w:val="20"/>
              </w:rPr>
              <w:t xml:space="preserve">Cabeçalho: cliente e logotipo</w:t>
            </w:r>
          </w:p>
        </w:tc>
        <w:tc>
          <w:tcPr>
            <w:tcW w:w="1073" w:type="dxa"/>
          </w:tcPr>
          <w:p>
            <w:pPr>
              <w:widowControl/>
              <w:spacing w:after="0" w:line="276" w:lineRule="auto"/>
              <w:jc w:val="left"/>
              <w:rPr>
                <w:sz w:val="18"/>
                <w:szCs w:val="18"/>
              </w:rPr>
            </w:pPr>
            <w:r>
              <w:rPr>
                <w:sz w:val="18"/>
                <w:szCs w:val="20"/>
              </w:rPr>
              <w:t xml:space="preserve">Texto e imagem</w:t>
            </w:r>
          </w:p>
        </w:tc>
        <w:tc>
          <w:tcPr>
            <w:tcW w:w="1798" w:type="dxa"/>
          </w:tcPr>
          <w:p>
            <w:pPr>
              <w:widowControl/>
              <w:spacing w:after="0" w:line="276" w:lineRule="auto"/>
              <w:jc w:val="left"/>
              <w:rPr>
                <w:sz w:val="18"/>
                <w:szCs w:val="18"/>
              </w:rPr>
            </w:pPr>
            <w:r>
              <w:rPr>
                <w:sz w:val="18"/>
                <w:szCs w:val="20"/>
              </w:rPr>
              <w:t xml:space="preserve">Não se aplica</w:t>
            </w:r>
          </w:p>
        </w:tc>
        <w:tc>
          <w:tcPr>
            <w:tcW w:w="4553" w:type="dxa"/>
          </w:tcPr>
          <w:p>
            <w:pPr>
              <w:widowControl/>
              <w:spacing w:after="0" w:line="276" w:lineRule="auto"/>
              <w:jc w:val="left"/>
              <w:rPr>
                <w:sz w:val="18"/>
                <w:szCs w:val="18"/>
              </w:rPr>
            </w:pPr>
            <w:r>
              <w:rPr>
                <w:sz w:val="18"/>
                <w:szCs w:val="20"/>
              </w:rPr>
              <w:t xml:space="preserve">Vêm da configuração do cliente no Principal</w:t>
            </w:r>
          </w:p>
        </w:tc>
      </w:tr>
      <w:tr>
        <w:trPr>
          <w:cantSplit/>
        </w:trPr>
        <w:tc>
          <w:tcPr>
            <w:tcW w:w="2207" w:type="dxa"/>
          </w:tcPr>
          <w:p>
            <w:pPr>
              <w:widowControl/>
              <w:spacing w:after="0" w:line="276" w:lineRule="auto"/>
              <w:jc w:val="left"/>
              <w:rPr>
                <w:sz w:val="18"/>
                <w:szCs w:val="18"/>
              </w:rPr>
            </w:pPr>
            <w:r>
              <w:rPr>
                <w:sz w:val="18"/>
                <w:szCs w:val="20"/>
              </w:rPr>
              <w:t xml:space="preserve">Rodapé: DATA, USUÁRIO e Página x/y</w:t>
            </w:r>
          </w:p>
        </w:tc>
        <w:tc>
          <w:tcPr>
            <w:tcW w:w="1073" w:type="dxa"/>
          </w:tcPr>
          <w:p>
            <w:pPr>
              <w:widowControl/>
              <w:spacing w:after="0" w:line="276" w:lineRule="auto"/>
              <w:jc w:val="left"/>
              <w:rPr>
                <w:sz w:val="18"/>
                <w:szCs w:val="18"/>
              </w:rPr>
            </w:pPr>
            <w:r>
              <w:rPr>
                <w:sz w:val="18"/>
                <w:szCs w:val="20"/>
              </w:rPr>
              <w:t xml:space="preserve">Texto</w:t>
            </w:r>
          </w:p>
        </w:tc>
        <w:tc>
          <w:tcPr>
            <w:tcW w:w="1798" w:type="dxa"/>
          </w:tcPr>
          <w:p>
            <w:pPr>
              <w:widowControl/>
              <w:spacing w:after="0" w:line="276" w:lineRule="auto"/>
              <w:jc w:val="left"/>
              <w:rPr>
                <w:sz w:val="18"/>
                <w:szCs w:val="18"/>
              </w:rPr>
            </w:pPr>
            <w:r>
              <w:rPr>
                <w:sz w:val="18"/>
                <w:szCs w:val="20"/>
              </w:rPr>
              <w:t xml:space="preserve">Não se aplica</w:t>
            </w:r>
          </w:p>
        </w:tc>
        <w:tc>
          <w:tcPr>
            <w:tcW w:w="4553" w:type="dxa"/>
          </w:tcPr>
          <w:p>
            <w:pPr>
              <w:widowControl/>
              <w:spacing w:after="0" w:line="276" w:lineRule="auto"/>
              <w:jc w:val="left"/>
              <w:rPr>
                <w:sz w:val="18"/>
                <w:szCs w:val="18"/>
              </w:rPr>
            </w:pPr>
            <w:r>
              <w:rPr>
                <w:sz w:val="18"/>
                <w:szCs w:val="20"/>
              </w:rPr>
              <w:t xml:space="preserve">Data e hora da impressão, nome de quem imprimiu e paginação Rodada 1 (CT-GQ-N14-01; DV-GQ-034): a data e a hora de impressão saíram no formato americano (por exemplo 10/21/2026 10:03 PM).</w:t>
            </w:r>
          </w:p>
        </w:tc>
      </w:tr>
      <w:tr>
        <w:trPr>
          <w:cantSplit/>
        </w:trPr>
        <w:tc>
          <w:tcPr>
            <w:tcW w:w="2207" w:type="dxa"/>
          </w:tcPr>
          <w:p>
            <w:pPr>
              <w:widowControl/>
              <w:spacing w:after="0" w:line="276" w:lineRule="auto"/>
              <w:jc w:val="left"/>
              <w:rPr>
                <w:sz w:val="18"/>
                <w:szCs w:val="18"/>
              </w:rPr>
            </w:pPr>
            <w:r>
              <w:rPr>
                <w:sz w:val="18"/>
                <w:szCs w:val="20"/>
              </w:rPr>
              <w:t xml:space="preserve">Nº RNC</w:t>
            </w:r>
          </w:p>
        </w:tc>
        <w:tc>
          <w:tcPr>
            <w:tcW w:w="1073" w:type="dxa"/>
          </w:tcPr>
          <w:p>
            <w:pPr>
              <w:widowControl/>
              <w:spacing w:after="0" w:line="276" w:lineRule="auto"/>
              <w:jc w:val="left"/>
              <w:rPr>
                <w:sz w:val="18"/>
                <w:szCs w:val="18"/>
              </w:rPr>
            </w:pPr>
            <w:r>
              <w:rPr>
                <w:sz w:val="18"/>
                <w:szCs w:val="20"/>
              </w:rPr>
              <w:t xml:space="preserve">Texto</w:t>
            </w:r>
          </w:p>
        </w:tc>
        <w:tc>
          <w:tcPr>
            <w:tcW w:w="1798" w:type="dxa"/>
          </w:tcPr>
          <w:p>
            <w:pPr>
              <w:widowControl/>
              <w:spacing w:after="0" w:line="276" w:lineRule="auto"/>
              <w:jc w:val="left"/>
              <w:rPr>
                <w:sz w:val="18"/>
                <w:szCs w:val="18"/>
              </w:rPr>
            </w:pPr>
            <w:r>
              <w:rPr>
                <w:sz w:val="18"/>
                <w:szCs w:val="20"/>
              </w:rPr>
              <w:t xml:space="preserve">Não se aplica</w:t>
            </w:r>
          </w:p>
        </w:tc>
        <w:tc>
          <w:tcPr>
            <w:tcW w:w="4553" w:type="dxa"/>
          </w:tcPr>
          <w:p>
            <w:pPr>
              <w:widowControl/>
              <w:spacing w:after="0" w:line="276" w:lineRule="auto"/>
              <w:jc w:val="left"/>
              <w:rPr>
                <w:sz w:val="18"/>
                <w:szCs w:val="18"/>
              </w:rPr>
            </w:pPr>
            <w:r>
              <w:rPr>
                <w:sz w:val="18"/>
                <w:szCs w:val="20"/>
              </w:rPr>
              <w:t xml:space="preserve">Número do desvio com o ano; sem ano gravado, mostra o Id com zeros Rodada 1 (CT-GQ-N14-06): só os desvios já pré-avaliados aparecem (DV-GQ-030).</w:t>
            </w:r>
          </w:p>
        </w:tc>
      </w:tr>
      <w:tr>
        <w:trPr>
          <w:cantSplit/>
        </w:trPr>
        <w:tc>
          <w:tcPr>
            <w:tcW w:w="2207" w:type="dxa"/>
          </w:tcPr>
          <w:p>
            <w:pPr>
              <w:widowControl/>
              <w:spacing w:after="0" w:line="276" w:lineRule="auto"/>
              <w:jc w:val="left"/>
              <w:rPr>
                <w:sz w:val="18"/>
                <w:szCs w:val="18"/>
              </w:rPr>
            </w:pPr>
            <w:r>
              <w:rPr>
                <w:sz w:val="18"/>
                <w:szCs w:val="20"/>
              </w:rPr>
              <w:t xml:space="preserve">DATA</w:t>
            </w:r>
          </w:p>
        </w:tc>
        <w:tc>
          <w:tcPr>
            <w:tcW w:w="1073" w:type="dxa"/>
          </w:tcPr>
          <w:p>
            <w:pPr>
              <w:widowControl/>
              <w:spacing w:after="0" w:line="276" w:lineRule="auto"/>
              <w:jc w:val="left"/>
              <w:rPr>
                <w:sz w:val="18"/>
                <w:szCs w:val="18"/>
              </w:rPr>
            </w:pPr>
            <w:r>
              <w:rPr>
                <w:sz w:val="18"/>
                <w:szCs w:val="20"/>
              </w:rPr>
              <w:t xml:space="preserve">Texto</w:t>
            </w:r>
          </w:p>
        </w:tc>
        <w:tc>
          <w:tcPr>
            <w:tcW w:w="1798" w:type="dxa"/>
          </w:tcPr>
          <w:p>
            <w:pPr>
              <w:widowControl/>
              <w:spacing w:after="0" w:line="276" w:lineRule="auto"/>
              <w:jc w:val="left"/>
              <w:rPr>
                <w:sz w:val="18"/>
                <w:szCs w:val="18"/>
              </w:rPr>
            </w:pPr>
            <w:r>
              <w:rPr>
                <w:sz w:val="18"/>
                <w:szCs w:val="20"/>
              </w:rPr>
              <w:t xml:space="preserve">Não se aplica</w:t>
            </w:r>
          </w:p>
        </w:tc>
        <w:tc>
          <w:tcPr>
            <w:tcW w:w="4553" w:type="dxa"/>
          </w:tcPr>
          <w:p>
            <w:pPr>
              <w:widowControl/>
              <w:spacing w:after="0" w:line="276" w:lineRule="auto"/>
              <w:jc w:val="left"/>
              <w:rPr>
                <w:sz w:val="18"/>
                <w:szCs w:val="18"/>
              </w:rPr>
            </w:pPr>
            <w:r>
              <w:rPr>
                <w:sz w:val="18"/>
                <w:szCs w:val="20"/>
              </w:rPr>
              <w:t xml:space="preserve">Data e hora do registro do desvio, no formato padrão do servidor (data e hora, não só a data)</w:t>
            </w:r>
          </w:p>
        </w:tc>
      </w:tr>
      <w:tr>
        <w:trPr>
          <w:cantSplit/>
        </w:trPr>
        <w:tc>
          <w:tcPr>
            <w:tcW w:w="2207" w:type="dxa"/>
          </w:tcPr>
          <w:p>
            <w:pPr>
              <w:widowControl/>
              <w:spacing w:after="0" w:line="276" w:lineRule="auto"/>
              <w:jc w:val="left"/>
              <w:rPr>
                <w:sz w:val="18"/>
                <w:szCs w:val="18"/>
              </w:rPr>
            </w:pPr>
            <w:r>
              <w:rPr>
                <w:sz w:val="18"/>
                <w:szCs w:val="20"/>
              </w:rPr>
              <w:t xml:space="preserve">DESCRIÇÃO DA NÃO CONFORMIDADE</w:t>
            </w:r>
          </w:p>
        </w:tc>
        <w:tc>
          <w:tcPr>
            <w:tcW w:w="1073" w:type="dxa"/>
          </w:tcPr>
          <w:p>
            <w:pPr>
              <w:widowControl/>
              <w:spacing w:after="0" w:line="276" w:lineRule="auto"/>
              <w:jc w:val="left"/>
              <w:rPr>
                <w:sz w:val="18"/>
                <w:szCs w:val="18"/>
              </w:rPr>
            </w:pPr>
            <w:r>
              <w:rPr>
                <w:sz w:val="18"/>
                <w:szCs w:val="20"/>
              </w:rPr>
              <w:t xml:space="preserve">Texto</w:t>
            </w:r>
          </w:p>
        </w:tc>
        <w:tc>
          <w:tcPr>
            <w:tcW w:w="1798" w:type="dxa"/>
          </w:tcPr>
          <w:p>
            <w:pPr>
              <w:widowControl/>
              <w:spacing w:after="0" w:line="276" w:lineRule="auto"/>
              <w:jc w:val="left"/>
              <w:rPr>
                <w:sz w:val="18"/>
                <w:szCs w:val="18"/>
              </w:rPr>
            </w:pPr>
            <w:r>
              <w:rPr>
                <w:sz w:val="18"/>
                <w:szCs w:val="20"/>
              </w:rPr>
              <w:t xml:space="preserve">Não se aplica</w:t>
            </w:r>
          </w:p>
        </w:tc>
        <w:tc>
          <w:tcPr>
            <w:tcW w:w="4553" w:type="dxa"/>
          </w:tcPr>
          <w:p>
            <w:pPr>
              <w:widowControl/>
              <w:spacing w:after="0" w:line="276" w:lineRule="auto"/>
              <w:jc w:val="left"/>
              <w:rPr>
                <w:sz w:val="18"/>
                <w:szCs w:val="18"/>
              </w:rPr>
            </w:pPr>
            <w:r>
              <w:rPr>
                <w:sz w:val="18"/>
                <w:szCs w:val="20"/>
              </w:rPr>
              <w:t xml:space="preserve">Descrição do desvio</w:t>
            </w:r>
          </w:p>
        </w:tc>
      </w:tr>
      <w:tr>
        <w:trPr>
          <w:cantSplit/>
        </w:trPr>
        <w:tc>
          <w:tcPr>
            <w:tcW w:w="2207" w:type="dxa"/>
          </w:tcPr>
          <w:p>
            <w:pPr>
              <w:widowControl/>
              <w:spacing w:after="0" w:line="276" w:lineRule="auto"/>
              <w:jc w:val="left"/>
              <w:rPr>
                <w:sz w:val="18"/>
                <w:szCs w:val="18"/>
              </w:rPr>
            </w:pPr>
            <w:r>
              <w:rPr>
                <w:sz w:val="18"/>
                <w:szCs w:val="20"/>
              </w:rPr>
              <w:t xml:space="preserve">DIVISÃO/SEÇÃO</w:t>
            </w:r>
          </w:p>
        </w:tc>
        <w:tc>
          <w:tcPr>
            <w:tcW w:w="1073" w:type="dxa"/>
          </w:tcPr>
          <w:p>
            <w:pPr>
              <w:widowControl/>
              <w:spacing w:after="0" w:line="276" w:lineRule="auto"/>
              <w:jc w:val="left"/>
              <w:rPr>
                <w:sz w:val="18"/>
                <w:szCs w:val="18"/>
              </w:rPr>
            </w:pPr>
            <w:r>
              <w:rPr>
                <w:sz w:val="18"/>
                <w:szCs w:val="20"/>
              </w:rPr>
              <w:t xml:space="preserve">Texto</w:t>
            </w:r>
          </w:p>
        </w:tc>
        <w:tc>
          <w:tcPr>
            <w:tcW w:w="1798" w:type="dxa"/>
          </w:tcPr>
          <w:p>
            <w:pPr>
              <w:widowControl/>
              <w:spacing w:after="0" w:line="276" w:lineRule="auto"/>
              <w:jc w:val="left"/>
              <w:rPr>
                <w:sz w:val="18"/>
                <w:szCs w:val="18"/>
              </w:rPr>
            </w:pPr>
            <w:r>
              <w:rPr>
                <w:sz w:val="18"/>
                <w:szCs w:val="20"/>
              </w:rPr>
              <w:t xml:space="preserve">Não se aplica</w:t>
            </w:r>
          </w:p>
        </w:tc>
        <w:tc>
          <w:tcPr>
            <w:tcW w:w="4553" w:type="dxa"/>
          </w:tcPr>
          <w:p>
            <w:pPr>
              <w:widowControl/>
              <w:spacing w:after="0" w:line="276" w:lineRule="auto"/>
              <w:jc w:val="left"/>
              <w:rPr>
                <w:sz w:val="18"/>
                <w:szCs w:val="18"/>
              </w:rPr>
            </w:pPr>
            <w:r>
              <w:rPr>
                <w:sz w:val="18"/>
                <w:szCs w:val="20"/>
              </w:rPr>
              <w:t xml:space="preserve">Área da pessoa que registrou o desvio, buscada no Principal; em branco se a pessoa não tem área Rodada 1 (CT-GQ-F15): a coluna fica vazia para vários desvios; o resultado não diz se os criadores não têm área.</w:t>
            </w:r>
          </w:p>
        </w:tc>
      </w:tr>
    </w:tbl>
    <w:p>
      <w:pPr>
        <w:spacing w:after="0" w:line="360" w:lineRule="auto"/>
      </w:pP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Ano: o ano atual menos dez (2016) é aceito e 2015 é recusado com a faixa; vazio também é recusado (CT-GQ-N14-03 e N14-04). Que o servidor aceita qualquer ano segue não exercitado.</w:t>
      </w:r>
    </w:p>
    <w:p>
      <w:pPr>
        <w:numPr>
          <w:ilvl w:val="0"/>
          <w:numId w:val="2"/>
        </w:numPr>
        <w:spacing w:after="0" w:line="360" w:lineRule="auto"/>
        <w:rPr>
          <w:szCs w:val="20"/>
        </w:rPr>
      </w:pPr>
      <w:r>
        <w:rPr>
          <w:szCs w:val="20"/>
        </w:rPr>
        <w:t xml:space="preserve">Faixa de erro: texto exato "Informe um Ano entre o atual até 10 anos anteriores!" para 2015 e para o campo vazio.</w:t>
      </w:r>
    </w:p>
    <w:p>
      <w:pPr>
        <w:numPr>
          <w:ilvl w:val="0"/>
          <w:numId w:val="2"/>
        </w:numPr>
        <w:spacing w:after="0" w:line="360" w:lineRule="auto"/>
        <w:rPr>
          <w:szCs w:val="20"/>
        </w:rPr>
      </w:pPr>
      <w:r>
        <w:rPr>
          <w:szCs w:val="20"/>
        </w:rPr>
        <w:t xml:space="preserve">Nº RNC, DATA e DESCRIÇÃO: Nº RNC com o ano (001/26), DATA com data e hora (02/06/2026 11:23:56) e descrição completa, inclusive a de 150 caracteres (CT-GQ-N14-08).</w:t>
      </w:r>
    </w:p>
    <w:p>
      <w:pPr>
        <w:numPr>
          <w:ilvl w:val="0"/>
          <w:numId w:val="2"/>
        </w:numPr>
        <w:spacing w:after="0" w:line="360" w:lineRule="auto"/>
        <w:rPr>
          <w:szCs w:val="20"/>
        </w:rPr>
      </w:pPr>
      <w:r>
        <w:rPr>
          <w:szCs w:val="20"/>
        </w:rPr>
        <w:t xml:space="preserve">DIVISÃO/SEÇÃO: área de quem registrou o desvio (028/26: TESTE AREA B; 029/26: TESTE ESTRUTURA FUNCIONAL II); vazia, sem erro, quando quem registrou não tem área (030/26) (CT-GQ-N14-08 e N14-09).</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Ano: aceita só números e no máximo quatro dígitos (CT-GQ-N14-05).</w:t>
      </w:r>
    </w:p>
    <w:p>
      <w:pPr>
        <w:numPr>
          <w:ilvl w:val="0"/>
          <w:numId w:val="2"/>
        </w:numPr>
        <w:spacing w:after="0" w:line="360" w:lineRule="auto"/>
        <w:rPr>
          <w:szCs w:val="20"/>
        </w:rPr>
      </w:pPr>
      <w:r>
        <w:rPr>
          <w:szCs w:val="20"/>
        </w:rPr>
        <w:t xml:space="preserve">Rodapé: DATA, USUÁRIO e Página x/y (CT-GQ-N14-11): página no formato "Página 1/3"; data e hora em formato americano com AM/PM, o mesmo comportamento do DV-GQ-034 (o resultado da rodada 4 não cita o número). O resultado situa a data no cabeçalho; o desenho do relatório a coloca no rodapé. A posição exata na folha segue a conferir.</w:t>
      </w:r>
    </w:p>
    <w:p>
      <w:pPr>
        <w:numPr>
          <w:ilvl w:val="0"/>
          <w:numId w:val="2"/>
        </w:numPr>
        <w:spacing w:after="0" w:line="360" w:lineRule="auto"/>
        <w:rPr>
          <w:szCs w:val="20"/>
        </w:rPr>
      </w:pPr>
      <w:r>
        <w:rPr>
          <w:szCs w:val="20"/>
        </w:rPr>
        <w:t xml:space="preserve">Cabeçalho (CT-GQ-N14-11): cliente, título "FORMULÁRIO DE CONTROLE DE EMISSÃO DE RNC", ano e logotipo conferem.</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548"/>
        <w:gridCol w:w="1338"/>
        <w:gridCol w:w="4881"/>
        <w:gridCol w:w="1864"/>
      </w:tblGrid>
      <w:tr>
        <w:trPr>
          <w:tblHeader/>
          <w:cantSplit/>
        </w:trPr>
        <w:tc>
          <w:tcPr>
            <w:tcW w:w="15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3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8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desvio</w:t>
            </w:r>
          </w:p>
        </w:tc>
      </w:tr>
      <w:tr>
        <w:trPr>
          <w:cantSplit/>
        </w:trPr>
        <w:tc>
          <w:tcPr>
            <w:tcW w:w="1548" w:type="dxa"/>
          </w:tcPr>
          <w:p>
            <w:pPr>
              <w:widowControl/>
              <w:spacing w:after="0" w:line="276" w:lineRule="auto"/>
              <w:jc w:val="left"/>
              <w:rPr>
                <w:sz w:val="18"/>
                <w:szCs w:val="18"/>
              </w:rPr>
            </w:pPr>
            <w:r>
              <w:rPr>
                <w:sz w:val="18"/>
                <w:szCs w:val="20"/>
              </w:rPr>
              <w:t xml:space="preserve">Imprimir</w:t>
            </w:r>
          </w:p>
        </w:tc>
        <w:tc>
          <w:tcPr>
            <w:tcW w:w="1338" w:type="dxa"/>
          </w:tcPr>
          <w:p>
            <w:pPr>
              <w:widowControl/>
              <w:spacing w:after="0" w:line="276" w:lineRule="auto"/>
              <w:jc w:val="left"/>
              <w:rPr>
                <w:sz w:val="18"/>
                <w:szCs w:val="18"/>
              </w:rPr>
            </w:pPr>
            <w:r>
              <w:rPr>
                <w:sz w:val="18"/>
                <w:szCs w:val="20"/>
              </w:rPr>
              <w:t xml:space="preserve">Sempre</w:t>
            </w:r>
          </w:p>
        </w:tc>
        <w:tc>
          <w:tcPr>
            <w:tcW w:w="4881" w:type="dxa"/>
          </w:tcPr>
          <w:p>
            <w:pPr>
              <w:widowControl/>
              <w:spacing w:after="0" w:line="276" w:lineRule="auto"/>
              <w:jc w:val="left"/>
              <w:rPr>
                <w:sz w:val="18"/>
                <w:szCs w:val="18"/>
              </w:rPr>
            </w:pPr>
            <w:r>
              <w:rPr>
                <w:sz w:val="18"/>
                <w:szCs w:val="20"/>
              </w:rPr>
              <w:t xml:space="preserve">Confere o ano no navegador e abre o PDF numa nova janela Rodada 1: com o ano atual abre o PDF "ANO: 2026" (CT-GQ-N14-01); com ano seguinte, 2010, vazio ou texto mostra a faixa de erro e não abre janela (CT-GQ-N14-02).</w:t>
            </w:r>
          </w:p>
        </w:tc>
        <w:tc>
          <w:tcPr>
            <w:tcW w:w="1864" w:type="dxa"/>
          </w:tcPr>
          <w:p>
            <w:pPr>
              <w:widowControl/>
              <w:spacing w:after="0" w:line="276" w:lineRule="auto"/>
              <w:jc w:val="left"/>
              <w:rPr>
                <w:sz w:val="18"/>
                <w:szCs w:val="18"/>
              </w:rPr>
            </w:pPr>
            <w:r>
              <w:rPr>
                <w:sz w:val="18"/>
                <w:szCs w:val="20"/>
              </w:rPr>
              <w:t xml:space="preserve">Não muda o desvio; a tela não grava</w:t>
            </w:r>
          </w:p>
        </w:tc>
      </w:tr>
      <w:tr>
        <w:trPr>
          <w:cantSplit/>
        </w:trPr>
        <w:tc>
          <w:tcPr>
            <w:tcW w:w="1548" w:type="dxa"/>
          </w:tcPr>
          <w:p>
            <w:pPr>
              <w:widowControl/>
              <w:spacing w:after="0" w:line="276" w:lineRule="auto"/>
              <w:jc w:val="left"/>
              <w:rPr>
                <w:sz w:val="18"/>
                <w:szCs w:val="18"/>
              </w:rPr>
            </w:pPr>
            <w:r>
              <w:rPr>
                <w:sz w:val="18"/>
                <w:szCs w:val="20"/>
              </w:rPr>
              <w:t xml:space="preserve">Limpar</w:t>
            </w:r>
          </w:p>
        </w:tc>
        <w:tc>
          <w:tcPr>
            <w:tcW w:w="1338" w:type="dxa"/>
          </w:tcPr>
          <w:p>
            <w:pPr>
              <w:widowControl/>
              <w:spacing w:after="0" w:line="276" w:lineRule="auto"/>
              <w:jc w:val="left"/>
              <w:rPr>
                <w:sz w:val="18"/>
                <w:szCs w:val="18"/>
              </w:rPr>
            </w:pPr>
            <w:r>
              <w:rPr>
                <w:sz w:val="18"/>
                <w:szCs w:val="20"/>
              </w:rPr>
              <w:t xml:space="preserve">Sempre</w:t>
            </w:r>
          </w:p>
        </w:tc>
        <w:tc>
          <w:tcPr>
            <w:tcW w:w="4881" w:type="dxa"/>
          </w:tcPr>
          <w:p>
            <w:pPr>
              <w:widowControl/>
              <w:spacing w:after="0" w:line="276" w:lineRule="auto"/>
              <w:jc w:val="left"/>
              <w:rPr>
                <w:sz w:val="18"/>
                <w:szCs w:val="18"/>
              </w:rPr>
            </w:pPr>
            <w:r>
              <w:rPr>
                <w:sz w:val="18"/>
                <w:szCs w:val="20"/>
              </w:rPr>
              <w:t xml:space="preserve">Esvazia o campo Ano e esconde a faixa de erro</w:t>
            </w:r>
          </w:p>
        </w:tc>
        <w:tc>
          <w:tcPr>
            <w:tcW w:w="1864" w:type="dxa"/>
          </w:tcPr>
          <w:p>
            <w:pPr>
              <w:widowControl/>
              <w:spacing w:after="0" w:line="276" w:lineRule="auto"/>
              <w:jc w:val="left"/>
              <w:rPr>
                <w:sz w:val="18"/>
                <w:szCs w:val="18"/>
              </w:rPr>
            </w:pPr>
            <w:r>
              <w:rPr>
                <w:sz w:val="18"/>
                <w:szCs w:val="20"/>
              </w:rPr>
              <w:t xml:space="preserve">Não muda o desvio</w:t>
            </w:r>
          </w:p>
        </w:tc>
      </w:tr>
      <w:tr>
        <w:trPr>
          <w:cantSplit/>
        </w:trPr>
        <w:tc>
          <w:tcPr>
            <w:tcW w:w="1548" w:type="dxa"/>
          </w:tcPr>
          <w:p>
            <w:pPr>
              <w:widowControl/>
              <w:spacing w:after="0" w:line="276" w:lineRule="auto"/>
              <w:jc w:val="left"/>
              <w:rPr>
                <w:sz w:val="18"/>
                <w:szCs w:val="18"/>
              </w:rPr>
            </w:pPr>
            <w:r>
              <w:rPr>
                <w:sz w:val="18"/>
                <w:szCs w:val="20"/>
              </w:rPr>
              <w:t xml:space="preserve">Pesquisar</w:t>
            </w:r>
          </w:p>
        </w:tc>
        <w:tc>
          <w:tcPr>
            <w:tcW w:w="1338" w:type="dxa"/>
          </w:tcPr>
          <w:p>
            <w:pPr>
              <w:widowControl/>
              <w:spacing w:after="0" w:line="276" w:lineRule="auto"/>
              <w:jc w:val="left"/>
              <w:rPr>
                <w:sz w:val="18"/>
                <w:szCs w:val="18"/>
              </w:rPr>
            </w:pPr>
            <w:r>
              <w:rPr>
                <w:sz w:val="18"/>
                <w:szCs w:val="20"/>
              </w:rPr>
              <w:t xml:space="preserve">Não existe</w:t>
            </w:r>
          </w:p>
        </w:tc>
        <w:tc>
          <w:tcPr>
            <w:tcW w:w="4881" w:type="dxa"/>
          </w:tcPr>
          <w:p>
            <w:pPr>
              <w:widowControl/>
              <w:spacing w:after="0" w:line="276" w:lineRule="auto"/>
              <w:jc w:val="left"/>
              <w:rPr>
                <w:sz w:val="18"/>
                <w:szCs w:val="18"/>
              </w:rPr>
            </w:pPr>
            <w:r>
              <w:rPr>
                <w:sz w:val="18"/>
                <w:szCs w:val="20"/>
              </w:rPr>
              <w:t xml:space="preserve">(a tela só tem Limpar e Imprimir)</w:t>
            </w:r>
          </w:p>
        </w:tc>
        <w:tc>
          <w:tcPr>
            <w:tcW w:w="1864" w:type="dxa"/>
          </w:tcPr>
          <w:p>
            <w:pPr>
              <w:widowControl/>
              <w:spacing w:after="0" w:line="276" w:lineRule="auto"/>
              <w:jc w:val="left"/>
              <w:rPr>
                <w:sz w:val="18"/>
                <w:szCs w:val="18"/>
              </w:rPr>
            </w:pPr>
            <w:r>
              <w:rPr>
                <w:sz w:val="18"/>
                <w:szCs w:val="20"/>
              </w:rPr>
              <w:t xml:space="preserve">Não se aplica</w:t>
            </w:r>
          </w:p>
        </w:tc>
      </w:tr>
    </w:tbl>
    <w:p>
      <w:pPr>
        <w:spacing w:after="0" w:line="360" w:lineRule="auto"/>
      </w:pPr>
    </w:p>
    <w:p>
      <w:pPr>
        <w:spacing w:after="0" w:line="360" w:lineRule="auto"/>
        <w:rPr>
          <w:szCs w:val="20"/>
        </w:rPr>
      </w:pPr>
      <w:r>
        <w:rPr>
          <w:b/>
          <w:bCs/>
          <w:szCs w:val="20"/>
        </w:rPr>
        <w:t xml:space="preserve">Rodada 3 (22/10/2026)</w:t>
      </w:r>
    </w:p>
    <w:p>
      <w:pPr>
        <w:numPr>
          <w:ilvl w:val="0"/>
          <w:numId w:val="2"/>
        </w:numPr>
        <w:spacing w:after="0" w:line="360" w:lineRule="auto"/>
        <w:rPr>
          <w:szCs w:val="20"/>
        </w:rPr>
      </w:pPr>
      <w:r>
        <w:rPr>
          <w:szCs w:val="20"/>
        </w:rPr>
        <w:t xml:space="preserve">Limpar: esvazia o campo Ano; Imprimir logo depois mostra a faixa de erro (CT-GQ-N14-04).</w:t>
      </w:r>
    </w:p>
    <w:p>
      <w:pPr>
        <w:numPr>
          <w:ilvl w:val="0"/>
          <w:numId w:val="2"/>
        </w:numPr>
        <w:spacing w:after="0" w:line="360" w:lineRule="auto"/>
        <w:rPr>
          <w:szCs w:val="20"/>
        </w:rPr>
      </w:pPr>
      <w:r>
        <w:rPr>
          <w:szCs w:val="20"/>
        </w:rPr>
        <w:t xml:space="preserve">Imprimir: ano atual menos dez abre o PDF; menos onze mostra a faixa e não abre janela (CT-GQ-N14-03). O PDF traz 58 dos 85 desvios do sistema (CT-GQ-N14-12; DV-GQ-082).</w:t>
      </w:r>
    </w:p>
    <w:p>
      <w:pPr>
        <w:spacing w:after="0" w:line="360" w:lineRule="auto"/>
        <w:rPr>
          <w:szCs w:val="20"/>
        </w:rPr>
      </w:pPr>
      <w:r>
        <w:rPr>
          <w:b/>
          <w:bCs/>
          <w:szCs w:val="20"/>
        </w:rPr>
        <w:t xml:space="preserve">Rodada 4 (22/10/2026)</w:t>
      </w:r>
    </w:p>
    <w:p>
      <w:pPr>
        <w:numPr>
          <w:ilvl w:val="0"/>
          <w:numId w:val="2"/>
        </w:numPr>
        <w:spacing w:after="0" w:line="360" w:lineRule="auto"/>
        <w:rPr>
          <w:szCs w:val="20"/>
        </w:rPr>
      </w:pPr>
      <w:r>
        <w:rPr>
          <w:szCs w:val="20"/>
        </w:rPr>
        <w:t xml:space="preserve">Imprimir com um ano sem desvios (2025): abre o PDF só com o cabeçalho, sem linhas e sem aviso (CT-GQ-N14-10).</w:t>
      </w:r>
    </w:p>
    <w:p>
      <w:pPr>
        <w:numPr>
          <w:ilvl w:val="0"/>
          <w:numId w:val="2"/>
        </w:numPr>
        <w:spacing w:after="0" w:line="360" w:lineRule="auto"/>
        <w:rPr>
          <w:szCs w:val="20"/>
        </w:rPr>
      </w:pPr>
      <w:r>
        <w:rPr>
          <w:szCs w:val="20"/>
        </w:rPr>
        <w:t xml:space="preserve">Imprimir: o PDF abre em folha A4 em pé, com cliente, título, ano, usuário, página e logotipo (CT-GQ-N14-11).</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3941"/>
        <w:gridCol w:w="5690"/>
      </w:tblGrid>
      <w:tr>
        <w:trPr>
          <w:tblHeader/>
          <w:cantSplit/>
        </w:trPr>
        <w:tc>
          <w:tcPr>
            <w:tcW w:w="39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6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941" w:type="dxa"/>
          </w:tcPr>
          <w:p>
            <w:pPr>
              <w:widowControl/>
              <w:spacing w:after="0" w:line="276" w:lineRule="auto"/>
              <w:jc w:val="left"/>
              <w:rPr>
                <w:sz w:val="18"/>
                <w:szCs w:val="18"/>
              </w:rPr>
            </w:pPr>
            <w:r>
              <w:rPr>
                <w:sz w:val="18"/>
                <w:szCs w:val="20"/>
              </w:rPr>
              <w:t xml:space="preserve">Informe um Ano entre o atual até 10 anos anteriores!</w:t>
            </w:r>
          </w:p>
        </w:tc>
        <w:tc>
          <w:tcPr>
            <w:tcW w:w="5690" w:type="dxa"/>
          </w:tcPr>
          <w:p>
            <w:pPr>
              <w:widowControl/>
              <w:spacing w:after="0" w:line="276" w:lineRule="auto"/>
              <w:jc w:val="left"/>
              <w:rPr>
                <w:sz w:val="18"/>
                <w:szCs w:val="18"/>
              </w:rPr>
            </w:pPr>
            <w:r>
              <w:rPr>
                <w:sz w:val="18"/>
                <w:szCs w:val="20"/>
              </w:rPr>
              <w:t xml:space="preserve">Imprimir com ano maior que o atual, menor que o atual menos dez, ou vazio Texto visto na tela em 21/10/2026 (CT-GQ-N14-02), com ano seguinte, 2010, vazio e texto.</w:t>
            </w:r>
          </w:p>
        </w:tc>
      </w:tr>
      <w:tr>
        <w:trPr>
          <w:cantSplit/>
        </w:trPr>
        <w:tc>
          <w:tcPr>
            <w:tcW w:w="3941" w:type="dxa"/>
          </w:tcPr>
          <w:p>
            <w:pPr>
              <w:widowControl/>
              <w:spacing w:after="0" w:line="276" w:lineRule="auto"/>
              <w:jc w:val="left"/>
              <w:rPr>
                <w:sz w:val="18"/>
                <w:szCs w:val="18"/>
              </w:rPr>
            </w:pPr>
            <w:r>
              <w:rPr>
                <w:sz w:val="18"/>
                <w:szCs w:val="20"/>
              </w:rPr>
              <w:t xml:space="preserve">Não foi possível imprimir o Controle Emissão RNC</w:t>
            </w:r>
          </w:p>
        </w:tc>
        <w:tc>
          <w:tcPr>
            <w:tcW w:w="5690" w:type="dxa"/>
          </w:tcPr>
          <w:p>
            <w:pPr>
              <w:widowControl/>
              <w:spacing w:after="0" w:line="276" w:lineRule="auto"/>
              <w:jc w:val="left"/>
              <w:rPr>
                <w:sz w:val="18"/>
                <w:szCs w:val="18"/>
              </w:rPr>
            </w:pPr>
            <w:r>
              <w:rPr>
                <w:sz w:val="18"/>
                <w:szCs w:val="20"/>
              </w:rPr>
              <w:t xml:space="preserve">Qualquer erro ao gerar o relatório</w:t>
            </w:r>
          </w:p>
        </w:tc>
      </w:tr>
      <w:tr>
        <w:trPr>
          <w:cantSplit/>
        </w:trPr>
        <w:tc>
          <w:tcPr>
            <w:tcW w:w="3941" w:type="dxa"/>
          </w:tcPr>
          <w:p>
            <w:pPr>
              <w:widowControl/>
              <w:spacing w:after="0" w:line="276" w:lineRule="auto"/>
              <w:jc w:val="left"/>
              <w:rPr>
                <w:sz w:val="18"/>
                <w:szCs w:val="18"/>
              </w:rPr>
            </w:pPr>
            <w:r>
              <w:rPr>
                <w:sz w:val="18"/>
                <w:szCs w:val="20"/>
              </w:rPr>
              <w:t xml:space="preserve">Usuário não encontrado</w:t>
            </w:r>
          </w:p>
        </w:tc>
        <w:tc>
          <w:tcPr>
            <w:tcW w:w="5690" w:type="dxa"/>
          </w:tcPr>
          <w:p>
            <w:pPr>
              <w:widowControl/>
              <w:spacing w:after="0" w:line="276" w:lineRule="auto"/>
              <w:jc w:val="left"/>
              <w:rPr>
                <w:sz w:val="18"/>
                <w:szCs w:val="18"/>
              </w:rPr>
            </w:pPr>
            <w:r>
              <w:rPr>
                <w:sz w:val="18"/>
                <w:szCs w:val="20"/>
              </w:rPr>
              <w:t xml:space="preserve">Imprimir sem sessão de usuário (sem entrar no sistema)</w:t>
            </w:r>
          </w:p>
        </w:tc>
      </w:tr>
      <w:tr>
        <w:trPr>
          <w:cantSplit/>
        </w:trPr>
        <w:tc>
          <w:tcPr>
            <w:tcW w:w="3941" w:type="dxa"/>
          </w:tcPr>
          <w:p>
            <w:pPr>
              <w:widowControl/>
              <w:spacing w:after="0" w:line="276" w:lineRule="auto"/>
              <w:jc w:val="left"/>
              <w:rPr>
                <w:sz w:val="18"/>
                <w:szCs w:val="18"/>
              </w:rPr>
            </w:pPr>
            <w:r>
              <w:rPr>
                <w:sz w:val="18"/>
                <w:szCs w:val="20"/>
              </w:rPr>
              <w:t xml:space="preserve">Usuário logado não foi encontrado.</w:t>
            </w:r>
          </w:p>
        </w:tc>
        <w:tc>
          <w:tcPr>
            <w:tcW w:w="5690" w:type="dxa"/>
          </w:tcPr>
          <w:p>
            <w:pPr>
              <w:widowControl/>
              <w:spacing w:after="0" w:line="276" w:lineRule="auto"/>
              <w:jc w:val="left"/>
              <w:rPr>
                <w:sz w:val="18"/>
                <w:szCs w:val="18"/>
              </w:rPr>
            </w:pPr>
            <w:r>
              <w:rPr>
                <w:sz w:val="18"/>
                <w:szCs w:val="20"/>
              </w:rPr>
              <w:t xml:space="preserve">Relatório pedido com usuário ausente depois da leitura da sessão</w:t>
            </w:r>
          </w:p>
        </w:tc>
      </w:tr>
      <w:tr>
        <w:trPr>
          <w:cantSplit/>
        </w:trPr>
        <w:tc>
          <w:tcPr>
            <w:tcW w:w="3941" w:type="dxa"/>
          </w:tcPr>
          <w:p>
            <w:pPr>
              <w:widowControl/>
              <w:spacing w:after="0" w:line="276" w:lineRule="auto"/>
              <w:jc w:val="left"/>
              <w:rPr>
                <w:sz w:val="18"/>
                <w:szCs w:val="18"/>
              </w:rPr>
            </w:pPr>
            <w:r>
              <w:rPr>
                <w:sz w:val="18"/>
                <w:szCs w:val="20"/>
              </w:rPr>
              <w:t xml:space="preserve">Configuração do cliente não foi encontrada</w:t>
            </w:r>
          </w:p>
        </w:tc>
        <w:tc>
          <w:tcPr>
            <w:tcW w:w="5690" w:type="dxa"/>
          </w:tcPr>
          <w:p>
            <w:pPr>
              <w:widowControl/>
              <w:spacing w:after="0" w:line="276" w:lineRule="auto"/>
              <w:jc w:val="left"/>
              <w:rPr>
                <w:sz w:val="18"/>
                <w:szCs w:val="18"/>
              </w:rPr>
            </w:pPr>
            <w:r>
              <w:rPr>
                <w:sz w:val="18"/>
                <w:szCs w:val="20"/>
              </w:rPr>
              <w:t xml:space="preserve">Cliente sem configuração no Principal</w:t>
            </w:r>
          </w:p>
        </w:tc>
      </w:tr>
    </w:tbl>
    <w:p>
      <w:pPr>
        <w:spacing w:after="0" w:line="360" w:lineRule="auto"/>
      </w:pPr>
    </w:p>
    <w:p>
      <w:pPr>
        <w:spacing w:after="0" w:line="360" w:lineRule="auto"/>
        <w:rPr>
          <w:szCs w:val="20"/>
        </w:rPr>
      </w:pPr>
      <w:r>
        <w:rPr>
          <w:b/>
          <w:bCs/>
          <w:szCs w:val="20"/>
        </w:rPr>
        <w:t xml:space="preserve">Rodada 3 (22/10/2026)</w:t>
      </w:r>
    </w:p>
    <w:p>
      <w:pPr>
        <w:spacing w:after="0" w:line="360" w:lineRule="auto"/>
        <w:rPr>
          <w:szCs w:val="20"/>
        </w:rPr>
      </w:pPr>
      <w:r>
        <w:rPr>
          <w:szCs w:val="20"/>
        </w:rPr>
        <w:t xml:space="preserve">Nenhuma mensagem nova. A faixa "Informe um Ano entre o atual até 10 anos anteriores!" apareceu para o ano 2015 e para o campo vazio (CT-GQ-N14-03 e N14-04). Para a lacuna na numeração (080, 081, 082) nenhuma mensagem aparece (CT-GQ-N14-12).</w:t>
      </w:r>
    </w:p>
    <w:p>
      <w:pPr>
        <w:spacing w:after="0" w:line="360" w:lineRule="auto"/>
        <w:rPr>
          <w:szCs w:val="20"/>
        </w:rPr>
      </w:pPr>
      <w:r>
        <w:rPr>
          <w:b/>
          <w:bCs/>
          <w:szCs w:val="20"/>
        </w:rPr>
        <w:t xml:space="preserve">Rodada 4 (22/10/2026)</w:t>
      </w:r>
    </w:p>
    <w:p>
      <w:pPr>
        <w:spacing w:after="0" w:line="360" w:lineRule="auto"/>
        <w:rPr>
          <w:szCs w:val="20"/>
        </w:rPr>
      </w:pPr>
      <w:r>
        <w:rPr>
          <w:szCs w:val="20"/>
        </w:rPr>
        <w:t xml:space="preserve">Nenhuma mensagem nova. Para o ano sem desvios (2025) nenhuma mensagem aparece (CT-GQ-N14-10). Os caracteres não numéricos nem chegam ao campo (CT-GQ-N14-05).</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numPr>
          <w:ilvl w:val="0"/>
          <w:numId w:val="2"/>
        </w:numPr>
        <w:spacing w:after="0" w:line="360" w:lineRule="auto"/>
        <w:rPr>
          <w:szCs w:val="20"/>
        </w:rPr>
      </w:pPr>
      <w:r>
        <w:rPr>
          <w:szCs w:val="20"/>
        </w:rPr>
        <w:t xml:space="preserve">O controle só lista desvios que já passaram pela pré-avaliação (RN-GQ-D14-03). Um controle de emissão tem de provar que cada número emitido está justificado, inclusive os cancelados e os que ainda esperam pré-avaliação. Esta planilha deixa de fora justamente os registros que podem esconder lacuna na numeração (inferência a partir do objetivo do controle; a RDC 658/2022 exige que os registros de desvios sejam rastreáveis e íntegros, art. 125 e art. 148, XII; Guia 33/2020).</w:t>
      </w:r>
    </w:p>
    <w:p>
      <w:pPr>
        <w:numPr>
          <w:ilvl w:val="0"/>
          <w:numId w:val="2"/>
        </w:numPr>
        <w:spacing w:after="0" w:line="360" w:lineRule="auto"/>
        <w:rPr>
          <w:szCs w:val="20"/>
        </w:rPr>
      </w:pPr>
      <w:r>
        <w:rPr>
          <w:szCs w:val="20"/>
        </w:rPr>
        <w:t xml:space="preserve">Não há marca de cancelado nem de situação: o desvio cancelado depois da pré-avaliação aparece como qualquer outro (RN-GQ-D14-04).</w:t>
      </w:r>
    </w:p>
    <w:p>
      <w:pPr>
        <w:numPr>
          <w:ilvl w:val="0"/>
          <w:numId w:val="2"/>
        </w:numPr>
        <w:spacing w:after="0" w:line="360" w:lineRule="auto"/>
        <w:rPr>
          <w:szCs w:val="20"/>
        </w:rPr>
      </w:pPr>
      <w:r>
        <w:rPr>
          <w:szCs w:val="20"/>
        </w:rPr>
        <w:t xml:space="preserve">Não há verificação de lacunas na numeração nem totais por ano (RN-GQ-D14-07).</w:t>
      </w:r>
    </w:p>
    <w:p>
      <w:pPr>
        <w:numPr>
          <w:ilvl w:val="0"/>
          <w:numId w:val="2"/>
        </w:numPr>
        <w:spacing w:after="0" w:line="360" w:lineRule="auto"/>
        <w:rPr>
          <w:szCs w:val="20"/>
        </w:rPr>
      </w:pPr>
      <w:r>
        <w:rPr>
          <w:szCs w:val="20"/>
        </w:rPr>
        <w:t xml:space="preserve">O gerador de número procura o maior número como texto e pode repetir ou pular números a partir do desvio 1000 do ano (inferência: "999" é maior que "1000" na ordem de texto). Só aparece nesta planilha se a numeração falhar. Detalhe fora desta tela; A confirmar no teste do Relatório de Desvios.</w:t>
      </w:r>
    </w:p>
    <w:p>
      <w:pPr>
        <w:numPr>
          <w:ilvl w:val="0"/>
          <w:numId w:val="2"/>
        </w:numPr>
        <w:spacing w:after="0" w:line="360" w:lineRule="auto"/>
        <w:rPr>
          <w:szCs w:val="20"/>
        </w:rPr>
      </w:pPr>
      <w:r>
        <w:rPr>
          <w:szCs w:val="20"/>
        </w:rPr>
        <w:t xml:space="preserve">A coluna DATA mostra data e hora no formato do servidor, e não só a data (RN-GQ-D14-06). O filtro usa o ano do registro (RN-GQ-D14-02); o ano do número é gravado no mesmo momento, então a diferença só apareceria se alguém mudasse a data.</w:t>
      </w:r>
    </w:p>
    <w:p>
      <w:pPr>
        <w:numPr>
          <w:ilvl w:val="0"/>
          <w:numId w:val="2"/>
        </w:numPr>
        <w:spacing w:after="0" w:line="360" w:lineRule="auto"/>
        <w:rPr>
          <w:szCs w:val="20"/>
        </w:rPr>
      </w:pPr>
      <w:r>
        <w:rPr>
          <w:szCs w:val="20"/>
        </w:rPr>
        <w:t xml:space="preserve">A área vem do usuário que registrou, pelo cadastro atual: se a pessoa mudou de área depois, o relatório mostra a área de hoje e não a da época. O controle perde o "como era".</w:t>
      </w:r>
    </w:p>
    <w:p>
      <w:pPr>
        <w:numPr>
          <w:ilvl w:val="0"/>
          <w:numId w:val="2"/>
        </w:numPr>
        <w:spacing w:after="0" w:line="360" w:lineRule="auto"/>
        <w:rPr>
          <w:szCs w:val="20"/>
        </w:rPr>
      </w:pPr>
      <w:r>
        <w:rPr>
          <w:szCs w:val="20"/>
        </w:rPr>
        <w:t xml:space="preserve">A tela de filtros pode abrir sem entrar no sistema, como o Acompanhamento RD (RN-GQ-060; A confirmar nesta tela).</w:t>
      </w:r>
    </w:p>
    <w:p>
      <w:pPr>
        <w:numPr>
          <w:ilvl w:val="0"/>
          <w:numId w:val="2"/>
        </w:numPr>
        <w:spacing w:after="0" w:line="360" w:lineRule="auto"/>
        <w:rPr>
          <w:szCs w:val="20"/>
        </w:rPr>
      </w:pPr>
      <w:r>
        <w:rPr>
          <w:szCs w:val="20"/>
        </w:rPr>
        <w:t xml:space="preserve">O erro de impressão usa o nome desta tela (o do Acompanhamento RD copiou deste texto); sem efeito para o usuário.</w:t>
      </w:r>
    </w:p>
    <w:p>
      <w:pPr>
        <w:numPr>
          <w:ilvl w:val="0"/>
          <w:numId w:val="2"/>
        </w:numPr>
        <w:spacing w:after="0" w:line="360" w:lineRule="auto"/>
        <w:rPr>
          <w:szCs w:val="20"/>
        </w:rPr>
      </w:pPr>
      <w:r>
        <w:rPr>
          <w:szCs w:val="20"/>
        </w:rPr>
        <w:t xml:space="preserve">Cada desvio faz uma consulta separada ao Principal para achar a área: com muitos desvios a impressão fica lenta.</w:t>
      </w:r>
    </w:p>
    <w:p>
      <w:pPr>
        <w:numPr>
          <w:ilvl w:val="0"/>
          <w:numId w:val="2"/>
        </w:numPr>
        <w:spacing w:after="0" w:line="360" w:lineRule="auto"/>
        <w:rPr>
          <w:szCs w:val="20"/>
        </w:rPr>
      </w:pPr>
      <w:r>
        <w:rPr>
          <w:szCs w:val="20"/>
        </w:rPr>
        <w:t xml:space="preserve">Defeitos confirmados em teste para esta tela: nenhum registrado.</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DV-GQ-030 (gravidade Alta): o controle de emissão da massa traz só os desvios já pré-avaliados (001, 002, 003, 005, 006, 009, 010, 014, 027 a 049 e 052 a 059). Os cancelados antes da pré-avaliação (004, 011, 017 e 018) e os ainda não pré-avaliados somem, sem marca, e o controle da numeração fica com buracos. A coluna DIVISÃO/SEÇÃO fica vazia para vários desvios. O PDF tem 2 páginas.</w:t>
      </w:r>
    </w:p>
    <w:p>
      <w:pPr>
        <w:numPr>
          <w:ilvl w:val="0"/>
          <w:numId w:val="2"/>
        </w:numPr>
        <w:spacing w:after="0" w:line="360" w:lineRule="auto"/>
        <w:rPr>
          <w:szCs w:val="20"/>
        </w:rPr>
      </w:pPr>
      <w:r>
        <w:rPr>
          <w:szCs w:val="20"/>
        </w:rPr>
        <w:t xml:space="preserve">DV-GQ-034 (Baixa, telas 13 e 14): a data e a hora do PDF saem no formato americano.</w:t>
      </w:r>
    </w:p>
    <w:p>
      <w:pPr>
        <w:numPr>
          <w:ilvl w:val="0"/>
          <w:numId w:val="2"/>
        </w:numPr>
        <w:spacing w:after="0" w:line="360" w:lineRule="auto"/>
        <w:rPr>
          <w:szCs w:val="20"/>
        </w:rPr>
      </w:pPr>
      <w:r>
        <w:rPr>
          <w:szCs w:val="20"/>
        </w:rPr>
        <w:t xml:space="preserve">DV-GQ-082 (gravidade Alta): o Controle de Emissão deixa de fora os cancelados e os não pré-avaliados, sem marcar a lacuna. Nos três desvios consecutivos 080, 081 e 082, o 081 (cancelado antes da pré-avaliação) não está no controle; o controle mostrou 58 de 85 desvios, sem os 9 cancelados e sem os que estão em Pendente Registro ou Pendente Pré Avaliação. A tela existe para controlar a emissão dos números, e o controle não cobre todos os números emitidos. Confirma o ponto de atenção da página (RN-GQ-D14-03 e D14-07) e é o mesmo tema do DV-GQ-030 (rodada 1).</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CONTROLE DE MUDANÇAS</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w:t>
      </w:r>
      <w:r>
        <w:rPr>
          <w:b/>
          <w:bCs/>
          <w:szCs w:val="20"/>
        </w:rPr>
        <w:t xml:space="preserve">Controle de Mudanças</w:t>
      </w:r>
      <w:r>
        <w:rPr>
          <w:szCs w:val="20"/>
        </w:rPr>
        <w:t xml:space="preserve"> é o lugar onde a empresa pede, avalia, aprova, executa e confere qualquer mudança que possa afetar a qualidade do medicamento: um processo, uma fórmula, um equipamento, um material, um documento. A ideia é simples e é o que a ANVISA cobra: </w:t>
      </w:r>
      <w:r>
        <w:rPr>
          <w:b/>
          <w:bCs/>
          <w:szCs w:val="20"/>
        </w:rPr>
        <w:t xml:space="preserve">ninguém muda nada na fábrica sem que a mudança tenha sido avaliada antes e conferida depois</w:t>
      </w:r>
      <w:r>
        <w:rPr>
          <w:szCs w:val="20"/>
        </w:rPr>
        <w:t xml:space="preserve">.</w:t>
      </w:r>
    </w:p>
    <w:p>
      <w:pPr>
        <w:keepNext/>
        <w:spacing w:before="120" w:after="0" w:line="360" w:lineRule="auto"/>
        <w:rPr>
          <w:b/>
          <w:bCs/>
          <w:szCs w:val="20"/>
        </w:rPr>
      </w:pPr>
      <w:r>
        <w:rPr>
          <w:b/>
          <w:bCs/>
          <w:szCs w:val="20"/>
        </w:rPr>
        <w:t xml:space="preserve">As 8 telas, em ordem</w:t>
      </w:r>
    </w:p>
    <w:tbl>
      <w:tblPr>
        <w:tblStyle w:val="Tabelacomgrade"/>
        <w:tblW w:w="9631" w:type="dxa"/>
        <w:tblLayout w:type="fixed"/>
        <w:tblLook w:val="04A0" w:firstRow="1" w:lastRow="0" w:firstColumn="1" w:lastColumn="0" w:noHBand="0" w:noVBand="1"/>
      </w:tblPr>
      <w:tblGrid>
        <w:gridCol w:w="427"/>
        <w:gridCol w:w="2308"/>
        <w:gridCol w:w="2702"/>
        <w:gridCol w:w="2000"/>
        <w:gridCol w:w="2194"/>
      </w:tblGrid>
      <w:tr>
        <w:trPr>
          <w:tblHeader/>
          <w:cantSplit/>
        </w:trPr>
        <w:tc>
          <w:tcPr>
            <w:tcW w:w="4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3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27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que serve</w:t>
            </w:r>
          </w:p>
        </w:tc>
        <w:tc>
          <w:tcPr>
            <w:tcW w:w="20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mudança chega em</w:t>
            </w:r>
          </w:p>
        </w:tc>
        <w:tc>
          <w:tcPr>
            <w:tcW w:w="21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Ao salvar, vai para</w:t>
            </w:r>
          </w:p>
        </w:tc>
      </w:tr>
      <w:tr>
        <w:trPr>
          <w:cantSplit/>
        </w:trPr>
        <w:tc>
          <w:tcPr>
            <w:tcW w:w="427" w:type="dxa"/>
          </w:tcPr>
          <w:p>
            <w:pPr>
              <w:widowControl/>
              <w:spacing w:after="0" w:line="276" w:lineRule="auto"/>
              <w:jc w:val="left"/>
              <w:rPr>
                <w:sz w:val="18"/>
                <w:szCs w:val="18"/>
              </w:rPr>
            </w:pPr>
            <w:r>
              <w:rPr>
                <w:sz w:val="18"/>
                <w:szCs w:val="20"/>
              </w:rPr>
              <w:t xml:space="preserve">1</w:t>
            </w:r>
          </w:p>
        </w:tc>
        <w:tc>
          <w:tcPr>
            <w:tcW w:w="2308" w:type="dxa"/>
          </w:tcPr>
          <w:p>
            <w:pPr>
              <w:widowControl/>
              <w:spacing w:after="0" w:line="276" w:lineRule="auto"/>
              <w:jc w:val="left"/>
              <w:rPr>
                <w:sz w:val="18"/>
                <w:szCs w:val="18"/>
              </w:rPr>
            </w:pPr>
            <w:r>
              <w:rPr>
                <w:sz w:val="18"/>
                <w:szCs w:val="20"/>
              </w:rPr>
              <w:t xml:space="preserve">Solicitação de Mudanças</w:t>
            </w:r>
          </w:p>
        </w:tc>
        <w:tc>
          <w:tcPr>
            <w:tcW w:w="2702" w:type="dxa"/>
          </w:tcPr>
          <w:p>
            <w:pPr>
              <w:widowControl/>
              <w:spacing w:after="0" w:line="276" w:lineRule="auto"/>
              <w:jc w:val="left"/>
              <w:rPr>
                <w:sz w:val="18"/>
                <w:szCs w:val="18"/>
              </w:rPr>
            </w:pPr>
            <w:r>
              <w:rPr>
                <w:sz w:val="18"/>
                <w:szCs w:val="20"/>
              </w:rPr>
              <w:t xml:space="preserve">Registrar, editar, consultar e cancelar o pedido de mudança</w:t>
            </w:r>
          </w:p>
        </w:tc>
        <w:tc>
          <w:tcPr>
            <w:tcW w:w="2000" w:type="dxa"/>
          </w:tcPr>
          <w:p>
            <w:pPr>
              <w:widowControl/>
              <w:spacing w:after="0" w:line="276" w:lineRule="auto"/>
              <w:jc w:val="left"/>
              <w:rPr>
                <w:sz w:val="18"/>
                <w:szCs w:val="18"/>
              </w:rPr>
            </w:pPr>
            <w:r>
              <w:rPr>
                <w:sz w:val="18"/>
                <w:szCs w:val="20"/>
              </w:rPr>
              <w:t xml:space="preserve">Nova solicitação</w:t>
            </w:r>
          </w:p>
        </w:tc>
        <w:tc>
          <w:tcPr>
            <w:tcW w:w="2194" w:type="dxa"/>
          </w:tcPr>
          <w:p>
            <w:pPr>
              <w:widowControl/>
              <w:spacing w:after="0" w:line="276" w:lineRule="auto"/>
              <w:jc w:val="left"/>
              <w:rPr>
                <w:sz w:val="18"/>
                <w:szCs w:val="18"/>
              </w:rPr>
            </w:pPr>
            <w:r>
              <w:rPr>
                <w:sz w:val="18"/>
                <w:szCs w:val="20"/>
              </w:rPr>
              <w:t xml:space="preserve">Pendente Revisão</w:t>
            </w:r>
          </w:p>
        </w:tc>
      </w:tr>
      <w:tr>
        <w:trPr>
          <w:cantSplit/>
        </w:trPr>
        <w:tc>
          <w:tcPr>
            <w:tcW w:w="427" w:type="dxa"/>
          </w:tcPr>
          <w:p>
            <w:pPr>
              <w:widowControl/>
              <w:spacing w:after="0" w:line="276" w:lineRule="auto"/>
              <w:jc w:val="left"/>
              <w:rPr>
                <w:sz w:val="18"/>
                <w:szCs w:val="18"/>
              </w:rPr>
            </w:pPr>
            <w:r>
              <w:rPr>
                <w:sz w:val="18"/>
                <w:szCs w:val="20"/>
              </w:rPr>
              <w:t xml:space="preserve">2</w:t>
            </w:r>
          </w:p>
        </w:tc>
        <w:tc>
          <w:tcPr>
            <w:tcW w:w="2308" w:type="dxa"/>
          </w:tcPr>
          <w:p>
            <w:pPr>
              <w:widowControl/>
              <w:spacing w:after="0" w:line="276" w:lineRule="auto"/>
              <w:jc w:val="left"/>
              <w:rPr>
                <w:sz w:val="18"/>
                <w:szCs w:val="18"/>
              </w:rPr>
            </w:pPr>
            <w:r>
              <w:rPr>
                <w:sz w:val="18"/>
                <w:szCs w:val="20"/>
              </w:rPr>
              <w:t xml:space="preserve">Pré-Avaliação de Mudanças</w:t>
            </w:r>
          </w:p>
        </w:tc>
        <w:tc>
          <w:tcPr>
            <w:tcW w:w="2702" w:type="dxa"/>
          </w:tcPr>
          <w:p>
            <w:pPr>
              <w:widowControl/>
              <w:spacing w:after="0" w:line="276" w:lineRule="auto"/>
              <w:jc w:val="left"/>
              <w:rPr>
                <w:sz w:val="18"/>
                <w:szCs w:val="18"/>
              </w:rPr>
            </w:pPr>
            <w:r>
              <w:rPr>
                <w:sz w:val="18"/>
                <w:szCs w:val="20"/>
              </w:rPr>
              <w:t xml:space="preserve">A GQ aceita ou não o pedido e escolhe as áreas que avaliam</w:t>
            </w:r>
          </w:p>
        </w:tc>
        <w:tc>
          <w:tcPr>
            <w:tcW w:w="2000" w:type="dxa"/>
          </w:tcPr>
          <w:p>
            <w:pPr>
              <w:widowControl/>
              <w:spacing w:after="0" w:line="276" w:lineRule="auto"/>
              <w:jc w:val="left"/>
              <w:rPr>
                <w:sz w:val="18"/>
                <w:szCs w:val="18"/>
              </w:rPr>
            </w:pPr>
            <w:r>
              <w:rPr>
                <w:sz w:val="18"/>
                <w:szCs w:val="20"/>
              </w:rPr>
              <w:t xml:space="preserve">Pendente Revisão</w:t>
            </w:r>
          </w:p>
        </w:tc>
        <w:tc>
          <w:tcPr>
            <w:tcW w:w="2194" w:type="dxa"/>
          </w:tcPr>
          <w:p>
            <w:pPr>
              <w:widowControl/>
              <w:spacing w:after="0" w:line="276" w:lineRule="auto"/>
              <w:jc w:val="left"/>
              <w:rPr>
                <w:sz w:val="18"/>
                <w:szCs w:val="18"/>
              </w:rPr>
            </w:pPr>
            <w:r>
              <w:rPr>
                <w:sz w:val="18"/>
                <w:szCs w:val="20"/>
              </w:rPr>
              <w:t xml:space="preserve">Pendente Liberação Avaliação (ou Não Aceito)</w:t>
            </w:r>
          </w:p>
        </w:tc>
      </w:tr>
      <w:tr>
        <w:trPr>
          <w:cantSplit/>
        </w:trPr>
        <w:tc>
          <w:tcPr>
            <w:tcW w:w="427" w:type="dxa"/>
          </w:tcPr>
          <w:p>
            <w:pPr>
              <w:widowControl/>
              <w:spacing w:after="0" w:line="276" w:lineRule="auto"/>
              <w:jc w:val="left"/>
              <w:rPr>
                <w:sz w:val="18"/>
                <w:szCs w:val="18"/>
              </w:rPr>
            </w:pPr>
            <w:r>
              <w:rPr>
                <w:sz w:val="18"/>
                <w:szCs w:val="20"/>
              </w:rPr>
              <w:t xml:space="preserve">3</w:t>
            </w:r>
          </w:p>
        </w:tc>
        <w:tc>
          <w:tcPr>
            <w:tcW w:w="2308" w:type="dxa"/>
          </w:tcPr>
          <w:p>
            <w:pPr>
              <w:widowControl/>
              <w:spacing w:after="0" w:line="276" w:lineRule="auto"/>
              <w:jc w:val="left"/>
              <w:rPr>
                <w:sz w:val="18"/>
                <w:szCs w:val="18"/>
              </w:rPr>
            </w:pPr>
            <w:r>
              <w:rPr>
                <w:sz w:val="18"/>
                <w:szCs w:val="20"/>
              </w:rPr>
              <w:t xml:space="preserve">Avaliação de Mudanças</w:t>
            </w:r>
          </w:p>
        </w:tc>
        <w:tc>
          <w:tcPr>
            <w:tcW w:w="2702" w:type="dxa"/>
          </w:tcPr>
          <w:p>
            <w:pPr>
              <w:widowControl/>
              <w:spacing w:after="0" w:line="276" w:lineRule="auto"/>
              <w:jc w:val="left"/>
              <w:rPr>
                <w:sz w:val="18"/>
                <w:szCs w:val="18"/>
              </w:rPr>
            </w:pPr>
            <w:r>
              <w:rPr>
                <w:sz w:val="18"/>
                <w:szCs w:val="20"/>
              </w:rPr>
              <w:t xml:space="preserve">Cada área escolhida dá o seu parecer</w:t>
            </w:r>
          </w:p>
        </w:tc>
        <w:tc>
          <w:tcPr>
            <w:tcW w:w="2000" w:type="dxa"/>
          </w:tcPr>
          <w:p>
            <w:pPr>
              <w:widowControl/>
              <w:spacing w:after="0" w:line="276" w:lineRule="auto"/>
              <w:jc w:val="left"/>
              <w:rPr>
                <w:sz w:val="18"/>
                <w:szCs w:val="18"/>
              </w:rPr>
            </w:pPr>
            <w:r>
              <w:rPr>
                <w:sz w:val="18"/>
                <w:szCs w:val="20"/>
              </w:rPr>
              <w:t xml:space="preserve">Pendente Liberação Avaliação</w:t>
            </w:r>
          </w:p>
        </w:tc>
        <w:tc>
          <w:tcPr>
            <w:tcW w:w="2194" w:type="dxa"/>
          </w:tcPr>
          <w:p>
            <w:pPr>
              <w:widowControl/>
              <w:spacing w:after="0" w:line="276" w:lineRule="auto"/>
              <w:jc w:val="left"/>
              <w:rPr>
                <w:sz w:val="18"/>
                <w:szCs w:val="18"/>
              </w:rPr>
            </w:pPr>
            <w:r>
              <w:rPr>
                <w:sz w:val="18"/>
                <w:szCs w:val="20"/>
              </w:rPr>
              <w:t xml:space="preserve">A situação da mudança não muda</w:t>
            </w:r>
          </w:p>
        </w:tc>
      </w:tr>
      <w:tr>
        <w:trPr>
          <w:cantSplit/>
        </w:trPr>
        <w:tc>
          <w:tcPr>
            <w:tcW w:w="427" w:type="dxa"/>
          </w:tcPr>
          <w:p>
            <w:pPr>
              <w:widowControl/>
              <w:spacing w:after="0" w:line="276" w:lineRule="auto"/>
              <w:jc w:val="left"/>
              <w:rPr>
                <w:sz w:val="18"/>
                <w:szCs w:val="18"/>
              </w:rPr>
            </w:pPr>
            <w:r>
              <w:rPr>
                <w:sz w:val="18"/>
                <w:szCs w:val="20"/>
              </w:rPr>
              <w:t xml:space="preserve">4</w:t>
            </w:r>
          </w:p>
        </w:tc>
        <w:tc>
          <w:tcPr>
            <w:tcW w:w="2308" w:type="dxa"/>
          </w:tcPr>
          <w:p>
            <w:pPr>
              <w:widowControl/>
              <w:spacing w:after="0" w:line="276" w:lineRule="auto"/>
              <w:jc w:val="left"/>
              <w:rPr>
                <w:sz w:val="18"/>
                <w:szCs w:val="18"/>
              </w:rPr>
            </w:pPr>
            <w:r>
              <w:rPr>
                <w:sz w:val="18"/>
                <w:szCs w:val="20"/>
              </w:rPr>
              <w:t xml:space="preserve">Liberação Avaliação de Mudanças</w:t>
            </w:r>
          </w:p>
        </w:tc>
        <w:tc>
          <w:tcPr>
            <w:tcW w:w="2702" w:type="dxa"/>
          </w:tcPr>
          <w:p>
            <w:pPr>
              <w:widowControl/>
              <w:spacing w:after="0" w:line="276" w:lineRule="auto"/>
              <w:jc w:val="left"/>
              <w:rPr>
                <w:sz w:val="18"/>
                <w:szCs w:val="18"/>
              </w:rPr>
            </w:pPr>
            <w:r>
              <w:rPr>
                <w:sz w:val="18"/>
                <w:szCs w:val="20"/>
              </w:rPr>
              <w:t xml:space="preserve">A GQ aprova ou reprova a mudança</w:t>
            </w:r>
          </w:p>
        </w:tc>
        <w:tc>
          <w:tcPr>
            <w:tcW w:w="2000" w:type="dxa"/>
          </w:tcPr>
          <w:p>
            <w:pPr>
              <w:widowControl/>
              <w:spacing w:after="0" w:line="276" w:lineRule="auto"/>
              <w:jc w:val="left"/>
              <w:rPr>
                <w:sz w:val="18"/>
                <w:szCs w:val="18"/>
              </w:rPr>
            </w:pPr>
            <w:r>
              <w:rPr>
                <w:sz w:val="18"/>
                <w:szCs w:val="20"/>
              </w:rPr>
              <w:t xml:space="preserve">Pendente Liberação Avaliação</w:t>
            </w:r>
          </w:p>
        </w:tc>
        <w:tc>
          <w:tcPr>
            <w:tcW w:w="2194" w:type="dxa"/>
          </w:tcPr>
          <w:p>
            <w:pPr>
              <w:widowControl/>
              <w:spacing w:after="0" w:line="276" w:lineRule="auto"/>
              <w:jc w:val="left"/>
              <w:rPr>
                <w:sz w:val="18"/>
                <w:szCs w:val="18"/>
              </w:rPr>
            </w:pPr>
            <w:r>
              <w:rPr>
                <w:sz w:val="18"/>
                <w:szCs w:val="20"/>
              </w:rPr>
              <w:t xml:space="preserve">Pendente Plano de Ação (ou Não Aceito)</w:t>
            </w:r>
          </w:p>
        </w:tc>
      </w:tr>
      <w:tr>
        <w:trPr>
          <w:cantSplit/>
        </w:trPr>
        <w:tc>
          <w:tcPr>
            <w:tcW w:w="427" w:type="dxa"/>
          </w:tcPr>
          <w:p>
            <w:pPr>
              <w:widowControl/>
              <w:spacing w:after="0" w:line="276" w:lineRule="auto"/>
              <w:jc w:val="left"/>
              <w:rPr>
                <w:sz w:val="18"/>
                <w:szCs w:val="18"/>
              </w:rPr>
            </w:pPr>
            <w:r>
              <w:rPr>
                <w:sz w:val="18"/>
                <w:szCs w:val="20"/>
              </w:rPr>
              <w:t xml:space="preserve">5</w:t>
            </w:r>
          </w:p>
        </w:tc>
        <w:tc>
          <w:tcPr>
            <w:tcW w:w="2308" w:type="dxa"/>
          </w:tcPr>
          <w:p>
            <w:pPr>
              <w:widowControl/>
              <w:spacing w:after="0" w:line="276" w:lineRule="auto"/>
              <w:jc w:val="left"/>
              <w:rPr>
                <w:sz w:val="18"/>
                <w:szCs w:val="18"/>
              </w:rPr>
            </w:pPr>
            <w:r>
              <w:rPr>
                <w:sz w:val="18"/>
                <w:szCs w:val="20"/>
              </w:rPr>
              <w:t xml:space="preserve">Plano de Ação</w:t>
            </w:r>
          </w:p>
        </w:tc>
        <w:tc>
          <w:tcPr>
            <w:tcW w:w="2702" w:type="dxa"/>
          </w:tcPr>
          <w:p>
            <w:pPr>
              <w:widowControl/>
              <w:spacing w:after="0" w:line="276" w:lineRule="auto"/>
              <w:jc w:val="left"/>
              <w:rPr>
                <w:sz w:val="18"/>
                <w:szCs w:val="18"/>
              </w:rPr>
            </w:pPr>
            <w:r>
              <w:rPr>
                <w:sz w:val="18"/>
                <w:szCs w:val="20"/>
              </w:rPr>
              <w:t xml:space="preserve">Definir as ações, prioridades, responsáveis e prazos</w:t>
            </w:r>
          </w:p>
        </w:tc>
        <w:tc>
          <w:tcPr>
            <w:tcW w:w="2000" w:type="dxa"/>
          </w:tcPr>
          <w:p>
            <w:pPr>
              <w:widowControl/>
              <w:spacing w:after="0" w:line="276" w:lineRule="auto"/>
              <w:jc w:val="left"/>
              <w:rPr>
                <w:sz w:val="18"/>
                <w:szCs w:val="18"/>
              </w:rPr>
            </w:pPr>
            <w:r>
              <w:rPr>
                <w:sz w:val="18"/>
                <w:szCs w:val="20"/>
              </w:rPr>
              <w:t xml:space="preserve">Pendente Plano de Ação</w:t>
            </w:r>
          </w:p>
        </w:tc>
        <w:tc>
          <w:tcPr>
            <w:tcW w:w="2194" w:type="dxa"/>
          </w:tcPr>
          <w:p>
            <w:pPr>
              <w:widowControl/>
              <w:spacing w:after="0" w:line="276" w:lineRule="auto"/>
              <w:jc w:val="left"/>
              <w:rPr>
                <w:sz w:val="18"/>
                <w:szCs w:val="18"/>
              </w:rPr>
            </w:pPr>
            <w:r>
              <w:rPr>
                <w:sz w:val="18"/>
                <w:szCs w:val="20"/>
              </w:rPr>
              <w:t xml:space="preserve">Pendente Finalização Plano Ação</w:t>
            </w:r>
          </w:p>
        </w:tc>
      </w:tr>
      <w:tr>
        <w:trPr>
          <w:cantSplit/>
        </w:trPr>
        <w:tc>
          <w:tcPr>
            <w:tcW w:w="427" w:type="dxa"/>
          </w:tcPr>
          <w:p>
            <w:pPr>
              <w:widowControl/>
              <w:spacing w:after="0" w:line="276" w:lineRule="auto"/>
              <w:jc w:val="left"/>
              <w:rPr>
                <w:sz w:val="18"/>
                <w:szCs w:val="18"/>
              </w:rPr>
            </w:pPr>
            <w:r>
              <w:rPr>
                <w:sz w:val="18"/>
                <w:szCs w:val="20"/>
              </w:rPr>
              <w:t xml:space="preserve">6</w:t>
            </w:r>
          </w:p>
        </w:tc>
        <w:tc>
          <w:tcPr>
            <w:tcW w:w="2308" w:type="dxa"/>
          </w:tcPr>
          <w:p>
            <w:pPr>
              <w:widowControl/>
              <w:spacing w:after="0" w:line="276" w:lineRule="auto"/>
              <w:jc w:val="left"/>
              <w:rPr>
                <w:sz w:val="18"/>
                <w:szCs w:val="18"/>
              </w:rPr>
            </w:pPr>
            <w:r>
              <w:rPr>
                <w:sz w:val="18"/>
                <w:szCs w:val="20"/>
              </w:rPr>
              <w:t xml:space="preserve">Execução Plano de Ação</w:t>
            </w:r>
          </w:p>
        </w:tc>
        <w:tc>
          <w:tcPr>
            <w:tcW w:w="2702" w:type="dxa"/>
          </w:tcPr>
          <w:p>
            <w:pPr>
              <w:widowControl/>
              <w:spacing w:after="0" w:line="276" w:lineRule="auto"/>
              <w:jc w:val="left"/>
              <w:rPr>
                <w:sz w:val="18"/>
                <w:szCs w:val="18"/>
              </w:rPr>
            </w:pPr>
            <w:r>
              <w:rPr>
                <w:sz w:val="18"/>
                <w:szCs w:val="20"/>
              </w:rPr>
              <w:t xml:space="preserve">Cada responsável informa a conclusão da sua ação</w:t>
            </w:r>
          </w:p>
        </w:tc>
        <w:tc>
          <w:tcPr>
            <w:tcW w:w="2000" w:type="dxa"/>
          </w:tcPr>
          <w:p>
            <w:pPr>
              <w:widowControl/>
              <w:spacing w:after="0" w:line="276" w:lineRule="auto"/>
              <w:jc w:val="left"/>
              <w:rPr>
                <w:sz w:val="18"/>
                <w:szCs w:val="18"/>
              </w:rPr>
            </w:pPr>
            <w:r>
              <w:rPr>
                <w:sz w:val="18"/>
                <w:szCs w:val="20"/>
              </w:rPr>
              <w:t xml:space="preserve">Plano definido</w:t>
            </w:r>
          </w:p>
        </w:tc>
        <w:tc>
          <w:tcPr>
            <w:tcW w:w="2194" w:type="dxa"/>
          </w:tcPr>
          <w:p>
            <w:pPr>
              <w:widowControl/>
              <w:spacing w:after="0" w:line="276" w:lineRule="auto"/>
              <w:jc w:val="left"/>
              <w:rPr>
                <w:sz w:val="18"/>
                <w:szCs w:val="18"/>
              </w:rPr>
            </w:pPr>
            <w:r>
              <w:rPr>
                <w:sz w:val="18"/>
                <w:szCs w:val="20"/>
              </w:rPr>
              <w:t xml:space="preserve">A situação da mudança não muda</w:t>
            </w:r>
          </w:p>
        </w:tc>
      </w:tr>
      <w:tr>
        <w:trPr>
          <w:cantSplit/>
        </w:trPr>
        <w:tc>
          <w:tcPr>
            <w:tcW w:w="427" w:type="dxa"/>
          </w:tcPr>
          <w:p>
            <w:pPr>
              <w:widowControl/>
              <w:spacing w:after="0" w:line="276" w:lineRule="auto"/>
              <w:jc w:val="left"/>
              <w:rPr>
                <w:sz w:val="18"/>
                <w:szCs w:val="18"/>
              </w:rPr>
            </w:pPr>
            <w:r>
              <w:rPr>
                <w:sz w:val="18"/>
                <w:szCs w:val="20"/>
              </w:rPr>
              <w:t xml:space="preserve">7</w:t>
            </w:r>
          </w:p>
        </w:tc>
        <w:tc>
          <w:tcPr>
            <w:tcW w:w="2308" w:type="dxa"/>
          </w:tcPr>
          <w:p>
            <w:pPr>
              <w:widowControl/>
              <w:spacing w:after="0" w:line="276" w:lineRule="auto"/>
              <w:jc w:val="left"/>
              <w:rPr>
                <w:sz w:val="18"/>
                <w:szCs w:val="18"/>
              </w:rPr>
            </w:pPr>
            <w:r>
              <w:rPr>
                <w:sz w:val="18"/>
                <w:szCs w:val="20"/>
              </w:rPr>
              <w:t xml:space="preserve">Liberação Plano de Ação (na tela: Finalização Plano de Ação)</w:t>
            </w:r>
          </w:p>
        </w:tc>
        <w:tc>
          <w:tcPr>
            <w:tcW w:w="2702" w:type="dxa"/>
          </w:tcPr>
          <w:p>
            <w:pPr>
              <w:widowControl/>
              <w:spacing w:after="0" w:line="276" w:lineRule="auto"/>
              <w:jc w:val="left"/>
              <w:rPr>
                <w:sz w:val="18"/>
                <w:szCs w:val="18"/>
              </w:rPr>
            </w:pPr>
            <w:r>
              <w:rPr>
                <w:sz w:val="18"/>
                <w:szCs w:val="20"/>
              </w:rPr>
              <w:t xml:space="preserve">A GQ conclui o plano e aprova ou reprova</w:t>
            </w:r>
          </w:p>
        </w:tc>
        <w:tc>
          <w:tcPr>
            <w:tcW w:w="2000" w:type="dxa"/>
          </w:tcPr>
          <w:p>
            <w:pPr>
              <w:widowControl/>
              <w:spacing w:after="0" w:line="276" w:lineRule="auto"/>
              <w:jc w:val="left"/>
              <w:rPr>
                <w:sz w:val="18"/>
                <w:szCs w:val="18"/>
              </w:rPr>
            </w:pPr>
            <w:r>
              <w:rPr>
                <w:sz w:val="18"/>
                <w:szCs w:val="20"/>
              </w:rPr>
              <w:t xml:space="preserve">Pendente Finalização Plano Ação</w:t>
            </w:r>
          </w:p>
        </w:tc>
        <w:tc>
          <w:tcPr>
            <w:tcW w:w="2194" w:type="dxa"/>
          </w:tcPr>
          <w:p>
            <w:pPr>
              <w:widowControl/>
              <w:spacing w:after="0" w:line="276" w:lineRule="auto"/>
              <w:jc w:val="left"/>
              <w:rPr>
                <w:sz w:val="18"/>
                <w:szCs w:val="18"/>
              </w:rPr>
            </w:pPr>
            <w:r>
              <w:rPr>
                <w:sz w:val="18"/>
                <w:szCs w:val="20"/>
              </w:rPr>
              <w:t xml:space="preserve">Aceito, Pendente Aprovação produto ou Não Aceito</w:t>
            </w:r>
          </w:p>
        </w:tc>
      </w:tr>
      <w:tr>
        <w:trPr>
          <w:cantSplit/>
        </w:trPr>
        <w:tc>
          <w:tcPr>
            <w:tcW w:w="427" w:type="dxa"/>
          </w:tcPr>
          <w:p>
            <w:pPr>
              <w:widowControl/>
              <w:spacing w:after="0" w:line="276" w:lineRule="auto"/>
              <w:jc w:val="left"/>
              <w:rPr>
                <w:sz w:val="18"/>
                <w:szCs w:val="18"/>
              </w:rPr>
            </w:pPr>
            <w:r>
              <w:rPr>
                <w:sz w:val="18"/>
                <w:szCs w:val="20"/>
              </w:rPr>
              <w:t xml:space="preserve">8</w:t>
            </w:r>
          </w:p>
        </w:tc>
        <w:tc>
          <w:tcPr>
            <w:tcW w:w="2308" w:type="dxa"/>
          </w:tcPr>
          <w:p>
            <w:pPr>
              <w:widowControl/>
              <w:spacing w:after="0" w:line="276" w:lineRule="auto"/>
              <w:jc w:val="left"/>
              <w:rPr>
                <w:sz w:val="18"/>
                <w:szCs w:val="18"/>
              </w:rPr>
            </w:pPr>
            <w:r>
              <w:rPr>
                <w:sz w:val="18"/>
                <w:szCs w:val="20"/>
              </w:rPr>
              <w:t xml:space="preserve">Controle Mudança Produto</w:t>
            </w:r>
          </w:p>
        </w:tc>
        <w:tc>
          <w:tcPr>
            <w:tcW w:w="2702" w:type="dxa"/>
          </w:tcPr>
          <w:p>
            <w:pPr>
              <w:widowControl/>
              <w:spacing w:after="0" w:line="276" w:lineRule="auto"/>
              <w:jc w:val="left"/>
              <w:rPr>
                <w:sz w:val="18"/>
                <w:szCs w:val="18"/>
              </w:rPr>
            </w:pPr>
            <w:r>
              <w:rPr>
                <w:sz w:val="18"/>
                <w:szCs w:val="20"/>
              </w:rPr>
              <w:t xml:space="preserve">Registrar o lote e aprovar a mudança que envolve produto</w:t>
            </w:r>
          </w:p>
        </w:tc>
        <w:tc>
          <w:tcPr>
            <w:tcW w:w="2000" w:type="dxa"/>
          </w:tcPr>
          <w:p>
            <w:pPr>
              <w:widowControl/>
              <w:spacing w:after="0" w:line="276" w:lineRule="auto"/>
              <w:jc w:val="left"/>
              <w:rPr>
                <w:sz w:val="18"/>
                <w:szCs w:val="18"/>
              </w:rPr>
            </w:pPr>
            <w:r>
              <w:rPr>
                <w:sz w:val="18"/>
                <w:szCs w:val="20"/>
              </w:rPr>
              <w:t xml:space="preserve">Pendente Aprovação produto</w:t>
            </w:r>
          </w:p>
        </w:tc>
        <w:tc>
          <w:tcPr>
            <w:tcW w:w="2194" w:type="dxa"/>
          </w:tcPr>
          <w:p>
            <w:pPr>
              <w:widowControl/>
              <w:spacing w:after="0" w:line="276" w:lineRule="auto"/>
              <w:jc w:val="left"/>
              <w:rPr>
                <w:sz w:val="18"/>
                <w:szCs w:val="18"/>
              </w:rPr>
            </w:pPr>
            <w:r>
              <w:rPr>
                <w:sz w:val="18"/>
                <w:szCs w:val="20"/>
              </w:rPr>
              <w:t xml:space="preserve">Aceito</w:t>
            </w:r>
          </w:p>
        </w:tc>
      </w:tr>
    </w:tbl>
    <w:p>
      <w:pPr>
        <w:spacing w:after="0" w:line="360" w:lineRule="auto"/>
      </w:pPr>
    </w:p>
    <w:p>
      <w:pPr>
        <w:keepNext/>
        <w:spacing w:before="120" w:after="0" w:line="360" w:lineRule="auto"/>
        <w:rPr>
          <w:b/>
          <w:bCs/>
          <w:szCs w:val="20"/>
        </w:rPr>
      </w:pPr>
      <w:r>
        <w:rPr>
          <w:b/>
          <w:bCs/>
          <w:szCs w:val="20"/>
        </w:rPr>
        <w:t xml:space="preserve">O caminho da mudança</w:t>
      </w:r>
    </w:p>
    <w:p>
      <w:pPr>
        <w:spacing w:after="0" w:line="360" w:lineRule="auto"/>
        <w:rPr>
          <w:szCs w:val="20"/>
        </w:rPr>
      </w:pPr>
      <w:r>
        <w:rPr>
          <w:szCs w:val="20"/>
        </w:rPr>
        <w:t xml:space="preserve">Do pedido ao encerramento, a mudança passa por estas situações. As telas 3 e 6 (parecer das áreas e execução das ações) não mudam a situação da mudança.</w:t>
      </w:r>
    </w:p>
    <w:tbl>
      <w:tblPr>
        <w:tblStyle w:val="Tabelacomgrade"/>
        <w:tblW w:w="9631" w:type="dxa"/>
        <w:tblLayout w:type="fixed"/>
        <w:tblLook w:val="04A0" w:firstRow="1" w:lastRow="0" w:firstColumn="1" w:lastColumn="0" w:noHBand="0" w:noVBand="1"/>
      </w:tblPr>
      <w:tblGrid>
        <w:gridCol w:w="6828"/>
        <w:gridCol w:w="2803"/>
      </w:tblGrid>
      <w:tr>
        <w:trPr>
          <w:tblHeader/>
          <w:cantSplit/>
        </w:trPr>
        <w:tc>
          <w:tcPr>
            <w:tcW w:w="68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8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que a muda</w:t>
            </w:r>
          </w:p>
        </w:tc>
      </w:tr>
      <w:tr>
        <w:trPr>
          <w:cantSplit/>
        </w:trPr>
        <w:tc>
          <w:tcPr>
            <w:tcW w:w="6828" w:type="dxa"/>
          </w:tcPr>
          <w:p>
            <w:pPr>
              <w:widowControl/>
              <w:spacing w:after="0" w:line="276" w:lineRule="auto"/>
              <w:jc w:val="left"/>
              <w:rPr>
                <w:sz w:val="18"/>
                <w:szCs w:val="18"/>
              </w:rPr>
            </w:pPr>
            <w:r>
              <w:rPr>
                <w:sz w:val="18"/>
                <w:szCs w:val="20"/>
              </w:rPr>
              <w:t xml:space="preserve">Pendente Revisão</w:t>
            </w:r>
          </w:p>
        </w:tc>
        <w:tc>
          <w:tcPr>
            <w:tcW w:w="2803" w:type="dxa"/>
          </w:tcPr>
          <w:p>
            <w:pPr>
              <w:widowControl/>
              <w:spacing w:after="0" w:line="276" w:lineRule="auto"/>
              <w:jc w:val="left"/>
              <w:rPr>
                <w:sz w:val="18"/>
                <w:szCs w:val="18"/>
              </w:rPr>
            </w:pPr>
            <w:r>
              <w:rPr>
                <w:sz w:val="18"/>
                <w:szCs w:val="20"/>
              </w:rPr>
              <w:t xml:space="preserve">1</w:t>
            </w:r>
          </w:p>
        </w:tc>
      </w:tr>
      <w:tr>
        <w:trPr>
          <w:cantSplit/>
        </w:trPr>
        <w:tc>
          <w:tcPr>
            <w:tcW w:w="6828" w:type="dxa"/>
          </w:tcPr>
          <w:p>
            <w:pPr>
              <w:widowControl/>
              <w:spacing w:after="0" w:line="276" w:lineRule="auto"/>
              <w:jc w:val="left"/>
              <w:rPr>
                <w:sz w:val="18"/>
                <w:szCs w:val="18"/>
              </w:rPr>
            </w:pPr>
            <w:r>
              <w:rPr>
                <w:sz w:val="18"/>
                <w:szCs w:val="20"/>
              </w:rPr>
              <w:t xml:space="preserve">Pendente Definição Áreas Avaliação</w:t>
            </w:r>
          </w:p>
        </w:tc>
        <w:tc>
          <w:tcPr>
            <w:tcW w:w="2803" w:type="dxa"/>
          </w:tcPr>
          <w:p>
            <w:pPr>
              <w:widowControl/>
              <w:spacing w:after="0" w:line="276" w:lineRule="auto"/>
              <w:jc w:val="left"/>
              <w:rPr>
                <w:sz w:val="18"/>
                <w:szCs w:val="18"/>
              </w:rPr>
            </w:pPr>
            <w:r>
              <w:rPr>
                <w:sz w:val="18"/>
                <w:szCs w:val="20"/>
              </w:rPr>
              <w:t xml:space="preserve">2</w:t>
            </w:r>
          </w:p>
        </w:tc>
      </w:tr>
      <w:tr>
        <w:trPr>
          <w:cantSplit/>
        </w:trPr>
        <w:tc>
          <w:tcPr>
            <w:tcW w:w="6828" w:type="dxa"/>
          </w:tcPr>
          <w:p>
            <w:pPr>
              <w:widowControl/>
              <w:spacing w:after="0" w:line="276" w:lineRule="auto"/>
              <w:jc w:val="left"/>
              <w:rPr>
                <w:sz w:val="18"/>
                <w:szCs w:val="18"/>
              </w:rPr>
            </w:pPr>
            <w:r>
              <w:rPr>
                <w:sz w:val="18"/>
                <w:szCs w:val="20"/>
              </w:rPr>
              <w:t xml:space="preserve">Pendente Liberação Avaliação</w:t>
            </w:r>
          </w:p>
        </w:tc>
        <w:tc>
          <w:tcPr>
            <w:tcW w:w="2803" w:type="dxa"/>
          </w:tcPr>
          <w:p>
            <w:pPr>
              <w:widowControl/>
              <w:spacing w:after="0" w:line="276" w:lineRule="auto"/>
              <w:jc w:val="left"/>
              <w:rPr>
                <w:sz w:val="18"/>
                <w:szCs w:val="18"/>
              </w:rPr>
            </w:pPr>
            <w:r>
              <w:rPr>
                <w:sz w:val="18"/>
                <w:szCs w:val="20"/>
              </w:rPr>
              <w:t xml:space="preserve">2</w:t>
            </w:r>
          </w:p>
        </w:tc>
      </w:tr>
      <w:tr>
        <w:trPr>
          <w:cantSplit/>
        </w:trPr>
        <w:tc>
          <w:tcPr>
            <w:tcW w:w="6828" w:type="dxa"/>
          </w:tcPr>
          <w:p>
            <w:pPr>
              <w:widowControl/>
              <w:spacing w:after="0" w:line="276" w:lineRule="auto"/>
              <w:jc w:val="left"/>
              <w:rPr>
                <w:sz w:val="18"/>
                <w:szCs w:val="18"/>
              </w:rPr>
            </w:pPr>
            <w:r>
              <w:rPr>
                <w:sz w:val="18"/>
                <w:szCs w:val="20"/>
              </w:rPr>
              <w:t xml:space="preserve">Pendente Plano de Ação</w:t>
            </w:r>
          </w:p>
        </w:tc>
        <w:tc>
          <w:tcPr>
            <w:tcW w:w="2803" w:type="dxa"/>
          </w:tcPr>
          <w:p>
            <w:pPr>
              <w:widowControl/>
              <w:spacing w:after="0" w:line="276" w:lineRule="auto"/>
              <w:jc w:val="left"/>
              <w:rPr>
                <w:sz w:val="18"/>
                <w:szCs w:val="18"/>
              </w:rPr>
            </w:pPr>
            <w:r>
              <w:rPr>
                <w:sz w:val="18"/>
                <w:szCs w:val="20"/>
              </w:rPr>
              <w:t xml:space="preserve">4</w:t>
            </w:r>
          </w:p>
        </w:tc>
      </w:tr>
      <w:tr>
        <w:trPr>
          <w:cantSplit/>
        </w:trPr>
        <w:tc>
          <w:tcPr>
            <w:tcW w:w="6828" w:type="dxa"/>
          </w:tcPr>
          <w:p>
            <w:pPr>
              <w:widowControl/>
              <w:spacing w:after="0" w:line="276" w:lineRule="auto"/>
              <w:jc w:val="left"/>
              <w:rPr>
                <w:sz w:val="18"/>
                <w:szCs w:val="18"/>
              </w:rPr>
            </w:pPr>
            <w:r>
              <w:rPr>
                <w:sz w:val="18"/>
                <w:szCs w:val="20"/>
              </w:rPr>
              <w:t xml:space="preserve">Pendente Finalização Plano Ação</w:t>
            </w:r>
          </w:p>
        </w:tc>
        <w:tc>
          <w:tcPr>
            <w:tcW w:w="2803" w:type="dxa"/>
          </w:tcPr>
          <w:p>
            <w:pPr>
              <w:widowControl/>
              <w:spacing w:after="0" w:line="276" w:lineRule="auto"/>
              <w:jc w:val="left"/>
              <w:rPr>
                <w:sz w:val="18"/>
                <w:szCs w:val="18"/>
              </w:rPr>
            </w:pPr>
            <w:r>
              <w:rPr>
                <w:sz w:val="18"/>
                <w:szCs w:val="20"/>
              </w:rPr>
              <w:t xml:space="preserve">5</w:t>
            </w:r>
          </w:p>
        </w:tc>
      </w:tr>
      <w:tr>
        <w:trPr>
          <w:cantSplit/>
        </w:trPr>
        <w:tc>
          <w:tcPr>
            <w:tcW w:w="6828" w:type="dxa"/>
          </w:tcPr>
          <w:p>
            <w:pPr>
              <w:widowControl/>
              <w:spacing w:after="0" w:line="276" w:lineRule="auto"/>
              <w:jc w:val="left"/>
              <w:rPr>
                <w:sz w:val="18"/>
                <w:szCs w:val="18"/>
              </w:rPr>
            </w:pPr>
            <w:r>
              <w:rPr>
                <w:sz w:val="18"/>
                <w:szCs w:val="20"/>
              </w:rPr>
              <w:t xml:space="preserve">Pendente Aprovação produto (só se a mudança envolve produto)</w:t>
            </w:r>
          </w:p>
        </w:tc>
        <w:tc>
          <w:tcPr>
            <w:tcW w:w="2803" w:type="dxa"/>
          </w:tcPr>
          <w:p>
            <w:pPr>
              <w:widowControl/>
              <w:spacing w:after="0" w:line="276" w:lineRule="auto"/>
              <w:jc w:val="left"/>
              <w:rPr>
                <w:sz w:val="18"/>
                <w:szCs w:val="18"/>
              </w:rPr>
            </w:pPr>
            <w:r>
              <w:rPr>
                <w:sz w:val="18"/>
                <w:szCs w:val="20"/>
              </w:rPr>
              <w:t xml:space="preserve">7</w:t>
            </w:r>
          </w:p>
        </w:tc>
      </w:tr>
      <w:tr>
        <w:trPr>
          <w:cantSplit/>
        </w:trPr>
        <w:tc>
          <w:tcPr>
            <w:tcW w:w="6828" w:type="dxa"/>
          </w:tcPr>
          <w:p>
            <w:pPr>
              <w:widowControl/>
              <w:spacing w:after="0" w:line="276" w:lineRule="auto"/>
              <w:jc w:val="left"/>
              <w:rPr>
                <w:sz w:val="18"/>
                <w:szCs w:val="18"/>
              </w:rPr>
            </w:pPr>
            <w:r>
              <w:rPr>
                <w:sz w:val="18"/>
                <w:szCs w:val="20"/>
              </w:rPr>
              <w:t xml:space="preserve">Aceito</w:t>
            </w:r>
          </w:p>
        </w:tc>
        <w:tc>
          <w:tcPr>
            <w:tcW w:w="2803" w:type="dxa"/>
          </w:tcPr>
          <w:p>
            <w:pPr>
              <w:widowControl/>
              <w:spacing w:after="0" w:line="276" w:lineRule="auto"/>
              <w:jc w:val="left"/>
              <w:rPr>
                <w:sz w:val="18"/>
                <w:szCs w:val="18"/>
              </w:rPr>
            </w:pPr>
            <w:r>
              <w:rPr>
                <w:sz w:val="18"/>
                <w:szCs w:val="20"/>
              </w:rPr>
              <w:t xml:space="preserve">7 ou 8</w:t>
            </w:r>
          </w:p>
        </w:tc>
      </w:tr>
      <w:tr>
        <w:trPr>
          <w:cantSplit/>
        </w:trPr>
        <w:tc>
          <w:tcPr>
            <w:tcW w:w="6828" w:type="dxa"/>
          </w:tcPr>
          <w:p>
            <w:pPr>
              <w:widowControl/>
              <w:spacing w:after="0" w:line="276" w:lineRule="auto"/>
              <w:jc w:val="left"/>
              <w:rPr>
                <w:sz w:val="18"/>
                <w:szCs w:val="18"/>
              </w:rPr>
            </w:pPr>
            <w:r>
              <w:rPr>
                <w:sz w:val="18"/>
                <w:szCs w:val="20"/>
              </w:rPr>
              <w:t xml:space="preserve">Não Aceito</w:t>
            </w:r>
          </w:p>
        </w:tc>
        <w:tc>
          <w:tcPr>
            <w:tcW w:w="2803" w:type="dxa"/>
          </w:tcPr>
          <w:p>
            <w:pPr>
              <w:widowControl/>
              <w:spacing w:after="0" w:line="276" w:lineRule="auto"/>
              <w:jc w:val="left"/>
              <w:rPr>
                <w:sz w:val="18"/>
                <w:szCs w:val="18"/>
              </w:rPr>
            </w:pPr>
            <w:r>
              <w:rPr>
                <w:sz w:val="18"/>
                <w:szCs w:val="20"/>
              </w:rPr>
              <w:t xml:space="preserve">2, 4 ou 7</w:t>
            </w:r>
          </w:p>
        </w:tc>
      </w:tr>
      <w:tr>
        <w:trPr>
          <w:cantSplit/>
        </w:trPr>
        <w:tc>
          <w:tcPr>
            <w:tcW w:w="6828" w:type="dxa"/>
          </w:tcPr>
          <w:p>
            <w:pPr>
              <w:widowControl/>
              <w:spacing w:after="0" w:line="276" w:lineRule="auto"/>
              <w:jc w:val="left"/>
              <w:rPr>
                <w:sz w:val="18"/>
                <w:szCs w:val="18"/>
              </w:rPr>
            </w:pPr>
            <w:r>
              <w:rPr>
                <w:sz w:val="18"/>
                <w:szCs w:val="20"/>
              </w:rPr>
              <w:t xml:space="preserve">Cancelado</w:t>
            </w:r>
          </w:p>
        </w:tc>
        <w:tc>
          <w:tcPr>
            <w:tcW w:w="2803" w:type="dxa"/>
          </w:tcPr>
          <w:p>
            <w:pPr>
              <w:widowControl/>
              <w:spacing w:after="0" w:line="276" w:lineRule="auto"/>
              <w:jc w:val="left"/>
              <w:rPr>
                <w:sz w:val="18"/>
                <w:szCs w:val="18"/>
              </w:rPr>
            </w:pPr>
            <w:r>
              <w:rPr>
                <w:sz w:val="18"/>
                <w:szCs w:val="20"/>
              </w:rPr>
              <w:t xml:space="preserve">1 (só a partir de Pendente Revisão)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Solicitação de Mudanças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Mudanças › Solicitação de Mudanças.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porta de entrada do controle de mudanças. Qualquer pessoa da empresa registra aqui o que quer mudar (processo, formulação, produto, equipamento, método de análise, material etc.), por quê, se a mudança é definitiva ou temporária, qual o impacto e a urgência. A tela também permite editar a solicitação enquanto ela espera revisão, cancelá-la com justificativa, ver o histórico e imprimir o "Formulário de Controle de Mudanças". Cada solicitação ganha um número no formato CM nnnn/aa (por exemplo, 0001/26).</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Quem precisa propor uma mudança em qualquer área da empresa.</w:t>
      </w:r>
    </w:p>
    <w:p>
      <w:pPr>
        <w:numPr>
          <w:ilvl w:val="0"/>
          <w:numId w:val="2"/>
        </w:numPr>
        <w:spacing w:after="0" w:line="360" w:lineRule="auto"/>
        <w:rPr>
          <w:szCs w:val="20"/>
        </w:rPr>
      </w:pPr>
      <w:r>
        <w:rPr>
          <w:szCs w:val="20"/>
        </w:rPr>
        <w:t xml:space="preserve">O revisor indicado na solicitação (alguém da Garantia da Qualidade), que depois trabalha na tela Pré-Avaliação de Mudanças.</w:t>
      </w:r>
    </w:p>
    <w:p>
      <w:pPr>
        <w:numPr>
          <w:ilvl w:val="0"/>
          <w:numId w:val="2"/>
        </w:numPr>
        <w:spacing w:after="0" w:line="360" w:lineRule="auto"/>
        <w:rPr>
          <w:szCs w:val="20"/>
        </w:rPr>
      </w:pPr>
      <w:r>
        <w:rPr>
          <w:szCs w:val="20"/>
        </w:rPr>
        <w:t xml:space="preserve">A Garantia da Qualidade, que acompanha todas as solicitações.</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mudança nasce aqui. Ao salvar, entra em </w:t>
      </w:r>
      <w:r>
        <w:rPr>
          <w:b/>
          <w:bCs/>
          <w:szCs w:val="20"/>
        </w:rPr>
        <w:t xml:space="preserve">Pendente Revisão</w:t>
      </w:r>
      <w:r>
        <w:rPr>
          <w:szCs w:val="20"/>
        </w:rPr>
        <w:t xml:space="preserve">.</w:t>
      </w:r>
    </w:p>
    <w:p>
      <w:pPr>
        <w:numPr>
          <w:ilvl w:val="0"/>
          <w:numId w:val="2"/>
        </w:numPr>
        <w:spacing w:after="0" w:line="360" w:lineRule="auto"/>
        <w:rPr>
          <w:szCs w:val="20"/>
        </w:rPr>
      </w:pPr>
      <w:r>
        <w:rPr>
          <w:szCs w:val="20"/>
        </w:rPr>
        <w:t xml:space="preserve">A lista mostra solicitações em qualquer situação (as 10 do filtro, ver Campos da tela), mas o lápis (Editar) e o ícone Cancelar só aparecem com a solicitação em Pendente Revisão. Nas outras situações o ícone é Visualizar.</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Incluir ou editar: a mudança fica em </w:t>
      </w:r>
      <w:r>
        <w:rPr>
          <w:b/>
          <w:bCs/>
          <w:szCs w:val="20"/>
        </w:rPr>
        <w:t xml:space="preserve">Pendente Revisão</w:t>
      </w:r>
      <w:r>
        <w:rPr>
          <w:szCs w:val="20"/>
        </w:rPr>
        <w:t xml:space="preserve"> e segue para a tela Pré-Avaliação de Mudanças.</w:t>
      </w:r>
    </w:p>
    <w:p>
      <w:pPr>
        <w:numPr>
          <w:ilvl w:val="0"/>
          <w:numId w:val="2"/>
        </w:numPr>
        <w:spacing w:after="0" w:line="360" w:lineRule="auto"/>
        <w:rPr>
          <w:szCs w:val="20"/>
        </w:rPr>
      </w:pPr>
      <w:r>
        <w:rPr>
          <w:szCs w:val="20"/>
        </w:rPr>
        <w:t xml:space="preserve">Cancelar: a mudança vai a </w:t>
      </w:r>
      <w:r>
        <w:rPr>
          <w:b/>
          <w:bCs/>
          <w:szCs w:val="20"/>
        </w:rPr>
        <w:t xml:space="preserve">Cancelado</w:t>
      </w:r>
      <w:r>
        <w:rPr>
          <w:szCs w:val="20"/>
        </w:rPr>
        <w:t xml:space="preserve">, fim do fluxo.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Reúna: o que vai mudar (descrição), a mudança proposta, o motivo, a área solicitante, os itens que serão alterados (processo, formulação, produto etc.), se a mudança é definitiva ou temporária (e até quando), quem da Garantia da Qualidade deve revisar, o impacto e a urgência. Se houver documentos de apoio, deixe-os prontos para anexar.</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Mudanças › Solicitação de Mudanças. A tela mostra o quadro "Pesquisa", o botão "Incluir" (com o sinal de mais) e uma área vazia para os resultados. Clique em Pesquisar para listar.</w:t>
      </w:r>
    </w:p>
    <w:p>
      <w:pPr>
        <w:numPr>
          <w:ilvl w:val="0"/>
          <w:numId w:val="2"/>
        </w:numPr>
        <w:spacing w:after="0" w:line="360" w:lineRule="auto"/>
        <w:rPr>
          <w:szCs w:val="20"/>
        </w:rPr>
      </w:pPr>
      <w:r>
        <w:rPr>
          <w:szCs w:val="20"/>
        </w:rPr>
        <w:t xml:space="preserve">Passo 2. Filtros disponíveis: CM/Nº, Descrição, Data Início e "até" (calendário, formato dd/mm/aaaa) e Situação. Limpar esvazia os filtros e a lista.</w:t>
      </w:r>
    </w:p>
    <w:p>
      <w:pPr>
        <w:numPr>
          <w:ilvl w:val="0"/>
          <w:numId w:val="2"/>
        </w:numPr>
        <w:spacing w:after="0" w:line="360" w:lineRule="auto"/>
        <w:rPr>
          <w:szCs w:val="20"/>
        </w:rPr>
      </w:pPr>
      <w:r>
        <w:rPr>
          <w:szCs w:val="20"/>
        </w:rPr>
        <w:t xml:space="preserve">Passo 3. A lista mostra CM/Nº, DESCRIÇÃO, DATA ABERTURA e SITUAÇÃO. Cada linha tem os ícones Editar (lápis) ou, quando o lápis não está disponível, Visualizar; Cancelar; Histórico; e Imprimir.</w:t>
      </w:r>
    </w:p>
    <w:p>
      <w:pPr>
        <w:numPr>
          <w:ilvl w:val="0"/>
          <w:numId w:val="2"/>
        </w:numPr>
        <w:spacing w:after="0" w:line="360" w:lineRule="auto"/>
        <w:rPr>
          <w:szCs w:val="20"/>
        </w:rPr>
      </w:pPr>
      <w:r>
        <w:rPr>
          <w:szCs w:val="20"/>
        </w:rPr>
        <w:t xml:space="preserve">Passo 4. Se nada for encontrado: "A pesquisa não retornou nenhum resultado."</w:t>
      </w:r>
    </w:p>
    <w:p>
      <w:pPr>
        <w:spacing w:after="0" w:line="360" w:lineRule="auto"/>
        <w:rPr>
          <w:szCs w:val="20"/>
        </w:rPr>
      </w:pPr>
      <w:r>
        <w:rPr>
          <w:b/>
          <w:bCs/>
          <w:szCs w:val="20"/>
        </w:rPr>
        <w:t xml:space="preserve">Incluir uma solicitação</w:t>
      </w:r>
    </w:p>
    <w:p>
      <w:pPr>
        <w:numPr>
          <w:ilvl w:val="0"/>
          <w:numId w:val="2"/>
        </w:numPr>
        <w:spacing w:after="0" w:line="360" w:lineRule="auto"/>
        <w:rPr>
          <w:szCs w:val="20"/>
        </w:rPr>
      </w:pPr>
      <w:r>
        <w:rPr>
          <w:szCs w:val="20"/>
        </w:rPr>
        <w:t xml:space="preserve">Passo 5. Clique em Incluir. Abre a tela "Inclusão da Solicitação de Mudança". O CM/Nº vem travado e vazio; o número é criado ao salvar.</w:t>
      </w:r>
    </w:p>
    <w:p>
      <w:pPr>
        <w:numPr>
          <w:ilvl w:val="0"/>
          <w:numId w:val="2"/>
        </w:numPr>
        <w:spacing w:after="0" w:line="360" w:lineRule="auto"/>
        <w:rPr>
          <w:szCs w:val="20"/>
        </w:rPr>
      </w:pPr>
      <w:r>
        <w:rPr>
          <w:szCs w:val="20"/>
        </w:rPr>
        <w:t xml:space="preserve">Passo 6. Em "Mudança", escolha </w:t>
      </w:r>
      <w:r>
        <w:rPr>
          <w:b/>
          <w:bCs/>
          <w:szCs w:val="20"/>
        </w:rPr>
        <w:t xml:space="preserve">Definitiva</w:t>
      </w:r>
      <w:r>
        <w:rPr>
          <w:szCs w:val="20"/>
        </w:rPr>
        <w:t xml:space="preserve"> ou </w:t>
      </w:r>
      <w:r>
        <w:rPr>
          <w:b/>
          <w:bCs/>
          <w:szCs w:val="20"/>
        </w:rPr>
        <w:t xml:space="preserve">Temporária</w:t>
      </w:r>
      <w:r>
        <w:rPr>
          <w:szCs w:val="20"/>
        </w:rPr>
        <w:t xml:space="preserve">. Só a Temporária libera o campo "Data Até", que precisa ser uma data futura escolhida no calendário.</w:t>
      </w:r>
    </w:p>
    <w:p>
      <w:pPr>
        <w:numPr>
          <w:ilvl w:val="0"/>
          <w:numId w:val="2"/>
        </w:numPr>
        <w:spacing w:after="0" w:line="360" w:lineRule="auto"/>
        <w:rPr>
          <w:szCs w:val="20"/>
        </w:rPr>
      </w:pPr>
      <w:r>
        <w:rPr>
          <w:szCs w:val="20"/>
        </w:rPr>
        <w:t xml:space="preserve">Passo 7. Preencha o Revisor (digite as primeiras letras e escolha na lista; aparecem só pessoas da GQ que podem revisar), a Descrição, a Área Solicitante (digite as primeiras letras e escolha na lista) e a Mudança Proposta.</w:t>
      </w:r>
    </w:p>
    <w:p>
      <w:pPr>
        <w:numPr>
          <w:ilvl w:val="0"/>
          <w:numId w:val="2"/>
        </w:numPr>
        <w:spacing w:after="0" w:line="360" w:lineRule="auto"/>
        <w:rPr>
          <w:szCs w:val="20"/>
        </w:rPr>
      </w:pPr>
      <w:r>
        <w:rPr>
          <w:szCs w:val="20"/>
        </w:rPr>
        <w:t xml:space="preserve">Passo 8. Áreas de Impacto (opcional): digite o nome, escolha na lista e clique em Adicionar. Para tirar uma área da grade, use o ícone de excluir da linha.</w:t>
      </w:r>
    </w:p>
    <w:p>
      <w:pPr>
        <w:numPr>
          <w:ilvl w:val="0"/>
          <w:numId w:val="2"/>
        </w:numPr>
        <w:spacing w:after="0" w:line="360" w:lineRule="auto"/>
        <w:rPr>
          <w:szCs w:val="20"/>
        </w:rPr>
      </w:pPr>
      <w:r>
        <w:rPr>
          <w:szCs w:val="20"/>
        </w:rPr>
        <w:t xml:space="preserve">Passo 9. No quadro "Item a ser Alterado", marque um ou mais itens: Processo, Formulação, Regulatórios, Produto, Projetos, Equipamentos, Metodologia Analítica, MP ou ME, Sistema Computadorizado, Mudança de Fornecedor, Instalações, Utilidades ou Outros. Ao marcar </w:t>
      </w:r>
      <w:r>
        <w:rPr>
          <w:b/>
          <w:bCs/>
          <w:szCs w:val="20"/>
        </w:rPr>
        <w:t xml:space="preserve">Produto</w:t>
      </w:r>
      <w:r>
        <w:rPr>
          <w:szCs w:val="20"/>
        </w:rPr>
        <w:t xml:space="preserve">, o campo "Produto" é liberado: digite o nome. Ao marcar </w:t>
      </w:r>
      <w:r>
        <w:rPr>
          <w:b/>
          <w:bCs/>
          <w:szCs w:val="20"/>
        </w:rPr>
        <w:t xml:space="preserve">Outros</w:t>
      </w:r>
      <w:r>
        <w:rPr>
          <w:szCs w:val="20"/>
        </w:rPr>
        <w:t xml:space="preserve">, o campo "Qual?" é liberado.</w:t>
      </w:r>
    </w:p>
    <w:p>
      <w:pPr>
        <w:numPr>
          <w:ilvl w:val="0"/>
          <w:numId w:val="2"/>
        </w:numPr>
        <w:spacing w:after="0" w:line="360" w:lineRule="auto"/>
        <w:rPr>
          <w:szCs w:val="20"/>
        </w:rPr>
      </w:pPr>
      <w:r>
        <w:rPr>
          <w:szCs w:val="20"/>
        </w:rPr>
        <w:t xml:space="preserve">Passo 10. Preencha o "Motivo da Alteração".</w:t>
      </w:r>
    </w:p>
    <w:p>
      <w:pPr>
        <w:numPr>
          <w:ilvl w:val="0"/>
          <w:numId w:val="2"/>
        </w:numPr>
        <w:spacing w:after="0" w:line="360" w:lineRule="auto"/>
        <w:rPr>
          <w:szCs w:val="20"/>
        </w:rPr>
      </w:pPr>
      <w:r>
        <w:rPr>
          <w:szCs w:val="20"/>
        </w:rPr>
        <w:t xml:space="preserve">Passo 11. Marque uma opção em "Impacto" e uma em "Urgência da Alteração".</w:t>
      </w:r>
    </w:p>
    <w:p>
      <w:pPr>
        <w:numPr>
          <w:ilvl w:val="0"/>
          <w:numId w:val="2"/>
        </w:numPr>
        <w:spacing w:after="0" w:line="360" w:lineRule="auto"/>
        <w:rPr>
          <w:szCs w:val="20"/>
        </w:rPr>
      </w:pPr>
      <w:r>
        <w:rPr>
          <w:szCs w:val="20"/>
        </w:rPr>
        <w:t xml:space="preserve">Passo 12. Anexos (opcional): escolha o arquivo, escreva a Descrição do anexo e clique em Enviar. A mensagem "Arquivo enviado com sucesso." confirma. O anexo só fica gravado ao clicar em Salvar.</w:t>
      </w:r>
    </w:p>
    <w:p>
      <w:pPr>
        <w:numPr>
          <w:ilvl w:val="0"/>
          <w:numId w:val="2"/>
        </w:numPr>
        <w:spacing w:after="0" w:line="360" w:lineRule="auto"/>
        <w:rPr>
          <w:szCs w:val="20"/>
        </w:rPr>
      </w:pPr>
      <w:r>
        <w:rPr>
          <w:szCs w:val="20"/>
        </w:rPr>
        <w:t xml:space="preserve">Passo 13. No quadro "Responsável pela Solicitação", Data/Hora e Responsável vêm travados; a Observação é opcional.</w:t>
      </w:r>
    </w:p>
    <w:p>
      <w:pPr>
        <w:numPr>
          <w:ilvl w:val="0"/>
          <w:numId w:val="2"/>
        </w:numPr>
        <w:spacing w:after="0" w:line="360" w:lineRule="auto"/>
        <w:rPr>
          <w:szCs w:val="20"/>
        </w:rPr>
      </w:pPr>
      <w:r>
        <w:rPr>
          <w:szCs w:val="20"/>
        </w:rPr>
        <w:t xml:space="preserve">Passo 14. Clique em Salvar. O sistema pergunta "Confirma a inclusão do item?". NÃO volta sem gravar.</w:t>
      </w:r>
    </w:p>
    <w:p>
      <w:pPr>
        <w:numPr>
          <w:ilvl w:val="0"/>
          <w:numId w:val="2"/>
        </w:numPr>
        <w:spacing w:after="0" w:line="360" w:lineRule="auto"/>
        <w:rPr>
          <w:szCs w:val="20"/>
        </w:rPr>
      </w:pPr>
      <w:r>
        <w:rPr>
          <w:szCs w:val="20"/>
        </w:rPr>
        <w:t xml:space="preserve">Passo 15. Se faltar algo, aparece a mensagem em faixa vermelha no bloco correspondente e nada é gravado. Se estiver certo, aparece "Inclusão efetuada com sucesso."; ao clicar OK a tela volta à lista, com a nova linha em </w:t>
      </w:r>
      <w:r>
        <w:rPr>
          <w:b/>
          <w:bCs/>
          <w:szCs w:val="20"/>
        </w:rPr>
        <w:t xml:space="preserve">Pendente Revisão</w:t>
      </w:r>
      <w:r>
        <w:rPr>
          <w:szCs w:val="20"/>
        </w:rPr>
        <w:t xml:space="preserve">.</w:t>
      </w:r>
    </w:p>
    <w:p>
      <w:pPr>
        <w:spacing w:after="0" w:line="360" w:lineRule="auto"/>
        <w:rPr>
          <w:szCs w:val="20"/>
        </w:rPr>
      </w:pPr>
      <w:r>
        <w:rPr>
          <w:b/>
          <w:bCs/>
          <w:szCs w:val="20"/>
        </w:rPr>
        <w:t xml:space="preserve">Editar uma solicitação</w:t>
      </w:r>
    </w:p>
    <w:p>
      <w:pPr>
        <w:numPr>
          <w:ilvl w:val="0"/>
          <w:numId w:val="2"/>
        </w:numPr>
        <w:spacing w:after="0" w:line="360" w:lineRule="auto"/>
        <w:rPr>
          <w:szCs w:val="20"/>
        </w:rPr>
      </w:pPr>
      <w:r>
        <w:rPr>
          <w:szCs w:val="20"/>
        </w:rPr>
        <w:t xml:space="preserve">Passo 16. Na lista, clique no lápis (só aparece com a solicitação em Pendente Revisão). Abre "Edição da Solicitação de Mudança", com o CM/Nº e os dados já preenchidos. Atenção: pela leitura do código, o campo </w:t>
      </w:r>
      <w:r>
        <w:rPr>
          <w:b/>
          <w:bCs/>
          <w:szCs w:val="20"/>
        </w:rPr>
        <w:t xml:space="preserve">Mudança Proposta</w:t>
      </w:r>
      <w:r>
        <w:rPr>
          <w:szCs w:val="20"/>
        </w:rPr>
        <w:t xml:space="preserve"> pode abrir vazio (ver Falhas e pontos de atenção); confira e digite de novo se estiver vazio.</w:t>
      </w:r>
    </w:p>
    <w:p>
      <w:pPr>
        <w:numPr>
          <w:ilvl w:val="0"/>
          <w:numId w:val="2"/>
        </w:numPr>
        <w:spacing w:after="0" w:line="360" w:lineRule="auto"/>
        <w:rPr>
          <w:szCs w:val="20"/>
        </w:rPr>
      </w:pPr>
      <w:r>
        <w:rPr>
          <w:szCs w:val="20"/>
        </w:rPr>
        <w:t xml:space="preserve">Passo 17. Altere o que for preciso e clique em Salvar. O sistema pergunta "Confirma a alteração do item?". Em seguida aparece a janela "Informe a justificativa"; sem texto, o OK mostra "A justificativa é obrigatória!".</w:t>
      </w:r>
    </w:p>
    <w:p>
      <w:pPr>
        <w:numPr>
          <w:ilvl w:val="0"/>
          <w:numId w:val="2"/>
        </w:numPr>
        <w:spacing w:after="0" w:line="360" w:lineRule="auto"/>
        <w:rPr>
          <w:szCs w:val="20"/>
        </w:rPr>
      </w:pPr>
      <w:r>
        <w:rPr>
          <w:szCs w:val="20"/>
        </w:rPr>
        <w:t xml:space="preserve">Passo 18. Com a justificativa preenchida e o OK, aparece "Alteração efetuada com sucesso."; ao clicar OK volta à lista.</w:t>
      </w:r>
    </w:p>
    <w:p>
      <w:pPr>
        <w:numPr>
          <w:ilvl w:val="0"/>
          <w:numId w:val="2"/>
        </w:numPr>
        <w:spacing w:after="0" w:line="360" w:lineRule="auto"/>
        <w:rPr>
          <w:szCs w:val="20"/>
        </w:rPr>
      </w:pPr>
      <w:r>
        <w:rPr>
          <w:szCs w:val="20"/>
        </w:rPr>
        <w:t xml:space="preserve">Passo 19. Na edição existe também o botão Imprimir. Na tela de edição não há o item "Outros" nem o campo "Qual?".</w:t>
      </w:r>
    </w:p>
    <w:p>
      <w:pPr>
        <w:spacing w:after="0" w:line="360" w:lineRule="auto"/>
        <w:rPr>
          <w:szCs w:val="20"/>
        </w:rPr>
      </w:pPr>
      <w:r>
        <w:rPr>
          <w:b/>
          <w:bCs/>
          <w:szCs w:val="20"/>
        </w:rPr>
        <w:t xml:space="preserve">Cancelar uma solicitação</w:t>
      </w:r>
    </w:p>
    <w:p>
      <w:pPr>
        <w:numPr>
          <w:ilvl w:val="0"/>
          <w:numId w:val="2"/>
        </w:numPr>
        <w:spacing w:after="0" w:line="360" w:lineRule="auto"/>
        <w:rPr>
          <w:szCs w:val="20"/>
        </w:rPr>
      </w:pPr>
      <w:r>
        <w:rPr>
          <w:szCs w:val="20"/>
        </w:rPr>
        <w:t xml:space="preserve">Passo 20. Na lista, clique no ícone Cancelar da linha (só em Pendente Revisão). Abre "Cancelar Solicitação de Mudança", com tudo travado.</w:t>
      </w:r>
    </w:p>
    <w:p>
      <w:pPr>
        <w:numPr>
          <w:ilvl w:val="0"/>
          <w:numId w:val="2"/>
        </w:numPr>
        <w:spacing w:after="0" w:line="360" w:lineRule="auto"/>
        <w:rPr>
          <w:szCs w:val="20"/>
        </w:rPr>
      </w:pPr>
      <w:r>
        <w:rPr>
          <w:szCs w:val="20"/>
        </w:rPr>
        <w:t xml:space="preserve">Passo 21. Clique em "Cancelar Registro". O sistema pergunta "Confirmar o cancelamento do item?". Ao confirmar, aparece "Informe a justificativa"; sem texto, "A justificativa é obrigatória!".</w:t>
      </w:r>
    </w:p>
    <w:p>
      <w:pPr>
        <w:numPr>
          <w:ilvl w:val="0"/>
          <w:numId w:val="2"/>
        </w:numPr>
        <w:spacing w:after="0" w:line="360" w:lineRule="auto"/>
        <w:rPr>
          <w:szCs w:val="20"/>
        </w:rPr>
      </w:pPr>
      <w:r>
        <w:rPr>
          <w:szCs w:val="20"/>
        </w:rPr>
        <w:t xml:space="preserve">Passo 22. Com a justificativa e o OK, aparece "Cancelamento efetuado com sucesso." e a solicitação passa a </w:t>
      </w:r>
      <w:r>
        <w:rPr>
          <w:b/>
          <w:bCs/>
          <w:szCs w:val="20"/>
        </w:rPr>
        <w:t xml:space="preserve">Cancelado</w:t>
      </w:r>
      <w:r>
        <w:rPr>
          <w:szCs w:val="20"/>
        </w:rPr>
        <w:t xml:space="preserve">.</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Visualizar: mesma tela com tudo travado e só o botão Voltar.</w:t>
      </w:r>
    </w:p>
    <w:p>
      <w:pPr>
        <w:numPr>
          <w:ilvl w:val="0"/>
          <w:numId w:val="2"/>
        </w:numPr>
        <w:spacing w:after="0" w:line="360" w:lineRule="auto"/>
        <w:rPr>
          <w:szCs w:val="20"/>
        </w:rPr>
      </w:pPr>
      <w:r>
        <w:rPr>
          <w:szCs w:val="20"/>
        </w:rPr>
        <w:t xml:space="preserve">Histórico: abre a janela com o histórico de alterações da solicitação.</w:t>
      </w:r>
    </w:p>
    <w:p>
      <w:pPr>
        <w:numPr>
          <w:ilvl w:val="0"/>
          <w:numId w:val="2"/>
        </w:numPr>
        <w:spacing w:after="0" w:line="360" w:lineRule="auto"/>
        <w:rPr>
          <w:szCs w:val="20"/>
        </w:rPr>
      </w:pPr>
      <w:r>
        <w:rPr>
          <w:szCs w:val="20"/>
        </w:rPr>
        <w:t xml:space="preserve">Imprimir: abre em outra aba o PDF "FORMULÁRIO DE CONTROLE DE MUDANÇAS".</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Incluir, tudo em branco.</w:t>
      </w:r>
      <w:r>
        <w:rPr>
          <w:szCs w:val="20"/>
        </w:rPr>
        <w:t xml:space="preserve"> As mensagens de todos os campos aparecem juntas, em três faixas: "Descrição é obrigatória. Mudança é obrigatória. Mudança proposta é obrigatória. Área solicitante é obrigatória." / "Item a ser alterado é obrigatório. Motivo da alteração é obrigatório." / "Urgência da alteração é obrigatório." Com cada campo em branco, um de cada vez, aparece a mensagem exata dele (CT-GQ-030 e CT-GQ-M01-01). A concordância ("obrigatório" e "obrigatória") varia de uma mensagem para outra.</w:t>
      </w:r>
    </w:p>
    <w:p>
      <w:pPr>
        <w:numPr>
          <w:ilvl w:val="0"/>
          <w:numId w:val="2"/>
        </w:numPr>
        <w:spacing w:after="0" w:line="360" w:lineRule="auto"/>
        <w:rPr>
          <w:szCs w:val="20"/>
        </w:rPr>
      </w:pPr>
      <w:r>
        <w:rPr>
          <w:b/>
          <w:bCs/>
          <w:szCs w:val="20"/>
        </w:rPr>
        <w:t xml:space="preserve">Mudança temporária.</w:t>
      </w:r>
      <w:r>
        <w:rPr>
          <w:szCs w:val="20"/>
        </w:rPr>
        <w:t xml:space="preserve"> Sem validade: "Data validade deve ser informada somente quando a mudança for temporária." (o texto diz quase o contrário do que quer dizer; DV-GQ-223). Validade de ontem ou de hoje: "A data validade tem que ser maior que a data atual." Validade futura, sem áreas de impacto: grava como Pendente Revisão; as áreas de impacto não são exigidas (CT-GQ-031).</w:t>
      </w:r>
    </w:p>
    <w:p>
      <w:pPr>
        <w:numPr>
          <w:ilvl w:val="0"/>
          <w:numId w:val="2"/>
        </w:numPr>
        <w:spacing w:after="0" w:line="360" w:lineRule="auto"/>
        <w:rPr>
          <w:szCs w:val="20"/>
        </w:rPr>
      </w:pPr>
      <w:r>
        <w:rPr>
          <w:b/>
          <w:bCs/>
          <w:szCs w:val="20"/>
        </w:rPr>
        <w:t xml:space="preserve">Data de validade.</w:t>
      </w:r>
      <w:r>
        <w:rPr>
          <w:szCs w:val="20"/>
        </w:rPr>
        <w:t xml:space="preserve"> Só vale a data escolhida no calendário. Digitada à mão, o sistema responde como se a data não tivesse sido informada (CT-GQ-M01-04; DV-GQ-224).</w:t>
      </w:r>
    </w:p>
    <w:p>
      <w:pPr>
        <w:numPr>
          <w:ilvl w:val="0"/>
          <w:numId w:val="2"/>
        </w:numPr>
        <w:spacing w:after="0" w:line="360" w:lineRule="auto"/>
        <w:rPr>
          <w:szCs w:val="20"/>
        </w:rPr>
      </w:pPr>
      <w:r>
        <w:rPr>
          <w:b/>
          <w:bCs/>
          <w:szCs w:val="20"/>
        </w:rPr>
        <w:t xml:space="preserve">Item "Outros".</w:t>
      </w:r>
      <w:r>
        <w:rPr>
          <w:szCs w:val="20"/>
        </w:rPr>
        <w:t xml:space="preserve"> Marcado sozinho, não grava, com ou sem o texto de "Qual?": aparece "Item a ser alterado é obrigatório." Marcado junto com outro item, a solicitação grava, mas o Outros e o texto não ficam gravados (CT-GQ-M01-02 e M01-09; DV-GQ-219 e DV-GQ-220).</w:t>
      </w:r>
    </w:p>
    <w:p>
      <w:pPr>
        <w:numPr>
          <w:ilvl w:val="0"/>
          <w:numId w:val="2"/>
        </w:numPr>
        <w:spacing w:after="0" w:line="360" w:lineRule="auto"/>
        <w:rPr>
          <w:szCs w:val="20"/>
        </w:rPr>
      </w:pPr>
      <w:r>
        <w:rPr>
          <w:b/>
          <w:bCs/>
          <w:szCs w:val="20"/>
        </w:rPr>
        <w:t xml:space="preserve">Produto.</w:t>
      </w:r>
      <w:r>
        <w:rPr>
          <w:szCs w:val="20"/>
        </w:rPr>
        <w:t xml:space="preserve"> O nome é digitado à mão; um produto que não existe grava. O botão buscar não aparece no Incluir e aparece na edição (CT-GQ-M01-03).</w:t>
      </w:r>
    </w:p>
    <w:p>
      <w:pPr>
        <w:numPr>
          <w:ilvl w:val="0"/>
          <w:numId w:val="2"/>
        </w:numPr>
        <w:spacing w:after="0" w:line="360" w:lineRule="auto"/>
        <w:rPr>
          <w:szCs w:val="20"/>
        </w:rPr>
      </w:pPr>
      <w:r>
        <w:rPr>
          <w:b/>
          <w:bCs/>
          <w:szCs w:val="20"/>
        </w:rPr>
        <w:t xml:space="preserve">Revisor.</w:t>
      </w:r>
      <w:r>
        <w:rPr>
          <w:szCs w:val="20"/>
        </w:rPr>
        <w:t xml:space="preserve"> O campo vem com asterisco, mas a solicitação grava sem revisor e aparece na Pré-Avaliação (CT-GQ-M01-05; DV-GQ-225).</w:t>
      </w:r>
    </w:p>
    <w:p>
      <w:pPr>
        <w:numPr>
          <w:ilvl w:val="0"/>
          <w:numId w:val="2"/>
        </w:numPr>
        <w:spacing w:after="0" w:line="360" w:lineRule="auto"/>
        <w:rPr>
          <w:szCs w:val="20"/>
        </w:rPr>
      </w:pPr>
      <w:r>
        <w:rPr>
          <w:b/>
          <w:bCs/>
          <w:szCs w:val="20"/>
        </w:rPr>
        <w:t xml:space="preserve">Editar.</w:t>
      </w:r>
      <w:r>
        <w:rPr>
          <w:szCs w:val="20"/>
        </w:rPr>
        <w:t xml:space="preserve"> Ao abrir pelo lápis, a Mudança Proposta aparece vazia; salvar sem digitar de novo dá "Mudança proposta é obrigatória." e a justificativa pedida antes se perde. Quem digita de novo substitui o texto original, que só fica no histórico (CT-GQ-M01-06; DV-GQ-221). Sem justificativa: "A justificativa é obrigatória!"; com texto: "Alteração efetuada com sucesso." (CT-GQ-M01-07).</w:t>
      </w:r>
    </w:p>
    <w:p>
      <w:pPr>
        <w:numPr>
          <w:ilvl w:val="0"/>
          <w:numId w:val="2"/>
        </w:numPr>
        <w:spacing w:after="0" w:line="360" w:lineRule="auto"/>
        <w:rPr>
          <w:szCs w:val="20"/>
        </w:rPr>
      </w:pPr>
      <w:r>
        <w:rPr>
          <w:b/>
          <w:bCs/>
          <w:szCs w:val="20"/>
        </w:rPr>
        <w:t xml:space="preserve">Histórico da edição.</w:t>
      </w:r>
      <w:r>
        <w:rPr>
          <w:szCs w:val="20"/>
        </w:rPr>
        <w:t xml:space="preserve"> Mostra Descrição, Mudança Proposta, Área (a troca da área solicitante aparece), a exclusão de área de impacto e a inclusão e a exclusão de anexo, cada um com valor antigo, valor novo e justificativa. A inclusão de uma área de impacto não aparece (CT-GQ-M01-07; DV-GQ-222).</w:t>
      </w:r>
    </w:p>
    <w:p>
      <w:pPr>
        <w:numPr>
          <w:ilvl w:val="0"/>
          <w:numId w:val="2"/>
        </w:numPr>
        <w:spacing w:after="0" w:line="360" w:lineRule="auto"/>
        <w:rPr>
          <w:szCs w:val="20"/>
        </w:rPr>
      </w:pPr>
      <w:r>
        <w:rPr>
          <w:b/>
          <w:bCs/>
          <w:szCs w:val="20"/>
        </w:rPr>
        <w:t xml:space="preserve">Anexos.</w:t>
      </w:r>
      <w:r>
        <w:rPr>
          <w:szCs w:val="20"/>
        </w:rPr>
        <w:t xml:space="preserve"> Sem descrição: "A descrição não foi informada." Sem arquivo: "Nenhuma informação foi enviada. O arquivo não foi informado." Com descrição: "Arquivo enviado com sucesso." Excluir e Salvar funciona. A grade só tem o ícone de excluir: não há ícone para abrir o arquivo (CT-GQ-M01-12; DV-GQ-231).</w:t>
      </w:r>
    </w:p>
    <w:p>
      <w:pPr>
        <w:numPr>
          <w:ilvl w:val="0"/>
          <w:numId w:val="2"/>
        </w:numPr>
        <w:spacing w:after="0" w:line="360" w:lineRule="auto"/>
        <w:rPr>
          <w:szCs w:val="20"/>
        </w:rPr>
      </w:pPr>
      <w:r>
        <w:rPr>
          <w:b/>
          <w:bCs/>
          <w:szCs w:val="20"/>
        </w:rPr>
        <w:t xml:space="preserve">Cancelar.</w:t>
      </w:r>
      <w:r>
        <w:rPr>
          <w:szCs w:val="20"/>
        </w:rPr>
        <w:t xml:space="preserve"> O ícone da lista que cancela tem o título "Excluir" e abre a tela Cancelar Registro (DV-GQ-234). Sem justificativa: "A justificativa é obrigatória!"; com justificativa: "Cancelamento efetuado com sucesso." e a situação passa a Cancelado. Os ícones da linha passam a Visualizar, Histórico e Imprimir. O histórico traz "Situação: Pendente Revisão → Cancelado", "Responsável Cancelamento" e "JustificativaCancelamento" (nomes técnicos, sem espaço), cada um com a justificativa. A tela Visualizar da cancelada não mostra a justificativa (CT-GQ-M01-14 e CT-GQ-046; DV-GQ-228).</w:t>
      </w:r>
    </w:p>
    <w:p>
      <w:pPr>
        <w:numPr>
          <w:ilvl w:val="0"/>
          <w:numId w:val="2"/>
        </w:numPr>
        <w:spacing w:after="0" w:line="360" w:lineRule="auto"/>
        <w:rPr>
          <w:szCs w:val="20"/>
        </w:rPr>
      </w:pPr>
      <w:r>
        <w:rPr>
          <w:b/>
          <w:bCs/>
          <w:szCs w:val="20"/>
        </w:rPr>
        <w:t xml:space="preserve">Imprimir.</w:t>
      </w:r>
      <w:r>
        <w:rPr>
          <w:szCs w:val="20"/>
        </w:rPr>
        <w:t xml:space="preserve"> O PDF "FORMULÁRIO DE CONTROLE DE MUDANÇAS" sai em uma página, mas com os rótulos e os valores deslocados (a descrição aparece ao lado de "Mudança Proposta", os itens ao lado de "Áreas de Impacto" e "Item a ser alterado" fica vazio; DV-GQ-227). Textos longos são cortados (DV-GQ-229), o número sai como "CM Nº: 13" em vez de "0013/26" e a data e a hora em formato inglês (DV-GQ-230). A cancelada mostra a data e o responsável do cancelamento, mas não a justificativa (DV-GQ-228) (CT-GQ-M01-11).</w:t>
      </w:r>
    </w:p>
    <w:p>
      <w:pPr>
        <w:numPr>
          <w:ilvl w:val="0"/>
          <w:numId w:val="2"/>
        </w:numPr>
        <w:spacing w:after="0" w:line="360" w:lineRule="auto"/>
        <w:rPr>
          <w:szCs w:val="20"/>
        </w:rPr>
      </w:pPr>
      <w:r>
        <w:rPr>
          <w:b/>
          <w:bCs/>
          <w:szCs w:val="20"/>
        </w:rPr>
        <w:t xml:space="preserve">Mudança temporária depois do vencimento.</w:t>
      </w:r>
      <w:r>
        <w:rPr>
          <w:szCs w:val="20"/>
        </w:rPr>
        <w:t xml:space="preserve"> O caso que confere a mudança temporária depois do vencimento (CT-GQ-048) está bloqueado: precisa esperar o dia 23/10/2026.</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188"/>
        <w:gridCol w:w="1953"/>
        <w:gridCol w:w="1632"/>
        <w:gridCol w:w="3858"/>
      </w:tblGrid>
      <w:tr>
        <w:trPr>
          <w:tblHeader/>
          <w:cantSplit/>
        </w:trPr>
        <w:tc>
          <w:tcPr>
            <w:tcW w:w="21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88" w:type="dxa"/>
          </w:tcPr>
          <w:p>
            <w:pPr>
              <w:widowControl/>
              <w:spacing w:after="0" w:line="276" w:lineRule="auto"/>
              <w:jc w:val="left"/>
              <w:rPr>
                <w:sz w:val="18"/>
                <w:szCs w:val="18"/>
              </w:rPr>
            </w:pPr>
            <w:r>
              <w:rPr>
                <w:sz w:val="18"/>
                <w:szCs w:val="20"/>
              </w:rPr>
              <w:t xml:space="preserve">Quadro Pesquisa: CM/Nº</w:t>
            </w:r>
          </w:p>
        </w:tc>
        <w:tc>
          <w:tcPr>
            <w:tcW w:w="1953" w:type="dxa"/>
          </w:tcPr>
          <w:p>
            <w:pPr>
              <w:widowControl/>
              <w:spacing w:after="0" w:line="276" w:lineRule="auto"/>
              <w:jc w:val="left"/>
              <w:rPr>
                <w:sz w:val="18"/>
                <w:szCs w:val="18"/>
              </w:rPr>
            </w:pPr>
            <w:r>
              <w:rPr>
                <w:sz w:val="18"/>
                <w:szCs w:val="20"/>
              </w:rPr>
              <w:t xml:space="preserve">Texto, sem máscara</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Procura o texto no número (contém). O número é gravado como "0001/26", então "0001", "1/26" ou "0001/26" servem; "1" também acha "0010" etc.</w:t>
            </w:r>
          </w:p>
        </w:tc>
      </w:tr>
      <w:tr>
        <w:trPr>
          <w:cantSplit/>
        </w:trPr>
        <w:tc>
          <w:tcPr>
            <w:tcW w:w="2188" w:type="dxa"/>
          </w:tcPr>
          <w:p>
            <w:pPr>
              <w:widowControl/>
              <w:spacing w:after="0" w:line="276" w:lineRule="auto"/>
              <w:jc w:val="left"/>
              <w:rPr>
                <w:sz w:val="18"/>
                <w:szCs w:val="18"/>
              </w:rPr>
            </w:pPr>
            <w:r>
              <w:rPr>
                <w:sz w:val="18"/>
                <w:szCs w:val="20"/>
              </w:rPr>
              <w:t xml:space="preserve">Quadro Pesquisa: Descrição</w:t>
            </w:r>
          </w:p>
        </w:tc>
        <w:tc>
          <w:tcPr>
            <w:tcW w:w="1953" w:type="dxa"/>
          </w:tcPr>
          <w:p>
            <w:pPr>
              <w:widowControl/>
              <w:spacing w:after="0" w:line="276" w:lineRule="auto"/>
              <w:jc w:val="left"/>
              <w:rPr>
                <w:sz w:val="18"/>
                <w:szCs w:val="18"/>
              </w:rPr>
            </w:pPr>
            <w:r>
              <w:rPr>
                <w:sz w:val="18"/>
                <w:szCs w:val="20"/>
              </w:rPr>
              <w:t xml:space="preserve">Texto</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A descrição da solicitação contém o texto</w:t>
            </w:r>
          </w:p>
        </w:tc>
      </w:tr>
      <w:tr>
        <w:trPr>
          <w:cantSplit/>
        </w:trPr>
        <w:tc>
          <w:tcPr>
            <w:tcW w:w="2188" w:type="dxa"/>
          </w:tcPr>
          <w:p>
            <w:pPr>
              <w:widowControl/>
              <w:spacing w:after="0" w:line="276" w:lineRule="auto"/>
              <w:jc w:val="left"/>
              <w:rPr>
                <w:sz w:val="18"/>
                <w:szCs w:val="18"/>
              </w:rPr>
            </w:pPr>
            <w:r>
              <w:rPr>
                <w:sz w:val="18"/>
                <w:szCs w:val="20"/>
              </w:rPr>
              <w:t xml:space="preserve">Quadro Pesquisa: Data Início e "até"</w:t>
            </w:r>
          </w:p>
        </w:tc>
        <w:tc>
          <w:tcPr>
            <w:tcW w:w="1953" w:type="dxa"/>
          </w:tcPr>
          <w:p>
            <w:pPr>
              <w:widowControl/>
              <w:spacing w:after="0" w:line="276" w:lineRule="auto"/>
              <w:jc w:val="left"/>
              <w:rPr>
                <w:sz w:val="18"/>
                <w:szCs w:val="18"/>
              </w:rPr>
            </w:pPr>
            <w:r>
              <w:rPr>
                <w:sz w:val="18"/>
                <w:szCs w:val="20"/>
              </w:rPr>
              <w:t xml:space="preserve">Texto com calendário, máscara 99/99/9999</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Só a Data Início: solicitações abertas naquele dia. As duas: abertas entre elas, com o dia final incluído. Data inválida: o servidor não recebe a data (A confirmar no teste o que a lista mostra)</w:t>
            </w:r>
          </w:p>
        </w:tc>
      </w:tr>
      <w:tr>
        <w:trPr>
          <w:cantSplit/>
        </w:trPr>
        <w:tc>
          <w:tcPr>
            <w:tcW w:w="2188" w:type="dxa"/>
          </w:tcPr>
          <w:p>
            <w:pPr>
              <w:widowControl/>
              <w:spacing w:after="0" w:line="276" w:lineRule="auto"/>
              <w:jc w:val="left"/>
              <w:rPr>
                <w:sz w:val="18"/>
                <w:szCs w:val="18"/>
              </w:rPr>
            </w:pPr>
            <w:r>
              <w:rPr>
                <w:sz w:val="18"/>
                <w:szCs w:val="20"/>
              </w:rPr>
              <w:t xml:space="preserve">Quadro Pesquisa: Situação</w:t>
            </w:r>
          </w:p>
        </w:tc>
        <w:tc>
          <w:tcPr>
            <w:tcW w:w="1953" w:type="dxa"/>
          </w:tcPr>
          <w:p>
            <w:pPr>
              <w:widowControl/>
              <w:spacing w:after="0" w:line="276" w:lineRule="auto"/>
              <w:jc w:val="left"/>
              <w:rPr>
                <w:sz w:val="18"/>
                <w:szCs w:val="18"/>
              </w:rPr>
            </w:pPr>
            <w:r>
              <w:rPr>
                <w:sz w:val="18"/>
                <w:szCs w:val="20"/>
              </w:rPr>
              <w:t xml:space="preserve">Lista</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TODAS ou uma de 10: Pendente Revisão, Pendente Definição Áreas Avaliação, Pendente Liberação Avaliação, Pendente Plano de Ação, Pendente Avaliação Plano Ação, Pendente Finalização Plano Ação, Pendente Aprovação produto, Aceito, Não Aceito e Cancelado</w:t>
            </w:r>
          </w:p>
        </w:tc>
      </w:tr>
      <w:tr>
        <w:trPr>
          <w:cantSplit/>
        </w:trPr>
        <w:tc>
          <w:tcPr>
            <w:tcW w:w="2188" w:type="dxa"/>
          </w:tcPr>
          <w:p>
            <w:pPr>
              <w:widowControl/>
              <w:spacing w:after="0" w:line="276" w:lineRule="auto"/>
              <w:jc w:val="left"/>
              <w:rPr>
                <w:sz w:val="18"/>
                <w:szCs w:val="18"/>
              </w:rPr>
            </w:pPr>
            <w:r>
              <w:rPr>
                <w:sz w:val="18"/>
                <w:szCs w:val="20"/>
              </w:rPr>
              <w:t xml:space="preserve">Botão Incluir</w:t>
            </w:r>
          </w:p>
        </w:tc>
        <w:tc>
          <w:tcPr>
            <w:tcW w:w="1953" w:type="dxa"/>
          </w:tcPr>
          <w:p>
            <w:pPr>
              <w:widowControl/>
              <w:spacing w:after="0" w:line="276" w:lineRule="auto"/>
              <w:jc w:val="left"/>
              <w:rPr>
                <w:sz w:val="18"/>
                <w:szCs w:val="18"/>
              </w:rPr>
            </w:pPr>
            <w:r>
              <w:rPr>
                <w:sz w:val="18"/>
                <w:szCs w:val="20"/>
              </w:rPr>
              <w:t xml:space="preserve">Botão</w:t>
            </w:r>
          </w:p>
        </w:tc>
        <w:tc>
          <w:tcPr>
            <w:tcW w:w="1632" w:type="dxa"/>
          </w:tcPr>
          <w:p>
            <w:pPr>
              <w:widowControl/>
              <w:spacing w:after="0" w:line="276" w:lineRule="auto"/>
              <w:jc w:val="left"/>
              <w:rPr>
                <w:sz w:val="18"/>
                <w:szCs w:val="18"/>
              </w:rPr>
            </w:pPr>
            <w:r>
              <w:rPr>
                <w:sz w:val="18"/>
                <w:szCs w:val="20"/>
              </w:rPr>
              <w:t xml:space="preserve">Não se aplica</w:t>
            </w:r>
          </w:p>
        </w:tc>
        <w:tc>
          <w:tcPr>
            <w:tcW w:w="3858" w:type="dxa"/>
          </w:tcPr>
          <w:p>
            <w:pPr>
              <w:widowControl/>
              <w:spacing w:after="0" w:line="276" w:lineRule="auto"/>
              <w:jc w:val="left"/>
              <w:rPr>
                <w:sz w:val="18"/>
                <w:szCs w:val="18"/>
              </w:rPr>
            </w:pPr>
            <w:r>
              <w:rPr>
                <w:sz w:val="18"/>
                <w:szCs w:val="20"/>
              </w:rPr>
              <w:t xml:space="preserve">Só aparece para quem tem acesso à GQ (regras nos registros internos dos testes)</w:t>
            </w:r>
          </w:p>
        </w:tc>
      </w:tr>
      <w:tr>
        <w:trPr>
          <w:cantSplit/>
        </w:trPr>
        <w:tc>
          <w:tcPr>
            <w:tcW w:w="2188" w:type="dxa"/>
          </w:tcPr>
          <w:p>
            <w:pPr>
              <w:widowControl/>
              <w:spacing w:after="0" w:line="276" w:lineRule="auto"/>
              <w:jc w:val="left"/>
              <w:rPr>
                <w:sz w:val="18"/>
                <w:szCs w:val="18"/>
              </w:rPr>
            </w:pPr>
            <w:r>
              <w:rPr>
                <w:sz w:val="18"/>
                <w:szCs w:val="20"/>
              </w:rPr>
              <w:t xml:space="preserve">Grade de resultados</w:t>
            </w:r>
          </w:p>
        </w:tc>
        <w:tc>
          <w:tcPr>
            <w:tcW w:w="1953" w:type="dxa"/>
          </w:tcPr>
          <w:p>
            <w:pPr>
              <w:widowControl/>
              <w:spacing w:after="0" w:line="276" w:lineRule="auto"/>
              <w:jc w:val="left"/>
              <w:rPr>
                <w:sz w:val="18"/>
                <w:szCs w:val="18"/>
              </w:rPr>
            </w:pPr>
            <w:r>
              <w:rPr>
                <w:sz w:val="18"/>
                <w:szCs w:val="20"/>
              </w:rPr>
              <w:t xml:space="preserve">Tabela paginada</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Colunas CM/Nº, DESCRIÇÃO, DATA ABERTURA (dd/mm/aaaa), SITUAÇÃO (e Id oculto). Ícones: Editar ou Visualizar, Cancelar, Histórico, Imprimir. Sem ordenação definida no código</w:t>
            </w:r>
          </w:p>
        </w:tc>
      </w:tr>
      <w:tr>
        <w:trPr>
          <w:cantSplit/>
        </w:trPr>
        <w:tc>
          <w:tcPr>
            <w:tcW w:w="2188" w:type="dxa"/>
          </w:tcPr>
          <w:p>
            <w:pPr>
              <w:widowControl/>
              <w:spacing w:after="0" w:line="276" w:lineRule="auto"/>
              <w:jc w:val="left"/>
              <w:rPr>
                <w:sz w:val="18"/>
                <w:szCs w:val="18"/>
              </w:rPr>
            </w:pPr>
            <w:r>
              <w:rPr>
                <w:sz w:val="18"/>
                <w:szCs w:val="20"/>
              </w:rPr>
              <w:t xml:space="preserve">CM/Nº (Incluir/Editar)</w:t>
            </w:r>
          </w:p>
        </w:tc>
        <w:tc>
          <w:tcPr>
            <w:tcW w:w="1953" w:type="dxa"/>
          </w:tcPr>
          <w:p>
            <w:pPr>
              <w:widowControl/>
              <w:spacing w:after="0" w:line="276" w:lineRule="auto"/>
              <w:jc w:val="left"/>
              <w:rPr>
                <w:sz w:val="18"/>
                <w:szCs w:val="18"/>
              </w:rPr>
            </w:pPr>
            <w:r>
              <w:rPr>
                <w:sz w:val="18"/>
                <w:szCs w:val="20"/>
              </w:rPr>
              <w:t xml:space="preserve">Texto, travado</w:t>
            </w:r>
          </w:p>
        </w:tc>
        <w:tc>
          <w:tcPr>
            <w:tcW w:w="1632" w:type="dxa"/>
          </w:tcPr>
          <w:p>
            <w:pPr>
              <w:widowControl/>
              <w:spacing w:after="0" w:line="276" w:lineRule="auto"/>
              <w:jc w:val="left"/>
              <w:rPr>
                <w:sz w:val="18"/>
                <w:szCs w:val="18"/>
              </w:rPr>
            </w:pPr>
            <w:r>
              <w:rPr>
                <w:sz w:val="18"/>
                <w:szCs w:val="20"/>
              </w:rPr>
              <w:t xml:space="preserve">Não se aplica</w:t>
            </w:r>
          </w:p>
        </w:tc>
        <w:tc>
          <w:tcPr>
            <w:tcW w:w="3858" w:type="dxa"/>
          </w:tcPr>
          <w:p>
            <w:pPr>
              <w:widowControl/>
              <w:spacing w:after="0" w:line="276" w:lineRule="auto"/>
              <w:jc w:val="left"/>
              <w:rPr>
                <w:sz w:val="18"/>
                <w:szCs w:val="18"/>
              </w:rPr>
            </w:pPr>
            <w:r>
              <w:rPr>
                <w:sz w:val="18"/>
                <w:szCs w:val="20"/>
              </w:rPr>
              <w:t xml:space="preserve">Gerado ao salvar: "nnnn/aa", sequencial por ano (ver RN-GQ-M01-005)</w:t>
            </w:r>
          </w:p>
        </w:tc>
      </w:tr>
      <w:tr>
        <w:trPr>
          <w:cantSplit/>
        </w:trPr>
        <w:tc>
          <w:tcPr>
            <w:tcW w:w="2188" w:type="dxa"/>
          </w:tcPr>
          <w:p>
            <w:pPr>
              <w:widowControl/>
              <w:spacing w:after="0" w:line="276" w:lineRule="auto"/>
              <w:jc w:val="left"/>
              <w:rPr>
                <w:sz w:val="18"/>
                <w:szCs w:val="18"/>
              </w:rPr>
            </w:pPr>
            <w:r>
              <w:rPr>
                <w:sz w:val="18"/>
                <w:szCs w:val="20"/>
              </w:rPr>
              <w:t xml:space="preserve">Mudança</w:t>
            </w:r>
          </w:p>
        </w:tc>
        <w:tc>
          <w:tcPr>
            <w:tcW w:w="1953" w:type="dxa"/>
          </w:tcPr>
          <w:p>
            <w:pPr>
              <w:widowControl/>
              <w:spacing w:after="0" w:line="276" w:lineRule="auto"/>
              <w:jc w:val="left"/>
              <w:rPr>
                <w:sz w:val="18"/>
                <w:szCs w:val="18"/>
              </w:rPr>
            </w:pPr>
            <w:r>
              <w:rPr>
                <w:sz w:val="18"/>
                <w:szCs w:val="20"/>
              </w:rPr>
              <w:t xml:space="preserve">Escolha: Definitiva ou Temporária</w:t>
            </w:r>
          </w:p>
        </w:tc>
        <w:tc>
          <w:tcPr>
            <w:tcW w:w="1632" w:type="dxa"/>
          </w:tcPr>
          <w:p>
            <w:pPr>
              <w:widowControl/>
              <w:spacing w:after="0" w:line="276" w:lineRule="auto"/>
              <w:jc w:val="left"/>
              <w:rPr>
                <w:sz w:val="18"/>
                <w:szCs w:val="18"/>
              </w:rPr>
            </w:pPr>
            <w:r>
              <w:rPr>
                <w:sz w:val="18"/>
                <w:szCs w:val="20"/>
              </w:rPr>
              <w:t xml:space="preserve">Sim (servidor)</w:t>
            </w:r>
          </w:p>
        </w:tc>
        <w:tc>
          <w:tcPr>
            <w:tcW w:w="3858" w:type="dxa"/>
          </w:tcPr>
          <w:p>
            <w:pPr>
              <w:widowControl/>
              <w:spacing w:after="0" w:line="276" w:lineRule="auto"/>
              <w:jc w:val="left"/>
              <w:rPr>
                <w:sz w:val="18"/>
                <w:szCs w:val="18"/>
              </w:rPr>
            </w:pPr>
            <w:r>
              <w:rPr>
                <w:sz w:val="18"/>
                <w:szCs w:val="20"/>
              </w:rPr>
              <w:t xml:space="preserve">Vazio: "Mudança é obrigatória."</w:t>
            </w:r>
          </w:p>
        </w:tc>
      </w:tr>
      <w:tr>
        <w:trPr>
          <w:cantSplit/>
        </w:trPr>
        <w:tc>
          <w:tcPr>
            <w:tcW w:w="2188" w:type="dxa"/>
          </w:tcPr>
          <w:p>
            <w:pPr>
              <w:widowControl/>
              <w:spacing w:after="0" w:line="276" w:lineRule="auto"/>
              <w:jc w:val="left"/>
              <w:rPr>
                <w:sz w:val="18"/>
                <w:szCs w:val="18"/>
              </w:rPr>
            </w:pPr>
            <w:r>
              <w:rPr>
                <w:sz w:val="18"/>
                <w:szCs w:val="20"/>
              </w:rPr>
              <w:t xml:space="preserve">Data Até</w:t>
            </w:r>
          </w:p>
        </w:tc>
        <w:tc>
          <w:tcPr>
            <w:tcW w:w="1953" w:type="dxa"/>
          </w:tcPr>
          <w:p>
            <w:pPr>
              <w:widowControl/>
              <w:spacing w:after="0" w:line="276" w:lineRule="auto"/>
              <w:jc w:val="left"/>
              <w:rPr>
                <w:sz w:val="18"/>
                <w:szCs w:val="18"/>
              </w:rPr>
            </w:pPr>
            <w:r>
              <w:rPr>
                <w:sz w:val="18"/>
                <w:szCs w:val="20"/>
              </w:rPr>
              <w:t xml:space="preserve">Texto com calendário, travado até escolher Temporária</w:t>
            </w:r>
          </w:p>
        </w:tc>
        <w:tc>
          <w:tcPr>
            <w:tcW w:w="1632" w:type="dxa"/>
          </w:tcPr>
          <w:p>
            <w:pPr>
              <w:widowControl/>
              <w:spacing w:after="0" w:line="276" w:lineRule="auto"/>
              <w:jc w:val="left"/>
              <w:rPr>
                <w:sz w:val="18"/>
                <w:szCs w:val="18"/>
              </w:rPr>
            </w:pPr>
            <w:r>
              <w:rPr>
                <w:sz w:val="18"/>
                <w:szCs w:val="20"/>
              </w:rPr>
              <w:t xml:space="preserve">Sim (servidor) só se Temporária</w:t>
            </w:r>
          </w:p>
        </w:tc>
        <w:tc>
          <w:tcPr>
            <w:tcW w:w="3858" w:type="dxa"/>
          </w:tcPr>
          <w:p>
            <w:pPr>
              <w:widowControl/>
              <w:spacing w:after="0" w:line="276" w:lineRule="auto"/>
              <w:jc w:val="left"/>
              <w:rPr>
                <w:sz w:val="18"/>
                <w:szCs w:val="18"/>
              </w:rPr>
            </w:pPr>
            <w:r>
              <w:rPr>
                <w:sz w:val="18"/>
                <w:szCs w:val="20"/>
              </w:rPr>
              <w:t xml:space="preserve">Temporária sem data: "Data validade deve ser informada somente quando a mudança for temporária."; data de hoje ou passada: "A data validade tem que ser maior que a data atual."; se a mudança for Definitiva a data é apagada. No Incluir, só a escolha pelo calendário parece atualizar o valor enviado (A confirmar no teste)</w:t>
            </w:r>
          </w:p>
        </w:tc>
      </w:tr>
      <w:tr>
        <w:trPr>
          <w:cantSplit/>
        </w:trPr>
        <w:tc>
          <w:tcPr>
            <w:tcW w:w="2188" w:type="dxa"/>
          </w:tcPr>
          <w:p>
            <w:pPr>
              <w:widowControl/>
              <w:spacing w:after="0" w:line="276" w:lineRule="auto"/>
              <w:jc w:val="left"/>
              <w:rPr>
                <w:sz w:val="18"/>
                <w:szCs w:val="18"/>
              </w:rPr>
            </w:pPr>
            <w:r>
              <w:rPr>
                <w:sz w:val="18"/>
                <w:szCs w:val="20"/>
              </w:rPr>
              <w:t xml:space="preserve">Revisor</w:t>
            </w:r>
          </w:p>
        </w:tc>
        <w:tc>
          <w:tcPr>
            <w:tcW w:w="1953" w:type="dxa"/>
          </w:tcPr>
          <w:p>
            <w:pPr>
              <w:widowControl/>
              <w:spacing w:after="0" w:line="276" w:lineRule="auto"/>
              <w:jc w:val="left"/>
              <w:rPr>
                <w:sz w:val="18"/>
                <w:szCs w:val="18"/>
              </w:rPr>
            </w:pPr>
            <w:r>
              <w:rPr>
                <w:sz w:val="18"/>
                <w:szCs w:val="20"/>
              </w:rPr>
              <w:t xml:space="preserve">Texto com autocompletar</w:t>
            </w:r>
          </w:p>
        </w:tc>
        <w:tc>
          <w:tcPr>
            <w:tcW w:w="1632" w:type="dxa"/>
          </w:tcPr>
          <w:p>
            <w:pPr>
              <w:widowControl/>
              <w:spacing w:after="0" w:line="276" w:lineRule="auto"/>
              <w:jc w:val="left"/>
              <w:rPr>
                <w:sz w:val="18"/>
                <w:szCs w:val="18"/>
              </w:rPr>
            </w:pPr>
            <w:r>
              <w:rPr>
                <w:sz w:val="18"/>
                <w:szCs w:val="20"/>
              </w:rPr>
              <w:t xml:space="preserve">Marcado com * na tela; o servidor não exige</w:t>
            </w:r>
          </w:p>
        </w:tc>
        <w:tc>
          <w:tcPr>
            <w:tcW w:w="3858" w:type="dxa"/>
          </w:tcPr>
          <w:p>
            <w:pPr>
              <w:widowControl/>
              <w:spacing w:after="0" w:line="276" w:lineRule="auto"/>
              <w:jc w:val="left"/>
              <w:rPr>
                <w:sz w:val="18"/>
                <w:szCs w:val="18"/>
              </w:rPr>
            </w:pPr>
            <w:r>
              <w:rPr>
                <w:sz w:val="18"/>
                <w:szCs w:val="20"/>
              </w:rPr>
              <w:t xml:space="preserve">A lista traz só usuários da GQ com acesso de revisor; fica gravado o código do revisor. Em branco, a solicitação é gravada mesmo assim</w:t>
            </w:r>
          </w:p>
        </w:tc>
      </w:tr>
      <w:tr>
        <w:trPr>
          <w:cantSplit/>
        </w:trPr>
        <w:tc>
          <w:tcPr>
            <w:tcW w:w="2188" w:type="dxa"/>
          </w:tcPr>
          <w:p>
            <w:pPr>
              <w:widowControl/>
              <w:spacing w:after="0" w:line="276" w:lineRule="auto"/>
              <w:jc w:val="left"/>
              <w:rPr>
                <w:sz w:val="18"/>
                <w:szCs w:val="18"/>
              </w:rPr>
            </w:pPr>
            <w:r>
              <w:rPr>
                <w:sz w:val="18"/>
                <w:szCs w:val="20"/>
              </w:rPr>
              <w:t xml:space="preserve">Descrição</w:t>
            </w:r>
          </w:p>
        </w:tc>
        <w:tc>
          <w:tcPr>
            <w:tcW w:w="1953" w:type="dxa"/>
          </w:tcPr>
          <w:p>
            <w:pPr>
              <w:widowControl/>
              <w:spacing w:after="0" w:line="276" w:lineRule="auto"/>
              <w:jc w:val="left"/>
              <w:rPr>
                <w:sz w:val="18"/>
                <w:szCs w:val="18"/>
              </w:rPr>
            </w:pPr>
            <w:r>
              <w:rPr>
                <w:sz w:val="18"/>
                <w:szCs w:val="20"/>
              </w:rPr>
              <w:t xml:space="preserve">Texto de uma linha</w:t>
            </w:r>
          </w:p>
        </w:tc>
        <w:tc>
          <w:tcPr>
            <w:tcW w:w="1632" w:type="dxa"/>
          </w:tcPr>
          <w:p>
            <w:pPr>
              <w:widowControl/>
              <w:spacing w:after="0" w:line="276" w:lineRule="auto"/>
              <w:jc w:val="left"/>
              <w:rPr>
                <w:sz w:val="18"/>
                <w:szCs w:val="18"/>
              </w:rPr>
            </w:pPr>
            <w:r>
              <w:rPr>
                <w:sz w:val="18"/>
                <w:szCs w:val="20"/>
              </w:rPr>
              <w:t xml:space="preserve">Sim (servidor)</w:t>
            </w:r>
          </w:p>
        </w:tc>
        <w:tc>
          <w:tcPr>
            <w:tcW w:w="3858" w:type="dxa"/>
          </w:tcPr>
          <w:p>
            <w:pPr>
              <w:widowControl/>
              <w:spacing w:after="0" w:line="276" w:lineRule="auto"/>
              <w:jc w:val="left"/>
              <w:rPr>
                <w:sz w:val="18"/>
                <w:szCs w:val="18"/>
              </w:rPr>
            </w:pPr>
            <w:r>
              <w:rPr>
                <w:sz w:val="18"/>
                <w:szCs w:val="20"/>
              </w:rPr>
              <w:t xml:space="preserve">Vazio: "Descrição é obrigatória." Sem limite de tamanho no código (coluna sem limite)</w:t>
            </w:r>
          </w:p>
        </w:tc>
      </w:tr>
      <w:tr>
        <w:trPr>
          <w:cantSplit/>
        </w:trPr>
        <w:tc>
          <w:tcPr>
            <w:tcW w:w="2188" w:type="dxa"/>
          </w:tcPr>
          <w:p>
            <w:pPr>
              <w:widowControl/>
              <w:spacing w:after="0" w:line="276" w:lineRule="auto"/>
              <w:jc w:val="left"/>
              <w:rPr>
                <w:sz w:val="18"/>
                <w:szCs w:val="18"/>
              </w:rPr>
            </w:pPr>
            <w:r>
              <w:rPr>
                <w:sz w:val="18"/>
                <w:szCs w:val="20"/>
              </w:rPr>
              <w:t xml:space="preserve">Área Solicitante</w:t>
            </w:r>
          </w:p>
        </w:tc>
        <w:tc>
          <w:tcPr>
            <w:tcW w:w="1953" w:type="dxa"/>
          </w:tcPr>
          <w:p>
            <w:pPr>
              <w:widowControl/>
              <w:spacing w:after="0" w:line="276" w:lineRule="auto"/>
              <w:jc w:val="left"/>
              <w:rPr>
                <w:sz w:val="18"/>
                <w:szCs w:val="18"/>
              </w:rPr>
            </w:pPr>
            <w:r>
              <w:rPr>
                <w:sz w:val="18"/>
                <w:szCs w:val="20"/>
              </w:rPr>
              <w:t xml:space="preserve">Texto com autocompletar</w:t>
            </w:r>
          </w:p>
        </w:tc>
        <w:tc>
          <w:tcPr>
            <w:tcW w:w="1632" w:type="dxa"/>
          </w:tcPr>
          <w:p>
            <w:pPr>
              <w:widowControl/>
              <w:spacing w:after="0" w:line="276" w:lineRule="auto"/>
              <w:jc w:val="left"/>
              <w:rPr>
                <w:sz w:val="18"/>
                <w:szCs w:val="18"/>
              </w:rPr>
            </w:pPr>
            <w:r>
              <w:rPr>
                <w:sz w:val="18"/>
                <w:szCs w:val="20"/>
              </w:rPr>
              <w:t xml:space="preserve">Sim (servidor)</w:t>
            </w:r>
          </w:p>
        </w:tc>
        <w:tc>
          <w:tcPr>
            <w:tcW w:w="3858" w:type="dxa"/>
          </w:tcPr>
          <w:p>
            <w:pPr>
              <w:widowControl/>
              <w:spacing w:after="0" w:line="276" w:lineRule="auto"/>
              <w:jc w:val="left"/>
              <w:rPr>
                <w:sz w:val="18"/>
                <w:szCs w:val="18"/>
              </w:rPr>
            </w:pPr>
            <w:r>
              <w:rPr>
                <w:sz w:val="18"/>
                <w:szCs w:val="20"/>
              </w:rPr>
              <w:t xml:space="preserve">Áreas vêm do módulo Principal; digitar sem escolher na lista deixa a área zerada. Vazio: "Área solicitante é obrigatória."</w:t>
            </w:r>
          </w:p>
        </w:tc>
      </w:tr>
      <w:tr>
        <w:trPr>
          <w:cantSplit/>
        </w:trPr>
        <w:tc>
          <w:tcPr>
            <w:tcW w:w="2188" w:type="dxa"/>
          </w:tcPr>
          <w:p>
            <w:pPr>
              <w:widowControl/>
              <w:spacing w:after="0" w:line="276" w:lineRule="auto"/>
              <w:jc w:val="left"/>
              <w:rPr>
                <w:sz w:val="18"/>
                <w:szCs w:val="18"/>
              </w:rPr>
            </w:pPr>
            <w:r>
              <w:rPr>
                <w:sz w:val="18"/>
                <w:szCs w:val="20"/>
              </w:rPr>
              <w:t xml:space="preserve">Áreas de Impacto</w:t>
            </w:r>
          </w:p>
        </w:tc>
        <w:tc>
          <w:tcPr>
            <w:tcW w:w="1953" w:type="dxa"/>
          </w:tcPr>
          <w:p>
            <w:pPr>
              <w:widowControl/>
              <w:spacing w:after="0" w:line="276" w:lineRule="auto"/>
              <w:jc w:val="left"/>
              <w:rPr>
                <w:sz w:val="18"/>
                <w:szCs w:val="18"/>
              </w:rPr>
            </w:pPr>
            <w:r>
              <w:rPr>
                <w:sz w:val="18"/>
                <w:szCs w:val="20"/>
              </w:rPr>
              <w:t xml:space="preserve">Texto com autocompletar + botão Adicionar + grade</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Opcional (regra comentada no código). Na edição, cada área adicionada ou removida gera um registro manual no histórico</w:t>
            </w:r>
          </w:p>
        </w:tc>
      </w:tr>
      <w:tr>
        <w:trPr>
          <w:cantSplit/>
        </w:trPr>
        <w:tc>
          <w:tcPr>
            <w:tcW w:w="2188" w:type="dxa"/>
          </w:tcPr>
          <w:p>
            <w:pPr>
              <w:widowControl/>
              <w:spacing w:after="0" w:line="276" w:lineRule="auto"/>
              <w:jc w:val="left"/>
              <w:rPr>
                <w:sz w:val="18"/>
                <w:szCs w:val="18"/>
              </w:rPr>
            </w:pPr>
            <w:r>
              <w:rPr>
                <w:sz w:val="18"/>
                <w:szCs w:val="20"/>
              </w:rPr>
              <w:t xml:space="preserve">Mudança Proposta</w:t>
            </w:r>
          </w:p>
        </w:tc>
        <w:tc>
          <w:tcPr>
            <w:tcW w:w="1953" w:type="dxa"/>
          </w:tcPr>
          <w:p>
            <w:pPr>
              <w:widowControl/>
              <w:spacing w:after="0" w:line="276" w:lineRule="auto"/>
              <w:jc w:val="left"/>
              <w:rPr>
                <w:sz w:val="18"/>
                <w:szCs w:val="18"/>
              </w:rPr>
            </w:pPr>
            <w:r>
              <w:rPr>
                <w:sz w:val="18"/>
                <w:szCs w:val="20"/>
              </w:rPr>
              <w:t xml:space="preserve">Texto longo (4 linhas)</w:t>
            </w:r>
          </w:p>
        </w:tc>
        <w:tc>
          <w:tcPr>
            <w:tcW w:w="1632" w:type="dxa"/>
          </w:tcPr>
          <w:p>
            <w:pPr>
              <w:widowControl/>
              <w:spacing w:after="0" w:line="276" w:lineRule="auto"/>
              <w:jc w:val="left"/>
              <w:rPr>
                <w:sz w:val="18"/>
                <w:szCs w:val="18"/>
              </w:rPr>
            </w:pPr>
            <w:r>
              <w:rPr>
                <w:sz w:val="18"/>
                <w:szCs w:val="20"/>
              </w:rPr>
              <w:t xml:space="preserve">Sim (servidor)</w:t>
            </w:r>
          </w:p>
        </w:tc>
        <w:tc>
          <w:tcPr>
            <w:tcW w:w="3858" w:type="dxa"/>
          </w:tcPr>
          <w:p>
            <w:pPr>
              <w:widowControl/>
              <w:spacing w:after="0" w:line="276" w:lineRule="auto"/>
              <w:jc w:val="left"/>
              <w:rPr>
                <w:sz w:val="18"/>
                <w:szCs w:val="18"/>
              </w:rPr>
            </w:pPr>
            <w:r>
              <w:rPr>
                <w:sz w:val="18"/>
                <w:szCs w:val="20"/>
              </w:rPr>
              <w:t xml:space="preserve">Vazio: "Mudança proposta é obrigatória." Na edição, a caixa pode abrir vazia (ver Falhas)</w:t>
            </w:r>
          </w:p>
        </w:tc>
      </w:tr>
      <w:tr>
        <w:trPr>
          <w:cantSplit/>
        </w:trPr>
        <w:tc>
          <w:tcPr>
            <w:tcW w:w="2188" w:type="dxa"/>
          </w:tcPr>
          <w:p>
            <w:pPr>
              <w:widowControl/>
              <w:spacing w:after="0" w:line="276" w:lineRule="auto"/>
              <w:jc w:val="left"/>
              <w:rPr>
                <w:sz w:val="18"/>
                <w:szCs w:val="18"/>
              </w:rPr>
            </w:pPr>
            <w:r>
              <w:rPr>
                <w:sz w:val="18"/>
                <w:szCs w:val="20"/>
              </w:rPr>
              <w:t xml:space="preserve">Item a ser Alterado</w:t>
            </w:r>
          </w:p>
        </w:tc>
        <w:tc>
          <w:tcPr>
            <w:tcW w:w="1953" w:type="dxa"/>
          </w:tcPr>
          <w:p>
            <w:pPr>
              <w:widowControl/>
              <w:spacing w:after="0" w:line="276" w:lineRule="auto"/>
              <w:jc w:val="left"/>
              <w:rPr>
                <w:sz w:val="18"/>
                <w:szCs w:val="18"/>
              </w:rPr>
            </w:pPr>
            <w:r>
              <w:rPr>
                <w:sz w:val="18"/>
                <w:szCs w:val="20"/>
              </w:rPr>
              <w:t xml:space="preserve">13 caixas de marcar (Incluir) ou 12 (Editar)</w:t>
            </w:r>
          </w:p>
        </w:tc>
        <w:tc>
          <w:tcPr>
            <w:tcW w:w="1632" w:type="dxa"/>
          </w:tcPr>
          <w:p>
            <w:pPr>
              <w:widowControl/>
              <w:spacing w:after="0" w:line="276" w:lineRule="auto"/>
              <w:jc w:val="left"/>
              <w:rPr>
                <w:sz w:val="18"/>
                <w:szCs w:val="18"/>
              </w:rPr>
            </w:pPr>
            <w:r>
              <w:rPr>
                <w:sz w:val="18"/>
                <w:szCs w:val="20"/>
              </w:rPr>
              <w:t xml:space="preserve">Sim (servidor)</w:t>
            </w:r>
          </w:p>
        </w:tc>
        <w:tc>
          <w:tcPr>
            <w:tcW w:w="3858" w:type="dxa"/>
          </w:tcPr>
          <w:p>
            <w:pPr>
              <w:widowControl/>
              <w:spacing w:after="0" w:line="276" w:lineRule="auto"/>
              <w:jc w:val="left"/>
              <w:rPr>
                <w:sz w:val="18"/>
                <w:szCs w:val="18"/>
              </w:rPr>
            </w:pPr>
            <w:r>
              <w:rPr>
                <w:sz w:val="18"/>
                <w:szCs w:val="20"/>
              </w:rPr>
              <w:t xml:space="preserve">Pelo menos um. Vazio: "Item a ser alterado é obrigatório." No Incluir existe "Outros"; no Editar não. A caixa "Material" (item 13 do cadastro) não existe em nenhuma das duas</w:t>
            </w:r>
          </w:p>
        </w:tc>
      </w:tr>
      <w:tr>
        <w:trPr>
          <w:cantSplit/>
        </w:trPr>
        <w:tc>
          <w:tcPr>
            <w:tcW w:w="2188" w:type="dxa"/>
          </w:tcPr>
          <w:p>
            <w:pPr>
              <w:widowControl/>
              <w:spacing w:after="0" w:line="276" w:lineRule="auto"/>
              <w:jc w:val="left"/>
              <w:rPr>
                <w:sz w:val="18"/>
                <w:szCs w:val="18"/>
              </w:rPr>
            </w:pPr>
            <w:r>
              <w:rPr>
                <w:sz w:val="18"/>
                <w:szCs w:val="20"/>
              </w:rPr>
              <w:t xml:space="preserve">Produto</w:t>
            </w:r>
          </w:p>
        </w:tc>
        <w:tc>
          <w:tcPr>
            <w:tcW w:w="1953" w:type="dxa"/>
          </w:tcPr>
          <w:p>
            <w:pPr>
              <w:widowControl/>
              <w:spacing w:after="0" w:line="276" w:lineRule="auto"/>
              <w:jc w:val="left"/>
              <w:rPr>
                <w:sz w:val="18"/>
                <w:szCs w:val="18"/>
              </w:rPr>
            </w:pPr>
            <w:r>
              <w:rPr>
                <w:sz w:val="18"/>
                <w:szCs w:val="20"/>
              </w:rPr>
              <w:t xml:space="preserve">Texto, liberado ao marcar Produto</w:t>
            </w:r>
          </w:p>
        </w:tc>
        <w:tc>
          <w:tcPr>
            <w:tcW w:w="1632" w:type="dxa"/>
          </w:tcPr>
          <w:p>
            <w:pPr>
              <w:widowControl/>
              <w:spacing w:after="0" w:line="276" w:lineRule="auto"/>
              <w:jc w:val="left"/>
              <w:rPr>
                <w:sz w:val="18"/>
                <w:szCs w:val="18"/>
              </w:rPr>
            </w:pPr>
            <w:r>
              <w:rPr>
                <w:sz w:val="18"/>
                <w:szCs w:val="20"/>
              </w:rPr>
              <w:t xml:space="preserve">Sim (servidor) se Produto marcado</w:t>
            </w:r>
          </w:p>
        </w:tc>
        <w:tc>
          <w:tcPr>
            <w:tcW w:w="3858" w:type="dxa"/>
          </w:tcPr>
          <w:p>
            <w:pPr>
              <w:widowControl/>
              <w:spacing w:after="0" w:line="276" w:lineRule="auto"/>
              <w:jc w:val="left"/>
              <w:rPr>
                <w:sz w:val="18"/>
                <w:szCs w:val="18"/>
              </w:rPr>
            </w:pPr>
            <w:r>
              <w:rPr>
                <w:sz w:val="18"/>
                <w:szCs w:val="20"/>
              </w:rPr>
              <w:t xml:space="preserve">Nome do produto digitado livremente; não é conferido com a Produção. Vazio: mensagem de produto (texto exato em Mensagens). O botão "buscar" (busca na Produção, mínimo de 3 letras) fica escondido no Incluir</w:t>
            </w:r>
          </w:p>
        </w:tc>
      </w:tr>
      <w:tr>
        <w:trPr>
          <w:cantSplit/>
        </w:trPr>
        <w:tc>
          <w:tcPr>
            <w:tcW w:w="2188" w:type="dxa"/>
          </w:tcPr>
          <w:p>
            <w:pPr>
              <w:widowControl/>
              <w:spacing w:after="0" w:line="276" w:lineRule="auto"/>
              <w:jc w:val="left"/>
              <w:rPr>
                <w:sz w:val="18"/>
                <w:szCs w:val="18"/>
              </w:rPr>
            </w:pPr>
            <w:r>
              <w:rPr>
                <w:sz w:val="18"/>
                <w:szCs w:val="20"/>
              </w:rPr>
              <w:t xml:space="preserve">Qual? (Outros)</w:t>
            </w:r>
          </w:p>
        </w:tc>
        <w:tc>
          <w:tcPr>
            <w:tcW w:w="1953" w:type="dxa"/>
          </w:tcPr>
          <w:p>
            <w:pPr>
              <w:widowControl/>
              <w:spacing w:after="0" w:line="276" w:lineRule="auto"/>
              <w:jc w:val="left"/>
              <w:rPr>
                <w:sz w:val="18"/>
                <w:szCs w:val="18"/>
              </w:rPr>
            </w:pPr>
            <w:r>
              <w:rPr>
                <w:sz w:val="18"/>
                <w:szCs w:val="20"/>
              </w:rPr>
              <w:t xml:space="preserve">Texto, liberado ao marcar Outros</w:t>
            </w:r>
          </w:p>
        </w:tc>
        <w:tc>
          <w:tcPr>
            <w:tcW w:w="1632" w:type="dxa"/>
          </w:tcPr>
          <w:p>
            <w:pPr>
              <w:widowControl/>
              <w:spacing w:after="0" w:line="276" w:lineRule="auto"/>
              <w:jc w:val="left"/>
              <w:rPr>
                <w:sz w:val="18"/>
                <w:szCs w:val="18"/>
              </w:rPr>
            </w:pPr>
            <w:r>
              <w:rPr>
                <w:sz w:val="18"/>
                <w:szCs w:val="20"/>
              </w:rPr>
              <w:t xml:space="preserve">Sim (servidor) se Outros marcado</w:t>
            </w:r>
          </w:p>
        </w:tc>
        <w:tc>
          <w:tcPr>
            <w:tcW w:w="3858" w:type="dxa"/>
          </w:tcPr>
          <w:p>
            <w:pPr>
              <w:widowControl/>
              <w:spacing w:after="0" w:line="276" w:lineRule="auto"/>
              <w:jc w:val="left"/>
              <w:rPr>
                <w:sz w:val="18"/>
                <w:szCs w:val="18"/>
              </w:rPr>
            </w:pPr>
            <w:r>
              <w:rPr>
                <w:sz w:val="18"/>
                <w:szCs w:val="20"/>
              </w:rPr>
              <w:t xml:space="preserve">O texto digitado não é enviado ao servidor pelo script (ver Falhas). Vazio: "Qual deve ser informado quando item a ser alterado for outros. Verifique se a busca foi feita corretamente!"</w:t>
            </w:r>
          </w:p>
        </w:tc>
      </w:tr>
      <w:tr>
        <w:trPr>
          <w:cantSplit/>
        </w:trPr>
        <w:tc>
          <w:tcPr>
            <w:tcW w:w="2188" w:type="dxa"/>
          </w:tcPr>
          <w:p>
            <w:pPr>
              <w:widowControl/>
              <w:spacing w:after="0" w:line="276" w:lineRule="auto"/>
              <w:jc w:val="left"/>
              <w:rPr>
                <w:sz w:val="18"/>
                <w:szCs w:val="18"/>
              </w:rPr>
            </w:pPr>
            <w:r>
              <w:rPr>
                <w:sz w:val="18"/>
                <w:szCs w:val="20"/>
              </w:rPr>
              <w:t xml:space="preserve">Motivo da Alteração</w:t>
            </w:r>
          </w:p>
        </w:tc>
        <w:tc>
          <w:tcPr>
            <w:tcW w:w="1953" w:type="dxa"/>
          </w:tcPr>
          <w:p>
            <w:pPr>
              <w:widowControl/>
              <w:spacing w:after="0" w:line="276" w:lineRule="auto"/>
              <w:jc w:val="left"/>
              <w:rPr>
                <w:sz w:val="18"/>
                <w:szCs w:val="18"/>
              </w:rPr>
            </w:pPr>
            <w:r>
              <w:rPr>
                <w:sz w:val="18"/>
                <w:szCs w:val="20"/>
              </w:rPr>
              <w:t xml:space="preserve">Texto de uma linha</w:t>
            </w:r>
          </w:p>
        </w:tc>
        <w:tc>
          <w:tcPr>
            <w:tcW w:w="1632" w:type="dxa"/>
          </w:tcPr>
          <w:p>
            <w:pPr>
              <w:widowControl/>
              <w:spacing w:after="0" w:line="276" w:lineRule="auto"/>
              <w:jc w:val="left"/>
              <w:rPr>
                <w:sz w:val="18"/>
                <w:szCs w:val="18"/>
              </w:rPr>
            </w:pPr>
            <w:r>
              <w:rPr>
                <w:sz w:val="18"/>
                <w:szCs w:val="20"/>
              </w:rPr>
              <w:t xml:space="preserve">Sim (servidor)</w:t>
            </w:r>
          </w:p>
        </w:tc>
        <w:tc>
          <w:tcPr>
            <w:tcW w:w="3858" w:type="dxa"/>
          </w:tcPr>
          <w:p>
            <w:pPr>
              <w:widowControl/>
              <w:spacing w:after="0" w:line="276" w:lineRule="auto"/>
              <w:jc w:val="left"/>
              <w:rPr>
                <w:sz w:val="18"/>
                <w:szCs w:val="18"/>
              </w:rPr>
            </w:pPr>
            <w:r>
              <w:rPr>
                <w:sz w:val="18"/>
                <w:szCs w:val="20"/>
              </w:rPr>
              <w:t xml:space="preserve">Vazio: "Motivo da alteração é obrigatório."</w:t>
            </w:r>
          </w:p>
        </w:tc>
      </w:tr>
      <w:tr>
        <w:trPr>
          <w:cantSplit/>
        </w:trPr>
        <w:tc>
          <w:tcPr>
            <w:tcW w:w="2188" w:type="dxa"/>
          </w:tcPr>
          <w:p>
            <w:pPr>
              <w:widowControl/>
              <w:spacing w:after="0" w:line="276" w:lineRule="auto"/>
              <w:jc w:val="left"/>
              <w:rPr>
                <w:sz w:val="18"/>
                <w:szCs w:val="18"/>
              </w:rPr>
            </w:pPr>
            <w:r>
              <w:rPr>
                <w:sz w:val="18"/>
                <w:szCs w:val="20"/>
              </w:rPr>
              <w:t xml:space="preserve">Impacto</w:t>
            </w:r>
          </w:p>
        </w:tc>
        <w:tc>
          <w:tcPr>
            <w:tcW w:w="1953" w:type="dxa"/>
          </w:tcPr>
          <w:p>
            <w:pPr>
              <w:widowControl/>
              <w:spacing w:after="0" w:line="276" w:lineRule="auto"/>
              <w:jc w:val="left"/>
              <w:rPr>
                <w:sz w:val="18"/>
                <w:szCs w:val="18"/>
              </w:rPr>
            </w:pPr>
            <w:r>
              <w:rPr>
                <w:sz w:val="18"/>
                <w:szCs w:val="20"/>
              </w:rPr>
              <w:t xml:space="preserve">5 opções (uma)</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Vital importância para as atividades; Significativos ganhos ou avanços; Razoável impacto; Algum benefício operacional; Pouca expressão quanto a impactos operacionais. A regra de obrigatoriedade está comentada</w:t>
            </w:r>
          </w:p>
        </w:tc>
      </w:tr>
      <w:tr>
        <w:trPr>
          <w:cantSplit/>
        </w:trPr>
        <w:tc>
          <w:tcPr>
            <w:tcW w:w="2188" w:type="dxa"/>
          </w:tcPr>
          <w:p>
            <w:pPr>
              <w:widowControl/>
              <w:spacing w:after="0" w:line="276" w:lineRule="auto"/>
              <w:jc w:val="left"/>
              <w:rPr>
                <w:sz w:val="18"/>
                <w:szCs w:val="18"/>
              </w:rPr>
            </w:pPr>
            <w:r>
              <w:rPr>
                <w:sz w:val="18"/>
                <w:szCs w:val="20"/>
              </w:rPr>
              <w:t xml:space="preserve">Urgência da Alteração</w:t>
            </w:r>
          </w:p>
        </w:tc>
        <w:tc>
          <w:tcPr>
            <w:tcW w:w="1953" w:type="dxa"/>
          </w:tcPr>
          <w:p>
            <w:pPr>
              <w:widowControl/>
              <w:spacing w:after="0" w:line="276" w:lineRule="auto"/>
              <w:jc w:val="left"/>
              <w:rPr>
                <w:sz w:val="18"/>
                <w:szCs w:val="18"/>
              </w:rPr>
            </w:pPr>
            <w:r>
              <w:rPr>
                <w:sz w:val="18"/>
                <w:szCs w:val="20"/>
              </w:rPr>
              <w:t xml:space="preserve">4 opções (uma)</w:t>
            </w:r>
          </w:p>
        </w:tc>
        <w:tc>
          <w:tcPr>
            <w:tcW w:w="1632" w:type="dxa"/>
          </w:tcPr>
          <w:p>
            <w:pPr>
              <w:widowControl/>
              <w:spacing w:after="0" w:line="276" w:lineRule="auto"/>
              <w:jc w:val="left"/>
              <w:rPr>
                <w:sz w:val="18"/>
                <w:szCs w:val="18"/>
              </w:rPr>
            </w:pPr>
            <w:r>
              <w:rPr>
                <w:sz w:val="18"/>
                <w:szCs w:val="20"/>
              </w:rPr>
              <w:t xml:space="preserve">Sim (servidor)</w:t>
            </w:r>
          </w:p>
        </w:tc>
        <w:tc>
          <w:tcPr>
            <w:tcW w:w="3858" w:type="dxa"/>
          </w:tcPr>
          <w:p>
            <w:pPr>
              <w:widowControl/>
              <w:spacing w:after="0" w:line="276" w:lineRule="auto"/>
              <w:jc w:val="left"/>
              <w:rPr>
                <w:sz w:val="18"/>
                <w:szCs w:val="18"/>
              </w:rPr>
            </w:pPr>
            <w:r>
              <w:rPr>
                <w:sz w:val="18"/>
                <w:szCs w:val="20"/>
              </w:rPr>
              <w:t xml:space="preserve">Imediata (até 1 mês); Curto prazo (de 1 a 6 meses); Médio prazo (de 6 meses a 1 ano); Longo prazo (mais de 1 ano). Vazio: "Urgência da alteração é obrigatório."</w:t>
            </w:r>
          </w:p>
        </w:tc>
      </w:tr>
      <w:tr>
        <w:trPr>
          <w:cantSplit/>
        </w:trPr>
        <w:tc>
          <w:tcPr>
            <w:tcW w:w="2188" w:type="dxa"/>
          </w:tcPr>
          <w:p>
            <w:pPr>
              <w:widowControl/>
              <w:spacing w:after="0" w:line="276" w:lineRule="auto"/>
              <w:jc w:val="left"/>
              <w:rPr>
                <w:sz w:val="18"/>
                <w:szCs w:val="18"/>
              </w:rPr>
            </w:pPr>
            <w:r>
              <w:rPr>
                <w:sz w:val="18"/>
                <w:szCs w:val="20"/>
              </w:rPr>
              <w:t xml:space="preserve">Arquivo (anexo)</w:t>
            </w:r>
          </w:p>
        </w:tc>
        <w:tc>
          <w:tcPr>
            <w:tcW w:w="1953" w:type="dxa"/>
          </w:tcPr>
          <w:p>
            <w:pPr>
              <w:widowControl/>
              <w:spacing w:after="0" w:line="276" w:lineRule="auto"/>
              <w:jc w:val="left"/>
              <w:rPr>
                <w:sz w:val="18"/>
                <w:szCs w:val="18"/>
              </w:rPr>
            </w:pPr>
            <w:r>
              <w:rPr>
                <w:sz w:val="18"/>
                <w:szCs w:val="20"/>
              </w:rPr>
              <w:t xml:space="preserve">Arquivo</w:t>
            </w:r>
          </w:p>
        </w:tc>
        <w:tc>
          <w:tcPr>
            <w:tcW w:w="1632" w:type="dxa"/>
          </w:tcPr>
          <w:p>
            <w:pPr>
              <w:widowControl/>
              <w:spacing w:after="0" w:line="276" w:lineRule="auto"/>
              <w:jc w:val="left"/>
              <w:rPr>
                <w:sz w:val="18"/>
                <w:szCs w:val="18"/>
              </w:rPr>
            </w:pPr>
            <w:r>
              <w:rPr>
                <w:sz w:val="18"/>
                <w:szCs w:val="20"/>
              </w:rPr>
              <w:t xml:space="preserve">Sim (servidor), para enviar</w:t>
            </w:r>
          </w:p>
        </w:tc>
        <w:tc>
          <w:tcPr>
            <w:tcW w:w="3858" w:type="dxa"/>
          </w:tcPr>
          <w:p>
            <w:pPr>
              <w:widowControl/>
              <w:spacing w:after="0" w:line="276" w:lineRule="auto"/>
              <w:jc w:val="left"/>
              <w:rPr>
                <w:sz w:val="18"/>
                <w:szCs w:val="18"/>
              </w:rPr>
            </w:pPr>
            <w:r>
              <w:rPr>
                <w:sz w:val="18"/>
                <w:szCs w:val="20"/>
              </w:rPr>
              <w:t xml:space="preserve">Sem lista de tipos e sem limite de tamanho no código</w:t>
            </w:r>
          </w:p>
        </w:tc>
      </w:tr>
      <w:tr>
        <w:trPr>
          <w:cantSplit/>
        </w:trPr>
        <w:tc>
          <w:tcPr>
            <w:tcW w:w="2188" w:type="dxa"/>
          </w:tcPr>
          <w:p>
            <w:pPr>
              <w:widowControl/>
              <w:spacing w:after="0" w:line="276" w:lineRule="auto"/>
              <w:jc w:val="left"/>
              <w:rPr>
                <w:sz w:val="18"/>
                <w:szCs w:val="18"/>
              </w:rPr>
            </w:pPr>
            <w:r>
              <w:rPr>
                <w:sz w:val="18"/>
                <w:szCs w:val="20"/>
              </w:rPr>
              <w:t xml:space="preserve">Descrição (anexo)</w:t>
            </w:r>
          </w:p>
        </w:tc>
        <w:tc>
          <w:tcPr>
            <w:tcW w:w="1953" w:type="dxa"/>
          </w:tcPr>
          <w:p>
            <w:pPr>
              <w:widowControl/>
              <w:spacing w:after="0" w:line="276" w:lineRule="auto"/>
              <w:jc w:val="left"/>
              <w:rPr>
                <w:sz w:val="18"/>
                <w:szCs w:val="18"/>
              </w:rPr>
            </w:pPr>
            <w:r>
              <w:rPr>
                <w:sz w:val="18"/>
                <w:szCs w:val="20"/>
              </w:rPr>
              <w:t xml:space="preserve">Texto</w:t>
            </w:r>
          </w:p>
        </w:tc>
        <w:tc>
          <w:tcPr>
            <w:tcW w:w="1632" w:type="dxa"/>
          </w:tcPr>
          <w:p>
            <w:pPr>
              <w:widowControl/>
              <w:spacing w:after="0" w:line="276" w:lineRule="auto"/>
              <w:jc w:val="left"/>
              <w:rPr>
                <w:sz w:val="18"/>
                <w:szCs w:val="18"/>
              </w:rPr>
            </w:pPr>
            <w:r>
              <w:rPr>
                <w:sz w:val="18"/>
                <w:szCs w:val="20"/>
              </w:rPr>
              <w:t xml:space="preserve">Sim (servidor), para enviar</w:t>
            </w:r>
          </w:p>
        </w:tc>
        <w:tc>
          <w:tcPr>
            <w:tcW w:w="3858"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2188" w:type="dxa"/>
          </w:tcPr>
          <w:p>
            <w:pPr>
              <w:widowControl/>
              <w:spacing w:after="0" w:line="276" w:lineRule="auto"/>
              <w:jc w:val="left"/>
              <w:rPr>
                <w:sz w:val="18"/>
                <w:szCs w:val="18"/>
              </w:rPr>
            </w:pPr>
            <w:r>
              <w:rPr>
                <w:sz w:val="18"/>
                <w:szCs w:val="20"/>
              </w:rPr>
              <w:t xml:space="preserve">Grade de anexos</w:t>
            </w:r>
          </w:p>
        </w:tc>
        <w:tc>
          <w:tcPr>
            <w:tcW w:w="1953" w:type="dxa"/>
          </w:tcPr>
          <w:p>
            <w:pPr>
              <w:widowControl/>
              <w:spacing w:after="0" w:line="276" w:lineRule="auto"/>
              <w:jc w:val="left"/>
              <w:rPr>
                <w:sz w:val="18"/>
                <w:szCs w:val="18"/>
              </w:rPr>
            </w:pPr>
            <w:r>
              <w:rPr>
                <w:sz w:val="18"/>
                <w:szCs w:val="20"/>
              </w:rPr>
              <w:t xml:space="preserve">Tabela</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CÓDIGO, DESCRIÇÃO, ARQUIVO, TAMANHO; ícones Excluir e Abrir. Vazia: "Nenhum arquivo listado."</w:t>
            </w:r>
          </w:p>
        </w:tc>
      </w:tr>
      <w:tr>
        <w:trPr>
          <w:cantSplit/>
        </w:trPr>
        <w:tc>
          <w:tcPr>
            <w:tcW w:w="2188" w:type="dxa"/>
          </w:tcPr>
          <w:p>
            <w:pPr>
              <w:widowControl/>
              <w:spacing w:after="0" w:line="276" w:lineRule="auto"/>
              <w:jc w:val="left"/>
              <w:rPr>
                <w:sz w:val="18"/>
                <w:szCs w:val="18"/>
              </w:rPr>
            </w:pPr>
            <w:r>
              <w:rPr>
                <w:sz w:val="18"/>
                <w:szCs w:val="20"/>
              </w:rPr>
              <w:t xml:space="preserve">Data/Hora</w:t>
            </w:r>
          </w:p>
        </w:tc>
        <w:tc>
          <w:tcPr>
            <w:tcW w:w="1953" w:type="dxa"/>
          </w:tcPr>
          <w:p>
            <w:pPr>
              <w:widowControl/>
              <w:spacing w:after="0" w:line="276" w:lineRule="auto"/>
              <w:jc w:val="left"/>
              <w:rPr>
                <w:sz w:val="18"/>
                <w:szCs w:val="18"/>
              </w:rPr>
            </w:pPr>
            <w:r>
              <w:rPr>
                <w:sz w:val="18"/>
                <w:szCs w:val="20"/>
              </w:rPr>
              <w:t xml:space="preserve">Texto, travado</w:t>
            </w:r>
          </w:p>
        </w:tc>
        <w:tc>
          <w:tcPr>
            <w:tcW w:w="1632" w:type="dxa"/>
          </w:tcPr>
          <w:p>
            <w:pPr>
              <w:widowControl/>
              <w:spacing w:after="0" w:line="276" w:lineRule="auto"/>
              <w:jc w:val="left"/>
              <w:rPr>
                <w:sz w:val="18"/>
                <w:szCs w:val="18"/>
              </w:rPr>
            </w:pPr>
            <w:r>
              <w:rPr>
                <w:sz w:val="18"/>
                <w:szCs w:val="20"/>
              </w:rPr>
              <w:t xml:space="preserve">Não se aplica</w:t>
            </w:r>
          </w:p>
        </w:tc>
        <w:tc>
          <w:tcPr>
            <w:tcW w:w="3858" w:type="dxa"/>
          </w:tcPr>
          <w:p>
            <w:pPr>
              <w:widowControl/>
              <w:spacing w:after="0" w:line="276" w:lineRule="auto"/>
              <w:jc w:val="left"/>
              <w:rPr>
                <w:sz w:val="18"/>
                <w:szCs w:val="18"/>
              </w:rPr>
            </w:pPr>
            <w:r>
              <w:rPr>
                <w:sz w:val="18"/>
                <w:szCs w:val="20"/>
              </w:rPr>
              <w:t xml:space="preserve">Mostra a data e hora de abertura da tela. A data de abertura gravada é a do servidor</w:t>
            </w:r>
          </w:p>
        </w:tc>
      </w:tr>
      <w:tr>
        <w:trPr>
          <w:cantSplit/>
        </w:trPr>
        <w:tc>
          <w:tcPr>
            <w:tcW w:w="2188" w:type="dxa"/>
          </w:tcPr>
          <w:p>
            <w:pPr>
              <w:widowControl/>
              <w:spacing w:after="0" w:line="276" w:lineRule="auto"/>
              <w:jc w:val="left"/>
              <w:rPr>
                <w:sz w:val="18"/>
                <w:szCs w:val="18"/>
              </w:rPr>
            </w:pPr>
            <w:r>
              <w:rPr>
                <w:sz w:val="18"/>
                <w:szCs w:val="20"/>
              </w:rPr>
              <w:t xml:space="preserve">Responsável</w:t>
            </w:r>
          </w:p>
        </w:tc>
        <w:tc>
          <w:tcPr>
            <w:tcW w:w="1953" w:type="dxa"/>
          </w:tcPr>
          <w:p>
            <w:pPr>
              <w:widowControl/>
              <w:spacing w:after="0" w:line="276" w:lineRule="auto"/>
              <w:jc w:val="left"/>
              <w:rPr>
                <w:sz w:val="18"/>
                <w:szCs w:val="18"/>
              </w:rPr>
            </w:pPr>
            <w:r>
              <w:rPr>
                <w:sz w:val="18"/>
                <w:szCs w:val="20"/>
              </w:rPr>
              <w:t xml:space="preserve">Texto, travado</w:t>
            </w:r>
          </w:p>
        </w:tc>
        <w:tc>
          <w:tcPr>
            <w:tcW w:w="1632" w:type="dxa"/>
          </w:tcPr>
          <w:p>
            <w:pPr>
              <w:widowControl/>
              <w:spacing w:after="0" w:line="276" w:lineRule="auto"/>
              <w:jc w:val="left"/>
              <w:rPr>
                <w:sz w:val="18"/>
                <w:szCs w:val="18"/>
              </w:rPr>
            </w:pPr>
            <w:r>
              <w:rPr>
                <w:sz w:val="18"/>
                <w:szCs w:val="20"/>
              </w:rPr>
              <w:t xml:space="preserve">Não se aplica</w:t>
            </w:r>
          </w:p>
        </w:tc>
        <w:tc>
          <w:tcPr>
            <w:tcW w:w="3858" w:type="dxa"/>
          </w:tcPr>
          <w:p>
            <w:pPr>
              <w:widowControl/>
              <w:spacing w:after="0" w:line="276" w:lineRule="auto"/>
              <w:jc w:val="left"/>
              <w:rPr>
                <w:sz w:val="18"/>
                <w:szCs w:val="18"/>
              </w:rPr>
            </w:pPr>
            <w:r>
              <w:rPr>
                <w:sz w:val="18"/>
                <w:szCs w:val="20"/>
              </w:rPr>
              <w:t xml:space="preserve">Nome de quem está conectado</w:t>
            </w:r>
          </w:p>
        </w:tc>
      </w:tr>
      <w:tr>
        <w:trPr>
          <w:cantSplit/>
        </w:trPr>
        <w:tc>
          <w:tcPr>
            <w:tcW w:w="2188" w:type="dxa"/>
          </w:tcPr>
          <w:p>
            <w:pPr>
              <w:widowControl/>
              <w:spacing w:after="0" w:line="276" w:lineRule="auto"/>
              <w:jc w:val="left"/>
              <w:rPr>
                <w:sz w:val="18"/>
                <w:szCs w:val="18"/>
              </w:rPr>
            </w:pPr>
            <w:r>
              <w:rPr>
                <w:sz w:val="18"/>
                <w:szCs w:val="20"/>
              </w:rPr>
              <w:t xml:space="preserve">Observação</w:t>
            </w:r>
          </w:p>
        </w:tc>
        <w:tc>
          <w:tcPr>
            <w:tcW w:w="1953" w:type="dxa"/>
          </w:tcPr>
          <w:p>
            <w:pPr>
              <w:widowControl/>
              <w:spacing w:after="0" w:line="276" w:lineRule="auto"/>
              <w:jc w:val="left"/>
              <w:rPr>
                <w:sz w:val="18"/>
                <w:szCs w:val="18"/>
              </w:rPr>
            </w:pPr>
            <w:r>
              <w:rPr>
                <w:sz w:val="18"/>
                <w:szCs w:val="20"/>
              </w:rPr>
              <w:t xml:space="preserve">Texto de uma linha</w:t>
            </w:r>
          </w:p>
        </w:tc>
        <w:tc>
          <w:tcPr>
            <w:tcW w:w="1632" w:type="dxa"/>
          </w:tcPr>
          <w:p>
            <w:pPr>
              <w:widowControl/>
              <w:spacing w:after="0" w:line="276" w:lineRule="auto"/>
              <w:jc w:val="left"/>
              <w:rPr>
                <w:sz w:val="18"/>
                <w:szCs w:val="18"/>
              </w:rPr>
            </w:pPr>
            <w:r>
              <w:rPr>
                <w:sz w:val="18"/>
                <w:szCs w:val="20"/>
              </w:rPr>
              <w:t xml:space="preserve">Não</w:t>
            </w:r>
          </w:p>
        </w:tc>
        <w:tc>
          <w:tcPr>
            <w:tcW w:w="3858" w:type="dxa"/>
          </w:tcPr>
          <w:p>
            <w:pPr>
              <w:widowControl/>
              <w:spacing w:after="0" w:line="276" w:lineRule="auto"/>
              <w:jc w:val="left"/>
              <w:rPr>
                <w:sz w:val="18"/>
                <w:szCs w:val="18"/>
              </w:rPr>
            </w:pPr>
            <w:r>
              <w:rPr>
                <w:sz w:val="18"/>
                <w:szCs w:val="20"/>
              </w:rPr>
              <w:t xml:space="preserve">Sem limite de tamanho no código</w:t>
            </w:r>
          </w:p>
        </w:tc>
      </w:tr>
      <w:tr>
        <w:trPr>
          <w:cantSplit/>
        </w:trPr>
        <w:tc>
          <w:tcPr>
            <w:tcW w:w="2188" w:type="dxa"/>
          </w:tcPr>
          <w:p>
            <w:pPr>
              <w:widowControl/>
              <w:spacing w:after="0" w:line="276" w:lineRule="auto"/>
              <w:jc w:val="left"/>
              <w:rPr>
                <w:sz w:val="18"/>
                <w:szCs w:val="18"/>
              </w:rPr>
            </w:pPr>
            <w:r>
              <w:rPr>
                <w:sz w:val="18"/>
                <w:szCs w:val="20"/>
              </w:rPr>
              <w:t xml:space="preserve">Justificativa (janela)</w:t>
            </w:r>
          </w:p>
        </w:tc>
        <w:tc>
          <w:tcPr>
            <w:tcW w:w="1953" w:type="dxa"/>
          </w:tcPr>
          <w:p>
            <w:pPr>
              <w:widowControl/>
              <w:spacing w:after="0" w:line="276" w:lineRule="auto"/>
              <w:jc w:val="left"/>
              <w:rPr>
                <w:sz w:val="18"/>
                <w:szCs w:val="18"/>
              </w:rPr>
            </w:pPr>
            <w:r>
              <w:rPr>
                <w:sz w:val="18"/>
                <w:szCs w:val="20"/>
              </w:rPr>
              <w:t xml:space="preserve">Texto longo, janela própria</w:t>
            </w:r>
          </w:p>
        </w:tc>
        <w:tc>
          <w:tcPr>
            <w:tcW w:w="1632" w:type="dxa"/>
          </w:tcPr>
          <w:p>
            <w:pPr>
              <w:widowControl/>
              <w:spacing w:after="0" w:line="276" w:lineRule="auto"/>
              <w:jc w:val="left"/>
              <w:rPr>
                <w:sz w:val="18"/>
                <w:szCs w:val="18"/>
              </w:rPr>
            </w:pPr>
            <w:r>
              <w:rPr>
                <w:sz w:val="18"/>
                <w:szCs w:val="20"/>
              </w:rPr>
              <w:t xml:space="preserve">Só na tela</w:t>
            </w:r>
          </w:p>
        </w:tc>
        <w:tc>
          <w:tcPr>
            <w:tcW w:w="3858" w:type="dxa"/>
          </w:tcPr>
          <w:p>
            <w:pPr>
              <w:widowControl/>
              <w:spacing w:after="0" w:line="276" w:lineRule="auto"/>
              <w:jc w:val="left"/>
              <w:rPr>
                <w:sz w:val="18"/>
                <w:szCs w:val="18"/>
              </w:rPr>
            </w:pPr>
            <w:r>
              <w:rPr>
                <w:sz w:val="18"/>
                <w:szCs w:val="20"/>
              </w:rPr>
              <w:t xml:space="preserve">Pedida ao salvar uma edição e ao cancelar; sem texto: "A justificativa é obrigatória!". No cancelamento o servidor também exige ("Justificatica é obrigatória."); na edição, não</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Descrição.</w:t>
      </w:r>
      <w:r>
        <w:rPr>
          <w:szCs w:val="20"/>
        </w:rPr>
        <w:t xml:space="preserve"> Perde, sem aviso, as marcas </w:t>
      </w:r>
      <w:r>
        <w:rPr>
          <w:szCs w:val="20"/>
        </w:rPr>
        <w:t xml:space="preserve">&lt;b&gt;</w:t>
      </w:r>
      <w:r>
        <w:rPr>
          <w:szCs w:val="20"/>
        </w:rPr>
        <w:t xml:space="preserve"> digitadas; o </w:t>
      </w:r>
      <w:r>
        <w:rPr>
          <w:szCs w:val="20"/>
        </w:rPr>
        <w:t xml:space="preserve">&amp;</w:t>
      </w:r>
      <w:r>
        <w:rPr>
          <w:szCs w:val="20"/>
        </w:rPr>
        <w:t xml:space="preserve"> e as aspas ficam (DV-GQ-233).</w:t>
      </w:r>
    </w:p>
    <w:p>
      <w:pPr>
        <w:numPr>
          <w:ilvl w:val="0"/>
          <w:numId w:val="2"/>
        </w:numPr>
        <w:spacing w:after="0" w:line="360" w:lineRule="auto"/>
        <w:rPr>
          <w:szCs w:val="20"/>
        </w:rPr>
      </w:pPr>
      <w:r>
        <w:rPr>
          <w:b/>
          <w:bCs/>
          <w:szCs w:val="20"/>
        </w:rPr>
        <w:t xml:space="preserve">Mudança Proposta (edição).</w:t>
      </w:r>
      <w:r>
        <w:rPr>
          <w:szCs w:val="20"/>
        </w:rPr>
        <w:t xml:space="preserve"> Abre vazia (DV-GQ-221).</w:t>
      </w:r>
    </w:p>
    <w:p>
      <w:pPr>
        <w:numPr>
          <w:ilvl w:val="0"/>
          <w:numId w:val="2"/>
        </w:numPr>
        <w:spacing w:after="0" w:line="360" w:lineRule="auto"/>
        <w:rPr>
          <w:szCs w:val="20"/>
        </w:rPr>
      </w:pPr>
      <w:r>
        <w:rPr>
          <w:b/>
          <w:bCs/>
          <w:szCs w:val="20"/>
        </w:rPr>
        <w:t xml:space="preserve">Data Até (validade).</w:t>
      </w:r>
      <w:r>
        <w:rPr>
          <w:szCs w:val="20"/>
        </w:rPr>
        <w:t xml:space="preserve"> Só vale pelo calendário (DV-GQ-224); a mensagem de falta é enganosa (DV-GQ-223).</w:t>
      </w:r>
    </w:p>
    <w:p>
      <w:pPr>
        <w:numPr>
          <w:ilvl w:val="0"/>
          <w:numId w:val="2"/>
        </w:numPr>
        <w:spacing w:after="0" w:line="360" w:lineRule="auto"/>
        <w:rPr>
          <w:szCs w:val="20"/>
        </w:rPr>
      </w:pPr>
      <w:r>
        <w:rPr>
          <w:b/>
          <w:bCs/>
          <w:szCs w:val="20"/>
        </w:rPr>
        <w:t xml:space="preserve">Item a ser alterado.</w:t>
      </w:r>
      <w:r>
        <w:rPr>
          <w:szCs w:val="20"/>
        </w:rPr>
        <w:t xml:space="preserve"> A caixa Outros não grava (DV-GQ-219 e DV-GQ-220) e a edição não tem a caixa Outros.</w:t>
      </w:r>
    </w:p>
    <w:p>
      <w:pPr>
        <w:numPr>
          <w:ilvl w:val="0"/>
          <w:numId w:val="2"/>
        </w:numPr>
        <w:spacing w:after="0" w:line="360" w:lineRule="auto"/>
        <w:rPr>
          <w:szCs w:val="20"/>
        </w:rPr>
      </w:pPr>
      <w:r>
        <w:rPr>
          <w:b/>
          <w:bCs/>
          <w:szCs w:val="20"/>
        </w:rPr>
        <w:t xml:space="preserve">Revisor.</w:t>
      </w:r>
      <w:r>
        <w:rPr>
          <w:szCs w:val="20"/>
        </w:rPr>
        <w:t xml:space="preserve"> Asterisco sem obrigatoriedade (DV-GQ-225).</w:t>
      </w:r>
    </w:p>
    <w:p>
      <w:pPr>
        <w:numPr>
          <w:ilvl w:val="0"/>
          <w:numId w:val="2"/>
        </w:numPr>
        <w:spacing w:after="0" w:line="360" w:lineRule="auto"/>
        <w:rPr>
          <w:szCs w:val="20"/>
        </w:rPr>
      </w:pPr>
      <w:r>
        <w:rPr>
          <w:b/>
          <w:bCs/>
          <w:szCs w:val="20"/>
        </w:rPr>
        <w:t xml:space="preserve">Pesquisa.</w:t>
      </w:r>
      <w:r>
        <w:rPr>
          <w:szCs w:val="20"/>
        </w:rPr>
        <w:t xml:space="preserve"> CM/Nº "0001" achou 1 linha, "1/26" achou 3 e "0013/26" achou 1; Descrição parcial, Descrição com </w:t>
      </w:r>
      <w:r>
        <w:rPr>
          <w:szCs w:val="20"/>
        </w:rPr>
        <w:t xml:space="preserve">&amp;</w:t>
      </w:r>
      <w:r>
        <w:rPr>
          <w:szCs w:val="20"/>
        </w:rPr>
        <w:t xml:space="preserve"> e com aspas, Data início de hoje, início e fim iguais e cada uma das sete situações testadas (Cancelado, Não Aceito, Aceito, Pendente Aprovação produto, Pendente Definição Áreas Avaliação, Pendente Revisão e Pendente Liberação Avaliação) deram resultado coerente (14 verificações). Data inválida (31/02/2026) é ignorada e a lista traz todas as solicitações, sem aviso (CT-GQ-M01-10; DV-GQ-226).</w:t>
      </w:r>
    </w:p>
    <w:p>
      <w:pPr>
        <w:numPr>
          <w:ilvl w:val="0"/>
          <w:numId w:val="2"/>
        </w:numPr>
        <w:spacing w:after="0" w:line="360" w:lineRule="auto"/>
        <w:rPr>
          <w:szCs w:val="20"/>
        </w:rPr>
      </w:pPr>
      <w:r>
        <w:rPr>
          <w:b/>
          <w:bCs/>
          <w:szCs w:val="20"/>
        </w:rPr>
        <w:t xml:space="preserve">Lista.</w:t>
      </w:r>
      <w:r>
        <w:rPr>
          <w:szCs w:val="20"/>
        </w:rPr>
        <w:t xml:space="preserve"> São 3 linhas por página (20 linhas em 7 páginas no ambiente).</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79"/>
        <w:gridCol w:w="2665"/>
        <w:gridCol w:w="3236"/>
        <w:gridCol w:w="1551"/>
      </w:tblGrid>
      <w:tr>
        <w:trPr>
          <w:tblHeader/>
          <w:cantSplit/>
        </w:trPr>
        <w:tc>
          <w:tcPr>
            <w:tcW w:w="21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6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5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2179" w:type="dxa"/>
          </w:tcPr>
          <w:p>
            <w:pPr>
              <w:widowControl/>
              <w:spacing w:after="0" w:line="276" w:lineRule="auto"/>
              <w:jc w:val="left"/>
              <w:rPr>
                <w:sz w:val="18"/>
                <w:szCs w:val="18"/>
              </w:rPr>
            </w:pPr>
            <w:r>
              <w:rPr>
                <w:sz w:val="18"/>
                <w:szCs w:val="20"/>
              </w:rPr>
              <w:t xml:space="preserve">Pesquisar</w:t>
            </w:r>
          </w:p>
        </w:tc>
        <w:tc>
          <w:tcPr>
            <w:tcW w:w="2665" w:type="dxa"/>
          </w:tcPr>
          <w:p>
            <w:pPr>
              <w:widowControl/>
              <w:spacing w:after="0" w:line="276" w:lineRule="auto"/>
              <w:jc w:val="left"/>
              <w:rPr>
                <w:sz w:val="18"/>
                <w:szCs w:val="18"/>
              </w:rPr>
            </w:pPr>
            <w:r>
              <w:rPr>
                <w:sz w:val="18"/>
                <w:szCs w:val="20"/>
              </w:rPr>
              <w:t xml:space="preserve">Sempre, na lista</w:t>
            </w:r>
          </w:p>
        </w:tc>
        <w:tc>
          <w:tcPr>
            <w:tcW w:w="3236" w:type="dxa"/>
          </w:tcPr>
          <w:p>
            <w:pPr>
              <w:widowControl/>
              <w:spacing w:after="0" w:line="276" w:lineRule="auto"/>
              <w:jc w:val="left"/>
              <w:rPr>
                <w:sz w:val="18"/>
                <w:szCs w:val="18"/>
              </w:rPr>
            </w:pPr>
            <w:r>
              <w:rPr>
                <w:sz w:val="18"/>
                <w:szCs w:val="20"/>
              </w:rPr>
              <w:t xml:space="preserve">Lista as solicitações que passam pelos filtros</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Limpar</w:t>
            </w:r>
          </w:p>
        </w:tc>
        <w:tc>
          <w:tcPr>
            <w:tcW w:w="2665" w:type="dxa"/>
          </w:tcPr>
          <w:p>
            <w:pPr>
              <w:widowControl/>
              <w:spacing w:after="0" w:line="276" w:lineRule="auto"/>
              <w:jc w:val="left"/>
              <w:rPr>
                <w:sz w:val="18"/>
                <w:szCs w:val="18"/>
              </w:rPr>
            </w:pPr>
            <w:r>
              <w:rPr>
                <w:sz w:val="18"/>
                <w:szCs w:val="20"/>
              </w:rPr>
              <w:t xml:space="preserve">Sempre, na lista</w:t>
            </w:r>
          </w:p>
        </w:tc>
        <w:tc>
          <w:tcPr>
            <w:tcW w:w="3236" w:type="dxa"/>
          </w:tcPr>
          <w:p>
            <w:pPr>
              <w:widowControl/>
              <w:spacing w:after="0" w:line="276" w:lineRule="auto"/>
              <w:jc w:val="left"/>
              <w:rPr>
                <w:sz w:val="18"/>
                <w:szCs w:val="18"/>
              </w:rPr>
            </w:pPr>
            <w:r>
              <w:rPr>
                <w:sz w:val="18"/>
                <w:szCs w:val="20"/>
              </w:rPr>
              <w:t xml:space="preserve">Esvazia filtros e lista</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Incluir</w:t>
            </w:r>
          </w:p>
        </w:tc>
        <w:tc>
          <w:tcPr>
            <w:tcW w:w="2665" w:type="dxa"/>
          </w:tcPr>
          <w:p>
            <w:pPr>
              <w:widowControl/>
              <w:spacing w:after="0" w:line="276" w:lineRule="auto"/>
              <w:jc w:val="left"/>
              <w:rPr>
                <w:sz w:val="18"/>
                <w:szCs w:val="18"/>
              </w:rPr>
            </w:pPr>
            <w:r>
              <w:rPr>
                <w:sz w:val="18"/>
                <w:szCs w:val="20"/>
              </w:rPr>
              <w:t xml:space="preserve">Na lista, para quem tem acesso</w:t>
            </w:r>
          </w:p>
        </w:tc>
        <w:tc>
          <w:tcPr>
            <w:tcW w:w="3236" w:type="dxa"/>
          </w:tcPr>
          <w:p>
            <w:pPr>
              <w:widowControl/>
              <w:spacing w:after="0" w:line="276" w:lineRule="auto"/>
              <w:jc w:val="left"/>
              <w:rPr>
                <w:sz w:val="18"/>
                <w:szCs w:val="18"/>
              </w:rPr>
            </w:pPr>
            <w:r>
              <w:rPr>
                <w:sz w:val="18"/>
                <w:szCs w:val="20"/>
              </w:rPr>
              <w:t xml:space="preserve">Abre a tela de inclusão</w:t>
            </w:r>
          </w:p>
        </w:tc>
        <w:tc>
          <w:tcPr>
            <w:tcW w:w="1551" w:type="dxa"/>
          </w:tcPr>
          <w:p>
            <w:pPr>
              <w:widowControl/>
              <w:spacing w:after="0" w:line="276" w:lineRule="auto"/>
              <w:jc w:val="left"/>
              <w:rPr>
                <w:sz w:val="18"/>
                <w:szCs w:val="18"/>
              </w:rPr>
            </w:pPr>
            <w:r>
              <w:rPr>
                <w:sz w:val="18"/>
                <w:szCs w:val="20"/>
              </w:rPr>
              <w:t xml:space="preserve">Nada ainda</w:t>
            </w:r>
          </w:p>
        </w:tc>
      </w:tr>
      <w:tr>
        <w:trPr>
          <w:cantSplit/>
        </w:trPr>
        <w:tc>
          <w:tcPr>
            <w:tcW w:w="2179" w:type="dxa"/>
          </w:tcPr>
          <w:p>
            <w:pPr>
              <w:widowControl/>
              <w:spacing w:after="0" w:line="276" w:lineRule="auto"/>
              <w:jc w:val="left"/>
              <w:rPr>
                <w:sz w:val="18"/>
                <w:szCs w:val="18"/>
              </w:rPr>
            </w:pPr>
            <w:r>
              <w:rPr>
                <w:sz w:val="18"/>
                <w:szCs w:val="20"/>
              </w:rPr>
              <w:t xml:space="preserve">Editar (lápis)</w:t>
            </w:r>
          </w:p>
        </w:tc>
        <w:tc>
          <w:tcPr>
            <w:tcW w:w="2665" w:type="dxa"/>
          </w:tcPr>
          <w:p>
            <w:pPr>
              <w:widowControl/>
              <w:spacing w:after="0" w:line="276" w:lineRule="auto"/>
              <w:jc w:val="left"/>
              <w:rPr>
                <w:sz w:val="18"/>
                <w:szCs w:val="18"/>
              </w:rPr>
            </w:pPr>
            <w:r>
              <w:rPr>
                <w:sz w:val="18"/>
                <w:szCs w:val="20"/>
              </w:rPr>
              <w:t xml:space="preserve">Na linha, só com a solicitação em Pendente Revisão e para quem pode editar</w:t>
            </w:r>
          </w:p>
        </w:tc>
        <w:tc>
          <w:tcPr>
            <w:tcW w:w="3236" w:type="dxa"/>
          </w:tcPr>
          <w:p>
            <w:pPr>
              <w:widowControl/>
              <w:spacing w:after="0" w:line="276" w:lineRule="auto"/>
              <w:jc w:val="left"/>
              <w:rPr>
                <w:sz w:val="18"/>
                <w:szCs w:val="18"/>
              </w:rPr>
            </w:pPr>
            <w:r>
              <w:rPr>
                <w:sz w:val="18"/>
                <w:szCs w:val="20"/>
              </w:rPr>
              <w:t xml:space="preserve">Abre a edição</w:t>
            </w:r>
          </w:p>
        </w:tc>
        <w:tc>
          <w:tcPr>
            <w:tcW w:w="1551" w:type="dxa"/>
          </w:tcPr>
          <w:p>
            <w:pPr>
              <w:widowControl/>
              <w:spacing w:after="0" w:line="276" w:lineRule="auto"/>
              <w:jc w:val="left"/>
              <w:rPr>
                <w:sz w:val="18"/>
                <w:szCs w:val="18"/>
              </w:rPr>
            </w:pPr>
            <w:r>
              <w:rPr>
                <w:sz w:val="18"/>
                <w:szCs w:val="20"/>
              </w:rPr>
              <w:t xml:space="preserve">Não muda ainda</w:t>
            </w:r>
          </w:p>
        </w:tc>
      </w:tr>
      <w:tr>
        <w:trPr>
          <w:cantSplit/>
        </w:trPr>
        <w:tc>
          <w:tcPr>
            <w:tcW w:w="2179" w:type="dxa"/>
          </w:tcPr>
          <w:p>
            <w:pPr>
              <w:widowControl/>
              <w:spacing w:after="0" w:line="276" w:lineRule="auto"/>
              <w:jc w:val="left"/>
              <w:rPr>
                <w:sz w:val="18"/>
                <w:szCs w:val="18"/>
              </w:rPr>
            </w:pPr>
            <w:r>
              <w:rPr>
                <w:sz w:val="18"/>
                <w:szCs w:val="20"/>
              </w:rPr>
              <w:t xml:space="preserve">Visualizar</w:t>
            </w:r>
          </w:p>
        </w:tc>
        <w:tc>
          <w:tcPr>
            <w:tcW w:w="2665" w:type="dxa"/>
          </w:tcPr>
          <w:p>
            <w:pPr>
              <w:widowControl/>
              <w:spacing w:after="0" w:line="276" w:lineRule="auto"/>
              <w:jc w:val="left"/>
              <w:rPr>
                <w:sz w:val="18"/>
                <w:szCs w:val="18"/>
              </w:rPr>
            </w:pPr>
            <w:r>
              <w:rPr>
                <w:sz w:val="18"/>
                <w:szCs w:val="20"/>
              </w:rPr>
              <w:t xml:space="preserve">Na linha, quando o lápis não aparece</w:t>
            </w:r>
          </w:p>
        </w:tc>
        <w:tc>
          <w:tcPr>
            <w:tcW w:w="3236" w:type="dxa"/>
          </w:tcPr>
          <w:p>
            <w:pPr>
              <w:widowControl/>
              <w:spacing w:after="0" w:line="276" w:lineRule="auto"/>
              <w:jc w:val="left"/>
              <w:rPr>
                <w:sz w:val="18"/>
                <w:szCs w:val="18"/>
              </w:rPr>
            </w:pPr>
            <w:r>
              <w:rPr>
                <w:sz w:val="18"/>
                <w:szCs w:val="20"/>
              </w:rPr>
              <w:t xml:space="preserve">Abre a mesma tela travada, só com Voltar</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Cancelar (ícone)</w:t>
            </w:r>
          </w:p>
        </w:tc>
        <w:tc>
          <w:tcPr>
            <w:tcW w:w="2665" w:type="dxa"/>
          </w:tcPr>
          <w:p>
            <w:pPr>
              <w:widowControl/>
              <w:spacing w:after="0" w:line="276" w:lineRule="auto"/>
              <w:jc w:val="left"/>
              <w:rPr>
                <w:sz w:val="18"/>
                <w:szCs w:val="18"/>
              </w:rPr>
            </w:pPr>
            <w:r>
              <w:rPr>
                <w:sz w:val="18"/>
                <w:szCs w:val="20"/>
              </w:rPr>
              <w:t xml:space="preserve">Na linha, só em Pendente Revisão e para quem pode</w:t>
            </w:r>
          </w:p>
        </w:tc>
        <w:tc>
          <w:tcPr>
            <w:tcW w:w="3236" w:type="dxa"/>
          </w:tcPr>
          <w:p>
            <w:pPr>
              <w:widowControl/>
              <w:spacing w:after="0" w:line="276" w:lineRule="auto"/>
              <w:jc w:val="left"/>
              <w:rPr>
                <w:sz w:val="18"/>
                <w:szCs w:val="18"/>
              </w:rPr>
            </w:pPr>
            <w:r>
              <w:rPr>
                <w:sz w:val="18"/>
                <w:szCs w:val="20"/>
              </w:rPr>
              <w:t xml:space="preserve">Abre a tela de cancelamento</w:t>
            </w:r>
          </w:p>
        </w:tc>
        <w:tc>
          <w:tcPr>
            <w:tcW w:w="1551" w:type="dxa"/>
          </w:tcPr>
          <w:p>
            <w:pPr>
              <w:widowControl/>
              <w:spacing w:after="0" w:line="276" w:lineRule="auto"/>
              <w:jc w:val="left"/>
              <w:rPr>
                <w:sz w:val="18"/>
                <w:szCs w:val="18"/>
              </w:rPr>
            </w:pPr>
            <w:r>
              <w:rPr>
                <w:sz w:val="18"/>
                <w:szCs w:val="20"/>
              </w:rPr>
              <w:t xml:space="preserve">Não muda ainda</w:t>
            </w:r>
          </w:p>
        </w:tc>
      </w:tr>
      <w:tr>
        <w:trPr>
          <w:cantSplit/>
        </w:trPr>
        <w:tc>
          <w:tcPr>
            <w:tcW w:w="2179" w:type="dxa"/>
          </w:tcPr>
          <w:p>
            <w:pPr>
              <w:widowControl/>
              <w:spacing w:after="0" w:line="276" w:lineRule="auto"/>
              <w:jc w:val="left"/>
              <w:rPr>
                <w:sz w:val="18"/>
                <w:szCs w:val="18"/>
              </w:rPr>
            </w:pPr>
            <w:r>
              <w:rPr>
                <w:sz w:val="18"/>
                <w:szCs w:val="20"/>
              </w:rPr>
              <w:t xml:space="preserve">Histórico (ícone)</w:t>
            </w:r>
          </w:p>
        </w:tc>
        <w:tc>
          <w:tcPr>
            <w:tcW w:w="2665" w:type="dxa"/>
          </w:tcPr>
          <w:p>
            <w:pPr>
              <w:widowControl/>
              <w:spacing w:after="0" w:line="276" w:lineRule="auto"/>
              <w:jc w:val="left"/>
              <w:rPr>
                <w:sz w:val="18"/>
                <w:szCs w:val="18"/>
              </w:rPr>
            </w:pPr>
            <w:r>
              <w:rPr>
                <w:sz w:val="18"/>
                <w:szCs w:val="20"/>
              </w:rPr>
              <w:t xml:space="preserve">Em toda linha</w:t>
            </w:r>
          </w:p>
        </w:tc>
        <w:tc>
          <w:tcPr>
            <w:tcW w:w="3236" w:type="dxa"/>
          </w:tcPr>
          <w:p>
            <w:pPr>
              <w:widowControl/>
              <w:spacing w:after="0" w:line="276" w:lineRule="auto"/>
              <w:jc w:val="left"/>
              <w:rPr>
                <w:sz w:val="18"/>
                <w:szCs w:val="18"/>
              </w:rPr>
            </w:pPr>
            <w:r>
              <w:rPr>
                <w:sz w:val="18"/>
                <w:szCs w:val="20"/>
              </w:rPr>
              <w:t xml:space="preserve">Abre a janela com o histórico de alterações</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Imprimir (ícone e botão da edição)</w:t>
            </w:r>
          </w:p>
        </w:tc>
        <w:tc>
          <w:tcPr>
            <w:tcW w:w="2665" w:type="dxa"/>
          </w:tcPr>
          <w:p>
            <w:pPr>
              <w:widowControl/>
              <w:spacing w:after="0" w:line="276" w:lineRule="auto"/>
              <w:jc w:val="left"/>
              <w:rPr>
                <w:sz w:val="18"/>
                <w:szCs w:val="18"/>
              </w:rPr>
            </w:pPr>
            <w:r>
              <w:rPr>
                <w:sz w:val="18"/>
                <w:szCs w:val="20"/>
              </w:rPr>
              <w:t xml:space="preserve">Em toda linha; na tela de edição</w:t>
            </w:r>
          </w:p>
        </w:tc>
        <w:tc>
          <w:tcPr>
            <w:tcW w:w="3236" w:type="dxa"/>
          </w:tcPr>
          <w:p>
            <w:pPr>
              <w:widowControl/>
              <w:spacing w:after="0" w:line="276" w:lineRule="auto"/>
              <w:jc w:val="left"/>
              <w:rPr>
                <w:sz w:val="18"/>
                <w:szCs w:val="18"/>
              </w:rPr>
            </w:pPr>
            <w:r>
              <w:rPr>
                <w:sz w:val="18"/>
                <w:szCs w:val="20"/>
              </w:rPr>
              <w:t xml:space="preserve">Gera o PDF "FORMULÁRIO DE CONTROLE DE MUDANÇAS"</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Adicionar (área de impacto)</w:t>
            </w:r>
          </w:p>
        </w:tc>
        <w:tc>
          <w:tcPr>
            <w:tcW w:w="2665" w:type="dxa"/>
          </w:tcPr>
          <w:p>
            <w:pPr>
              <w:widowControl/>
              <w:spacing w:after="0" w:line="276" w:lineRule="auto"/>
              <w:jc w:val="left"/>
              <w:rPr>
                <w:sz w:val="18"/>
                <w:szCs w:val="18"/>
              </w:rPr>
            </w:pPr>
            <w:r>
              <w:rPr>
                <w:sz w:val="18"/>
                <w:szCs w:val="20"/>
              </w:rPr>
              <w:t xml:space="preserve">Nas telas de inclusão e edição</w:t>
            </w:r>
          </w:p>
        </w:tc>
        <w:tc>
          <w:tcPr>
            <w:tcW w:w="3236" w:type="dxa"/>
          </w:tcPr>
          <w:p>
            <w:pPr>
              <w:widowControl/>
              <w:spacing w:after="0" w:line="276" w:lineRule="auto"/>
              <w:jc w:val="left"/>
              <w:rPr>
                <w:sz w:val="18"/>
                <w:szCs w:val="18"/>
              </w:rPr>
            </w:pPr>
            <w:r>
              <w:rPr>
                <w:sz w:val="18"/>
                <w:szCs w:val="20"/>
              </w:rPr>
              <w:t xml:space="preserve">Põe a área escolhida na grade</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buscar (produto)</w:t>
            </w:r>
          </w:p>
        </w:tc>
        <w:tc>
          <w:tcPr>
            <w:tcW w:w="2665" w:type="dxa"/>
          </w:tcPr>
          <w:p>
            <w:pPr>
              <w:widowControl/>
              <w:spacing w:after="0" w:line="276" w:lineRule="auto"/>
              <w:jc w:val="left"/>
              <w:rPr>
                <w:sz w:val="18"/>
                <w:szCs w:val="18"/>
              </w:rPr>
            </w:pPr>
            <w:r>
              <w:rPr>
                <w:sz w:val="18"/>
                <w:szCs w:val="20"/>
              </w:rPr>
              <w:t xml:space="preserve">Só na edição, quando a mudança já tinha Produto marcado; no Incluir fica escondido</w:t>
            </w:r>
          </w:p>
        </w:tc>
        <w:tc>
          <w:tcPr>
            <w:tcW w:w="3236" w:type="dxa"/>
          </w:tcPr>
          <w:p>
            <w:pPr>
              <w:widowControl/>
              <w:spacing w:after="0" w:line="276" w:lineRule="auto"/>
              <w:jc w:val="left"/>
              <w:rPr>
                <w:sz w:val="18"/>
                <w:szCs w:val="18"/>
              </w:rPr>
            </w:pPr>
            <w:r>
              <w:rPr>
                <w:sz w:val="18"/>
                <w:szCs w:val="20"/>
              </w:rPr>
              <w:t xml:space="preserve">Busca produto na Produção pelo texto digitado (mínimo de 3 letras) e mostra a janela "Produtos"</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Enviar (anexo)</w:t>
            </w:r>
          </w:p>
        </w:tc>
        <w:tc>
          <w:tcPr>
            <w:tcW w:w="2665" w:type="dxa"/>
          </w:tcPr>
          <w:p>
            <w:pPr>
              <w:widowControl/>
              <w:spacing w:after="0" w:line="276" w:lineRule="auto"/>
              <w:jc w:val="left"/>
              <w:rPr>
                <w:sz w:val="18"/>
                <w:szCs w:val="18"/>
              </w:rPr>
            </w:pPr>
            <w:r>
              <w:rPr>
                <w:sz w:val="18"/>
                <w:szCs w:val="20"/>
              </w:rPr>
              <w:t xml:space="preserve">Nas telas de inclusão e edição</w:t>
            </w:r>
          </w:p>
        </w:tc>
        <w:tc>
          <w:tcPr>
            <w:tcW w:w="3236" w:type="dxa"/>
          </w:tcPr>
          <w:p>
            <w:pPr>
              <w:widowControl/>
              <w:spacing w:after="0" w:line="276" w:lineRule="auto"/>
              <w:jc w:val="left"/>
              <w:rPr>
                <w:sz w:val="18"/>
                <w:szCs w:val="18"/>
              </w:rPr>
            </w:pPr>
            <w:r>
              <w:rPr>
                <w:sz w:val="18"/>
                <w:szCs w:val="20"/>
              </w:rPr>
              <w:t xml:space="preserve">Envia o arquivo e a descrição; só é gravado ao Salvar</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Excluir anexo (lixeira)</w:t>
            </w:r>
          </w:p>
        </w:tc>
        <w:tc>
          <w:tcPr>
            <w:tcW w:w="2665" w:type="dxa"/>
          </w:tcPr>
          <w:p>
            <w:pPr>
              <w:widowControl/>
              <w:spacing w:after="0" w:line="276" w:lineRule="auto"/>
              <w:jc w:val="left"/>
              <w:rPr>
                <w:sz w:val="18"/>
                <w:szCs w:val="18"/>
              </w:rPr>
            </w:pPr>
            <w:r>
              <w:rPr>
                <w:sz w:val="18"/>
                <w:szCs w:val="20"/>
              </w:rPr>
              <w:t xml:space="preserve">Em cada anexo, nas telas de inclusão e edição</w:t>
            </w:r>
          </w:p>
        </w:tc>
        <w:tc>
          <w:tcPr>
            <w:tcW w:w="3236" w:type="dxa"/>
          </w:tcPr>
          <w:p>
            <w:pPr>
              <w:widowControl/>
              <w:spacing w:after="0" w:line="276" w:lineRule="auto"/>
              <w:jc w:val="left"/>
              <w:rPr>
                <w:sz w:val="18"/>
                <w:szCs w:val="18"/>
              </w:rPr>
            </w:pPr>
            <w:r>
              <w:rPr>
                <w:sz w:val="18"/>
                <w:szCs w:val="20"/>
              </w:rPr>
              <w:t xml:space="preserve">Marca o anexo como removido; vale ao Salvar</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Abrir anexo (clipe)</w:t>
            </w:r>
          </w:p>
        </w:tc>
        <w:tc>
          <w:tcPr>
            <w:tcW w:w="2665" w:type="dxa"/>
          </w:tcPr>
          <w:p>
            <w:pPr>
              <w:widowControl/>
              <w:spacing w:after="0" w:line="276" w:lineRule="auto"/>
              <w:jc w:val="left"/>
              <w:rPr>
                <w:sz w:val="18"/>
                <w:szCs w:val="18"/>
              </w:rPr>
            </w:pPr>
            <w:r>
              <w:rPr>
                <w:sz w:val="18"/>
                <w:szCs w:val="20"/>
              </w:rPr>
              <w:t xml:space="preserve">Em cada anexo</w:t>
            </w:r>
          </w:p>
        </w:tc>
        <w:tc>
          <w:tcPr>
            <w:tcW w:w="3236" w:type="dxa"/>
          </w:tcPr>
          <w:p>
            <w:pPr>
              <w:widowControl/>
              <w:spacing w:after="0" w:line="276" w:lineRule="auto"/>
              <w:jc w:val="left"/>
              <w:rPr>
                <w:sz w:val="18"/>
                <w:szCs w:val="18"/>
              </w:rPr>
            </w:pPr>
            <w:r>
              <w:rPr>
                <w:sz w:val="18"/>
                <w:szCs w:val="20"/>
              </w:rPr>
              <w:t xml:space="preserve">Baixa o arquivo</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Salvar</w:t>
            </w:r>
          </w:p>
        </w:tc>
        <w:tc>
          <w:tcPr>
            <w:tcW w:w="2665" w:type="dxa"/>
          </w:tcPr>
          <w:p>
            <w:pPr>
              <w:widowControl/>
              <w:spacing w:after="0" w:line="276" w:lineRule="auto"/>
              <w:jc w:val="left"/>
              <w:rPr>
                <w:sz w:val="18"/>
                <w:szCs w:val="18"/>
              </w:rPr>
            </w:pPr>
            <w:r>
              <w:rPr>
                <w:sz w:val="18"/>
                <w:szCs w:val="20"/>
              </w:rPr>
              <w:t xml:space="preserve">Nas telas de inclusão e edição</w:t>
            </w:r>
          </w:p>
        </w:tc>
        <w:tc>
          <w:tcPr>
            <w:tcW w:w="3236" w:type="dxa"/>
          </w:tcPr>
          <w:p>
            <w:pPr>
              <w:widowControl/>
              <w:spacing w:after="0" w:line="276" w:lineRule="auto"/>
              <w:jc w:val="left"/>
              <w:rPr>
                <w:sz w:val="18"/>
                <w:szCs w:val="18"/>
              </w:rPr>
            </w:pPr>
            <w:r>
              <w:rPr>
                <w:sz w:val="18"/>
                <w:szCs w:val="20"/>
              </w:rPr>
              <w:t xml:space="preserve">Pergunta "Confirma a inclusão do item?" (ou "Confirma a alteração do item?"); na edição, pede a justificativa; valida e grava</w:t>
            </w:r>
          </w:p>
        </w:tc>
        <w:tc>
          <w:tcPr>
            <w:tcW w:w="1551" w:type="dxa"/>
          </w:tcPr>
          <w:p>
            <w:pPr>
              <w:widowControl/>
              <w:spacing w:after="0" w:line="276" w:lineRule="auto"/>
              <w:jc w:val="left"/>
              <w:rPr>
                <w:sz w:val="18"/>
                <w:szCs w:val="18"/>
              </w:rPr>
            </w:pPr>
            <w:r>
              <w:rPr>
                <w:sz w:val="18"/>
                <w:szCs w:val="20"/>
              </w:rPr>
              <w:t xml:space="preserve">Pendente Revisão</w:t>
            </w:r>
          </w:p>
        </w:tc>
      </w:tr>
      <w:tr>
        <w:trPr>
          <w:cantSplit/>
        </w:trPr>
        <w:tc>
          <w:tcPr>
            <w:tcW w:w="2179" w:type="dxa"/>
          </w:tcPr>
          <w:p>
            <w:pPr>
              <w:widowControl/>
              <w:spacing w:after="0" w:line="276" w:lineRule="auto"/>
              <w:jc w:val="left"/>
              <w:rPr>
                <w:sz w:val="18"/>
                <w:szCs w:val="18"/>
              </w:rPr>
            </w:pPr>
            <w:r>
              <w:rPr>
                <w:sz w:val="18"/>
                <w:szCs w:val="20"/>
              </w:rPr>
              <w:t xml:space="preserve">Cancelar Registro</w:t>
            </w:r>
          </w:p>
        </w:tc>
        <w:tc>
          <w:tcPr>
            <w:tcW w:w="2665" w:type="dxa"/>
          </w:tcPr>
          <w:p>
            <w:pPr>
              <w:widowControl/>
              <w:spacing w:after="0" w:line="276" w:lineRule="auto"/>
              <w:jc w:val="left"/>
              <w:rPr>
                <w:sz w:val="18"/>
                <w:szCs w:val="18"/>
              </w:rPr>
            </w:pPr>
            <w:r>
              <w:rPr>
                <w:sz w:val="18"/>
                <w:szCs w:val="20"/>
              </w:rPr>
              <w:t xml:space="preserve">Na tela de cancelamento</w:t>
            </w:r>
          </w:p>
        </w:tc>
        <w:tc>
          <w:tcPr>
            <w:tcW w:w="3236" w:type="dxa"/>
          </w:tcPr>
          <w:p>
            <w:pPr>
              <w:widowControl/>
              <w:spacing w:after="0" w:line="276" w:lineRule="auto"/>
              <w:jc w:val="left"/>
              <w:rPr>
                <w:sz w:val="18"/>
                <w:szCs w:val="18"/>
              </w:rPr>
            </w:pPr>
            <w:r>
              <w:rPr>
                <w:sz w:val="18"/>
                <w:szCs w:val="20"/>
              </w:rPr>
              <w:t xml:space="preserve">Pergunta "Confirmar o cancelamento do item?", pede a justificativa e grava</w:t>
            </w:r>
          </w:p>
        </w:tc>
        <w:tc>
          <w:tcPr>
            <w:tcW w:w="1551" w:type="dxa"/>
          </w:tcPr>
          <w:p>
            <w:pPr>
              <w:widowControl/>
              <w:spacing w:after="0" w:line="276" w:lineRule="auto"/>
              <w:jc w:val="left"/>
              <w:rPr>
                <w:sz w:val="18"/>
                <w:szCs w:val="18"/>
              </w:rPr>
            </w:pPr>
            <w:r>
              <w:rPr>
                <w:sz w:val="18"/>
                <w:szCs w:val="20"/>
              </w:rPr>
              <w:t xml:space="preserve">Cancelado</w:t>
            </w:r>
          </w:p>
        </w:tc>
      </w:tr>
      <w:tr>
        <w:trPr>
          <w:cantSplit/>
        </w:trPr>
        <w:tc>
          <w:tcPr>
            <w:tcW w:w="2179" w:type="dxa"/>
          </w:tcPr>
          <w:p>
            <w:pPr>
              <w:widowControl/>
              <w:spacing w:after="0" w:line="276" w:lineRule="auto"/>
              <w:jc w:val="left"/>
              <w:rPr>
                <w:sz w:val="18"/>
                <w:szCs w:val="18"/>
              </w:rPr>
            </w:pPr>
            <w:r>
              <w:rPr>
                <w:sz w:val="18"/>
                <w:szCs w:val="20"/>
              </w:rPr>
              <w:t xml:space="preserve">Voltar</w:t>
            </w:r>
          </w:p>
        </w:tc>
        <w:tc>
          <w:tcPr>
            <w:tcW w:w="2665" w:type="dxa"/>
          </w:tcPr>
          <w:p>
            <w:pPr>
              <w:widowControl/>
              <w:spacing w:after="0" w:line="276" w:lineRule="auto"/>
              <w:jc w:val="left"/>
              <w:rPr>
                <w:sz w:val="18"/>
                <w:szCs w:val="18"/>
              </w:rPr>
            </w:pPr>
            <w:r>
              <w:rPr>
                <w:sz w:val="18"/>
                <w:szCs w:val="20"/>
              </w:rPr>
              <w:t xml:space="preserve">Sempre, nas telas internas</w:t>
            </w:r>
          </w:p>
        </w:tc>
        <w:tc>
          <w:tcPr>
            <w:tcW w:w="3236" w:type="dxa"/>
          </w:tcPr>
          <w:p>
            <w:pPr>
              <w:widowControl/>
              <w:spacing w:after="0" w:line="276" w:lineRule="auto"/>
              <w:jc w:val="left"/>
              <w:rPr>
                <w:sz w:val="18"/>
                <w:szCs w:val="18"/>
              </w:rPr>
            </w:pPr>
            <w:r>
              <w:rPr>
                <w:sz w:val="18"/>
                <w:szCs w:val="20"/>
              </w:rPr>
              <w:t xml:space="preserve">Volta para a lista, sem gravar</w:t>
            </w:r>
          </w:p>
        </w:tc>
        <w:tc>
          <w:tcPr>
            <w:tcW w:w="1551" w:type="dxa"/>
          </w:tcPr>
          <w:p>
            <w:pPr>
              <w:widowControl/>
              <w:spacing w:after="0" w:line="276" w:lineRule="auto"/>
              <w:jc w:val="left"/>
              <w:rPr>
                <w:sz w:val="18"/>
                <w:szCs w:val="18"/>
              </w:rPr>
            </w:pPr>
            <w:r>
              <w:rPr>
                <w:sz w:val="18"/>
                <w:szCs w:val="20"/>
              </w:rPr>
              <w:t xml:space="preserve">Não muda</w:t>
            </w:r>
          </w:p>
        </w:tc>
      </w:tr>
      <w:tr>
        <w:trPr>
          <w:cantSplit/>
        </w:trPr>
        <w:tc>
          <w:tcPr>
            <w:tcW w:w="2179" w:type="dxa"/>
          </w:tcPr>
          <w:p>
            <w:pPr>
              <w:widowControl/>
              <w:spacing w:after="0" w:line="276" w:lineRule="auto"/>
              <w:jc w:val="left"/>
              <w:rPr>
                <w:sz w:val="18"/>
                <w:szCs w:val="18"/>
              </w:rPr>
            </w:pPr>
            <w:r>
              <w:rPr>
                <w:sz w:val="18"/>
                <w:szCs w:val="20"/>
              </w:rPr>
              <w:t xml:space="preserve">SIM e NÃO (confirmação)</w:t>
            </w:r>
          </w:p>
        </w:tc>
        <w:tc>
          <w:tcPr>
            <w:tcW w:w="2665" w:type="dxa"/>
          </w:tcPr>
          <w:p>
            <w:pPr>
              <w:widowControl/>
              <w:spacing w:after="0" w:line="276" w:lineRule="auto"/>
              <w:jc w:val="left"/>
              <w:rPr>
                <w:sz w:val="18"/>
                <w:szCs w:val="18"/>
              </w:rPr>
            </w:pPr>
            <w:r>
              <w:rPr>
                <w:sz w:val="18"/>
                <w:szCs w:val="20"/>
              </w:rPr>
              <w:t xml:space="preserve">Ao salvar e ao cancelar</w:t>
            </w:r>
          </w:p>
        </w:tc>
        <w:tc>
          <w:tcPr>
            <w:tcW w:w="3236" w:type="dxa"/>
          </w:tcPr>
          <w:p>
            <w:pPr>
              <w:widowControl/>
              <w:spacing w:after="0" w:line="276" w:lineRule="auto"/>
              <w:jc w:val="left"/>
              <w:rPr>
                <w:sz w:val="18"/>
                <w:szCs w:val="18"/>
              </w:rPr>
            </w:pPr>
            <w:r>
              <w:rPr>
                <w:sz w:val="18"/>
                <w:szCs w:val="20"/>
              </w:rPr>
              <w:t xml:space="preserve">SIM segue; NÃO cancela</w:t>
            </w:r>
          </w:p>
        </w:tc>
        <w:tc>
          <w:tcPr>
            <w:tcW w:w="1551" w:type="dxa"/>
          </w:tcPr>
          <w:p>
            <w:pPr>
              <w:widowControl/>
              <w:spacing w:after="0" w:line="276" w:lineRule="auto"/>
              <w:jc w:val="left"/>
              <w:rPr>
                <w:sz w:val="18"/>
                <w:szCs w:val="18"/>
              </w:rPr>
            </w:pPr>
            <w:r>
              <w:rPr>
                <w:sz w:val="18"/>
                <w:szCs w:val="20"/>
              </w:rPr>
              <w:t xml:space="preserve">Não muda com NÃO</w:t>
            </w:r>
          </w:p>
        </w:tc>
      </w:tr>
      <w:tr>
        <w:trPr>
          <w:cantSplit/>
        </w:trPr>
        <w:tc>
          <w:tcPr>
            <w:tcW w:w="2179" w:type="dxa"/>
          </w:tcPr>
          <w:p>
            <w:pPr>
              <w:widowControl/>
              <w:spacing w:after="0" w:line="276" w:lineRule="auto"/>
              <w:jc w:val="left"/>
              <w:rPr>
                <w:sz w:val="18"/>
                <w:szCs w:val="18"/>
              </w:rPr>
            </w:pPr>
            <w:r>
              <w:rPr>
                <w:sz w:val="18"/>
                <w:szCs w:val="20"/>
              </w:rPr>
              <w:t xml:space="preserve">Excluir solicitação (função escondida)</w:t>
            </w:r>
          </w:p>
        </w:tc>
        <w:tc>
          <w:tcPr>
            <w:tcW w:w="2665" w:type="dxa"/>
          </w:tcPr>
          <w:p>
            <w:pPr>
              <w:widowControl/>
              <w:spacing w:after="0" w:line="276" w:lineRule="auto"/>
              <w:jc w:val="left"/>
              <w:rPr>
                <w:sz w:val="18"/>
                <w:szCs w:val="18"/>
              </w:rPr>
            </w:pPr>
            <w:r>
              <w:rPr>
                <w:sz w:val="18"/>
                <w:szCs w:val="20"/>
              </w:rPr>
              <w:t xml:space="preserve">Não tem botão; a função existe no script e no controlador</w:t>
            </w:r>
          </w:p>
        </w:tc>
        <w:tc>
          <w:tcPr>
            <w:tcW w:w="3236" w:type="dxa"/>
          </w:tcPr>
          <w:p>
            <w:pPr>
              <w:widowControl/>
              <w:spacing w:after="0" w:line="276" w:lineRule="auto"/>
              <w:jc w:val="left"/>
              <w:rPr>
                <w:sz w:val="18"/>
                <w:szCs w:val="18"/>
              </w:rPr>
            </w:pPr>
            <w:r>
              <w:rPr>
                <w:sz w:val="18"/>
                <w:szCs w:val="20"/>
              </w:rPr>
              <w:t xml:space="preserve">Se for chamada, muda a situação para Cancelado sem justificativa e sem histórico</w:t>
            </w:r>
          </w:p>
        </w:tc>
        <w:tc>
          <w:tcPr>
            <w:tcW w:w="1551" w:type="dxa"/>
          </w:tcPr>
          <w:p>
            <w:pPr>
              <w:widowControl/>
              <w:spacing w:after="0" w:line="276" w:lineRule="auto"/>
              <w:jc w:val="left"/>
              <w:rPr>
                <w:sz w:val="18"/>
                <w:szCs w:val="18"/>
              </w:rPr>
            </w:pPr>
            <w:r>
              <w:rPr>
                <w:sz w:val="18"/>
                <w:szCs w:val="20"/>
              </w:rPr>
              <w:t xml:space="preserve">Cancelado</w:t>
            </w:r>
          </w:p>
        </w:tc>
      </w:tr>
    </w:tbl>
    <w:p>
      <w:pPr>
        <w:spacing w:after="0" w:line="360" w:lineRule="auto"/>
      </w:pPr>
    </w:p>
    <w:p>
      <w:pPr>
        <w:spacing w:after="0" w:line="360" w:lineRule="auto"/>
        <w:rPr>
          <w:szCs w:val="20"/>
        </w:rPr>
      </w:pPr>
      <w:r>
        <w:rPr>
          <w:szCs w:val="20"/>
        </w:rPr>
        <w:t xml:space="preserve">Não há botão Limpar nas telas de inclusão e edição (o código do botão existe, mas a tela não o mostra).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Cancelar (ícone).</w:t>
      </w:r>
      <w:r>
        <w:rPr>
          <w:szCs w:val="20"/>
        </w:rPr>
        <w:t xml:space="preserve"> O título do ícone é "Excluir" (DV-GQ-234).</w:t>
      </w:r>
    </w:p>
    <w:p>
      <w:pPr>
        <w:numPr>
          <w:ilvl w:val="0"/>
          <w:numId w:val="2"/>
        </w:numPr>
        <w:spacing w:after="0" w:line="360" w:lineRule="auto"/>
        <w:rPr>
          <w:szCs w:val="20"/>
        </w:rPr>
      </w:pPr>
      <w:r>
        <w:rPr>
          <w:b/>
          <w:bCs/>
          <w:szCs w:val="20"/>
        </w:rPr>
        <w:t xml:space="preserve">Abrir anexo (clipe).</w:t>
      </w:r>
      <w:r>
        <w:rPr>
          <w:szCs w:val="20"/>
        </w:rPr>
        <w:t xml:space="preserve"> Não existe na grade: só o ícone de excluir (DV-GQ-231).</w:t>
      </w:r>
    </w:p>
    <w:p>
      <w:pPr>
        <w:numPr>
          <w:ilvl w:val="0"/>
          <w:numId w:val="2"/>
        </w:numPr>
        <w:spacing w:after="0" w:line="360" w:lineRule="auto"/>
        <w:rPr>
          <w:szCs w:val="20"/>
        </w:rPr>
      </w:pPr>
      <w:r>
        <w:rPr>
          <w:b/>
          <w:bCs/>
          <w:szCs w:val="20"/>
        </w:rPr>
        <w:t xml:space="preserve">Editar e Salvar.</w:t>
      </w:r>
      <w:r>
        <w:rPr>
          <w:szCs w:val="20"/>
        </w:rPr>
        <w:t xml:space="preserve"> A pergunta "Confirma a inclusão do item?" aparece também ao salvar uma edição, como já descrito.</w:t>
      </w:r>
    </w:p>
    <w:p>
      <w:pPr>
        <w:numPr>
          <w:ilvl w:val="0"/>
          <w:numId w:val="2"/>
        </w:numPr>
        <w:spacing w:after="0" w:line="360" w:lineRule="auto"/>
        <w:rPr>
          <w:szCs w:val="20"/>
        </w:rPr>
      </w:pPr>
      <w:r>
        <w:rPr>
          <w:b/>
          <w:bCs/>
          <w:szCs w:val="20"/>
        </w:rPr>
        <w:t xml:space="preserve">Imprimir.</w:t>
      </w:r>
      <w:r>
        <w:rPr>
          <w:szCs w:val="20"/>
        </w:rPr>
        <w:t xml:space="preserve"> Ver o Manual do usuário (DV-GQ-227 a DV-GQ-230).</w:t>
      </w:r>
    </w:p>
    <w:p>
      <w:pPr>
        <w:numPr>
          <w:ilvl w:val="0"/>
          <w:numId w:val="2"/>
        </w:numPr>
        <w:spacing w:after="0" w:line="360" w:lineRule="auto"/>
        <w:rPr>
          <w:szCs w:val="20"/>
        </w:rPr>
      </w:pPr>
      <w:r>
        <w:rPr>
          <w:b/>
          <w:bCs/>
          <w:szCs w:val="20"/>
        </w:rPr>
        <w:t xml:space="preserve">Cabeçalho das colunas.</w:t>
      </w:r>
      <w:r>
        <w:rPr>
          <w:szCs w:val="20"/>
        </w:rPr>
        <w:t xml:space="preserve"> O título é um link, mas clicar uma e duas vezes não muda a ordem da lista (CT-MUD-F-02; DV-GQ-232).</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778"/>
        <w:gridCol w:w="4853"/>
      </w:tblGrid>
      <w:tr>
        <w:trPr>
          <w:tblHeader/>
          <w:cantSplit/>
        </w:trPr>
        <w:tc>
          <w:tcPr>
            <w:tcW w:w="47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8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778" w:type="dxa"/>
          </w:tcPr>
          <w:p>
            <w:pPr>
              <w:widowControl/>
              <w:spacing w:after="0" w:line="276" w:lineRule="auto"/>
              <w:jc w:val="left"/>
              <w:rPr>
                <w:sz w:val="18"/>
                <w:szCs w:val="18"/>
              </w:rPr>
            </w:pPr>
            <w:r>
              <w:rPr>
                <w:sz w:val="18"/>
                <w:szCs w:val="20"/>
              </w:rPr>
              <w:t xml:space="preserve">Confirma a inclusão do item?</w:t>
            </w:r>
          </w:p>
        </w:tc>
        <w:tc>
          <w:tcPr>
            <w:tcW w:w="4853" w:type="dxa"/>
          </w:tcPr>
          <w:p>
            <w:pPr>
              <w:widowControl/>
              <w:spacing w:after="0" w:line="276" w:lineRule="auto"/>
              <w:jc w:val="left"/>
              <w:rPr>
                <w:sz w:val="18"/>
                <w:szCs w:val="18"/>
              </w:rPr>
            </w:pPr>
            <w:r>
              <w:rPr>
                <w:sz w:val="18"/>
                <w:szCs w:val="20"/>
              </w:rPr>
              <w:t xml:space="preserve">Ao clicar em Salvar na inclusão</w:t>
            </w:r>
          </w:p>
        </w:tc>
      </w:tr>
      <w:tr>
        <w:trPr>
          <w:cantSplit/>
        </w:trPr>
        <w:tc>
          <w:tcPr>
            <w:tcW w:w="4778" w:type="dxa"/>
          </w:tcPr>
          <w:p>
            <w:pPr>
              <w:widowControl/>
              <w:spacing w:after="0" w:line="276" w:lineRule="auto"/>
              <w:jc w:val="left"/>
              <w:rPr>
                <w:sz w:val="18"/>
                <w:szCs w:val="18"/>
              </w:rPr>
            </w:pPr>
            <w:r>
              <w:rPr>
                <w:sz w:val="18"/>
                <w:szCs w:val="20"/>
              </w:rPr>
              <w:t xml:space="preserve">Confirma a alteração do item?</w:t>
            </w:r>
          </w:p>
        </w:tc>
        <w:tc>
          <w:tcPr>
            <w:tcW w:w="4853" w:type="dxa"/>
          </w:tcPr>
          <w:p>
            <w:pPr>
              <w:widowControl/>
              <w:spacing w:after="0" w:line="276" w:lineRule="auto"/>
              <w:jc w:val="left"/>
              <w:rPr>
                <w:sz w:val="18"/>
                <w:szCs w:val="18"/>
              </w:rPr>
            </w:pPr>
            <w:r>
              <w:rPr>
                <w:sz w:val="18"/>
                <w:szCs w:val="20"/>
              </w:rPr>
              <w:t xml:space="preserve">Ao clicar em Salvar na edição</w:t>
            </w:r>
          </w:p>
        </w:tc>
      </w:tr>
      <w:tr>
        <w:trPr>
          <w:cantSplit/>
        </w:trPr>
        <w:tc>
          <w:tcPr>
            <w:tcW w:w="4778" w:type="dxa"/>
          </w:tcPr>
          <w:p>
            <w:pPr>
              <w:widowControl/>
              <w:spacing w:after="0" w:line="276" w:lineRule="auto"/>
              <w:jc w:val="left"/>
              <w:rPr>
                <w:sz w:val="18"/>
                <w:szCs w:val="18"/>
              </w:rPr>
            </w:pPr>
            <w:r>
              <w:rPr>
                <w:sz w:val="18"/>
                <w:szCs w:val="20"/>
              </w:rPr>
              <w:t xml:space="preserve">Informe a justificativa</w:t>
            </w:r>
          </w:p>
        </w:tc>
        <w:tc>
          <w:tcPr>
            <w:tcW w:w="4853" w:type="dxa"/>
          </w:tcPr>
          <w:p>
            <w:pPr>
              <w:widowControl/>
              <w:spacing w:after="0" w:line="276" w:lineRule="auto"/>
              <w:jc w:val="left"/>
              <w:rPr>
                <w:sz w:val="18"/>
                <w:szCs w:val="18"/>
              </w:rPr>
            </w:pPr>
            <w:r>
              <w:rPr>
                <w:sz w:val="18"/>
                <w:szCs w:val="20"/>
              </w:rPr>
              <w:t xml:space="preserve">Janela aberta ao salvar uma edição e ao cancelar</w:t>
            </w:r>
          </w:p>
        </w:tc>
      </w:tr>
      <w:tr>
        <w:trPr>
          <w:cantSplit/>
        </w:trPr>
        <w:tc>
          <w:tcPr>
            <w:tcW w:w="4778" w:type="dxa"/>
          </w:tcPr>
          <w:p>
            <w:pPr>
              <w:widowControl/>
              <w:spacing w:after="0" w:line="276" w:lineRule="auto"/>
              <w:jc w:val="left"/>
              <w:rPr>
                <w:sz w:val="18"/>
                <w:szCs w:val="18"/>
              </w:rPr>
            </w:pPr>
            <w:r>
              <w:rPr>
                <w:sz w:val="18"/>
                <w:szCs w:val="20"/>
              </w:rPr>
              <w:t xml:space="preserve">A justificativa é obrigatória!</w:t>
            </w:r>
          </w:p>
        </w:tc>
        <w:tc>
          <w:tcPr>
            <w:tcW w:w="4853" w:type="dxa"/>
          </w:tcPr>
          <w:p>
            <w:pPr>
              <w:widowControl/>
              <w:spacing w:after="0" w:line="276" w:lineRule="auto"/>
              <w:jc w:val="left"/>
              <w:rPr>
                <w:sz w:val="18"/>
                <w:szCs w:val="18"/>
              </w:rPr>
            </w:pPr>
            <w:r>
              <w:rPr>
                <w:sz w:val="18"/>
                <w:szCs w:val="20"/>
              </w:rPr>
              <w:t xml:space="preserve">Janela de justificativa confirmada sem texto</w:t>
            </w:r>
          </w:p>
        </w:tc>
      </w:tr>
      <w:tr>
        <w:trPr>
          <w:cantSplit/>
        </w:trPr>
        <w:tc>
          <w:tcPr>
            <w:tcW w:w="4778" w:type="dxa"/>
          </w:tcPr>
          <w:p>
            <w:pPr>
              <w:widowControl/>
              <w:spacing w:after="0" w:line="276" w:lineRule="auto"/>
              <w:jc w:val="left"/>
              <w:rPr>
                <w:sz w:val="18"/>
                <w:szCs w:val="18"/>
              </w:rPr>
            </w:pPr>
            <w:r>
              <w:rPr>
                <w:sz w:val="18"/>
                <w:szCs w:val="20"/>
              </w:rPr>
              <w:t xml:space="preserve">Confirmar o cancelamento do item?</w:t>
            </w:r>
          </w:p>
        </w:tc>
        <w:tc>
          <w:tcPr>
            <w:tcW w:w="4853" w:type="dxa"/>
          </w:tcPr>
          <w:p>
            <w:pPr>
              <w:widowControl/>
              <w:spacing w:after="0" w:line="276" w:lineRule="auto"/>
              <w:jc w:val="left"/>
              <w:rPr>
                <w:sz w:val="18"/>
                <w:szCs w:val="18"/>
              </w:rPr>
            </w:pPr>
            <w:r>
              <w:rPr>
                <w:sz w:val="18"/>
                <w:szCs w:val="20"/>
              </w:rPr>
              <w:t xml:space="preserve">Ao clicar em Cancelar Registro</w:t>
            </w:r>
          </w:p>
        </w:tc>
      </w:tr>
      <w:tr>
        <w:trPr>
          <w:cantSplit/>
        </w:trPr>
        <w:tc>
          <w:tcPr>
            <w:tcW w:w="4778" w:type="dxa"/>
          </w:tcPr>
          <w:p>
            <w:pPr>
              <w:widowControl/>
              <w:spacing w:after="0" w:line="276" w:lineRule="auto"/>
              <w:jc w:val="left"/>
              <w:rPr>
                <w:sz w:val="18"/>
                <w:szCs w:val="18"/>
              </w:rPr>
            </w:pPr>
            <w:r>
              <w:rPr>
                <w:sz w:val="18"/>
                <w:szCs w:val="20"/>
              </w:rPr>
              <w:t xml:space="preserve">Inclusão efetuada com sucesso.</w:t>
            </w:r>
          </w:p>
        </w:tc>
        <w:tc>
          <w:tcPr>
            <w:tcW w:w="4853" w:type="dxa"/>
          </w:tcPr>
          <w:p>
            <w:pPr>
              <w:widowControl/>
              <w:spacing w:after="0" w:line="276" w:lineRule="auto"/>
              <w:jc w:val="left"/>
              <w:rPr>
                <w:sz w:val="18"/>
                <w:szCs w:val="18"/>
              </w:rPr>
            </w:pPr>
            <w:r>
              <w:rPr>
                <w:sz w:val="18"/>
                <w:szCs w:val="20"/>
              </w:rPr>
              <w:t xml:space="preserve">Solicitação gravada</w:t>
            </w:r>
          </w:p>
        </w:tc>
      </w:tr>
      <w:tr>
        <w:trPr>
          <w:cantSplit/>
        </w:trPr>
        <w:tc>
          <w:tcPr>
            <w:tcW w:w="4778" w:type="dxa"/>
          </w:tcPr>
          <w:p>
            <w:pPr>
              <w:widowControl/>
              <w:spacing w:after="0" w:line="276" w:lineRule="auto"/>
              <w:jc w:val="left"/>
              <w:rPr>
                <w:sz w:val="18"/>
                <w:szCs w:val="18"/>
              </w:rPr>
            </w:pPr>
            <w:r>
              <w:rPr>
                <w:sz w:val="18"/>
                <w:szCs w:val="20"/>
              </w:rPr>
              <w:t xml:space="preserve">Alteração efetuada com sucesso.</w:t>
            </w:r>
          </w:p>
        </w:tc>
        <w:tc>
          <w:tcPr>
            <w:tcW w:w="4853" w:type="dxa"/>
          </w:tcPr>
          <w:p>
            <w:pPr>
              <w:widowControl/>
              <w:spacing w:after="0" w:line="276" w:lineRule="auto"/>
              <w:jc w:val="left"/>
              <w:rPr>
                <w:sz w:val="18"/>
                <w:szCs w:val="18"/>
              </w:rPr>
            </w:pPr>
            <w:r>
              <w:rPr>
                <w:sz w:val="18"/>
                <w:szCs w:val="20"/>
              </w:rPr>
              <w:t xml:space="preserve">Edição gravada</w:t>
            </w:r>
          </w:p>
        </w:tc>
      </w:tr>
      <w:tr>
        <w:trPr>
          <w:cantSplit/>
        </w:trPr>
        <w:tc>
          <w:tcPr>
            <w:tcW w:w="4778" w:type="dxa"/>
          </w:tcPr>
          <w:p>
            <w:pPr>
              <w:widowControl/>
              <w:spacing w:after="0" w:line="276" w:lineRule="auto"/>
              <w:jc w:val="left"/>
              <w:rPr>
                <w:sz w:val="18"/>
                <w:szCs w:val="18"/>
              </w:rPr>
            </w:pPr>
            <w:r>
              <w:rPr>
                <w:sz w:val="18"/>
                <w:szCs w:val="20"/>
              </w:rPr>
              <w:t xml:space="preserve">Cancelamento efetuado com sucesso.</w:t>
            </w:r>
          </w:p>
        </w:tc>
        <w:tc>
          <w:tcPr>
            <w:tcW w:w="4853" w:type="dxa"/>
          </w:tcPr>
          <w:p>
            <w:pPr>
              <w:widowControl/>
              <w:spacing w:after="0" w:line="276" w:lineRule="auto"/>
              <w:jc w:val="left"/>
              <w:rPr>
                <w:sz w:val="18"/>
                <w:szCs w:val="18"/>
              </w:rPr>
            </w:pPr>
            <w:r>
              <w:rPr>
                <w:sz w:val="18"/>
                <w:szCs w:val="20"/>
              </w:rPr>
              <w:t xml:space="preserve">Cancelamento gravado (inclusive pela função escondida)</w:t>
            </w:r>
          </w:p>
        </w:tc>
      </w:tr>
      <w:tr>
        <w:trPr>
          <w:cantSplit/>
        </w:trPr>
        <w:tc>
          <w:tcPr>
            <w:tcW w:w="4778" w:type="dxa"/>
          </w:tcPr>
          <w:p>
            <w:pPr>
              <w:widowControl/>
              <w:spacing w:after="0" w:line="276" w:lineRule="auto"/>
              <w:jc w:val="left"/>
              <w:rPr>
                <w:sz w:val="18"/>
                <w:szCs w:val="18"/>
              </w:rPr>
            </w:pPr>
            <w:r>
              <w:rPr>
                <w:sz w:val="18"/>
                <w:szCs w:val="20"/>
              </w:rPr>
              <w:t xml:space="preserve">Descrição é obrigatória.</w:t>
            </w:r>
          </w:p>
        </w:tc>
        <w:tc>
          <w:tcPr>
            <w:tcW w:w="4853" w:type="dxa"/>
          </w:tcPr>
          <w:p>
            <w:pPr>
              <w:widowControl/>
              <w:spacing w:after="0" w:line="276" w:lineRule="auto"/>
              <w:jc w:val="left"/>
              <w:rPr>
                <w:sz w:val="18"/>
                <w:szCs w:val="18"/>
              </w:rPr>
            </w:pPr>
            <w:r>
              <w:rPr>
                <w:sz w:val="18"/>
                <w:szCs w:val="20"/>
              </w:rPr>
              <w:t xml:space="preserve">Descrição vazia</w:t>
            </w:r>
          </w:p>
        </w:tc>
      </w:tr>
      <w:tr>
        <w:trPr>
          <w:cantSplit/>
        </w:trPr>
        <w:tc>
          <w:tcPr>
            <w:tcW w:w="4778" w:type="dxa"/>
          </w:tcPr>
          <w:p>
            <w:pPr>
              <w:widowControl/>
              <w:spacing w:after="0" w:line="276" w:lineRule="auto"/>
              <w:jc w:val="left"/>
              <w:rPr>
                <w:sz w:val="18"/>
                <w:szCs w:val="18"/>
              </w:rPr>
            </w:pPr>
            <w:r>
              <w:rPr>
                <w:sz w:val="18"/>
                <w:szCs w:val="20"/>
              </w:rPr>
              <w:t xml:space="preserve">Mudança é obrigatória.</w:t>
            </w:r>
          </w:p>
        </w:tc>
        <w:tc>
          <w:tcPr>
            <w:tcW w:w="4853" w:type="dxa"/>
          </w:tcPr>
          <w:p>
            <w:pPr>
              <w:widowControl/>
              <w:spacing w:after="0" w:line="276" w:lineRule="auto"/>
              <w:jc w:val="left"/>
              <w:rPr>
                <w:sz w:val="18"/>
                <w:szCs w:val="18"/>
              </w:rPr>
            </w:pPr>
            <w:r>
              <w:rPr>
                <w:sz w:val="18"/>
                <w:szCs w:val="20"/>
              </w:rPr>
              <w:t xml:space="preserve">Nem Definitiva nem Temporária marcada</w:t>
            </w:r>
          </w:p>
        </w:tc>
      </w:tr>
      <w:tr>
        <w:trPr>
          <w:cantSplit/>
        </w:trPr>
        <w:tc>
          <w:tcPr>
            <w:tcW w:w="4778" w:type="dxa"/>
          </w:tcPr>
          <w:p>
            <w:pPr>
              <w:widowControl/>
              <w:spacing w:after="0" w:line="276" w:lineRule="auto"/>
              <w:jc w:val="left"/>
              <w:rPr>
                <w:sz w:val="18"/>
                <w:szCs w:val="18"/>
              </w:rPr>
            </w:pPr>
            <w:r>
              <w:rPr>
                <w:sz w:val="18"/>
                <w:szCs w:val="20"/>
              </w:rPr>
              <w:t xml:space="preserve">Data validade deve ser informada somente quando a mudança for temporária.</w:t>
            </w:r>
          </w:p>
        </w:tc>
        <w:tc>
          <w:tcPr>
            <w:tcW w:w="4853" w:type="dxa"/>
          </w:tcPr>
          <w:p>
            <w:pPr>
              <w:widowControl/>
              <w:spacing w:after="0" w:line="276" w:lineRule="auto"/>
              <w:jc w:val="left"/>
              <w:rPr>
                <w:sz w:val="18"/>
                <w:szCs w:val="18"/>
              </w:rPr>
            </w:pPr>
            <w:r>
              <w:rPr>
                <w:sz w:val="18"/>
                <w:szCs w:val="20"/>
              </w:rPr>
              <w:t xml:space="preserve">Temporária sem data (o texto parece descrever o contrário)</w:t>
            </w:r>
          </w:p>
        </w:tc>
      </w:tr>
      <w:tr>
        <w:trPr>
          <w:cantSplit/>
        </w:trPr>
        <w:tc>
          <w:tcPr>
            <w:tcW w:w="4778" w:type="dxa"/>
          </w:tcPr>
          <w:p>
            <w:pPr>
              <w:widowControl/>
              <w:spacing w:after="0" w:line="276" w:lineRule="auto"/>
              <w:jc w:val="left"/>
              <w:rPr>
                <w:sz w:val="18"/>
                <w:szCs w:val="18"/>
              </w:rPr>
            </w:pPr>
            <w:r>
              <w:rPr>
                <w:sz w:val="18"/>
                <w:szCs w:val="20"/>
              </w:rPr>
              <w:t xml:space="preserve">A data validade tem que ser maior que a data atual.</w:t>
            </w:r>
          </w:p>
        </w:tc>
        <w:tc>
          <w:tcPr>
            <w:tcW w:w="4853" w:type="dxa"/>
          </w:tcPr>
          <w:p>
            <w:pPr>
              <w:widowControl/>
              <w:spacing w:after="0" w:line="276" w:lineRule="auto"/>
              <w:jc w:val="left"/>
              <w:rPr>
                <w:sz w:val="18"/>
                <w:szCs w:val="18"/>
              </w:rPr>
            </w:pPr>
            <w:r>
              <w:rPr>
                <w:sz w:val="18"/>
                <w:szCs w:val="20"/>
              </w:rPr>
              <w:t xml:space="preserve">Temporária com data de hoje ou passada</w:t>
            </w:r>
          </w:p>
        </w:tc>
      </w:tr>
      <w:tr>
        <w:trPr>
          <w:cantSplit/>
        </w:trPr>
        <w:tc>
          <w:tcPr>
            <w:tcW w:w="4778" w:type="dxa"/>
          </w:tcPr>
          <w:p>
            <w:pPr>
              <w:widowControl/>
              <w:spacing w:after="0" w:line="276" w:lineRule="auto"/>
              <w:jc w:val="left"/>
              <w:rPr>
                <w:sz w:val="18"/>
                <w:szCs w:val="18"/>
              </w:rPr>
            </w:pPr>
            <w:r>
              <w:rPr>
                <w:sz w:val="18"/>
                <w:szCs w:val="20"/>
              </w:rPr>
              <w:t xml:space="preserve">Mudança proposta é obrigatória.</w:t>
            </w:r>
          </w:p>
        </w:tc>
        <w:tc>
          <w:tcPr>
            <w:tcW w:w="4853" w:type="dxa"/>
          </w:tcPr>
          <w:p>
            <w:pPr>
              <w:widowControl/>
              <w:spacing w:after="0" w:line="276" w:lineRule="auto"/>
              <w:jc w:val="left"/>
              <w:rPr>
                <w:sz w:val="18"/>
                <w:szCs w:val="18"/>
              </w:rPr>
            </w:pPr>
            <w:r>
              <w:rPr>
                <w:sz w:val="18"/>
                <w:szCs w:val="20"/>
              </w:rPr>
              <w:t xml:space="preserve">Mudança proposta vazia</w:t>
            </w:r>
          </w:p>
        </w:tc>
      </w:tr>
      <w:tr>
        <w:trPr>
          <w:cantSplit/>
        </w:trPr>
        <w:tc>
          <w:tcPr>
            <w:tcW w:w="4778" w:type="dxa"/>
          </w:tcPr>
          <w:p>
            <w:pPr>
              <w:widowControl/>
              <w:spacing w:after="0" w:line="276" w:lineRule="auto"/>
              <w:jc w:val="left"/>
              <w:rPr>
                <w:sz w:val="18"/>
                <w:szCs w:val="18"/>
              </w:rPr>
            </w:pPr>
            <w:r>
              <w:rPr>
                <w:sz w:val="18"/>
                <w:szCs w:val="20"/>
              </w:rPr>
              <w:t xml:space="preserve">Área solicitante é obrigatória.</w:t>
            </w:r>
          </w:p>
        </w:tc>
        <w:tc>
          <w:tcPr>
            <w:tcW w:w="4853" w:type="dxa"/>
          </w:tcPr>
          <w:p>
            <w:pPr>
              <w:widowControl/>
              <w:spacing w:after="0" w:line="276" w:lineRule="auto"/>
              <w:jc w:val="left"/>
              <w:rPr>
                <w:sz w:val="18"/>
                <w:szCs w:val="18"/>
              </w:rPr>
            </w:pPr>
            <w:r>
              <w:rPr>
                <w:sz w:val="18"/>
                <w:szCs w:val="20"/>
              </w:rPr>
              <w:t xml:space="preserve">Área solicitante não escolhida na lista</w:t>
            </w:r>
          </w:p>
        </w:tc>
      </w:tr>
      <w:tr>
        <w:trPr>
          <w:cantSplit/>
        </w:trPr>
        <w:tc>
          <w:tcPr>
            <w:tcW w:w="4778" w:type="dxa"/>
          </w:tcPr>
          <w:p>
            <w:pPr>
              <w:widowControl/>
              <w:spacing w:after="0" w:line="276" w:lineRule="auto"/>
              <w:jc w:val="left"/>
              <w:rPr>
                <w:sz w:val="18"/>
                <w:szCs w:val="18"/>
              </w:rPr>
            </w:pPr>
            <w:r>
              <w:rPr>
                <w:sz w:val="18"/>
                <w:szCs w:val="20"/>
              </w:rPr>
              <w:t xml:space="preserve">Item a ser alterado é obrigatório.</w:t>
            </w:r>
          </w:p>
        </w:tc>
        <w:tc>
          <w:tcPr>
            <w:tcW w:w="4853" w:type="dxa"/>
          </w:tcPr>
          <w:p>
            <w:pPr>
              <w:widowControl/>
              <w:spacing w:after="0" w:line="276" w:lineRule="auto"/>
              <w:jc w:val="left"/>
              <w:rPr>
                <w:sz w:val="18"/>
                <w:szCs w:val="18"/>
              </w:rPr>
            </w:pPr>
            <w:r>
              <w:rPr>
                <w:sz w:val="18"/>
                <w:szCs w:val="20"/>
              </w:rPr>
              <w:t xml:space="preserve">Nenhum item marcado</w:t>
            </w:r>
          </w:p>
        </w:tc>
      </w:tr>
      <w:tr>
        <w:trPr>
          <w:cantSplit/>
        </w:trPr>
        <w:tc>
          <w:tcPr>
            <w:tcW w:w="4778" w:type="dxa"/>
          </w:tcPr>
          <w:p>
            <w:pPr>
              <w:widowControl/>
              <w:spacing w:after="0" w:line="276" w:lineRule="auto"/>
              <w:jc w:val="left"/>
              <w:rPr>
                <w:sz w:val="18"/>
                <w:szCs w:val="18"/>
              </w:rPr>
            </w:pPr>
            <w:r>
              <w:rPr>
                <w:sz w:val="18"/>
                <w:szCs w:val="20"/>
              </w:rPr>
              <w:t xml:space="preserve">Produto deve ser informado quando item a ser alterado for produto. Verifique se a busca foi feita corretamente!</w:t>
            </w:r>
          </w:p>
        </w:tc>
        <w:tc>
          <w:tcPr>
            <w:tcW w:w="4853" w:type="dxa"/>
          </w:tcPr>
          <w:p>
            <w:pPr>
              <w:widowControl/>
              <w:spacing w:after="0" w:line="276" w:lineRule="auto"/>
              <w:jc w:val="left"/>
              <w:rPr>
                <w:sz w:val="18"/>
                <w:szCs w:val="18"/>
              </w:rPr>
            </w:pPr>
            <w:r>
              <w:rPr>
                <w:sz w:val="18"/>
                <w:szCs w:val="20"/>
              </w:rPr>
              <w:t xml:space="preserve">Produto marcado sem nome de produto</w:t>
            </w:r>
          </w:p>
        </w:tc>
      </w:tr>
      <w:tr>
        <w:trPr>
          <w:cantSplit/>
        </w:trPr>
        <w:tc>
          <w:tcPr>
            <w:tcW w:w="4778" w:type="dxa"/>
          </w:tcPr>
          <w:p>
            <w:pPr>
              <w:widowControl/>
              <w:spacing w:after="0" w:line="276" w:lineRule="auto"/>
              <w:jc w:val="left"/>
              <w:rPr>
                <w:sz w:val="18"/>
                <w:szCs w:val="18"/>
              </w:rPr>
            </w:pPr>
            <w:r>
              <w:rPr>
                <w:sz w:val="18"/>
                <w:szCs w:val="20"/>
              </w:rPr>
              <w:t xml:space="preserve">Qual deve ser informado quando item a ser alterado for outros. Verifique se a busca foi feita corretamente!</w:t>
            </w:r>
          </w:p>
        </w:tc>
        <w:tc>
          <w:tcPr>
            <w:tcW w:w="4853" w:type="dxa"/>
          </w:tcPr>
          <w:p>
            <w:pPr>
              <w:widowControl/>
              <w:spacing w:after="0" w:line="276" w:lineRule="auto"/>
              <w:jc w:val="left"/>
              <w:rPr>
                <w:sz w:val="18"/>
                <w:szCs w:val="18"/>
              </w:rPr>
            </w:pPr>
            <w:r>
              <w:rPr>
                <w:sz w:val="18"/>
                <w:szCs w:val="20"/>
              </w:rPr>
              <w:t xml:space="preserve">Outros marcado sem texto em "Qual?"; o código não tem onde mostrá-la (ver Falhas)</w:t>
            </w:r>
          </w:p>
        </w:tc>
      </w:tr>
      <w:tr>
        <w:trPr>
          <w:cantSplit/>
        </w:trPr>
        <w:tc>
          <w:tcPr>
            <w:tcW w:w="4778" w:type="dxa"/>
          </w:tcPr>
          <w:p>
            <w:pPr>
              <w:widowControl/>
              <w:spacing w:after="0" w:line="276" w:lineRule="auto"/>
              <w:jc w:val="left"/>
              <w:rPr>
                <w:sz w:val="18"/>
                <w:szCs w:val="18"/>
              </w:rPr>
            </w:pPr>
            <w:r>
              <w:rPr>
                <w:sz w:val="18"/>
                <w:szCs w:val="20"/>
              </w:rPr>
              <w:t xml:space="preserve">Motivo da alteração é obrigatório.</w:t>
            </w:r>
          </w:p>
        </w:tc>
        <w:tc>
          <w:tcPr>
            <w:tcW w:w="4853" w:type="dxa"/>
          </w:tcPr>
          <w:p>
            <w:pPr>
              <w:widowControl/>
              <w:spacing w:after="0" w:line="276" w:lineRule="auto"/>
              <w:jc w:val="left"/>
              <w:rPr>
                <w:sz w:val="18"/>
                <w:szCs w:val="18"/>
              </w:rPr>
            </w:pPr>
            <w:r>
              <w:rPr>
                <w:sz w:val="18"/>
                <w:szCs w:val="20"/>
              </w:rPr>
              <w:t xml:space="preserve">Motivo vazio</w:t>
            </w:r>
          </w:p>
        </w:tc>
      </w:tr>
      <w:tr>
        <w:trPr>
          <w:cantSplit/>
        </w:trPr>
        <w:tc>
          <w:tcPr>
            <w:tcW w:w="4778" w:type="dxa"/>
          </w:tcPr>
          <w:p>
            <w:pPr>
              <w:widowControl/>
              <w:spacing w:after="0" w:line="276" w:lineRule="auto"/>
              <w:jc w:val="left"/>
              <w:rPr>
                <w:sz w:val="18"/>
                <w:szCs w:val="18"/>
              </w:rPr>
            </w:pPr>
            <w:r>
              <w:rPr>
                <w:sz w:val="18"/>
                <w:szCs w:val="20"/>
              </w:rPr>
              <w:t xml:space="preserve">Urgência da alteração é obrigatório.</w:t>
            </w:r>
          </w:p>
        </w:tc>
        <w:tc>
          <w:tcPr>
            <w:tcW w:w="4853" w:type="dxa"/>
          </w:tcPr>
          <w:p>
            <w:pPr>
              <w:widowControl/>
              <w:spacing w:after="0" w:line="276" w:lineRule="auto"/>
              <w:jc w:val="left"/>
              <w:rPr>
                <w:sz w:val="18"/>
                <w:szCs w:val="18"/>
              </w:rPr>
            </w:pPr>
            <w:r>
              <w:rPr>
                <w:sz w:val="18"/>
                <w:szCs w:val="20"/>
              </w:rPr>
              <w:t xml:space="preserve">Nenhuma urgência marcada</w:t>
            </w:r>
          </w:p>
        </w:tc>
      </w:tr>
      <w:tr>
        <w:trPr>
          <w:cantSplit/>
        </w:trPr>
        <w:tc>
          <w:tcPr>
            <w:tcW w:w="4778" w:type="dxa"/>
          </w:tcPr>
          <w:p>
            <w:pPr>
              <w:widowControl/>
              <w:spacing w:after="0" w:line="276" w:lineRule="auto"/>
              <w:jc w:val="left"/>
              <w:rPr>
                <w:sz w:val="18"/>
                <w:szCs w:val="18"/>
              </w:rPr>
            </w:pPr>
            <w:r>
              <w:rPr>
                <w:sz w:val="18"/>
                <w:szCs w:val="20"/>
              </w:rPr>
              <w:t xml:space="preserve">Justificatica é obrigatória.</w:t>
            </w:r>
          </w:p>
        </w:tc>
        <w:tc>
          <w:tcPr>
            <w:tcW w:w="4853" w:type="dxa"/>
          </w:tcPr>
          <w:p>
            <w:pPr>
              <w:widowControl/>
              <w:spacing w:after="0" w:line="276" w:lineRule="auto"/>
              <w:jc w:val="left"/>
              <w:rPr>
                <w:sz w:val="18"/>
                <w:szCs w:val="18"/>
              </w:rPr>
            </w:pPr>
            <w:r>
              <w:rPr>
                <w:sz w:val="18"/>
                <w:szCs w:val="20"/>
              </w:rPr>
              <w:t xml:space="preserve">Cancelamento sem justificativa (a palavra "Justificatica" está escrita errada no sistema)</w:t>
            </w:r>
          </w:p>
        </w:tc>
      </w:tr>
      <w:tr>
        <w:trPr>
          <w:cantSplit/>
        </w:trPr>
        <w:tc>
          <w:tcPr>
            <w:tcW w:w="4778" w:type="dxa"/>
          </w:tcPr>
          <w:p>
            <w:pPr>
              <w:widowControl/>
              <w:spacing w:after="0" w:line="276" w:lineRule="auto"/>
              <w:jc w:val="left"/>
              <w:rPr>
                <w:sz w:val="18"/>
                <w:szCs w:val="18"/>
              </w:rPr>
            </w:pPr>
            <w:r>
              <w:rPr>
                <w:sz w:val="18"/>
                <w:szCs w:val="20"/>
              </w:rPr>
              <w:t xml:space="preserve">Entidade de domínio não pode ser nula.</w:t>
            </w:r>
          </w:p>
        </w:tc>
        <w:tc>
          <w:tcPr>
            <w:tcW w:w="4853" w:type="dxa"/>
          </w:tcPr>
          <w:p>
            <w:pPr>
              <w:widowControl/>
              <w:spacing w:after="0" w:line="276" w:lineRule="auto"/>
              <w:jc w:val="left"/>
              <w:rPr>
                <w:sz w:val="18"/>
                <w:szCs w:val="18"/>
              </w:rPr>
            </w:pPr>
            <w:r>
              <w:rPr>
                <w:sz w:val="18"/>
                <w:szCs w:val="20"/>
              </w:rPr>
              <w:t xml:space="preserve">Falha interna</w:t>
            </w:r>
          </w:p>
        </w:tc>
      </w:tr>
      <w:tr>
        <w:trPr>
          <w:cantSplit/>
        </w:trPr>
        <w:tc>
          <w:tcPr>
            <w:tcW w:w="4778" w:type="dxa"/>
          </w:tcPr>
          <w:p>
            <w:pPr>
              <w:widowControl/>
              <w:spacing w:after="0" w:line="276" w:lineRule="auto"/>
              <w:jc w:val="left"/>
              <w:rPr>
                <w:sz w:val="18"/>
                <w:szCs w:val="18"/>
              </w:rPr>
            </w:pPr>
            <w:r>
              <w:rPr>
                <w:sz w:val="18"/>
                <w:szCs w:val="20"/>
              </w:rPr>
              <w:t xml:space="preserve">Produto: digite no minímo 3 caracteres.</w:t>
            </w:r>
          </w:p>
        </w:tc>
        <w:tc>
          <w:tcPr>
            <w:tcW w:w="4853" w:type="dxa"/>
          </w:tcPr>
          <w:p>
            <w:pPr>
              <w:widowControl/>
              <w:spacing w:after="0" w:line="276" w:lineRule="auto"/>
              <w:jc w:val="left"/>
              <w:rPr>
                <w:sz w:val="18"/>
                <w:szCs w:val="18"/>
              </w:rPr>
            </w:pPr>
            <w:r>
              <w:rPr>
                <w:sz w:val="18"/>
                <w:szCs w:val="20"/>
              </w:rPr>
              <w:t xml:space="preserve">Clicar em "buscar" com menos de 3 letras (a palavra "minímo" está escrita errada)</w:t>
            </w:r>
          </w:p>
        </w:tc>
      </w:tr>
      <w:tr>
        <w:trPr>
          <w:cantSplit/>
        </w:trPr>
        <w:tc>
          <w:tcPr>
            <w:tcW w:w="4778" w:type="dxa"/>
          </w:tcPr>
          <w:p>
            <w:pPr>
              <w:widowControl/>
              <w:spacing w:after="0" w:line="276" w:lineRule="auto"/>
              <w:jc w:val="left"/>
              <w:rPr>
                <w:sz w:val="18"/>
                <w:szCs w:val="18"/>
              </w:rPr>
            </w:pPr>
            <w:r>
              <w:rPr>
                <w:sz w:val="18"/>
                <w:szCs w:val="20"/>
              </w:rPr>
              <w:t xml:space="preserve">Ocorreu um erro inesperado.</w:t>
            </w:r>
          </w:p>
        </w:tc>
        <w:tc>
          <w:tcPr>
            <w:tcW w:w="4853" w:type="dxa"/>
          </w:tcPr>
          <w:p>
            <w:pPr>
              <w:widowControl/>
              <w:spacing w:after="0" w:line="276" w:lineRule="auto"/>
              <w:jc w:val="left"/>
              <w:rPr>
                <w:sz w:val="18"/>
                <w:szCs w:val="18"/>
              </w:rPr>
            </w:pPr>
            <w:r>
              <w:rPr>
                <w:sz w:val="18"/>
                <w:szCs w:val="20"/>
              </w:rPr>
              <w:t xml:space="preserve">Falha ao abrir (solicitação não encontrada) ou ao gravar</w:t>
            </w:r>
          </w:p>
        </w:tc>
      </w:tr>
      <w:tr>
        <w:trPr>
          <w:cantSplit/>
        </w:trPr>
        <w:tc>
          <w:tcPr>
            <w:tcW w:w="4778" w:type="dxa"/>
          </w:tcPr>
          <w:p>
            <w:pPr>
              <w:widowControl/>
              <w:spacing w:after="0" w:line="276" w:lineRule="auto"/>
              <w:jc w:val="left"/>
              <w:rPr>
                <w:sz w:val="18"/>
                <w:szCs w:val="18"/>
              </w:rPr>
            </w:pPr>
            <w:r>
              <w:rPr>
                <w:sz w:val="18"/>
                <w:szCs w:val="20"/>
              </w:rPr>
              <w:t xml:space="preserve">Ocorreu um erro interno não esperado.</w:t>
            </w:r>
          </w:p>
        </w:tc>
        <w:tc>
          <w:tcPr>
            <w:tcW w:w="4853"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4778" w:type="dxa"/>
          </w:tcPr>
          <w:p>
            <w:pPr>
              <w:widowControl/>
              <w:spacing w:after="0" w:line="276" w:lineRule="auto"/>
              <w:jc w:val="left"/>
              <w:rPr>
                <w:sz w:val="18"/>
                <w:szCs w:val="18"/>
              </w:rPr>
            </w:pPr>
            <w:r>
              <w:rPr>
                <w:sz w:val="18"/>
                <w:szCs w:val="20"/>
              </w:rPr>
              <w:t xml:space="preserve">Arquivo enviado com sucesso.</w:t>
            </w:r>
          </w:p>
        </w:tc>
        <w:tc>
          <w:tcPr>
            <w:tcW w:w="4853" w:type="dxa"/>
          </w:tcPr>
          <w:p>
            <w:pPr>
              <w:widowControl/>
              <w:spacing w:after="0" w:line="276" w:lineRule="auto"/>
              <w:jc w:val="left"/>
              <w:rPr>
                <w:sz w:val="18"/>
                <w:szCs w:val="18"/>
              </w:rPr>
            </w:pPr>
            <w:r>
              <w:rPr>
                <w:sz w:val="18"/>
                <w:szCs w:val="20"/>
              </w:rPr>
              <w:t xml:space="preserve">Anexo enviado</w:t>
            </w:r>
          </w:p>
        </w:tc>
      </w:tr>
      <w:tr>
        <w:trPr>
          <w:cantSplit/>
        </w:trPr>
        <w:tc>
          <w:tcPr>
            <w:tcW w:w="4778" w:type="dxa"/>
          </w:tcPr>
          <w:p>
            <w:pPr>
              <w:widowControl/>
              <w:spacing w:after="0" w:line="276" w:lineRule="auto"/>
              <w:jc w:val="left"/>
              <w:rPr>
                <w:sz w:val="18"/>
                <w:szCs w:val="18"/>
              </w:rPr>
            </w:pPr>
            <w:r>
              <w:rPr>
                <w:sz w:val="18"/>
                <w:szCs w:val="20"/>
              </w:rPr>
              <w:t xml:space="preserve">Nenhuma informação foi enviada.</w:t>
            </w:r>
          </w:p>
        </w:tc>
        <w:tc>
          <w:tcPr>
            <w:tcW w:w="4853" w:type="dxa"/>
          </w:tcPr>
          <w:p>
            <w:pPr>
              <w:widowControl/>
              <w:spacing w:after="0" w:line="276" w:lineRule="auto"/>
              <w:jc w:val="left"/>
              <w:rPr>
                <w:sz w:val="18"/>
                <w:szCs w:val="18"/>
              </w:rPr>
            </w:pPr>
            <w:r>
              <w:rPr>
                <w:sz w:val="18"/>
                <w:szCs w:val="20"/>
              </w:rPr>
              <w:t xml:space="preserve">Enviar anexo sem arquivo na requisição</w:t>
            </w:r>
          </w:p>
        </w:tc>
      </w:tr>
      <w:tr>
        <w:trPr>
          <w:cantSplit/>
        </w:trPr>
        <w:tc>
          <w:tcPr>
            <w:tcW w:w="4778" w:type="dxa"/>
          </w:tcPr>
          <w:p>
            <w:pPr>
              <w:widowControl/>
              <w:spacing w:after="0" w:line="276" w:lineRule="auto"/>
              <w:jc w:val="left"/>
              <w:rPr>
                <w:sz w:val="18"/>
                <w:szCs w:val="18"/>
              </w:rPr>
            </w:pPr>
            <w:r>
              <w:rPr>
                <w:sz w:val="18"/>
                <w:szCs w:val="20"/>
              </w:rPr>
              <w:t xml:space="preserve">O arquivo não foi informado.</w:t>
            </w:r>
          </w:p>
        </w:tc>
        <w:tc>
          <w:tcPr>
            <w:tcW w:w="4853" w:type="dxa"/>
          </w:tcPr>
          <w:p>
            <w:pPr>
              <w:widowControl/>
              <w:spacing w:after="0" w:line="276" w:lineRule="auto"/>
              <w:jc w:val="left"/>
              <w:rPr>
                <w:sz w:val="18"/>
                <w:szCs w:val="18"/>
              </w:rPr>
            </w:pPr>
            <w:r>
              <w:rPr>
                <w:sz w:val="18"/>
                <w:szCs w:val="20"/>
              </w:rPr>
              <w:t xml:space="preserve">Enviar anexo sem arquivo</w:t>
            </w:r>
          </w:p>
        </w:tc>
      </w:tr>
      <w:tr>
        <w:trPr>
          <w:cantSplit/>
        </w:trPr>
        <w:tc>
          <w:tcPr>
            <w:tcW w:w="4778" w:type="dxa"/>
          </w:tcPr>
          <w:p>
            <w:pPr>
              <w:widowControl/>
              <w:spacing w:after="0" w:line="276" w:lineRule="auto"/>
              <w:jc w:val="left"/>
              <w:rPr>
                <w:sz w:val="18"/>
                <w:szCs w:val="18"/>
              </w:rPr>
            </w:pPr>
            <w:r>
              <w:rPr>
                <w:sz w:val="18"/>
                <w:szCs w:val="20"/>
              </w:rPr>
              <w:t xml:space="preserve">A descrição não foi informada.</w:t>
            </w:r>
          </w:p>
        </w:tc>
        <w:tc>
          <w:tcPr>
            <w:tcW w:w="4853" w:type="dxa"/>
          </w:tcPr>
          <w:p>
            <w:pPr>
              <w:widowControl/>
              <w:spacing w:after="0" w:line="276" w:lineRule="auto"/>
              <w:jc w:val="left"/>
              <w:rPr>
                <w:sz w:val="18"/>
                <w:szCs w:val="18"/>
              </w:rPr>
            </w:pPr>
            <w:r>
              <w:rPr>
                <w:sz w:val="18"/>
                <w:szCs w:val="20"/>
              </w:rPr>
              <w:t xml:space="preserve">Enviar anexo sem descrição</w:t>
            </w:r>
          </w:p>
        </w:tc>
      </w:tr>
      <w:tr>
        <w:trPr>
          <w:cantSplit/>
        </w:trPr>
        <w:tc>
          <w:tcPr>
            <w:tcW w:w="4778" w:type="dxa"/>
          </w:tcPr>
          <w:p>
            <w:pPr>
              <w:widowControl/>
              <w:spacing w:after="0" w:line="276" w:lineRule="auto"/>
              <w:jc w:val="left"/>
              <w:rPr>
                <w:sz w:val="18"/>
                <w:szCs w:val="18"/>
              </w:rPr>
            </w:pPr>
            <w:r>
              <w:rPr>
                <w:sz w:val="18"/>
                <w:szCs w:val="20"/>
              </w:rPr>
              <w:t xml:space="preserve">Nenhum arquivo listado.</w:t>
            </w:r>
          </w:p>
        </w:tc>
        <w:tc>
          <w:tcPr>
            <w:tcW w:w="4853" w:type="dxa"/>
          </w:tcPr>
          <w:p>
            <w:pPr>
              <w:widowControl/>
              <w:spacing w:after="0" w:line="276" w:lineRule="auto"/>
              <w:jc w:val="left"/>
              <w:rPr>
                <w:sz w:val="18"/>
                <w:szCs w:val="18"/>
              </w:rPr>
            </w:pPr>
            <w:r>
              <w:rPr>
                <w:sz w:val="18"/>
                <w:szCs w:val="20"/>
              </w:rPr>
              <w:t xml:space="preserve">Grade de anexos vazia</w:t>
            </w:r>
          </w:p>
        </w:tc>
      </w:tr>
      <w:tr>
        <w:trPr>
          <w:cantSplit/>
        </w:trPr>
        <w:tc>
          <w:tcPr>
            <w:tcW w:w="4778" w:type="dxa"/>
          </w:tcPr>
          <w:p>
            <w:pPr>
              <w:widowControl/>
              <w:spacing w:after="0" w:line="276" w:lineRule="auto"/>
              <w:jc w:val="left"/>
              <w:rPr>
                <w:sz w:val="18"/>
                <w:szCs w:val="18"/>
              </w:rPr>
            </w:pPr>
            <w:r>
              <w:rPr>
                <w:sz w:val="18"/>
                <w:szCs w:val="20"/>
              </w:rPr>
              <w:t xml:space="preserve">Anexo não encontrado.</w:t>
            </w:r>
          </w:p>
        </w:tc>
        <w:tc>
          <w:tcPr>
            <w:tcW w:w="4853" w:type="dxa"/>
          </w:tcPr>
          <w:p>
            <w:pPr>
              <w:widowControl/>
              <w:spacing w:after="0" w:line="276" w:lineRule="auto"/>
              <w:jc w:val="left"/>
              <w:rPr>
                <w:sz w:val="18"/>
                <w:szCs w:val="18"/>
              </w:rPr>
            </w:pPr>
            <w:r>
              <w:rPr>
                <w:sz w:val="18"/>
                <w:szCs w:val="20"/>
              </w:rPr>
              <w:t xml:space="preserve">Excluir anexo que não está na sessão</w:t>
            </w:r>
          </w:p>
        </w:tc>
      </w:tr>
      <w:tr>
        <w:trPr>
          <w:cantSplit/>
        </w:trPr>
        <w:tc>
          <w:tcPr>
            <w:tcW w:w="4778" w:type="dxa"/>
          </w:tcPr>
          <w:p>
            <w:pPr>
              <w:widowControl/>
              <w:spacing w:after="0" w:line="276" w:lineRule="auto"/>
              <w:jc w:val="left"/>
              <w:rPr>
                <w:sz w:val="18"/>
                <w:szCs w:val="18"/>
              </w:rPr>
            </w:pPr>
            <w:r>
              <w:rPr>
                <w:sz w:val="18"/>
                <w:szCs w:val="20"/>
              </w:rPr>
              <w:t xml:space="preserve">Chave do anexo inválido.</w:t>
            </w:r>
          </w:p>
        </w:tc>
        <w:tc>
          <w:tcPr>
            <w:tcW w:w="4853" w:type="dxa"/>
          </w:tcPr>
          <w:p>
            <w:pPr>
              <w:widowControl/>
              <w:spacing w:after="0" w:line="276" w:lineRule="auto"/>
              <w:jc w:val="left"/>
              <w:rPr>
                <w:sz w:val="18"/>
                <w:szCs w:val="18"/>
              </w:rPr>
            </w:pPr>
            <w:r>
              <w:rPr>
                <w:sz w:val="18"/>
                <w:szCs w:val="20"/>
              </w:rPr>
              <w:t xml:space="preserve">Abrir anexo sem chave</w:t>
            </w:r>
          </w:p>
        </w:tc>
      </w:tr>
      <w:tr>
        <w:trPr>
          <w:cantSplit/>
        </w:trPr>
        <w:tc>
          <w:tcPr>
            <w:tcW w:w="4778" w:type="dxa"/>
          </w:tcPr>
          <w:p>
            <w:pPr>
              <w:widowControl/>
              <w:spacing w:after="0" w:line="276" w:lineRule="auto"/>
              <w:jc w:val="left"/>
              <w:rPr>
                <w:sz w:val="18"/>
                <w:szCs w:val="18"/>
              </w:rPr>
            </w:pPr>
            <w:r>
              <w:rPr>
                <w:sz w:val="18"/>
                <w:szCs w:val="20"/>
              </w:rPr>
              <w:t xml:space="preserve">Arquivo não encontrado.</w:t>
            </w:r>
          </w:p>
        </w:tc>
        <w:tc>
          <w:tcPr>
            <w:tcW w:w="4853"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778" w:type="dxa"/>
          </w:tcPr>
          <w:p>
            <w:pPr>
              <w:widowControl/>
              <w:spacing w:after="0" w:line="276" w:lineRule="auto"/>
              <w:jc w:val="left"/>
              <w:rPr>
                <w:sz w:val="18"/>
                <w:szCs w:val="18"/>
              </w:rPr>
            </w:pPr>
            <w:r>
              <w:rPr>
                <w:sz w:val="18"/>
                <w:szCs w:val="20"/>
              </w:rPr>
              <w:t xml:space="preserve">A pesquisa não retornou nenhum resultado.</w:t>
            </w:r>
          </w:p>
        </w:tc>
        <w:tc>
          <w:tcPr>
            <w:tcW w:w="4853" w:type="dxa"/>
          </w:tcPr>
          <w:p>
            <w:pPr>
              <w:widowControl/>
              <w:spacing w:after="0" w:line="276" w:lineRule="auto"/>
              <w:jc w:val="left"/>
              <w:rPr>
                <w:sz w:val="18"/>
                <w:szCs w:val="18"/>
              </w:rPr>
            </w:pPr>
            <w:r>
              <w:rPr>
                <w:sz w:val="18"/>
                <w:szCs w:val="20"/>
              </w:rPr>
              <w:t xml:space="preserve">Lista vazia</w:t>
            </w:r>
          </w:p>
        </w:tc>
      </w:tr>
      <w:tr>
        <w:trPr>
          <w:cantSplit/>
        </w:trPr>
        <w:tc>
          <w:tcPr>
            <w:tcW w:w="4778" w:type="dxa"/>
          </w:tcPr>
          <w:p>
            <w:pPr>
              <w:widowControl/>
              <w:spacing w:after="0" w:line="276" w:lineRule="auto"/>
              <w:jc w:val="left"/>
              <w:rPr>
                <w:sz w:val="18"/>
                <w:szCs w:val="18"/>
              </w:rPr>
            </w:pPr>
            <w:r>
              <w:rPr>
                <w:sz w:val="18"/>
                <w:szCs w:val="20"/>
              </w:rPr>
              <w:t xml:space="preserve">Não foi possível obter as solicitações mudanças</w:t>
            </w:r>
          </w:p>
        </w:tc>
        <w:tc>
          <w:tcPr>
            <w:tcW w:w="4853" w:type="dxa"/>
          </w:tcPr>
          <w:p>
            <w:pPr>
              <w:widowControl/>
              <w:spacing w:after="0" w:line="276" w:lineRule="auto"/>
              <w:jc w:val="left"/>
              <w:rPr>
                <w:sz w:val="18"/>
                <w:szCs w:val="18"/>
              </w:rPr>
            </w:pPr>
            <w:r>
              <w:rPr>
                <w:sz w:val="18"/>
                <w:szCs w:val="20"/>
              </w:rPr>
              <w:t xml:space="preserve">Falha ao pesquisar (texto com erro de digitação)</w:t>
            </w:r>
          </w:p>
        </w:tc>
      </w:tr>
      <w:tr>
        <w:trPr>
          <w:cantSplit/>
        </w:trPr>
        <w:tc>
          <w:tcPr>
            <w:tcW w:w="4778" w:type="dxa"/>
          </w:tcPr>
          <w:p>
            <w:pPr>
              <w:widowControl/>
              <w:spacing w:after="0" w:line="276" w:lineRule="auto"/>
              <w:jc w:val="left"/>
              <w:rPr>
                <w:sz w:val="18"/>
                <w:szCs w:val="18"/>
              </w:rPr>
            </w:pPr>
            <w:r>
              <w:rPr>
                <w:sz w:val="18"/>
                <w:szCs w:val="20"/>
              </w:rPr>
              <w:t xml:space="preserve">Não foi possível imprimir a solicitação de mudança</w:t>
            </w:r>
          </w:p>
        </w:tc>
        <w:tc>
          <w:tcPr>
            <w:tcW w:w="4853" w:type="dxa"/>
          </w:tcPr>
          <w:p>
            <w:pPr>
              <w:widowControl/>
              <w:spacing w:after="0" w:line="276" w:lineRule="auto"/>
              <w:jc w:val="left"/>
              <w:rPr>
                <w:sz w:val="18"/>
                <w:szCs w:val="18"/>
              </w:rPr>
            </w:pPr>
            <w:r>
              <w:rPr>
                <w:sz w:val="18"/>
                <w:szCs w:val="20"/>
              </w:rPr>
              <w:t xml:space="preserve">Falha ao imprimir</w:t>
            </w:r>
          </w:p>
        </w:tc>
      </w:tr>
      <w:tr>
        <w:trPr>
          <w:cantSplit/>
        </w:trPr>
        <w:tc>
          <w:tcPr>
            <w:tcW w:w="4778" w:type="dxa"/>
          </w:tcPr>
          <w:p>
            <w:pPr>
              <w:widowControl/>
              <w:spacing w:after="0" w:line="276" w:lineRule="auto"/>
              <w:jc w:val="left"/>
              <w:rPr>
                <w:sz w:val="18"/>
                <w:szCs w:val="18"/>
              </w:rPr>
            </w:pPr>
            <w:r>
              <w:rPr>
                <w:sz w:val="18"/>
                <w:szCs w:val="20"/>
              </w:rPr>
              <w:t xml:space="preserve">Confirma a exclusão do item?</w:t>
            </w:r>
          </w:p>
        </w:tc>
        <w:tc>
          <w:tcPr>
            <w:tcW w:w="4853" w:type="dxa"/>
          </w:tcPr>
          <w:p>
            <w:pPr>
              <w:widowControl/>
              <w:spacing w:after="0" w:line="276" w:lineRule="auto"/>
              <w:jc w:val="left"/>
              <w:rPr>
                <w:sz w:val="18"/>
                <w:szCs w:val="18"/>
              </w:rPr>
            </w:pPr>
            <w:r>
              <w:rPr>
                <w:sz w:val="18"/>
                <w:szCs w:val="20"/>
              </w:rPr>
              <w:t xml:space="preserve">Só existe no script da função escondida; nenhuma tela a mostra</w:t>
            </w:r>
          </w:p>
        </w:tc>
      </w:tr>
    </w:tbl>
    <w:p>
      <w:pPr>
        <w:spacing w:after="0" w:line="360" w:lineRule="auto"/>
      </w:pPr>
    </w:p>
    <w:p>
      <w:pPr>
        <w:spacing w:after="0" w:line="360" w:lineRule="auto"/>
        <w:rPr>
          <w:szCs w:val="20"/>
        </w:rPr>
      </w:pPr>
      <w:r>
        <w:rPr>
          <w:szCs w:val="20"/>
        </w:rPr>
        <w:t xml:space="preserve">Onde a mensagem aparece na tela: as de descrição, tipo, data, mudança proposta e área solicitante, na faixa do bloco de cima; as de item, produto e motivo, na faixa do bloco "Item a ser Alterado"; a de urgência, no bloco "Urgência da Alteração". A de "Qual?" não tem faixa e não aparece (A confirmar no teste).</w:t>
      </w:r>
    </w:p>
    <w:p>
      <w:pPr>
        <w:spacing w:after="0" w:line="360" w:lineRule="auto"/>
        <w:rPr>
          <w:szCs w:val="20"/>
        </w:rPr>
      </w:pPr>
      <w:r>
        <w:rPr>
          <w:szCs w:val="20"/>
        </w:rPr>
        <w:t xml:space="preserve">Visto na rodada 1 (12/10/2026): nenhuma destas mensagens; o caso CT-GQ-047 só olhou a lista e a função escondida. As mensagens vistas em 22/10/2026 estão na subseção "Rodada 1 (22/10/2026)" abaixo.</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"Descrição é obrigatória.", "Mudança é obrigatória.", "Mudança proposta é obrigatória.", "Área solicitante é obrigatória.", "Item a ser alterado é obrigatório.", "Motivo da alteração é obrigatório." e "Urgência da alteração é obrigatório." (CT-GQ-M01-01).</w:t>
      </w:r>
    </w:p>
    <w:p>
      <w:pPr>
        <w:numPr>
          <w:ilvl w:val="0"/>
          <w:numId w:val="2"/>
        </w:numPr>
        <w:spacing w:after="0" w:line="360" w:lineRule="auto"/>
        <w:rPr>
          <w:szCs w:val="20"/>
        </w:rPr>
      </w:pPr>
      <w:r>
        <w:rPr>
          <w:szCs w:val="20"/>
        </w:rPr>
        <w:t xml:space="preserve">"Data validade deve ser informada somente quando a mudança for temporária." e "A data validade tem que ser maior que a data atual." (CT-GQ-031).</w:t>
      </w:r>
    </w:p>
    <w:p>
      <w:pPr>
        <w:numPr>
          <w:ilvl w:val="0"/>
          <w:numId w:val="2"/>
        </w:numPr>
        <w:spacing w:after="0" w:line="360" w:lineRule="auto"/>
        <w:rPr>
          <w:szCs w:val="20"/>
        </w:rPr>
      </w:pPr>
      <w:r>
        <w:rPr>
          <w:szCs w:val="20"/>
        </w:rPr>
        <w:t xml:space="preserve">"A justificativa é obrigatória!" (edição e cancelamento), "Alteração efetuada com sucesso.", "Inclusão efetuada com sucesso." e "Cancelamento efetuado com sucesso."</w:t>
      </w:r>
    </w:p>
    <w:p>
      <w:pPr>
        <w:numPr>
          <w:ilvl w:val="0"/>
          <w:numId w:val="2"/>
        </w:numPr>
        <w:spacing w:after="0" w:line="360" w:lineRule="auto"/>
        <w:rPr>
          <w:szCs w:val="20"/>
        </w:rPr>
      </w:pPr>
      <w:r>
        <w:rPr>
          <w:szCs w:val="20"/>
        </w:rPr>
        <w:t xml:space="preserve">"A descrição não foi informada.", "Nenhuma informação foi enviada. O arquivo não foi informado." e "Arquivo enviado com sucesso." (CT-GQ-M01-12).</w:t>
      </w:r>
    </w:p>
    <w:p>
      <w:pPr>
        <w:numPr>
          <w:ilvl w:val="0"/>
          <w:numId w:val="2"/>
        </w:numPr>
        <w:spacing w:after="0" w:line="360" w:lineRule="auto"/>
        <w:rPr>
          <w:szCs w:val="20"/>
        </w:rPr>
      </w:pPr>
      <w:r>
        <w:rPr>
          <w:szCs w:val="20"/>
        </w:rPr>
        <w:t xml:space="preserve">A mensagem sobre o "Qual?" do item Outros ("Qual deve ser informado…") nunca aparece; o que aparece é "Item a ser alterado é obrigatório." (CT-GQ-M01-02).</w:t>
      </w:r>
    </w:p>
    <w:p>
      <w:pPr>
        <w:numPr>
          <w:ilvl w:val="0"/>
          <w:numId w:val="2"/>
        </w:numPr>
        <w:spacing w:after="0" w:line="360" w:lineRule="auto"/>
        <w:rPr>
          <w:szCs w:val="20"/>
        </w:rPr>
      </w:pPr>
      <w:r>
        <w:rPr>
          <w:szCs w:val="20"/>
        </w:rPr>
        <w:t xml:space="preserve">"Confirma a exclusão do item?" continua sem aparecer em nenhuma tela.</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b/>
          <w:bCs/>
          <w:szCs w:val="20"/>
        </w:rPr>
        <w:t xml:space="preserve">"Outros" não consegue ser gravado, e o erro não aparece.</w:t>
      </w:r>
      <w:r>
        <w:rPr>
          <w:szCs w:val="20"/>
        </w:rPr>
        <w:t xml:space="preserve"> O script nunca lê o campo "Qual?". O servidor então recusa com "Qual deve ser informado...", mas essa mensagem não está na lista de textos que a tela sabe mostrar. O usuário clica em Salvar, confirma e nada acontece. Inferência forte; A confirmar no teste.</w:t>
      </w:r>
    </w:p>
    <w:p>
      <w:pPr>
        <w:numPr>
          <w:ilvl w:val="0"/>
          <w:numId w:val="2"/>
        </w:numPr>
        <w:spacing w:after="0" w:line="360" w:lineRule="auto"/>
        <w:rPr>
          <w:szCs w:val="20"/>
        </w:rPr>
      </w:pPr>
      <w:r>
        <w:rPr>
          <w:b/>
          <w:bCs/>
          <w:szCs w:val="20"/>
        </w:rPr>
        <w:t xml:space="preserve">Na edição, "Mudança Proposta" pode abrir vazia.</w:t>
      </w:r>
      <w:r>
        <w:rPr>
          <w:szCs w:val="20"/>
        </w:rPr>
        <w:t xml:space="preserve"> A caixa é um campo de texto longo (textarea) preenchido pelo atributo </w:t>
      </w:r>
      <w:r>
        <w:rPr>
          <w:szCs w:val="20"/>
        </w:rPr>
        <w:t xml:space="preserve">value</w:t>
      </w:r>
      <w:r>
        <w:rPr>
          <w:szCs w:val="20"/>
        </w:rPr>
        <w:t xml:space="preserve">, que esse tipo de campo ignora. Quem salvar sem digitar de novo recebe "Mudança proposta é obrigatória."; quem digitar de novo substitui o texto original (o valor antigo fica só no histórico). Inferência; A confirmar no teste.</w:t>
      </w:r>
    </w:p>
    <w:p>
      <w:pPr>
        <w:numPr>
          <w:ilvl w:val="0"/>
          <w:numId w:val="2"/>
        </w:numPr>
        <w:spacing w:after="0" w:line="360" w:lineRule="auto"/>
        <w:rPr>
          <w:szCs w:val="20"/>
        </w:rPr>
      </w:pPr>
      <w:r>
        <w:rPr>
          <w:b/>
          <w:bCs/>
          <w:szCs w:val="20"/>
        </w:rPr>
        <w:t xml:space="preserve">A edição não tem "Outros", "Qual?" nem "Material".</w:t>
      </w:r>
      <w:r>
        <w:rPr>
          <w:szCs w:val="20"/>
        </w:rPr>
        <w:t xml:space="preserve"> O não mostra a caixa Outros nem o campo "Qual?". Como a lista de itens enviada ao salvar vem das caixas marcadas, um item "Outros" já gravado seria retirado em silêncio na edição. O item "Material" (13, que existe no cadastro) não tem caixa em nenhuma tela. O item "Outros" (14) não consta no script de carga do cadastro: se não existir no banco, a escolha é ignorada em silêncio.</w:t>
      </w:r>
    </w:p>
    <w:p>
      <w:pPr>
        <w:numPr>
          <w:ilvl w:val="0"/>
          <w:numId w:val="2"/>
        </w:numPr>
        <w:spacing w:after="0" w:line="360" w:lineRule="auto"/>
        <w:rPr>
          <w:szCs w:val="20"/>
        </w:rPr>
      </w:pPr>
      <w:r>
        <w:rPr>
          <w:b/>
          <w:bCs/>
          <w:szCs w:val="20"/>
        </w:rPr>
        <w:t xml:space="preserve">Editar volta a mudança a Pendente Revisão e troca criador e responsável.</w:t>
      </w:r>
      <w:r>
        <w:rPr>
          <w:szCs w:val="20"/>
        </w:rPr>
        <w:t xml:space="preserve"> O mesmo método de preenchimento é usado na inclusão e na edição: a situação vai para Pendente Revisão, o usuário conectado vira criador e responsável e a área dele vira a área responsável. Só a lista esconde o lápis de mudanças adiantadas; o servidor não confere (RN-GQ-M01-018).</w:t>
      </w:r>
    </w:p>
    <w:p>
      <w:pPr>
        <w:numPr>
          <w:ilvl w:val="0"/>
          <w:numId w:val="2"/>
        </w:numPr>
        <w:spacing w:after="0" w:line="360" w:lineRule="auto"/>
        <w:rPr>
          <w:szCs w:val="20"/>
        </w:rPr>
      </w:pPr>
      <w:r>
        <w:rPr>
          <w:b/>
          <w:bCs/>
          <w:szCs w:val="20"/>
        </w:rPr>
        <w:t xml:space="preserve">Cancelamento sem conferir a situação.</w:t>
      </w:r>
      <w:r>
        <w:rPr>
          <w:szCs w:val="20"/>
        </w:rPr>
        <w:t xml:space="preserve"> Idem: a chamada de cancelamento aceita qualquer mudança. Além disso, ela revalida todos os campos, então uma solicitação incompleta não pode ser cancelada.</w:t>
      </w:r>
    </w:p>
    <w:p>
      <w:pPr>
        <w:numPr>
          <w:ilvl w:val="0"/>
          <w:numId w:val="2"/>
        </w:numPr>
        <w:spacing w:after="0" w:line="360" w:lineRule="auto"/>
        <w:rPr>
          <w:szCs w:val="20"/>
        </w:rPr>
      </w:pPr>
      <w:r>
        <w:rPr>
          <w:b/>
          <w:bCs/>
          <w:szCs w:val="20"/>
        </w:rPr>
        <w:t xml:space="preserve">Segundo cancelamento sem rastro (confirmado).</w:t>
      </w:r>
      <w:r>
        <w:rPr>
          <w:szCs w:val="20"/>
        </w:rPr>
        <w:t xml:space="preserve"> "Excluir solicitação" cancela sem justificativa e sem histórico. Rodada 1 (12/10/2026): DV-GQ-007 (Alta). Fere o art. 125 da RDC 658/2022 e a trilha de auditoria.</w:t>
      </w:r>
    </w:p>
    <w:p>
      <w:pPr>
        <w:numPr>
          <w:ilvl w:val="0"/>
          <w:numId w:val="2"/>
        </w:numPr>
        <w:spacing w:after="0" w:line="360" w:lineRule="auto"/>
        <w:rPr>
          <w:szCs w:val="20"/>
        </w:rPr>
      </w:pPr>
      <w:r>
        <w:rPr>
          <w:b/>
          <w:bCs/>
          <w:szCs w:val="20"/>
        </w:rPr>
        <w:t xml:space="preserve">Revisor "obrigatório" que não é.</w:t>
      </w:r>
      <w:r>
        <w:rPr>
          <w:szCs w:val="20"/>
        </w:rPr>
        <w:t xml:space="preserve"> A tela marca o Revisor com asterisco, mas o servidor não exige (RN-GQ-M01-010). A tela Pré-Avaliação de Mudanças lista, para quem revisa, só as solicitações em que a pessoa é o revisor indicado; sem revisor, a solicitação só aparece para a GQ (ver a tela 2).</w:t>
      </w:r>
    </w:p>
    <w:p>
      <w:pPr>
        <w:numPr>
          <w:ilvl w:val="0"/>
          <w:numId w:val="2"/>
        </w:numPr>
        <w:spacing w:after="0" w:line="360" w:lineRule="auto"/>
        <w:rPr>
          <w:szCs w:val="20"/>
        </w:rPr>
      </w:pPr>
      <w:r>
        <w:rPr>
          <w:b/>
          <w:bCs/>
          <w:szCs w:val="20"/>
        </w:rPr>
        <w:t xml:space="preserve">Produto digitado à mão.</w:t>
      </w:r>
      <w:r>
        <w:rPr>
          <w:szCs w:val="20"/>
        </w:rPr>
        <w:t xml:space="preserve"> Não há ligação com o cadastro de produtos da Produção nem código do produto gravado. No Incluir o botão "buscar" fica sempre escondido. O campo Produto chama, ao sair, uma função que não existe (onblur="getProductDescription", comentada em:925-927): o navegador acusa erro, sem efeito visível. Relaciona-se com DV-GQ-010 (a busca de produto no desvio também não devolve nada).</w:t>
      </w:r>
    </w:p>
    <w:p>
      <w:pPr>
        <w:numPr>
          <w:ilvl w:val="0"/>
          <w:numId w:val="2"/>
        </w:numPr>
        <w:spacing w:after="0" w:line="360" w:lineRule="auto"/>
        <w:rPr>
          <w:szCs w:val="20"/>
        </w:rPr>
      </w:pPr>
      <w:r>
        <w:rPr>
          <w:b/>
          <w:bCs/>
          <w:szCs w:val="20"/>
        </w:rPr>
        <w:t xml:space="preserve">Data de validade pelo calendário.</w:t>
      </w:r>
      <w:r>
        <w:rPr>
          <w:szCs w:val="20"/>
        </w:rPr>
        <w:t xml:space="preserve"> No Incluir, o valor enviado só é atualizado quando a data é escolhida no calendário; digitar a data à mão pode não valer. A confirmar no teste.</w:t>
      </w:r>
    </w:p>
    <w:p>
      <w:pPr>
        <w:numPr>
          <w:ilvl w:val="0"/>
          <w:numId w:val="2"/>
        </w:numPr>
        <w:spacing w:after="0" w:line="360" w:lineRule="auto"/>
        <w:rPr>
          <w:szCs w:val="20"/>
        </w:rPr>
      </w:pPr>
      <w:r>
        <w:rPr>
          <w:b/>
          <w:bCs/>
          <w:szCs w:val="20"/>
        </w:rPr>
        <w:t xml:space="preserve">Mensagem de data enganosa.</w:t>
      </w:r>
      <w:r>
        <w:rPr>
          <w:szCs w:val="20"/>
        </w:rPr>
        <w:t xml:space="preserve"> Temporária sem data recebe "Data validade deve ser informada somente quando a mudança for temporária.", que diz quase o contrário do que quer dizer.</w:t>
      </w:r>
    </w:p>
    <w:p>
      <w:pPr>
        <w:numPr>
          <w:ilvl w:val="0"/>
          <w:numId w:val="2"/>
        </w:numPr>
        <w:spacing w:after="0" w:line="360" w:lineRule="auto"/>
        <w:rPr>
          <w:szCs w:val="20"/>
        </w:rPr>
      </w:pPr>
      <w:r>
        <w:rPr>
          <w:b/>
          <w:bCs/>
          <w:szCs w:val="20"/>
        </w:rPr>
        <w:t xml:space="preserve">Número CM/Nº frágil.</w:t>
      </w:r>
      <w:r>
        <w:rPr>
          <w:szCs w:val="20"/>
        </w:rPr>
        <w:t xml:space="preserve"> Sem chave única no banco, calculado pela última solicitação do ano e lendo todas as solicitações gravadas: dois usuários salvando ao mesmo tempo podem receber o mesmo número, e o cálculo lê os 4 primeiros dígitos (depois de 9999 em um ano, deixa de funcionar). Inferência.</w:t>
      </w:r>
    </w:p>
    <w:p>
      <w:pPr>
        <w:numPr>
          <w:ilvl w:val="0"/>
          <w:numId w:val="2"/>
        </w:numPr>
        <w:spacing w:after="0" w:line="360" w:lineRule="auto"/>
        <w:rPr>
          <w:szCs w:val="20"/>
        </w:rPr>
      </w:pPr>
      <w:r>
        <w:rPr>
          <w:b/>
          <w:bCs/>
          <w:szCs w:val="20"/>
        </w:rPr>
        <w:t xml:space="preserve">Escala de "Impacto".</w:t>
      </w:r>
      <w:r>
        <w:rPr>
          <w:szCs w:val="20"/>
        </w:rPr>
        <w:t xml:space="preserve"> As cinco opções misturam benefício e impacto operacional ("Significativos ganhos ou avanços", "Algum benefício operacional"); não é uma avaliação de risco para a qualidade do produto. Relaciona-se com o art. 8º, XII da RDC 658/2022.</w:t>
      </w:r>
    </w:p>
    <w:p>
      <w:pPr>
        <w:numPr>
          <w:ilvl w:val="0"/>
          <w:numId w:val="2"/>
        </w:numPr>
        <w:spacing w:after="0" w:line="360" w:lineRule="auto"/>
        <w:rPr>
          <w:szCs w:val="20"/>
        </w:rPr>
      </w:pPr>
      <w:r>
        <w:rPr>
          <w:b/>
          <w:bCs/>
          <w:szCs w:val="20"/>
        </w:rPr>
        <w:t xml:space="preserve">Trilha incompleta na edição.</w:t>
      </w:r>
      <w:r>
        <w:rPr>
          <w:szCs w:val="20"/>
        </w:rPr>
        <w:t xml:space="preserve"> Troca de área solicitante, de responsável e de área responsável fica fora do histórico.</w:t>
      </w:r>
    </w:p>
    <w:p>
      <w:pPr>
        <w:numPr>
          <w:ilvl w:val="0"/>
          <w:numId w:val="2"/>
        </w:numPr>
        <w:spacing w:after="0" w:line="360" w:lineRule="auto"/>
        <w:rPr>
          <w:szCs w:val="20"/>
        </w:rPr>
      </w:pPr>
      <w:r>
        <w:rPr>
          <w:b/>
          <w:bCs/>
          <w:szCs w:val="20"/>
        </w:rPr>
        <w:t xml:space="preserve">Textos e arquivos sobrando.</w:t>
      </w:r>
      <w:r>
        <w:rPr>
          <w:szCs w:val="20"/>
        </w:rPr>
        <w:t xml:space="preserve"> "Justificatica", "minímo", "Temporaria", "solicitações mudanças"; as cópias e; o botão Limpar que a tela não mostra; a janela "Produtos" repetida em todas as telas.</w:t>
      </w:r>
    </w:p>
    <w:p>
      <w:pPr>
        <w:numPr>
          <w:ilvl w:val="0"/>
          <w:numId w:val="2"/>
        </w:numPr>
        <w:spacing w:after="0" w:line="360" w:lineRule="auto"/>
        <w:rPr>
          <w:szCs w:val="20"/>
        </w:rPr>
      </w:pPr>
      <w:r>
        <w:rPr>
          <w:b/>
          <w:bCs/>
          <w:szCs w:val="20"/>
        </w:rPr>
        <w:t xml:space="preserve">Banco de dados do projeto fora de compasso.</w:t>
      </w:r>
      <w:r>
        <w:rPr>
          <w:szCs w:val="20"/>
        </w:rPr>
        <w:t xml:space="preserve"> As colunas ANO_CONTROLE e DescricaoOutros não estão no script da tabela. Confirmar com o DBA se existem no ambiente.</w:t>
      </w:r>
    </w:p>
    <w:p>
      <w:pPr>
        <w:numPr>
          <w:ilvl w:val="0"/>
          <w:numId w:val="2"/>
        </w:numPr>
        <w:spacing w:after="0" w:line="360" w:lineRule="auto"/>
        <w:rPr>
          <w:szCs w:val="20"/>
        </w:rPr>
      </w:pPr>
      <w:r>
        <w:rPr>
          <w:szCs w:val="20"/>
        </w:rPr>
        <w:t xml:space="preserve">Quem solicita pode ser quem depois revisa e libera, sem assinatura e sem separação de funções (a conferência não existe no código; detalhe nos registros internos dos testes).</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DV-GQ-007 (Alta, 12/10/2026): a função "Excluir solicitação" cancela mudança sem justificativa, sem histórico e sem conferir a situação (CT-GQ-047). Resultado mantido em 22/10/2026.</w:t>
      </w:r>
    </w:p>
    <w:p>
      <w:pPr>
        <w:numPr>
          <w:ilvl w:val="0"/>
          <w:numId w:val="2"/>
        </w:numPr>
        <w:spacing w:after="0" w:line="360" w:lineRule="auto"/>
        <w:rPr>
          <w:szCs w:val="20"/>
        </w:rPr>
      </w:pPr>
      <w:r>
        <w:rPr>
          <w:szCs w:val="20"/>
        </w:rPr>
        <w:t xml:space="preserve">Rodada de 22/10/2026, defeitos de gravidade Alta: DV-GQ-219 (Outros sozinho não grava), DV-GQ-221 (Mudança Proposta abre vazia na edição) e DV-GQ-227 (formulário impresso com rótulos e valores deslocados).</w:t>
      </w:r>
    </w:p>
    <w:p>
      <w:pPr>
        <w:numPr>
          <w:ilvl w:val="0"/>
          <w:numId w:val="2"/>
        </w:numPr>
        <w:spacing w:after="0" w:line="360" w:lineRule="auto"/>
        <w:rPr>
          <w:szCs w:val="20"/>
        </w:rPr>
      </w:pPr>
      <w:r>
        <w:rPr>
          <w:szCs w:val="20"/>
        </w:rPr>
        <w:t xml:space="preserve">Rodada de 22/10/2026, gravidade Média: DV-GQ-220 (Outros junto com outro item é descartado), DV-GQ-222 (inclusão de área de impacto fora do histórico), DV-GQ-224 (data de validade digitada é recusada), DV-GQ-228 (cancelada sem a justificativa na consulta e no PDF), DV-GQ-229 (textos longos cortados no PDF) e DV-GQ-231 (anexo sem ícone para abrir).</w:t>
      </w:r>
    </w:p>
    <w:p>
      <w:pPr>
        <w:numPr>
          <w:ilvl w:val="0"/>
          <w:numId w:val="2"/>
        </w:numPr>
        <w:spacing w:after="0" w:line="360" w:lineRule="auto"/>
        <w:rPr>
          <w:szCs w:val="20"/>
        </w:rPr>
      </w:pPr>
      <w:r>
        <w:rPr>
          <w:szCs w:val="20"/>
        </w:rPr>
        <w:t xml:space="preserve">Rodada de 22/10/2026, gravidade Baixa: DV-GQ-223 (mensagem de data enganosa), DV-GQ-225 (revisor com asterisco sem ser obrigatório), DV-GQ-226 (data inválida ignorada na lista), DV-GQ-230 (número e data do PDF sem formato), DV-GQ-233 (a descrição perde as marcas </w:t>
      </w:r>
      <w:r>
        <w:rPr>
          <w:szCs w:val="20"/>
        </w:rPr>
        <w:t xml:space="preserve">&lt;b&gt;</w:t>
      </w:r>
      <w:r>
        <w:rPr>
          <w:szCs w:val="20"/>
        </w:rPr>
        <w:t xml:space="preserve">) e DV-GQ-234 (ícone de cancelar chamado "Excluir"). A ordenação das listas (DV-GQ-232) vale para várias telas.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Pré-Avaliação de Mudanças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Mudanças › Pré-Avaliação de Mudanças.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revisão da Garantia da Qualidade (GQ) sobre a solicitação de mudança. O revisor lê a solicitação, pode corrigir os dados dela, aceita a revisão ("Salvar Revisão") e, numa segunda passagem pela mesma tela, escolhe as </w:t>
      </w:r>
      <w:r>
        <w:rPr>
          <w:b/>
          <w:bCs/>
          <w:szCs w:val="20"/>
        </w:rPr>
        <w:t xml:space="preserve">áreas e os responsáveis que vão avaliar</w:t>
      </w:r>
      <w:r>
        <w:rPr>
          <w:szCs w:val="20"/>
        </w:rPr>
        <w:t xml:space="preserve"> a mudança. A tela funciona em duas gravações:</w:t>
      </w:r>
    </w:p>
    <w:p>
      <w:pPr>
        <w:spacing w:after="0" w:line="360" w:lineRule="auto"/>
        <w:rPr>
          <w:szCs w:val="20"/>
        </w:rPr>
      </w:pPr>
      <w:r>
        <w:rPr>
          <w:szCs w:val="20"/>
        </w:rPr>
        <w:t xml:space="preserve">1. </w:t>
      </w:r>
      <w:r>
        <w:rPr>
          <w:b/>
          <w:bCs/>
          <w:szCs w:val="20"/>
        </w:rPr>
        <w:t xml:space="preserve">Salvar Revisão</w:t>
      </w:r>
      <w:r>
        <w:rPr>
          <w:szCs w:val="20"/>
        </w:rPr>
        <w:t xml:space="preserve">: registra a pré-avaliação (aceita) e leva a mudança para Pendente Definição Áreas Avaliação. 2. </w:t>
      </w:r>
      <w:r>
        <w:rPr>
          <w:b/>
          <w:bCs/>
          <w:szCs w:val="20"/>
        </w:rPr>
        <w:t xml:space="preserve">Salvar revisão</w:t>
      </w:r>
      <w:r>
        <w:rPr>
          <w:szCs w:val="20"/>
        </w:rPr>
        <w:t xml:space="preserve"> (no quadro "Responsáveis Pela Avaliação"): grava as áreas e leva a mudança para Pendente Liberação Avaliação.</w:t>
      </w:r>
    </w:p>
    <w:p>
      <w:pPr>
        <w:spacing w:after="0" w:line="360" w:lineRule="auto"/>
        <w:rPr>
          <w:szCs w:val="20"/>
        </w:rPr>
      </w:pPr>
      <w:r>
        <w:rPr>
          <w:szCs w:val="20"/>
        </w:rPr>
        <w:t xml:space="preserve">O código também tem a recusa da solicitação (botão "Reprovar", situação Não Aceito), mas o botão parece nunca aparecer (ver Falhas e pontos de atenção).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revisor da GQ indicado na solicitação.</w:t>
      </w:r>
    </w:p>
    <w:p>
      <w:pPr>
        <w:numPr>
          <w:ilvl w:val="0"/>
          <w:numId w:val="2"/>
        </w:numPr>
        <w:spacing w:after="0" w:line="360" w:lineRule="auto"/>
        <w:rPr>
          <w:szCs w:val="20"/>
        </w:rPr>
      </w:pPr>
      <w:r>
        <w:rPr>
          <w:szCs w:val="20"/>
        </w:rPr>
        <w:t xml:space="preserve">A GQ, que acompanha todas as revisões e pode definir as áreas.</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b/>
          <w:bCs/>
          <w:szCs w:val="20"/>
        </w:rPr>
        <w:t xml:space="preserve">Pendente Revisão</w:t>
      </w:r>
      <w:r>
        <w:rPr>
          <w:szCs w:val="20"/>
        </w:rPr>
        <w:t xml:space="preserve">: primeira passagem, para aceitar a revisão.</w:t>
      </w:r>
    </w:p>
    <w:p>
      <w:pPr>
        <w:numPr>
          <w:ilvl w:val="0"/>
          <w:numId w:val="2"/>
        </w:numPr>
        <w:spacing w:after="0" w:line="360" w:lineRule="auto"/>
        <w:rPr>
          <w:szCs w:val="20"/>
        </w:rPr>
      </w:pPr>
      <w:r>
        <w:rPr>
          <w:b/>
          <w:bCs/>
          <w:szCs w:val="20"/>
        </w:rPr>
        <w:t xml:space="preserve">Pendente Definição Áreas Avaliação</w:t>
      </w:r>
      <w:r>
        <w:rPr>
          <w:szCs w:val="20"/>
        </w:rPr>
        <w:t xml:space="preserve">: segunda passagem, para escolher as áreas.</w:t>
      </w:r>
    </w:p>
    <w:p>
      <w:pPr>
        <w:numPr>
          <w:ilvl w:val="0"/>
          <w:numId w:val="2"/>
        </w:numPr>
        <w:spacing w:after="0" w:line="360" w:lineRule="auto"/>
        <w:rPr>
          <w:szCs w:val="20"/>
        </w:rPr>
      </w:pPr>
      <w:r>
        <w:rPr>
          <w:b/>
          <w:bCs/>
          <w:szCs w:val="20"/>
        </w:rPr>
        <w:t xml:space="preserve">Pendente Liberação Avaliação</w:t>
      </w:r>
      <w:r>
        <w:rPr>
          <w:szCs w:val="20"/>
        </w:rPr>
        <w:t xml:space="preserve">: ainda aparece enquanto alguma área não avaliou; a GQ pode reabrir e ajustar as áreas até a primeira área avaliar.</w:t>
      </w:r>
    </w:p>
    <w:p>
      <w:pPr>
        <w:numPr>
          <w:ilvl w:val="0"/>
          <w:numId w:val="2"/>
        </w:numPr>
        <w:spacing w:after="0" w:line="360" w:lineRule="auto"/>
        <w:rPr>
          <w:szCs w:val="20"/>
        </w:rPr>
      </w:pPr>
      <w:r>
        <w:rPr>
          <w:b/>
          <w:bCs/>
          <w:szCs w:val="20"/>
        </w:rPr>
        <w:t xml:space="preserve">Não Aceito</w:t>
      </w:r>
      <w:r>
        <w:rPr>
          <w:szCs w:val="20"/>
        </w:rPr>
        <w:t xml:space="preserve"> (reprovada na revisão): aparece só para consulta.</w:t>
      </w:r>
    </w:p>
    <w:p>
      <w:pPr>
        <w:numPr>
          <w:ilvl w:val="0"/>
          <w:numId w:val="2"/>
        </w:numPr>
        <w:spacing w:after="0" w:line="360" w:lineRule="auto"/>
        <w:rPr>
          <w:szCs w:val="20"/>
        </w:rPr>
      </w:pPr>
      <w:r>
        <w:rPr>
          <w:szCs w:val="20"/>
        </w:rPr>
        <w:t xml:space="preserve">A lista traz estas situações conforme quem consulta (RN-GQ-M02-001).</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Salvar Revisão (aceitar): Pendente Definição Áreas Avaliação.</w:t>
      </w:r>
    </w:p>
    <w:p>
      <w:pPr>
        <w:numPr>
          <w:ilvl w:val="0"/>
          <w:numId w:val="2"/>
        </w:numPr>
        <w:spacing w:after="0" w:line="360" w:lineRule="auto"/>
        <w:rPr>
          <w:szCs w:val="20"/>
        </w:rPr>
      </w:pPr>
      <w:r>
        <w:rPr>
          <w:szCs w:val="20"/>
        </w:rPr>
        <w:t xml:space="preserve">Reprovar: Não Aceito, fim do fluxo.</w:t>
      </w:r>
    </w:p>
    <w:p>
      <w:pPr>
        <w:numPr>
          <w:ilvl w:val="0"/>
          <w:numId w:val="2"/>
        </w:numPr>
        <w:spacing w:after="0" w:line="360" w:lineRule="auto"/>
        <w:rPr>
          <w:szCs w:val="20"/>
        </w:rPr>
      </w:pPr>
      <w:r>
        <w:rPr>
          <w:szCs w:val="20"/>
        </w:rPr>
        <w:t xml:space="preserve">Salvar revisão com as áreas: Pendente Liberação Avaliação, e o fluxo segue para a tela Avaliação de Mudanças.</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solicitação precisa estar registrada na tela Solicitação de Mudanças. Tenha em mãos o parecer da GQ (aceitar ou não) e a lista das áreas que devem avaliar, com o responsável de cada uma.</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Mudanças › Pré-Avaliação de Mudanças. A tela mostra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CM/Nº, Descrição, Data Início e "até" (calendário, dd/mm/aaaa) e Situação (Pendente Revisão, Pendente Definição Áreas Avaliação ou Não Aceito). Limpar esvazia os filtros e a lista.</w:t>
      </w:r>
    </w:p>
    <w:p>
      <w:pPr>
        <w:numPr>
          <w:ilvl w:val="0"/>
          <w:numId w:val="2"/>
        </w:numPr>
        <w:spacing w:after="0" w:line="360" w:lineRule="auto"/>
        <w:rPr>
          <w:szCs w:val="20"/>
        </w:rPr>
      </w:pPr>
      <w:r>
        <w:rPr>
          <w:szCs w:val="20"/>
        </w:rPr>
        <w:t xml:space="preserve">Passo 3. A lista mostra CM/Nº, DESCRIÇÃO, DATA ABERTURA e SITUAÇÃO. Cada linha tem os ícones Editar (lápis) ou, quando o lápis não está disponível, Visualizar; Histórico; e Imprimir. Não há ícone Cancelar.</w:t>
      </w:r>
    </w:p>
    <w:p>
      <w:pPr>
        <w:numPr>
          <w:ilvl w:val="0"/>
          <w:numId w:val="2"/>
        </w:numPr>
        <w:spacing w:after="0" w:line="360" w:lineRule="auto"/>
        <w:rPr>
          <w:szCs w:val="20"/>
        </w:rPr>
      </w:pPr>
      <w:r>
        <w:rPr>
          <w:szCs w:val="20"/>
        </w:rPr>
        <w:t xml:space="preserve">Passo 4. Se nada for encontrado: "A pesquisa não retornou nenhum resultado."</w:t>
      </w:r>
    </w:p>
    <w:p>
      <w:pPr>
        <w:spacing w:after="0" w:line="360" w:lineRule="auto"/>
        <w:rPr>
          <w:szCs w:val="20"/>
        </w:rPr>
      </w:pPr>
      <w:r>
        <w:rPr>
          <w:b/>
          <w:bCs/>
          <w:szCs w:val="20"/>
        </w:rPr>
        <w:t xml:space="preserve">Primeira passagem: aceitar a revisão</w:t>
      </w:r>
    </w:p>
    <w:p>
      <w:pPr>
        <w:numPr>
          <w:ilvl w:val="0"/>
          <w:numId w:val="2"/>
        </w:numPr>
        <w:spacing w:after="0" w:line="360" w:lineRule="auto"/>
        <w:rPr>
          <w:szCs w:val="20"/>
        </w:rPr>
      </w:pPr>
      <w:r>
        <w:rPr>
          <w:szCs w:val="20"/>
        </w:rPr>
        <w:t xml:space="preserve">Passo 5. Clique no lápis da solicitação em Pendente Revisão. Abre a tela "Pré-Avaliação de Mudanças".</w:t>
      </w:r>
    </w:p>
    <w:p>
      <w:pPr>
        <w:numPr>
          <w:ilvl w:val="0"/>
          <w:numId w:val="2"/>
        </w:numPr>
        <w:spacing w:after="0" w:line="360" w:lineRule="auto"/>
        <w:rPr>
          <w:szCs w:val="20"/>
        </w:rPr>
      </w:pPr>
      <w:r>
        <w:rPr>
          <w:szCs w:val="20"/>
        </w:rPr>
        <w:t xml:space="preserve">Passo 6. O primeiro quadro, "Aprovação da Solicitação de Mudança", traz os dados da solicitação: CM/Nº, Mudança (Definitiva ou Temporária), Data Até e Revisor (estes travados), Descrição, Mudança Proposta, Área Solicitante e Áreas de Impacto. Em seguida, "Item a ser alterado", "Impacto", "Urgência da alteração", "Anexos" e "Responsável pela solicitação". A GQ pode corrigir o que estiver errado.</w:t>
      </w:r>
    </w:p>
    <w:p>
      <w:pPr>
        <w:numPr>
          <w:ilvl w:val="0"/>
          <w:numId w:val="2"/>
        </w:numPr>
        <w:spacing w:after="0" w:line="360" w:lineRule="auto"/>
        <w:rPr>
          <w:szCs w:val="20"/>
        </w:rPr>
      </w:pPr>
      <w:r>
        <w:rPr>
          <w:szCs w:val="20"/>
        </w:rPr>
        <w:t xml:space="preserve">Passo 7. No quadro "Responsável Pela Pré-Avaliação": Data/Hora (a data do dia) e Responsável (você) vêm travados; escreva a Observação, se quiser.</w:t>
      </w:r>
    </w:p>
    <w:p>
      <w:pPr>
        <w:numPr>
          <w:ilvl w:val="0"/>
          <w:numId w:val="2"/>
        </w:numPr>
        <w:spacing w:after="0" w:line="360" w:lineRule="auto"/>
        <w:rPr>
          <w:szCs w:val="20"/>
        </w:rPr>
      </w:pPr>
      <w:r>
        <w:rPr>
          <w:szCs w:val="20"/>
        </w:rPr>
        <w:t xml:space="preserve">Passo 8. Clique em </w:t>
      </w:r>
      <w:r>
        <w:rPr>
          <w:b/>
          <w:bCs/>
          <w:szCs w:val="20"/>
        </w:rPr>
        <w:t xml:space="preserve">Salvar Revisão</w:t>
      </w:r>
      <w:r>
        <w:rPr>
          <w:szCs w:val="20"/>
        </w:rPr>
        <w:t xml:space="preserve">. O sistema pergunta "Confirma a pré avaliação?". NÃO volta sem gravar.</w:t>
      </w:r>
    </w:p>
    <w:p>
      <w:pPr>
        <w:numPr>
          <w:ilvl w:val="0"/>
          <w:numId w:val="2"/>
        </w:numPr>
        <w:spacing w:after="0" w:line="360" w:lineRule="auto"/>
        <w:rPr>
          <w:szCs w:val="20"/>
        </w:rPr>
      </w:pPr>
      <w:r>
        <w:rPr>
          <w:szCs w:val="20"/>
        </w:rPr>
        <w:t xml:space="preserve">Passo 9. Em seguida abre a janela "Informe a justificativa". Escreva a justificativa e clique em OK. Sem texto, aparece "A justificativa é obrigatória!".</w:t>
      </w:r>
    </w:p>
    <w:p>
      <w:pPr>
        <w:numPr>
          <w:ilvl w:val="0"/>
          <w:numId w:val="2"/>
        </w:numPr>
        <w:spacing w:after="0" w:line="360" w:lineRule="auto"/>
        <w:rPr>
          <w:szCs w:val="20"/>
        </w:rPr>
      </w:pPr>
      <w:r>
        <w:rPr>
          <w:szCs w:val="20"/>
        </w:rPr>
        <w:t xml:space="preserve">Passo 10. Se tudo estiver certo, aparece "Alteração efetuada com sucesso."; ao clicar OK a tela volta à lista e a mudança fica em </w:t>
      </w:r>
      <w:r>
        <w:rPr>
          <w:b/>
          <w:bCs/>
          <w:szCs w:val="20"/>
        </w:rPr>
        <w:t xml:space="preserve">Pendente Definição Áreas Avaliação</w:t>
      </w:r>
      <w:r>
        <w:rPr>
          <w:szCs w:val="20"/>
        </w:rPr>
        <w:t xml:space="preserve">. Se algum dado da solicitação estiver faltando, as mensagens da solicitação aparecem em faixa vermelha nos blocos de cima e nada é gravado.</w:t>
      </w:r>
    </w:p>
    <w:p>
      <w:pPr>
        <w:spacing w:after="0" w:line="360" w:lineRule="auto"/>
        <w:rPr>
          <w:szCs w:val="20"/>
        </w:rPr>
      </w:pPr>
      <w:r>
        <w:rPr>
          <w:b/>
          <w:bCs/>
          <w:szCs w:val="20"/>
        </w:rPr>
        <w:t xml:space="preserve">Segunda passagem: escolher as áreas que avaliam</w:t>
      </w:r>
    </w:p>
    <w:p>
      <w:pPr>
        <w:numPr>
          <w:ilvl w:val="0"/>
          <w:numId w:val="2"/>
        </w:numPr>
        <w:spacing w:after="0" w:line="360" w:lineRule="auto"/>
        <w:rPr>
          <w:szCs w:val="20"/>
        </w:rPr>
      </w:pPr>
      <w:r>
        <w:rPr>
          <w:szCs w:val="20"/>
        </w:rPr>
        <w:t xml:space="preserve">Passo 11. Na lista, abra de novo (lápis) a mesma mudança, agora em Pendente Definição Áreas Avaliação. A tela mostra, no fim, o quadro "Responsáveis Pela Avaliação" (o quadro "Responsável Pela Pré-Avaliação" já vem sem os botões).</w:t>
      </w:r>
    </w:p>
    <w:p>
      <w:pPr>
        <w:numPr>
          <w:ilvl w:val="0"/>
          <w:numId w:val="2"/>
        </w:numPr>
        <w:spacing w:after="0" w:line="360" w:lineRule="auto"/>
        <w:rPr>
          <w:szCs w:val="20"/>
        </w:rPr>
      </w:pPr>
      <w:r>
        <w:rPr>
          <w:szCs w:val="20"/>
        </w:rPr>
        <w:t xml:space="preserve">Passo 12. Em "Área", digite as primeiras letras e escolha a área na lista. O campo "Responsável" é preenchido com os responsáveis dessa área; escolha um.</w:t>
      </w:r>
    </w:p>
    <w:p>
      <w:pPr>
        <w:numPr>
          <w:ilvl w:val="0"/>
          <w:numId w:val="2"/>
        </w:numPr>
        <w:spacing w:after="0" w:line="360" w:lineRule="auto"/>
        <w:rPr>
          <w:szCs w:val="20"/>
        </w:rPr>
      </w:pPr>
      <w:r>
        <w:rPr>
          <w:szCs w:val="20"/>
        </w:rPr>
        <w:t xml:space="preserve">Passo 13. Clique em Adicionar. A área e o responsável entram na grade. Repita para cada área. O botão Limpar esvazia os campos; o ícone de excluir da linha tira a área da grade.</w:t>
      </w:r>
    </w:p>
    <w:p>
      <w:pPr>
        <w:numPr>
          <w:ilvl w:val="0"/>
          <w:numId w:val="2"/>
        </w:numPr>
        <w:spacing w:after="0" w:line="360" w:lineRule="auto"/>
        <w:rPr>
          <w:szCs w:val="20"/>
        </w:rPr>
      </w:pPr>
      <w:r>
        <w:rPr>
          <w:szCs w:val="20"/>
        </w:rPr>
        <w:t xml:space="preserve">Passo 14. Clique em </w:t>
      </w:r>
      <w:r>
        <w:rPr>
          <w:b/>
          <w:bCs/>
          <w:szCs w:val="20"/>
        </w:rPr>
        <w:t xml:space="preserve">Salvar revisão</w:t>
      </w:r>
      <w:r>
        <w:rPr>
          <w:szCs w:val="20"/>
        </w:rPr>
        <w:t xml:space="preserve">. O sistema pergunta "Confirma a operação?". Se SIM e houver pelo menos uma área, aparece "Alteração efetuada com sucesso." e a mudança passa a </w:t>
      </w:r>
      <w:r>
        <w:rPr>
          <w:b/>
          <w:bCs/>
          <w:szCs w:val="20"/>
        </w:rPr>
        <w:t xml:space="preserve">Pendente Liberação Avaliação</w:t>
      </w:r>
      <w:r>
        <w:rPr>
          <w:szCs w:val="20"/>
        </w:rPr>
        <w:t xml:space="preserve">. Sem nenhuma área, o texto de erro é "Área responsavel é obrigatória." (ver Mensagens, a faixa de erro aparece no quadro de áreas).</w:t>
      </w:r>
    </w:p>
    <w:p>
      <w:pPr>
        <w:spacing w:after="0" w:line="360" w:lineRule="auto"/>
        <w:rPr>
          <w:szCs w:val="20"/>
        </w:rPr>
      </w:pPr>
      <w:r>
        <w:rPr>
          <w:b/>
          <w:bCs/>
          <w:szCs w:val="20"/>
        </w:rPr>
        <w:t xml:space="preserve">Recusar a solicitação (Reprovar)</w:t>
      </w:r>
    </w:p>
    <w:p>
      <w:pPr>
        <w:numPr>
          <w:ilvl w:val="0"/>
          <w:numId w:val="2"/>
        </w:numPr>
        <w:spacing w:after="0" w:line="360" w:lineRule="auto"/>
        <w:rPr>
          <w:szCs w:val="20"/>
        </w:rPr>
      </w:pPr>
      <w:r>
        <w:rPr>
          <w:szCs w:val="20"/>
        </w:rPr>
        <w:t xml:space="preserve">Passo 15. O código prevê o botão </w:t>
      </w:r>
      <w:r>
        <w:rPr>
          <w:b/>
          <w:bCs/>
          <w:szCs w:val="20"/>
        </w:rPr>
        <w:t xml:space="preserve">Reprovar</w:t>
      </w:r>
      <w:r>
        <w:rPr>
          <w:szCs w:val="20"/>
        </w:rPr>
        <w:t xml:space="preserve"> no quadro "Responsáveis Pela Avaliação", com a pergunta "Confirma a reprovação da pré avaliação?" e a justificativa obrigatória. Pela leitura do código, ele não chega a aparecer em nenhuma situação (ver Falhas). Se aparecer, a mudança vai a </w:t>
      </w:r>
      <w:r>
        <w:rPr>
          <w:b/>
          <w:bCs/>
          <w:szCs w:val="20"/>
        </w:rPr>
        <w:t xml:space="preserve">Não Aceito</w:t>
      </w:r>
      <w:r>
        <w:rPr>
          <w:szCs w:val="20"/>
        </w:rPr>
        <w:t xml:space="preserve">.</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Visualizar: mesma tela com tudo travado e só o botão Voltar.</w:t>
      </w:r>
    </w:p>
    <w:p>
      <w:pPr>
        <w:numPr>
          <w:ilvl w:val="0"/>
          <w:numId w:val="2"/>
        </w:numPr>
        <w:spacing w:after="0" w:line="360" w:lineRule="auto"/>
        <w:rPr>
          <w:szCs w:val="20"/>
        </w:rPr>
      </w:pPr>
      <w:r>
        <w:rPr>
          <w:szCs w:val="20"/>
        </w:rPr>
        <w:t xml:space="preserve">Histórico: abre a janela com o histórico de alterações da solicitação.</w:t>
      </w:r>
    </w:p>
    <w:p>
      <w:pPr>
        <w:numPr>
          <w:ilvl w:val="0"/>
          <w:numId w:val="2"/>
        </w:numPr>
        <w:spacing w:after="0" w:line="360" w:lineRule="auto"/>
        <w:rPr>
          <w:szCs w:val="20"/>
        </w:rPr>
      </w:pPr>
      <w:r>
        <w:rPr>
          <w:szCs w:val="20"/>
        </w:rPr>
        <w:t xml:space="preserve">Imprimir: abre em outra aba o PDF "FORMULÁRIO DE CONTROLE DE MUDANÇAS" com o quadro da pré-aprovação.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Reprovar nunca aparece.</w:t>
      </w:r>
      <w:r>
        <w:rPr>
          <w:szCs w:val="20"/>
        </w:rPr>
        <w:t xml:space="preserve"> O botão Reprovar não aparece em nenhuma situação da mudança: Pendente Revisão, Pendente Definição Áreas Avaliação e Pendente Liberação Avaliação. Os botões vistos são Adicionar, Enviar, Voltar, Imprimir, Salvar Revisão e, depois, Salvar revisão. A solicitação não pode ser recusada pela tela; o Passo 15 deste manual não se cumpre (CT-GQ-M02-01 e CT-GQ-032; DV-GQ-235).</w:t>
      </w:r>
    </w:p>
    <w:p>
      <w:pPr>
        <w:numPr>
          <w:ilvl w:val="0"/>
          <w:numId w:val="2"/>
        </w:numPr>
        <w:spacing w:after="0" w:line="360" w:lineRule="auto"/>
        <w:rPr>
          <w:szCs w:val="20"/>
        </w:rPr>
      </w:pPr>
      <w:r>
        <w:rPr>
          <w:b/>
          <w:bCs/>
          <w:szCs w:val="20"/>
        </w:rPr>
        <w:t xml:space="preserve">Salvar Revisão.</w:t>
      </w:r>
      <w:r>
        <w:rPr>
          <w:szCs w:val="20"/>
        </w:rPr>
        <w:t xml:space="preserve"> Pergunta "Confirma a pré avaliação?" e abre a janela "Informe a justificativa". Vazia: "A justificativa é obrigatória!"; preenchida: "Alteração efetuada com sucesso." e a mudança vai a Pendente Definição Áreas Avaliação. O histórico traz "Situação: Pendente Revisão → Pendente Definição Áreas Avaliação", data, hora, usuário e a justificativa; a observação da pré-avaliação não consta (CT-GQ-M02-02).</w:t>
      </w:r>
    </w:p>
    <w:p>
      <w:pPr>
        <w:numPr>
          <w:ilvl w:val="0"/>
          <w:numId w:val="2"/>
        </w:numPr>
        <w:spacing w:after="0" w:line="360" w:lineRule="auto"/>
        <w:rPr>
          <w:szCs w:val="20"/>
        </w:rPr>
      </w:pPr>
      <w:r>
        <w:rPr>
          <w:b/>
          <w:bCs/>
          <w:szCs w:val="20"/>
        </w:rPr>
        <w:t xml:space="preserve">Duas gravações.</w:t>
      </w:r>
      <w:r>
        <w:rPr>
          <w:szCs w:val="20"/>
        </w:rPr>
        <w:t xml:space="preserve"> Aceitar a revisão e escolher as áreas são duas gravações, não uma só (CT-GQ-033). Depois de Salvar Revisão a tela volta à lista e é preciso abrir a mudança de novo para escolher as áreas.</w:t>
      </w:r>
    </w:p>
    <w:p>
      <w:pPr>
        <w:numPr>
          <w:ilvl w:val="0"/>
          <w:numId w:val="2"/>
        </w:numPr>
        <w:spacing w:after="0" w:line="360" w:lineRule="auto"/>
        <w:rPr>
          <w:szCs w:val="20"/>
        </w:rPr>
      </w:pPr>
      <w:r>
        <w:rPr>
          <w:b/>
          <w:bCs/>
          <w:szCs w:val="20"/>
        </w:rPr>
        <w:t xml:space="preserve">Escolher as áreas.</w:t>
      </w:r>
      <w:r>
        <w:rPr>
          <w:szCs w:val="20"/>
        </w:rPr>
        <w:t xml:space="preserve"> Salvar sem nenhuma área: "Confirma a operação?" e "Área responsavel é obrigatória." (na faixa). Adicionar duas áreas, remover uma e salvar: "Alteração efetuada com sucesso." e Pendente Liberação Avaliação com uma avaliação pendente (CT-GQ-M02-04).</w:t>
      </w:r>
    </w:p>
    <w:p>
      <w:pPr>
        <w:numPr>
          <w:ilvl w:val="0"/>
          <w:numId w:val="2"/>
        </w:numPr>
        <w:spacing w:after="0" w:line="360" w:lineRule="auto"/>
        <w:rPr>
          <w:szCs w:val="20"/>
        </w:rPr>
      </w:pPr>
      <w:r>
        <w:rPr>
          <w:b/>
          <w:bCs/>
          <w:szCs w:val="20"/>
        </w:rPr>
        <w:t xml:space="preserve">Adicionar e remover a mesma área.</w:t>
      </w:r>
      <w:r>
        <w:rPr>
          <w:szCs w:val="20"/>
        </w:rPr>
        <w:t xml:space="preserve"> Adicionar uma área, remover a mesma antes de salvar e Salvar é aceito: "Alteração efetuada com sucesso." e a mudança vai a Pendente Liberação Avaliação sem nenhuma área. A recusa só vale se a grade nunca teve linha (CT-GQ-M02-05; DV-GQ-236).</w:t>
      </w:r>
    </w:p>
    <w:p>
      <w:pPr>
        <w:numPr>
          <w:ilvl w:val="0"/>
          <w:numId w:val="2"/>
        </w:numPr>
        <w:spacing w:after="0" w:line="360" w:lineRule="auto"/>
        <w:rPr>
          <w:szCs w:val="20"/>
        </w:rPr>
      </w:pPr>
      <w:r>
        <w:rPr>
          <w:b/>
          <w:bCs/>
          <w:szCs w:val="20"/>
        </w:rPr>
        <w:t xml:space="preserve">Trocar a área.</w:t>
      </w:r>
      <w:r>
        <w:rPr>
          <w:szCs w:val="20"/>
        </w:rPr>
        <w:t xml:space="preserve"> Com a mudança em Pendente Liberação Avaliação e nenhuma área avaliada, reabrir pelo lápis, tirar a área A e pôr a B, e salvar, é permitido. Depois que uma área avalia, o lápis some e a lista mostra só Visualizar. A troca de área não deixa rastro no histórico (CT-GQ-M02-06; DV-GQ-237).</w:t>
      </w:r>
    </w:p>
    <w:p>
      <w:pPr>
        <w:numPr>
          <w:ilvl w:val="0"/>
          <w:numId w:val="2"/>
        </w:numPr>
        <w:spacing w:after="0" w:line="360" w:lineRule="auto"/>
        <w:rPr>
          <w:szCs w:val="20"/>
        </w:rPr>
      </w:pPr>
      <w:r>
        <w:rPr>
          <w:b/>
          <w:bCs/>
          <w:szCs w:val="20"/>
        </w:rPr>
        <w:t xml:space="preserve">Corrigir dados na revisão.</w:t>
      </w:r>
      <w:r>
        <w:rPr>
          <w:szCs w:val="20"/>
        </w:rPr>
        <w:t xml:space="preserve"> Mudar a descrição, o item (Equipamentos), a urgência e incluir uma área de impacto, e salvar: tudo grava. O histórico mostra a Descrição, a Situação, o "Item Para Ser Alterado" (valor antigo "Nenhum") e a Urgência com nome técnico ("CurtoPrazoDeUmASeisMeses → LongoPrazoMaisDeUmAno"). A área de impacto incluída e a observação da pré-avaliação não aparecem (CT-GQ-M02-03; DV-GQ-237).</w:t>
      </w:r>
    </w:p>
    <w:p>
      <w:pPr>
        <w:numPr>
          <w:ilvl w:val="0"/>
          <w:numId w:val="2"/>
        </w:numPr>
        <w:spacing w:after="0" w:line="360" w:lineRule="auto"/>
        <w:rPr>
          <w:szCs w:val="20"/>
        </w:rPr>
      </w:pPr>
      <w:r>
        <w:rPr>
          <w:b/>
          <w:bCs/>
          <w:szCs w:val="20"/>
        </w:rPr>
        <w:t xml:space="preserve">Dados faltando.</w:t>
      </w:r>
      <w:r>
        <w:rPr>
          <w:szCs w:val="20"/>
        </w:rPr>
        <w:t xml:space="preserve"> Apagar a Descrição e o Motivo e salvar: depois da confirmação e da janela da justificativa, "Descrição é obrigatória." e "Motivo da alteração é obrigatório."; nada é gravado e a mudança continua em Pendente Revisão. A tela pede a justificativa antes de validar os campos (CT-GQ-M02-09).</w:t>
      </w:r>
    </w:p>
    <w:p>
      <w:pPr>
        <w:numPr>
          <w:ilvl w:val="0"/>
          <w:numId w:val="2"/>
        </w:numPr>
        <w:spacing w:after="0" w:line="360" w:lineRule="auto"/>
        <w:rPr>
          <w:szCs w:val="20"/>
        </w:rPr>
      </w:pPr>
      <w:r>
        <w:rPr>
          <w:b/>
          <w:bCs/>
          <w:szCs w:val="20"/>
        </w:rPr>
        <w:t xml:space="preserve">Imprimir.</w:t>
      </w:r>
      <w:r>
        <w:rPr>
          <w:szCs w:val="20"/>
        </w:rPr>
        <w:t xml:space="preserve"> O PDF "Imprimir.pdf" de uma mudança em Pendente Revisão traz o quadro "Avaliação da Garantia da Qualidade" com SIM e NÃO em branco; o de uma já revisada traz o SIM marcado e "AÇÃO: PROSSEGUIR PARA AVALIAÇÃO DOS DEMAIS SETORES". O PDF da já revisada sai em duas páginas e a segunda só tem o cabeçalho (DV-GQ-238); os rótulos do formulário saem deslocados (DV-GQ-227) e o "CM Nº" sem formato (DV-GQ-230) (CT-GQ-M02-11).</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332"/>
        <w:gridCol w:w="2056"/>
        <w:gridCol w:w="1745"/>
        <w:gridCol w:w="3498"/>
      </w:tblGrid>
      <w:tr>
        <w:trPr>
          <w:tblHeader/>
          <w:cantSplit/>
        </w:trPr>
        <w:tc>
          <w:tcPr>
            <w:tcW w:w="23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0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4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332" w:type="dxa"/>
          </w:tcPr>
          <w:p>
            <w:pPr>
              <w:widowControl/>
              <w:spacing w:after="0" w:line="276" w:lineRule="auto"/>
              <w:jc w:val="left"/>
              <w:rPr>
                <w:sz w:val="18"/>
                <w:szCs w:val="18"/>
              </w:rPr>
            </w:pPr>
            <w:r>
              <w:rPr>
                <w:sz w:val="18"/>
                <w:szCs w:val="20"/>
              </w:rPr>
              <w:t xml:space="preserve">Quadro Pesquisa: CM/Nº</w:t>
            </w:r>
          </w:p>
        </w:tc>
        <w:tc>
          <w:tcPr>
            <w:tcW w:w="2056" w:type="dxa"/>
          </w:tcPr>
          <w:p>
            <w:pPr>
              <w:widowControl/>
              <w:spacing w:after="0" w:line="276" w:lineRule="auto"/>
              <w:jc w:val="left"/>
              <w:rPr>
                <w:sz w:val="18"/>
                <w:szCs w:val="18"/>
              </w:rPr>
            </w:pPr>
            <w:r>
              <w:rPr>
                <w:sz w:val="18"/>
                <w:szCs w:val="20"/>
              </w:rPr>
              <w:t xml:space="preserve">Texto</w:t>
            </w:r>
          </w:p>
        </w:tc>
        <w:tc>
          <w:tcPr>
            <w:tcW w:w="1745" w:type="dxa"/>
          </w:tcPr>
          <w:p>
            <w:pPr>
              <w:widowControl/>
              <w:spacing w:after="0" w:line="276" w:lineRule="auto"/>
              <w:jc w:val="left"/>
              <w:rPr>
                <w:sz w:val="18"/>
                <w:szCs w:val="18"/>
              </w:rPr>
            </w:pPr>
            <w:r>
              <w:rPr>
                <w:sz w:val="18"/>
                <w:szCs w:val="20"/>
              </w:rPr>
              <w:t xml:space="preserve">Não</w:t>
            </w:r>
          </w:p>
        </w:tc>
        <w:tc>
          <w:tcPr>
            <w:tcW w:w="3498" w:type="dxa"/>
          </w:tcPr>
          <w:p>
            <w:pPr>
              <w:widowControl/>
              <w:spacing w:after="0" w:line="276" w:lineRule="auto"/>
              <w:jc w:val="left"/>
              <w:rPr>
                <w:sz w:val="18"/>
                <w:szCs w:val="18"/>
              </w:rPr>
            </w:pPr>
            <w:r>
              <w:rPr>
                <w:sz w:val="18"/>
                <w:szCs w:val="20"/>
              </w:rPr>
              <w:t xml:space="preserve">O número contém o texto digitado</w:t>
            </w:r>
          </w:p>
        </w:tc>
      </w:tr>
      <w:tr>
        <w:trPr>
          <w:cantSplit/>
        </w:trPr>
        <w:tc>
          <w:tcPr>
            <w:tcW w:w="2332" w:type="dxa"/>
          </w:tcPr>
          <w:p>
            <w:pPr>
              <w:widowControl/>
              <w:spacing w:after="0" w:line="276" w:lineRule="auto"/>
              <w:jc w:val="left"/>
              <w:rPr>
                <w:sz w:val="18"/>
                <w:szCs w:val="18"/>
              </w:rPr>
            </w:pPr>
            <w:r>
              <w:rPr>
                <w:sz w:val="18"/>
                <w:szCs w:val="20"/>
              </w:rPr>
              <w:t xml:space="preserve">Quadro Pesquisa: Descrição</w:t>
            </w:r>
          </w:p>
        </w:tc>
        <w:tc>
          <w:tcPr>
            <w:tcW w:w="2056" w:type="dxa"/>
          </w:tcPr>
          <w:p>
            <w:pPr>
              <w:widowControl/>
              <w:spacing w:after="0" w:line="276" w:lineRule="auto"/>
              <w:jc w:val="left"/>
              <w:rPr>
                <w:sz w:val="18"/>
                <w:szCs w:val="18"/>
              </w:rPr>
            </w:pPr>
            <w:r>
              <w:rPr>
                <w:sz w:val="18"/>
                <w:szCs w:val="20"/>
              </w:rPr>
              <w:t xml:space="preserve">Texto</w:t>
            </w:r>
          </w:p>
        </w:tc>
        <w:tc>
          <w:tcPr>
            <w:tcW w:w="1745" w:type="dxa"/>
          </w:tcPr>
          <w:p>
            <w:pPr>
              <w:widowControl/>
              <w:spacing w:after="0" w:line="276" w:lineRule="auto"/>
              <w:jc w:val="left"/>
              <w:rPr>
                <w:sz w:val="18"/>
                <w:szCs w:val="18"/>
              </w:rPr>
            </w:pPr>
            <w:r>
              <w:rPr>
                <w:sz w:val="18"/>
                <w:szCs w:val="20"/>
              </w:rPr>
              <w:t xml:space="preserve">Não</w:t>
            </w:r>
          </w:p>
        </w:tc>
        <w:tc>
          <w:tcPr>
            <w:tcW w:w="3498" w:type="dxa"/>
          </w:tcPr>
          <w:p>
            <w:pPr>
              <w:widowControl/>
              <w:spacing w:after="0" w:line="276" w:lineRule="auto"/>
              <w:jc w:val="left"/>
              <w:rPr>
                <w:sz w:val="18"/>
                <w:szCs w:val="18"/>
              </w:rPr>
            </w:pPr>
            <w:r>
              <w:rPr>
                <w:sz w:val="18"/>
                <w:szCs w:val="20"/>
              </w:rPr>
              <w:t xml:space="preserve">A descrição contém o texto</w:t>
            </w:r>
          </w:p>
        </w:tc>
      </w:tr>
      <w:tr>
        <w:trPr>
          <w:cantSplit/>
        </w:trPr>
        <w:tc>
          <w:tcPr>
            <w:tcW w:w="2332" w:type="dxa"/>
          </w:tcPr>
          <w:p>
            <w:pPr>
              <w:widowControl/>
              <w:spacing w:after="0" w:line="276" w:lineRule="auto"/>
              <w:jc w:val="left"/>
              <w:rPr>
                <w:sz w:val="18"/>
                <w:szCs w:val="18"/>
              </w:rPr>
            </w:pPr>
            <w:r>
              <w:rPr>
                <w:sz w:val="18"/>
                <w:szCs w:val="20"/>
              </w:rPr>
              <w:t xml:space="preserve">Quadro Pesquisa: Data Início e "até"</w:t>
            </w:r>
          </w:p>
        </w:tc>
        <w:tc>
          <w:tcPr>
            <w:tcW w:w="2056" w:type="dxa"/>
          </w:tcPr>
          <w:p>
            <w:pPr>
              <w:widowControl/>
              <w:spacing w:after="0" w:line="276" w:lineRule="auto"/>
              <w:jc w:val="left"/>
              <w:rPr>
                <w:sz w:val="18"/>
                <w:szCs w:val="18"/>
              </w:rPr>
            </w:pPr>
            <w:r>
              <w:rPr>
                <w:sz w:val="18"/>
                <w:szCs w:val="20"/>
              </w:rPr>
              <w:t xml:space="preserve">Texto com calendário, máscara 99/99/9999</w:t>
            </w:r>
          </w:p>
        </w:tc>
        <w:tc>
          <w:tcPr>
            <w:tcW w:w="1745" w:type="dxa"/>
          </w:tcPr>
          <w:p>
            <w:pPr>
              <w:widowControl/>
              <w:spacing w:after="0" w:line="276" w:lineRule="auto"/>
              <w:jc w:val="left"/>
              <w:rPr>
                <w:sz w:val="18"/>
                <w:szCs w:val="18"/>
              </w:rPr>
            </w:pPr>
            <w:r>
              <w:rPr>
                <w:sz w:val="18"/>
                <w:szCs w:val="20"/>
              </w:rPr>
              <w:t xml:space="preserve">Não</w:t>
            </w:r>
          </w:p>
        </w:tc>
        <w:tc>
          <w:tcPr>
            <w:tcW w:w="3498" w:type="dxa"/>
          </w:tcPr>
          <w:p>
            <w:pPr>
              <w:widowControl/>
              <w:spacing w:after="0" w:line="276" w:lineRule="auto"/>
              <w:jc w:val="left"/>
              <w:rPr>
                <w:sz w:val="18"/>
                <w:szCs w:val="18"/>
              </w:rPr>
            </w:pPr>
            <w:r>
              <w:rPr>
                <w:sz w:val="18"/>
                <w:szCs w:val="20"/>
              </w:rPr>
              <w:t xml:space="preserve">Só a Data Início: o dia dela; as duas: do início ao fim, com o dia final incluído</w:t>
            </w:r>
          </w:p>
        </w:tc>
      </w:tr>
      <w:tr>
        <w:trPr>
          <w:cantSplit/>
        </w:trPr>
        <w:tc>
          <w:tcPr>
            <w:tcW w:w="2332" w:type="dxa"/>
          </w:tcPr>
          <w:p>
            <w:pPr>
              <w:widowControl/>
              <w:spacing w:after="0" w:line="276" w:lineRule="auto"/>
              <w:jc w:val="left"/>
              <w:rPr>
                <w:sz w:val="18"/>
                <w:szCs w:val="18"/>
              </w:rPr>
            </w:pPr>
            <w:r>
              <w:rPr>
                <w:sz w:val="18"/>
                <w:szCs w:val="20"/>
              </w:rPr>
              <w:t xml:space="preserve">Quadro Pesquisa: Situação</w:t>
            </w:r>
          </w:p>
        </w:tc>
        <w:tc>
          <w:tcPr>
            <w:tcW w:w="2056" w:type="dxa"/>
          </w:tcPr>
          <w:p>
            <w:pPr>
              <w:widowControl/>
              <w:spacing w:after="0" w:line="276" w:lineRule="auto"/>
              <w:jc w:val="left"/>
              <w:rPr>
                <w:sz w:val="18"/>
                <w:szCs w:val="18"/>
              </w:rPr>
            </w:pPr>
            <w:r>
              <w:rPr>
                <w:sz w:val="18"/>
                <w:szCs w:val="20"/>
              </w:rPr>
              <w:t xml:space="preserve">Lista</w:t>
            </w:r>
          </w:p>
        </w:tc>
        <w:tc>
          <w:tcPr>
            <w:tcW w:w="1745" w:type="dxa"/>
          </w:tcPr>
          <w:p>
            <w:pPr>
              <w:widowControl/>
              <w:spacing w:after="0" w:line="276" w:lineRule="auto"/>
              <w:jc w:val="left"/>
              <w:rPr>
                <w:sz w:val="18"/>
                <w:szCs w:val="18"/>
              </w:rPr>
            </w:pPr>
            <w:r>
              <w:rPr>
                <w:sz w:val="18"/>
                <w:szCs w:val="20"/>
              </w:rPr>
              <w:t xml:space="preserve">Não</w:t>
            </w:r>
          </w:p>
        </w:tc>
        <w:tc>
          <w:tcPr>
            <w:tcW w:w="3498" w:type="dxa"/>
          </w:tcPr>
          <w:p>
            <w:pPr>
              <w:widowControl/>
              <w:spacing w:after="0" w:line="276" w:lineRule="auto"/>
              <w:jc w:val="left"/>
              <w:rPr>
                <w:sz w:val="18"/>
                <w:szCs w:val="18"/>
              </w:rPr>
            </w:pPr>
            <w:r>
              <w:rPr>
                <w:sz w:val="18"/>
                <w:szCs w:val="20"/>
              </w:rPr>
              <w:t xml:space="preserve">TODAS, Pendente Revisão, Pendente Definição Áreas Avaliação ou Não Aceito</w:t>
            </w:r>
          </w:p>
        </w:tc>
      </w:tr>
      <w:tr>
        <w:trPr>
          <w:cantSplit/>
        </w:trPr>
        <w:tc>
          <w:tcPr>
            <w:tcW w:w="2332" w:type="dxa"/>
          </w:tcPr>
          <w:p>
            <w:pPr>
              <w:widowControl/>
              <w:spacing w:after="0" w:line="276" w:lineRule="auto"/>
              <w:jc w:val="left"/>
              <w:rPr>
                <w:sz w:val="18"/>
                <w:szCs w:val="18"/>
              </w:rPr>
            </w:pPr>
            <w:r>
              <w:rPr>
                <w:sz w:val="18"/>
                <w:szCs w:val="20"/>
              </w:rPr>
              <w:t xml:space="preserve">Grade de resultados</w:t>
            </w:r>
          </w:p>
        </w:tc>
        <w:tc>
          <w:tcPr>
            <w:tcW w:w="2056" w:type="dxa"/>
          </w:tcPr>
          <w:p>
            <w:pPr>
              <w:widowControl/>
              <w:spacing w:after="0" w:line="276" w:lineRule="auto"/>
              <w:jc w:val="left"/>
              <w:rPr>
                <w:sz w:val="18"/>
                <w:szCs w:val="18"/>
              </w:rPr>
            </w:pPr>
            <w:r>
              <w:rPr>
                <w:sz w:val="18"/>
                <w:szCs w:val="20"/>
              </w:rPr>
              <w:t xml:space="preserve">Tabela paginada</w:t>
            </w:r>
          </w:p>
        </w:tc>
        <w:tc>
          <w:tcPr>
            <w:tcW w:w="1745" w:type="dxa"/>
          </w:tcPr>
          <w:p>
            <w:pPr>
              <w:widowControl/>
              <w:spacing w:after="0" w:line="276" w:lineRule="auto"/>
              <w:jc w:val="left"/>
              <w:rPr>
                <w:sz w:val="18"/>
                <w:szCs w:val="18"/>
              </w:rPr>
            </w:pPr>
            <w:r>
              <w:rPr>
                <w:sz w:val="18"/>
                <w:szCs w:val="20"/>
              </w:rPr>
              <w:t xml:space="preserve">Não</w:t>
            </w:r>
          </w:p>
        </w:tc>
        <w:tc>
          <w:tcPr>
            <w:tcW w:w="3498" w:type="dxa"/>
          </w:tcPr>
          <w:p>
            <w:pPr>
              <w:widowControl/>
              <w:spacing w:after="0" w:line="276" w:lineRule="auto"/>
              <w:jc w:val="left"/>
              <w:rPr>
                <w:sz w:val="18"/>
                <w:szCs w:val="18"/>
              </w:rPr>
            </w:pPr>
            <w:r>
              <w:rPr>
                <w:sz w:val="18"/>
                <w:szCs w:val="20"/>
              </w:rPr>
              <w:t xml:space="preserve">Colunas CM/Nº, DESCRIÇÃO, DATA ABERTURA, SITUAÇÃO. Ícones: Editar ou Visualizar, Histórico, Imprimir</w:t>
            </w:r>
          </w:p>
        </w:tc>
      </w:tr>
      <w:tr>
        <w:trPr>
          <w:cantSplit/>
        </w:trPr>
        <w:tc>
          <w:tcPr>
            <w:tcW w:w="2332" w:type="dxa"/>
          </w:tcPr>
          <w:p>
            <w:pPr>
              <w:widowControl/>
              <w:spacing w:after="0" w:line="276" w:lineRule="auto"/>
              <w:jc w:val="left"/>
              <w:rPr>
                <w:sz w:val="18"/>
                <w:szCs w:val="18"/>
              </w:rPr>
            </w:pPr>
            <w:r>
              <w:rPr>
                <w:sz w:val="18"/>
                <w:szCs w:val="20"/>
              </w:rPr>
              <w:t xml:space="preserve">CM/Nº, Data Até, Revisor</w:t>
            </w:r>
          </w:p>
        </w:tc>
        <w:tc>
          <w:tcPr>
            <w:tcW w:w="2056" w:type="dxa"/>
          </w:tcPr>
          <w:p>
            <w:pPr>
              <w:widowControl/>
              <w:spacing w:after="0" w:line="276" w:lineRule="auto"/>
              <w:jc w:val="left"/>
              <w:rPr>
                <w:sz w:val="18"/>
                <w:szCs w:val="18"/>
              </w:rPr>
            </w:pPr>
            <w:r>
              <w:rPr>
                <w:sz w:val="18"/>
                <w:szCs w:val="20"/>
              </w:rPr>
              <w:t xml:space="preserve">Texto, travados</w:t>
            </w:r>
          </w:p>
        </w:tc>
        <w:tc>
          <w:tcPr>
            <w:tcW w:w="1745" w:type="dxa"/>
          </w:tcPr>
          <w:p>
            <w:pPr>
              <w:widowControl/>
              <w:spacing w:after="0" w:line="276" w:lineRule="auto"/>
              <w:jc w:val="left"/>
              <w:rPr>
                <w:sz w:val="18"/>
                <w:szCs w:val="18"/>
              </w:rPr>
            </w:pPr>
            <w:r>
              <w:rPr>
                <w:sz w:val="18"/>
                <w:szCs w:val="20"/>
              </w:rPr>
              <w:t xml:space="preserve">Não se aplica</w:t>
            </w:r>
          </w:p>
        </w:tc>
        <w:tc>
          <w:tcPr>
            <w:tcW w:w="3498" w:type="dxa"/>
          </w:tcPr>
          <w:p>
            <w:pPr>
              <w:widowControl/>
              <w:spacing w:after="0" w:line="276" w:lineRule="auto"/>
              <w:jc w:val="left"/>
              <w:rPr>
                <w:sz w:val="18"/>
                <w:szCs w:val="18"/>
              </w:rPr>
            </w:pPr>
            <w:r>
              <w:rPr>
                <w:sz w:val="18"/>
                <w:szCs w:val="20"/>
              </w:rPr>
              <w:t xml:space="preserve">Mostram os dados da solicitação; a data de validade e o revisor não podem ser mudados nesta tela</w:t>
            </w:r>
          </w:p>
        </w:tc>
      </w:tr>
      <w:tr>
        <w:trPr>
          <w:cantSplit/>
        </w:trPr>
        <w:tc>
          <w:tcPr>
            <w:tcW w:w="2332" w:type="dxa"/>
          </w:tcPr>
          <w:p>
            <w:pPr>
              <w:widowControl/>
              <w:spacing w:after="0" w:line="276" w:lineRule="auto"/>
              <w:jc w:val="left"/>
              <w:rPr>
                <w:sz w:val="18"/>
                <w:szCs w:val="18"/>
              </w:rPr>
            </w:pPr>
            <w:r>
              <w:rPr>
                <w:sz w:val="18"/>
                <w:szCs w:val="20"/>
              </w:rPr>
              <w:t xml:space="preserve">Mudança</w:t>
            </w:r>
          </w:p>
        </w:tc>
        <w:tc>
          <w:tcPr>
            <w:tcW w:w="2056" w:type="dxa"/>
          </w:tcPr>
          <w:p>
            <w:pPr>
              <w:widowControl/>
              <w:spacing w:after="0" w:line="276" w:lineRule="auto"/>
              <w:jc w:val="left"/>
              <w:rPr>
                <w:sz w:val="18"/>
                <w:szCs w:val="18"/>
              </w:rPr>
            </w:pPr>
            <w:r>
              <w:rPr>
                <w:sz w:val="18"/>
                <w:szCs w:val="20"/>
              </w:rPr>
              <w:t xml:space="preserve">Escolha: Definitiva ou Temporária</w:t>
            </w:r>
          </w:p>
        </w:tc>
        <w:tc>
          <w:tcPr>
            <w:tcW w:w="1745" w:type="dxa"/>
          </w:tcPr>
          <w:p>
            <w:pPr>
              <w:widowControl/>
              <w:spacing w:after="0" w:line="276" w:lineRule="auto"/>
              <w:jc w:val="left"/>
              <w:rPr>
                <w:sz w:val="18"/>
                <w:szCs w:val="18"/>
              </w:rPr>
            </w:pPr>
            <w:r>
              <w:rPr>
                <w:sz w:val="18"/>
                <w:szCs w:val="20"/>
              </w:rPr>
              <w:t xml:space="preserve">Sim (servidor)</w:t>
            </w:r>
          </w:p>
        </w:tc>
        <w:tc>
          <w:tcPr>
            <w:tcW w:w="3498" w:type="dxa"/>
          </w:tcPr>
          <w:p>
            <w:pPr>
              <w:widowControl/>
              <w:spacing w:after="0" w:line="276" w:lineRule="auto"/>
              <w:jc w:val="left"/>
              <w:rPr>
                <w:sz w:val="18"/>
                <w:szCs w:val="18"/>
              </w:rPr>
            </w:pPr>
            <w:r>
              <w:rPr>
                <w:sz w:val="18"/>
                <w:szCs w:val="20"/>
              </w:rPr>
              <w:t xml:space="preserve">A GQ pode trocar o tipo; ao marcar Temporária, a Data Até é liberada no script</w:t>
            </w:r>
          </w:p>
        </w:tc>
      </w:tr>
      <w:tr>
        <w:trPr>
          <w:cantSplit/>
        </w:trPr>
        <w:tc>
          <w:tcPr>
            <w:tcW w:w="2332" w:type="dxa"/>
          </w:tcPr>
          <w:p>
            <w:pPr>
              <w:widowControl/>
              <w:spacing w:after="0" w:line="276" w:lineRule="auto"/>
              <w:jc w:val="left"/>
              <w:rPr>
                <w:sz w:val="18"/>
                <w:szCs w:val="18"/>
              </w:rPr>
            </w:pPr>
            <w:r>
              <w:rPr>
                <w:sz w:val="18"/>
                <w:szCs w:val="20"/>
              </w:rPr>
              <w:t xml:space="preserve">Descrição</w:t>
            </w:r>
          </w:p>
        </w:tc>
        <w:tc>
          <w:tcPr>
            <w:tcW w:w="2056" w:type="dxa"/>
          </w:tcPr>
          <w:p>
            <w:pPr>
              <w:widowControl/>
              <w:spacing w:after="0" w:line="276" w:lineRule="auto"/>
              <w:jc w:val="left"/>
              <w:rPr>
                <w:sz w:val="18"/>
                <w:szCs w:val="18"/>
              </w:rPr>
            </w:pPr>
            <w:r>
              <w:rPr>
                <w:sz w:val="18"/>
                <w:szCs w:val="20"/>
              </w:rPr>
              <w:t xml:space="preserve">Texto de uma linha</w:t>
            </w:r>
          </w:p>
        </w:tc>
        <w:tc>
          <w:tcPr>
            <w:tcW w:w="1745" w:type="dxa"/>
          </w:tcPr>
          <w:p>
            <w:pPr>
              <w:widowControl/>
              <w:spacing w:after="0" w:line="276" w:lineRule="auto"/>
              <w:jc w:val="left"/>
              <w:rPr>
                <w:sz w:val="18"/>
                <w:szCs w:val="18"/>
              </w:rPr>
            </w:pPr>
            <w:r>
              <w:rPr>
                <w:sz w:val="18"/>
                <w:szCs w:val="20"/>
              </w:rPr>
              <w:t xml:space="preserve">Sim (servidor)</w:t>
            </w:r>
          </w:p>
        </w:tc>
        <w:tc>
          <w:tcPr>
            <w:tcW w:w="3498" w:type="dxa"/>
          </w:tcPr>
          <w:p>
            <w:pPr>
              <w:widowControl/>
              <w:spacing w:after="0" w:line="276" w:lineRule="auto"/>
              <w:jc w:val="left"/>
              <w:rPr>
                <w:sz w:val="18"/>
                <w:szCs w:val="18"/>
              </w:rPr>
            </w:pPr>
            <w:r>
              <w:rPr>
                <w:sz w:val="18"/>
                <w:szCs w:val="20"/>
              </w:rPr>
              <w:t xml:space="preserve">"Descrição é obrigatória."</w:t>
            </w:r>
          </w:p>
        </w:tc>
      </w:tr>
      <w:tr>
        <w:trPr>
          <w:cantSplit/>
        </w:trPr>
        <w:tc>
          <w:tcPr>
            <w:tcW w:w="2332" w:type="dxa"/>
          </w:tcPr>
          <w:p>
            <w:pPr>
              <w:widowControl/>
              <w:spacing w:after="0" w:line="276" w:lineRule="auto"/>
              <w:jc w:val="left"/>
              <w:rPr>
                <w:sz w:val="18"/>
                <w:szCs w:val="18"/>
              </w:rPr>
            </w:pPr>
            <w:r>
              <w:rPr>
                <w:sz w:val="18"/>
                <w:szCs w:val="20"/>
              </w:rPr>
              <w:t xml:space="preserve">Mudança Proposta</w:t>
            </w:r>
          </w:p>
        </w:tc>
        <w:tc>
          <w:tcPr>
            <w:tcW w:w="2056" w:type="dxa"/>
          </w:tcPr>
          <w:p>
            <w:pPr>
              <w:widowControl/>
              <w:spacing w:after="0" w:line="276" w:lineRule="auto"/>
              <w:jc w:val="left"/>
              <w:rPr>
                <w:sz w:val="18"/>
                <w:szCs w:val="18"/>
              </w:rPr>
            </w:pPr>
            <w:r>
              <w:rPr>
                <w:sz w:val="18"/>
                <w:szCs w:val="20"/>
              </w:rPr>
              <w:t xml:space="preserve">Texto de uma linha</w:t>
            </w:r>
          </w:p>
        </w:tc>
        <w:tc>
          <w:tcPr>
            <w:tcW w:w="1745" w:type="dxa"/>
          </w:tcPr>
          <w:p>
            <w:pPr>
              <w:widowControl/>
              <w:spacing w:after="0" w:line="276" w:lineRule="auto"/>
              <w:jc w:val="left"/>
              <w:rPr>
                <w:sz w:val="18"/>
                <w:szCs w:val="18"/>
              </w:rPr>
            </w:pPr>
            <w:r>
              <w:rPr>
                <w:sz w:val="18"/>
                <w:szCs w:val="20"/>
              </w:rPr>
              <w:t xml:space="preserve">Sim (servidor)</w:t>
            </w:r>
          </w:p>
        </w:tc>
        <w:tc>
          <w:tcPr>
            <w:tcW w:w="3498" w:type="dxa"/>
          </w:tcPr>
          <w:p>
            <w:pPr>
              <w:widowControl/>
              <w:spacing w:after="0" w:line="276" w:lineRule="auto"/>
              <w:jc w:val="left"/>
              <w:rPr>
                <w:sz w:val="18"/>
                <w:szCs w:val="18"/>
              </w:rPr>
            </w:pPr>
            <w:r>
              <w:rPr>
                <w:sz w:val="18"/>
                <w:szCs w:val="20"/>
              </w:rPr>
              <w:t xml:space="preserve">"Mudança proposta é obrigatória." (aqui o campo é de uma linha, não de texto longo como na solicitação)</w:t>
            </w:r>
          </w:p>
        </w:tc>
      </w:tr>
      <w:tr>
        <w:trPr>
          <w:cantSplit/>
        </w:trPr>
        <w:tc>
          <w:tcPr>
            <w:tcW w:w="2332" w:type="dxa"/>
          </w:tcPr>
          <w:p>
            <w:pPr>
              <w:widowControl/>
              <w:spacing w:after="0" w:line="276" w:lineRule="auto"/>
              <w:jc w:val="left"/>
              <w:rPr>
                <w:sz w:val="18"/>
                <w:szCs w:val="18"/>
              </w:rPr>
            </w:pPr>
            <w:r>
              <w:rPr>
                <w:sz w:val="18"/>
                <w:szCs w:val="20"/>
              </w:rPr>
              <w:t xml:space="preserve">Área Solicitante</w:t>
            </w:r>
          </w:p>
        </w:tc>
        <w:tc>
          <w:tcPr>
            <w:tcW w:w="2056" w:type="dxa"/>
          </w:tcPr>
          <w:p>
            <w:pPr>
              <w:widowControl/>
              <w:spacing w:after="0" w:line="276" w:lineRule="auto"/>
              <w:jc w:val="left"/>
              <w:rPr>
                <w:sz w:val="18"/>
                <w:szCs w:val="18"/>
              </w:rPr>
            </w:pPr>
            <w:r>
              <w:rPr>
                <w:sz w:val="18"/>
                <w:szCs w:val="20"/>
              </w:rPr>
              <w:t xml:space="preserve">Texto com autocompletar</w:t>
            </w:r>
          </w:p>
        </w:tc>
        <w:tc>
          <w:tcPr>
            <w:tcW w:w="1745" w:type="dxa"/>
          </w:tcPr>
          <w:p>
            <w:pPr>
              <w:widowControl/>
              <w:spacing w:after="0" w:line="276" w:lineRule="auto"/>
              <w:jc w:val="left"/>
              <w:rPr>
                <w:sz w:val="18"/>
                <w:szCs w:val="18"/>
              </w:rPr>
            </w:pPr>
            <w:r>
              <w:rPr>
                <w:sz w:val="18"/>
                <w:szCs w:val="20"/>
              </w:rPr>
              <w:t xml:space="preserve">Sim (servidor)</w:t>
            </w:r>
          </w:p>
        </w:tc>
        <w:tc>
          <w:tcPr>
            <w:tcW w:w="3498" w:type="dxa"/>
          </w:tcPr>
          <w:p>
            <w:pPr>
              <w:widowControl/>
              <w:spacing w:after="0" w:line="276" w:lineRule="auto"/>
              <w:jc w:val="left"/>
              <w:rPr>
                <w:sz w:val="18"/>
                <w:szCs w:val="18"/>
              </w:rPr>
            </w:pPr>
            <w:r>
              <w:rPr>
                <w:sz w:val="18"/>
                <w:szCs w:val="20"/>
              </w:rPr>
              <w:t xml:space="preserve">"Área solicitante é obrigatória."</w:t>
            </w:r>
          </w:p>
        </w:tc>
      </w:tr>
      <w:tr>
        <w:trPr>
          <w:cantSplit/>
        </w:trPr>
        <w:tc>
          <w:tcPr>
            <w:tcW w:w="2332" w:type="dxa"/>
          </w:tcPr>
          <w:p>
            <w:pPr>
              <w:widowControl/>
              <w:spacing w:after="0" w:line="276" w:lineRule="auto"/>
              <w:jc w:val="left"/>
              <w:rPr>
                <w:sz w:val="18"/>
                <w:szCs w:val="18"/>
              </w:rPr>
            </w:pPr>
            <w:r>
              <w:rPr>
                <w:sz w:val="18"/>
                <w:szCs w:val="20"/>
              </w:rPr>
              <w:t xml:space="preserve">Áreas de Impacto</w:t>
            </w:r>
          </w:p>
        </w:tc>
        <w:tc>
          <w:tcPr>
            <w:tcW w:w="2056" w:type="dxa"/>
          </w:tcPr>
          <w:p>
            <w:pPr>
              <w:widowControl/>
              <w:spacing w:after="0" w:line="276" w:lineRule="auto"/>
              <w:jc w:val="left"/>
              <w:rPr>
                <w:sz w:val="18"/>
                <w:szCs w:val="18"/>
              </w:rPr>
            </w:pPr>
            <w:r>
              <w:rPr>
                <w:sz w:val="18"/>
                <w:szCs w:val="20"/>
              </w:rPr>
              <w:t xml:space="preserve">Texto com autocompletar + Adicionar + grade</w:t>
            </w:r>
          </w:p>
        </w:tc>
        <w:tc>
          <w:tcPr>
            <w:tcW w:w="1745" w:type="dxa"/>
          </w:tcPr>
          <w:p>
            <w:pPr>
              <w:widowControl/>
              <w:spacing w:after="0" w:line="276" w:lineRule="auto"/>
              <w:jc w:val="left"/>
              <w:rPr>
                <w:sz w:val="18"/>
                <w:szCs w:val="18"/>
              </w:rPr>
            </w:pPr>
            <w:r>
              <w:rPr>
                <w:sz w:val="18"/>
                <w:szCs w:val="20"/>
              </w:rPr>
              <w:t xml:space="preserve">Não</w:t>
            </w:r>
          </w:p>
        </w:tc>
        <w:tc>
          <w:tcPr>
            <w:tcW w:w="3498" w:type="dxa"/>
          </w:tcPr>
          <w:p>
            <w:pPr>
              <w:widowControl/>
              <w:spacing w:after="0" w:line="276" w:lineRule="auto"/>
              <w:jc w:val="left"/>
              <w:rPr>
                <w:sz w:val="18"/>
                <w:szCs w:val="18"/>
              </w:rPr>
            </w:pPr>
            <w:r>
              <w:rPr>
                <w:sz w:val="18"/>
                <w:szCs w:val="20"/>
              </w:rPr>
              <w:t xml:space="preserve">A GQ pode incluir ou remover áreas; aqui as mudanças não geram o registro manual no histórico que a edição da solicitação gera</w:t>
            </w:r>
          </w:p>
        </w:tc>
      </w:tr>
      <w:tr>
        <w:trPr>
          <w:cantSplit/>
        </w:trPr>
        <w:tc>
          <w:tcPr>
            <w:tcW w:w="2332" w:type="dxa"/>
          </w:tcPr>
          <w:p>
            <w:pPr>
              <w:widowControl/>
              <w:spacing w:after="0" w:line="276" w:lineRule="auto"/>
              <w:jc w:val="left"/>
              <w:rPr>
                <w:sz w:val="18"/>
                <w:szCs w:val="18"/>
              </w:rPr>
            </w:pPr>
            <w:r>
              <w:rPr>
                <w:sz w:val="18"/>
                <w:szCs w:val="20"/>
              </w:rPr>
              <w:t xml:space="preserve">Item a ser alterado</w:t>
            </w:r>
          </w:p>
        </w:tc>
        <w:tc>
          <w:tcPr>
            <w:tcW w:w="2056" w:type="dxa"/>
          </w:tcPr>
          <w:p>
            <w:pPr>
              <w:widowControl/>
              <w:spacing w:after="0" w:line="276" w:lineRule="auto"/>
              <w:jc w:val="left"/>
              <w:rPr>
                <w:sz w:val="18"/>
                <w:szCs w:val="18"/>
              </w:rPr>
            </w:pPr>
            <w:r>
              <w:rPr>
                <w:sz w:val="18"/>
                <w:szCs w:val="20"/>
              </w:rPr>
              <w:t xml:space="preserve">12 caixas de marcar</w:t>
            </w:r>
          </w:p>
        </w:tc>
        <w:tc>
          <w:tcPr>
            <w:tcW w:w="1745" w:type="dxa"/>
          </w:tcPr>
          <w:p>
            <w:pPr>
              <w:widowControl/>
              <w:spacing w:after="0" w:line="276" w:lineRule="auto"/>
              <w:jc w:val="left"/>
              <w:rPr>
                <w:sz w:val="18"/>
                <w:szCs w:val="18"/>
              </w:rPr>
            </w:pPr>
            <w:r>
              <w:rPr>
                <w:sz w:val="18"/>
                <w:szCs w:val="20"/>
              </w:rPr>
              <w:t xml:space="preserve">Sim (servidor)</w:t>
            </w:r>
          </w:p>
        </w:tc>
        <w:tc>
          <w:tcPr>
            <w:tcW w:w="3498" w:type="dxa"/>
          </w:tcPr>
          <w:p>
            <w:pPr>
              <w:widowControl/>
              <w:spacing w:after="0" w:line="276" w:lineRule="auto"/>
              <w:jc w:val="left"/>
              <w:rPr>
                <w:sz w:val="18"/>
                <w:szCs w:val="18"/>
              </w:rPr>
            </w:pPr>
            <w:r>
              <w:rPr>
                <w:sz w:val="18"/>
                <w:szCs w:val="20"/>
              </w:rPr>
              <w:t xml:space="preserve">Pelo menos um. Não há "Outros" nem "Qual?" nesta tela; "Material" também não tem caixa</w:t>
            </w:r>
          </w:p>
        </w:tc>
      </w:tr>
      <w:tr>
        <w:trPr>
          <w:cantSplit/>
        </w:trPr>
        <w:tc>
          <w:tcPr>
            <w:tcW w:w="2332" w:type="dxa"/>
          </w:tcPr>
          <w:p>
            <w:pPr>
              <w:widowControl/>
              <w:spacing w:after="0" w:line="276" w:lineRule="auto"/>
              <w:jc w:val="left"/>
              <w:rPr>
                <w:sz w:val="18"/>
                <w:szCs w:val="18"/>
              </w:rPr>
            </w:pPr>
            <w:r>
              <w:rPr>
                <w:sz w:val="18"/>
                <w:szCs w:val="20"/>
              </w:rPr>
              <w:t xml:space="preserve">Produto</w:t>
            </w:r>
          </w:p>
        </w:tc>
        <w:tc>
          <w:tcPr>
            <w:tcW w:w="2056" w:type="dxa"/>
          </w:tcPr>
          <w:p>
            <w:pPr>
              <w:widowControl/>
              <w:spacing w:after="0" w:line="276" w:lineRule="auto"/>
              <w:jc w:val="left"/>
              <w:rPr>
                <w:sz w:val="18"/>
                <w:szCs w:val="18"/>
              </w:rPr>
            </w:pPr>
            <w:r>
              <w:rPr>
                <w:sz w:val="18"/>
                <w:szCs w:val="20"/>
              </w:rPr>
              <w:t xml:space="preserve">Texto, liberado ao marcar Produto</w:t>
            </w:r>
          </w:p>
        </w:tc>
        <w:tc>
          <w:tcPr>
            <w:tcW w:w="1745" w:type="dxa"/>
          </w:tcPr>
          <w:p>
            <w:pPr>
              <w:widowControl/>
              <w:spacing w:after="0" w:line="276" w:lineRule="auto"/>
              <w:jc w:val="left"/>
              <w:rPr>
                <w:sz w:val="18"/>
                <w:szCs w:val="18"/>
              </w:rPr>
            </w:pPr>
            <w:r>
              <w:rPr>
                <w:sz w:val="18"/>
                <w:szCs w:val="20"/>
              </w:rPr>
              <w:t xml:space="preserve">Sim (servidor) se Produto marcado</w:t>
            </w:r>
          </w:p>
        </w:tc>
        <w:tc>
          <w:tcPr>
            <w:tcW w:w="3498" w:type="dxa"/>
          </w:tcPr>
          <w:p>
            <w:pPr>
              <w:widowControl/>
              <w:spacing w:after="0" w:line="276" w:lineRule="auto"/>
              <w:jc w:val="left"/>
              <w:rPr>
                <w:sz w:val="18"/>
                <w:szCs w:val="18"/>
              </w:rPr>
            </w:pPr>
            <w:r>
              <w:rPr>
                <w:sz w:val="18"/>
                <w:szCs w:val="20"/>
              </w:rPr>
              <w:t xml:space="preserve">Nome livre; o botão "buscar" só aparece se a mudança já tinha Produto</w:t>
            </w:r>
          </w:p>
        </w:tc>
      </w:tr>
      <w:tr>
        <w:trPr>
          <w:cantSplit/>
        </w:trPr>
        <w:tc>
          <w:tcPr>
            <w:tcW w:w="2332" w:type="dxa"/>
          </w:tcPr>
          <w:p>
            <w:pPr>
              <w:widowControl/>
              <w:spacing w:after="0" w:line="276" w:lineRule="auto"/>
              <w:jc w:val="left"/>
              <w:rPr>
                <w:sz w:val="18"/>
                <w:szCs w:val="18"/>
              </w:rPr>
            </w:pPr>
            <w:r>
              <w:rPr>
                <w:sz w:val="18"/>
                <w:szCs w:val="20"/>
              </w:rPr>
              <w:t xml:space="preserve">Motivo da Alteração</w:t>
            </w:r>
          </w:p>
        </w:tc>
        <w:tc>
          <w:tcPr>
            <w:tcW w:w="2056" w:type="dxa"/>
          </w:tcPr>
          <w:p>
            <w:pPr>
              <w:widowControl/>
              <w:spacing w:after="0" w:line="276" w:lineRule="auto"/>
              <w:jc w:val="left"/>
              <w:rPr>
                <w:sz w:val="18"/>
                <w:szCs w:val="18"/>
              </w:rPr>
            </w:pPr>
            <w:r>
              <w:rPr>
                <w:sz w:val="18"/>
                <w:szCs w:val="20"/>
              </w:rPr>
              <w:t xml:space="preserve">Texto de uma linha</w:t>
            </w:r>
          </w:p>
        </w:tc>
        <w:tc>
          <w:tcPr>
            <w:tcW w:w="1745" w:type="dxa"/>
          </w:tcPr>
          <w:p>
            <w:pPr>
              <w:widowControl/>
              <w:spacing w:after="0" w:line="276" w:lineRule="auto"/>
              <w:jc w:val="left"/>
              <w:rPr>
                <w:sz w:val="18"/>
                <w:szCs w:val="18"/>
              </w:rPr>
            </w:pPr>
            <w:r>
              <w:rPr>
                <w:sz w:val="18"/>
                <w:szCs w:val="20"/>
              </w:rPr>
              <w:t xml:space="preserve">Sim (servidor)</w:t>
            </w:r>
          </w:p>
        </w:tc>
        <w:tc>
          <w:tcPr>
            <w:tcW w:w="3498" w:type="dxa"/>
          </w:tcPr>
          <w:p>
            <w:pPr>
              <w:widowControl/>
              <w:spacing w:after="0" w:line="276" w:lineRule="auto"/>
              <w:jc w:val="left"/>
              <w:rPr>
                <w:sz w:val="18"/>
                <w:szCs w:val="18"/>
              </w:rPr>
            </w:pPr>
            <w:r>
              <w:rPr>
                <w:sz w:val="18"/>
                <w:szCs w:val="20"/>
              </w:rPr>
              <w:t xml:space="preserve">"Motivo da alteração é obrigatório."</w:t>
            </w:r>
          </w:p>
        </w:tc>
      </w:tr>
      <w:tr>
        <w:trPr>
          <w:cantSplit/>
        </w:trPr>
        <w:tc>
          <w:tcPr>
            <w:tcW w:w="2332" w:type="dxa"/>
          </w:tcPr>
          <w:p>
            <w:pPr>
              <w:widowControl/>
              <w:spacing w:after="0" w:line="276" w:lineRule="auto"/>
              <w:jc w:val="left"/>
              <w:rPr>
                <w:sz w:val="18"/>
                <w:szCs w:val="18"/>
              </w:rPr>
            </w:pPr>
            <w:r>
              <w:rPr>
                <w:sz w:val="18"/>
                <w:szCs w:val="20"/>
              </w:rPr>
              <w:t xml:space="preserve">Impacto</w:t>
            </w:r>
          </w:p>
        </w:tc>
        <w:tc>
          <w:tcPr>
            <w:tcW w:w="2056" w:type="dxa"/>
          </w:tcPr>
          <w:p>
            <w:pPr>
              <w:widowControl/>
              <w:spacing w:after="0" w:line="276" w:lineRule="auto"/>
              <w:jc w:val="left"/>
              <w:rPr>
                <w:sz w:val="18"/>
                <w:szCs w:val="18"/>
              </w:rPr>
            </w:pPr>
            <w:r>
              <w:rPr>
                <w:sz w:val="18"/>
                <w:szCs w:val="20"/>
              </w:rPr>
              <w:t xml:space="preserve">5 opções</w:t>
            </w:r>
          </w:p>
        </w:tc>
        <w:tc>
          <w:tcPr>
            <w:tcW w:w="1745" w:type="dxa"/>
          </w:tcPr>
          <w:p>
            <w:pPr>
              <w:widowControl/>
              <w:spacing w:after="0" w:line="276" w:lineRule="auto"/>
              <w:jc w:val="left"/>
              <w:rPr>
                <w:sz w:val="18"/>
                <w:szCs w:val="18"/>
              </w:rPr>
            </w:pPr>
            <w:r>
              <w:rPr>
                <w:sz w:val="18"/>
                <w:szCs w:val="20"/>
              </w:rPr>
              <w:t xml:space="preserve">Não</w:t>
            </w:r>
          </w:p>
        </w:tc>
        <w:tc>
          <w:tcPr>
            <w:tcW w:w="3498" w:type="dxa"/>
          </w:tcPr>
          <w:p>
            <w:pPr>
              <w:widowControl/>
              <w:spacing w:after="0" w:line="276" w:lineRule="auto"/>
              <w:jc w:val="left"/>
              <w:rPr>
                <w:sz w:val="18"/>
                <w:szCs w:val="18"/>
              </w:rPr>
            </w:pPr>
            <w:r>
              <w:rPr>
                <w:sz w:val="18"/>
                <w:szCs w:val="20"/>
              </w:rPr>
              <w:t xml:space="preserve">Mesmas opções da solicitação</w:t>
            </w:r>
          </w:p>
        </w:tc>
      </w:tr>
      <w:tr>
        <w:trPr>
          <w:cantSplit/>
        </w:trPr>
        <w:tc>
          <w:tcPr>
            <w:tcW w:w="2332" w:type="dxa"/>
          </w:tcPr>
          <w:p>
            <w:pPr>
              <w:widowControl/>
              <w:spacing w:after="0" w:line="276" w:lineRule="auto"/>
              <w:jc w:val="left"/>
              <w:rPr>
                <w:sz w:val="18"/>
                <w:szCs w:val="18"/>
              </w:rPr>
            </w:pPr>
            <w:r>
              <w:rPr>
                <w:sz w:val="18"/>
                <w:szCs w:val="20"/>
              </w:rPr>
              <w:t xml:space="preserve">Urgência da alteração</w:t>
            </w:r>
          </w:p>
        </w:tc>
        <w:tc>
          <w:tcPr>
            <w:tcW w:w="2056" w:type="dxa"/>
          </w:tcPr>
          <w:p>
            <w:pPr>
              <w:widowControl/>
              <w:spacing w:after="0" w:line="276" w:lineRule="auto"/>
              <w:jc w:val="left"/>
              <w:rPr>
                <w:sz w:val="18"/>
                <w:szCs w:val="18"/>
              </w:rPr>
            </w:pPr>
            <w:r>
              <w:rPr>
                <w:sz w:val="18"/>
                <w:szCs w:val="20"/>
              </w:rPr>
              <w:t xml:space="preserve">4 opções</w:t>
            </w:r>
          </w:p>
        </w:tc>
        <w:tc>
          <w:tcPr>
            <w:tcW w:w="1745" w:type="dxa"/>
          </w:tcPr>
          <w:p>
            <w:pPr>
              <w:widowControl/>
              <w:spacing w:after="0" w:line="276" w:lineRule="auto"/>
              <w:jc w:val="left"/>
              <w:rPr>
                <w:sz w:val="18"/>
                <w:szCs w:val="18"/>
              </w:rPr>
            </w:pPr>
            <w:r>
              <w:rPr>
                <w:sz w:val="18"/>
                <w:szCs w:val="20"/>
              </w:rPr>
              <w:t xml:space="preserve">Sim (servidor)</w:t>
            </w:r>
          </w:p>
        </w:tc>
        <w:tc>
          <w:tcPr>
            <w:tcW w:w="3498" w:type="dxa"/>
          </w:tcPr>
          <w:p>
            <w:pPr>
              <w:widowControl/>
              <w:spacing w:after="0" w:line="276" w:lineRule="auto"/>
              <w:jc w:val="left"/>
              <w:rPr>
                <w:sz w:val="18"/>
                <w:szCs w:val="18"/>
              </w:rPr>
            </w:pPr>
            <w:r>
              <w:rPr>
                <w:sz w:val="18"/>
                <w:szCs w:val="20"/>
              </w:rPr>
              <w:t xml:space="preserve">"Urgência da alteração é obrigatório."</w:t>
            </w:r>
          </w:p>
        </w:tc>
      </w:tr>
      <w:tr>
        <w:trPr>
          <w:cantSplit/>
        </w:trPr>
        <w:tc>
          <w:tcPr>
            <w:tcW w:w="2332" w:type="dxa"/>
          </w:tcPr>
          <w:p>
            <w:pPr>
              <w:widowControl/>
              <w:spacing w:after="0" w:line="276" w:lineRule="auto"/>
              <w:jc w:val="left"/>
              <w:rPr>
                <w:sz w:val="18"/>
                <w:szCs w:val="18"/>
              </w:rPr>
            </w:pPr>
            <w:r>
              <w:rPr>
                <w:sz w:val="18"/>
                <w:szCs w:val="20"/>
              </w:rPr>
              <w:t xml:space="preserve">Anexos (Arquivo e Descrição)</w:t>
            </w:r>
          </w:p>
        </w:tc>
        <w:tc>
          <w:tcPr>
            <w:tcW w:w="2056" w:type="dxa"/>
          </w:tcPr>
          <w:p>
            <w:pPr>
              <w:widowControl/>
              <w:spacing w:after="0" w:line="276" w:lineRule="auto"/>
              <w:jc w:val="left"/>
              <w:rPr>
                <w:sz w:val="18"/>
                <w:szCs w:val="18"/>
              </w:rPr>
            </w:pPr>
            <w:r>
              <w:rPr>
                <w:sz w:val="18"/>
                <w:szCs w:val="20"/>
              </w:rPr>
              <w:t xml:space="preserve">Arquivo e texto</w:t>
            </w:r>
          </w:p>
        </w:tc>
        <w:tc>
          <w:tcPr>
            <w:tcW w:w="1745" w:type="dxa"/>
          </w:tcPr>
          <w:p>
            <w:pPr>
              <w:widowControl/>
              <w:spacing w:after="0" w:line="276" w:lineRule="auto"/>
              <w:jc w:val="left"/>
              <w:rPr>
                <w:sz w:val="18"/>
                <w:szCs w:val="18"/>
              </w:rPr>
            </w:pPr>
            <w:r>
              <w:rPr>
                <w:sz w:val="18"/>
                <w:szCs w:val="20"/>
              </w:rPr>
              <w:t xml:space="preserve">Sim (servidor), para enviar</w:t>
            </w:r>
          </w:p>
        </w:tc>
        <w:tc>
          <w:tcPr>
            <w:tcW w:w="3498" w:type="dxa"/>
          </w:tcPr>
          <w:p>
            <w:pPr>
              <w:widowControl/>
              <w:spacing w:after="0" w:line="276" w:lineRule="auto"/>
              <w:jc w:val="left"/>
              <w:rPr>
                <w:sz w:val="18"/>
                <w:szCs w:val="18"/>
              </w:rPr>
            </w:pPr>
            <w:r>
              <w:rPr>
                <w:sz w:val="18"/>
                <w:szCs w:val="20"/>
              </w:rPr>
              <w:t xml:space="preserve">Sem lista de tipos e sem limite de tamanho. Os anexos ficam ligados à solicitação</w:t>
            </w:r>
          </w:p>
        </w:tc>
      </w:tr>
      <w:tr>
        <w:trPr>
          <w:cantSplit/>
        </w:trPr>
        <w:tc>
          <w:tcPr>
            <w:tcW w:w="2332" w:type="dxa"/>
          </w:tcPr>
          <w:p>
            <w:pPr>
              <w:widowControl/>
              <w:spacing w:after="0" w:line="276" w:lineRule="auto"/>
              <w:jc w:val="left"/>
              <w:rPr>
                <w:sz w:val="18"/>
                <w:szCs w:val="18"/>
              </w:rPr>
            </w:pPr>
            <w:r>
              <w:rPr>
                <w:sz w:val="18"/>
                <w:szCs w:val="20"/>
              </w:rPr>
              <w:t xml:space="preserve">Responsável pela solicitação: Data/Hora, Responsável, Observação</w:t>
            </w:r>
          </w:p>
        </w:tc>
        <w:tc>
          <w:tcPr>
            <w:tcW w:w="2056" w:type="dxa"/>
          </w:tcPr>
          <w:p>
            <w:pPr>
              <w:widowControl/>
              <w:spacing w:after="0" w:line="276" w:lineRule="auto"/>
              <w:jc w:val="left"/>
              <w:rPr>
                <w:sz w:val="18"/>
                <w:szCs w:val="18"/>
              </w:rPr>
            </w:pPr>
            <w:r>
              <w:rPr>
                <w:sz w:val="18"/>
                <w:szCs w:val="20"/>
              </w:rPr>
              <w:t xml:space="preserve">Texto</w:t>
            </w:r>
          </w:p>
        </w:tc>
        <w:tc>
          <w:tcPr>
            <w:tcW w:w="1745" w:type="dxa"/>
          </w:tcPr>
          <w:p>
            <w:pPr>
              <w:widowControl/>
              <w:spacing w:after="0" w:line="276" w:lineRule="auto"/>
              <w:jc w:val="left"/>
              <w:rPr>
                <w:sz w:val="18"/>
                <w:szCs w:val="18"/>
              </w:rPr>
            </w:pPr>
            <w:r>
              <w:rPr>
                <w:sz w:val="18"/>
                <w:szCs w:val="20"/>
              </w:rPr>
              <w:t xml:space="preserve">Observação: não</w:t>
            </w:r>
          </w:p>
        </w:tc>
        <w:tc>
          <w:tcPr>
            <w:tcW w:w="3498" w:type="dxa"/>
          </w:tcPr>
          <w:p>
            <w:pPr>
              <w:widowControl/>
              <w:spacing w:after="0" w:line="276" w:lineRule="auto"/>
              <w:jc w:val="left"/>
              <w:rPr>
                <w:sz w:val="18"/>
                <w:szCs w:val="18"/>
              </w:rPr>
            </w:pPr>
            <w:r>
              <w:rPr>
                <w:sz w:val="18"/>
                <w:szCs w:val="20"/>
              </w:rPr>
              <w:t xml:space="preserve">Data/Hora e Responsável são os da solicitação, travados; a Observação pode ser mudada pela GQ</w:t>
            </w:r>
          </w:p>
        </w:tc>
      </w:tr>
      <w:tr>
        <w:trPr>
          <w:cantSplit/>
        </w:trPr>
        <w:tc>
          <w:tcPr>
            <w:tcW w:w="2332" w:type="dxa"/>
          </w:tcPr>
          <w:p>
            <w:pPr>
              <w:widowControl/>
              <w:spacing w:after="0" w:line="276" w:lineRule="auto"/>
              <w:jc w:val="left"/>
              <w:rPr>
                <w:sz w:val="18"/>
                <w:szCs w:val="18"/>
              </w:rPr>
            </w:pPr>
            <w:r>
              <w:rPr>
                <w:sz w:val="18"/>
                <w:szCs w:val="20"/>
              </w:rPr>
              <w:t xml:space="preserve">Responsável Pela Pré-Avaliação: Data/Hora</w:t>
            </w:r>
          </w:p>
        </w:tc>
        <w:tc>
          <w:tcPr>
            <w:tcW w:w="2056" w:type="dxa"/>
          </w:tcPr>
          <w:p>
            <w:pPr>
              <w:widowControl/>
              <w:spacing w:after="0" w:line="276" w:lineRule="auto"/>
              <w:jc w:val="left"/>
              <w:rPr>
                <w:sz w:val="18"/>
                <w:szCs w:val="18"/>
              </w:rPr>
            </w:pPr>
            <w:r>
              <w:rPr>
                <w:sz w:val="18"/>
                <w:szCs w:val="20"/>
              </w:rPr>
              <w:t xml:space="preserve">Texto, travado</w:t>
            </w:r>
          </w:p>
        </w:tc>
        <w:tc>
          <w:tcPr>
            <w:tcW w:w="1745" w:type="dxa"/>
          </w:tcPr>
          <w:p>
            <w:pPr>
              <w:widowControl/>
              <w:spacing w:after="0" w:line="276" w:lineRule="auto"/>
              <w:jc w:val="left"/>
              <w:rPr>
                <w:sz w:val="18"/>
                <w:szCs w:val="18"/>
              </w:rPr>
            </w:pPr>
            <w:r>
              <w:rPr>
                <w:sz w:val="18"/>
                <w:szCs w:val="20"/>
              </w:rPr>
              <w:t xml:space="preserve">Não se aplica</w:t>
            </w:r>
          </w:p>
        </w:tc>
        <w:tc>
          <w:tcPr>
            <w:tcW w:w="3498" w:type="dxa"/>
          </w:tcPr>
          <w:p>
            <w:pPr>
              <w:widowControl/>
              <w:spacing w:after="0" w:line="276" w:lineRule="auto"/>
              <w:jc w:val="left"/>
              <w:rPr>
                <w:sz w:val="18"/>
                <w:szCs w:val="18"/>
              </w:rPr>
            </w:pPr>
            <w:r>
              <w:rPr>
                <w:sz w:val="18"/>
                <w:szCs w:val="20"/>
              </w:rPr>
              <w:t xml:space="preserve">A data do dia, ao abrir. O servidor grava essa data (a que vem da tela), e se vier vazia, a do servidor</w:t>
            </w:r>
          </w:p>
        </w:tc>
      </w:tr>
      <w:tr>
        <w:trPr>
          <w:cantSplit/>
        </w:trPr>
        <w:tc>
          <w:tcPr>
            <w:tcW w:w="2332" w:type="dxa"/>
          </w:tcPr>
          <w:p>
            <w:pPr>
              <w:widowControl/>
              <w:spacing w:after="0" w:line="276" w:lineRule="auto"/>
              <w:jc w:val="left"/>
              <w:rPr>
                <w:sz w:val="18"/>
                <w:szCs w:val="18"/>
              </w:rPr>
            </w:pPr>
            <w:r>
              <w:rPr>
                <w:sz w:val="18"/>
                <w:szCs w:val="20"/>
              </w:rPr>
              <w:t xml:space="preserve">Responsável Pela Pré-Avaliação: Responsável</w:t>
            </w:r>
          </w:p>
        </w:tc>
        <w:tc>
          <w:tcPr>
            <w:tcW w:w="2056" w:type="dxa"/>
          </w:tcPr>
          <w:p>
            <w:pPr>
              <w:widowControl/>
              <w:spacing w:after="0" w:line="276" w:lineRule="auto"/>
              <w:jc w:val="left"/>
              <w:rPr>
                <w:sz w:val="18"/>
                <w:szCs w:val="18"/>
              </w:rPr>
            </w:pPr>
            <w:r>
              <w:rPr>
                <w:sz w:val="18"/>
                <w:szCs w:val="20"/>
              </w:rPr>
              <w:t xml:space="preserve">Texto, travado</w:t>
            </w:r>
          </w:p>
        </w:tc>
        <w:tc>
          <w:tcPr>
            <w:tcW w:w="1745" w:type="dxa"/>
          </w:tcPr>
          <w:p>
            <w:pPr>
              <w:widowControl/>
              <w:spacing w:after="0" w:line="276" w:lineRule="auto"/>
              <w:jc w:val="left"/>
              <w:rPr>
                <w:sz w:val="18"/>
                <w:szCs w:val="18"/>
              </w:rPr>
            </w:pPr>
            <w:r>
              <w:rPr>
                <w:sz w:val="18"/>
                <w:szCs w:val="20"/>
              </w:rPr>
              <w:t xml:space="preserve">Não se aplica</w:t>
            </w:r>
          </w:p>
        </w:tc>
        <w:tc>
          <w:tcPr>
            <w:tcW w:w="3498" w:type="dxa"/>
          </w:tcPr>
          <w:p>
            <w:pPr>
              <w:widowControl/>
              <w:spacing w:after="0" w:line="276" w:lineRule="auto"/>
              <w:jc w:val="left"/>
              <w:rPr>
                <w:sz w:val="18"/>
                <w:szCs w:val="18"/>
              </w:rPr>
            </w:pPr>
            <w:r>
              <w:rPr>
                <w:sz w:val="18"/>
                <w:szCs w:val="20"/>
              </w:rPr>
              <w:t xml:space="preserve">O usuário conectado</w:t>
            </w:r>
          </w:p>
        </w:tc>
      </w:tr>
      <w:tr>
        <w:trPr>
          <w:cantSplit/>
        </w:trPr>
        <w:tc>
          <w:tcPr>
            <w:tcW w:w="2332" w:type="dxa"/>
          </w:tcPr>
          <w:p>
            <w:pPr>
              <w:widowControl/>
              <w:spacing w:after="0" w:line="276" w:lineRule="auto"/>
              <w:jc w:val="left"/>
              <w:rPr>
                <w:sz w:val="18"/>
                <w:szCs w:val="18"/>
              </w:rPr>
            </w:pPr>
            <w:r>
              <w:rPr>
                <w:sz w:val="18"/>
                <w:szCs w:val="20"/>
              </w:rPr>
              <w:t xml:space="preserve">Observação (da pré-avaliação)</w:t>
            </w:r>
          </w:p>
        </w:tc>
        <w:tc>
          <w:tcPr>
            <w:tcW w:w="2056" w:type="dxa"/>
          </w:tcPr>
          <w:p>
            <w:pPr>
              <w:widowControl/>
              <w:spacing w:after="0" w:line="276" w:lineRule="auto"/>
              <w:jc w:val="left"/>
              <w:rPr>
                <w:sz w:val="18"/>
                <w:szCs w:val="18"/>
              </w:rPr>
            </w:pPr>
            <w:r>
              <w:rPr>
                <w:sz w:val="18"/>
                <w:szCs w:val="20"/>
              </w:rPr>
              <w:t xml:space="preserve">Texto de uma linha</w:t>
            </w:r>
          </w:p>
        </w:tc>
        <w:tc>
          <w:tcPr>
            <w:tcW w:w="1745" w:type="dxa"/>
          </w:tcPr>
          <w:p>
            <w:pPr>
              <w:widowControl/>
              <w:spacing w:after="0" w:line="276" w:lineRule="auto"/>
              <w:jc w:val="left"/>
              <w:rPr>
                <w:sz w:val="18"/>
                <w:szCs w:val="18"/>
              </w:rPr>
            </w:pPr>
            <w:r>
              <w:rPr>
                <w:sz w:val="18"/>
                <w:szCs w:val="20"/>
              </w:rPr>
              <w:t xml:space="preserve">Não</w:t>
            </w:r>
          </w:p>
        </w:tc>
        <w:tc>
          <w:tcPr>
            <w:tcW w:w="3498" w:type="dxa"/>
          </w:tcPr>
          <w:p>
            <w:pPr>
              <w:widowControl/>
              <w:spacing w:after="0" w:line="276" w:lineRule="auto"/>
              <w:jc w:val="left"/>
              <w:rPr>
                <w:sz w:val="18"/>
                <w:szCs w:val="18"/>
              </w:rPr>
            </w:pPr>
            <w:r>
              <w:rPr>
                <w:sz w:val="18"/>
                <w:szCs w:val="20"/>
              </w:rPr>
              <w:t xml:space="preserve">Sem limite no código</w:t>
            </w:r>
          </w:p>
        </w:tc>
      </w:tr>
      <w:tr>
        <w:trPr>
          <w:cantSplit/>
        </w:trPr>
        <w:tc>
          <w:tcPr>
            <w:tcW w:w="2332" w:type="dxa"/>
          </w:tcPr>
          <w:p>
            <w:pPr>
              <w:widowControl/>
              <w:spacing w:after="0" w:line="276" w:lineRule="auto"/>
              <w:jc w:val="left"/>
              <w:rPr>
                <w:sz w:val="18"/>
                <w:szCs w:val="18"/>
              </w:rPr>
            </w:pPr>
            <w:r>
              <w:rPr>
                <w:sz w:val="18"/>
                <w:szCs w:val="20"/>
              </w:rPr>
              <w:t xml:space="preserve">Justificativa</w:t>
            </w:r>
          </w:p>
        </w:tc>
        <w:tc>
          <w:tcPr>
            <w:tcW w:w="2056" w:type="dxa"/>
          </w:tcPr>
          <w:p>
            <w:pPr>
              <w:widowControl/>
              <w:spacing w:after="0" w:line="276" w:lineRule="auto"/>
              <w:jc w:val="left"/>
              <w:rPr>
                <w:sz w:val="18"/>
                <w:szCs w:val="18"/>
              </w:rPr>
            </w:pPr>
            <w:r>
              <w:rPr>
                <w:sz w:val="18"/>
                <w:szCs w:val="20"/>
              </w:rPr>
              <w:t xml:space="preserve">Campo escondido + janela</w:t>
            </w:r>
          </w:p>
        </w:tc>
        <w:tc>
          <w:tcPr>
            <w:tcW w:w="1745" w:type="dxa"/>
          </w:tcPr>
          <w:p>
            <w:pPr>
              <w:widowControl/>
              <w:spacing w:after="0" w:line="276" w:lineRule="auto"/>
              <w:jc w:val="left"/>
              <w:rPr>
                <w:sz w:val="18"/>
                <w:szCs w:val="18"/>
              </w:rPr>
            </w:pPr>
            <w:r>
              <w:rPr>
                <w:sz w:val="18"/>
                <w:szCs w:val="20"/>
              </w:rPr>
              <w:t xml:space="preserve">Servidor: só para recusar; tela: sempre</w:t>
            </w:r>
          </w:p>
        </w:tc>
        <w:tc>
          <w:tcPr>
            <w:tcW w:w="3498" w:type="dxa"/>
          </w:tcPr>
          <w:p>
            <w:pPr>
              <w:widowControl/>
              <w:spacing w:after="0" w:line="276" w:lineRule="auto"/>
              <w:jc w:val="left"/>
              <w:rPr>
                <w:sz w:val="18"/>
                <w:szCs w:val="18"/>
              </w:rPr>
            </w:pPr>
            <w:r>
              <w:rPr>
                <w:sz w:val="18"/>
                <w:szCs w:val="20"/>
              </w:rPr>
              <w:t xml:space="preserve">Janela "Informe a justificativa" ao aceitar e ao reprovar; sem texto: "A justificativa é obrigatória!". O campo da tela só aparece se já houver justificativa gravada</w:t>
            </w:r>
          </w:p>
        </w:tc>
      </w:tr>
      <w:tr>
        <w:trPr>
          <w:cantSplit/>
        </w:trPr>
        <w:tc>
          <w:tcPr>
            <w:tcW w:w="2332" w:type="dxa"/>
          </w:tcPr>
          <w:p>
            <w:pPr>
              <w:widowControl/>
              <w:spacing w:after="0" w:line="276" w:lineRule="auto"/>
              <w:jc w:val="left"/>
              <w:rPr>
                <w:sz w:val="18"/>
                <w:szCs w:val="18"/>
              </w:rPr>
            </w:pPr>
            <w:r>
              <w:rPr>
                <w:sz w:val="18"/>
                <w:szCs w:val="20"/>
              </w:rPr>
              <w:t xml:space="preserve">Área (responsáveis pela avaliação)</w:t>
            </w:r>
          </w:p>
        </w:tc>
        <w:tc>
          <w:tcPr>
            <w:tcW w:w="2056" w:type="dxa"/>
          </w:tcPr>
          <w:p>
            <w:pPr>
              <w:widowControl/>
              <w:spacing w:after="0" w:line="276" w:lineRule="auto"/>
              <w:jc w:val="left"/>
              <w:rPr>
                <w:sz w:val="18"/>
                <w:szCs w:val="18"/>
              </w:rPr>
            </w:pPr>
            <w:r>
              <w:rPr>
                <w:sz w:val="18"/>
                <w:szCs w:val="20"/>
              </w:rPr>
              <w:t xml:space="preserve">Texto com autocompletar</w:t>
            </w:r>
          </w:p>
        </w:tc>
        <w:tc>
          <w:tcPr>
            <w:tcW w:w="1745" w:type="dxa"/>
          </w:tcPr>
          <w:p>
            <w:pPr>
              <w:widowControl/>
              <w:spacing w:after="0" w:line="276" w:lineRule="auto"/>
              <w:jc w:val="left"/>
              <w:rPr>
                <w:sz w:val="18"/>
                <w:szCs w:val="18"/>
              </w:rPr>
            </w:pPr>
            <w:r>
              <w:rPr>
                <w:sz w:val="18"/>
                <w:szCs w:val="20"/>
              </w:rPr>
              <w:t xml:space="preserve">Sim (tela)</w:t>
            </w:r>
          </w:p>
        </w:tc>
        <w:tc>
          <w:tcPr>
            <w:tcW w:w="3498" w:type="dxa"/>
          </w:tcPr>
          <w:p>
            <w:pPr>
              <w:widowControl/>
              <w:spacing w:after="0" w:line="276" w:lineRule="auto"/>
              <w:jc w:val="left"/>
              <w:rPr>
                <w:sz w:val="18"/>
                <w:szCs w:val="18"/>
              </w:rPr>
            </w:pPr>
            <w:r>
              <w:rPr>
                <w:sz w:val="18"/>
                <w:szCs w:val="20"/>
              </w:rPr>
              <w:t xml:space="preserve">Áreas do módulo Principal; ao escolher, carrega os responsáveis da área</w:t>
            </w:r>
          </w:p>
        </w:tc>
      </w:tr>
      <w:tr>
        <w:trPr>
          <w:cantSplit/>
        </w:trPr>
        <w:tc>
          <w:tcPr>
            <w:tcW w:w="2332" w:type="dxa"/>
          </w:tcPr>
          <w:p>
            <w:pPr>
              <w:widowControl/>
              <w:spacing w:after="0" w:line="276" w:lineRule="auto"/>
              <w:jc w:val="left"/>
              <w:rPr>
                <w:sz w:val="18"/>
                <w:szCs w:val="18"/>
              </w:rPr>
            </w:pPr>
            <w:r>
              <w:rPr>
                <w:sz w:val="18"/>
                <w:szCs w:val="20"/>
              </w:rPr>
              <w:t xml:space="preserve">Responsável (da área)</w:t>
            </w:r>
          </w:p>
        </w:tc>
        <w:tc>
          <w:tcPr>
            <w:tcW w:w="2056" w:type="dxa"/>
          </w:tcPr>
          <w:p>
            <w:pPr>
              <w:widowControl/>
              <w:spacing w:after="0" w:line="276" w:lineRule="auto"/>
              <w:jc w:val="left"/>
              <w:rPr>
                <w:sz w:val="18"/>
                <w:szCs w:val="18"/>
              </w:rPr>
            </w:pPr>
            <w:r>
              <w:rPr>
                <w:sz w:val="18"/>
                <w:szCs w:val="20"/>
              </w:rPr>
              <w:t xml:space="preserve">Lista</w:t>
            </w:r>
          </w:p>
        </w:tc>
        <w:tc>
          <w:tcPr>
            <w:tcW w:w="1745" w:type="dxa"/>
          </w:tcPr>
          <w:p>
            <w:pPr>
              <w:widowControl/>
              <w:spacing w:after="0" w:line="276" w:lineRule="auto"/>
              <w:jc w:val="left"/>
              <w:rPr>
                <w:sz w:val="18"/>
                <w:szCs w:val="18"/>
              </w:rPr>
            </w:pPr>
            <w:r>
              <w:rPr>
                <w:sz w:val="18"/>
                <w:szCs w:val="20"/>
              </w:rPr>
              <w:t xml:space="preserve">Sim (tela)</w:t>
            </w:r>
          </w:p>
        </w:tc>
        <w:tc>
          <w:tcPr>
            <w:tcW w:w="3498" w:type="dxa"/>
          </w:tcPr>
          <w:p>
            <w:pPr>
              <w:widowControl/>
              <w:spacing w:after="0" w:line="276" w:lineRule="auto"/>
              <w:jc w:val="left"/>
              <w:rPr>
                <w:sz w:val="18"/>
                <w:szCs w:val="18"/>
              </w:rPr>
            </w:pPr>
            <w:r>
              <w:rPr>
                <w:sz w:val="18"/>
                <w:szCs w:val="20"/>
              </w:rPr>
              <w:t xml:space="preserve">Responsáveis da área escolhida, vindos do Principal</w:t>
            </w:r>
          </w:p>
        </w:tc>
      </w:tr>
      <w:tr>
        <w:trPr>
          <w:cantSplit/>
        </w:trPr>
        <w:tc>
          <w:tcPr>
            <w:tcW w:w="2332" w:type="dxa"/>
          </w:tcPr>
          <w:p>
            <w:pPr>
              <w:widowControl/>
              <w:spacing w:after="0" w:line="276" w:lineRule="auto"/>
              <w:jc w:val="left"/>
              <w:rPr>
                <w:sz w:val="18"/>
                <w:szCs w:val="18"/>
              </w:rPr>
            </w:pPr>
            <w:r>
              <w:rPr>
                <w:sz w:val="18"/>
                <w:szCs w:val="20"/>
              </w:rPr>
              <w:t xml:space="preserve">Grade Área / Responsável</w:t>
            </w:r>
          </w:p>
        </w:tc>
        <w:tc>
          <w:tcPr>
            <w:tcW w:w="2056" w:type="dxa"/>
          </w:tcPr>
          <w:p>
            <w:pPr>
              <w:widowControl/>
              <w:spacing w:after="0" w:line="276" w:lineRule="auto"/>
              <w:jc w:val="left"/>
              <w:rPr>
                <w:sz w:val="18"/>
                <w:szCs w:val="18"/>
              </w:rPr>
            </w:pPr>
            <w:r>
              <w:rPr>
                <w:sz w:val="18"/>
                <w:szCs w:val="20"/>
              </w:rPr>
              <w:t xml:space="preserve">Tabela</w:t>
            </w:r>
          </w:p>
        </w:tc>
        <w:tc>
          <w:tcPr>
            <w:tcW w:w="1745" w:type="dxa"/>
          </w:tcPr>
          <w:p>
            <w:pPr>
              <w:widowControl/>
              <w:spacing w:after="0" w:line="276" w:lineRule="auto"/>
              <w:jc w:val="left"/>
              <w:rPr>
                <w:sz w:val="18"/>
                <w:szCs w:val="18"/>
              </w:rPr>
            </w:pPr>
            <w:r>
              <w:rPr>
                <w:sz w:val="18"/>
                <w:szCs w:val="20"/>
              </w:rPr>
              <w:t xml:space="preserve">Pelo menos uma linha (servidor)</w:t>
            </w:r>
          </w:p>
        </w:tc>
        <w:tc>
          <w:tcPr>
            <w:tcW w:w="3498" w:type="dxa"/>
          </w:tcPr>
          <w:p>
            <w:pPr>
              <w:widowControl/>
              <w:spacing w:after="0" w:line="276" w:lineRule="auto"/>
              <w:jc w:val="left"/>
              <w:rPr>
                <w:sz w:val="18"/>
                <w:szCs w:val="18"/>
              </w:rPr>
            </w:pPr>
            <w:r>
              <w:rPr>
                <w:sz w:val="18"/>
                <w:szCs w:val="20"/>
              </w:rPr>
              <w:t xml:space="preserve">Excluir marca a linha como removida; vale ao salvar</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Produto, proposta e demais campos.</w:t>
      </w:r>
      <w:r>
        <w:rPr>
          <w:szCs w:val="20"/>
        </w:rPr>
        <w:t xml:space="preserve"> Salvar a revisão de uma mudança com Produto (</w:t>
      </w:r>
      <w:r>
        <w:rPr>
          <w:szCs w:val="20"/>
        </w:rPr>
        <w:t xml:space="preserve">TESTE PRODUTO MUD</w:t>
      </w:r>
      <w:r>
        <w:rPr>
          <w:szCs w:val="20"/>
        </w:rPr>
        <w:t xml:space="preserve">), com a proposta de 900 caracteres e o motivo longo, e de outra com produto inexistente, deixou produto, proposta e demais campos iguais antes e depois; só a justificativa passou a constar (CT-GQ-M02-10).</w:t>
      </w:r>
    </w:p>
    <w:p>
      <w:pPr>
        <w:numPr>
          <w:ilvl w:val="0"/>
          <w:numId w:val="2"/>
        </w:numPr>
        <w:spacing w:after="0" w:line="360" w:lineRule="auto"/>
        <w:rPr>
          <w:szCs w:val="20"/>
        </w:rPr>
      </w:pPr>
      <w:r>
        <w:rPr>
          <w:b/>
          <w:bCs/>
          <w:szCs w:val="20"/>
        </w:rPr>
        <w:t xml:space="preserve">Justificativa.</w:t>
      </w:r>
      <w:r>
        <w:rPr>
          <w:szCs w:val="20"/>
        </w:rPr>
        <w:t xml:space="preserve"> Pedida sempre na tela, antes de validar os campos; o servidor só a exige para reprovar (que não existe na tela).</w:t>
      </w:r>
    </w:p>
    <w:p>
      <w:pPr>
        <w:numPr>
          <w:ilvl w:val="0"/>
          <w:numId w:val="2"/>
        </w:numPr>
        <w:spacing w:after="0" w:line="360" w:lineRule="auto"/>
        <w:rPr>
          <w:szCs w:val="20"/>
        </w:rPr>
      </w:pPr>
      <w:r>
        <w:rPr>
          <w:b/>
          <w:bCs/>
          <w:szCs w:val="20"/>
        </w:rPr>
        <w:t xml:space="preserve">Pesquisa.</w:t>
      </w:r>
      <w:r>
        <w:rPr>
          <w:szCs w:val="20"/>
        </w:rPr>
        <w:t xml:space="preserve"> CM/Nº, Descrição parcial, Data início de hoje, início e fim iguais e as três situações deram resultado coerente (10 verificações). Data inicial inválida (31/02/2026) é ignorada e a lista traz todas as 15, sem aviso (CT-GQ-M02-08; DV-GQ-226).</w:t>
      </w:r>
    </w:p>
    <w:p>
      <w:pPr>
        <w:numPr>
          <w:ilvl w:val="0"/>
          <w:numId w:val="2"/>
        </w:numPr>
        <w:spacing w:after="0" w:line="360" w:lineRule="auto"/>
        <w:rPr>
          <w:szCs w:val="20"/>
        </w:rPr>
      </w:pPr>
      <w:r>
        <w:rPr>
          <w:b/>
          <w:bCs/>
          <w:szCs w:val="20"/>
        </w:rPr>
        <w:t xml:space="preserve">Lista.</w:t>
      </w:r>
      <w:r>
        <w:rPr>
          <w:szCs w:val="20"/>
        </w:rPr>
        <w:t xml:space="preserve"> Mudanças com todas as áreas já avaliadas (0016, 0018, 0020 e 0022) somem da lista da GQ, mas a 0013 e a 0017 permanecem como Visualizar; a regra não está explicada (ponto para validar com a área). A lista também traz mudanças em Pendente Liberação Avaliação e Aceito, o que a página não previa.</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28"/>
        <w:gridCol w:w="3039"/>
        <w:gridCol w:w="2937"/>
        <w:gridCol w:w="1527"/>
      </w:tblGrid>
      <w:tr>
        <w:trPr>
          <w:tblHeader/>
          <w:cantSplit/>
        </w:trPr>
        <w:tc>
          <w:tcPr>
            <w:tcW w:w="2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30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9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5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2128" w:type="dxa"/>
          </w:tcPr>
          <w:p>
            <w:pPr>
              <w:widowControl/>
              <w:spacing w:after="0" w:line="276" w:lineRule="auto"/>
              <w:jc w:val="left"/>
              <w:rPr>
                <w:sz w:val="18"/>
                <w:szCs w:val="18"/>
              </w:rPr>
            </w:pPr>
            <w:r>
              <w:rPr>
                <w:sz w:val="18"/>
                <w:szCs w:val="20"/>
              </w:rPr>
              <w:t xml:space="preserve">Pesquisar</w:t>
            </w:r>
          </w:p>
        </w:tc>
        <w:tc>
          <w:tcPr>
            <w:tcW w:w="3039" w:type="dxa"/>
          </w:tcPr>
          <w:p>
            <w:pPr>
              <w:widowControl/>
              <w:spacing w:after="0" w:line="276" w:lineRule="auto"/>
              <w:jc w:val="left"/>
              <w:rPr>
                <w:sz w:val="18"/>
                <w:szCs w:val="18"/>
              </w:rPr>
            </w:pPr>
            <w:r>
              <w:rPr>
                <w:sz w:val="18"/>
                <w:szCs w:val="20"/>
              </w:rPr>
              <w:t xml:space="preserve">Sempre, na lista</w:t>
            </w:r>
          </w:p>
        </w:tc>
        <w:tc>
          <w:tcPr>
            <w:tcW w:w="2937" w:type="dxa"/>
          </w:tcPr>
          <w:p>
            <w:pPr>
              <w:widowControl/>
              <w:spacing w:after="0" w:line="276" w:lineRule="auto"/>
              <w:jc w:val="left"/>
              <w:rPr>
                <w:sz w:val="18"/>
                <w:szCs w:val="18"/>
              </w:rPr>
            </w:pPr>
            <w:r>
              <w:rPr>
                <w:sz w:val="18"/>
                <w:szCs w:val="20"/>
              </w:rPr>
              <w:t xml:space="preserve">Lista as solicitações que passam pelos filtros e pela regra da situação</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Limpar</w:t>
            </w:r>
          </w:p>
        </w:tc>
        <w:tc>
          <w:tcPr>
            <w:tcW w:w="3039" w:type="dxa"/>
          </w:tcPr>
          <w:p>
            <w:pPr>
              <w:widowControl/>
              <w:spacing w:after="0" w:line="276" w:lineRule="auto"/>
              <w:jc w:val="left"/>
              <w:rPr>
                <w:sz w:val="18"/>
                <w:szCs w:val="18"/>
              </w:rPr>
            </w:pPr>
            <w:r>
              <w:rPr>
                <w:sz w:val="18"/>
                <w:szCs w:val="20"/>
              </w:rPr>
              <w:t xml:space="preserve">Sempre, na lista</w:t>
            </w:r>
          </w:p>
        </w:tc>
        <w:tc>
          <w:tcPr>
            <w:tcW w:w="2937" w:type="dxa"/>
          </w:tcPr>
          <w:p>
            <w:pPr>
              <w:widowControl/>
              <w:spacing w:after="0" w:line="276" w:lineRule="auto"/>
              <w:jc w:val="left"/>
              <w:rPr>
                <w:sz w:val="18"/>
                <w:szCs w:val="18"/>
              </w:rPr>
            </w:pPr>
            <w:r>
              <w:rPr>
                <w:sz w:val="18"/>
                <w:szCs w:val="20"/>
              </w:rPr>
              <w:t xml:space="preserve">Esvazia filtros e lista</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Editar (lápis)</w:t>
            </w:r>
          </w:p>
        </w:tc>
        <w:tc>
          <w:tcPr>
            <w:tcW w:w="3039" w:type="dxa"/>
          </w:tcPr>
          <w:p>
            <w:pPr>
              <w:widowControl/>
              <w:spacing w:after="0" w:line="276" w:lineRule="auto"/>
              <w:jc w:val="left"/>
              <w:rPr>
                <w:sz w:val="18"/>
                <w:szCs w:val="18"/>
              </w:rPr>
            </w:pPr>
            <w:r>
              <w:rPr>
                <w:sz w:val="18"/>
                <w:szCs w:val="20"/>
              </w:rPr>
              <w:t xml:space="preserve">Na linha, quando a regra de acesso permite (nunca em Não Aceito; some depois que uma área avalia)</w:t>
            </w:r>
          </w:p>
        </w:tc>
        <w:tc>
          <w:tcPr>
            <w:tcW w:w="2937" w:type="dxa"/>
          </w:tcPr>
          <w:p>
            <w:pPr>
              <w:widowControl/>
              <w:spacing w:after="0" w:line="276" w:lineRule="auto"/>
              <w:jc w:val="left"/>
              <w:rPr>
                <w:sz w:val="18"/>
                <w:szCs w:val="18"/>
              </w:rPr>
            </w:pPr>
            <w:r>
              <w:rPr>
                <w:sz w:val="18"/>
                <w:szCs w:val="20"/>
              </w:rPr>
              <w:t xml:space="preserve">Abre a revisão</w:t>
            </w:r>
          </w:p>
        </w:tc>
        <w:tc>
          <w:tcPr>
            <w:tcW w:w="1527" w:type="dxa"/>
          </w:tcPr>
          <w:p>
            <w:pPr>
              <w:widowControl/>
              <w:spacing w:after="0" w:line="276" w:lineRule="auto"/>
              <w:jc w:val="left"/>
              <w:rPr>
                <w:sz w:val="18"/>
                <w:szCs w:val="18"/>
              </w:rPr>
            </w:pPr>
            <w:r>
              <w:rPr>
                <w:sz w:val="18"/>
                <w:szCs w:val="20"/>
              </w:rPr>
              <w:t xml:space="preserve">Não muda ainda</w:t>
            </w:r>
          </w:p>
        </w:tc>
      </w:tr>
      <w:tr>
        <w:trPr>
          <w:cantSplit/>
        </w:trPr>
        <w:tc>
          <w:tcPr>
            <w:tcW w:w="2128" w:type="dxa"/>
          </w:tcPr>
          <w:p>
            <w:pPr>
              <w:widowControl/>
              <w:spacing w:after="0" w:line="276" w:lineRule="auto"/>
              <w:jc w:val="left"/>
              <w:rPr>
                <w:sz w:val="18"/>
                <w:szCs w:val="18"/>
              </w:rPr>
            </w:pPr>
            <w:r>
              <w:rPr>
                <w:sz w:val="18"/>
                <w:szCs w:val="20"/>
              </w:rPr>
              <w:t xml:space="preserve">Visualizar</w:t>
            </w:r>
          </w:p>
        </w:tc>
        <w:tc>
          <w:tcPr>
            <w:tcW w:w="3039" w:type="dxa"/>
          </w:tcPr>
          <w:p>
            <w:pPr>
              <w:widowControl/>
              <w:spacing w:after="0" w:line="276" w:lineRule="auto"/>
              <w:jc w:val="left"/>
              <w:rPr>
                <w:sz w:val="18"/>
                <w:szCs w:val="18"/>
              </w:rPr>
            </w:pPr>
            <w:r>
              <w:rPr>
                <w:sz w:val="18"/>
                <w:szCs w:val="20"/>
              </w:rPr>
              <w:t xml:space="preserve">Na linha, quando o lápis não aparece</w:t>
            </w:r>
          </w:p>
        </w:tc>
        <w:tc>
          <w:tcPr>
            <w:tcW w:w="2937" w:type="dxa"/>
          </w:tcPr>
          <w:p>
            <w:pPr>
              <w:widowControl/>
              <w:spacing w:after="0" w:line="276" w:lineRule="auto"/>
              <w:jc w:val="left"/>
              <w:rPr>
                <w:sz w:val="18"/>
                <w:szCs w:val="18"/>
              </w:rPr>
            </w:pPr>
            <w:r>
              <w:rPr>
                <w:sz w:val="18"/>
                <w:szCs w:val="20"/>
              </w:rPr>
              <w:t xml:space="preserve">Abre a mesma tela travada, só com Voltar</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Histórico (ícone)</w:t>
            </w:r>
          </w:p>
        </w:tc>
        <w:tc>
          <w:tcPr>
            <w:tcW w:w="3039" w:type="dxa"/>
          </w:tcPr>
          <w:p>
            <w:pPr>
              <w:widowControl/>
              <w:spacing w:after="0" w:line="276" w:lineRule="auto"/>
              <w:jc w:val="left"/>
              <w:rPr>
                <w:sz w:val="18"/>
                <w:szCs w:val="18"/>
              </w:rPr>
            </w:pPr>
            <w:r>
              <w:rPr>
                <w:sz w:val="18"/>
                <w:szCs w:val="20"/>
              </w:rPr>
              <w:t xml:space="preserve">Em toda linha</w:t>
            </w:r>
          </w:p>
        </w:tc>
        <w:tc>
          <w:tcPr>
            <w:tcW w:w="2937" w:type="dxa"/>
          </w:tcPr>
          <w:p>
            <w:pPr>
              <w:widowControl/>
              <w:spacing w:after="0" w:line="276" w:lineRule="auto"/>
              <w:jc w:val="left"/>
              <w:rPr>
                <w:sz w:val="18"/>
                <w:szCs w:val="18"/>
              </w:rPr>
            </w:pPr>
            <w:r>
              <w:rPr>
                <w:sz w:val="18"/>
                <w:szCs w:val="20"/>
              </w:rPr>
              <w:t xml:space="preserve">Abre a janela com o histórico da solicitação</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Imprimir (ícone e botão da tela)</w:t>
            </w:r>
          </w:p>
        </w:tc>
        <w:tc>
          <w:tcPr>
            <w:tcW w:w="3039" w:type="dxa"/>
          </w:tcPr>
          <w:p>
            <w:pPr>
              <w:widowControl/>
              <w:spacing w:after="0" w:line="276" w:lineRule="auto"/>
              <w:jc w:val="left"/>
              <w:rPr>
                <w:sz w:val="18"/>
                <w:szCs w:val="18"/>
              </w:rPr>
            </w:pPr>
            <w:r>
              <w:rPr>
                <w:sz w:val="18"/>
                <w:szCs w:val="20"/>
              </w:rPr>
              <w:t xml:space="preserve">Em toda linha; no quadro da pré-avaliação, enquanto não aprovada</w:t>
            </w:r>
          </w:p>
        </w:tc>
        <w:tc>
          <w:tcPr>
            <w:tcW w:w="2937" w:type="dxa"/>
          </w:tcPr>
          <w:p>
            <w:pPr>
              <w:widowControl/>
              <w:spacing w:after="0" w:line="276" w:lineRule="auto"/>
              <w:jc w:val="left"/>
              <w:rPr>
                <w:sz w:val="18"/>
                <w:szCs w:val="18"/>
              </w:rPr>
            </w:pPr>
            <w:r>
              <w:rPr>
                <w:sz w:val="18"/>
                <w:szCs w:val="20"/>
              </w:rPr>
              <w:t xml:space="preserve">Gera o PDF do formulário, versão "pré-aprovação"</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Salvar Revisão</w:t>
            </w:r>
          </w:p>
        </w:tc>
        <w:tc>
          <w:tcPr>
            <w:tcW w:w="3039" w:type="dxa"/>
          </w:tcPr>
          <w:p>
            <w:pPr>
              <w:widowControl/>
              <w:spacing w:after="0" w:line="276" w:lineRule="auto"/>
              <w:jc w:val="left"/>
              <w:rPr>
                <w:sz w:val="18"/>
                <w:szCs w:val="18"/>
              </w:rPr>
            </w:pPr>
            <w:r>
              <w:rPr>
                <w:sz w:val="18"/>
                <w:szCs w:val="20"/>
              </w:rPr>
              <w:t xml:space="preserve">No quadro "Responsável Pela Pré-Avaliação", enquanto a pré-avaliação não foi aprovada</w:t>
            </w:r>
          </w:p>
        </w:tc>
        <w:tc>
          <w:tcPr>
            <w:tcW w:w="2937" w:type="dxa"/>
          </w:tcPr>
          <w:p>
            <w:pPr>
              <w:widowControl/>
              <w:spacing w:after="0" w:line="276" w:lineRule="auto"/>
              <w:jc w:val="left"/>
              <w:rPr>
                <w:sz w:val="18"/>
                <w:szCs w:val="18"/>
              </w:rPr>
            </w:pPr>
            <w:r>
              <w:rPr>
                <w:sz w:val="18"/>
                <w:szCs w:val="20"/>
              </w:rPr>
              <w:t xml:space="preserve">Pergunta "Confirma a pré avaliação?", pede a justificativa, valida a solicitação inteira e grava a revisão como aceita</w:t>
            </w:r>
          </w:p>
        </w:tc>
        <w:tc>
          <w:tcPr>
            <w:tcW w:w="1527" w:type="dxa"/>
          </w:tcPr>
          <w:p>
            <w:pPr>
              <w:widowControl/>
              <w:spacing w:after="0" w:line="276" w:lineRule="auto"/>
              <w:jc w:val="left"/>
              <w:rPr>
                <w:sz w:val="18"/>
                <w:szCs w:val="18"/>
              </w:rPr>
            </w:pPr>
            <w:r>
              <w:rPr>
                <w:sz w:val="18"/>
                <w:szCs w:val="20"/>
              </w:rPr>
              <w:t xml:space="preserve">Pendente Definição Áreas Avaliação</w:t>
            </w:r>
          </w:p>
        </w:tc>
      </w:tr>
      <w:tr>
        <w:trPr>
          <w:cantSplit/>
        </w:trPr>
        <w:tc>
          <w:tcPr>
            <w:tcW w:w="2128" w:type="dxa"/>
          </w:tcPr>
          <w:p>
            <w:pPr>
              <w:widowControl/>
              <w:spacing w:after="0" w:line="276" w:lineRule="auto"/>
              <w:jc w:val="left"/>
              <w:rPr>
                <w:sz w:val="18"/>
                <w:szCs w:val="18"/>
              </w:rPr>
            </w:pPr>
            <w:r>
              <w:rPr>
                <w:sz w:val="18"/>
                <w:szCs w:val="20"/>
              </w:rPr>
              <w:t xml:space="preserve">Reprovar</w:t>
            </w:r>
          </w:p>
        </w:tc>
        <w:tc>
          <w:tcPr>
            <w:tcW w:w="3039" w:type="dxa"/>
          </w:tcPr>
          <w:p>
            <w:pPr>
              <w:widowControl/>
              <w:spacing w:after="0" w:line="276" w:lineRule="auto"/>
              <w:jc w:val="left"/>
              <w:rPr>
                <w:sz w:val="18"/>
                <w:szCs w:val="18"/>
              </w:rPr>
            </w:pPr>
            <w:r>
              <w:rPr>
                <w:sz w:val="18"/>
                <w:szCs w:val="20"/>
              </w:rPr>
              <w:t xml:space="preserve">Dentro do quadro "Responsáveis Pela Avaliação"; pelo código só se a mudança não estiver em Pendente Revisão e a pré-avaliação não estiver aprovada (combinação que parece não ocorrer)</w:t>
            </w:r>
          </w:p>
        </w:tc>
        <w:tc>
          <w:tcPr>
            <w:tcW w:w="2937" w:type="dxa"/>
          </w:tcPr>
          <w:p>
            <w:pPr>
              <w:widowControl/>
              <w:spacing w:after="0" w:line="276" w:lineRule="auto"/>
              <w:jc w:val="left"/>
              <w:rPr>
                <w:sz w:val="18"/>
                <w:szCs w:val="18"/>
              </w:rPr>
            </w:pPr>
            <w:r>
              <w:rPr>
                <w:sz w:val="18"/>
                <w:szCs w:val="20"/>
              </w:rPr>
              <w:t xml:space="preserve">Pergunta "Confirma a reprovação da pré avaliação?", pede a justificativa e grava a revisão como recusada</w:t>
            </w:r>
          </w:p>
        </w:tc>
        <w:tc>
          <w:tcPr>
            <w:tcW w:w="1527" w:type="dxa"/>
          </w:tcPr>
          <w:p>
            <w:pPr>
              <w:widowControl/>
              <w:spacing w:after="0" w:line="276" w:lineRule="auto"/>
              <w:jc w:val="left"/>
              <w:rPr>
                <w:sz w:val="18"/>
                <w:szCs w:val="18"/>
              </w:rPr>
            </w:pPr>
            <w:r>
              <w:rPr>
                <w:sz w:val="18"/>
                <w:szCs w:val="20"/>
              </w:rPr>
              <w:t xml:space="preserve">Não Aceito</w:t>
            </w:r>
          </w:p>
        </w:tc>
      </w:tr>
      <w:tr>
        <w:trPr>
          <w:cantSplit/>
        </w:trPr>
        <w:tc>
          <w:tcPr>
            <w:tcW w:w="2128" w:type="dxa"/>
          </w:tcPr>
          <w:p>
            <w:pPr>
              <w:widowControl/>
              <w:spacing w:after="0" w:line="276" w:lineRule="auto"/>
              <w:jc w:val="left"/>
              <w:rPr>
                <w:sz w:val="18"/>
                <w:szCs w:val="18"/>
              </w:rPr>
            </w:pPr>
            <w:r>
              <w:rPr>
                <w:sz w:val="18"/>
                <w:szCs w:val="20"/>
              </w:rPr>
              <w:t xml:space="preserve">Adicionar (responsável pela avaliação)</w:t>
            </w:r>
          </w:p>
        </w:tc>
        <w:tc>
          <w:tcPr>
            <w:tcW w:w="3039" w:type="dxa"/>
          </w:tcPr>
          <w:p>
            <w:pPr>
              <w:widowControl/>
              <w:spacing w:after="0" w:line="276" w:lineRule="auto"/>
              <w:jc w:val="left"/>
              <w:rPr>
                <w:sz w:val="18"/>
                <w:szCs w:val="18"/>
              </w:rPr>
            </w:pPr>
            <w:r>
              <w:rPr>
                <w:sz w:val="18"/>
                <w:szCs w:val="20"/>
              </w:rPr>
              <w:t xml:space="preserve">No quadro "Responsáveis Pela Avaliação"</w:t>
            </w:r>
          </w:p>
        </w:tc>
        <w:tc>
          <w:tcPr>
            <w:tcW w:w="2937" w:type="dxa"/>
          </w:tcPr>
          <w:p>
            <w:pPr>
              <w:widowControl/>
              <w:spacing w:after="0" w:line="276" w:lineRule="auto"/>
              <w:jc w:val="left"/>
              <w:rPr>
                <w:sz w:val="18"/>
                <w:szCs w:val="18"/>
              </w:rPr>
            </w:pPr>
            <w:r>
              <w:rPr>
                <w:sz w:val="18"/>
                <w:szCs w:val="20"/>
              </w:rPr>
              <w:t xml:space="preserve">Põe a área e o responsável na grade</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Limpar (campos de área)</w:t>
            </w:r>
          </w:p>
        </w:tc>
        <w:tc>
          <w:tcPr>
            <w:tcW w:w="3039" w:type="dxa"/>
          </w:tcPr>
          <w:p>
            <w:pPr>
              <w:widowControl/>
              <w:spacing w:after="0" w:line="276" w:lineRule="auto"/>
              <w:jc w:val="left"/>
              <w:rPr>
                <w:sz w:val="18"/>
                <w:szCs w:val="18"/>
              </w:rPr>
            </w:pPr>
            <w:r>
              <w:rPr>
                <w:sz w:val="18"/>
                <w:szCs w:val="20"/>
              </w:rPr>
              <w:t xml:space="preserve">No quadro "Responsáveis Pela Avaliação"</w:t>
            </w:r>
          </w:p>
        </w:tc>
        <w:tc>
          <w:tcPr>
            <w:tcW w:w="2937" w:type="dxa"/>
          </w:tcPr>
          <w:p>
            <w:pPr>
              <w:widowControl/>
              <w:spacing w:after="0" w:line="276" w:lineRule="auto"/>
              <w:jc w:val="left"/>
              <w:rPr>
                <w:sz w:val="18"/>
                <w:szCs w:val="18"/>
              </w:rPr>
            </w:pPr>
            <w:r>
              <w:rPr>
                <w:sz w:val="18"/>
                <w:szCs w:val="20"/>
              </w:rPr>
              <w:t xml:space="preserve">Esvazia os campos e a grade</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Salvar revisão (áreas)</w:t>
            </w:r>
          </w:p>
        </w:tc>
        <w:tc>
          <w:tcPr>
            <w:tcW w:w="3039" w:type="dxa"/>
          </w:tcPr>
          <w:p>
            <w:pPr>
              <w:widowControl/>
              <w:spacing w:after="0" w:line="276" w:lineRule="auto"/>
              <w:jc w:val="left"/>
              <w:rPr>
                <w:sz w:val="18"/>
                <w:szCs w:val="18"/>
              </w:rPr>
            </w:pPr>
            <w:r>
              <w:rPr>
                <w:sz w:val="18"/>
                <w:szCs w:val="20"/>
              </w:rPr>
              <w:t xml:space="preserve">No quadro "Responsáveis Pela Avaliação"</w:t>
            </w:r>
          </w:p>
        </w:tc>
        <w:tc>
          <w:tcPr>
            <w:tcW w:w="2937" w:type="dxa"/>
          </w:tcPr>
          <w:p>
            <w:pPr>
              <w:widowControl/>
              <w:spacing w:after="0" w:line="276" w:lineRule="auto"/>
              <w:jc w:val="left"/>
              <w:rPr>
                <w:sz w:val="18"/>
                <w:szCs w:val="18"/>
              </w:rPr>
            </w:pPr>
            <w:r>
              <w:rPr>
                <w:sz w:val="18"/>
                <w:szCs w:val="20"/>
              </w:rPr>
              <w:t xml:space="preserve">Pergunta "Confirma a operação?" e grava as áreas</w:t>
            </w:r>
          </w:p>
        </w:tc>
        <w:tc>
          <w:tcPr>
            <w:tcW w:w="1527" w:type="dxa"/>
          </w:tcPr>
          <w:p>
            <w:pPr>
              <w:widowControl/>
              <w:spacing w:after="0" w:line="276" w:lineRule="auto"/>
              <w:jc w:val="left"/>
              <w:rPr>
                <w:sz w:val="18"/>
                <w:szCs w:val="18"/>
              </w:rPr>
            </w:pPr>
            <w:r>
              <w:rPr>
                <w:sz w:val="18"/>
                <w:szCs w:val="20"/>
              </w:rPr>
              <w:t xml:space="preserve">Pendente Liberação Avaliação</w:t>
            </w:r>
          </w:p>
        </w:tc>
      </w:tr>
      <w:tr>
        <w:trPr>
          <w:cantSplit/>
        </w:trPr>
        <w:tc>
          <w:tcPr>
            <w:tcW w:w="2128" w:type="dxa"/>
          </w:tcPr>
          <w:p>
            <w:pPr>
              <w:widowControl/>
              <w:spacing w:after="0" w:line="276" w:lineRule="auto"/>
              <w:jc w:val="left"/>
              <w:rPr>
                <w:sz w:val="18"/>
                <w:szCs w:val="18"/>
              </w:rPr>
            </w:pPr>
            <w:r>
              <w:rPr>
                <w:sz w:val="18"/>
                <w:szCs w:val="20"/>
              </w:rPr>
              <w:t xml:space="preserve">Adicionar (área de impacto), buscar (produto), Enviar e Excluir anexo</w:t>
            </w:r>
          </w:p>
        </w:tc>
        <w:tc>
          <w:tcPr>
            <w:tcW w:w="3039" w:type="dxa"/>
          </w:tcPr>
          <w:p>
            <w:pPr>
              <w:widowControl/>
              <w:spacing w:after="0" w:line="276" w:lineRule="auto"/>
              <w:jc w:val="left"/>
              <w:rPr>
                <w:sz w:val="18"/>
                <w:szCs w:val="18"/>
              </w:rPr>
            </w:pPr>
            <w:r>
              <w:rPr>
                <w:sz w:val="18"/>
                <w:szCs w:val="20"/>
              </w:rPr>
              <w:t xml:space="preserve">Como na tela Solicitação de Mudanças</w:t>
            </w:r>
          </w:p>
        </w:tc>
        <w:tc>
          <w:tcPr>
            <w:tcW w:w="2937" w:type="dxa"/>
          </w:tcPr>
          <w:p>
            <w:pPr>
              <w:widowControl/>
              <w:spacing w:after="0" w:line="276" w:lineRule="auto"/>
              <w:jc w:val="left"/>
              <w:rPr>
                <w:sz w:val="18"/>
                <w:szCs w:val="18"/>
              </w:rPr>
            </w:pPr>
            <w:r>
              <w:rPr>
                <w:sz w:val="18"/>
                <w:szCs w:val="20"/>
              </w:rPr>
              <w:t xml:space="preserve">Mesmo comportamento</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Voltar</w:t>
            </w:r>
          </w:p>
        </w:tc>
        <w:tc>
          <w:tcPr>
            <w:tcW w:w="3039" w:type="dxa"/>
          </w:tcPr>
          <w:p>
            <w:pPr>
              <w:widowControl/>
              <w:spacing w:after="0" w:line="276" w:lineRule="auto"/>
              <w:jc w:val="left"/>
              <w:rPr>
                <w:sz w:val="18"/>
                <w:szCs w:val="18"/>
              </w:rPr>
            </w:pPr>
            <w:r>
              <w:rPr>
                <w:sz w:val="18"/>
                <w:szCs w:val="20"/>
              </w:rPr>
              <w:t xml:space="preserve">Sempre, nas telas internas</w:t>
            </w:r>
          </w:p>
        </w:tc>
        <w:tc>
          <w:tcPr>
            <w:tcW w:w="2937" w:type="dxa"/>
          </w:tcPr>
          <w:p>
            <w:pPr>
              <w:widowControl/>
              <w:spacing w:after="0" w:line="276" w:lineRule="auto"/>
              <w:jc w:val="left"/>
              <w:rPr>
                <w:sz w:val="18"/>
                <w:szCs w:val="18"/>
              </w:rPr>
            </w:pPr>
            <w:r>
              <w:rPr>
                <w:sz w:val="18"/>
                <w:szCs w:val="20"/>
              </w:rPr>
              <w:t xml:space="preserve">Volta para a lista, sem gravar</w:t>
            </w:r>
          </w:p>
        </w:tc>
        <w:tc>
          <w:tcPr>
            <w:tcW w:w="1527" w:type="dxa"/>
          </w:tcPr>
          <w:p>
            <w:pPr>
              <w:widowControl/>
              <w:spacing w:after="0" w:line="276" w:lineRule="auto"/>
              <w:jc w:val="left"/>
              <w:rPr>
                <w:sz w:val="18"/>
                <w:szCs w:val="18"/>
              </w:rPr>
            </w:pPr>
            <w:r>
              <w:rPr>
                <w:sz w:val="18"/>
                <w:szCs w:val="20"/>
              </w:rPr>
              <w:t xml:space="preserve">Não muda</w:t>
            </w:r>
          </w:p>
        </w:tc>
      </w:tr>
      <w:tr>
        <w:trPr>
          <w:cantSplit/>
        </w:trPr>
        <w:tc>
          <w:tcPr>
            <w:tcW w:w="2128" w:type="dxa"/>
          </w:tcPr>
          <w:p>
            <w:pPr>
              <w:widowControl/>
              <w:spacing w:after="0" w:line="276" w:lineRule="auto"/>
              <w:jc w:val="left"/>
              <w:rPr>
                <w:sz w:val="18"/>
                <w:szCs w:val="18"/>
              </w:rPr>
            </w:pPr>
            <w:r>
              <w:rPr>
                <w:sz w:val="18"/>
                <w:szCs w:val="20"/>
              </w:rPr>
              <w:t xml:space="preserve">SIM e NÃO (confirmação)</w:t>
            </w:r>
          </w:p>
        </w:tc>
        <w:tc>
          <w:tcPr>
            <w:tcW w:w="3039" w:type="dxa"/>
          </w:tcPr>
          <w:p>
            <w:pPr>
              <w:widowControl/>
              <w:spacing w:after="0" w:line="276" w:lineRule="auto"/>
              <w:jc w:val="left"/>
              <w:rPr>
                <w:sz w:val="18"/>
                <w:szCs w:val="18"/>
              </w:rPr>
            </w:pPr>
            <w:r>
              <w:rPr>
                <w:sz w:val="18"/>
                <w:szCs w:val="20"/>
              </w:rPr>
              <w:t xml:space="preserve">Ao salvar</w:t>
            </w:r>
          </w:p>
        </w:tc>
        <w:tc>
          <w:tcPr>
            <w:tcW w:w="2937" w:type="dxa"/>
          </w:tcPr>
          <w:p>
            <w:pPr>
              <w:widowControl/>
              <w:spacing w:after="0" w:line="276" w:lineRule="auto"/>
              <w:jc w:val="left"/>
              <w:rPr>
                <w:sz w:val="18"/>
                <w:szCs w:val="18"/>
              </w:rPr>
            </w:pPr>
            <w:r>
              <w:rPr>
                <w:sz w:val="18"/>
                <w:szCs w:val="20"/>
              </w:rPr>
              <w:t xml:space="preserve">SIM segue; NÃO cancela</w:t>
            </w:r>
          </w:p>
        </w:tc>
        <w:tc>
          <w:tcPr>
            <w:tcW w:w="1527"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botões Cancelar nem Excluir nesta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Reprovar:</w:t>
      </w:r>
      <w:r>
        <w:rPr>
          <w:szCs w:val="20"/>
        </w:rPr>
        <w:t xml:space="preserve"> não aparece em nenhuma situação (DV-GQ-235).</w:t>
      </w:r>
    </w:p>
    <w:p>
      <w:pPr>
        <w:numPr>
          <w:ilvl w:val="0"/>
          <w:numId w:val="2"/>
        </w:numPr>
        <w:spacing w:after="0" w:line="360" w:lineRule="auto"/>
        <w:rPr>
          <w:szCs w:val="20"/>
        </w:rPr>
      </w:pPr>
      <w:r>
        <w:rPr>
          <w:b/>
          <w:bCs/>
          <w:szCs w:val="20"/>
        </w:rPr>
        <w:t xml:space="preserve">Salvar Revisão e Salvar revisão (áreas):</w:t>
      </w:r>
      <w:r>
        <w:rPr>
          <w:szCs w:val="20"/>
        </w:rPr>
        <w:t xml:space="preserve"> ver o Manual do usuário. A mensagem final é "Alteração efetuada com sucesso." nas duas.</w:t>
      </w:r>
    </w:p>
    <w:p>
      <w:pPr>
        <w:numPr>
          <w:ilvl w:val="0"/>
          <w:numId w:val="2"/>
        </w:numPr>
        <w:spacing w:after="0" w:line="360" w:lineRule="auto"/>
        <w:rPr>
          <w:szCs w:val="20"/>
        </w:rPr>
      </w:pPr>
      <w:r>
        <w:rPr>
          <w:b/>
          <w:bCs/>
          <w:szCs w:val="20"/>
        </w:rPr>
        <w:t xml:space="preserve">Adicionar e excluir (ícone) da linha de área:</w:t>
      </w:r>
      <w:r>
        <w:rPr>
          <w:szCs w:val="20"/>
        </w:rPr>
        <w:t xml:space="preserve"> o excluir marca a linha como removida, mas a regra "pelo menos uma área" conta a linha removida (DV-GQ-236).</w:t>
      </w:r>
    </w:p>
    <w:p>
      <w:pPr>
        <w:numPr>
          <w:ilvl w:val="0"/>
          <w:numId w:val="2"/>
        </w:numPr>
        <w:spacing w:after="0" w:line="360" w:lineRule="auto"/>
        <w:rPr>
          <w:szCs w:val="20"/>
        </w:rPr>
      </w:pPr>
      <w:r>
        <w:rPr>
          <w:b/>
          <w:bCs/>
          <w:szCs w:val="20"/>
        </w:rPr>
        <w:t xml:space="preserve">Lápis:</w:t>
      </w:r>
      <w:r>
        <w:rPr>
          <w:szCs w:val="20"/>
        </w:rPr>
        <w:t xml:space="preserve"> some depois que uma área avalia (CT-GQ-M02-06); a mudança com avaliação concluída aparece só como Visualizar.</w:t>
      </w:r>
    </w:p>
    <w:p>
      <w:pPr>
        <w:numPr>
          <w:ilvl w:val="0"/>
          <w:numId w:val="2"/>
        </w:numPr>
        <w:spacing w:after="0" w:line="360" w:lineRule="auto"/>
        <w:rPr>
          <w:szCs w:val="20"/>
        </w:rPr>
      </w:pPr>
      <w:r>
        <w:rPr>
          <w:b/>
          <w:bCs/>
          <w:szCs w:val="20"/>
        </w:rPr>
        <w:t xml:space="preserve">Imprimir:</w:t>
      </w:r>
      <w:r>
        <w:rPr>
          <w:szCs w:val="20"/>
        </w:rPr>
        <w:t xml:space="preserve"> ver o Manual do usuário (DV-GQ-238).</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5415"/>
        <w:gridCol w:w="4216"/>
      </w:tblGrid>
      <w:tr>
        <w:trPr>
          <w:tblHeader/>
          <w:cantSplit/>
        </w:trPr>
        <w:tc>
          <w:tcPr>
            <w:tcW w:w="5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2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5415" w:type="dxa"/>
          </w:tcPr>
          <w:p>
            <w:pPr>
              <w:widowControl/>
              <w:spacing w:after="0" w:line="276" w:lineRule="auto"/>
              <w:jc w:val="left"/>
              <w:rPr>
                <w:sz w:val="18"/>
                <w:szCs w:val="18"/>
              </w:rPr>
            </w:pPr>
            <w:r>
              <w:rPr>
                <w:sz w:val="18"/>
                <w:szCs w:val="20"/>
              </w:rPr>
              <w:t xml:space="preserve">Confirma a pré avaliação?</w:t>
            </w:r>
          </w:p>
        </w:tc>
        <w:tc>
          <w:tcPr>
            <w:tcW w:w="4216" w:type="dxa"/>
          </w:tcPr>
          <w:p>
            <w:pPr>
              <w:widowControl/>
              <w:spacing w:after="0" w:line="276" w:lineRule="auto"/>
              <w:jc w:val="left"/>
              <w:rPr>
                <w:sz w:val="18"/>
                <w:szCs w:val="18"/>
              </w:rPr>
            </w:pPr>
            <w:r>
              <w:rPr>
                <w:sz w:val="18"/>
                <w:szCs w:val="20"/>
              </w:rPr>
              <w:t xml:space="preserve">Ao clicar em Salvar Revisão</w:t>
            </w:r>
          </w:p>
        </w:tc>
      </w:tr>
      <w:tr>
        <w:trPr>
          <w:cantSplit/>
        </w:trPr>
        <w:tc>
          <w:tcPr>
            <w:tcW w:w="5415" w:type="dxa"/>
          </w:tcPr>
          <w:p>
            <w:pPr>
              <w:widowControl/>
              <w:spacing w:after="0" w:line="276" w:lineRule="auto"/>
              <w:jc w:val="left"/>
              <w:rPr>
                <w:sz w:val="18"/>
                <w:szCs w:val="18"/>
              </w:rPr>
            </w:pPr>
            <w:r>
              <w:rPr>
                <w:sz w:val="18"/>
                <w:szCs w:val="20"/>
              </w:rPr>
              <w:t xml:space="preserve">Confirma a reprovação da pré avaliação?</w:t>
            </w:r>
          </w:p>
        </w:tc>
        <w:tc>
          <w:tcPr>
            <w:tcW w:w="4216" w:type="dxa"/>
          </w:tcPr>
          <w:p>
            <w:pPr>
              <w:widowControl/>
              <w:spacing w:after="0" w:line="276" w:lineRule="auto"/>
              <w:jc w:val="left"/>
              <w:rPr>
                <w:sz w:val="18"/>
                <w:szCs w:val="18"/>
              </w:rPr>
            </w:pPr>
            <w:r>
              <w:rPr>
                <w:sz w:val="18"/>
                <w:szCs w:val="20"/>
              </w:rPr>
              <w:t xml:space="preserve">Ao clicar em Reprovar</w:t>
            </w:r>
          </w:p>
        </w:tc>
      </w:tr>
      <w:tr>
        <w:trPr>
          <w:cantSplit/>
        </w:trPr>
        <w:tc>
          <w:tcPr>
            <w:tcW w:w="5415" w:type="dxa"/>
          </w:tcPr>
          <w:p>
            <w:pPr>
              <w:widowControl/>
              <w:spacing w:after="0" w:line="276" w:lineRule="auto"/>
              <w:jc w:val="left"/>
              <w:rPr>
                <w:sz w:val="18"/>
                <w:szCs w:val="18"/>
              </w:rPr>
            </w:pPr>
            <w:r>
              <w:rPr>
                <w:sz w:val="18"/>
                <w:szCs w:val="20"/>
              </w:rPr>
              <w:t xml:space="preserve">Confirma a operação?</w:t>
            </w:r>
          </w:p>
        </w:tc>
        <w:tc>
          <w:tcPr>
            <w:tcW w:w="4216" w:type="dxa"/>
          </w:tcPr>
          <w:p>
            <w:pPr>
              <w:widowControl/>
              <w:spacing w:after="0" w:line="276" w:lineRule="auto"/>
              <w:jc w:val="left"/>
              <w:rPr>
                <w:sz w:val="18"/>
                <w:szCs w:val="18"/>
              </w:rPr>
            </w:pPr>
            <w:r>
              <w:rPr>
                <w:sz w:val="18"/>
                <w:szCs w:val="20"/>
              </w:rPr>
              <w:t xml:space="preserve">Ao clicar em Salvar revisão (áreas)</w:t>
            </w:r>
          </w:p>
        </w:tc>
      </w:tr>
      <w:tr>
        <w:trPr>
          <w:cantSplit/>
        </w:trPr>
        <w:tc>
          <w:tcPr>
            <w:tcW w:w="5415" w:type="dxa"/>
          </w:tcPr>
          <w:p>
            <w:pPr>
              <w:widowControl/>
              <w:spacing w:after="0" w:line="276" w:lineRule="auto"/>
              <w:jc w:val="left"/>
              <w:rPr>
                <w:sz w:val="18"/>
                <w:szCs w:val="18"/>
              </w:rPr>
            </w:pPr>
            <w:r>
              <w:rPr>
                <w:sz w:val="18"/>
                <w:szCs w:val="20"/>
              </w:rPr>
              <w:t xml:space="preserve">Informe a justificativa</w:t>
            </w:r>
          </w:p>
        </w:tc>
        <w:tc>
          <w:tcPr>
            <w:tcW w:w="4216" w:type="dxa"/>
          </w:tcPr>
          <w:p>
            <w:pPr>
              <w:widowControl/>
              <w:spacing w:after="0" w:line="276" w:lineRule="auto"/>
              <w:jc w:val="left"/>
              <w:rPr>
                <w:sz w:val="18"/>
                <w:szCs w:val="18"/>
              </w:rPr>
            </w:pPr>
            <w:r>
              <w:rPr>
                <w:sz w:val="18"/>
                <w:szCs w:val="20"/>
              </w:rPr>
              <w:t xml:space="preserve">Janela aberta depois do SIM da pré-avaliação</w:t>
            </w:r>
          </w:p>
        </w:tc>
      </w:tr>
      <w:tr>
        <w:trPr>
          <w:cantSplit/>
        </w:trPr>
        <w:tc>
          <w:tcPr>
            <w:tcW w:w="5415" w:type="dxa"/>
          </w:tcPr>
          <w:p>
            <w:pPr>
              <w:widowControl/>
              <w:spacing w:after="0" w:line="276" w:lineRule="auto"/>
              <w:jc w:val="left"/>
              <w:rPr>
                <w:sz w:val="18"/>
                <w:szCs w:val="18"/>
              </w:rPr>
            </w:pPr>
            <w:r>
              <w:rPr>
                <w:sz w:val="18"/>
                <w:szCs w:val="20"/>
              </w:rPr>
              <w:t xml:space="preserve">A justificativa é obrigatória!</w:t>
            </w:r>
          </w:p>
        </w:tc>
        <w:tc>
          <w:tcPr>
            <w:tcW w:w="4216" w:type="dxa"/>
          </w:tcPr>
          <w:p>
            <w:pPr>
              <w:widowControl/>
              <w:spacing w:after="0" w:line="276" w:lineRule="auto"/>
              <w:jc w:val="left"/>
              <w:rPr>
                <w:sz w:val="18"/>
                <w:szCs w:val="18"/>
              </w:rPr>
            </w:pPr>
            <w:r>
              <w:rPr>
                <w:sz w:val="18"/>
                <w:szCs w:val="20"/>
              </w:rPr>
              <w:t xml:space="preserve">Janela de justificativa confirmada sem texto</w:t>
            </w:r>
          </w:p>
        </w:tc>
      </w:tr>
      <w:tr>
        <w:trPr>
          <w:cantSplit/>
        </w:trPr>
        <w:tc>
          <w:tcPr>
            <w:tcW w:w="5415" w:type="dxa"/>
          </w:tcPr>
          <w:p>
            <w:pPr>
              <w:widowControl/>
              <w:spacing w:after="0" w:line="276" w:lineRule="auto"/>
              <w:jc w:val="left"/>
              <w:rPr>
                <w:sz w:val="18"/>
                <w:szCs w:val="18"/>
              </w:rPr>
            </w:pPr>
            <w:r>
              <w:rPr>
                <w:sz w:val="18"/>
                <w:szCs w:val="20"/>
              </w:rPr>
              <w:t xml:space="preserve">Alteração efetuada com sucesso.</w:t>
            </w:r>
          </w:p>
        </w:tc>
        <w:tc>
          <w:tcPr>
            <w:tcW w:w="4216" w:type="dxa"/>
          </w:tcPr>
          <w:p>
            <w:pPr>
              <w:widowControl/>
              <w:spacing w:after="0" w:line="276" w:lineRule="auto"/>
              <w:jc w:val="left"/>
              <w:rPr>
                <w:sz w:val="18"/>
                <w:szCs w:val="18"/>
              </w:rPr>
            </w:pPr>
            <w:r>
              <w:rPr>
                <w:sz w:val="18"/>
                <w:szCs w:val="20"/>
              </w:rPr>
              <w:t xml:space="preserve">Revisão ou áreas gravadas</w:t>
            </w:r>
          </w:p>
        </w:tc>
      </w:tr>
      <w:tr>
        <w:trPr>
          <w:cantSplit/>
        </w:trPr>
        <w:tc>
          <w:tcPr>
            <w:tcW w:w="5415" w:type="dxa"/>
          </w:tcPr>
          <w:p>
            <w:pPr>
              <w:widowControl/>
              <w:spacing w:after="0" w:line="276" w:lineRule="auto"/>
              <w:jc w:val="left"/>
              <w:rPr>
                <w:sz w:val="18"/>
                <w:szCs w:val="18"/>
              </w:rPr>
            </w:pPr>
            <w:r>
              <w:rPr>
                <w:sz w:val="18"/>
                <w:szCs w:val="20"/>
              </w:rPr>
              <w:t xml:space="preserve">Justificatica é obrigatória.</w:t>
            </w:r>
          </w:p>
        </w:tc>
        <w:tc>
          <w:tcPr>
            <w:tcW w:w="4216" w:type="dxa"/>
          </w:tcPr>
          <w:p>
            <w:pPr>
              <w:widowControl/>
              <w:spacing w:after="0" w:line="276" w:lineRule="auto"/>
              <w:jc w:val="left"/>
              <w:rPr>
                <w:sz w:val="18"/>
                <w:szCs w:val="18"/>
              </w:rPr>
            </w:pPr>
            <w:r>
              <w:rPr>
                <w:sz w:val="18"/>
                <w:szCs w:val="20"/>
              </w:rPr>
              <w:t xml:space="preserve">Reprovar sem justificativa no servidor (a palavra "Justificatica" está escrita errada no sistema); sem nome de campo, a tela não sabe onde mostrá-la</w:t>
            </w:r>
          </w:p>
        </w:tc>
      </w:tr>
      <w:tr>
        <w:trPr>
          <w:cantSplit/>
        </w:trPr>
        <w:tc>
          <w:tcPr>
            <w:tcW w:w="5415" w:type="dxa"/>
          </w:tcPr>
          <w:p>
            <w:pPr>
              <w:widowControl/>
              <w:spacing w:after="0" w:line="276" w:lineRule="auto"/>
              <w:jc w:val="left"/>
              <w:rPr>
                <w:sz w:val="18"/>
                <w:szCs w:val="18"/>
              </w:rPr>
            </w:pPr>
            <w:r>
              <w:rPr>
                <w:sz w:val="18"/>
                <w:szCs w:val="20"/>
              </w:rPr>
              <w:t xml:space="preserve">Entidade de domínio Pré avaliação não pode ser nula.</w:t>
            </w:r>
          </w:p>
        </w:tc>
        <w:tc>
          <w:tcPr>
            <w:tcW w:w="4216" w:type="dxa"/>
          </w:tcPr>
          <w:p>
            <w:pPr>
              <w:widowControl/>
              <w:spacing w:after="0" w:line="276" w:lineRule="auto"/>
              <w:jc w:val="left"/>
              <w:rPr>
                <w:sz w:val="18"/>
                <w:szCs w:val="18"/>
              </w:rPr>
            </w:pPr>
            <w:r>
              <w:rPr>
                <w:sz w:val="18"/>
                <w:szCs w:val="20"/>
              </w:rPr>
              <w:t xml:space="preserve">Falha interna</w:t>
            </w:r>
          </w:p>
        </w:tc>
      </w:tr>
      <w:tr>
        <w:trPr>
          <w:cantSplit/>
        </w:trPr>
        <w:tc>
          <w:tcPr>
            <w:tcW w:w="5415" w:type="dxa"/>
          </w:tcPr>
          <w:p>
            <w:pPr>
              <w:widowControl/>
              <w:spacing w:after="0" w:line="276" w:lineRule="auto"/>
              <w:jc w:val="left"/>
              <w:rPr>
                <w:sz w:val="18"/>
                <w:szCs w:val="18"/>
              </w:rPr>
            </w:pPr>
            <w:r>
              <w:rPr>
                <w:sz w:val="18"/>
                <w:szCs w:val="20"/>
              </w:rPr>
              <w:t xml:space="preserve">Área responsavel é obrigatória.</w:t>
            </w:r>
          </w:p>
        </w:tc>
        <w:tc>
          <w:tcPr>
            <w:tcW w:w="4216" w:type="dxa"/>
          </w:tcPr>
          <w:p>
            <w:pPr>
              <w:widowControl/>
              <w:spacing w:after="0" w:line="276" w:lineRule="auto"/>
              <w:jc w:val="left"/>
              <w:rPr>
                <w:sz w:val="18"/>
                <w:szCs w:val="18"/>
              </w:rPr>
            </w:pPr>
            <w:r>
              <w:rPr>
                <w:sz w:val="18"/>
                <w:szCs w:val="20"/>
              </w:rPr>
              <w:t xml:space="preserve">Salvar as áreas sem nenhuma área (a palavra "responsavel" está sem acento)</w:t>
            </w:r>
          </w:p>
        </w:tc>
      </w:tr>
      <w:tr>
        <w:trPr>
          <w:cantSplit/>
        </w:trPr>
        <w:tc>
          <w:tcPr>
            <w:tcW w:w="5415" w:type="dxa"/>
          </w:tcPr>
          <w:p>
            <w:pPr>
              <w:widowControl/>
              <w:spacing w:after="0" w:line="276" w:lineRule="auto"/>
              <w:jc w:val="left"/>
              <w:rPr>
                <w:sz w:val="18"/>
                <w:szCs w:val="18"/>
              </w:rPr>
            </w:pPr>
            <w:r>
              <w:rPr>
                <w:sz w:val="18"/>
                <w:szCs w:val="20"/>
              </w:rPr>
              <w:t xml:space="preserve">Descrição é obrigatória.; Mudança é obrigatória.; Data validade deve ser informada somente quando a mudança for temporária.; A data validade tem que ser maior que a data atual.; Mudança proposta é obrigatória.; Área solicitante é obrigatória.; Item a ser alterado é obrigatório.; Produto deve ser informado quando item a ser alterado for produto. Verifique se a busca foi feita corretamente!; Motivo da alteração é obrigatório.; Urgência da alteração é obrigatório.</w:t>
            </w:r>
          </w:p>
        </w:tc>
        <w:tc>
          <w:tcPr>
            <w:tcW w:w="4216" w:type="dxa"/>
          </w:tcPr>
          <w:p>
            <w:pPr>
              <w:widowControl/>
              <w:spacing w:after="0" w:line="276" w:lineRule="auto"/>
              <w:jc w:val="left"/>
              <w:rPr>
                <w:sz w:val="18"/>
                <w:szCs w:val="18"/>
              </w:rPr>
            </w:pPr>
            <w:r>
              <w:rPr>
                <w:sz w:val="18"/>
                <w:szCs w:val="20"/>
              </w:rPr>
              <w:t xml:space="preserve">Mesmas regras da solicitação, repetidas a cada Salvar Revisão e a cada gravação das áreas</w:t>
            </w:r>
          </w:p>
        </w:tc>
      </w:tr>
      <w:tr>
        <w:trPr>
          <w:cantSplit/>
        </w:trPr>
        <w:tc>
          <w:tcPr>
            <w:tcW w:w="5415" w:type="dxa"/>
          </w:tcPr>
          <w:p>
            <w:pPr>
              <w:widowControl/>
              <w:spacing w:after="0" w:line="276" w:lineRule="auto"/>
              <w:jc w:val="left"/>
              <w:rPr>
                <w:sz w:val="18"/>
                <w:szCs w:val="18"/>
              </w:rPr>
            </w:pPr>
            <w:r>
              <w:rPr>
                <w:sz w:val="18"/>
                <w:szCs w:val="20"/>
              </w:rPr>
              <w:t xml:space="preserve">Entidade de domínio não pode ser nula.</w:t>
            </w:r>
          </w:p>
        </w:tc>
        <w:tc>
          <w:tcPr>
            <w:tcW w:w="4216" w:type="dxa"/>
          </w:tcPr>
          <w:p>
            <w:pPr>
              <w:widowControl/>
              <w:spacing w:after="0" w:line="276" w:lineRule="auto"/>
              <w:jc w:val="left"/>
              <w:rPr>
                <w:sz w:val="18"/>
                <w:szCs w:val="18"/>
              </w:rPr>
            </w:pPr>
            <w:r>
              <w:rPr>
                <w:sz w:val="18"/>
                <w:szCs w:val="20"/>
              </w:rPr>
              <w:t xml:space="preserve">Falha interna</w:t>
            </w:r>
          </w:p>
        </w:tc>
      </w:tr>
      <w:tr>
        <w:trPr>
          <w:cantSplit/>
        </w:trPr>
        <w:tc>
          <w:tcPr>
            <w:tcW w:w="5415" w:type="dxa"/>
          </w:tcPr>
          <w:p>
            <w:pPr>
              <w:widowControl/>
              <w:spacing w:after="0" w:line="276" w:lineRule="auto"/>
              <w:jc w:val="left"/>
              <w:rPr>
                <w:sz w:val="18"/>
                <w:szCs w:val="18"/>
              </w:rPr>
            </w:pPr>
            <w:r>
              <w:rPr>
                <w:sz w:val="18"/>
                <w:szCs w:val="20"/>
              </w:rPr>
              <w:t xml:space="preserve">Ocorreu um erro inesperado.</w:t>
            </w:r>
          </w:p>
        </w:tc>
        <w:tc>
          <w:tcPr>
            <w:tcW w:w="4216" w:type="dxa"/>
          </w:tcPr>
          <w:p>
            <w:pPr>
              <w:widowControl/>
              <w:spacing w:after="0" w:line="276" w:lineRule="auto"/>
              <w:jc w:val="left"/>
              <w:rPr>
                <w:sz w:val="18"/>
                <w:szCs w:val="18"/>
              </w:rPr>
            </w:pPr>
            <w:r>
              <w:rPr>
                <w:sz w:val="18"/>
                <w:szCs w:val="20"/>
              </w:rPr>
              <w:t xml:space="preserve">Falha ao abrir ou ao gravar</w:t>
            </w:r>
          </w:p>
        </w:tc>
      </w:tr>
      <w:tr>
        <w:trPr>
          <w:cantSplit/>
        </w:trPr>
        <w:tc>
          <w:tcPr>
            <w:tcW w:w="5415" w:type="dxa"/>
          </w:tcPr>
          <w:p>
            <w:pPr>
              <w:widowControl/>
              <w:spacing w:after="0" w:line="276" w:lineRule="auto"/>
              <w:jc w:val="left"/>
              <w:rPr>
                <w:sz w:val="18"/>
                <w:szCs w:val="18"/>
              </w:rPr>
            </w:pPr>
            <w:r>
              <w:rPr>
                <w:sz w:val="18"/>
                <w:szCs w:val="20"/>
              </w:rPr>
              <w:t xml:space="preserve">Ocorreu um erro interno não esperado.</w:t>
            </w:r>
          </w:p>
        </w:tc>
        <w:tc>
          <w:tcPr>
            <w:tcW w:w="4216"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5415" w:type="dxa"/>
          </w:tcPr>
          <w:p>
            <w:pPr>
              <w:widowControl/>
              <w:spacing w:after="0" w:line="276" w:lineRule="auto"/>
              <w:jc w:val="left"/>
              <w:rPr>
                <w:sz w:val="18"/>
                <w:szCs w:val="18"/>
              </w:rPr>
            </w:pPr>
            <w:r>
              <w:rPr>
                <w:sz w:val="18"/>
                <w:szCs w:val="20"/>
              </w:rPr>
              <w:t xml:space="preserve">Arquivo enviado com sucesso.</w:t>
            </w:r>
          </w:p>
        </w:tc>
        <w:tc>
          <w:tcPr>
            <w:tcW w:w="4216" w:type="dxa"/>
          </w:tcPr>
          <w:p>
            <w:pPr>
              <w:widowControl/>
              <w:spacing w:after="0" w:line="276" w:lineRule="auto"/>
              <w:jc w:val="left"/>
              <w:rPr>
                <w:sz w:val="18"/>
                <w:szCs w:val="18"/>
              </w:rPr>
            </w:pPr>
            <w:r>
              <w:rPr>
                <w:sz w:val="18"/>
                <w:szCs w:val="20"/>
              </w:rPr>
              <w:t xml:space="preserve">Anexo enviado</w:t>
            </w:r>
          </w:p>
        </w:tc>
      </w:tr>
      <w:tr>
        <w:trPr>
          <w:cantSplit/>
        </w:trPr>
        <w:tc>
          <w:tcPr>
            <w:tcW w:w="5415" w:type="dxa"/>
          </w:tcPr>
          <w:p>
            <w:pPr>
              <w:widowControl/>
              <w:spacing w:after="0" w:line="276" w:lineRule="auto"/>
              <w:jc w:val="left"/>
              <w:rPr>
                <w:sz w:val="18"/>
                <w:szCs w:val="18"/>
              </w:rPr>
            </w:pPr>
            <w:r>
              <w:rPr>
                <w:sz w:val="18"/>
                <w:szCs w:val="20"/>
              </w:rPr>
              <w:t xml:space="preserve">Nenhuma informação foi enviada. / O arquivo não foi informado. / A descrição não foi informada.</w:t>
            </w:r>
          </w:p>
        </w:tc>
        <w:tc>
          <w:tcPr>
            <w:tcW w:w="4216" w:type="dxa"/>
          </w:tcPr>
          <w:p>
            <w:pPr>
              <w:widowControl/>
              <w:spacing w:after="0" w:line="276" w:lineRule="auto"/>
              <w:jc w:val="left"/>
              <w:rPr>
                <w:sz w:val="18"/>
                <w:szCs w:val="18"/>
              </w:rPr>
            </w:pPr>
            <w:r>
              <w:rPr>
                <w:sz w:val="18"/>
                <w:szCs w:val="20"/>
              </w:rPr>
              <w:t xml:space="preserve">Anexo sem arquivo ou sem descrição</w:t>
            </w:r>
          </w:p>
        </w:tc>
      </w:tr>
      <w:tr>
        <w:trPr>
          <w:cantSplit/>
        </w:trPr>
        <w:tc>
          <w:tcPr>
            <w:tcW w:w="5415" w:type="dxa"/>
          </w:tcPr>
          <w:p>
            <w:pPr>
              <w:widowControl/>
              <w:spacing w:after="0" w:line="276" w:lineRule="auto"/>
              <w:jc w:val="left"/>
              <w:rPr>
                <w:sz w:val="18"/>
                <w:szCs w:val="18"/>
              </w:rPr>
            </w:pPr>
            <w:r>
              <w:rPr>
                <w:sz w:val="18"/>
                <w:szCs w:val="20"/>
              </w:rPr>
              <w:t xml:space="preserve">Nenhum arquivo listado.</w:t>
            </w:r>
          </w:p>
        </w:tc>
        <w:tc>
          <w:tcPr>
            <w:tcW w:w="4216" w:type="dxa"/>
          </w:tcPr>
          <w:p>
            <w:pPr>
              <w:widowControl/>
              <w:spacing w:after="0" w:line="276" w:lineRule="auto"/>
              <w:jc w:val="left"/>
              <w:rPr>
                <w:sz w:val="18"/>
                <w:szCs w:val="18"/>
              </w:rPr>
            </w:pPr>
            <w:r>
              <w:rPr>
                <w:sz w:val="18"/>
                <w:szCs w:val="20"/>
              </w:rPr>
              <w:t xml:space="preserve">Grade de anexos vazia</w:t>
            </w:r>
          </w:p>
        </w:tc>
      </w:tr>
      <w:tr>
        <w:trPr>
          <w:cantSplit/>
        </w:trPr>
        <w:tc>
          <w:tcPr>
            <w:tcW w:w="5415" w:type="dxa"/>
          </w:tcPr>
          <w:p>
            <w:pPr>
              <w:widowControl/>
              <w:spacing w:after="0" w:line="276" w:lineRule="auto"/>
              <w:jc w:val="left"/>
              <w:rPr>
                <w:sz w:val="18"/>
                <w:szCs w:val="18"/>
              </w:rPr>
            </w:pPr>
            <w:r>
              <w:rPr>
                <w:sz w:val="18"/>
                <w:szCs w:val="20"/>
              </w:rPr>
              <w:t xml:space="preserve">A pesquisa não retornou nenhum resultado.</w:t>
            </w:r>
          </w:p>
        </w:tc>
        <w:tc>
          <w:tcPr>
            <w:tcW w:w="4216" w:type="dxa"/>
          </w:tcPr>
          <w:p>
            <w:pPr>
              <w:widowControl/>
              <w:spacing w:after="0" w:line="276" w:lineRule="auto"/>
              <w:jc w:val="left"/>
              <w:rPr>
                <w:sz w:val="18"/>
                <w:szCs w:val="18"/>
              </w:rPr>
            </w:pPr>
            <w:r>
              <w:rPr>
                <w:sz w:val="18"/>
                <w:szCs w:val="20"/>
              </w:rPr>
              <w:t xml:space="preserve">Lista vazia</w:t>
            </w:r>
          </w:p>
        </w:tc>
      </w:tr>
      <w:tr>
        <w:trPr>
          <w:cantSplit/>
        </w:trPr>
        <w:tc>
          <w:tcPr>
            <w:tcW w:w="5415" w:type="dxa"/>
          </w:tcPr>
          <w:p>
            <w:pPr>
              <w:widowControl/>
              <w:spacing w:after="0" w:line="276" w:lineRule="auto"/>
              <w:jc w:val="left"/>
              <w:rPr>
                <w:sz w:val="18"/>
                <w:szCs w:val="18"/>
              </w:rPr>
            </w:pPr>
            <w:r>
              <w:rPr>
                <w:sz w:val="18"/>
                <w:szCs w:val="20"/>
              </w:rPr>
              <w:t xml:space="preserve">Não foi possível obter as solicitações mudanças</w:t>
            </w:r>
          </w:p>
        </w:tc>
        <w:tc>
          <w:tcPr>
            <w:tcW w:w="4216" w:type="dxa"/>
          </w:tcPr>
          <w:p>
            <w:pPr>
              <w:widowControl/>
              <w:spacing w:after="0" w:line="276" w:lineRule="auto"/>
              <w:jc w:val="left"/>
              <w:rPr>
                <w:sz w:val="18"/>
                <w:szCs w:val="18"/>
              </w:rPr>
            </w:pPr>
            <w:r>
              <w:rPr>
                <w:sz w:val="18"/>
                <w:szCs w:val="20"/>
              </w:rPr>
              <w:t xml:space="preserve">Falha ao pesquisar (texto com erro de digitação)</w:t>
            </w:r>
          </w:p>
        </w:tc>
      </w:tr>
      <w:tr>
        <w:trPr>
          <w:cantSplit/>
        </w:trPr>
        <w:tc>
          <w:tcPr>
            <w:tcW w:w="5415" w:type="dxa"/>
          </w:tcPr>
          <w:p>
            <w:pPr>
              <w:widowControl/>
              <w:spacing w:after="0" w:line="276" w:lineRule="auto"/>
              <w:jc w:val="left"/>
              <w:rPr>
                <w:sz w:val="18"/>
                <w:szCs w:val="18"/>
              </w:rPr>
            </w:pPr>
            <w:r>
              <w:rPr>
                <w:sz w:val="18"/>
                <w:szCs w:val="20"/>
              </w:rPr>
              <w:t xml:space="preserve">Não foi possível imprimir a solicitação de mudança</w:t>
            </w:r>
          </w:p>
        </w:tc>
        <w:tc>
          <w:tcPr>
            <w:tcW w:w="4216" w:type="dxa"/>
          </w:tcPr>
          <w:p>
            <w:pPr>
              <w:widowControl/>
              <w:spacing w:after="0" w:line="276" w:lineRule="auto"/>
              <w:jc w:val="left"/>
              <w:rPr>
                <w:sz w:val="18"/>
                <w:szCs w:val="18"/>
              </w:rPr>
            </w:pPr>
            <w:r>
              <w:rPr>
                <w:sz w:val="18"/>
                <w:szCs w:val="20"/>
              </w:rPr>
              <w:t xml:space="preserve">Falha ao imprimir</w:t>
            </w:r>
          </w:p>
        </w:tc>
      </w:tr>
    </w:tbl>
    <w:p>
      <w:pPr>
        <w:spacing w:after="0" w:line="360" w:lineRule="auto"/>
      </w:pPr>
    </w:p>
    <w:p>
      <w:pPr>
        <w:spacing w:after="0" w:line="360" w:lineRule="auto"/>
        <w:rPr>
          <w:szCs w:val="20"/>
        </w:rPr>
      </w:pPr>
      <w:r>
        <w:rPr>
          <w:szCs w:val="20"/>
        </w:rPr>
        <w:t xml:space="preserve">Onde a mensagem aparece: as da solicitação, nas faixas dos blocos de cima (descrição, tipo, data, proposta, área; item, produto e motivo; urgência) e a das áreas, na faixa do quadro "Responsáveis Pela Avaliação". A justificativa vazia no servidor não tem faixa para aparecer (A confirmar no teste).</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"Confirma a pré avaliação?", "Informe a justificativa", "A justificativa é obrigatória!" e "Alteração efetuada com sucesso." (CT-GQ-M02-02).</w:t>
      </w:r>
    </w:p>
    <w:p>
      <w:pPr>
        <w:numPr>
          <w:ilvl w:val="0"/>
          <w:numId w:val="2"/>
        </w:numPr>
        <w:spacing w:after="0" w:line="360" w:lineRule="auto"/>
        <w:rPr>
          <w:szCs w:val="20"/>
        </w:rPr>
      </w:pPr>
      <w:r>
        <w:rPr>
          <w:szCs w:val="20"/>
        </w:rPr>
        <w:t xml:space="preserve">"Confirma a operação?" e "Área responsavel é obrigatória." (na faixa; CT-GQ-M02-04).</w:t>
      </w:r>
    </w:p>
    <w:p>
      <w:pPr>
        <w:numPr>
          <w:ilvl w:val="0"/>
          <w:numId w:val="2"/>
        </w:numPr>
        <w:spacing w:after="0" w:line="360" w:lineRule="auto"/>
        <w:rPr>
          <w:szCs w:val="20"/>
        </w:rPr>
      </w:pPr>
      <w:r>
        <w:rPr>
          <w:szCs w:val="20"/>
        </w:rPr>
        <w:t xml:space="preserve">"Descrição é obrigatória." e "Motivo da alteração é obrigatório." depois de a justificativa ser pedida (CT-GQ-M02-09).</w:t>
      </w:r>
    </w:p>
    <w:p>
      <w:pPr>
        <w:numPr>
          <w:ilvl w:val="0"/>
          <w:numId w:val="2"/>
        </w:numPr>
        <w:spacing w:after="0" w:line="360" w:lineRule="auto"/>
        <w:rPr>
          <w:szCs w:val="20"/>
        </w:rPr>
      </w:pPr>
      <w:r>
        <w:rPr>
          <w:szCs w:val="20"/>
        </w:rPr>
        <w:t xml:space="preserve">Nenhuma mensagem nova ou diferente do código apareceu nesta tela. A mensagem "Confirma a reprovação da pré avaliação?" não foi vista, porque o botão Reprovar não aparece.</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b/>
          <w:bCs/>
          <w:szCs w:val="20"/>
        </w:rPr>
        <w:t xml:space="preserve">A recusa da solicitação parece impossível pela tela.</w:t>
      </w:r>
      <w:r>
        <w:rPr>
          <w:szCs w:val="20"/>
        </w:rPr>
        <w:t xml:space="preserve"> O botão "Reprovar" fica dentro do quadro das áreas, escondido enquanto a pré-avaliação não foi aprovada, e só é mostrado se a mudança NÃO está em Pendente Revisão e a pré-avaliação NÃO está aprovada. Se isso se confirmar, a GQ só consegue aceitar; o plano de testes (CT-GQ-032) e o roteiro (passo 2.2) pressupõem o botão. Isso afeta o art. 8º, XII da RDC 658/2022 (avaliação prospectiva e aprovação ou recusa antes de implementar). A confirmar no teste.</w:t>
      </w:r>
    </w:p>
    <w:p>
      <w:pPr>
        <w:numPr>
          <w:ilvl w:val="0"/>
          <w:numId w:val="2"/>
        </w:numPr>
        <w:spacing w:after="0" w:line="360" w:lineRule="auto"/>
        <w:rPr>
          <w:szCs w:val="20"/>
        </w:rPr>
      </w:pPr>
      <w:r>
        <w:rPr>
          <w:b/>
          <w:bCs/>
          <w:szCs w:val="20"/>
        </w:rPr>
        <w:t xml:space="preserve">A revisão pode ser repetida em qualquer etapa.</w:t>
      </w:r>
      <w:r>
        <w:rPr>
          <w:szCs w:val="20"/>
        </w:rPr>
        <w:t xml:space="preserve"> O servidor não confere a situação: chamar "aceitar" de novo em uma mudança já em Pendente Liberação Avaliação a devolve a Pendente Definição Áreas Avaliação, e chamar "reprovar" em uma mudança adiantada a leva a Não Aceito. Só a lista esconde o lápis (RN-GQ-M02-014). A confirmar no teste.</w:t>
      </w:r>
    </w:p>
    <w:p>
      <w:pPr>
        <w:numPr>
          <w:ilvl w:val="0"/>
          <w:numId w:val="2"/>
        </w:numPr>
        <w:spacing w:after="0" w:line="360" w:lineRule="auto"/>
        <w:rPr>
          <w:szCs w:val="20"/>
        </w:rPr>
      </w:pPr>
      <w:r>
        <w:rPr>
          <w:b/>
          <w:bCs/>
          <w:szCs w:val="20"/>
        </w:rPr>
        <w:t xml:space="preserve">Revisor indicado não é conferido.</w:t>
      </w:r>
      <w:r>
        <w:rPr>
          <w:szCs w:val="20"/>
        </w:rPr>
        <w:t xml:space="preserve"> Quem grava vira o responsável pela pré-avaliação, seja ele o revisor indicado ou não. Uma solicitação sem revisor só aparece na lista da GQ.</w:t>
      </w:r>
    </w:p>
    <w:p>
      <w:pPr>
        <w:numPr>
          <w:ilvl w:val="0"/>
          <w:numId w:val="2"/>
        </w:numPr>
        <w:spacing w:after="0" w:line="360" w:lineRule="auto"/>
        <w:rPr>
          <w:szCs w:val="20"/>
        </w:rPr>
      </w:pPr>
      <w:r>
        <w:rPr>
          <w:b/>
          <w:bCs/>
          <w:szCs w:val="20"/>
        </w:rPr>
        <w:t xml:space="preserve">Data da revisão vem da tela.</w:t>
      </w:r>
      <w:r>
        <w:rPr>
          <w:szCs w:val="20"/>
        </w:rPr>
        <w:t xml:space="preserve"> O campo é travado, mas o valor é devolvido ao servidor e gravado. Ver o achado de datas gravadas a partir do navegador, nos registros internos dos testes. A data de abertura da solicitação, ao contrário, é do servidor.</w:t>
      </w:r>
    </w:p>
    <w:p>
      <w:pPr>
        <w:numPr>
          <w:ilvl w:val="0"/>
          <w:numId w:val="2"/>
        </w:numPr>
        <w:spacing w:after="0" w:line="360" w:lineRule="auto"/>
        <w:rPr>
          <w:szCs w:val="20"/>
        </w:rPr>
      </w:pPr>
      <w:r>
        <w:rPr>
          <w:b/>
          <w:bCs/>
          <w:szCs w:val="20"/>
        </w:rPr>
        <w:t xml:space="preserve">Justificativa na tela para aceitar, mas o servidor só exige para reprovar.</w:t>
      </w:r>
      <w:r>
        <w:rPr>
          <w:szCs w:val="20"/>
        </w:rPr>
        <w:t xml:space="preserve"> Quem enviar a chamada sem a janela aceita sem justificativa. A mensagem de justificativa vazia no servidor não tem nome de campo, e o script não sabe onde mostrá-la.</w:t>
      </w:r>
    </w:p>
    <w:p>
      <w:pPr>
        <w:numPr>
          <w:ilvl w:val="0"/>
          <w:numId w:val="2"/>
        </w:numPr>
        <w:spacing w:after="0" w:line="360" w:lineRule="auto"/>
        <w:rPr>
          <w:szCs w:val="20"/>
        </w:rPr>
      </w:pPr>
      <w:r>
        <w:rPr>
          <w:b/>
          <w:bCs/>
          <w:szCs w:val="20"/>
        </w:rPr>
        <w:t xml:space="preserve">Remover todas as áreas pode passar.</w:t>
      </w:r>
      <w:r>
        <w:rPr>
          <w:szCs w:val="20"/>
        </w:rPr>
        <w:t xml:space="preserve"> A regra "área responsável é obrigatória" conta também as áreas removidas; com isso a mudança pode seguir sem nenhuma área ativa. A tela Liberação Avaliação de Mudanças só esconde Aprovar e Reprovar se houver parecer pendente, então uma mudança sem áreas pode ser liberada sem nenhum parecer. Inferência; A confirmar no teste.</w:t>
      </w:r>
    </w:p>
    <w:p>
      <w:pPr>
        <w:numPr>
          <w:ilvl w:val="0"/>
          <w:numId w:val="2"/>
        </w:numPr>
        <w:spacing w:after="0" w:line="360" w:lineRule="auto"/>
        <w:rPr>
          <w:szCs w:val="20"/>
        </w:rPr>
      </w:pPr>
      <w:r>
        <w:rPr>
          <w:b/>
          <w:bCs/>
          <w:szCs w:val="20"/>
        </w:rPr>
        <w:t xml:space="preserve">A tela não registra risco nem classificação.</w:t>
      </w:r>
      <w:r>
        <w:rPr>
          <w:szCs w:val="20"/>
        </w:rPr>
        <w:t xml:space="preserve"> A GQ escreve só uma observação e uma justificativa; não há campo para classificar a mudança (crítica, maior, menor), indicar se exige validação ou notificação à ANVISA. O item "Regulatórios" marcado na solicitação não aciona nada (art. 8º, XII e art. 12, § 2º, II da RDC 658/2022).</w:t>
      </w:r>
    </w:p>
    <w:p>
      <w:pPr>
        <w:numPr>
          <w:ilvl w:val="0"/>
          <w:numId w:val="2"/>
        </w:numPr>
        <w:spacing w:after="0" w:line="360" w:lineRule="auto"/>
        <w:rPr>
          <w:szCs w:val="20"/>
        </w:rPr>
      </w:pPr>
      <w:r>
        <w:rPr>
          <w:b/>
          <w:bCs/>
          <w:szCs w:val="20"/>
        </w:rPr>
        <w:t xml:space="preserve">Duas passagens e uma volta à lista.</w:t>
      </w:r>
      <w:r>
        <w:rPr>
          <w:szCs w:val="20"/>
        </w:rPr>
        <w:t xml:space="preserve"> Depois de "Salvar Revisão" a tela volta à lista; o revisor precisa reabrir a mudança para escolher as áreas.</w:t>
      </w:r>
    </w:p>
    <w:p>
      <w:pPr>
        <w:numPr>
          <w:ilvl w:val="0"/>
          <w:numId w:val="2"/>
        </w:numPr>
        <w:spacing w:after="0" w:line="360" w:lineRule="auto"/>
        <w:rPr>
          <w:szCs w:val="20"/>
        </w:rPr>
      </w:pPr>
      <w:r>
        <w:rPr>
          <w:b/>
          <w:bCs/>
          <w:szCs w:val="20"/>
        </w:rPr>
        <w:t xml:space="preserve">Itens "Outros" e "Material".</w:t>
      </w:r>
      <w:r>
        <w:rPr>
          <w:szCs w:val="20"/>
        </w:rPr>
        <w:t xml:space="preserve"> Esta tela não tem as caixas; um item "Outros" que existisse seria retirado em silêncio ao salvar a revisão (RN-GQ-M02-018).</w:t>
      </w:r>
    </w:p>
    <w:p>
      <w:pPr>
        <w:numPr>
          <w:ilvl w:val="0"/>
          <w:numId w:val="2"/>
        </w:numPr>
        <w:spacing w:after="0" w:line="360" w:lineRule="auto"/>
        <w:rPr>
          <w:szCs w:val="20"/>
        </w:rPr>
      </w:pPr>
      <w:r>
        <w:rPr>
          <w:b/>
          <w:bCs/>
          <w:szCs w:val="20"/>
        </w:rPr>
        <w:t xml:space="preserve">Campo "Mudança Proposta" de uma linha.</w:t>
      </w:r>
      <w:r>
        <w:rPr>
          <w:szCs w:val="20"/>
        </w:rPr>
        <w:t xml:space="preserve"> Aqui é um campo de uma linha, enquanto na solicitação é de texto longo.</w:t>
      </w:r>
    </w:p>
    <w:p>
      <w:pPr>
        <w:numPr>
          <w:ilvl w:val="0"/>
          <w:numId w:val="2"/>
        </w:numPr>
        <w:spacing w:after="0" w:line="360" w:lineRule="auto"/>
        <w:rPr>
          <w:szCs w:val="20"/>
        </w:rPr>
      </w:pPr>
      <w:r>
        <w:rPr>
          <w:b/>
          <w:bCs/>
          <w:szCs w:val="20"/>
        </w:rPr>
        <w:t xml:space="preserve">Trilha das áreas.</w:t>
      </w:r>
      <w:r>
        <w:rPr>
          <w:szCs w:val="20"/>
        </w:rPr>
        <w:t xml:space="preserve"> O código que deveria auditar as áreas novas não faz nada. A confirmar no teste se o histórico mostra as áreas escolhidas e a pré-avaliação.</w:t>
      </w:r>
    </w:p>
    <w:p>
      <w:pPr>
        <w:numPr>
          <w:ilvl w:val="0"/>
          <w:numId w:val="2"/>
        </w:numPr>
        <w:spacing w:after="0" w:line="360" w:lineRule="auto"/>
        <w:rPr>
          <w:szCs w:val="20"/>
        </w:rPr>
      </w:pPr>
      <w:r>
        <w:rPr>
          <w:b/>
          <w:bCs/>
          <w:szCs w:val="20"/>
        </w:rPr>
        <w:t xml:space="preserve">Mensagens de erro do script.</w:t>
      </w:r>
      <w:r>
        <w:rPr>
          <w:szCs w:val="20"/>
        </w:rPr>
        <w:t xml:space="preserve"> A função de erros da pré-avaliação usa uma variável que não foi declarada; quando o primeiro erro não é do bloco da solicitação, o navegador acusa erro de script e a tela não rola até a mensagem (a faixa de erro ainda aparece). Inferência.</w:t>
      </w:r>
    </w:p>
    <w:p>
      <w:pPr>
        <w:numPr>
          <w:ilvl w:val="0"/>
          <w:numId w:val="2"/>
        </w:numPr>
        <w:spacing w:after="0" w:line="360" w:lineRule="auto"/>
        <w:rPr>
          <w:szCs w:val="20"/>
        </w:rPr>
      </w:pPr>
      <w:r>
        <w:rPr>
          <w:b/>
          <w:bCs/>
          <w:szCs w:val="20"/>
        </w:rPr>
        <w:t xml:space="preserve">Textos com erro:</w:t>
      </w:r>
      <w:r>
        <w:rPr>
          <w:szCs w:val="20"/>
        </w:rPr>
        <w:t xml:space="preserve"> "Justificatica", "responsavel", "solicitações mudanças".</w:t>
      </w:r>
    </w:p>
    <w:p>
      <w:pPr>
        <w:numPr>
          <w:ilvl w:val="0"/>
          <w:numId w:val="2"/>
        </w:numPr>
        <w:spacing w:after="0" w:line="360" w:lineRule="auto"/>
        <w:rPr>
          <w:szCs w:val="20"/>
        </w:rPr>
      </w:pPr>
      <w:r>
        <w:rPr>
          <w:b/>
          <w:bCs/>
          <w:szCs w:val="20"/>
        </w:rPr>
        <w:t xml:space="preserve">Arquivos sobrando:</w:t>
      </w:r>
      <w:r>
        <w:rPr>
          <w:szCs w:val="20"/>
        </w:rPr>
        <w:t xml:space="preserve"> (só tem o texto "Imprimir") e a janela "Produtos" repetida em todas as telas.</w:t>
      </w:r>
    </w:p>
    <w:p>
      <w:pPr>
        <w:numPr>
          <w:ilvl w:val="0"/>
          <w:numId w:val="2"/>
        </w:numPr>
        <w:spacing w:after="0" w:line="360" w:lineRule="auto"/>
        <w:rPr>
          <w:szCs w:val="20"/>
        </w:rPr>
      </w:pPr>
      <w:r>
        <w:rPr>
          <w:szCs w:val="20"/>
        </w:rPr>
        <w:t xml:space="preserve">Quem revisa pode ser a mesma pessoa que solicitou, sem assinatura e sem separação de funções (detalhe nos registros internos dos testes).</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DV-GQ-235 (Alta, 22/10/2026): a solicitação não pode ser recusada; o botão Reprovar não aparece em nenhuma situação (CT-GQ-M02-01 e CT-GQ-032).</w:t>
      </w:r>
    </w:p>
    <w:p>
      <w:pPr>
        <w:numPr>
          <w:ilvl w:val="0"/>
          <w:numId w:val="2"/>
        </w:numPr>
        <w:spacing w:after="0" w:line="360" w:lineRule="auto"/>
        <w:rPr>
          <w:szCs w:val="20"/>
        </w:rPr>
      </w:pPr>
      <w:r>
        <w:rPr>
          <w:szCs w:val="20"/>
        </w:rPr>
        <w:t xml:space="preserve">DV-GQ-236 (Alta, 22/10/2026): salvar as áreas depois de adicionar e remover a mesma é aceito e a mudança fica sem área (CT-GQ-M02-05).</w:t>
      </w:r>
    </w:p>
    <w:p>
      <w:pPr>
        <w:numPr>
          <w:ilvl w:val="0"/>
          <w:numId w:val="2"/>
        </w:numPr>
        <w:spacing w:after="0" w:line="360" w:lineRule="auto"/>
        <w:rPr>
          <w:szCs w:val="20"/>
        </w:rPr>
      </w:pPr>
      <w:r>
        <w:rPr>
          <w:szCs w:val="20"/>
        </w:rPr>
        <w:t xml:space="preserve">DV-GQ-237 (Média, 22/10/2026): o histórico não registra as áreas escolhidas, a área de impacto incluída nem a observação (CT-GQ-M02-03 e CT-GQ-M02-12).</w:t>
      </w:r>
    </w:p>
    <w:p>
      <w:pPr>
        <w:numPr>
          <w:ilvl w:val="0"/>
          <w:numId w:val="2"/>
        </w:numPr>
        <w:spacing w:after="0" w:line="360" w:lineRule="auto"/>
        <w:rPr>
          <w:szCs w:val="20"/>
        </w:rPr>
      </w:pPr>
      <w:r>
        <w:rPr>
          <w:szCs w:val="20"/>
        </w:rPr>
        <w:t xml:space="preserve">DV-GQ-238 (Baixa, 22/10/2026): o PDF da pré-avaliação já revisada sai em duas páginas, a segunda só com o cabeçalho (CT-GQ-M02-11). O formulário impresso também tem os problemas DV-GQ-227 e DV-GQ-230, registrados na tela Solicitação de Mudanças.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de Mudanças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Mudanças › Avaliação de Mudanças.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parecer de cada área sobre a mudança. Depois que a GQ escolhe as áreas e os responsáveis (Pré-Avaliação de Mudanças), cada área vê a solicitação, diz se </w:t>
      </w:r>
      <w:r>
        <w:rPr>
          <w:b/>
          <w:bCs/>
          <w:szCs w:val="20"/>
        </w:rPr>
        <w:t xml:space="preserve">há impacto</w:t>
      </w:r>
      <w:r>
        <w:rPr>
          <w:szCs w:val="20"/>
        </w:rPr>
        <w:t xml:space="preserve"> ou </w:t>
      </w:r>
      <w:r>
        <w:rPr>
          <w:b/>
          <w:bCs/>
          <w:szCs w:val="20"/>
        </w:rPr>
        <w:t xml:space="preserve">não há impacto</w:t>
      </w:r>
      <w:r>
        <w:rPr>
          <w:szCs w:val="20"/>
        </w:rPr>
        <w:t xml:space="preserve"> na sua área, escreve uma observação e registra o parecer: </w:t>
      </w:r>
      <w:r>
        <w:rPr>
          <w:b/>
          <w:bCs/>
          <w:szCs w:val="20"/>
        </w:rPr>
        <w:t xml:space="preserve">Aceito</w:t>
      </w:r>
      <w:r>
        <w:rPr>
          <w:szCs w:val="20"/>
        </w:rPr>
        <w:t xml:space="preserve"> ou </w:t>
      </w:r>
      <w:r>
        <w:rPr>
          <w:b/>
          <w:bCs/>
          <w:szCs w:val="20"/>
        </w:rPr>
        <w:t xml:space="preserve">Não Aceito</w:t>
      </w:r>
      <w:r>
        <w:rPr>
          <w:szCs w:val="20"/>
        </w:rPr>
        <w:t xml:space="preserve">. A tela mostra uma linha por área e responsável, e só o parecer da área é gravado: a mudança em si não é alterada.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responsável de cada área indicado na Pré-Avaliação.</w:t>
      </w:r>
    </w:p>
    <w:p>
      <w:pPr>
        <w:numPr>
          <w:ilvl w:val="0"/>
          <w:numId w:val="2"/>
        </w:numPr>
        <w:spacing w:after="0" w:line="360" w:lineRule="auto"/>
        <w:rPr>
          <w:szCs w:val="20"/>
        </w:rPr>
      </w:pPr>
      <w:r>
        <w:rPr>
          <w:szCs w:val="20"/>
        </w:rPr>
        <w:t xml:space="preserve">A GQ, que acompanha os pareceres de todas as áreas (e pode filtrar por área e por responsável).</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mudança está em </w:t>
      </w:r>
      <w:r>
        <w:rPr>
          <w:b/>
          <w:bCs/>
          <w:szCs w:val="20"/>
        </w:rPr>
        <w:t xml:space="preserve">Pendente Liberação Avaliação</w:t>
      </w:r>
      <w:r>
        <w:rPr>
          <w:szCs w:val="20"/>
        </w:rPr>
        <w:t xml:space="preserve"> (as áreas foram escolhidas) e cada avaliação de área nasce em "Pendente Avaliação".</w:t>
      </w:r>
    </w:p>
    <w:p>
      <w:pPr>
        <w:numPr>
          <w:ilvl w:val="0"/>
          <w:numId w:val="2"/>
        </w:numPr>
        <w:spacing w:after="0" w:line="360" w:lineRule="auto"/>
        <w:rPr>
          <w:szCs w:val="20"/>
        </w:rPr>
      </w:pPr>
      <w:r>
        <w:rPr>
          <w:szCs w:val="20"/>
        </w:rPr>
        <w:t xml:space="preserve">A lista não filtra pela situação da mudança: mostra as avaliações de qualquer mudança que tenha áreas escolhidas. O lápis só some depois que a GQ libera (aprova ou reprova) a avaliação.</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situação da mudança </w:t>
      </w:r>
      <w:r>
        <w:rPr>
          <w:b/>
          <w:bCs/>
          <w:szCs w:val="20"/>
        </w:rPr>
        <w:t xml:space="preserve">não muda</w:t>
      </w:r>
      <w:r>
        <w:rPr>
          <w:szCs w:val="20"/>
        </w:rPr>
        <w:t xml:space="preserve">: continua em Pendente Liberação Avaliação. A situação da avaliação da área passa a "Aceito" ou "Não Aceito". A decisão da GQ vem depois, na tela Liberação Avaliação de Mudanças.</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Você precisa ter sido indicado como responsável por uma área na Pré-Avaliação da mudança. Leia a solicitação (a tela mostra tudo) e reúna o que sua área sabe: se a mudança afeta processos, equipamentos, documentos, treinamentos ou produtos da sua área, e os documentos que sustentam o parecer, se houver.</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Mudanças › Avaliação de Mudanças. A tela mostra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CM/Nº, Descrição, Data Início e "até" (dd/mm/aaaa) e Situação (Pendente Avaliação, Aceito ou Não Aceito). Para a GQ aparecem ainda os filtros </w:t>
      </w:r>
      <w:r>
        <w:rPr>
          <w:b/>
          <w:bCs/>
          <w:szCs w:val="20"/>
        </w:rPr>
        <w:t xml:space="preserve">Área</w:t>
      </w:r>
      <w:r>
        <w:rPr>
          <w:szCs w:val="20"/>
        </w:rPr>
        <w:t xml:space="preserve"> e </w:t>
      </w:r>
      <w:r>
        <w:rPr>
          <w:b/>
          <w:bCs/>
          <w:szCs w:val="20"/>
        </w:rPr>
        <w:t xml:space="preserve">Responsável</w:t>
      </w:r>
      <w:r>
        <w:rPr>
          <w:szCs w:val="20"/>
        </w:rPr>
        <w:t xml:space="preserve">. Limpar esvazia os filtros e a lista.</w:t>
      </w:r>
    </w:p>
    <w:p>
      <w:pPr>
        <w:numPr>
          <w:ilvl w:val="0"/>
          <w:numId w:val="2"/>
        </w:numPr>
        <w:spacing w:after="0" w:line="360" w:lineRule="auto"/>
        <w:rPr>
          <w:szCs w:val="20"/>
        </w:rPr>
      </w:pPr>
      <w:r>
        <w:rPr>
          <w:szCs w:val="20"/>
        </w:rPr>
        <w:t xml:space="preserve">Passo 3. A lista tem uma linha por área e responsável, com CM/Nº, RESPONSÁVEL, ÁREA, DESCRIÇÃO, DATA ABERTURA e SITUAÇÃO. A situação é a do </w:t>
      </w:r>
      <w:r>
        <w:rPr>
          <w:b/>
          <w:bCs/>
          <w:szCs w:val="20"/>
        </w:rPr>
        <w:t xml:space="preserve">parecer da área</w:t>
      </w:r>
      <w:r>
        <w:rPr>
          <w:szCs w:val="20"/>
        </w:rPr>
        <w:t xml:space="preserve">, não a da mudança. Cada linha tem os ícones Editar (lápis) ou, quando o lápis não está disponível, Visualizar; Histórico; e Imprimir.</w:t>
      </w:r>
    </w:p>
    <w:p>
      <w:pPr>
        <w:numPr>
          <w:ilvl w:val="0"/>
          <w:numId w:val="2"/>
        </w:numPr>
        <w:spacing w:after="0" w:line="360" w:lineRule="auto"/>
        <w:rPr>
          <w:szCs w:val="20"/>
        </w:rPr>
      </w:pPr>
      <w:r>
        <w:rPr>
          <w:szCs w:val="20"/>
        </w:rPr>
        <w:t xml:space="preserve">Passo 4. Se nada for encontrado: "A pesquisa não retornou nenhum resultado."</w:t>
      </w:r>
    </w:p>
    <w:p>
      <w:pPr>
        <w:spacing w:after="0" w:line="360" w:lineRule="auto"/>
        <w:rPr>
          <w:szCs w:val="20"/>
        </w:rPr>
      </w:pPr>
      <w:r>
        <w:rPr>
          <w:b/>
          <w:bCs/>
          <w:szCs w:val="20"/>
        </w:rPr>
        <w:t xml:space="preserve">Registrar o parecer da área</w:t>
      </w:r>
    </w:p>
    <w:p>
      <w:pPr>
        <w:numPr>
          <w:ilvl w:val="0"/>
          <w:numId w:val="2"/>
        </w:numPr>
        <w:spacing w:after="0" w:line="360" w:lineRule="auto"/>
        <w:rPr>
          <w:szCs w:val="20"/>
        </w:rPr>
      </w:pPr>
      <w:r>
        <w:rPr>
          <w:szCs w:val="20"/>
        </w:rPr>
        <w:t xml:space="preserve">Passo 5. Clique no lápis da sua linha. Abre a tela "Avaliação de Mudança".</w:t>
      </w:r>
    </w:p>
    <w:p>
      <w:pPr>
        <w:numPr>
          <w:ilvl w:val="0"/>
          <w:numId w:val="2"/>
        </w:numPr>
        <w:spacing w:after="0" w:line="360" w:lineRule="auto"/>
        <w:rPr>
          <w:szCs w:val="20"/>
        </w:rPr>
      </w:pPr>
      <w:r>
        <w:rPr>
          <w:szCs w:val="20"/>
        </w:rPr>
        <w:t xml:space="preserve">Passo 6. O quadro "Resumo da Solicitação" mostra, só para leitura: CM/Nº, Descrição, Mudanças (Definitiva, ou Temporária com "(Até dd/mm/aaaa)"), Mudança Proposta, Motivo da Alteração, Impacto, Urgência da Alteração, Áreas de Impacto, Área Solicitante, Data e Responsável. O quadro "Item a ser alterado" mostra os itens marcados, o Produto e o Motivo.</w:t>
      </w:r>
    </w:p>
    <w:p>
      <w:pPr>
        <w:numPr>
          <w:ilvl w:val="0"/>
          <w:numId w:val="2"/>
        </w:numPr>
        <w:spacing w:after="0" w:line="360" w:lineRule="auto"/>
        <w:rPr>
          <w:szCs w:val="20"/>
        </w:rPr>
      </w:pPr>
      <w:r>
        <w:rPr>
          <w:szCs w:val="20"/>
        </w:rPr>
        <w:t xml:space="preserve">Passo 7. No quadro "Avaliação Demais Áreas", veja a </w:t>
      </w:r>
      <w:r>
        <w:rPr>
          <w:b/>
          <w:bCs/>
          <w:szCs w:val="20"/>
        </w:rPr>
        <w:t xml:space="preserve">Área</w:t>
      </w:r>
      <w:r>
        <w:rPr>
          <w:szCs w:val="20"/>
        </w:rPr>
        <w:t xml:space="preserve"> e o </w:t>
      </w:r>
      <w:r>
        <w:rPr>
          <w:b/>
          <w:bCs/>
          <w:szCs w:val="20"/>
        </w:rPr>
        <w:t xml:space="preserve">Responsável</w:t>
      </w:r>
      <w:r>
        <w:rPr>
          <w:szCs w:val="20"/>
        </w:rPr>
        <w:t xml:space="preserve"> (travados). Escolha </w:t>
      </w:r>
      <w:r>
        <w:rPr>
          <w:b/>
          <w:bCs/>
          <w:szCs w:val="20"/>
        </w:rPr>
        <w:t xml:space="preserve">Há Impacto</w:t>
      </w:r>
      <w:r>
        <w:rPr>
          <w:szCs w:val="20"/>
        </w:rPr>
        <w:t xml:space="preserve"> ou </w:t>
      </w:r>
      <w:r>
        <w:rPr>
          <w:b/>
          <w:bCs/>
          <w:szCs w:val="20"/>
        </w:rPr>
        <w:t xml:space="preserve">Não Há Impacto</w:t>
      </w:r>
      <w:r>
        <w:rPr>
          <w:szCs w:val="20"/>
        </w:rPr>
        <w:t xml:space="preserve">. A tela já abre com "Não Há Impacto" marcado quando ainda não há parecer. Escreva a </w:t>
      </w:r>
      <w:r>
        <w:rPr>
          <w:b/>
          <w:bCs/>
          <w:szCs w:val="20"/>
        </w:rPr>
        <w:t xml:space="preserve">Observação</w:t>
      </w:r>
      <w:r>
        <w:rPr>
          <w:szCs w:val="20"/>
        </w:rPr>
        <w:t xml:space="preserve">; ela é obrigatória quando você marca "Há Impacto".</w:t>
      </w:r>
    </w:p>
    <w:p>
      <w:pPr>
        <w:numPr>
          <w:ilvl w:val="0"/>
          <w:numId w:val="2"/>
        </w:numPr>
        <w:spacing w:after="0" w:line="360" w:lineRule="auto"/>
        <w:rPr>
          <w:szCs w:val="20"/>
        </w:rPr>
      </w:pPr>
      <w:r>
        <w:rPr>
          <w:szCs w:val="20"/>
        </w:rPr>
        <w:t xml:space="preserve">Passo 8. Em "Anexos", se quiser, escolha o arquivo, escreva a descrição e clique em Enviar ("Arquivo enviado com sucesso."). A grade mostra também os anexos já enviados à solicitação.</w:t>
      </w:r>
    </w:p>
    <w:p>
      <w:pPr>
        <w:numPr>
          <w:ilvl w:val="0"/>
          <w:numId w:val="2"/>
        </w:numPr>
        <w:spacing w:after="0" w:line="360" w:lineRule="auto"/>
        <w:rPr>
          <w:szCs w:val="20"/>
        </w:rPr>
      </w:pPr>
      <w:r>
        <w:rPr>
          <w:szCs w:val="20"/>
        </w:rPr>
        <w:t xml:space="preserve">Passo 9. No quadro "Avaliado Por", Data/Hora e Responsável vêm travados.</w:t>
      </w:r>
    </w:p>
    <w:p>
      <w:pPr>
        <w:numPr>
          <w:ilvl w:val="0"/>
          <w:numId w:val="2"/>
        </w:numPr>
        <w:spacing w:after="0" w:line="360" w:lineRule="auto"/>
        <w:rPr>
          <w:szCs w:val="20"/>
        </w:rPr>
      </w:pPr>
      <w:r>
        <w:rPr>
          <w:szCs w:val="20"/>
        </w:rPr>
        <w:t xml:space="preserve">Passo 10. Clique em </w:t>
      </w:r>
      <w:r>
        <w:rPr>
          <w:b/>
          <w:bCs/>
          <w:szCs w:val="20"/>
        </w:rPr>
        <w:t xml:space="preserve">Aceito</w:t>
      </w:r>
      <w:r>
        <w:rPr>
          <w:szCs w:val="20"/>
        </w:rPr>
        <w:t xml:space="preserve"> ou em </w:t>
      </w:r>
      <w:r>
        <w:rPr>
          <w:b/>
          <w:bCs/>
          <w:szCs w:val="20"/>
        </w:rPr>
        <w:t xml:space="preserve">Não Aceito</w:t>
      </w:r>
      <w:r>
        <w:rPr>
          <w:szCs w:val="20"/>
        </w:rPr>
        <w:t xml:space="preserve">. Com "Há Impacto" e Observação vazia, aparece "Observação obrigatória quando Há impacto!" e nada é gravado.</w:t>
      </w:r>
    </w:p>
    <w:p>
      <w:pPr>
        <w:numPr>
          <w:ilvl w:val="0"/>
          <w:numId w:val="2"/>
        </w:numPr>
        <w:spacing w:after="0" w:line="360" w:lineRule="auto"/>
        <w:rPr>
          <w:szCs w:val="20"/>
        </w:rPr>
      </w:pPr>
      <w:r>
        <w:rPr>
          <w:szCs w:val="20"/>
        </w:rPr>
        <w:t xml:space="preserve">Passo 11. O sistema pergunta "Confirma a inclusão do item?" (é o texto que o sistema usa também para o parecer). NÃO volta sem gravar.</w:t>
      </w:r>
    </w:p>
    <w:p>
      <w:pPr>
        <w:numPr>
          <w:ilvl w:val="0"/>
          <w:numId w:val="2"/>
        </w:numPr>
        <w:spacing w:after="0" w:line="360" w:lineRule="auto"/>
        <w:rPr>
          <w:szCs w:val="20"/>
        </w:rPr>
      </w:pPr>
      <w:r>
        <w:rPr>
          <w:szCs w:val="20"/>
        </w:rPr>
        <w:t xml:space="preserve">Passo 12. Em </w:t>
      </w:r>
      <w:r>
        <w:rPr>
          <w:b/>
          <w:bCs/>
          <w:szCs w:val="20"/>
        </w:rPr>
        <w:t xml:space="preserve">Não Aceito</w:t>
      </w:r>
      <w:r>
        <w:rPr>
          <w:szCs w:val="20"/>
        </w:rPr>
        <w:t xml:space="preserve">, abre a janela "Informe a justificativa". Sem texto, o OK mostra "A justificativa é obrigatória!". Em </w:t>
      </w:r>
      <w:r>
        <w:rPr>
          <w:b/>
          <w:bCs/>
          <w:szCs w:val="20"/>
        </w:rPr>
        <w:t xml:space="preserve">Aceito</w:t>
      </w:r>
      <w:r>
        <w:rPr>
          <w:szCs w:val="20"/>
        </w:rPr>
        <w:t xml:space="preserve"> não há justificativa.</w:t>
      </w:r>
    </w:p>
    <w:p>
      <w:pPr>
        <w:numPr>
          <w:ilvl w:val="0"/>
          <w:numId w:val="2"/>
        </w:numPr>
        <w:spacing w:after="0" w:line="360" w:lineRule="auto"/>
        <w:rPr>
          <w:szCs w:val="20"/>
        </w:rPr>
      </w:pPr>
      <w:r>
        <w:rPr>
          <w:szCs w:val="20"/>
        </w:rPr>
        <w:t xml:space="preserve">Passo 13. Se estiver certo, aparece "Alteração efetuada com sucesso."; ao clicar OK a tela volta à lista, e a situação da linha passa a "Aceito" ou "Não Aceito".</w:t>
      </w:r>
    </w:p>
    <w:p>
      <w:pPr>
        <w:numPr>
          <w:ilvl w:val="0"/>
          <w:numId w:val="2"/>
        </w:numPr>
        <w:spacing w:after="0" w:line="360" w:lineRule="auto"/>
        <w:rPr>
          <w:szCs w:val="20"/>
        </w:rPr>
      </w:pPr>
      <w:r>
        <w:rPr>
          <w:szCs w:val="20"/>
        </w:rPr>
        <w:t xml:space="preserve">Passo 14. Enquanto a GQ não liberar a avaliação, o lápis continua na lista: o parecer pode ser mudado e gravado de novo.</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Visualizar: mesma tela com tudo travado, mostrando também a Justificativa; só o botão Voltar.</w:t>
      </w:r>
    </w:p>
    <w:p>
      <w:pPr>
        <w:numPr>
          <w:ilvl w:val="0"/>
          <w:numId w:val="2"/>
        </w:numPr>
        <w:spacing w:after="0" w:line="360" w:lineRule="auto"/>
        <w:rPr>
          <w:szCs w:val="20"/>
        </w:rPr>
      </w:pPr>
      <w:r>
        <w:rPr>
          <w:szCs w:val="20"/>
        </w:rPr>
        <w:t xml:space="preserve">Histórico: abre a janela com o histórico da avaliação da área.</w:t>
      </w:r>
    </w:p>
    <w:p>
      <w:pPr>
        <w:numPr>
          <w:ilvl w:val="0"/>
          <w:numId w:val="2"/>
        </w:numPr>
        <w:spacing w:after="0" w:line="360" w:lineRule="auto"/>
        <w:rPr>
          <w:szCs w:val="20"/>
        </w:rPr>
      </w:pPr>
      <w:r>
        <w:rPr>
          <w:szCs w:val="20"/>
        </w:rPr>
        <w:t xml:space="preserve">Imprimir: abre em outra aba o PDF "FORMULÁRIO DE CONTROLE DE MUDANÇAS" com o quadro de aprovação da área.</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Aceito sem mexer em nada.</w:t>
      </w:r>
      <w:r>
        <w:rPr>
          <w:szCs w:val="20"/>
        </w:rPr>
        <w:t xml:space="preserve"> A opção "Não Há Impacto" já vem marcada; clicar em Aceito grava o parecer ("Confirma a inclusão do item?" e "Alteração efetuada com sucesso."). A área aceita sem precisar escolher a opção (CT-GQ-M03-01).</w:t>
      </w:r>
    </w:p>
    <w:p>
      <w:pPr>
        <w:numPr>
          <w:ilvl w:val="0"/>
          <w:numId w:val="2"/>
        </w:numPr>
        <w:spacing w:after="0" w:line="360" w:lineRule="auto"/>
        <w:rPr>
          <w:szCs w:val="20"/>
        </w:rPr>
      </w:pPr>
      <w:r>
        <w:rPr>
          <w:b/>
          <w:bCs/>
          <w:szCs w:val="20"/>
        </w:rPr>
        <w:t xml:space="preserve">Não Aceito.</w:t>
      </w:r>
      <w:r>
        <w:rPr>
          <w:szCs w:val="20"/>
        </w:rPr>
        <w:t xml:space="preserve"> Pede confirmação e abre a janela de justificativa; vazia: "A justificativa é obrigatória!"; preenchida: "Alteração efetuada com sucesso." e a linha passa a "Não Aceito" (CT-GQ-M03-02).</w:t>
      </w:r>
    </w:p>
    <w:p>
      <w:pPr>
        <w:numPr>
          <w:ilvl w:val="0"/>
          <w:numId w:val="2"/>
        </w:numPr>
        <w:spacing w:after="0" w:line="360" w:lineRule="auto"/>
        <w:rPr>
          <w:szCs w:val="20"/>
        </w:rPr>
      </w:pPr>
      <w:r>
        <w:rPr>
          <w:b/>
          <w:bCs/>
          <w:szCs w:val="20"/>
        </w:rPr>
        <w:t xml:space="preserve">Há impacto.</w:t>
      </w:r>
      <w:r>
        <w:rPr>
          <w:szCs w:val="20"/>
        </w:rPr>
        <w:t xml:space="preserve"> Com "Há impacto" sem observação, Aceito dá "Observação obrigatória quando Há impacto!"; com observação, grava. Enviar um anexo antes apaga a observação já digitada, e o Aceito seguinte volta a recusar (CT-GQ-M03-03; DV-GQ-240).</w:t>
      </w:r>
    </w:p>
    <w:p>
      <w:pPr>
        <w:numPr>
          <w:ilvl w:val="0"/>
          <w:numId w:val="2"/>
        </w:numPr>
        <w:spacing w:after="0" w:line="360" w:lineRule="auto"/>
        <w:rPr>
          <w:szCs w:val="20"/>
        </w:rPr>
      </w:pPr>
      <w:r>
        <w:rPr>
          <w:b/>
          <w:bCs/>
          <w:szCs w:val="20"/>
        </w:rPr>
        <w:t xml:space="preserve">Mudar o parecer.</w:t>
      </w:r>
      <w:r>
        <w:rPr>
          <w:szCs w:val="20"/>
        </w:rPr>
        <w:t xml:space="preserve"> Um parecer já gravado como Não Aceito continua com o lápis disponível; clicar em Aceito grava sem pedir justificativa. O histórico mostra "Situação: Não Aceito → Aceito" com data, hora e usuário, com a justificativa em branco; o Não Aceito anterior e a justificativa dele continuam no histórico (CT-GQ-M03-04; DV-GQ-239).</w:t>
      </w:r>
    </w:p>
    <w:p>
      <w:pPr>
        <w:numPr>
          <w:ilvl w:val="0"/>
          <w:numId w:val="2"/>
        </w:numPr>
        <w:spacing w:after="0" w:line="360" w:lineRule="auto"/>
        <w:rPr>
          <w:szCs w:val="20"/>
        </w:rPr>
      </w:pPr>
      <w:r>
        <w:rPr>
          <w:b/>
          <w:bCs/>
          <w:szCs w:val="20"/>
        </w:rPr>
        <w:t xml:space="preserve">Mudança com várias áreas.</w:t>
      </w:r>
      <w:r>
        <w:rPr>
          <w:szCs w:val="20"/>
        </w:rPr>
        <w:t xml:space="preserve"> Com três áreas e duas já avaliadas (Aceito), a mudança continua em Pendente Liberação Avaliação e a terceira linha segue "Pendente Avaliação" (CT-GQ-M03-07).</w:t>
      </w:r>
    </w:p>
    <w:p>
      <w:pPr>
        <w:numPr>
          <w:ilvl w:val="0"/>
          <w:numId w:val="2"/>
        </w:numPr>
        <w:spacing w:after="0" w:line="360" w:lineRule="auto"/>
        <w:rPr>
          <w:szCs w:val="20"/>
        </w:rPr>
      </w:pPr>
      <w:r>
        <w:rPr>
          <w:b/>
          <w:bCs/>
          <w:szCs w:val="20"/>
        </w:rPr>
        <w:t xml:space="preserve">Depois da liberação.</w:t>
      </w:r>
      <w:r>
        <w:rPr>
          <w:szCs w:val="20"/>
        </w:rPr>
        <w:t xml:space="preserve"> Aprovada ou reprovada a mudança, as linhas da Avaliação só têm Visualizar, Histórico e Imprimir. O Visualizar do parecer abre tudo travado, só com Voltar, mas não mostra a justificativa nem a observação do parecer, só a opção de impacto (CT-GQ-M03-08; DV-GQ-246).</w:t>
      </w:r>
    </w:p>
    <w:p>
      <w:pPr>
        <w:numPr>
          <w:ilvl w:val="0"/>
          <w:numId w:val="2"/>
        </w:numPr>
        <w:spacing w:after="0" w:line="360" w:lineRule="auto"/>
        <w:rPr>
          <w:szCs w:val="20"/>
        </w:rPr>
      </w:pPr>
      <w:r>
        <w:rPr>
          <w:b/>
          <w:bCs/>
          <w:szCs w:val="20"/>
        </w:rPr>
        <w:t xml:space="preserve">Anexos.</w:t>
      </w:r>
      <w:r>
        <w:rPr>
          <w:szCs w:val="20"/>
        </w:rPr>
        <w:t xml:space="preserve"> O anexo enviado no parecer entra na mesma grade de anexos da mudança e aparece depois na Liberação, no Plano de Ação, na Execução e na Finalização. O responsável da área excluiu o anexo do solicitante: o arquivo saiu na hora, sem confirmação nem justificativa, e o histórico da mudança não registra a exclusão (CT-GQ-M03-09; DV-GQ-241).</w:t>
      </w:r>
    </w:p>
    <w:p>
      <w:pPr>
        <w:numPr>
          <w:ilvl w:val="0"/>
          <w:numId w:val="2"/>
        </w:numPr>
        <w:spacing w:after="0" w:line="360" w:lineRule="auto"/>
        <w:rPr>
          <w:szCs w:val="20"/>
        </w:rPr>
      </w:pPr>
      <w:r>
        <w:rPr>
          <w:b/>
          <w:bCs/>
          <w:szCs w:val="20"/>
        </w:rPr>
        <w:t xml:space="preserve">A GQ avalia pela área.</w:t>
      </w:r>
      <w:r>
        <w:rPr>
          <w:szCs w:val="20"/>
        </w:rPr>
        <w:t xml:space="preserve"> A GQ abriu a avaliação de uma área cujo responsável é outra pessoa e gravou Aceito, sem aviso nem justificativa. O histórico registra o nome de quem gravou como "Responsável Aprovação", mas a lista continua mostrando o responsável da área (CT-GQ-M03-11; DV-GQ-242).</w:t>
      </w:r>
    </w:p>
    <w:p>
      <w:pPr>
        <w:numPr>
          <w:ilvl w:val="0"/>
          <w:numId w:val="2"/>
        </w:numPr>
        <w:spacing w:after="0" w:line="360" w:lineRule="auto"/>
        <w:rPr>
          <w:szCs w:val="20"/>
        </w:rPr>
      </w:pPr>
      <w:r>
        <w:rPr>
          <w:b/>
          <w:bCs/>
          <w:szCs w:val="20"/>
        </w:rPr>
        <w:t xml:space="preserve">Pesquisa.</w:t>
      </w:r>
      <w:r>
        <w:rPr>
          <w:szCs w:val="20"/>
        </w:rPr>
        <w:t xml:space="preserve"> Situação (Pendente Avaliação, Aceito e Não Aceito), CM/Nº, Descrição e datas deram resultado coerente. Letras digitadas na Data Fim são ignoradas, sem aviso (CT-GQ-M03-06; DV-GQ-243).</w:t>
      </w:r>
    </w:p>
    <w:p>
      <w:pPr>
        <w:numPr>
          <w:ilvl w:val="0"/>
          <w:numId w:val="2"/>
        </w:numPr>
        <w:spacing w:after="0" w:line="360" w:lineRule="auto"/>
        <w:rPr>
          <w:szCs w:val="20"/>
        </w:rPr>
      </w:pPr>
      <w:r>
        <w:rPr>
          <w:b/>
          <w:bCs/>
          <w:szCs w:val="20"/>
        </w:rPr>
        <w:t xml:space="preserve">Imprimir.</w:t>
      </w:r>
      <w:r>
        <w:rPr>
          <w:szCs w:val="20"/>
        </w:rPr>
        <w:t xml:space="preserve"> O PDF das mudanças com áreas já avaliadas traz o quadro "Avaliação da área" com a área, o responsável, "Aceito", "não há impacto", a data e a hora. Não foi possível imprimir "antes" do parecer (CT-GQ-M03-10). Os rótulos do formulário saem deslocados (DV-GQ-227).</w:t>
      </w:r>
    </w:p>
    <w:p>
      <w:pPr>
        <w:numPr>
          <w:ilvl w:val="0"/>
          <w:numId w:val="2"/>
        </w:numPr>
        <w:spacing w:after="0" w:line="360" w:lineRule="auto"/>
        <w:rPr>
          <w:szCs w:val="20"/>
        </w:rPr>
      </w:pPr>
      <w:r>
        <w:rPr>
          <w:b/>
          <w:bCs/>
          <w:szCs w:val="20"/>
        </w:rPr>
        <w:t xml:space="preserve">Repetido pela tela (CT-GQ-035).</w:t>
      </w:r>
      <w:r>
        <w:rPr>
          <w:szCs w:val="20"/>
        </w:rPr>
        <w:t xml:space="preserve"> A área B da mudança 0018/26 gravou "Não Aceito" (com justificativa) e a área A "Aceito"; na Liberação, a GQ clicou em Aprovar sobre o quadro que mostra "Não Aceito" e a mudança foi a Pendente Plano de Ação (DV-GQ-004, reconfirmado).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447"/>
        <w:gridCol w:w="1664"/>
        <w:gridCol w:w="1743"/>
        <w:gridCol w:w="3777"/>
      </w:tblGrid>
      <w:tr>
        <w:trPr>
          <w:tblHeader/>
          <w:cantSplit/>
        </w:trPr>
        <w:tc>
          <w:tcPr>
            <w:tcW w:w="24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7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447" w:type="dxa"/>
          </w:tcPr>
          <w:p>
            <w:pPr>
              <w:widowControl/>
              <w:spacing w:after="0" w:line="276" w:lineRule="auto"/>
              <w:jc w:val="left"/>
              <w:rPr>
                <w:sz w:val="18"/>
                <w:szCs w:val="18"/>
              </w:rPr>
            </w:pPr>
            <w:r>
              <w:rPr>
                <w:sz w:val="18"/>
                <w:szCs w:val="20"/>
              </w:rPr>
              <w:t xml:space="preserve">Quadro Pesquisa: CM/Nº</w:t>
            </w:r>
          </w:p>
        </w:tc>
        <w:tc>
          <w:tcPr>
            <w:tcW w:w="1664" w:type="dxa"/>
          </w:tcPr>
          <w:p>
            <w:pPr>
              <w:widowControl/>
              <w:spacing w:after="0" w:line="276" w:lineRule="auto"/>
              <w:jc w:val="left"/>
              <w:rPr>
                <w:sz w:val="18"/>
                <w:szCs w:val="18"/>
              </w:rPr>
            </w:pPr>
            <w:r>
              <w:rPr>
                <w:sz w:val="18"/>
                <w:szCs w:val="20"/>
              </w:rPr>
              <w:t xml:space="preserve">Texto</w:t>
            </w:r>
          </w:p>
        </w:tc>
        <w:tc>
          <w:tcPr>
            <w:tcW w:w="1743" w:type="dxa"/>
          </w:tcPr>
          <w:p>
            <w:pPr>
              <w:widowControl/>
              <w:spacing w:after="0" w:line="276" w:lineRule="auto"/>
              <w:jc w:val="left"/>
              <w:rPr>
                <w:sz w:val="18"/>
                <w:szCs w:val="18"/>
              </w:rPr>
            </w:pPr>
            <w:r>
              <w:rPr>
                <w:sz w:val="18"/>
                <w:szCs w:val="20"/>
              </w:rPr>
              <w:t xml:space="preserve">Não</w:t>
            </w:r>
          </w:p>
        </w:tc>
        <w:tc>
          <w:tcPr>
            <w:tcW w:w="3777" w:type="dxa"/>
          </w:tcPr>
          <w:p>
            <w:pPr>
              <w:widowControl/>
              <w:spacing w:after="0" w:line="276" w:lineRule="auto"/>
              <w:jc w:val="left"/>
              <w:rPr>
                <w:sz w:val="18"/>
                <w:szCs w:val="18"/>
              </w:rPr>
            </w:pPr>
            <w:r>
              <w:rPr>
                <w:sz w:val="18"/>
                <w:szCs w:val="20"/>
              </w:rPr>
              <w:t xml:space="preserve">O número contém o texto</w:t>
            </w:r>
          </w:p>
        </w:tc>
      </w:tr>
      <w:tr>
        <w:trPr>
          <w:cantSplit/>
        </w:trPr>
        <w:tc>
          <w:tcPr>
            <w:tcW w:w="2447" w:type="dxa"/>
          </w:tcPr>
          <w:p>
            <w:pPr>
              <w:widowControl/>
              <w:spacing w:after="0" w:line="276" w:lineRule="auto"/>
              <w:jc w:val="left"/>
              <w:rPr>
                <w:sz w:val="18"/>
                <w:szCs w:val="18"/>
              </w:rPr>
            </w:pPr>
            <w:r>
              <w:rPr>
                <w:sz w:val="18"/>
                <w:szCs w:val="20"/>
              </w:rPr>
              <w:t xml:space="preserve">Quadro Pesquisa: Descrição</w:t>
            </w:r>
          </w:p>
        </w:tc>
        <w:tc>
          <w:tcPr>
            <w:tcW w:w="1664" w:type="dxa"/>
          </w:tcPr>
          <w:p>
            <w:pPr>
              <w:widowControl/>
              <w:spacing w:after="0" w:line="276" w:lineRule="auto"/>
              <w:jc w:val="left"/>
              <w:rPr>
                <w:sz w:val="18"/>
                <w:szCs w:val="18"/>
              </w:rPr>
            </w:pPr>
            <w:r>
              <w:rPr>
                <w:sz w:val="18"/>
                <w:szCs w:val="20"/>
              </w:rPr>
              <w:t xml:space="preserve">Texto</w:t>
            </w:r>
          </w:p>
        </w:tc>
        <w:tc>
          <w:tcPr>
            <w:tcW w:w="1743" w:type="dxa"/>
          </w:tcPr>
          <w:p>
            <w:pPr>
              <w:widowControl/>
              <w:spacing w:after="0" w:line="276" w:lineRule="auto"/>
              <w:jc w:val="left"/>
              <w:rPr>
                <w:sz w:val="18"/>
                <w:szCs w:val="18"/>
              </w:rPr>
            </w:pPr>
            <w:r>
              <w:rPr>
                <w:sz w:val="18"/>
                <w:szCs w:val="20"/>
              </w:rPr>
              <w:t xml:space="preserve">Não</w:t>
            </w:r>
          </w:p>
        </w:tc>
        <w:tc>
          <w:tcPr>
            <w:tcW w:w="3777" w:type="dxa"/>
          </w:tcPr>
          <w:p>
            <w:pPr>
              <w:widowControl/>
              <w:spacing w:after="0" w:line="276" w:lineRule="auto"/>
              <w:jc w:val="left"/>
              <w:rPr>
                <w:sz w:val="18"/>
                <w:szCs w:val="18"/>
              </w:rPr>
            </w:pPr>
            <w:r>
              <w:rPr>
                <w:sz w:val="18"/>
                <w:szCs w:val="20"/>
              </w:rPr>
              <w:t xml:space="preserve">A descrição da mudança contém o texto</w:t>
            </w:r>
          </w:p>
        </w:tc>
      </w:tr>
      <w:tr>
        <w:trPr>
          <w:cantSplit/>
        </w:trPr>
        <w:tc>
          <w:tcPr>
            <w:tcW w:w="2447" w:type="dxa"/>
          </w:tcPr>
          <w:p>
            <w:pPr>
              <w:widowControl/>
              <w:spacing w:after="0" w:line="276" w:lineRule="auto"/>
              <w:jc w:val="left"/>
              <w:rPr>
                <w:sz w:val="18"/>
                <w:szCs w:val="18"/>
              </w:rPr>
            </w:pPr>
            <w:r>
              <w:rPr>
                <w:sz w:val="18"/>
                <w:szCs w:val="20"/>
              </w:rPr>
              <w:t xml:space="preserve">Quadro Pesquisa: Data Início e "até"</w:t>
            </w:r>
          </w:p>
        </w:tc>
        <w:tc>
          <w:tcPr>
            <w:tcW w:w="1664" w:type="dxa"/>
          </w:tcPr>
          <w:p>
            <w:pPr>
              <w:widowControl/>
              <w:spacing w:after="0" w:line="276" w:lineRule="auto"/>
              <w:jc w:val="left"/>
              <w:rPr>
                <w:sz w:val="18"/>
                <w:szCs w:val="18"/>
              </w:rPr>
            </w:pPr>
            <w:r>
              <w:rPr>
                <w:sz w:val="18"/>
                <w:szCs w:val="20"/>
              </w:rPr>
              <w:t xml:space="preserve">Texto com calendário</w:t>
            </w:r>
          </w:p>
        </w:tc>
        <w:tc>
          <w:tcPr>
            <w:tcW w:w="1743" w:type="dxa"/>
          </w:tcPr>
          <w:p>
            <w:pPr>
              <w:widowControl/>
              <w:spacing w:after="0" w:line="276" w:lineRule="auto"/>
              <w:jc w:val="left"/>
              <w:rPr>
                <w:sz w:val="18"/>
                <w:szCs w:val="18"/>
              </w:rPr>
            </w:pPr>
            <w:r>
              <w:rPr>
                <w:sz w:val="18"/>
                <w:szCs w:val="20"/>
              </w:rPr>
              <w:t xml:space="preserve">Não</w:t>
            </w:r>
          </w:p>
        </w:tc>
        <w:tc>
          <w:tcPr>
            <w:tcW w:w="3777" w:type="dxa"/>
          </w:tcPr>
          <w:p>
            <w:pPr>
              <w:widowControl/>
              <w:spacing w:after="0" w:line="276" w:lineRule="auto"/>
              <w:jc w:val="left"/>
              <w:rPr>
                <w:sz w:val="18"/>
                <w:szCs w:val="18"/>
              </w:rPr>
            </w:pPr>
            <w:r>
              <w:rPr>
                <w:sz w:val="18"/>
                <w:szCs w:val="20"/>
              </w:rPr>
              <w:t xml:space="preserve">Só a Data Início: o dia dela; as duas: do início ao fim, com o dia final incluído. A máscara 99/99/9999 é aplicada à Data Início duas vezes e não à Data Fim (a Data Fim aceita qualquer texto)</w:t>
            </w:r>
          </w:p>
        </w:tc>
      </w:tr>
      <w:tr>
        <w:trPr>
          <w:cantSplit/>
        </w:trPr>
        <w:tc>
          <w:tcPr>
            <w:tcW w:w="2447" w:type="dxa"/>
          </w:tcPr>
          <w:p>
            <w:pPr>
              <w:widowControl/>
              <w:spacing w:after="0" w:line="276" w:lineRule="auto"/>
              <w:jc w:val="left"/>
              <w:rPr>
                <w:sz w:val="18"/>
                <w:szCs w:val="18"/>
              </w:rPr>
            </w:pPr>
            <w:r>
              <w:rPr>
                <w:sz w:val="18"/>
                <w:szCs w:val="20"/>
              </w:rPr>
              <w:t xml:space="preserve">Quadro Pesquisa: Situação</w:t>
            </w:r>
          </w:p>
        </w:tc>
        <w:tc>
          <w:tcPr>
            <w:tcW w:w="1664" w:type="dxa"/>
          </w:tcPr>
          <w:p>
            <w:pPr>
              <w:widowControl/>
              <w:spacing w:after="0" w:line="276" w:lineRule="auto"/>
              <w:jc w:val="left"/>
              <w:rPr>
                <w:sz w:val="18"/>
                <w:szCs w:val="18"/>
              </w:rPr>
            </w:pPr>
            <w:r>
              <w:rPr>
                <w:sz w:val="18"/>
                <w:szCs w:val="20"/>
              </w:rPr>
              <w:t xml:space="preserve">Lista</w:t>
            </w:r>
          </w:p>
        </w:tc>
        <w:tc>
          <w:tcPr>
            <w:tcW w:w="1743" w:type="dxa"/>
          </w:tcPr>
          <w:p>
            <w:pPr>
              <w:widowControl/>
              <w:spacing w:after="0" w:line="276" w:lineRule="auto"/>
              <w:jc w:val="left"/>
              <w:rPr>
                <w:sz w:val="18"/>
                <w:szCs w:val="18"/>
              </w:rPr>
            </w:pPr>
            <w:r>
              <w:rPr>
                <w:sz w:val="18"/>
                <w:szCs w:val="20"/>
              </w:rPr>
              <w:t xml:space="preserve">Não</w:t>
            </w:r>
          </w:p>
        </w:tc>
        <w:tc>
          <w:tcPr>
            <w:tcW w:w="3777" w:type="dxa"/>
          </w:tcPr>
          <w:p>
            <w:pPr>
              <w:widowControl/>
              <w:spacing w:after="0" w:line="276" w:lineRule="auto"/>
              <w:jc w:val="left"/>
              <w:rPr>
                <w:sz w:val="18"/>
                <w:szCs w:val="18"/>
              </w:rPr>
            </w:pPr>
            <w:r>
              <w:rPr>
                <w:sz w:val="18"/>
                <w:szCs w:val="20"/>
              </w:rPr>
              <w:t xml:space="preserve">TODAS, Pendente Avaliação, Aceito ou Não Aceito; vale para a situação do parecer da área, não da mudança</w:t>
            </w:r>
          </w:p>
        </w:tc>
      </w:tr>
      <w:tr>
        <w:trPr>
          <w:cantSplit/>
        </w:trPr>
        <w:tc>
          <w:tcPr>
            <w:tcW w:w="2447" w:type="dxa"/>
          </w:tcPr>
          <w:p>
            <w:pPr>
              <w:widowControl/>
              <w:spacing w:after="0" w:line="276" w:lineRule="auto"/>
              <w:jc w:val="left"/>
              <w:rPr>
                <w:sz w:val="18"/>
                <w:szCs w:val="18"/>
              </w:rPr>
            </w:pPr>
            <w:r>
              <w:rPr>
                <w:sz w:val="18"/>
                <w:szCs w:val="20"/>
              </w:rPr>
              <w:t xml:space="preserve">Quadro Pesquisa: Área e Responsável</w:t>
            </w:r>
          </w:p>
        </w:tc>
        <w:tc>
          <w:tcPr>
            <w:tcW w:w="1664" w:type="dxa"/>
          </w:tcPr>
          <w:p>
            <w:pPr>
              <w:widowControl/>
              <w:spacing w:after="0" w:line="276" w:lineRule="auto"/>
              <w:jc w:val="left"/>
              <w:rPr>
                <w:sz w:val="18"/>
                <w:szCs w:val="18"/>
              </w:rPr>
            </w:pPr>
            <w:r>
              <w:rPr>
                <w:sz w:val="18"/>
                <w:szCs w:val="20"/>
              </w:rPr>
              <w:t xml:space="preserve">Texto</w:t>
            </w:r>
          </w:p>
        </w:tc>
        <w:tc>
          <w:tcPr>
            <w:tcW w:w="1743" w:type="dxa"/>
          </w:tcPr>
          <w:p>
            <w:pPr>
              <w:widowControl/>
              <w:spacing w:after="0" w:line="276" w:lineRule="auto"/>
              <w:jc w:val="left"/>
              <w:rPr>
                <w:sz w:val="18"/>
                <w:szCs w:val="18"/>
              </w:rPr>
            </w:pPr>
            <w:r>
              <w:rPr>
                <w:sz w:val="18"/>
                <w:szCs w:val="20"/>
              </w:rPr>
              <w:t xml:space="preserve">Não</w:t>
            </w:r>
          </w:p>
        </w:tc>
        <w:tc>
          <w:tcPr>
            <w:tcW w:w="3777" w:type="dxa"/>
          </w:tcPr>
          <w:p>
            <w:pPr>
              <w:widowControl/>
              <w:spacing w:after="0" w:line="276" w:lineRule="auto"/>
              <w:jc w:val="left"/>
              <w:rPr>
                <w:sz w:val="18"/>
                <w:szCs w:val="18"/>
              </w:rPr>
            </w:pPr>
            <w:r>
              <w:rPr>
                <w:sz w:val="18"/>
                <w:szCs w:val="20"/>
              </w:rPr>
              <w:t xml:space="preserve">Só aparecem para a GQ. Procuram o texto no nome da área e do responsável escolhidos na Pré-Avaliação</w:t>
            </w:r>
          </w:p>
        </w:tc>
      </w:tr>
      <w:tr>
        <w:trPr>
          <w:cantSplit/>
        </w:trPr>
        <w:tc>
          <w:tcPr>
            <w:tcW w:w="2447" w:type="dxa"/>
          </w:tcPr>
          <w:p>
            <w:pPr>
              <w:widowControl/>
              <w:spacing w:after="0" w:line="276" w:lineRule="auto"/>
              <w:jc w:val="left"/>
              <w:rPr>
                <w:sz w:val="18"/>
                <w:szCs w:val="18"/>
              </w:rPr>
            </w:pPr>
            <w:r>
              <w:rPr>
                <w:sz w:val="18"/>
                <w:szCs w:val="20"/>
              </w:rPr>
              <w:t xml:space="preserve">Grade de resultados</w:t>
            </w:r>
          </w:p>
        </w:tc>
        <w:tc>
          <w:tcPr>
            <w:tcW w:w="1664" w:type="dxa"/>
          </w:tcPr>
          <w:p>
            <w:pPr>
              <w:widowControl/>
              <w:spacing w:after="0" w:line="276" w:lineRule="auto"/>
              <w:jc w:val="left"/>
              <w:rPr>
                <w:sz w:val="18"/>
                <w:szCs w:val="18"/>
              </w:rPr>
            </w:pPr>
            <w:r>
              <w:rPr>
                <w:sz w:val="18"/>
                <w:szCs w:val="20"/>
              </w:rPr>
              <w:t xml:space="preserve">Tabela paginada</w:t>
            </w:r>
          </w:p>
        </w:tc>
        <w:tc>
          <w:tcPr>
            <w:tcW w:w="1743" w:type="dxa"/>
          </w:tcPr>
          <w:p>
            <w:pPr>
              <w:widowControl/>
              <w:spacing w:after="0" w:line="276" w:lineRule="auto"/>
              <w:jc w:val="left"/>
              <w:rPr>
                <w:sz w:val="18"/>
                <w:szCs w:val="18"/>
              </w:rPr>
            </w:pPr>
            <w:r>
              <w:rPr>
                <w:sz w:val="18"/>
                <w:szCs w:val="20"/>
              </w:rPr>
              <w:t xml:space="preserve">Não</w:t>
            </w:r>
          </w:p>
        </w:tc>
        <w:tc>
          <w:tcPr>
            <w:tcW w:w="3777" w:type="dxa"/>
          </w:tcPr>
          <w:p>
            <w:pPr>
              <w:widowControl/>
              <w:spacing w:after="0" w:line="276" w:lineRule="auto"/>
              <w:jc w:val="left"/>
              <w:rPr>
                <w:sz w:val="18"/>
                <w:szCs w:val="18"/>
              </w:rPr>
            </w:pPr>
            <w:r>
              <w:rPr>
                <w:sz w:val="18"/>
                <w:szCs w:val="20"/>
              </w:rPr>
              <w:t xml:space="preserve">Colunas CM/Nº, RESPONSÁVEL, ÁREA, DESCRIÇÃO, DATA ABERTURA, SITUAÇÃO (e três códigos ocultos). Ícones: Editar ou Visualizar, Histórico, Imprimir</w:t>
            </w:r>
          </w:p>
        </w:tc>
      </w:tr>
      <w:tr>
        <w:trPr>
          <w:cantSplit/>
        </w:trPr>
        <w:tc>
          <w:tcPr>
            <w:tcW w:w="2447" w:type="dxa"/>
          </w:tcPr>
          <w:p>
            <w:pPr>
              <w:widowControl/>
              <w:spacing w:after="0" w:line="276" w:lineRule="auto"/>
              <w:jc w:val="left"/>
              <w:rPr>
                <w:sz w:val="18"/>
                <w:szCs w:val="18"/>
              </w:rPr>
            </w:pPr>
            <w:r>
              <w:rPr>
                <w:sz w:val="18"/>
                <w:szCs w:val="20"/>
              </w:rPr>
              <w:t xml:space="preserve">Resumo da Solicitação (CM/Nº, Descrição, Mudanças, Mudança Proposta, Motivo da Alteração, Impacto, Urgência da Alteração, Áreas de Impacto, Área Solicitante, Data, Responsável)</w:t>
            </w:r>
          </w:p>
        </w:tc>
        <w:tc>
          <w:tcPr>
            <w:tcW w:w="1664" w:type="dxa"/>
          </w:tcPr>
          <w:p>
            <w:pPr>
              <w:widowControl/>
              <w:spacing w:after="0" w:line="276" w:lineRule="auto"/>
              <w:jc w:val="left"/>
              <w:rPr>
                <w:sz w:val="18"/>
                <w:szCs w:val="18"/>
              </w:rPr>
            </w:pPr>
            <w:r>
              <w:rPr>
                <w:sz w:val="18"/>
                <w:szCs w:val="20"/>
              </w:rPr>
              <w:t xml:space="preserve">Texto, todos travados</w:t>
            </w:r>
          </w:p>
        </w:tc>
        <w:tc>
          <w:tcPr>
            <w:tcW w:w="1743" w:type="dxa"/>
          </w:tcPr>
          <w:p>
            <w:pPr>
              <w:widowControl/>
              <w:spacing w:after="0" w:line="276" w:lineRule="auto"/>
              <w:jc w:val="left"/>
              <w:rPr>
                <w:sz w:val="18"/>
                <w:szCs w:val="18"/>
              </w:rPr>
            </w:pPr>
            <w:r>
              <w:rPr>
                <w:sz w:val="18"/>
                <w:szCs w:val="20"/>
              </w:rPr>
              <w:t xml:space="preserve">Não se aplica</w:t>
            </w:r>
          </w:p>
        </w:tc>
        <w:tc>
          <w:tcPr>
            <w:tcW w:w="3777" w:type="dxa"/>
          </w:tcPr>
          <w:p>
            <w:pPr>
              <w:widowControl/>
              <w:spacing w:after="0" w:line="276" w:lineRule="auto"/>
              <w:jc w:val="left"/>
              <w:rPr>
                <w:sz w:val="18"/>
                <w:szCs w:val="18"/>
              </w:rPr>
            </w:pPr>
            <w:r>
              <w:rPr>
                <w:sz w:val="18"/>
                <w:szCs w:val="20"/>
              </w:rPr>
              <w:t xml:space="preserve">Dados da solicitação, só para leitura. A "Data" é a de abertura; o "Responsável" é quem gravou a solicitação por último</w:t>
            </w:r>
          </w:p>
        </w:tc>
      </w:tr>
      <w:tr>
        <w:trPr>
          <w:cantSplit/>
        </w:trPr>
        <w:tc>
          <w:tcPr>
            <w:tcW w:w="2447" w:type="dxa"/>
          </w:tcPr>
          <w:p>
            <w:pPr>
              <w:widowControl/>
              <w:spacing w:after="0" w:line="276" w:lineRule="auto"/>
              <w:jc w:val="left"/>
              <w:rPr>
                <w:sz w:val="18"/>
                <w:szCs w:val="18"/>
              </w:rPr>
            </w:pPr>
            <w:r>
              <w:rPr>
                <w:sz w:val="18"/>
                <w:szCs w:val="20"/>
              </w:rPr>
              <w:t xml:space="preserve">Item a ser alterado</w:t>
            </w:r>
          </w:p>
        </w:tc>
        <w:tc>
          <w:tcPr>
            <w:tcW w:w="1664" w:type="dxa"/>
          </w:tcPr>
          <w:p>
            <w:pPr>
              <w:widowControl/>
              <w:spacing w:after="0" w:line="276" w:lineRule="auto"/>
              <w:jc w:val="left"/>
              <w:rPr>
                <w:sz w:val="18"/>
                <w:szCs w:val="18"/>
              </w:rPr>
            </w:pPr>
            <w:r>
              <w:rPr>
                <w:sz w:val="18"/>
                <w:szCs w:val="20"/>
              </w:rPr>
              <w:t xml:space="preserve">Caixas de marcar travadas</w:t>
            </w:r>
          </w:p>
        </w:tc>
        <w:tc>
          <w:tcPr>
            <w:tcW w:w="1743" w:type="dxa"/>
          </w:tcPr>
          <w:p>
            <w:pPr>
              <w:widowControl/>
              <w:spacing w:after="0" w:line="276" w:lineRule="auto"/>
              <w:jc w:val="left"/>
              <w:rPr>
                <w:sz w:val="18"/>
                <w:szCs w:val="18"/>
              </w:rPr>
            </w:pPr>
            <w:r>
              <w:rPr>
                <w:sz w:val="18"/>
                <w:szCs w:val="20"/>
              </w:rPr>
              <w:t xml:space="preserve">Não se aplica</w:t>
            </w:r>
          </w:p>
        </w:tc>
        <w:tc>
          <w:tcPr>
            <w:tcW w:w="3777" w:type="dxa"/>
          </w:tcPr>
          <w:p>
            <w:pPr>
              <w:widowControl/>
              <w:spacing w:after="0" w:line="276" w:lineRule="auto"/>
              <w:jc w:val="left"/>
              <w:rPr>
                <w:sz w:val="18"/>
                <w:szCs w:val="18"/>
              </w:rPr>
            </w:pPr>
            <w:r>
              <w:rPr>
                <w:sz w:val="18"/>
                <w:szCs w:val="20"/>
              </w:rPr>
              <w:t xml:space="preserve">Mostra os itens marcados na solicitação; não tem "Outros" nem "Material"</w:t>
            </w:r>
          </w:p>
        </w:tc>
      </w:tr>
      <w:tr>
        <w:trPr>
          <w:cantSplit/>
        </w:trPr>
        <w:tc>
          <w:tcPr>
            <w:tcW w:w="2447" w:type="dxa"/>
          </w:tcPr>
          <w:p>
            <w:pPr>
              <w:widowControl/>
              <w:spacing w:after="0" w:line="276" w:lineRule="auto"/>
              <w:jc w:val="left"/>
              <w:rPr>
                <w:sz w:val="18"/>
                <w:szCs w:val="18"/>
              </w:rPr>
            </w:pPr>
            <w:r>
              <w:rPr>
                <w:sz w:val="18"/>
                <w:szCs w:val="20"/>
              </w:rPr>
              <w:t xml:space="preserve">Produto, Motivo da Alteração (no quadro de itens)</w:t>
            </w:r>
          </w:p>
        </w:tc>
        <w:tc>
          <w:tcPr>
            <w:tcW w:w="1664" w:type="dxa"/>
          </w:tcPr>
          <w:p>
            <w:pPr>
              <w:widowControl/>
              <w:spacing w:after="0" w:line="276" w:lineRule="auto"/>
              <w:jc w:val="left"/>
              <w:rPr>
                <w:sz w:val="18"/>
                <w:szCs w:val="18"/>
              </w:rPr>
            </w:pPr>
            <w:r>
              <w:rPr>
                <w:sz w:val="18"/>
                <w:szCs w:val="20"/>
              </w:rPr>
              <w:t xml:space="preserve">Texto, travados</w:t>
            </w:r>
          </w:p>
        </w:tc>
        <w:tc>
          <w:tcPr>
            <w:tcW w:w="1743" w:type="dxa"/>
          </w:tcPr>
          <w:p>
            <w:pPr>
              <w:widowControl/>
              <w:spacing w:after="0" w:line="276" w:lineRule="auto"/>
              <w:jc w:val="left"/>
              <w:rPr>
                <w:sz w:val="18"/>
                <w:szCs w:val="18"/>
              </w:rPr>
            </w:pPr>
            <w:r>
              <w:rPr>
                <w:sz w:val="18"/>
                <w:szCs w:val="20"/>
              </w:rPr>
              <w:t xml:space="preserve">Não se aplica</w:t>
            </w:r>
          </w:p>
        </w:tc>
        <w:tc>
          <w:tcPr>
            <w:tcW w:w="3777" w:type="dxa"/>
          </w:tcPr>
          <w:p>
            <w:pPr>
              <w:widowControl/>
              <w:spacing w:after="0" w:line="276" w:lineRule="auto"/>
              <w:jc w:val="left"/>
              <w:rPr>
                <w:sz w:val="18"/>
                <w:szCs w:val="18"/>
              </w:rPr>
            </w:pPr>
            <w:r>
              <w:rPr>
                <w:sz w:val="18"/>
                <w:szCs w:val="20"/>
              </w:rPr>
              <w:t xml:space="preserve">O produto aparece só se Produto estiver entre os itens</w:t>
            </w:r>
          </w:p>
        </w:tc>
      </w:tr>
      <w:tr>
        <w:trPr>
          <w:cantSplit/>
        </w:trPr>
        <w:tc>
          <w:tcPr>
            <w:tcW w:w="2447" w:type="dxa"/>
          </w:tcPr>
          <w:p>
            <w:pPr>
              <w:widowControl/>
              <w:spacing w:after="0" w:line="276" w:lineRule="auto"/>
              <w:jc w:val="left"/>
              <w:rPr>
                <w:sz w:val="18"/>
                <w:szCs w:val="18"/>
              </w:rPr>
            </w:pPr>
            <w:r>
              <w:rPr>
                <w:sz w:val="18"/>
                <w:szCs w:val="20"/>
              </w:rPr>
              <w:t xml:space="preserve">Área (Avaliação Demais Áreas)</w:t>
            </w:r>
          </w:p>
        </w:tc>
        <w:tc>
          <w:tcPr>
            <w:tcW w:w="1664" w:type="dxa"/>
          </w:tcPr>
          <w:p>
            <w:pPr>
              <w:widowControl/>
              <w:spacing w:after="0" w:line="276" w:lineRule="auto"/>
              <w:jc w:val="left"/>
              <w:rPr>
                <w:sz w:val="18"/>
                <w:szCs w:val="18"/>
              </w:rPr>
            </w:pPr>
            <w:r>
              <w:rPr>
                <w:sz w:val="18"/>
                <w:szCs w:val="20"/>
              </w:rPr>
              <w:t xml:space="preserve">Texto, travado</w:t>
            </w:r>
          </w:p>
        </w:tc>
        <w:tc>
          <w:tcPr>
            <w:tcW w:w="1743" w:type="dxa"/>
          </w:tcPr>
          <w:p>
            <w:pPr>
              <w:widowControl/>
              <w:spacing w:after="0" w:line="276" w:lineRule="auto"/>
              <w:jc w:val="left"/>
              <w:rPr>
                <w:sz w:val="18"/>
                <w:szCs w:val="18"/>
              </w:rPr>
            </w:pPr>
            <w:r>
              <w:rPr>
                <w:sz w:val="18"/>
                <w:szCs w:val="20"/>
              </w:rPr>
              <w:t xml:space="preserve">Não se aplica</w:t>
            </w:r>
          </w:p>
        </w:tc>
        <w:tc>
          <w:tcPr>
            <w:tcW w:w="3777" w:type="dxa"/>
          </w:tcPr>
          <w:p>
            <w:pPr>
              <w:widowControl/>
              <w:spacing w:after="0" w:line="276" w:lineRule="auto"/>
              <w:jc w:val="left"/>
              <w:rPr>
                <w:sz w:val="18"/>
                <w:szCs w:val="18"/>
              </w:rPr>
            </w:pPr>
            <w:r>
              <w:rPr>
                <w:sz w:val="18"/>
                <w:szCs w:val="20"/>
              </w:rPr>
              <w:t xml:space="preserve">Área escolhida na Pré-Avaliação</w:t>
            </w:r>
          </w:p>
        </w:tc>
      </w:tr>
      <w:tr>
        <w:trPr>
          <w:cantSplit/>
        </w:trPr>
        <w:tc>
          <w:tcPr>
            <w:tcW w:w="2447" w:type="dxa"/>
          </w:tcPr>
          <w:p>
            <w:pPr>
              <w:widowControl/>
              <w:spacing w:after="0" w:line="276" w:lineRule="auto"/>
              <w:jc w:val="left"/>
              <w:rPr>
                <w:sz w:val="18"/>
                <w:szCs w:val="18"/>
              </w:rPr>
            </w:pPr>
            <w:r>
              <w:rPr>
                <w:sz w:val="18"/>
                <w:szCs w:val="20"/>
              </w:rPr>
              <w:t xml:space="preserve">Responsável (Avaliação Demais Áreas)</w:t>
            </w:r>
          </w:p>
        </w:tc>
        <w:tc>
          <w:tcPr>
            <w:tcW w:w="1664" w:type="dxa"/>
          </w:tcPr>
          <w:p>
            <w:pPr>
              <w:widowControl/>
              <w:spacing w:after="0" w:line="276" w:lineRule="auto"/>
              <w:jc w:val="left"/>
              <w:rPr>
                <w:sz w:val="18"/>
                <w:szCs w:val="18"/>
              </w:rPr>
            </w:pPr>
            <w:r>
              <w:rPr>
                <w:sz w:val="18"/>
                <w:szCs w:val="20"/>
              </w:rPr>
              <w:t xml:space="preserve">Texto, travado</w:t>
            </w:r>
          </w:p>
        </w:tc>
        <w:tc>
          <w:tcPr>
            <w:tcW w:w="1743" w:type="dxa"/>
          </w:tcPr>
          <w:p>
            <w:pPr>
              <w:widowControl/>
              <w:spacing w:after="0" w:line="276" w:lineRule="auto"/>
              <w:jc w:val="left"/>
              <w:rPr>
                <w:sz w:val="18"/>
                <w:szCs w:val="18"/>
              </w:rPr>
            </w:pPr>
            <w:r>
              <w:rPr>
                <w:sz w:val="18"/>
                <w:szCs w:val="20"/>
              </w:rPr>
              <w:t xml:space="preserve">Não se aplica</w:t>
            </w:r>
          </w:p>
        </w:tc>
        <w:tc>
          <w:tcPr>
            <w:tcW w:w="3777" w:type="dxa"/>
          </w:tcPr>
          <w:p>
            <w:pPr>
              <w:widowControl/>
              <w:spacing w:after="0" w:line="276" w:lineRule="auto"/>
              <w:jc w:val="left"/>
              <w:rPr>
                <w:sz w:val="18"/>
                <w:szCs w:val="18"/>
              </w:rPr>
            </w:pPr>
            <w:r>
              <w:rPr>
                <w:sz w:val="18"/>
                <w:szCs w:val="20"/>
              </w:rPr>
              <w:t xml:space="preserve">Responsável escolhido na Pré-Avaliação</w:t>
            </w:r>
          </w:p>
        </w:tc>
      </w:tr>
      <w:tr>
        <w:trPr>
          <w:cantSplit/>
        </w:trPr>
        <w:tc>
          <w:tcPr>
            <w:tcW w:w="2447" w:type="dxa"/>
          </w:tcPr>
          <w:p>
            <w:pPr>
              <w:widowControl/>
              <w:spacing w:after="0" w:line="276" w:lineRule="auto"/>
              <w:jc w:val="left"/>
              <w:rPr>
                <w:sz w:val="18"/>
                <w:szCs w:val="18"/>
              </w:rPr>
            </w:pPr>
            <w:r>
              <w:rPr>
                <w:sz w:val="18"/>
                <w:szCs w:val="20"/>
              </w:rPr>
              <w:t xml:space="preserve">Há Impacto / Não Há Impacto</w:t>
            </w:r>
          </w:p>
        </w:tc>
        <w:tc>
          <w:tcPr>
            <w:tcW w:w="1664" w:type="dxa"/>
          </w:tcPr>
          <w:p>
            <w:pPr>
              <w:widowControl/>
              <w:spacing w:after="0" w:line="276" w:lineRule="auto"/>
              <w:jc w:val="left"/>
              <w:rPr>
                <w:sz w:val="18"/>
                <w:szCs w:val="18"/>
              </w:rPr>
            </w:pPr>
            <w:r>
              <w:rPr>
                <w:sz w:val="18"/>
                <w:szCs w:val="20"/>
              </w:rPr>
              <w:t xml:space="preserve">Escolha (duas opções)</w:t>
            </w:r>
          </w:p>
        </w:tc>
        <w:tc>
          <w:tcPr>
            <w:tcW w:w="1743" w:type="dxa"/>
          </w:tcPr>
          <w:p>
            <w:pPr>
              <w:widowControl/>
              <w:spacing w:after="0" w:line="276" w:lineRule="auto"/>
              <w:jc w:val="left"/>
              <w:rPr>
                <w:sz w:val="18"/>
                <w:szCs w:val="18"/>
              </w:rPr>
            </w:pPr>
            <w:r>
              <w:rPr>
                <w:sz w:val="18"/>
                <w:szCs w:val="20"/>
              </w:rPr>
              <w:t xml:space="preserve">Sim (tela), sempre preenchida</w:t>
            </w:r>
          </w:p>
        </w:tc>
        <w:tc>
          <w:tcPr>
            <w:tcW w:w="3777" w:type="dxa"/>
          </w:tcPr>
          <w:p>
            <w:pPr>
              <w:widowControl/>
              <w:spacing w:after="0" w:line="276" w:lineRule="auto"/>
              <w:jc w:val="left"/>
              <w:rPr>
                <w:sz w:val="18"/>
                <w:szCs w:val="18"/>
              </w:rPr>
            </w:pPr>
            <w:r>
              <w:rPr>
                <w:sz w:val="18"/>
                <w:szCs w:val="20"/>
              </w:rPr>
              <w:t xml:space="preserve">Abre com "Não Há Impacto" marcado quando ainda não há parecer</w:t>
            </w:r>
          </w:p>
        </w:tc>
      </w:tr>
      <w:tr>
        <w:trPr>
          <w:cantSplit/>
        </w:trPr>
        <w:tc>
          <w:tcPr>
            <w:tcW w:w="2447" w:type="dxa"/>
          </w:tcPr>
          <w:p>
            <w:pPr>
              <w:widowControl/>
              <w:spacing w:after="0" w:line="276" w:lineRule="auto"/>
              <w:jc w:val="left"/>
              <w:rPr>
                <w:sz w:val="18"/>
                <w:szCs w:val="18"/>
              </w:rPr>
            </w:pPr>
            <w:r>
              <w:rPr>
                <w:sz w:val="18"/>
                <w:szCs w:val="20"/>
              </w:rPr>
              <w:t xml:space="preserve">Observação</w:t>
            </w:r>
          </w:p>
        </w:tc>
        <w:tc>
          <w:tcPr>
            <w:tcW w:w="1664" w:type="dxa"/>
          </w:tcPr>
          <w:p>
            <w:pPr>
              <w:widowControl/>
              <w:spacing w:after="0" w:line="276" w:lineRule="auto"/>
              <w:jc w:val="left"/>
              <w:rPr>
                <w:sz w:val="18"/>
                <w:szCs w:val="18"/>
              </w:rPr>
            </w:pPr>
            <w:r>
              <w:rPr>
                <w:sz w:val="18"/>
                <w:szCs w:val="20"/>
              </w:rPr>
              <w:t xml:space="preserve">Texto de uma linha</w:t>
            </w:r>
          </w:p>
        </w:tc>
        <w:tc>
          <w:tcPr>
            <w:tcW w:w="1743" w:type="dxa"/>
          </w:tcPr>
          <w:p>
            <w:pPr>
              <w:widowControl/>
              <w:spacing w:after="0" w:line="276" w:lineRule="auto"/>
              <w:jc w:val="left"/>
              <w:rPr>
                <w:sz w:val="18"/>
                <w:szCs w:val="18"/>
              </w:rPr>
            </w:pPr>
            <w:r>
              <w:rPr>
                <w:sz w:val="18"/>
                <w:szCs w:val="20"/>
              </w:rPr>
              <w:t xml:space="preserve">Só na tela, se "Há Impacto"</w:t>
            </w:r>
          </w:p>
        </w:tc>
        <w:tc>
          <w:tcPr>
            <w:tcW w:w="3777" w:type="dxa"/>
          </w:tcPr>
          <w:p>
            <w:pPr>
              <w:widowControl/>
              <w:spacing w:after="0" w:line="276" w:lineRule="auto"/>
              <w:jc w:val="left"/>
              <w:rPr>
                <w:sz w:val="18"/>
                <w:szCs w:val="18"/>
              </w:rPr>
            </w:pPr>
            <w:r>
              <w:rPr>
                <w:sz w:val="18"/>
                <w:szCs w:val="20"/>
              </w:rPr>
              <w:t xml:space="preserve">Vazia com "Há Impacto": "Observação obrigatória quando Há impacto!" O servidor não confere</w:t>
            </w:r>
          </w:p>
        </w:tc>
      </w:tr>
      <w:tr>
        <w:trPr>
          <w:cantSplit/>
        </w:trPr>
        <w:tc>
          <w:tcPr>
            <w:tcW w:w="2447" w:type="dxa"/>
          </w:tcPr>
          <w:p>
            <w:pPr>
              <w:widowControl/>
              <w:spacing w:after="0" w:line="276" w:lineRule="auto"/>
              <w:jc w:val="left"/>
              <w:rPr>
                <w:sz w:val="18"/>
                <w:szCs w:val="18"/>
              </w:rPr>
            </w:pPr>
            <w:r>
              <w:rPr>
                <w:sz w:val="18"/>
                <w:szCs w:val="20"/>
              </w:rPr>
              <w:t xml:space="preserve">Justificativa</w:t>
            </w:r>
          </w:p>
        </w:tc>
        <w:tc>
          <w:tcPr>
            <w:tcW w:w="1664" w:type="dxa"/>
          </w:tcPr>
          <w:p>
            <w:pPr>
              <w:widowControl/>
              <w:spacing w:after="0" w:line="276" w:lineRule="auto"/>
              <w:jc w:val="left"/>
              <w:rPr>
                <w:sz w:val="18"/>
                <w:szCs w:val="18"/>
              </w:rPr>
            </w:pPr>
            <w:r>
              <w:rPr>
                <w:sz w:val="18"/>
                <w:szCs w:val="20"/>
              </w:rPr>
              <w:t xml:space="preserve">Janela própria (o campo da tela está comentado)</w:t>
            </w:r>
          </w:p>
        </w:tc>
        <w:tc>
          <w:tcPr>
            <w:tcW w:w="1743" w:type="dxa"/>
          </w:tcPr>
          <w:p>
            <w:pPr>
              <w:widowControl/>
              <w:spacing w:after="0" w:line="276" w:lineRule="auto"/>
              <w:jc w:val="left"/>
              <w:rPr>
                <w:sz w:val="18"/>
                <w:szCs w:val="18"/>
              </w:rPr>
            </w:pPr>
            <w:r>
              <w:rPr>
                <w:sz w:val="18"/>
                <w:szCs w:val="20"/>
              </w:rPr>
              <w:t xml:space="preserve">Servidor: sim, se Não Aceito</w:t>
            </w:r>
          </w:p>
        </w:tc>
        <w:tc>
          <w:tcPr>
            <w:tcW w:w="3777" w:type="dxa"/>
          </w:tcPr>
          <w:p>
            <w:pPr>
              <w:widowControl/>
              <w:spacing w:after="0" w:line="276" w:lineRule="auto"/>
              <w:jc w:val="left"/>
              <w:rPr>
                <w:sz w:val="18"/>
                <w:szCs w:val="18"/>
              </w:rPr>
            </w:pPr>
            <w:r>
              <w:rPr>
                <w:sz w:val="18"/>
                <w:szCs w:val="20"/>
              </w:rPr>
              <w:t xml:space="preserve">Pedida só ao clicar em Não Aceito; sem texto: "A justificativa é obrigatória!" (tela) e "A justificativa da avaliação é obrigatória." (servidor)</w:t>
            </w:r>
          </w:p>
        </w:tc>
      </w:tr>
      <w:tr>
        <w:trPr>
          <w:cantSplit/>
        </w:trPr>
        <w:tc>
          <w:tcPr>
            <w:tcW w:w="2447" w:type="dxa"/>
          </w:tcPr>
          <w:p>
            <w:pPr>
              <w:widowControl/>
              <w:spacing w:after="0" w:line="276" w:lineRule="auto"/>
              <w:jc w:val="left"/>
              <w:rPr>
                <w:sz w:val="18"/>
                <w:szCs w:val="18"/>
              </w:rPr>
            </w:pPr>
            <w:r>
              <w:rPr>
                <w:sz w:val="18"/>
                <w:szCs w:val="20"/>
              </w:rPr>
              <w:t xml:space="preserve">Arquivo (anexo)</w:t>
            </w:r>
          </w:p>
        </w:tc>
        <w:tc>
          <w:tcPr>
            <w:tcW w:w="1664" w:type="dxa"/>
          </w:tcPr>
          <w:p>
            <w:pPr>
              <w:widowControl/>
              <w:spacing w:after="0" w:line="276" w:lineRule="auto"/>
              <w:jc w:val="left"/>
              <w:rPr>
                <w:sz w:val="18"/>
                <w:szCs w:val="18"/>
              </w:rPr>
            </w:pPr>
            <w:r>
              <w:rPr>
                <w:sz w:val="18"/>
                <w:szCs w:val="20"/>
              </w:rPr>
              <w:t xml:space="preserve">Arquivo</w:t>
            </w:r>
          </w:p>
        </w:tc>
        <w:tc>
          <w:tcPr>
            <w:tcW w:w="1743" w:type="dxa"/>
          </w:tcPr>
          <w:p>
            <w:pPr>
              <w:widowControl/>
              <w:spacing w:after="0" w:line="276" w:lineRule="auto"/>
              <w:jc w:val="left"/>
              <w:rPr>
                <w:sz w:val="18"/>
                <w:szCs w:val="18"/>
              </w:rPr>
            </w:pPr>
            <w:r>
              <w:rPr>
                <w:sz w:val="18"/>
                <w:szCs w:val="20"/>
              </w:rPr>
              <w:t xml:space="preserve">Sim (servidor), para enviar</w:t>
            </w:r>
          </w:p>
        </w:tc>
        <w:tc>
          <w:tcPr>
            <w:tcW w:w="3777" w:type="dxa"/>
          </w:tcPr>
          <w:p>
            <w:pPr>
              <w:widowControl/>
              <w:spacing w:after="0" w:line="276" w:lineRule="auto"/>
              <w:jc w:val="left"/>
              <w:rPr>
                <w:sz w:val="18"/>
                <w:szCs w:val="18"/>
              </w:rPr>
            </w:pPr>
            <w:r>
              <w:rPr>
                <w:sz w:val="18"/>
                <w:szCs w:val="20"/>
              </w:rPr>
              <w:t xml:space="preserve">Sem lista de tipos e sem limite de tamanho</w:t>
            </w:r>
          </w:p>
        </w:tc>
      </w:tr>
      <w:tr>
        <w:trPr>
          <w:cantSplit/>
        </w:trPr>
        <w:tc>
          <w:tcPr>
            <w:tcW w:w="2447" w:type="dxa"/>
          </w:tcPr>
          <w:p>
            <w:pPr>
              <w:widowControl/>
              <w:spacing w:after="0" w:line="276" w:lineRule="auto"/>
              <w:jc w:val="left"/>
              <w:rPr>
                <w:sz w:val="18"/>
                <w:szCs w:val="18"/>
              </w:rPr>
            </w:pPr>
            <w:r>
              <w:rPr>
                <w:sz w:val="18"/>
                <w:szCs w:val="20"/>
              </w:rPr>
              <w:t xml:space="preserve">Descrição (anexo)</w:t>
            </w:r>
          </w:p>
        </w:tc>
        <w:tc>
          <w:tcPr>
            <w:tcW w:w="1664" w:type="dxa"/>
          </w:tcPr>
          <w:p>
            <w:pPr>
              <w:widowControl/>
              <w:spacing w:after="0" w:line="276" w:lineRule="auto"/>
              <w:jc w:val="left"/>
              <w:rPr>
                <w:sz w:val="18"/>
                <w:szCs w:val="18"/>
              </w:rPr>
            </w:pPr>
            <w:r>
              <w:rPr>
                <w:sz w:val="18"/>
                <w:szCs w:val="20"/>
              </w:rPr>
              <w:t xml:space="preserve">Texto</w:t>
            </w:r>
          </w:p>
        </w:tc>
        <w:tc>
          <w:tcPr>
            <w:tcW w:w="1743" w:type="dxa"/>
          </w:tcPr>
          <w:p>
            <w:pPr>
              <w:widowControl/>
              <w:spacing w:after="0" w:line="276" w:lineRule="auto"/>
              <w:jc w:val="left"/>
              <w:rPr>
                <w:sz w:val="18"/>
                <w:szCs w:val="18"/>
              </w:rPr>
            </w:pPr>
            <w:r>
              <w:rPr>
                <w:sz w:val="18"/>
                <w:szCs w:val="20"/>
              </w:rPr>
              <w:t xml:space="preserve">Sim (servidor), para enviar</w:t>
            </w:r>
          </w:p>
        </w:tc>
        <w:tc>
          <w:tcPr>
            <w:tcW w:w="3777"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2447" w:type="dxa"/>
          </w:tcPr>
          <w:p>
            <w:pPr>
              <w:widowControl/>
              <w:spacing w:after="0" w:line="276" w:lineRule="auto"/>
              <w:jc w:val="left"/>
              <w:rPr>
                <w:sz w:val="18"/>
                <w:szCs w:val="18"/>
              </w:rPr>
            </w:pPr>
            <w:r>
              <w:rPr>
                <w:sz w:val="18"/>
                <w:szCs w:val="20"/>
              </w:rPr>
              <w:t xml:space="preserve">Grade de anexos</w:t>
            </w:r>
          </w:p>
        </w:tc>
        <w:tc>
          <w:tcPr>
            <w:tcW w:w="1664" w:type="dxa"/>
          </w:tcPr>
          <w:p>
            <w:pPr>
              <w:widowControl/>
              <w:spacing w:after="0" w:line="276" w:lineRule="auto"/>
              <w:jc w:val="left"/>
              <w:rPr>
                <w:sz w:val="18"/>
                <w:szCs w:val="18"/>
              </w:rPr>
            </w:pPr>
            <w:r>
              <w:rPr>
                <w:sz w:val="18"/>
                <w:szCs w:val="20"/>
              </w:rPr>
              <w:t xml:space="preserve">Tabela</w:t>
            </w:r>
          </w:p>
        </w:tc>
        <w:tc>
          <w:tcPr>
            <w:tcW w:w="1743" w:type="dxa"/>
          </w:tcPr>
          <w:p>
            <w:pPr>
              <w:widowControl/>
              <w:spacing w:after="0" w:line="276" w:lineRule="auto"/>
              <w:jc w:val="left"/>
              <w:rPr>
                <w:sz w:val="18"/>
                <w:szCs w:val="18"/>
              </w:rPr>
            </w:pPr>
            <w:r>
              <w:rPr>
                <w:sz w:val="18"/>
                <w:szCs w:val="20"/>
              </w:rPr>
              <w:t xml:space="preserve">Não</w:t>
            </w:r>
          </w:p>
        </w:tc>
        <w:tc>
          <w:tcPr>
            <w:tcW w:w="3777" w:type="dxa"/>
          </w:tcPr>
          <w:p>
            <w:pPr>
              <w:widowControl/>
              <w:spacing w:after="0" w:line="276" w:lineRule="auto"/>
              <w:jc w:val="left"/>
              <w:rPr>
                <w:sz w:val="18"/>
                <w:szCs w:val="18"/>
              </w:rPr>
            </w:pPr>
            <w:r>
              <w:rPr>
                <w:sz w:val="18"/>
                <w:szCs w:val="20"/>
              </w:rPr>
              <w:t xml:space="preserve">Mostra todos os anexos da solicitação, não só os desta área; ícones Excluir e Abrir. Vazia: "Nenhum arquivo listado."</w:t>
            </w:r>
          </w:p>
        </w:tc>
      </w:tr>
      <w:tr>
        <w:trPr>
          <w:cantSplit/>
        </w:trPr>
        <w:tc>
          <w:tcPr>
            <w:tcW w:w="2447" w:type="dxa"/>
          </w:tcPr>
          <w:p>
            <w:pPr>
              <w:widowControl/>
              <w:spacing w:after="0" w:line="276" w:lineRule="auto"/>
              <w:jc w:val="left"/>
              <w:rPr>
                <w:sz w:val="18"/>
                <w:szCs w:val="18"/>
              </w:rPr>
            </w:pPr>
            <w:r>
              <w:rPr>
                <w:sz w:val="18"/>
                <w:szCs w:val="20"/>
              </w:rPr>
              <w:t xml:space="preserve">Avaliado Por: Data/Hora</w:t>
            </w:r>
          </w:p>
        </w:tc>
        <w:tc>
          <w:tcPr>
            <w:tcW w:w="1664" w:type="dxa"/>
          </w:tcPr>
          <w:p>
            <w:pPr>
              <w:widowControl/>
              <w:spacing w:after="0" w:line="276" w:lineRule="auto"/>
              <w:jc w:val="left"/>
              <w:rPr>
                <w:sz w:val="18"/>
                <w:szCs w:val="18"/>
              </w:rPr>
            </w:pPr>
            <w:r>
              <w:rPr>
                <w:sz w:val="18"/>
                <w:szCs w:val="20"/>
              </w:rPr>
              <w:t xml:space="preserve">Texto, travado</w:t>
            </w:r>
          </w:p>
        </w:tc>
        <w:tc>
          <w:tcPr>
            <w:tcW w:w="1743" w:type="dxa"/>
          </w:tcPr>
          <w:p>
            <w:pPr>
              <w:widowControl/>
              <w:spacing w:after="0" w:line="276" w:lineRule="auto"/>
              <w:jc w:val="left"/>
              <w:rPr>
                <w:sz w:val="18"/>
                <w:szCs w:val="18"/>
              </w:rPr>
            </w:pPr>
            <w:r>
              <w:rPr>
                <w:sz w:val="18"/>
                <w:szCs w:val="20"/>
              </w:rPr>
              <w:t xml:space="preserve">Não se aplica</w:t>
            </w:r>
          </w:p>
        </w:tc>
        <w:tc>
          <w:tcPr>
            <w:tcW w:w="3777" w:type="dxa"/>
          </w:tcPr>
          <w:p>
            <w:pPr>
              <w:widowControl/>
              <w:spacing w:after="0" w:line="276" w:lineRule="auto"/>
              <w:jc w:val="left"/>
              <w:rPr>
                <w:sz w:val="18"/>
                <w:szCs w:val="18"/>
              </w:rPr>
            </w:pPr>
            <w:r>
              <w:rPr>
                <w:sz w:val="18"/>
                <w:szCs w:val="20"/>
              </w:rPr>
              <w:t xml:space="preserve">Mostra a data e hora da avaliação anterior ou a do momento em que a tela abriu. O valor é devolvido ao servidor</w:t>
            </w:r>
          </w:p>
        </w:tc>
      </w:tr>
      <w:tr>
        <w:trPr>
          <w:cantSplit/>
        </w:trPr>
        <w:tc>
          <w:tcPr>
            <w:tcW w:w="2447" w:type="dxa"/>
          </w:tcPr>
          <w:p>
            <w:pPr>
              <w:widowControl/>
              <w:spacing w:after="0" w:line="276" w:lineRule="auto"/>
              <w:jc w:val="left"/>
              <w:rPr>
                <w:sz w:val="18"/>
                <w:szCs w:val="18"/>
              </w:rPr>
            </w:pPr>
            <w:r>
              <w:rPr>
                <w:sz w:val="18"/>
                <w:szCs w:val="20"/>
              </w:rPr>
              <w:t xml:space="preserve">Avaliado Por: Responsável</w:t>
            </w:r>
          </w:p>
        </w:tc>
        <w:tc>
          <w:tcPr>
            <w:tcW w:w="1664" w:type="dxa"/>
          </w:tcPr>
          <w:p>
            <w:pPr>
              <w:widowControl/>
              <w:spacing w:after="0" w:line="276" w:lineRule="auto"/>
              <w:jc w:val="left"/>
              <w:rPr>
                <w:sz w:val="18"/>
                <w:szCs w:val="18"/>
              </w:rPr>
            </w:pPr>
            <w:r>
              <w:rPr>
                <w:sz w:val="18"/>
                <w:szCs w:val="20"/>
              </w:rPr>
              <w:t xml:space="preserve">Texto, travado</w:t>
            </w:r>
          </w:p>
        </w:tc>
        <w:tc>
          <w:tcPr>
            <w:tcW w:w="1743" w:type="dxa"/>
          </w:tcPr>
          <w:p>
            <w:pPr>
              <w:widowControl/>
              <w:spacing w:after="0" w:line="276" w:lineRule="auto"/>
              <w:jc w:val="left"/>
              <w:rPr>
                <w:sz w:val="18"/>
                <w:szCs w:val="18"/>
              </w:rPr>
            </w:pPr>
            <w:r>
              <w:rPr>
                <w:sz w:val="18"/>
                <w:szCs w:val="20"/>
              </w:rPr>
              <w:t xml:space="preserve">Não se aplica</w:t>
            </w:r>
          </w:p>
        </w:tc>
        <w:tc>
          <w:tcPr>
            <w:tcW w:w="3777" w:type="dxa"/>
          </w:tcPr>
          <w:p>
            <w:pPr>
              <w:widowControl/>
              <w:spacing w:after="0" w:line="276" w:lineRule="auto"/>
              <w:jc w:val="left"/>
              <w:rPr>
                <w:sz w:val="18"/>
                <w:szCs w:val="18"/>
              </w:rPr>
            </w:pPr>
            <w:r>
              <w:rPr>
                <w:sz w:val="18"/>
                <w:szCs w:val="20"/>
              </w:rPr>
              <w:t xml:space="preserve">O avaliador anterior, ou o usuário conectado se ainda não houve parecer</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Parecer (Há impacto / Não Há Impacto).</w:t>
      </w:r>
      <w:r>
        <w:rPr>
          <w:szCs w:val="20"/>
        </w:rPr>
        <w:t xml:space="preserve"> "Não Há Impacto" já vem marcado ao abrir (CT-GQ-M03-01).</w:t>
      </w:r>
    </w:p>
    <w:p>
      <w:pPr>
        <w:numPr>
          <w:ilvl w:val="0"/>
          <w:numId w:val="2"/>
        </w:numPr>
        <w:spacing w:after="0" w:line="360" w:lineRule="auto"/>
        <w:rPr>
          <w:szCs w:val="20"/>
        </w:rPr>
      </w:pPr>
      <w:r>
        <w:rPr>
          <w:b/>
          <w:bCs/>
          <w:szCs w:val="20"/>
        </w:rPr>
        <w:t xml:space="preserve">Observação.</w:t>
      </w:r>
      <w:r>
        <w:rPr>
          <w:szCs w:val="20"/>
        </w:rPr>
        <w:t xml:space="preserve"> Obrigatória com "Há impacto" (mensagem na tela); é apagada quando um anexo é enviado (DV-GQ-240).</w:t>
      </w:r>
    </w:p>
    <w:p>
      <w:pPr>
        <w:numPr>
          <w:ilvl w:val="0"/>
          <w:numId w:val="2"/>
        </w:numPr>
        <w:spacing w:after="0" w:line="360" w:lineRule="auto"/>
        <w:rPr>
          <w:szCs w:val="20"/>
        </w:rPr>
      </w:pPr>
      <w:r>
        <w:rPr>
          <w:b/>
          <w:bCs/>
          <w:szCs w:val="20"/>
        </w:rPr>
        <w:t xml:space="preserve">Justificativa.</w:t>
      </w:r>
      <w:r>
        <w:rPr>
          <w:szCs w:val="20"/>
        </w:rPr>
        <w:t xml:space="preserve"> Exigida para Não Aceito; Aceito não a pede, nem ao trocar um Não Aceito já gravado (DV-GQ-239).</w:t>
      </w:r>
    </w:p>
    <w:p>
      <w:pPr>
        <w:numPr>
          <w:ilvl w:val="0"/>
          <w:numId w:val="2"/>
        </w:numPr>
        <w:spacing w:after="0" w:line="360" w:lineRule="auto"/>
        <w:rPr>
          <w:szCs w:val="20"/>
        </w:rPr>
      </w:pPr>
      <w:r>
        <w:rPr>
          <w:b/>
          <w:bCs/>
          <w:szCs w:val="20"/>
        </w:rPr>
        <w:t xml:space="preserve">Pesquisa.</w:t>
      </w:r>
      <w:r>
        <w:rPr>
          <w:szCs w:val="20"/>
        </w:rPr>
        <w:t xml:space="preserve"> Situação, CM/Nº, Descrição e datas coerentes; Área e Responsável (para a GQ) devolveram 5 e 3 linhas. Letras na Data Fim são ignoradas (DV-GQ-243).</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91"/>
        <w:gridCol w:w="2253"/>
        <w:gridCol w:w="3437"/>
        <w:gridCol w:w="1750"/>
      </w:tblGrid>
      <w:tr>
        <w:trPr>
          <w:tblHeader/>
          <w:cantSplit/>
        </w:trPr>
        <w:tc>
          <w:tcPr>
            <w:tcW w:w="21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4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2191" w:type="dxa"/>
          </w:tcPr>
          <w:p>
            <w:pPr>
              <w:widowControl/>
              <w:spacing w:after="0" w:line="276" w:lineRule="auto"/>
              <w:jc w:val="left"/>
              <w:rPr>
                <w:sz w:val="18"/>
                <w:szCs w:val="18"/>
              </w:rPr>
            </w:pPr>
            <w:r>
              <w:rPr>
                <w:sz w:val="18"/>
                <w:szCs w:val="20"/>
              </w:rPr>
              <w:t xml:space="preserve">Pesquisar</w:t>
            </w:r>
          </w:p>
        </w:tc>
        <w:tc>
          <w:tcPr>
            <w:tcW w:w="2253" w:type="dxa"/>
          </w:tcPr>
          <w:p>
            <w:pPr>
              <w:widowControl/>
              <w:spacing w:after="0" w:line="276" w:lineRule="auto"/>
              <w:jc w:val="left"/>
              <w:rPr>
                <w:sz w:val="18"/>
                <w:szCs w:val="18"/>
              </w:rPr>
            </w:pPr>
            <w:r>
              <w:rPr>
                <w:sz w:val="18"/>
                <w:szCs w:val="20"/>
              </w:rPr>
              <w:t xml:space="preserve">Sempre, na lista</w:t>
            </w:r>
          </w:p>
        </w:tc>
        <w:tc>
          <w:tcPr>
            <w:tcW w:w="3437" w:type="dxa"/>
          </w:tcPr>
          <w:p>
            <w:pPr>
              <w:widowControl/>
              <w:spacing w:after="0" w:line="276" w:lineRule="auto"/>
              <w:jc w:val="left"/>
              <w:rPr>
                <w:sz w:val="18"/>
                <w:szCs w:val="18"/>
              </w:rPr>
            </w:pPr>
            <w:r>
              <w:rPr>
                <w:sz w:val="18"/>
                <w:szCs w:val="20"/>
              </w:rPr>
              <w:t xml:space="preserve">Lista as avaliações (uma linha por área e responsável)</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Limpar</w:t>
            </w:r>
          </w:p>
        </w:tc>
        <w:tc>
          <w:tcPr>
            <w:tcW w:w="2253" w:type="dxa"/>
          </w:tcPr>
          <w:p>
            <w:pPr>
              <w:widowControl/>
              <w:spacing w:after="0" w:line="276" w:lineRule="auto"/>
              <w:jc w:val="left"/>
              <w:rPr>
                <w:sz w:val="18"/>
                <w:szCs w:val="18"/>
              </w:rPr>
            </w:pPr>
            <w:r>
              <w:rPr>
                <w:sz w:val="18"/>
                <w:szCs w:val="20"/>
              </w:rPr>
              <w:t xml:space="preserve">Sempre, na lista</w:t>
            </w:r>
          </w:p>
        </w:tc>
        <w:tc>
          <w:tcPr>
            <w:tcW w:w="3437" w:type="dxa"/>
          </w:tcPr>
          <w:p>
            <w:pPr>
              <w:widowControl/>
              <w:spacing w:after="0" w:line="276" w:lineRule="auto"/>
              <w:jc w:val="left"/>
              <w:rPr>
                <w:sz w:val="18"/>
                <w:szCs w:val="18"/>
              </w:rPr>
            </w:pPr>
            <w:r>
              <w:rPr>
                <w:sz w:val="18"/>
                <w:szCs w:val="20"/>
              </w:rPr>
              <w:t xml:space="preserve">Esvazia filtros e lista</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Editar (lápis)</w:t>
            </w:r>
          </w:p>
        </w:tc>
        <w:tc>
          <w:tcPr>
            <w:tcW w:w="2253" w:type="dxa"/>
          </w:tcPr>
          <w:p>
            <w:pPr>
              <w:widowControl/>
              <w:spacing w:after="0" w:line="276" w:lineRule="auto"/>
              <w:jc w:val="left"/>
              <w:rPr>
                <w:sz w:val="18"/>
                <w:szCs w:val="18"/>
              </w:rPr>
            </w:pPr>
            <w:r>
              <w:rPr>
                <w:sz w:val="18"/>
                <w:szCs w:val="20"/>
              </w:rPr>
              <w:t xml:space="preserve">Na linha, enquanto a GQ não liberou a avaliação e para quem pode avaliar</w:t>
            </w:r>
          </w:p>
        </w:tc>
        <w:tc>
          <w:tcPr>
            <w:tcW w:w="3437" w:type="dxa"/>
          </w:tcPr>
          <w:p>
            <w:pPr>
              <w:widowControl/>
              <w:spacing w:after="0" w:line="276" w:lineRule="auto"/>
              <w:jc w:val="left"/>
              <w:rPr>
                <w:sz w:val="18"/>
                <w:szCs w:val="18"/>
              </w:rPr>
            </w:pPr>
            <w:r>
              <w:rPr>
                <w:sz w:val="18"/>
                <w:szCs w:val="20"/>
              </w:rPr>
              <w:t xml:space="preserve">Abre a tela do parecer</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Visualizar</w:t>
            </w:r>
          </w:p>
        </w:tc>
        <w:tc>
          <w:tcPr>
            <w:tcW w:w="2253" w:type="dxa"/>
          </w:tcPr>
          <w:p>
            <w:pPr>
              <w:widowControl/>
              <w:spacing w:after="0" w:line="276" w:lineRule="auto"/>
              <w:jc w:val="left"/>
              <w:rPr>
                <w:sz w:val="18"/>
                <w:szCs w:val="18"/>
              </w:rPr>
            </w:pPr>
            <w:r>
              <w:rPr>
                <w:sz w:val="18"/>
                <w:szCs w:val="20"/>
              </w:rPr>
              <w:t xml:space="preserve">Na linha, quando o lápis não aparece</w:t>
            </w:r>
          </w:p>
        </w:tc>
        <w:tc>
          <w:tcPr>
            <w:tcW w:w="3437" w:type="dxa"/>
          </w:tcPr>
          <w:p>
            <w:pPr>
              <w:widowControl/>
              <w:spacing w:after="0" w:line="276" w:lineRule="auto"/>
              <w:jc w:val="left"/>
              <w:rPr>
                <w:sz w:val="18"/>
                <w:szCs w:val="18"/>
              </w:rPr>
            </w:pPr>
            <w:r>
              <w:rPr>
                <w:sz w:val="18"/>
                <w:szCs w:val="20"/>
              </w:rPr>
              <w:t xml:space="preserve">Abre a mesma tela travada, só com Voltar</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Histórico (ícone)</w:t>
            </w:r>
          </w:p>
        </w:tc>
        <w:tc>
          <w:tcPr>
            <w:tcW w:w="2253" w:type="dxa"/>
          </w:tcPr>
          <w:p>
            <w:pPr>
              <w:widowControl/>
              <w:spacing w:after="0" w:line="276" w:lineRule="auto"/>
              <w:jc w:val="left"/>
              <w:rPr>
                <w:sz w:val="18"/>
                <w:szCs w:val="18"/>
              </w:rPr>
            </w:pPr>
            <w:r>
              <w:rPr>
                <w:sz w:val="18"/>
                <w:szCs w:val="20"/>
              </w:rPr>
              <w:t xml:space="preserve">Em toda linha</w:t>
            </w:r>
          </w:p>
        </w:tc>
        <w:tc>
          <w:tcPr>
            <w:tcW w:w="3437" w:type="dxa"/>
          </w:tcPr>
          <w:p>
            <w:pPr>
              <w:widowControl/>
              <w:spacing w:after="0" w:line="276" w:lineRule="auto"/>
              <w:jc w:val="left"/>
              <w:rPr>
                <w:sz w:val="18"/>
                <w:szCs w:val="18"/>
              </w:rPr>
            </w:pPr>
            <w:r>
              <w:rPr>
                <w:sz w:val="18"/>
                <w:szCs w:val="20"/>
              </w:rPr>
              <w:t xml:space="preserve">Abre a janela com o histórico da avaliação da área</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Imprimir (ícone e botão da tela)</w:t>
            </w:r>
          </w:p>
        </w:tc>
        <w:tc>
          <w:tcPr>
            <w:tcW w:w="2253" w:type="dxa"/>
          </w:tcPr>
          <w:p>
            <w:pPr>
              <w:widowControl/>
              <w:spacing w:after="0" w:line="276" w:lineRule="auto"/>
              <w:jc w:val="left"/>
              <w:rPr>
                <w:sz w:val="18"/>
                <w:szCs w:val="18"/>
              </w:rPr>
            </w:pPr>
            <w:r>
              <w:rPr>
                <w:sz w:val="18"/>
                <w:szCs w:val="20"/>
              </w:rPr>
              <w:t xml:space="preserve">Em toda linha; na tela do parecer</w:t>
            </w:r>
          </w:p>
        </w:tc>
        <w:tc>
          <w:tcPr>
            <w:tcW w:w="3437" w:type="dxa"/>
          </w:tcPr>
          <w:p>
            <w:pPr>
              <w:widowControl/>
              <w:spacing w:after="0" w:line="276" w:lineRule="auto"/>
              <w:jc w:val="left"/>
              <w:rPr>
                <w:sz w:val="18"/>
                <w:szCs w:val="18"/>
              </w:rPr>
            </w:pPr>
            <w:r>
              <w:rPr>
                <w:sz w:val="18"/>
                <w:szCs w:val="20"/>
              </w:rPr>
              <w:t xml:space="preserve">Gera o PDF do formulário, versão "avaliação", da área da linha</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Aceito</w:t>
            </w:r>
          </w:p>
        </w:tc>
        <w:tc>
          <w:tcPr>
            <w:tcW w:w="2253" w:type="dxa"/>
          </w:tcPr>
          <w:p>
            <w:pPr>
              <w:widowControl/>
              <w:spacing w:after="0" w:line="276" w:lineRule="auto"/>
              <w:jc w:val="left"/>
              <w:rPr>
                <w:sz w:val="18"/>
                <w:szCs w:val="18"/>
              </w:rPr>
            </w:pPr>
            <w:r>
              <w:rPr>
                <w:sz w:val="18"/>
                <w:szCs w:val="20"/>
              </w:rPr>
              <w:t xml:space="preserve">Na tela do parecer</w:t>
            </w:r>
          </w:p>
        </w:tc>
        <w:tc>
          <w:tcPr>
            <w:tcW w:w="3437" w:type="dxa"/>
          </w:tcPr>
          <w:p>
            <w:pPr>
              <w:widowControl/>
              <w:spacing w:after="0" w:line="276" w:lineRule="auto"/>
              <w:jc w:val="left"/>
              <w:rPr>
                <w:sz w:val="18"/>
                <w:szCs w:val="18"/>
              </w:rPr>
            </w:pPr>
            <w:r>
              <w:rPr>
                <w:sz w:val="18"/>
                <w:szCs w:val="20"/>
              </w:rPr>
              <w:t xml:space="preserve">Confere a observação (se há impacto), pergunta "Confirma a inclusão do item?" e grava o parecer como Aceito</w:t>
            </w:r>
          </w:p>
        </w:tc>
        <w:tc>
          <w:tcPr>
            <w:tcW w:w="1750" w:type="dxa"/>
          </w:tcPr>
          <w:p>
            <w:pPr>
              <w:widowControl/>
              <w:spacing w:after="0" w:line="276" w:lineRule="auto"/>
              <w:jc w:val="left"/>
              <w:rPr>
                <w:sz w:val="18"/>
                <w:szCs w:val="18"/>
              </w:rPr>
            </w:pPr>
            <w:r>
              <w:rPr>
                <w:sz w:val="18"/>
                <w:szCs w:val="20"/>
              </w:rPr>
              <w:t xml:space="preserve">Segue em Pendente Liberação Avaliação</w:t>
            </w:r>
          </w:p>
        </w:tc>
      </w:tr>
      <w:tr>
        <w:trPr>
          <w:cantSplit/>
        </w:trPr>
        <w:tc>
          <w:tcPr>
            <w:tcW w:w="2191" w:type="dxa"/>
          </w:tcPr>
          <w:p>
            <w:pPr>
              <w:widowControl/>
              <w:spacing w:after="0" w:line="276" w:lineRule="auto"/>
              <w:jc w:val="left"/>
              <w:rPr>
                <w:sz w:val="18"/>
                <w:szCs w:val="18"/>
              </w:rPr>
            </w:pPr>
            <w:r>
              <w:rPr>
                <w:sz w:val="18"/>
                <w:szCs w:val="20"/>
              </w:rPr>
              <w:t xml:space="preserve">Não Aceito</w:t>
            </w:r>
          </w:p>
        </w:tc>
        <w:tc>
          <w:tcPr>
            <w:tcW w:w="2253" w:type="dxa"/>
          </w:tcPr>
          <w:p>
            <w:pPr>
              <w:widowControl/>
              <w:spacing w:after="0" w:line="276" w:lineRule="auto"/>
              <w:jc w:val="left"/>
              <w:rPr>
                <w:sz w:val="18"/>
                <w:szCs w:val="18"/>
              </w:rPr>
            </w:pPr>
            <w:r>
              <w:rPr>
                <w:sz w:val="18"/>
                <w:szCs w:val="20"/>
              </w:rPr>
              <w:t xml:space="preserve">Na tela do parecer</w:t>
            </w:r>
          </w:p>
        </w:tc>
        <w:tc>
          <w:tcPr>
            <w:tcW w:w="3437" w:type="dxa"/>
          </w:tcPr>
          <w:p>
            <w:pPr>
              <w:widowControl/>
              <w:spacing w:after="0" w:line="276" w:lineRule="auto"/>
              <w:jc w:val="left"/>
              <w:rPr>
                <w:sz w:val="18"/>
                <w:szCs w:val="18"/>
              </w:rPr>
            </w:pPr>
            <w:r>
              <w:rPr>
                <w:sz w:val="18"/>
                <w:szCs w:val="20"/>
              </w:rPr>
              <w:t xml:space="preserve">Mesmas conferências, pede a justificativa e grava o parecer como Não Aceito</w:t>
            </w:r>
          </w:p>
        </w:tc>
        <w:tc>
          <w:tcPr>
            <w:tcW w:w="1750" w:type="dxa"/>
          </w:tcPr>
          <w:p>
            <w:pPr>
              <w:widowControl/>
              <w:spacing w:after="0" w:line="276" w:lineRule="auto"/>
              <w:jc w:val="left"/>
              <w:rPr>
                <w:sz w:val="18"/>
                <w:szCs w:val="18"/>
              </w:rPr>
            </w:pPr>
            <w:r>
              <w:rPr>
                <w:sz w:val="18"/>
                <w:szCs w:val="20"/>
              </w:rPr>
              <w:t xml:space="preserve">Segue em Pendente Liberação Avaliação</w:t>
            </w:r>
          </w:p>
        </w:tc>
      </w:tr>
      <w:tr>
        <w:trPr>
          <w:cantSplit/>
        </w:trPr>
        <w:tc>
          <w:tcPr>
            <w:tcW w:w="2191" w:type="dxa"/>
          </w:tcPr>
          <w:p>
            <w:pPr>
              <w:widowControl/>
              <w:spacing w:after="0" w:line="276" w:lineRule="auto"/>
              <w:jc w:val="left"/>
              <w:rPr>
                <w:sz w:val="18"/>
                <w:szCs w:val="18"/>
              </w:rPr>
            </w:pPr>
            <w:r>
              <w:rPr>
                <w:sz w:val="18"/>
                <w:szCs w:val="20"/>
              </w:rPr>
              <w:t xml:space="preserve">Enviar (anexo)</w:t>
            </w:r>
          </w:p>
        </w:tc>
        <w:tc>
          <w:tcPr>
            <w:tcW w:w="2253" w:type="dxa"/>
          </w:tcPr>
          <w:p>
            <w:pPr>
              <w:widowControl/>
              <w:spacing w:after="0" w:line="276" w:lineRule="auto"/>
              <w:jc w:val="left"/>
              <w:rPr>
                <w:sz w:val="18"/>
                <w:szCs w:val="18"/>
              </w:rPr>
            </w:pPr>
            <w:r>
              <w:rPr>
                <w:sz w:val="18"/>
                <w:szCs w:val="20"/>
              </w:rPr>
              <w:t xml:space="preserve">Na tela do parecer</w:t>
            </w:r>
          </w:p>
        </w:tc>
        <w:tc>
          <w:tcPr>
            <w:tcW w:w="3437" w:type="dxa"/>
          </w:tcPr>
          <w:p>
            <w:pPr>
              <w:widowControl/>
              <w:spacing w:after="0" w:line="276" w:lineRule="auto"/>
              <w:jc w:val="left"/>
              <w:rPr>
                <w:sz w:val="18"/>
                <w:szCs w:val="18"/>
              </w:rPr>
            </w:pPr>
            <w:r>
              <w:rPr>
                <w:sz w:val="18"/>
                <w:szCs w:val="20"/>
              </w:rPr>
              <w:t xml:space="preserve">Envia o arquivo e a descrição; só é gravado ao Salvar</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Excluir anexo (lixeira)</w:t>
            </w:r>
          </w:p>
        </w:tc>
        <w:tc>
          <w:tcPr>
            <w:tcW w:w="2253" w:type="dxa"/>
          </w:tcPr>
          <w:p>
            <w:pPr>
              <w:widowControl/>
              <w:spacing w:after="0" w:line="276" w:lineRule="auto"/>
              <w:jc w:val="left"/>
              <w:rPr>
                <w:sz w:val="18"/>
                <w:szCs w:val="18"/>
              </w:rPr>
            </w:pPr>
            <w:r>
              <w:rPr>
                <w:sz w:val="18"/>
                <w:szCs w:val="20"/>
              </w:rPr>
              <w:t xml:space="preserve">Em cada anexo da grade, na tela do parecer</w:t>
            </w:r>
          </w:p>
        </w:tc>
        <w:tc>
          <w:tcPr>
            <w:tcW w:w="3437" w:type="dxa"/>
          </w:tcPr>
          <w:p>
            <w:pPr>
              <w:widowControl/>
              <w:spacing w:after="0" w:line="276" w:lineRule="auto"/>
              <w:jc w:val="left"/>
              <w:rPr>
                <w:sz w:val="18"/>
                <w:szCs w:val="18"/>
              </w:rPr>
            </w:pPr>
            <w:r>
              <w:rPr>
                <w:sz w:val="18"/>
                <w:szCs w:val="20"/>
              </w:rPr>
              <w:t xml:space="preserve">Marca o anexo (mesmo os da solicitação) como removido; vale ao gravar</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Abrir anexo (clipe)</w:t>
            </w:r>
          </w:p>
        </w:tc>
        <w:tc>
          <w:tcPr>
            <w:tcW w:w="2253" w:type="dxa"/>
          </w:tcPr>
          <w:p>
            <w:pPr>
              <w:widowControl/>
              <w:spacing w:after="0" w:line="276" w:lineRule="auto"/>
              <w:jc w:val="left"/>
              <w:rPr>
                <w:sz w:val="18"/>
                <w:szCs w:val="18"/>
              </w:rPr>
            </w:pPr>
            <w:r>
              <w:rPr>
                <w:sz w:val="18"/>
                <w:szCs w:val="20"/>
              </w:rPr>
              <w:t xml:space="preserve">Em cada anexo</w:t>
            </w:r>
          </w:p>
        </w:tc>
        <w:tc>
          <w:tcPr>
            <w:tcW w:w="3437" w:type="dxa"/>
          </w:tcPr>
          <w:p>
            <w:pPr>
              <w:widowControl/>
              <w:spacing w:after="0" w:line="276" w:lineRule="auto"/>
              <w:jc w:val="left"/>
              <w:rPr>
                <w:sz w:val="18"/>
                <w:szCs w:val="18"/>
              </w:rPr>
            </w:pPr>
            <w:r>
              <w:rPr>
                <w:sz w:val="18"/>
                <w:szCs w:val="20"/>
              </w:rPr>
              <w:t xml:space="preserve">Baixa o arquivo</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Voltar</w:t>
            </w:r>
          </w:p>
        </w:tc>
        <w:tc>
          <w:tcPr>
            <w:tcW w:w="2253" w:type="dxa"/>
          </w:tcPr>
          <w:p>
            <w:pPr>
              <w:widowControl/>
              <w:spacing w:after="0" w:line="276" w:lineRule="auto"/>
              <w:jc w:val="left"/>
              <w:rPr>
                <w:sz w:val="18"/>
                <w:szCs w:val="18"/>
              </w:rPr>
            </w:pPr>
            <w:r>
              <w:rPr>
                <w:sz w:val="18"/>
                <w:szCs w:val="20"/>
              </w:rPr>
              <w:t xml:space="preserve">Sempre, nas telas internas</w:t>
            </w:r>
          </w:p>
        </w:tc>
        <w:tc>
          <w:tcPr>
            <w:tcW w:w="3437" w:type="dxa"/>
          </w:tcPr>
          <w:p>
            <w:pPr>
              <w:widowControl/>
              <w:spacing w:after="0" w:line="276" w:lineRule="auto"/>
              <w:jc w:val="left"/>
              <w:rPr>
                <w:sz w:val="18"/>
                <w:szCs w:val="18"/>
              </w:rPr>
            </w:pPr>
            <w:r>
              <w:rPr>
                <w:sz w:val="18"/>
                <w:szCs w:val="20"/>
              </w:rPr>
              <w:t xml:space="preserve">Volta para a lista, sem gravar</w:t>
            </w:r>
          </w:p>
        </w:tc>
        <w:tc>
          <w:tcPr>
            <w:tcW w:w="1750" w:type="dxa"/>
          </w:tcPr>
          <w:p>
            <w:pPr>
              <w:widowControl/>
              <w:spacing w:after="0" w:line="276" w:lineRule="auto"/>
              <w:jc w:val="left"/>
              <w:rPr>
                <w:sz w:val="18"/>
                <w:szCs w:val="18"/>
              </w:rPr>
            </w:pPr>
            <w:r>
              <w:rPr>
                <w:sz w:val="18"/>
                <w:szCs w:val="20"/>
              </w:rPr>
              <w:t xml:space="preserve">Não muda</w:t>
            </w:r>
          </w:p>
        </w:tc>
      </w:tr>
      <w:tr>
        <w:trPr>
          <w:cantSplit/>
        </w:trPr>
        <w:tc>
          <w:tcPr>
            <w:tcW w:w="2191" w:type="dxa"/>
          </w:tcPr>
          <w:p>
            <w:pPr>
              <w:widowControl/>
              <w:spacing w:after="0" w:line="276" w:lineRule="auto"/>
              <w:jc w:val="left"/>
              <w:rPr>
                <w:sz w:val="18"/>
                <w:szCs w:val="18"/>
              </w:rPr>
            </w:pPr>
            <w:r>
              <w:rPr>
                <w:sz w:val="18"/>
                <w:szCs w:val="20"/>
              </w:rPr>
              <w:t xml:space="preserve">SIM e NÃO (confirmação)</w:t>
            </w:r>
          </w:p>
        </w:tc>
        <w:tc>
          <w:tcPr>
            <w:tcW w:w="2253" w:type="dxa"/>
          </w:tcPr>
          <w:p>
            <w:pPr>
              <w:widowControl/>
              <w:spacing w:after="0" w:line="276" w:lineRule="auto"/>
              <w:jc w:val="left"/>
              <w:rPr>
                <w:sz w:val="18"/>
                <w:szCs w:val="18"/>
              </w:rPr>
            </w:pPr>
            <w:r>
              <w:rPr>
                <w:sz w:val="18"/>
                <w:szCs w:val="20"/>
              </w:rPr>
              <w:t xml:space="preserve">Ao clicar em Aceito ou Não Aceito</w:t>
            </w:r>
          </w:p>
        </w:tc>
        <w:tc>
          <w:tcPr>
            <w:tcW w:w="3437" w:type="dxa"/>
          </w:tcPr>
          <w:p>
            <w:pPr>
              <w:widowControl/>
              <w:spacing w:after="0" w:line="276" w:lineRule="auto"/>
              <w:jc w:val="left"/>
              <w:rPr>
                <w:sz w:val="18"/>
                <w:szCs w:val="18"/>
              </w:rPr>
            </w:pPr>
            <w:r>
              <w:rPr>
                <w:sz w:val="18"/>
                <w:szCs w:val="20"/>
              </w:rPr>
              <w:t xml:space="preserve">SIM segue; NÃO cancela</w:t>
            </w:r>
          </w:p>
        </w:tc>
        <w:tc>
          <w:tcPr>
            <w:tcW w:w="1750"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botões Cancelar, Excluir nem Salvar nesta tela (o parecer é gravado pelos botões Aceito e Não Aceito).</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Aceito e Não Aceito:</w:t>
      </w:r>
      <w:r>
        <w:rPr>
          <w:szCs w:val="20"/>
        </w:rPr>
        <w:t xml:space="preserve"> ver o Manual do usuário. Depois que a GQ libera a mudança, o lápis da linha some (CT-GQ-M03-08).</w:t>
      </w:r>
    </w:p>
    <w:p>
      <w:pPr>
        <w:numPr>
          <w:ilvl w:val="0"/>
          <w:numId w:val="2"/>
        </w:numPr>
        <w:spacing w:after="0" w:line="360" w:lineRule="auto"/>
        <w:rPr>
          <w:szCs w:val="20"/>
        </w:rPr>
      </w:pPr>
      <w:r>
        <w:rPr>
          <w:b/>
          <w:bCs/>
          <w:szCs w:val="20"/>
        </w:rPr>
        <w:t xml:space="preserve">Excluir anexo (lixeira):</w:t>
      </w:r>
      <w:r>
        <w:rPr>
          <w:szCs w:val="20"/>
        </w:rPr>
        <w:t xml:space="preserve"> aparece para quem avalia em todos os anexos da mudança, inclusive os de outras pessoas (DV-GQ-241).</w:t>
      </w:r>
    </w:p>
    <w:p>
      <w:pPr>
        <w:numPr>
          <w:ilvl w:val="0"/>
          <w:numId w:val="2"/>
        </w:numPr>
        <w:spacing w:after="0" w:line="360" w:lineRule="auto"/>
        <w:rPr>
          <w:szCs w:val="20"/>
        </w:rPr>
      </w:pPr>
      <w:r>
        <w:rPr>
          <w:b/>
          <w:bCs/>
          <w:szCs w:val="20"/>
        </w:rPr>
        <w:t xml:space="preserve">Visualizar:</w:t>
      </w:r>
      <w:r>
        <w:rPr>
          <w:szCs w:val="20"/>
        </w:rPr>
        <w:t xml:space="preserve"> abre o parecer travado, só com Voltar, sem a justificativa nem a observação (DV-GQ-246).</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5268"/>
        <w:gridCol w:w="4363"/>
      </w:tblGrid>
      <w:tr>
        <w:trPr>
          <w:tblHeader/>
          <w:cantSplit/>
        </w:trPr>
        <w:tc>
          <w:tcPr>
            <w:tcW w:w="52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3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5268" w:type="dxa"/>
          </w:tcPr>
          <w:p>
            <w:pPr>
              <w:widowControl/>
              <w:spacing w:after="0" w:line="276" w:lineRule="auto"/>
              <w:jc w:val="left"/>
              <w:rPr>
                <w:sz w:val="18"/>
                <w:szCs w:val="18"/>
              </w:rPr>
            </w:pPr>
            <w:r>
              <w:rPr>
                <w:sz w:val="18"/>
                <w:szCs w:val="20"/>
              </w:rPr>
              <w:t xml:space="preserve">Observação obrigatória quando Há impacto!</w:t>
            </w:r>
          </w:p>
        </w:tc>
        <w:tc>
          <w:tcPr>
            <w:tcW w:w="4363" w:type="dxa"/>
          </w:tcPr>
          <w:p>
            <w:pPr>
              <w:widowControl/>
              <w:spacing w:after="0" w:line="276" w:lineRule="auto"/>
              <w:jc w:val="left"/>
              <w:rPr>
                <w:sz w:val="18"/>
                <w:szCs w:val="18"/>
              </w:rPr>
            </w:pPr>
            <w:r>
              <w:rPr>
                <w:sz w:val="18"/>
                <w:szCs w:val="20"/>
              </w:rPr>
              <w:t xml:space="preserve">"Há Impacto" marcado e Observação vazia</w:t>
            </w:r>
          </w:p>
        </w:tc>
      </w:tr>
      <w:tr>
        <w:trPr>
          <w:cantSplit/>
        </w:trPr>
        <w:tc>
          <w:tcPr>
            <w:tcW w:w="5268" w:type="dxa"/>
          </w:tcPr>
          <w:p>
            <w:pPr>
              <w:widowControl/>
              <w:spacing w:after="0" w:line="276" w:lineRule="auto"/>
              <w:jc w:val="left"/>
              <w:rPr>
                <w:sz w:val="18"/>
                <w:szCs w:val="18"/>
              </w:rPr>
            </w:pPr>
            <w:r>
              <w:rPr>
                <w:sz w:val="18"/>
                <w:szCs w:val="20"/>
              </w:rPr>
              <w:t xml:space="preserve">Confirma a inclusão do item?</w:t>
            </w:r>
          </w:p>
        </w:tc>
        <w:tc>
          <w:tcPr>
            <w:tcW w:w="4363" w:type="dxa"/>
          </w:tcPr>
          <w:p>
            <w:pPr>
              <w:widowControl/>
              <w:spacing w:after="0" w:line="276" w:lineRule="auto"/>
              <w:jc w:val="left"/>
              <w:rPr>
                <w:sz w:val="18"/>
                <w:szCs w:val="18"/>
              </w:rPr>
            </w:pPr>
            <w:r>
              <w:rPr>
                <w:sz w:val="18"/>
                <w:szCs w:val="20"/>
              </w:rPr>
              <w:t xml:space="preserve">Ao clicar em Aceito ou Não Aceito</w:t>
            </w:r>
          </w:p>
        </w:tc>
      </w:tr>
      <w:tr>
        <w:trPr>
          <w:cantSplit/>
        </w:trPr>
        <w:tc>
          <w:tcPr>
            <w:tcW w:w="5268" w:type="dxa"/>
          </w:tcPr>
          <w:p>
            <w:pPr>
              <w:widowControl/>
              <w:spacing w:after="0" w:line="276" w:lineRule="auto"/>
              <w:jc w:val="left"/>
              <w:rPr>
                <w:sz w:val="18"/>
                <w:szCs w:val="18"/>
              </w:rPr>
            </w:pPr>
            <w:r>
              <w:rPr>
                <w:sz w:val="18"/>
                <w:szCs w:val="20"/>
              </w:rPr>
              <w:t xml:space="preserve">Informe a justificativa</w:t>
            </w:r>
          </w:p>
        </w:tc>
        <w:tc>
          <w:tcPr>
            <w:tcW w:w="4363" w:type="dxa"/>
          </w:tcPr>
          <w:p>
            <w:pPr>
              <w:widowControl/>
              <w:spacing w:after="0" w:line="276" w:lineRule="auto"/>
              <w:jc w:val="left"/>
              <w:rPr>
                <w:sz w:val="18"/>
                <w:szCs w:val="18"/>
              </w:rPr>
            </w:pPr>
            <w:r>
              <w:rPr>
                <w:sz w:val="18"/>
                <w:szCs w:val="20"/>
              </w:rPr>
              <w:t xml:space="preserve">Janela aberta depois do SIM, só em Não Aceito</w:t>
            </w:r>
          </w:p>
        </w:tc>
      </w:tr>
      <w:tr>
        <w:trPr>
          <w:cantSplit/>
        </w:trPr>
        <w:tc>
          <w:tcPr>
            <w:tcW w:w="5268" w:type="dxa"/>
          </w:tcPr>
          <w:p>
            <w:pPr>
              <w:widowControl/>
              <w:spacing w:after="0" w:line="276" w:lineRule="auto"/>
              <w:jc w:val="left"/>
              <w:rPr>
                <w:sz w:val="18"/>
                <w:szCs w:val="18"/>
              </w:rPr>
            </w:pPr>
            <w:r>
              <w:rPr>
                <w:sz w:val="18"/>
                <w:szCs w:val="20"/>
              </w:rPr>
              <w:t xml:space="preserve">A justificativa é obrigatória!</w:t>
            </w:r>
          </w:p>
        </w:tc>
        <w:tc>
          <w:tcPr>
            <w:tcW w:w="4363" w:type="dxa"/>
          </w:tcPr>
          <w:p>
            <w:pPr>
              <w:widowControl/>
              <w:spacing w:after="0" w:line="276" w:lineRule="auto"/>
              <w:jc w:val="left"/>
              <w:rPr>
                <w:sz w:val="18"/>
                <w:szCs w:val="18"/>
              </w:rPr>
            </w:pPr>
            <w:r>
              <w:rPr>
                <w:sz w:val="18"/>
                <w:szCs w:val="20"/>
              </w:rPr>
              <w:t xml:space="preserve">Janela de justificativa confirmada sem texto</w:t>
            </w:r>
          </w:p>
        </w:tc>
      </w:tr>
      <w:tr>
        <w:trPr>
          <w:cantSplit/>
        </w:trPr>
        <w:tc>
          <w:tcPr>
            <w:tcW w:w="5268" w:type="dxa"/>
          </w:tcPr>
          <w:p>
            <w:pPr>
              <w:widowControl/>
              <w:spacing w:after="0" w:line="276" w:lineRule="auto"/>
              <w:jc w:val="left"/>
              <w:rPr>
                <w:sz w:val="18"/>
                <w:szCs w:val="18"/>
              </w:rPr>
            </w:pPr>
            <w:r>
              <w:rPr>
                <w:sz w:val="18"/>
                <w:szCs w:val="20"/>
              </w:rPr>
              <w:t xml:space="preserve">Alteração efetuada com sucesso.</w:t>
            </w:r>
          </w:p>
        </w:tc>
        <w:tc>
          <w:tcPr>
            <w:tcW w:w="4363" w:type="dxa"/>
          </w:tcPr>
          <w:p>
            <w:pPr>
              <w:widowControl/>
              <w:spacing w:after="0" w:line="276" w:lineRule="auto"/>
              <w:jc w:val="left"/>
              <w:rPr>
                <w:sz w:val="18"/>
                <w:szCs w:val="18"/>
              </w:rPr>
            </w:pPr>
            <w:r>
              <w:rPr>
                <w:sz w:val="18"/>
                <w:szCs w:val="20"/>
              </w:rPr>
              <w:t xml:space="preserve">Parecer gravado</w:t>
            </w:r>
          </w:p>
        </w:tc>
      </w:tr>
      <w:tr>
        <w:trPr>
          <w:cantSplit/>
        </w:trPr>
        <w:tc>
          <w:tcPr>
            <w:tcW w:w="5268" w:type="dxa"/>
          </w:tcPr>
          <w:p>
            <w:pPr>
              <w:widowControl/>
              <w:spacing w:after="0" w:line="276" w:lineRule="auto"/>
              <w:jc w:val="left"/>
              <w:rPr>
                <w:sz w:val="18"/>
                <w:szCs w:val="18"/>
              </w:rPr>
            </w:pPr>
            <w:r>
              <w:rPr>
                <w:sz w:val="18"/>
                <w:szCs w:val="20"/>
              </w:rPr>
              <w:t xml:space="preserve">A justificativa da avaliação é obrigatória.</w:t>
            </w:r>
          </w:p>
        </w:tc>
        <w:tc>
          <w:tcPr>
            <w:tcW w:w="4363" w:type="dxa"/>
          </w:tcPr>
          <w:p>
            <w:pPr>
              <w:widowControl/>
              <w:spacing w:after="0" w:line="276" w:lineRule="auto"/>
              <w:jc w:val="left"/>
              <w:rPr>
                <w:sz w:val="18"/>
                <w:szCs w:val="18"/>
              </w:rPr>
            </w:pPr>
            <w:r>
              <w:rPr>
                <w:sz w:val="18"/>
                <w:szCs w:val="20"/>
              </w:rPr>
              <w:t xml:space="preserve">Não Aceito sem justificativa, no servidor</w:t>
            </w:r>
          </w:p>
        </w:tc>
      </w:tr>
      <w:tr>
        <w:trPr>
          <w:cantSplit/>
        </w:trPr>
        <w:tc>
          <w:tcPr>
            <w:tcW w:w="5268" w:type="dxa"/>
          </w:tcPr>
          <w:p>
            <w:pPr>
              <w:widowControl/>
              <w:spacing w:after="0" w:line="276" w:lineRule="auto"/>
              <w:jc w:val="left"/>
              <w:rPr>
                <w:sz w:val="18"/>
                <w:szCs w:val="18"/>
              </w:rPr>
            </w:pPr>
            <w:r>
              <w:rPr>
                <w:sz w:val="18"/>
                <w:szCs w:val="20"/>
              </w:rPr>
              <w:t xml:space="preserve">As areas envolvidas na avaliação não podem ser nulas.</w:t>
            </w:r>
          </w:p>
        </w:tc>
        <w:tc>
          <w:tcPr>
            <w:tcW w:w="4363" w:type="dxa"/>
          </w:tcPr>
          <w:p>
            <w:pPr>
              <w:widowControl/>
              <w:spacing w:after="0" w:line="276" w:lineRule="auto"/>
              <w:jc w:val="left"/>
              <w:rPr>
                <w:sz w:val="18"/>
                <w:szCs w:val="18"/>
              </w:rPr>
            </w:pPr>
            <w:r>
              <w:rPr>
                <w:sz w:val="18"/>
                <w:szCs w:val="20"/>
              </w:rPr>
              <w:t xml:space="preserve">Falha interna</w:t>
            </w:r>
          </w:p>
        </w:tc>
      </w:tr>
      <w:tr>
        <w:trPr>
          <w:cantSplit/>
        </w:trPr>
        <w:tc>
          <w:tcPr>
            <w:tcW w:w="5268" w:type="dxa"/>
          </w:tcPr>
          <w:p>
            <w:pPr>
              <w:widowControl/>
              <w:spacing w:after="0" w:line="276" w:lineRule="auto"/>
              <w:jc w:val="left"/>
              <w:rPr>
                <w:sz w:val="18"/>
                <w:szCs w:val="18"/>
              </w:rPr>
            </w:pPr>
            <w:r>
              <w:rPr>
                <w:sz w:val="18"/>
                <w:szCs w:val="20"/>
              </w:rPr>
              <w:t xml:space="preserve">Entidade de domínio não pode ser nula.</w:t>
            </w:r>
          </w:p>
        </w:tc>
        <w:tc>
          <w:tcPr>
            <w:tcW w:w="4363" w:type="dxa"/>
          </w:tcPr>
          <w:p>
            <w:pPr>
              <w:widowControl/>
              <w:spacing w:after="0" w:line="276" w:lineRule="auto"/>
              <w:jc w:val="left"/>
              <w:rPr>
                <w:sz w:val="18"/>
                <w:szCs w:val="18"/>
              </w:rPr>
            </w:pPr>
            <w:r>
              <w:rPr>
                <w:sz w:val="18"/>
                <w:szCs w:val="20"/>
              </w:rPr>
              <w:t xml:space="preserve">A avaliação indicada não existe nesta mudança</w:t>
            </w:r>
          </w:p>
        </w:tc>
      </w:tr>
      <w:tr>
        <w:trPr>
          <w:cantSplit/>
        </w:trPr>
        <w:tc>
          <w:tcPr>
            <w:tcW w:w="5268" w:type="dxa"/>
          </w:tcPr>
          <w:p>
            <w:pPr>
              <w:widowControl/>
              <w:spacing w:after="0" w:line="276" w:lineRule="auto"/>
              <w:jc w:val="left"/>
              <w:rPr>
                <w:sz w:val="18"/>
                <w:szCs w:val="18"/>
              </w:rPr>
            </w:pPr>
            <w:r>
              <w:rPr>
                <w:sz w:val="18"/>
                <w:szCs w:val="20"/>
              </w:rPr>
              <w:t xml:space="preserve">Ocorreu um erro inesperado.</w:t>
            </w:r>
          </w:p>
        </w:tc>
        <w:tc>
          <w:tcPr>
            <w:tcW w:w="4363" w:type="dxa"/>
          </w:tcPr>
          <w:p>
            <w:pPr>
              <w:widowControl/>
              <w:spacing w:after="0" w:line="276" w:lineRule="auto"/>
              <w:jc w:val="left"/>
              <w:rPr>
                <w:sz w:val="18"/>
                <w:szCs w:val="18"/>
              </w:rPr>
            </w:pPr>
            <w:r>
              <w:rPr>
                <w:sz w:val="18"/>
                <w:szCs w:val="20"/>
              </w:rPr>
              <w:t xml:space="preserve">Falha ao gravar</w:t>
            </w:r>
          </w:p>
        </w:tc>
      </w:tr>
      <w:tr>
        <w:trPr>
          <w:cantSplit/>
        </w:trPr>
        <w:tc>
          <w:tcPr>
            <w:tcW w:w="5268" w:type="dxa"/>
          </w:tcPr>
          <w:p>
            <w:pPr>
              <w:widowControl/>
              <w:spacing w:after="0" w:line="276" w:lineRule="auto"/>
              <w:jc w:val="left"/>
              <w:rPr>
                <w:sz w:val="18"/>
                <w:szCs w:val="18"/>
              </w:rPr>
            </w:pPr>
            <w:r>
              <w:rPr>
                <w:sz w:val="18"/>
                <w:szCs w:val="20"/>
              </w:rPr>
              <w:t xml:space="preserve">Ocorreu um erro interno não esperado.</w:t>
            </w:r>
          </w:p>
        </w:tc>
        <w:tc>
          <w:tcPr>
            <w:tcW w:w="4363"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5268" w:type="dxa"/>
          </w:tcPr>
          <w:p>
            <w:pPr>
              <w:widowControl/>
              <w:spacing w:after="0" w:line="276" w:lineRule="auto"/>
              <w:jc w:val="left"/>
              <w:rPr>
                <w:sz w:val="18"/>
                <w:szCs w:val="18"/>
              </w:rPr>
            </w:pPr>
            <w:r>
              <w:rPr>
                <w:sz w:val="18"/>
                <w:szCs w:val="20"/>
              </w:rPr>
              <w:t xml:space="preserve">Arquivo enviado com sucesso.</w:t>
            </w:r>
          </w:p>
        </w:tc>
        <w:tc>
          <w:tcPr>
            <w:tcW w:w="4363" w:type="dxa"/>
          </w:tcPr>
          <w:p>
            <w:pPr>
              <w:widowControl/>
              <w:spacing w:after="0" w:line="276" w:lineRule="auto"/>
              <w:jc w:val="left"/>
              <w:rPr>
                <w:sz w:val="18"/>
                <w:szCs w:val="18"/>
              </w:rPr>
            </w:pPr>
            <w:r>
              <w:rPr>
                <w:sz w:val="18"/>
                <w:szCs w:val="20"/>
              </w:rPr>
              <w:t xml:space="preserve">Anexo enviado</w:t>
            </w:r>
          </w:p>
        </w:tc>
      </w:tr>
      <w:tr>
        <w:trPr>
          <w:cantSplit/>
        </w:trPr>
        <w:tc>
          <w:tcPr>
            <w:tcW w:w="5268" w:type="dxa"/>
          </w:tcPr>
          <w:p>
            <w:pPr>
              <w:widowControl/>
              <w:spacing w:after="0" w:line="276" w:lineRule="auto"/>
              <w:jc w:val="left"/>
              <w:rPr>
                <w:sz w:val="18"/>
                <w:szCs w:val="18"/>
              </w:rPr>
            </w:pPr>
            <w:r>
              <w:rPr>
                <w:sz w:val="18"/>
                <w:szCs w:val="20"/>
              </w:rPr>
              <w:t xml:space="preserve">Nenhuma informação foi enviada. / O arquivo não foi informado. / A descrição não foi informada.</w:t>
            </w:r>
          </w:p>
        </w:tc>
        <w:tc>
          <w:tcPr>
            <w:tcW w:w="4363" w:type="dxa"/>
          </w:tcPr>
          <w:p>
            <w:pPr>
              <w:widowControl/>
              <w:spacing w:after="0" w:line="276" w:lineRule="auto"/>
              <w:jc w:val="left"/>
              <w:rPr>
                <w:sz w:val="18"/>
                <w:szCs w:val="18"/>
              </w:rPr>
            </w:pPr>
            <w:r>
              <w:rPr>
                <w:sz w:val="18"/>
                <w:szCs w:val="20"/>
              </w:rPr>
              <w:t xml:space="preserve">Anexo sem arquivo ou sem descrição</w:t>
            </w:r>
          </w:p>
        </w:tc>
      </w:tr>
      <w:tr>
        <w:trPr>
          <w:cantSplit/>
        </w:trPr>
        <w:tc>
          <w:tcPr>
            <w:tcW w:w="5268" w:type="dxa"/>
          </w:tcPr>
          <w:p>
            <w:pPr>
              <w:widowControl/>
              <w:spacing w:after="0" w:line="276" w:lineRule="auto"/>
              <w:jc w:val="left"/>
              <w:rPr>
                <w:sz w:val="18"/>
                <w:szCs w:val="18"/>
              </w:rPr>
            </w:pPr>
            <w:r>
              <w:rPr>
                <w:sz w:val="18"/>
                <w:szCs w:val="20"/>
              </w:rPr>
              <w:t xml:space="preserve">Nenhum arquivo listado.</w:t>
            </w:r>
          </w:p>
        </w:tc>
        <w:tc>
          <w:tcPr>
            <w:tcW w:w="4363" w:type="dxa"/>
          </w:tcPr>
          <w:p>
            <w:pPr>
              <w:widowControl/>
              <w:spacing w:after="0" w:line="276" w:lineRule="auto"/>
              <w:jc w:val="left"/>
              <w:rPr>
                <w:sz w:val="18"/>
                <w:szCs w:val="18"/>
              </w:rPr>
            </w:pPr>
            <w:r>
              <w:rPr>
                <w:sz w:val="18"/>
                <w:szCs w:val="20"/>
              </w:rPr>
              <w:t xml:space="preserve">Grade de anexos vazia</w:t>
            </w:r>
          </w:p>
        </w:tc>
      </w:tr>
      <w:tr>
        <w:trPr>
          <w:cantSplit/>
        </w:trPr>
        <w:tc>
          <w:tcPr>
            <w:tcW w:w="5268" w:type="dxa"/>
          </w:tcPr>
          <w:p>
            <w:pPr>
              <w:widowControl/>
              <w:spacing w:after="0" w:line="276" w:lineRule="auto"/>
              <w:jc w:val="left"/>
              <w:rPr>
                <w:sz w:val="18"/>
                <w:szCs w:val="18"/>
              </w:rPr>
            </w:pPr>
            <w:r>
              <w:rPr>
                <w:sz w:val="18"/>
                <w:szCs w:val="20"/>
              </w:rPr>
              <w:t xml:space="preserve">A pesquisa não retornou nenhum resultado.</w:t>
            </w:r>
          </w:p>
        </w:tc>
        <w:tc>
          <w:tcPr>
            <w:tcW w:w="4363" w:type="dxa"/>
          </w:tcPr>
          <w:p>
            <w:pPr>
              <w:widowControl/>
              <w:spacing w:after="0" w:line="276" w:lineRule="auto"/>
              <w:jc w:val="left"/>
              <w:rPr>
                <w:sz w:val="18"/>
                <w:szCs w:val="18"/>
              </w:rPr>
            </w:pPr>
            <w:r>
              <w:rPr>
                <w:sz w:val="18"/>
                <w:szCs w:val="20"/>
              </w:rPr>
              <w:t xml:space="preserve">Lista vazia</w:t>
            </w:r>
          </w:p>
        </w:tc>
      </w:tr>
      <w:tr>
        <w:trPr>
          <w:cantSplit/>
        </w:trPr>
        <w:tc>
          <w:tcPr>
            <w:tcW w:w="5268" w:type="dxa"/>
          </w:tcPr>
          <w:p>
            <w:pPr>
              <w:widowControl/>
              <w:spacing w:after="0" w:line="276" w:lineRule="auto"/>
              <w:jc w:val="left"/>
              <w:rPr>
                <w:sz w:val="18"/>
                <w:szCs w:val="18"/>
              </w:rPr>
            </w:pPr>
            <w:r>
              <w:rPr>
                <w:sz w:val="18"/>
                <w:szCs w:val="20"/>
              </w:rPr>
              <w:t xml:space="preserve">Não foi possível obter as solicitações mudanças</w:t>
            </w:r>
          </w:p>
        </w:tc>
        <w:tc>
          <w:tcPr>
            <w:tcW w:w="4363" w:type="dxa"/>
          </w:tcPr>
          <w:p>
            <w:pPr>
              <w:widowControl/>
              <w:spacing w:after="0" w:line="276" w:lineRule="auto"/>
              <w:jc w:val="left"/>
              <w:rPr>
                <w:sz w:val="18"/>
                <w:szCs w:val="18"/>
              </w:rPr>
            </w:pPr>
            <w:r>
              <w:rPr>
                <w:sz w:val="18"/>
                <w:szCs w:val="20"/>
              </w:rPr>
              <w:t xml:space="preserve">Falha ao pesquisar (texto com erro de digitação)</w:t>
            </w:r>
          </w:p>
        </w:tc>
      </w:tr>
      <w:tr>
        <w:trPr>
          <w:cantSplit/>
        </w:trPr>
        <w:tc>
          <w:tcPr>
            <w:tcW w:w="5268" w:type="dxa"/>
          </w:tcPr>
          <w:p>
            <w:pPr>
              <w:widowControl/>
              <w:spacing w:after="0" w:line="276" w:lineRule="auto"/>
              <w:jc w:val="left"/>
              <w:rPr>
                <w:sz w:val="18"/>
                <w:szCs w:val="18"/>
              </w:rPr>
            </w:pPr>
            <w:r>
              <w:rPr>
                <w:sz w:val="18"/>
                <w:szCs w:val="20"/>
              </w:rPr>
              <w:t xml:space="preserve">Não foi possível imprimir a solicitação de mudança</w:t>
            </w:r>
          </w:p>
        </w:tc>
        <w:tc>
          <w:tcPr>
            <w:tcW w:w="4363" w:type="dxa"/>
          </w:tcPr>
          <w:p>
            <w:pPr>
              <w:widowControl/>
              <w:spacing w:after="0" w:line="276" w:lineRule="auto"/>
              <w:jc w:val="left"/>
              <w:rPr>
                <w:sz w:val="18"/>
                <w:szCs w:val="18"/>
              </w:rPr>
            </w:pPr>
            <w:r>
              <w:rPr>
                <w:sz w:val="18"/>
                <w:szCs w:val="20"/>
              </w:rPr>
              <w:t xml:space="preserve">Falha ao imprimir</w:t>
            </w:r>
          </w:p>
        </w:tc>
      </w:tr>
    </w:tbl>
    <w:p>
      <w:pPr>
        <w:spacing w:after="0" w:line="360" w:lineRule="auto"/>
      </w:pPr>
    </w:p>
    <w:p>
      <w:pPr>
        <w:spacing w:after="0" w:line="360" w:lineRule="auto"/>
        <w:rPr>
          <w:szCs w:val="20"/>
        </w:rPr>
      </w:pPr>
      <w:r>
        <w:rPr>
          <w:szCs w:val="20"/>
        </w:rPr>
        <w:t xml:space="preserve">Não vistas em teste: nenhuma mensagem desta tela foi exercitada. Na rodada 1 (12/10/2026) o parecer "Não Aceito" foi gravado "com observação" (CT-GQ-035); as mensagens do passo não foram anotadas.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"Confirma a inclusão do item?" (também ao gravar o parecer), "A justificativa é obrigatória!" e "Alteração efetuada com sucesso." (CT-GQ-M03-01 e M03-02).</w:t>
      </w:r>
    </w:p>
    <w:p>
      <w:pPr>
        <w:numPr>
          <w:ilvl w:val="0"/>
          <w:numId w:val="2"/>
        </w:numPr>
        <w:spacing w:after="0" w:line="360" w:lineRule="auto"/>
        <w:rPr>
          <w:szCs w:val="20"/>
        </w:rPr>
      </w:pPr>
      <w:r>
        <w:rPr>
          <w:szCs w:val="20"/>
        </w:rPr>
        <w:t xml:space="preserve">"Observação obrigatória quando Há impacto!" (CT-GQ-M03-03).</w:t>
      </w:r>
    </w:p>
    <w:p>
      <w:pPr>
        <w:numPr>
          <w:ilvl w:val="0"/>
          <w:numId w:val="2"/>
        </w:numPr>
        <w:spacing w:after="0" w:line="360" w:lineRule="auto"/>
        <w:rPr>
          <w:szCs w:val="20"/>
        </w:rPr>
      </w:pPr>
      <w:r>
        <w:rPr>
          <w:szCs w:val="20"/>
        </w:rPr>
        <w:t xml:space="preserve">Nenhuma mensagem nova ou diferente do código apareceu nesta tela.</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b/>
          <w:bCs/>
          <w:szCs w:val="20"/>
        </w:rPr>
        <w:t xml:space="preserve">Parecer pode ser mudado sem motivo.</w:t>
      </w:r>
      <w:r>
        <w:rPr>
          <w:szCs w:val="20"/>
        </w:rPr>
        <w:t xml:space="preserve"> Enquanto a GQ não libera, a área pode trocar Não Aceito por Aceito (ou o contrário) quantas vezes quiser; só Não Aceito pede justificativa. A norma pede o motivo da alteração (RDC 658/2022, art. 125, parágrafo único). A conferência contra reavaliar existe no código mas não é usada.</w:t>
      </w:r>
    </w:p>
    <w:p>
      <w:pPr>
        <w:numPr>
          <w:ilvl w:val="0"/>
          <w:numId w:val="2"/>
        </w:numPr>
        <w:spacing w:after="0" w:line="360" w:lineRule="auto"/>
        <w:rPr>
          <w:szCs w:val="20"/>
        </w:rPr>
      </w:pPr>
      <w:r>
        <w:rPr>
          <w:b/>
          <w:bCs/>
          <w:szCs w:val="20"/>
        </w:rPr>
        <w:t xml:space="preserve">Parecer "Não Aceito" não trava a mudança (confirmado).</w:t>
      </w:r>
      <w:r>
        <w:rPr>
          <w:szCs w:val="20"/>
        </w:rPr>
        <w:t xml:space="preserve"> Nada nesta tela avisa a GQ nem impede a aprovação: na rodada 1 a GQ aprovou, pelo botão normal, uma mudança com parecer "Não Aceito" (CT-GQ-035, DV-GQ-004, Alta).</w:t>
      </w:r>
    </w:p>
    <w:p>
      <w:pPr>
        <w:numPr>
          <w:ilvl w:val="0"/>
          <w:numId w:val="2"/>
        </w:numPr>
        <w:spacing w:after="0" w:line="360" w:lineRule="auto"/>
        <w:rPr>
          <w:szCs w:val="20"/>
        </w:rPr>
      </w:pPr>
      <w:r>
        <w:rPr>
          <w:b/>
          <w:bCs/>
          <w:szCs w:val="20"/>
        </w:rPr>
        <w:t xml:space="preserve">"Não Há Impacto" já vem marcado.</w:t>
      </w:r>
      <w:r>
        <w:rPr>
          <w:szCs w:val="20"/>
        </w:rPr>
        <w:t xml:space="preserve"> Quando a avaliação é nova, a tela abre com "Não Há Impacto" e o botão Aceito grava assim, sem que a área tenha decidido. Uma avaliação por omissão enfraquece o art. 8º, XII da RDC 658/2022.</w:t>
      </w:r>
    </w:p>
    <w:p>
      <w:pPr>
        <w:numPr>
          <w:ilvl w:val="0"/>
          <w:numId w:val="2"/>
        </w:numPr>
        <w:spacing w:after="0" w:line="360" w:lineRule="auto"/>
        <w:rPr>
          <w:szCs w:val="20"/>
        </w:rPr>
      </w:pPr>
      <w:r>
        <w:rPr>
          <w:b/>
          <w:bCs/>
          <w:szCs w:val="20"/>
        </w:rPr>
        <w:t xml:space="preserve">Observação obrigatória só na tela.</w:t>
      </w:r>
      <w:r>
        <w:rPr>
          <w:szCs w:val="20"/>
        </w:rPr>
        <w:t xml:space="preserve"> A regra "Há Impacto exige observação" não existe no servidor.</w:t>
      </w:r>
    </w:p>
    <w:p>
      <w:pPr>
        <w:numPr>
          <w:ilvl w:val="0"/>
          <w:numId w:val="2"/>
        </w:numPr>
        <w:spacing w:after="0" w:line="360" w:lineRule="auto"/>
        <w:rPr>
          <w:szCs w:val="20"/>
        </w:rPr>
      </w:pPr>
      <w:r>
        <w:rPr>
          <w:b/>
          <w:bCs/>
          <w:szCs w:val="20"/>
        </w:rPr>
        <w:t xml:space="preserve">A data do parecer vem da tela.</w:t>
      </w:r>
      <w:r>
        <w:rPr>
          <w:szCs w:val="20"/>
        </w:rPr>
        <w:t xml:space="preserve"> O campo é travado, mas o valor é devolvido e gravado, inclusive como data de atualização. Ver o achado de datas gravadas a partir do navegador, nos registros internos dos testes.</w:t>
      </w:r>
    </w:p>
    <w:p>
      <w:pPr>
        <w:numPr>
          <w:ilvl w:val="0"/>
          <w:numId w:val="2"/>
        </w:numPr>
        <w:spacing w:after="0" w:line="360" w:lineRule="auto"/>
        <w:rPr>
          <w:szCs w:val="20"/>
        </w:rPr>
      </w:pPr>
      <w:r>
        <w:rPr>
          <w:b/>
          <w:bCs/>
          <w:szCs w:val="20"/>
        </w:rPr>
        <w:t xml:space="preserve">Quem avalia não é conferido com o responsável indicado.</w:t>
      </w:r>
      <w:r>
        <w:rPr>
          <w:szCs w:val="20"/>
        </w:rPr>
        <w:t xml:space="preserve"> O servidor grava o usuário conectado como "responsável pela aprovação". Visto na rodada 1 (12/10/2026, descoberta fora dos casos): a GQ consegue avaliar no lugar da área e a avaliação fica no nome do administrador.</w:t>
      </w:r>
    </w:p>
    <w:p>
      <w:pPr>
        <w:numPr>
          <w:ilvl w:val="0"/>
          <w:numId w:val="2"/>
        </w:numPr>
        <w:spacing w:after="0" w:line="360" w:lineRule="auto"/>
        <w:rPr>
          <w:szCs w:val="20"/>
        </w:rPr>
      </w:pPr>
      <w:r>
        <w:rPr>
          <w:b/>
          <w:bCs/>
          <w:szCs w:val="20"/>
        </w:rPr>
        <w:t xml:space="preserve">Anexos da solicitação inteira.</w:t>
      </w:r>
      <w:r>
        <w:rPr>
          <w:szCs w:val="20"/>
        </w:rPr>
        <w:t xml:space="preserve"> Qualquer avaliador vê e pode marcar como removidos os anexos enviados por outras pessoas; os anexos novos vão para a solicitação, não para a avaliação (a coluna da avaliação em TBL_ANEXO não é usada).</w:t>
      </w:r>
    </w:p>
    <w:p>
      <w:pPr>
        <w:numPr>
          <w:ilvl w:val="0"/>
          <w:numId w:val="2"/>
        </w:numPr>
        <w:spacing w:after="0" w:line="360" w:lineRule="auto"/>
        <w:rPr>
          <w:szCs w:val="20"/>
        </w:rPr>
      </w:pPr>
      <w:r>
        <w:rPr>
          <w:b/>
          <w:bCs/>
          <w:szCs w:val="20"/>
        </w:rPr>
        <w:t xml:space="preserve">Lista com datas sem máscara.</w:t>
      </w:r>
      <w:r>
        <w:rPr>
          <w:szCs w:val="20"/>
        </w:rPr>
        <w:t xml:space="preserve"> A Data Fim não recebe a máscara; texto qualquer na Data Fim pode causar o erro de pesquisa (Inferência; A confirmar no teste).</w:t>
      </w:r>
    </w:p>
    <w:p>
      <w:pPr>
        <w:numPr>
          <w:ilvl w:val="0"/>
          <w:numId w:val="2"/>
        </w:numPr>
        <w:spacing w:after="0" w:line="360" w:lineRule="auto"/>
        <w:rPr>
          <w:szCs w:val="20"/>
        </w:rPr>
      </w:pPr>
      <w:r>
        <w:rPr>
          <w:b/>
          <w:bCs/>
          <w:szCs w:val="20"/>
        </w:rPr>
        <w:t xml:space="preserve">Abrir uma avaliação que não existe quebra a página.</w:t>
      </w:r>
      <w:r>
        <w:rPr>
          <w:szCs w:val="20"/>
        </w:rPr>
        <w:t xml:space="preserve"> Editar e Visualizar não têm tratamento de erro: com número inexistente aparece a página de erro do sistema, e não a mensagem amigável.</w:t>
      </w:r>
    </w:p>
    <w:p>
      <w:pPr>
        <w:numPr>
          <w:ilvl w:val="0"/>
          <w:numId w:val="2"/>
        </w:numPr>
        <w:spacing w:after="0" w:line="360" w:lineRule="auto"/>
        <w:rPr>
          <w:szCs w:val="20"/>
        </w:rPr>
      </w:pPr>
      <w:r>
        <w:rPr>
          <w:b/>
          <w:bCs/>
          <w:szCs w:val="20"/>
        </w:rPr>
        <w:t xml:space="preserve">Texto da confirmação.</w:t>
      </w:r>
      <w:r>
        <w:rPr>
          <w:szCs w:val="20"/>
        </w:rPr>
        <w:t xml:space="preserve"> O parecer pergunta "Confirma a inclusão do item?" (texto de outra tela).</w:t>
      </w:r>
    </w:p>
    <w:p>
      <w:pPr>
        <w:numPr>
          <w:ilvl w:val="0"/>
          <w:numId w:val="2"/>
        </w:numPr>
        <w:spacing w:after="0" w:line="360" w:lineRule="auto"/>
        <w:rPr>
          <w:szCs w:val="20"/>
        </w:rPr>
      </w:pPr>
      <w:r>
        <w:rPr>
          <w:b/>
          <w:bCs/>
          <w:szCs w:val="20"/>
        </w:rPr>
        <w:t xml:space="preserve">Textos e arquivos sobrando:</w:t>
      </w:r>
      <w:r>
        <w:rPr>
          <w:szCs w:val="20"/>
        </w:rPr>
        <w:t xml:space="preserve"> "Avaliação Demais Áreas", "Avaliado Por", título da tela de edição no singular ("Avaliação de Mudança"), "areas" sem acento; só com o texto "Imprimir"; campo Justificativa comentado na edição (e mostrado na visualização).</w:t>
      </w:r>
    </w:p>
    <w:p>
      <w:pPr>
        <w:numPr>
          <w:ilvl w:val="0"/>
          <w:numId w:val="2"/>
        </w:numPr>
        <w:spacing w:after="0" w:line="360" w:lineRule="auto"/>
        <w:rPr>
          <w:szCs w:val="20"/>
        </w:rPr>
      </w:pPr>
      <w:r>
        <w:rPr>
          <w:b/>
          <w:bCs/>
          <w:szCs w:val="20"/>
        </w:rPr>
        <w:t xml:space="preserve">Ligação área-avaliação.</w:t>
      </w:r>
      <w:r>
        <w:rPr>
          <w:szCs w:val="20"/>
        </w:rPr>
        <w:t xml:space="preserve"> O código marca que a lista de áreas por avaliação deveria ser de um para um, mas a tabela de ligação permite vários.</w:t>
      </w:r>
    </w:p>
    <w:p>
      <w:pPr>
        <w:numPr>
          <w:ilvl w:val="0"/>
          <w:numId w:val="2"/>
        </w:numPr>
        <w:spacing w:after="0" w:line="360" w:lineRule="auto"/>
        <w:rPr>
          <w:szCs w:val="20"/>
        </w:rPr>
      </w:pPr>
      <w:r>
        <w:rPr>
          <w:szCs w:val="20"/>
        </w:rPr>
        <w:t xml:space="preserve">Quem avalia pode ser a mesma pessoa que solicitou, revisou e vai liberar, sem assinatura e sem separação de funções (detalhe nos registros internos dos testes).</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DV-GQ-004 (Alta, 12/10/2026): a GQ aprova pelo botão normal uma mudança que a área "não aceitou" (CT-GQ-035). O defeito aparece na tela Liberação Avaliação de Mudanças, mas nasce aqui: o parecer não prende a decisão. Reconfirmado em 22/10/2026 pela tela.</w:t>
      </w:r>
    </w:p>
    <w:p>
      <w:pPr>
        <w:numPr>
          <w:ilvl w:val="0"/>
          <w:numId w:val="2"/>
        </w:numPr>
        <w:spacing w:after="0" w:line="360" w:lineRule="auto"/>
        <w:rPr>
          <w:szCs w:val="20"/>
        </w:rPr>
      </w:pPr>
      <w:r>
        <w:rPr>
          <w:szCs w:val="20"/>
        </w:rPr>
        <w:t xml:space="preserve">DV-GQ-239 (Alta, 22/10/2026): o parecer "Não Aceito" é trocado para "Aceito" sem justificativa (CT-GQ-M03-04).</w:t>
      </w:r>
    </w:p>
    <w:p>
      <w:pPr>
        <w:numPr>
          <w:ilvl w:val="0"/>
          <w:numId w:val="2"/>
        </w:numPr>
        <w:spacing w:after="0" w:line="360" w:lineRule="auto"/>
        <w:rPr>
          <w:szCs w:val="20"/>
        </w:rPr>
      </w:pPr>
      <w:r>
        <w:rPr>
          <w:szCs w:val="20"/>
        </w:rPr>
        <w:t xml:space="preserve">DV-GQ-241 (Alta, 22/10/2026): o responsável da área exclui o anexo do solicitante sem confirmação, sem justificativa e sem registro no histórico (CT-GQ-M03-09).</w:t>
      </w:r>
    </w:p>
    <w:p>
      <w:pPr>
        <w:numPr>
          <w:ilvl w:val="0"/>
          <w:numId w:val="2"/>
        </w:numPr>
        <w:spacing w:after="0" w:line="360" w:lineRule="auto"/>
        <w:rPr>
          <w:szCs w:val="20"/>
        </w:rPr>
      </w:pPr>
      <w:r>
        <w:rPr>
          <w:szCs w:val="20"/>
        </w:rPr>
        <w:t xml:space="preserve">DV-GQ-240 (Média, 22/10/2026): enviar um anexo apaga a Observação já digitada (CT-GQ-M03-03; vale também para a Liberação).</w:t>
      </w:r>
    </w:p>
    <w:p>
      <w:pPr>
        <w:numPr>
          <w:ilvl w:val="0"/>
          <w:numId w:val="2"/>
        </w:numPr>
        <w:spacing w:after="0" w:line="360" w:lineRule="auto"/>
        <w:rPr>
          <w:szCs w:val="20"/>
        </w:rPr>
      </w:pPr>
      <w:r>
        <w:rPr>
          <w:szCs w:val="20"/>
        </w:rPr>
        <w:t xml:space="preserve">DV-GQ-242 (Média, 22/10/2026): a GQ grava o parecer no lugar da área, sem aviso nem justificativa (CT-GQ-M03-11).</w:t>
      </w:r>
    </w:p>
    <w:p>
      <w:pPr>
        <w:numPr>
          <w:ilvl w:val="0"/>
          <w:numId w:val="2"/>
        </w:numPr>
        <w:spacing w:after="0" w:line="360" w:lineRule="auto"/>
        <w:rPr>
          <w:szCs w:val="20"/>
        </w:rPr>
      </w:pPr>
      <w:r>
        <w:rPr>
          <w:szCs w:val="20"/>
        </w:rPr>
        <w:t xml:space="preserve">DV-GQ-243 (Baixa, 22/10/2026): letras na Data Fim da lista são ignoradas (CT-GQ-M03-06).</w:t>
      </w:r>
    </w:p>
    <w:p>
      <w:pPr>
        <w:numPr>
          <w:ilvl w:val="0"/>
          <w:numId w:val="2"/>
        </w:numPr>
        <w:spacing w:after="0" w:line="360" w:lineRule="auto"/>
        <w:rPr>
          <w:szCs w:val="20"/>
        </w:rPr>
      </w:pPr>
      <w:r>
        <w:rPr>
          <w:szCs w:val="20"/>
        </w:rPr>
        <w:t xml:space="preserve">DV-GQ-246 (Baixa, 22/10/2026): o Visualizar do parecer não mostra a justificativa nem a observação (CT-GQ-M03-08).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Liberação Avaliação de Mudanças</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Mudanças › Liberação Avaliação de Mudanças.</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decisão da Garantia da Qualidade (GQ) sobre a avaliação da mudança. Depois que as áreas deram o parecer na tela Avaliação de Mudanças, a GQ vê o resumo da solicitação e o quadro com o parecer de cada área e </w:t>
      </w:r>
      <w:r>
        <w:rPr>
          <w:b/>
          <w:bCs/>
          <w:szCs w:val="20"/>
        </w:rPr>
        <w:t xml:space="preserve">aprova</w:t>
      </w:r>
      <w:r>
        <w:rPr>
          <w:szCs w:val="20"/>
        </w:rPr>
        <w:t xml:space="preserve"> (a mudança segue para o plano de ação) ou </w:t>
      </w:r>
      <w:r>
        <w:rPr>
          <w:b/>
          <w:bCs/>
          <w:szCs w:val="20"/>
        </w:rPr>
        <w:t xml:space="preserve">reprova</w:t>
      </w:r>
      <w:r>
        <w:rPr>
          <w:szCs w:val="20"/>
        </w:rPr>
        <w:t xml:space="preserve"> (a mudança vai a Não Aceito, fim do fluxo). É a única decisão de aprovação antes de a mudança começar a ser implementada.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GQ, que decide.</w:t>
      </w:r>
    </w:p>
    <w:p>
      <w:pPr>
        <w:numPr>
          <w:ilvl w:val="0"/>
          <w:numId w:val="2"/>
        </w:numPr>
        <w:spacing w:after="0" w:line="360" w:lineRule="auto"/>
        <w:rPr>
          <w:szCs w:val="20"/>
        </w:rPr>
      </w:pPr>
      <w:r>
        <w:rPr>
          <w:szCs w:val="20"/>
        </w:rPr>
        <w:t xml:space="preserve">Quem acompanha o andamento das mudanças e só consulta.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b/>
          <w:bCs/>
          <w:szCs w:val="20"/>
        </w:rPr>
        <w:t xml:space="preserve">Pendente Liberação Avaliação</w:t>
      </w:r>
      <w:r>
        <w:rPr>
          <w:szCs w:val="20"/>
        </w:rPr>
        <w:t xml:space="preserve">, situação em que a mudança entra assim que as áreas são escolhidas na Pré-Avaliação. A lista também mostra as mudanças que a própria GQ reprovou aqui (Não Aceito).</w:t>
      </w:r>
    </w:p>
    <w:p>
      <w:pPr>
        <w:numPr>
          <w:ilvl w:val="0"/>
          <w:numId w:val="2"/>
        </w:numPr>
        <w:spacing w:after="0" w:line="360" w:lineRule="auto"/>
        <w:rPr>
          <w:szCs w:val="20"/>
        </w:rPr>
      </w:pPr>
      <w:r>
        <w:rPr>
          <w:szCs w:val="20"/>
        </w:rPr>
        <w:t xml:space="preserve">A tela só mostra os botões Aprovar e Reprovar quando </w:t>
      </w:r>
      <w:r>
        <w:rPr>
          <w:b/>
          <w:bCs/>
          <w:szCs w:val="20"/>
        </w:rPr>
        <w:t xml:space="preserve">nenhuma área está com parecer pendente</w:t>
      </w:r>
      <w:r>
        <w:rPr>
          <w:szCs w:val="20"/>
        </w:rPr>
        <w:t xml:space="preserve">. Confirmado na rodada 1 (CT-GQ-034).</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Aprovar: </w:t>
      </w:r>
      <w:r>
        <w:rPr>
          <w:b/>
          <w:bCs/>
          <w:szCs w:val="20"/>
        </w:rPr>
        <w:t xml:space="preserve">Pendente Plano de Ação</w:t>
      </w:r>
      <w:r>
        <w:rPr>
          <w:szCs w:val="20"/>
        </w:rPr>
        <w:t xml:space="preserve">. A tela passa a mostrar o botão "Plano de Ação".</w:t>
      </w:r>
    </w:p>
    <w:p>
      <w:pPr>
        <w:numPr>
          <w:ilvl w:val="0"/>
          <w:numId w:val="2"/>
        </w:numPr>
        <w:spacing w:after="0" w:line="360" w:lineRule="auto"/>
        <w:rPr>
          <w:szCs w:val="20"/>
        </w:rPr>
      </w:pPr>
      <w:r>
        <w:rPr>
          <w:szCs w:val="20"/>
        </w:rPr>
        <w:t xml:space="preserve">Reprovar: </w:t>
      </w:r>
      <w:r>
        <w:rPr>
          <w:b/>
          <w:bCs/>
          <w:szCs w:val="20"/>
        </w:rPr>
        <w:t xml:space="preserve">Não Aceito</w:t>
      </w:r>
      <w:r>
        <w:rPr>
          <w:szCs w:val="20"/>
        </w:rPr>
        <w:t xml:space="preserve">, fim do fluxo; a tela volta à lista.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Todas as áreas escolhidas na Pré-Avaliação precisam ter dado o parecer (Aceito ou Não Aceito) na tela Avaliação de Mudanças; sem isso, os botões Aprovar e Reprovar não aparecem. Reúna a observação da GQ e, se houver, os documentos de apoio.</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Mudanças › Liberação Avaliação de Mudanças. A tela mostra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CM/Nº, Descrição, Data Início e "até" (dd/mm/aaaa) e Situação (Pendente Liberação Avaliação ou Não Aceito). Limpar esvazia os filtros e a lista.</w:t>
      </w:r>
    </w:p>
    <w:p>
      <w:pPr>
        <w:numPr>
          <w:ilvl w:val="0"/>
          <w:numId w:val="2"/>
        </w:numPr>
        <w:spacing w:after="0" w:line="360" w:lineRule="auto"/>
        <w:rPr>
          <w:szCs w:val="20"/>
        </w:rPr>
      </w:pPr>
      <w:r>
        <w:rPr>
          <w:szCs w:val="20"/>
        </w:rPr>
        <w:t xml:space="preserve">Passo 3. A lista tem uma linha por mudança, com CM/Nº, DESCRIÇÃO, DATA ABERTURA e SITUAÇÃO. Cada linha tem os ícones Editar (lápis) ou, quando o lápis não está disponível, Visualizar; Histórico; e Imprimir.</w:t>
      </w:r>
    </w:p>
    <w:p>
      <w:pPr>
        <w:numPr>
          <w:ilvl w:val="0"/>
          <w:numId w:val="2"/>
        </w:numPr>
        <w:spacing w:after="0" w:line="360" w:lineRule="auto"/>
        <w:rPr>
          <w:szCs w:val="20"/>
        </w:rPr>
      </w:pPr>
      <w:r>
        <w:rPr>
          <w:szCs w:val="20"/>
        </w:rPr>
        <w:t xml:space="preserve">Passo 4. Se nada for encontrado: "A pesquisa não retornou nenhum resultado."</w:t>
      </w:r>
    </w:p>
    <w:p>
      <w:pPr>
        <w:spacing w:after="0" w:line="360" w:lineRule="auto"/>
        <w:rPr>
          <w:szCs w:val="20"/>
        </w:rPr>
      </w:pPr>
      <w:r>
        <w:rPr>
          <w:b/>
          <w:bCs/>
          <w:szCs w:val="20"/>
        </w:rPr>
        <w:t xml:space="preserve">Aprovar ou reprovar</w:t>
      </w:r>
    </w:p>
    <w:p>
      <w:pPr>
        <w:numPr>
          <w:ilvl w:val="0"/>
          <w:numId w:val="2"/>
        </w:numPr>
        <w:spacing w:after="0" w:line="360" w:lineRule="auto"/>
        <w:rPr>
          <w:szCs w:val="20"/>
        </w:rPr>
      </w:pPr>
      <w:r>
        <w:rPr>
          <w:szCs w:val="20"/>
        </w:rPr>
        <w:t xml:space="preserve">Passo 5. Clique no lápis da mudança. Abre a tela "Liberação Avaliação de Mudanças".</w:t>
      </w:r>
    </w:p>
    <w:p>
      <w:pPr>
        <w:numPr>
          <w:ilvl w:val="0"/>
          <w:numId w:val="2"/>
        </w:numPr>
        <w:spacing w:after="0" w:line="360" w:lineRule="auto"/>
        <w:rPr>
          <w:szCs w:val="20"/>
        </w:rPr>
      </w:pPr>
      <w:r>
        <w:rPr>
          <w:szCs w:val="20"/>
        </w:rPr>
        <w:t xml:space="preserve">Passo 6. O quadro "Resumo da Solicitação" mostra, só para leitura: CM/Nº, Descrição, Mudanças, Mudança Proposta, Motivo da Alteração, Impacto, Urgência da Alteração, Áreas de Impacto, Área Solicitante, Data e Responsável. O quadro "Item a ser alterado" mostra os itens marcados.</w:t>
      </w:r>
    </w:p>
    <w:p>
      <w:pPr>
        <w:numPr>
          <w:ilvl w:val="0"/>
          <w:numId w:val="2"/>
        </w:numPr>
        <w:spacing w:after="0" w:line="360" w:lineRule="auto"/>
        <w:rPr>
          <w:szCs w:val="20"/>
        </w:rPr>
      </w:pPr>
      <w:r>
        <w:rPr>
          <w:szCs w:val="20"/>
        </w:rPr>
        <w:t xml:space="preserve">Passo 7. O quadro "Avaliação Demais Áreas" traz uma linha por área: Área, Responsável, Data Solicitação, Data Avaliação, Situação e Observação, com um ícone para abrir o parecer da área (Visualizar). Se não houver áreas: "A pesquisa não retornou nenhum resultado." Atenção: a coluna "Data Avaliação" mostra a data do dia para as áreas que já avaliaram (ver Falhas).</w:t>
      </w:r>
    </w:p>
    <w:p>
      <w:pPr>
        <w:numPr>
          <w:ilvl w:val="0"/>
          <w:numId w:val="2"/>
        </w:numPr>
        <w:spacing w:after="0" w:line="360" w:lineRule="auto"/>
        <w:rPr>
          <w:szCs w:val="20"/>
        </w:rPr>
      </w:pPr>
      <w:r>
        <w:rPr>
          <w:szCs w:val="20"/>
        </w:rPr>
        <w:t xml:space="preserve">Passo 8. Em "Anexos", se quiser, envie arquivo e descrição ("Arquivo enviado com sucesso."). A grade mostra os anexos da solicitação.</w:t>
      </w:r>
    </w:p>
    <w:p>
      <w:pPr>
        <w:numPr>
          <w:ilvl w:val="0"/>
          <w:numId w:val="2"/>
        </w:numPr>
        <w:spacing w:after="0" w:line="360" w:lineRule="auto"/>
        <w:rPr>
          <w:szCs w:val="20"/>
        </w:rPr>
      </w:pPr>
      <w:r>
        <w:rPr>
          <w:szCs w:val="20"/>
        </w:rPr>
        <w:t xml:space="preserve">Passo 9. O quadro "Aprovação Garantia da Qualidade" traz Data/Hora e Responsável (travados) e a Observação, que é opcional.</w:t>
      </w:r>
    </w:p>
    <w:p>
      <w:pPr>
        <w:numPr>
          <w:ilvl w:val="0"/>
          <w:numId w:val="2"/>
        </w:numPr>
        <w:spacing w:after="0" w:line="360" w:lineRule="auto"/>
        <w:rPr>
          <w:szCs w:val="20"/>
        </w:rPr>
      </w:pPr>
      <w:r>
        <w:rPr>
          <w:szCs w:val="20"/>
        </w:rPr>
        <w:t xml:space="preserve">Passo 10. Se alguma área ainda não avaliou, os botões </w:t>
      </w:r>
      <w:r>
        <w:rPr>
          <w:b/>
          <w:bCs/>
          <w:szCs w:val="20"/>
        </w:rPr>
        <w:t xml:space="preserve">Aprovar</w:t>
      </w:r>
      <w:r>
        <w:rPr>
          <w:szCs w:val="20"/>
        </w:rPr>
        <w:t xml:space="preserve"> e </w:t>
      </w:r>
      <w:r>
        <w:rPr>
          <w:b/>
          <w:bCs/>
          <w:szCs w:val="20"/>
        </w:rPr>
        <w:t xml:space="preserve">Reprovar</w:t>
      </w:r>
      <w:r>
        <w:rPr>
          <w:szCs w:val="20"/>
        </w:rPr>
        <w:t xml:space="preserve"> não aparecem; só Voltar, Imprimir e (depois da aprovação) Plano de Ação.</w:t>
      </w:r>
    </w:p>
    <w:p>
      <w:pPr>
        <w:numPr>
          <w:ilvl w:val="0"/>
          <w:numId w:val="2"/>
        </w:numPr>
        <w:spacing w:after="0" w:line="360" w:lineRule="auto"/>
        <w:rPr>
          <w:szCs w:val="20"/>
        </w:rPr>
      </w:pPr>
      <w:r>
        <w:rPr>
          <w:szCs w:val="20"/>
        </w:rPr>
        <w:t xml:space="preserve">Passo 11. Clique em </w:t>
      </w:r>
      <w:r>
        <w:rPr>
          <w:b/>
          <w:bCs/>
          <w:szCs w:val="20"/>
        </w:rPr>
        <w:t xml:space="preserve">Aprovar</w:t>
      </w:r>
      <w:r>
        <w:rPr>
          <w:szCs w:val="20"/>
        </w:rPr>
        <w:t xml:space="preserve"> ou em </w:t>
      </w:r>
      <w:r>
        <w:rPr>
          <w:b/>
          <w:bCs/>
          <w:szCs w:val="20"/>
        </w:rPr>
        <w:t xml:space="preserve">Reprovar</w:t>
      </w:r>
      <w:r>
        <w:rPr>
          <w:szCs w:val="20"/>
        </w:rPr>
        <w:t xml:space="preserve">. O sistema pergunta "Confirma a inclusão do item?" (é o texto que o sistema usa também para a liberação). NÃO volta sem gravar.</w:t>
      </w:r>
    </w:p>
    <w:p>
      <w:pPr>
        <w:numPr>
          <w:ilvl w:val="0"/>
          <w:numId w:val="2"/>
        </w:numPr>
        <w:spacing w:after="0" w:line="360" w:lineRule="auto"/>
        <w:rPr>
          <w:szCs w:val="20"/>
        </w:rPr>
      </w:pPr>
      <w:r>
        <w:rPr>
          <w:szCs w:val="20"/>
        </w:rPr>
        <w:t xml:space="preserve">Passo 12. Em </w:t>
      </w:r>
      <w:r>
        <w:rPr>
          <w:b/>
          <w:bCs/>
          <w:szCs w:val="20"/>
        </w:rPr>
        <w:t xml:space="preserve">Reprovar</w:t>
      </w:r>
      <w:r>
        <w:rPr>
          <w:szCs w:val="20"/>
        </w:rPr>
        <w:t xml:space="preserve">, abre a janela "Informe a justificativa". Sem texto, o OK mostra "A justificativa é obrigatória!". Em </w:t>
      </w:r>
      <w:r>
        <w:rPr>
          <w:b/>
          <w:bCs/>
          <w:szCs w:val="20"/>
        </w:rPr>
        <w:t xml:space="preserve">Aprovar</w:t>
      </w:r>
      <w:r>
        <w:rPr>
          <w:szCs w:val="20"/>
        </w:rPr>
        <w:t xml:space="preserve"> não há justificativa.</w:t>
      </w:r>
    </w:p>
    <w:p>
      <w:pPr>
        <w:numPr>
          <w:ilvl w:val="0"/>
          <w:numId w:val="2"/>
        </w:numPr>
        <w:spacing w:after="0" w:line="360" w:lineRule="auto"/>
        <w:rPr>
          <w:szCs w:val="20"/>
        </w:rPr>
      </w:pPr>
      <w:r>
        <w:rPr>
          <w:szCs w:val="20"/>
        </w:rPr>
        <w:t xml:space="preserve">Passo 13. Ao gravar aparece "Inclusão efetuada com sucesso." (e não "alteração"). Na reprovação, ao clicar OK a tela volta à lista e a mudança fica em Não Aceito. Na aprovação, a tela fica aberta, os botões Aprovar e Reprovar somem e aparece o botão </w:t>
      </w:r>
      <w:r>
        <w:rPr>
          <w:b/>
          <w:bCs/>
          <w:szCs w:val="20"/>
        </w:rPr>
        <w:t xml:space="preserve">Plano de Ação</w:t>
      </w:r>
      <w:r>
        <w:rPr>
          <w:szCs w:val="20"/>
        </w:rPr>
        <w:t xml:space="preserve">; clique nele para ir ao plano de ação da mudança, que agora está em Pendente Plano de Ação.</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Visualizar: mesma tela com tudo travado, mostrando a Justificativa e a Observação da decisão; só o botão Voltar.</w:t>
      </w:r>
    </w:p>
    <w:p>
      <w:pPr>
        <w:numPr>
          <w:ilvl w:val="0"/>
          <w:numId w:val="2"/>
        </w:numPr>
        <w:spacing w:after="0" w:line="360" w:lineRule="auto"/>
        <w:rPr>
          <w:szCs w:val="20"/>
        </w:rPr>
      </w:pPr>
      <w:r>
        <w:rPr>
          <w:szCs w:val="20"/>
        </w:rPr>
        <w:t xml:space="preserve">Histórico: abre a janela com o histórico da mudança.</w:t>
      </w:r>
    </w:p>
    <w:p>
      <w:pPr>
        <w:numPr>
          <w:ilvl w:val="0"/>
          <w:numId w:val="2"/>
        </w:numPr>
        <w:spacing w:after="0" w:line="360" w:lineRule="auto"/>
        <w:rPr>
          <w:szCs w:val="20"/>
        </w:rPr>
      </w:pPr>
      <w:r>
        <w:rPr>
          <w:szCs w:val="20"/>
        </w:rPr>
        <w:t xml:space="preserve">Imprimir: abre em outra aba o PDF "FORMULÁRIO DE CONTROLE DE MUDANÇAS" com o quadro da liberação.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Reprovar.</w:t>
      </w:r>
      <w:r>
        <w:rPr>
          <w:szCs w:val="20"/>
        </w:rPr>
        <w:t xml:space="preserve"> Com a janela de justificativa vazia: "A justificativa é obrigatória!"; preenchida: "Inclusão efetuada com sucesso." (a mensagem diz "Inclusão", não reprovação). A mudança vira Não Aceito e continua na lista, só com Visualizar (CT-GQ-M04-01).</w:t>
      </w:r>
    </w:p>
    <w:p>
      <w:pPr>
        <w:numPr>
          <w:ilvl w:val="0"/>
          <w:numId w:val="2"/>
        </w:numPr>
        <w:spacing w:after="0" w:line="360" w:lineRule="auto"/>
        <w:rPr>
          <w:szCs w:val="20"/>
        </w:rPr>
      </w:pPr>
      <w:r>
        <w:rPr>
          <w:b/>
          <w:bCs/>
          <w:szCs w:val="20"/>
        </w:rPr>
        <w:t xml:space="preserve">Quando Aprovar e Reprovar aparecem.</w:t>
      </w:r>
      <w:r>
        <w:rPr>
          <w:szCs w:val="20"/>
        </w:rPr>
        <w:t xml:space="preserve"> Com uma área ainda pendente, a tela abre só com Enviar, Voltar e Imprimir e o quadro mostra a área como "Pendente Avaliação". Depois que a última área avaliou, aparecem Reprovar e Aprovar (CT-GQ-M04-02).</w:t>
      </w:r>
    </w:p>
    <w:p>
      <w:pPr>
        <w:numPr>
          <w:ilvl w:val="0"/>
          <w:numId w:val="2"/>
        </w:numPr>
        <w:spacing w:after="0" w:line="360" w:lineRule="auto"/>
        <w:rPr>
          <w:szCs w:val="20"/>
        </w:rPr>
      </w:pPr>
      <w:r>
        <w:rPr>
          <w:b/>
          <w:bCs/>
          <w:szCs w:val="20"/>
        </w:rPr>
        <w:t xml:space="preserve">Mudança sem nenhuma área.</w:t>
      </w:r>
      <w:r>
        <w:rPr>
          <w:szCs w:val="20"/>
        </w:rPr>
        <w:t xml:space="preserve"> A mudança sem nenhuma área e sem parecer abre na Liberação com Aprovar e Reprovar visíveis e o quadro "Avaliação Demais Áreas" vazio ("A pesquisa não retornou nenhum resultado."). Aprovada, foi a Pendente Plano de Ação sem nenhum parecer (CT-GQ-M04-03; DV-GQ-244).</w:t>
      </w:r>
    </w:p>
    <w:p>
      <w:pPr>
        <w:numPr>
          <w:ilvl w:val="0"/>
          <w:numId w:val="2"/>
        </w:numPr>
        <w:spacing w:after="0" w:line="360" w:lineRule="auto"/>
        <w:rPr>
          <w:szCs w:val="20"/>
        </w:rPr>
      </w:pPr>
      <w:r>
        <w:rPr>
          <w:b/>
          <w:bCs/>
          <w:szCs w:val="20"/>
        </w:rPr>
        <w:t xml:space="preserve">Aprovar.</w:t>
      </w:r>
      <w:r>
        <w:rPr>
          <w:szCs w:val="20"/>
        </w:rPr>
        <w:t xml:space="preserve"> A mudança vai a Pendente Plano de Ação e aparece na lista do Plano de Ação, com o lápis. A tela da Liberação não tem o botão "Plano de Ação" que o manual cita: o Plano de Ação se abre pelo menu (CT-GQ-M04-05). Aprovar não pede justificativa; o histórico da aprovação traz a mudança de situação e quem aprovou, com a justificativa em branco e sem a observação nem o anexo da Liberação, e não resume os pareceres das áreas (CT-GQ-M04-06; DV-GQ-245).</w:t>
      </w:r>
    </w:p>
    <w:p>
      <w:pPr>
        <w:numPr>
          <w:ilvl w:val="0"/>
          <w:numId w:val="2"/>
        </w:numPr>
        <w:spacing w:after="0" w:line="360" w:lineRule="auto"/>
        <w:rPr>
          <w:szCs w:val="20"/>
        </w:rPr>
      </w:pPr>
      <w:r>
        <w:rPr>
          <w:b/>
          <w:bCs/>
          <w:szCs w:val="20"/>
        </w:rPr>
        <w:t xml:space="preserve">Aprovar com área em Não Aceito (CT-GQ-035).</w:t>
      </w:r>
      <w:r>
        <w:rPr>
          <w:szCs w:val="20"/>
        </w:rPr>
        <w:t xml:space="preserve"> A GQ aprovou a mudança 0018/26 com uma área em "Não Aceito", sobre o quadro que mostra essa recusa (DV-GQ-004, reconfirmado). Aprovar não pede justificativa.</w:t>
      </w:r>
    </w:p>
    <w:p>
      <w:pPr>
        <w:numPr>
          <w:ilvl w:val="0"/>
          <w:numId w:val="2"/>
        </w:numPr>
        <w:spacing w:after="0" w:line="360" w:lineRule="auto"/>
        <w:rPr>
          <w:szCs w:val="20"/>
        </w:rPr>
      </w:pPr>
      <w:r>
        <w:rPr>
          <w:b/>
          <w:bCs/>
          <w:szCs w:val="20"/>
        </w:rPr>
        <w:t xml:space="preserve">Observação e anexo.</w:t>
      </w:r>
      <w:r>
        <w:rPr>
          <w:szCs w:val="20"/>
        </w:rPr>
        <w:t xml:space="preserve"> O envio do anexo apaga a observação já digitada; o anexo entra na grade junto com o do parecer; o botão Excluir aparece para a GQ em todos os anexos, inclusive os de outras pessoas. Digitada a observação de novo, Aprovar grava (CT-GQ-M04-10; DV-GQ-240).</w:t>
      </w:r>
    </w:p>
    <w:p>
      <w:pPr>
        <w:numPr>
          <w:ilvl w:val="0"/>
          <w:numId w:val="2"/>
        </w:numPr>
        <w:spacing w:after="0" w:line="360" w:lineRule="auto"/>
        <w:rPr>
          <w:szCs w:val="20"/>
        </w:rPr>
      </w:pPr>
      <w:r>
        <w:rPr>
          <w:b/>
          <w:bCs/>
          <w:szCs w:val="20"/>
        </w:rPr>
        <w:t xml:space="preserve">Visualizar da mudança reprovada.</w:t>
      </w:r>
      <w:r>
        <w:rPr>
          <w:szCs w:val="20"/>
        </w:rPr>
        <w:t xml:space="preserve"> Tudo travado, só Voltar; a Justificativa da decisão aparece, mas não o quadro "Aprovação Demais Áreas" nem a observação da decisão. As mudanças aprovadas saem da lista da Liberação (CT-GQ-M04-08; DV-GQ-246).</w:t>
      </w:r>
    </w:p>
    <w:p>
      <w:pPr>
        <w:numPr>
          <w:ilvl w:val="0"/>
          <w:numId w:val="2"/>
        </w:numPr>
        <w:spacing w:after="0" w:line="360" w:lineRule="auto"/>
        <w:rPr>
          <w:szCs w:val="20"/>
        </w:rPr>
      </w:pPr>
      <w:r>
        <w:rPr>
          <w:b/>
          <w:bCs/>
          <w:szCs w:val="20"/>
        </w:rPr>
        <w:t xml:space="preserve">Pesquisa.</w:t>
      </w:r>
      <w:r>
        <w:rPr>
          <w:szCs w:val="20"/>
        </w:rPr>
        <w:t xml:space="preserve"> Situação (Pendente Liberação Avaliação e Não Aceito), CM/Nº, Descrição e datas deram resultado coerente (8 verificações). Data inicial inválida é ignorada (DV-GQ-226). Nenhuma mudança recusada na Pré-Avaliação apareceu aqui, porque nenhuma pôde ser recusada (CT-GQ-M04-07).</w:t>
      </w:r>
    </w:p>
    <w:p>
      <w:pPr>
        <w:numPr>
          <w:ilvl w:val="0"/>
          <w:numId w:val="2"/>
        </w:numPr>
        <w:spacing w:after="0" w:line="360" w:lineRule="auto"/>
        <w:rPr>
          <w:szCs w:val="20"/>
        </w:rPr>
      </w:pPr>
      <w:r>
        <w:rPr>
          <w:b/>
          <w:bCs/>
          <w:szCs w:val="20"/>
        </w:rPr>
        <w:t xml:space="preserve">Imprimir.</w:t>
      </w:r>
      <w:r>
        <w:rPr>
          <w:szCs w:val="20"/>
        </w:rPr>
        <w:t xml:space="preserve"> Antes de liberar, o PDF traz o quadro "Avaliação demais áreas" com a área e o parecer. Depois da aprovação, o PDF da execução traz "APROVAÇÃO FINAL" com o nome da GQ e a data e a hora. Os rótulos do formulário saem deslocados (DV-GQ-227) (CT-GQ-M04-09).</w:t>
      </w:r>
    </w:p>
    <w:p>
      <w:pPr>
        <w:numPr>
          <w:ilvl w:val="0"/>
          <w:numId w:val="2"/>
        </w:numPr>
        <w:spacing w:after="0" w:line="360" w:lineRule="auto"/>
        <w:rPr>
          <w:szCs w:val="20"/>
        </w:rPr>
      </w:pPr>
      <w:r>
        <w:rPr>
          <w:b/>
          <w:bCs/>
          <w:szCs w:val="20"/>
        </w:rPr>
        <w:t xml:space="preserve">Data Avaliação do quadro das áreas.</w:t>
      </w:r>
      <w:r>
        <w:rPr>
          <w:szCs w:val="20"/>
        </w:rPr>
        <w:t xml:space="preserve"> O caso que compara essa data com a data do parecer (CT-GQ-M04-04) ficou bloqueado, porque todos os pareceres são de 22/10/2026 e na Liberação as datas coincidem. Repetir em 23/10/2026 com a mudança 0029/26.</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461"/>
        <w:gridCol w:w="1791"/>
        <w:gridCol w:w="1708"/>
        <w:gridCol w:w="3671"/>
      </w:tblGrid>
      <w:tr>
        <w:trPr>
          <w:tblHeader/>
          <w:cantSplit/>
        </w:trPr>
        <w:tc>
          <w:tcPr>
            <w:tcW w:w="24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6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461" w:type="dxa"/>
          </w:tcPr>
          <w:p>
            <w:pPr>
              <w:widowControl/>
              <w:spacing w:after="0" w:line="276" w:lineRule="auto"/>
              <w:jc w:val="left"/>
              <w:rPr>
                <w:sz w:val="18"/>
                <w:szCs w:val="18"/>
              </w:rPr>
            </w:pPr>
            <w:r>
              <w:rPr>
                <w:sz w:val="18"/>
                <w:szCs w:val="20"/>
              </w:rPr>
              <w:t xml:space="preserve">Quadro Pesquisa: CM/Nº</w:t>
            </w:r>
          </w:p>
        </w:tc>
        <w:tc>
          <w:tcPr>
            <w:tcW w:w="1791" w:type="dxa"/>
          </w:tcPr>
          <w:p>
            <w:pPr>
              <w:widowControl/>
              <w:spacing w:after="0" w:line="276" w:lineRule="auto"/>
              <w:jc w:val="left"/>
              <w:rPr>
                <w:sz w:val="18"/>
                <w:szCs w:val="18"/>
              </w:rPr>
            </w:pPr>
            <w:r>
              <w:rPr>
                <w:sz w:val="18"/>
                <w:szCs w:val="20"/>
              </w:rPr>
              <w:t xml:space="preserve">Texto</w:t>
            </w:r>
          </w:p>
        </w:tc>
        <w:tc>
          <w:tcPr>
            <w:tcW w:w="1708" w:type="dxa"/>
          </w:tcPr>
          <w:p>
            <w:pPr>
              <w:widowControl/>
              <w:spacing w:after="0" w:line="276" w:lineRule="auto"/>
              <w:jc w:val="left"/>
              <w:rPr>
                <w:sz w:val="18"/>
                <w:szCs w:val="18"/>
              </w:rPr>
            </w:pPr>
            <w:r>
              <w:rPr>
                <w:sz w:val="18"/>
                <w:szCs w:val="20"/>
              </w:rPr>
              <w:t xml:space="preserve">Não</w:t>
            </w:r>
          </w:p>
        </w:tc>
        <w:tc>
          <w:tcPr>
            <w:tcW w:w="3671" w:type="dxa"/>
          </w:tcPr>
          <w:p>
            <w:pPr>
              <w:widowControl/>
              <w:spacing w:after="0" w:line="276" w:lineRule="auto"/>
              <w:jc w:val="left"/>
              <w:rPr>
                <w:sz w:val="18"/>
                <w:szCs w:val="18"/>
              </w:rPr>
            </w:pPr>
            <w:r>
              <w:rPr>
                <w:sz w:val="18"/>
                <w:szCs w:val="20"/>
              </w:rPr>
              <w:t xml:space="preserve">O número contém o texto</w:t>
            </w:r>
          </w:p>
        </w:tc>
      </w:tr>
      <w:tr>
        <w:trPr>
          <w:cantSplit/>
        </w:trPr>
        <w:tc>
          <w:tcPr>
            <w:tcW w:w="2461" w:type="dxa"/>
          </w:tcPr>
          <w:p>
            <w:pPr>
              <w:widowControl/>
              <w:spacing w:after="0" w:line="276" w:lineRule="auto"/>
              <w:jc w:val="left"/>
              <w:rPr>
                <w:sz w:val="18"/>
                <w:szCs w:val="18"/>
              </w:rPr>
            </w:pPr>
            <w:r>
              <w:rPr>
                <w:sz w:val="18"/>
                <w:szCs w:val="20"/>
              </w:rPr>
              <w:t xml:space="preserve">Quadro Pesquisa: Descrição</w:t>
            </w:r>
          </w:p>
        </w:tc>
        <w:tc>
          <w:tcPr>
            <w:tcW w:w="1791" w:type="dxa"/>
          </w:tcPr>
          <w:p>
            <w:pPr>
              <w:widowControl/>
              <w:spacing w:after="0" w:line="276" w:lineRule="auto"/>
              <w:jc w:val="left"/>
              <w:rPr>
                <w:sz w:val="18"/>
                <w:szCs w:val="18"/>
              </w:rPr>
            </w:pPr>
            <w:r>
              <w:rPr>
                <w:sz w:val="18"/>
                <w:szCs w:val="20"/>
              </w:rPr>
              <w:t xml:space="preserve">Texto</w:t>
            </w:r>
          </w:p>
        </w:tc>
        <w:tc>
          <w:tcPr>
            <w:tcW w:w="1708" w:type="dxa"/>
          </w:tcPr>
          <w:p>
            <w:pPr>
              <w:widowControl/>
              <w:spacing w:after="0" w:line="276" w:lineRule="auto"/>
              <w:jc w:val="left"/>
              <w:rPr>
                <w:sz w:val="18"/>
                <w:szCs w:val="18"/>
              </w:rPr>
            </w:pPr>
            <w:r>
              <w:rPr>
                <w:sz w:val="18"/>
                <w:szCs w:val="20"/>
              </w:rPr>
              <w:t xml:space="preserve">Não</w:t>
            </w:r>
          </w:p>
        </w:tc>
        <w:tc>
          <w:tcPr>
            <w:tcW w:w="3671" w:type="dxa"/>
          </w:tcPr>
          <w:p>
            <w:pPr>
              <w:widowControl/>
              <w:spacing w:after="0" w:line="276" w:lineRule="auto"/>
              <w:jc w:val="left"/>
              <w:rPr>
                <w:sz w:val="18"/>
                <w:szCs w:val="18"/>
              </w:rPr>
            </w:pPr>
            <w:r>
              <w:rPr>
                <w:sz w:val="18"/>
                <w:szCs w:val="20"/>
              </w:rPr>
              <w:t xml:space="preserve">A descrição contém o texto</w:t>
            </w:r>
          </w:p>
        </w:tc>
      </w:tr>
      <w:tr>
        <w:trPr>
          <w:cantSplit/>
        </w:trPr>
        <w:tc>
          <w:tcPr>
            <w:tcW w:w="2461" w:type="dxa"/>
          </w:tcPr>
          <w:p>
            <w:pPr>
              <w:widowControl/>
              <w:spacing w:after="0" w:line="276" w:lineRule="auto"/>
              <w:jc w:val="left"/>
              <w:rPr>
                <w:sz w:val="18"/>
                <w:szCs w:val="18"/>
              </w:rPr>
            </w:pPr>
            <w:r>
              <w:rPr>
                <w:sz w:val="18"/>
                <w:szCs w:val="20"/>
              </w:rPr>
              <w:t xml:space="preserve">Quadro Pesquisa: Data Início e "até"</w:t>
            </w:r>
          </w:p>
        </w:tc>
        <w:tc>
          <w:tcPr>
            <w:tcW w:w="1791" w:type="dxa"/>
          </w:tcPr>
          <w:p>
            <w:pPr>
              <w:widowControl/>
              <w:spacing w:after="0" w:line="276" w:lineRule="auto"/>
              <w:jc w:val="left"/>
              <w:rPr>
                <w:sz w:val="18"/>
                <w:szCs w:val="18"/>
              </w:rPr>
            </w:pPr>
            <w:r>
              <w:rPr>
                <w:sz w:val="18"/>
                <w:szCs w:val="20"/>
              </w:rPr>
              <w:t xml:space="preserve">Texto com calendário, máscara 99/99/9999</w:t>
            </w:r>
          </w:p>
        </w:tc>
        <w:tc>
          <w:tcPr>
            <w:tcW w:w="1708" w:type="dxa"/>
          </w:tcPr>
          <w:p>
            <w:pPr>
              <w:widowControl/>
              <w:spacing w:after="0" w:line="276" w:lineRule="auto"/>
              <w:jc w:val="left"/>
              <w:rPr>
                <w:sz w:val="18"/>
                <w:szCs w:val="18"/>
              </w:rPr>
            </w:pPr>
            <w:r>
              <w:rPr>
                <w:sz w:val="18"/>
                <w:szCs w:val="20"/>
              </w:rPr>
              <w:t xml:space="preserve">Não</w:t>
            </w:r>
          </w:p>
        </w:tc>
        <w:tc>
          <w:tcPr>
            <w:tcW w:w="3671" w:type="dxa"/>
          </w:tcPr>
          <w:p>
            <w:pPr>
              <w:widowControl/>
              <w:spacing w:after="0" w:line="276" w:lineRule="auto"/>
              <w:jc w:val="left"/>
              <w:rPr>
                <w:sz w:val="18"/>
                <w:szCs w:val="18"/>
              </w:rPr>
            </w:pPr>
            <w:r>
              <w:rPr>
                <w:sz w:val="18"/>
                <w:szCs w:val="20"/>
              </w:rPr>
              <w:t xml:space="preserve">Só a Data Início: o dia dela; as duas: do início ao fim, com o dia final incluído</w:t>
            </w:r>
          </w:p>
        </w:tc>
      </w:tr>
      <w:tr>
        <w:trPr>
          <w:cantSplit/>
        </w:trPr>
        <w:tc>
          <w:tcPr>
            <w:tcW w:w="2461" w:type="dxa"/>
          </w:tcPr>
          <w:p>
            <w:pPr>
              <w:widowControl/>
              <w:spacing w:after="0" w:line="276" w:lineRule="auto"/>
              <w:jc w:val="left"/>
              <w:rPr>
                <w:sz w:val="18"/>
                <w:szCs w:val="18"/>
              </w:rPr>
            </w:pPr>
            <w:r>
              <w:rPr>
                <w:sz w:val="18"/>
                <w:szCs w:val="20"/>
              </w:rPr>
              <w:t xml:space="preserve">Quadro Pesquisa: Situação</w:t>
            </w:r>
          </w:p>
        </w:tc>
        <w:tc>
          <w:tcPr>
            <w:tcW w:w="1791" w:type="dxa"/>
          </w:tcPr>
          <w:p>
            <w:pPr>
              <w:widowControl/>
              <w:spacing w:after="0" w:line="276" w:lineRule="auto"/>
              <w:jc w:val="left"/>
              <w:rPr>
                <w:sz w:val="18"/>
                <w:szCs w:val="18"/>
              </w:rPr>
            </w:pPr>
            <w:r>
              <w:rPr>
                <w:sz w:val="18"/>
                <w:szCs w:val="20"/>
              </w:rPr>
              <w:t xml:space="preserve">Lista</w:t>
            </w:r>
          </w:p>
        </w:tc>
        <w:tc>
          <w:tcPr>
            <w:tcW w:w="1708" w:type="dxa"/>
          </w:tcPr>
          <w:p>
            <w:pPr>
              <w:widowControl/>
              <w:spacing w:after="0" w:line="276" w:lineRule="auto"/>
              <w:jc w:val="left"/>
              <w:rPr>
                <w:sz w:val="18"/>
                <w:szCs w:val="18"/>
              </w:rPr>
            </w:pPr>
            <w:r>
              <w:rPr>
                <w:sz w:val="18"/>
                <w:szCs w:val="20"/>
              </w:rPr>
              <w:t xml:space="preserve">Não</w:t>
            </w:r>
          </w:p>
        </w:tc>
        <w:tc>
          <w:tcPr>
            <w:tcW w:w="3671" w:type="dxa"/>
          </w:tcPr>
          <w:p>
            <w:pPr>
              <w:widowControl/>
              <w:spacing w:after="0" w:line="276" w:lineRule="auto"/>
              <w:jc w:val="left"/>
              <w:rPr>
                <w:sz w:val="18"/>
                <w:szCs w:val="18"/>
              </w:rPr>
            </w:pPr>
            <w:r>
              <w:rPr>
                <w:sz w:val="18"/>
                <w:szCs w:val="20"/>
              </w:rPr>
              <w:t xml:space="preserve">TODAS, Pendente Liberação Avaliação ou Não Aceito. A lista já vem limitada às mudanças em Pendente Liberação Avaliação ou reprovadas nesta tela</w:t>
            </w:r>
          </w:p>
        </w:tc>
      </w:tr>
      <w:tr>
        <w:trPr>
          <w:cantSplit/>
        </w:trPr>
        <w:tc>
          <w:tcPr>
            <w:tcW w:w="2461" w:type="dxa"/>
          </w:tcPr>
          <w:p>
            <w:pPr>
              <w:widowControl/>
              <w:spacing w:after="0" w:line="276" w:lineRule="auto"/>
              <w:jc w:val="left"/>
              <w:rPr>
                <w:sz w:val="18"/>
                <w:szCs w:val="18"/>
              </w:rPr>
            </w:pPr>
            <w:r>
              <w:rPr>
                <w:sz w:val="18"/>
                <w:szCs w:val="20"/>
              </w:rPr>
              <w:t xml:space="preserve">Grade de resultados</w:t>
            </w:r>
          </w:p>
        </w:tc>
        <w:tc>
          <w:tcPr>
            <w:tcW w:w="1791" w:type="dxa"/>
          </w:tcPr>
          <w:p>
            <w:pPr>
              <w:widowControl/>
              <w:spacing w:after="0" w:line="276" w:lineRule="auto"/>
              <w:jc w:val="left"/>
              <w:rPr>
                <w:sz w:val="18"/>
                <w:szCs w:val="18"/>
              </w:rPr>
            </w:pPr>
            <w:r>
              <w:rPr>
                <w:sz w:val="18"/>
                <w:szCs w:val="20"/>
              </w:rPr>
              <w:t xml:space="preserve">Tabela paginada</w:t>
            </w:r>
          </w:p>
        </w:tc>
        <w:tc>
          <w:tcPr>
            <w:tcW w:w="1708" w:type="dxa"/>
          </w:tcPr>
          <w:p>
            <w:pPr>
              <w:widowControl/>
              <w:spacing w:after="0" w:line="276" w:lineRule="auto"/>
              <w:jc w:val="left"/>
              <w:rPr>
                <w:sz w:val="18"/>
                <w:szCs w:val="18"/>
              </w:rPr>
            </w:pPr>
            <w:r>
              <w:rPr>
                <w:sz w:val="18"/>
                <w:szCs w:val="20"/>
              </w:rPr>
              <w:t xml:space="preserve">Não</w:t>
            </w:r>
          </w:p>
        </w:tc>
        <w:tc>
          <w:tcPr>
            <w:tcW w:w="3671" w:type="dxa"/>
          </w:tcPr>
          <w:p>
            <w:pPr>
              <w:widowControl/>
              <w:spacing w:after="0" w:line="276" w:lineRule="auto"/>
              <w:jc w:val="left"/>
              <w:rPr>
                <w:sz w:val="18"/>
                <w:szCs w:val="18"/>
              </w:rPr>
            </w:pPr>
            <w:r>
              <w:rPr>
                <w:sz w:val="18"/>
                <w:szCs w:val="20"/>
              </w:rPr>
              <w:t xml:space="preserve">Colunas CM/Nº, DESCRIÇÃO, DATA ABERTURA, SITUAÇÃO (a situação da mudança). Ícones: Editar ou Visualizar, Histórico, Imprimir</w:t>
            </w:r>
          </w:p>
        </w:tc>
      </w:tr>
      <w:tr>
        <w:trPr>
          <w:cantSplit/>
        </w:trPr>
        <w:tc>
          <w:tcPr>
            <w:tcW w:w="2461" w:type="dxa"/>
          </w:tcPr>
          <w:p>
            <w:pPr>
              <w:widowControl/>
              <w:spacing w:after="0" w:line="276" w:lineRule="auto"/>
              <w:jc w:val="left"/>
              <w:rPr>
                <w:sz w:val="18"/>
                <w:szCs w:val="18"/>
              </w:rPr>
            </w:pPr>
            <w:r>
              <w:rPr>
                <w:sz w:val="18"/>
                <w:szCs w:val="20"/>
              </w:rPr>
              <w:t xml:space="preserve">Resumo da Solicitação (CM/Nº, Descrição, Mudanças, Mudança Proposta, Motivo da Alteração, Impacto, Urgência da Alteração, Áreas de Impacto, Área Solicitante, Data, Responsável)</w:t>
            </w:r>
          </w:p>
        </w:tc>
        <w:tc>
          <w:tcPr>
            <w:tcW w:w="1791" w:type="dxa"/>
          </w:tcPr>
          <w:p>
            <w:pPr>
              <w:widowControl/>
              <w:spacing w:after="0" w:line="276" w:lineRule="auto"/>
              <w:jc w:val="left"/>
              <w:rPr>
                <w:sz w:val="18"/>
                <w:szCs w:val="18"/>
              </w:rPr>
            </w:pPr>
            <w:r>
              <w:rPr>
                <w:sz w:val="18"/>
                <w:szCs w:val="20"/>
              </w:rPr>
              <w:t xml:space="preserve">Texto, todos travados</w:t>
            </w:r>
          </w:p>
        </w:tc>
        <w:tc>
          <w:tcPr>
            <w:tcW w:w="1708" w:type="dxa"/>
          </w:tcPr>
          <w:p>
            <w:pPr>
              <w:widowControl/>
              <w:spacing w:after="0" w:line="276" w:lineRule="auto"/>
              <w:jc w:val="left"/>
              <w:rPr>
                <w:sz w:val="18"/>
                <w:szCs w:val="18"/>
              </w:rPr>
            </w:pPr>
            <w:r>
              <w:rPr>
                <w:sz w:val="18"/>
                <w:szCs w:val="20"/>
              </w:rPr>
              <w:t xml:space="preserve">Não se aplica</w:t>
            </w:r>
          </w:p>
        </w:tc>
        <w:tc>
          <w:tcPr>
            <w:tcW w:w="3671" w:type="dxa"/>
          </w:tcPr>
          <w:p>
            <w:pPr>
              <w:widowControl/>
              <w:spacing w:after="0" w:line="276" w:lineRule="auto"/>
              <w:jc w:val="left"/>
              <w:rPr>
                <w:sz w:val="18"/>
                <w:szCs w:val="18"/>
              </w:rPr>
            </w:pPr>
            <w:r>
              <w:rPr>
                <w:sz w:val="18"/>
                <w:szCs w:val="20"/>
              </w:rPr>
              <w:t xml:space="preserve">Dados da solicitação, só para leitura</w:t>
            </w:r>
          </w:p>
        </w:tc>
      </w:tr>
      <w:tr>
        <w:trPr>
          <w:cantSplit/>
        </w:trPr>
        <w:tc>
          <w:tcPr>
            <w:tcW w:w="2461" w:type="dxa"/>
          </w:tcPr>
          <w:p>
            <w:pPr>
              <w:widowControl/>
              <w:spacing w:after="0" w:line="276" w:lineRule="auto"/>
              <w:jc w:val="left"/>
              <w:rPr>
                <w:sz w:val="18"/>
                <w:szCs w:val="18"/>
              </w:rPr>
            </w:pPr>
            <w:r>
              <w:rPr>
                <w:sz w:val="18"/>
                <w:szCs w:val="20"/>
              </w:rPr>
              <w:t xml:space="preserve">Item a ser alterado, Produto, Motivo</w:t>
            </w:r>
          </w:p>
        </w:tc>
        <w:tc>
          <w:tcPr>
            <w:tcW w:w="1791" w:type="dxa"/>
          </w:tcPr>
          <w:p>
            <w:pPr>
              <w:widowControl/>
              <w:spacing w:after="0" w:line="276" w:lineRule="auto"/>
              <w:jc w:val="left"/>
              <w:rPr>
                <w:sz w:val="18"/>
                <w:szCs w:val="18"/>
              </w:rPr>
            </w:pPr>
            <w:r>
              <w:rPr>
                <w:sz w:val="18"/>
                <w:szCs w:val="20"/>
              </w:rPr>
              <w:t xml:space="preserve">Caixas e texto, travados</w:t>
            </w:r>
          </w:p>
        </w:tc>
        <w:tc>
          <w:tcPr>
            <w:tcW w:w="1708" w:type="dxa"/>
          </w:tcPr>
          <w:p>
            <w:pPr>
              <w:widowControl/>
              <w:spacing w:after="0" w:line="276" w:lineRule="auto"/>
              <w:jc w:val="left"/>
              <w:rPr>
                <w:sz w:val="18"/>
                <w:szCs w:val="18"/>
              </w:rPr>
            </w:pPr>
            <w:r>
              <w:rPr>
                <w:sz w:val="18"/>
                <w:szCs w:val="20"/>
              </w:rPr>
              <w:t xml:space="preserve">Não se aplica</w:t>
            </w:r>
          </w:p>
        </w:tc>
        <w:tc>
          <w:tcPr>
            <w:tcW w:w="3671" w:type="dxa"/>
          </w:tcPr>
          <w:p>
            <w:pPr>
              <w:widowControl/>
              <w:spacing w:after="0" w:line="276" w:lineRule="auto"/>
              <w:jc w:val="left"/>
              <w:rPr>
                <w:sz w:val="18"/>
                <w:szCs w:val="18"/>
              </w:rPr>
            </w:pPr>
            <w:r>
              <w:rPr>
                <w:sz w:val="18"/>
                <w:szCs w:val="20"/>
              </w:rPr>
              <w:t xml:space="preserve">Itens marcados na solicitação; sem "Outros" nem "Material"</w:t>
            </w:r>
          </w:p>
        </w:tc>
      </w:tr>
      <w:tr>
        <w:trPr>
          <w:cantSplit/>
        </w:trPr>
        <w:tc>
          <w:tcPr>
            <w:tcW w:w="2461" w:type="dxa"/>
          </w:tcPr>
          <w:p>
            <w:pPr>
              <w:widowControl/>
              <w:spacing w:after="0" w:line="276" w:lineRule="auto"/>
              <w:jc w:val="left"/>
              <w:rPr>
                <w:sz w:val="18"/>
                <w:szCs w:val="18"/>
              </w:rPr>
            </w:pPr>
            <w:r>
              <w:rPr>
                <w:sz w:val="18"/>
                <w:szCs w:val="20"/>
              </w:rPr>
              <w:t xml:space="preserve">Avaliação Demais Áreas</w:t>
            </w:r>
          </w:p>
        </w:tc>
        <w:tc>
          <w:tcPr>
            <w:tcW w:w="1791" w:type="dxa"/>
          </w:tcPr>
          <w:p>
            <w:pPr>
              <w:widowControl/>
              <w:spacing w:after="0" w:line="276" w:lineRule="auto"/>
              <w:jc w:val="left"/>
              <w:rPr>
                <w:sz w:val="18"/>
                <w:szCs w:val="18"/>
              </w:rPr>
            </w:pPr>
            <w:r>
              <w:rPr>
                <w:sz w:val="18"/>
                <w:szCs w:val="20"/>
              </w:rPr>
              <w:t xml:space="preserve">Tabela (leitura)</w:t>
            </w:r>
          </w:p>
        </w:tc>
        <w:tc>
          <w:tcPr>
            <w:tcW w:w="1708" w:type="dxa"/>
          </w:tcPr>
          <w:p>
            <w:pPr>
              <w:widowControl/>
              <w:spacing w:after="0" w:line="276" w:lineRule="auto"/>
              <w:jc w:val="left"/>
              <w:rPr>
                <w:sz w:val="18"/>
                <w:szCs w:val="18"/>
              </w:rPr>
            </w:pPr>
            <w:r>
              <w:rPr>
                <w:sz w:val="18"/>
                <w:szCs w:val="20"/>
              </w:rPr>
              <w:t xml:space="preserve">Não</w:t>
            </w:r>
          </w:p>
        </w:tc>
        <w:tc>
          <w:tcPr>
            <w:tcW w:w="3671" w:type="dxa"/>
          </w:tcPr>
          <w:p>
            <w:pPr>
              <w:widowControl/>
              <w:spacing w:after="0" w:line="276" w:lineRule="auto"/>
              <w:jc w:val="left"/>
              <w:rPr>
                <w:sz w:val="18"/>
                <w:szCs w:val="18"/>
              </w:rPr>
            </w:pPr>
            <w:r>
              <w:rPr>
                <w:sz w:val="18"/>
                <w:szCs w:val="20"/>
              </w:rPr>
              <w:t xml:space="preserve">Colunas Área, Responsável, Data Solicitação, Data Avaliação, Situação, Observação e o ícone de visualizar o parecer. "Situação" mostra "Pendente Avaliação", "Aceito" ou "Não Aceito". "Data Avaliação" mostra a data do dia para toda área já avaliada</w:t>
            </w:r>
          </w:p>
        </w:tc>
      </w:tr>
      <w:tr>
        <w:trPr>
          <w:cantSplit/>
        </w:trPr>
        <w:tc>
          <w:tcPr>
            <w:tcW w:w="2461" w:type="dxa"/>
          </w:tcPr>
          <w:p>
            <w:pPr>
              <w:widowControl/>
              <w:spacing w:after="0" w:line="276" w:lineRule="auto"/>
              <w:jc w:val="left"/>
              <w:rPr>
                <w:sz w:val="18"/>
                <w:szCs w:val="18"/>
              </w:rPr>
            </w:pPr>
            <w:r>
              <w:rPr>
                <w:sz w:val="18"/>
                <w:szCs w:val="20"/>
              </w:rPr>
              <w:t xml:space="preserve">Arquivo (anexo)</w:t>
            </w:r>
          </w:p>
        </w:tc>
        <w:tc>
          <w:tcPr>
            <w:tcW w:w="1791" w:type="dxa"/>
          </w:tcPr>
          <w:p>
            <w:pPr>
              <w:widowControl/>
              <w:spacing w:after="0" w:line="276" w:lineRule="auto"/>
              <w:jc w:val="left"/>
              <w:rPr>
                <w:sz w:val="18"/>
                <w:szCs w:val="18"/>
              </w:rPr>
            </w:pPr>
            <w:r>
              <w:rPr>
                <w:sz w:val="18"/>
                <w:szCs w:val="20"/>
              </w:rPr>
              <w:t xml:space="preserve">Arquivo</w:t>
            </w:r>
          </w:p>
        </w:tc>
        <w:tc>
          <w:tcPr>
            <w:tcW w:w="1708" w:type="dxa"/>
          </w:tcPr>
          <w:p>
            <w:pPr>
              <w:widowControl/>
              <w:spacing w:after="0" w:line="276" w:lineRule="auto"/>
              <w:jc w:val="left"/>
              <w:rPr>
                <w:sz w:val="18"/>
                <w:szCs w:val="18"/>
              </w:rPr>
            </w:pPr>
            <w:r>
              <w:rPr>
                <w:sz w:val="18"/>
                <w:szCs w:val="20"/>
              </w:rPr>
              <w:t xml:space="preserve">Sim (servidor), para enviar</w:t>
            </w:r>
          </w:p>
        </w:tc>
        <w:tc>
          <w:tcPr>
            <w:tcW w:w="3671" w:type="dxa"/>
          </w:tcPr>
          <w:p>
            <w:pPr>
              <w:widowControl/>
              <w:spacing w:after="0" w:line="276" w:lineRule="auto"/>
              <w:jc w:val="left"/>
              <w:rPr>
                <w:sz w:val="18"/>
                <w:szCs w:val="18"/>
              </w:rPr>
            </w:pPr>
            <w:r>
              <w:rPr>
                <w:sz w:val="18"/>
                <w:szCs w:val="20"/>
              </w:rPr>
              <w:t xml:space="preserve">Sem lista de tipos e sem limite de tamanho</w:t>
            </w:r>
          </w:p>
        </w:tc>
      </w:tr>
      <w:tr>
        <w:trPr>
          <w:cantSplit/>
        </w:trPr>
        <w:tc>
          <w:tcPr>
            <w:tcW w:w="2461" w:type="dxa"/>
          </w:tcPr>
          <w:p>
            <w:pPr>
              <w:widowControl/>
              <w:spacing w:after="0" w:line="276" w:lineRule="auto"/>
              <w:jc w:val="left"/>
              <w:rPr>
                <w:sz w:val="18"/>
                <w:szCs w:val="18"/>
              </w:rPr>
            </w:pPr>
            <w:r>
              <w:rPr>
                <w:sz w:val="18"/>
                <w:szCs w:val="20"/>
              </w:rPr>
              <w:t xml:space="preserve">Descrição (anexo)</w:t>
            </w:r>
          </w:p>
        </w:tc>
        <w:tc>
          <w:tcPr>
            <w:tcW w:w="1791" w:type="dxa"/>
          </w:tcPr>
          <w:p>
            <w:pPr>
              <w:widowControl/>
              <w:spacing w:after="0" w:line="276" w:lineRule="auto"/>
              <w:jc w:val="left"/>
              <w:rPr>
                <w:sz w:val="18"/>
                <w:szCs w:val="18"/>
              </w:rPr>
            </w:pPr>
            <w:r>
              <w:rPr>
                <w:sz w:val="18"/>
                <w:szCs w:val="20"/>
              </w:rPr>
              <w:t xml:space="preserve">Texto</w:t>
            </w:r>
          </w:p>
        </w:tc>
        <w:tc>
          <w:tcPr>
            <w:tcW w:w="1708" w:type="dxa"/>
          </w:tcPr>
          <w:p>
            <w:pPr>
              <w:widowControl/>
              <w:spacing w:after="0" w:line="276" w:lineRule="auto"/>
              <w:jc w:val="left"/>
              <w:rPr>
                <w:sz w:val="18"/>
                <w:szCs w:val="18"/>
              </w:rPr>
            </w:pPr>
            <w:r>
              <w:rPr>
                <w:sz w:val="18"/>
                <w:szCs w:val="20"/>
              </w:rPr>
              <w:t xml:space="preserve">Sim (servidor), para enviar</w:t>
            </w:r>
          </w:p>
        </w:tc>
        <w:tc>
          <w:tcPr>
            <w:tcW w:w="3671"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2461" w:type="dxa"/>
          </w:tcPr>
          <w:p>
            <w:pPr>
              <w:widowControl/>
              <w:spacing w:after="0" w:line="276" w:lineRule="auto"/>
              <w:jc w:val="left"/>
              <w:rPr>
                <w:sz w:val="18"/>
                <w:szCs w:val="18"/>
              </w:rPr>
            </w:pPr>
            <w:r>
              <w:rPr>
                <w:sz w:val="18"/>
                <w:szCs w:val="20"/>
              </w:rPr>
              <w:t xml:space="preserve">Grade de anexos</w:t>
            </w:r>
          </w:p>
        </w:tc>
        <w:tc>
          <w:tcPr>
            <w:tcW w:w="1791" w:type="dxa"/>
          </w:tcPr>
          <w:p>
            <w:pPr>
              <w:widowControl/>
              <w:spacing w:after="0" w:line="276" w:lineRule="auto"/>
              <w:jc w:val="left"/>
              <w:rPr>
                <w:sz w:val="18"/>
                <w:szCs w:val="18"/>
              </w:rPr>
            </w:pPr>
            <w:r>
              <w:rPr>
                <w:sz w:val="18"/>
                <w:szCs w:val="20"/>
              </w:rPr>
              <w:t xml:space="preserve">Tabela</w:t>
            </w:r>
          </w:p>
        </w:tc>
        <w:tc>
          <w:tcPr>
            <w:tcW w:w="1708" w:type="dxa"/>
          </w:tcPr>
          <w:p>
            <w:pPr>
              <w:widowControl/>
              <w:spacing w:after="0" w:line="276" w:lineRule="auto"/>
              <w:jc w:val="left"/>
              <w:rPr>
                <w:sz w:val="18"/>
                <w:szCs w:val="18"/>
              </w:rPr>
            </w:pPr>
            <w:r>
              <w:rPr>
                <w:sz w:val="18"/>
                <w:szCs w:val="20"/>
              </w:rPr>
              <w:t xml:space="preserve">Não</w:t>
            </w:r>
          </w:p>
        </w:tc>
        <w:tc>
          <w:tcPr>
            <w:tcW w:w="3671" w:type="dxa"/>
          </w:tcPr>
          <w:p>
            <w:pPr>
              <w:widowControl/>
              <w:spacing w:after="0" w:line="276" w:lineRule="auto"/>
              <w:jc w:val="left"/>
              <w:rPr>
                <w:sz w:val="18"/>
                <w:szCs w:val="18"/>
              </w:rPr>
            </w:pPr>
            <w:r>
              <w:rPr>
                <w:sz w:val="18"/>
                <w:szCs w:val="20"/>
              </w:rPr>
              <w:t xml:space="preserve">Mostra os anexos da solicitação; ícones Excluir e Abrir. Vazia: "Nenhum arquivo listado."</w:t>
            </w:r>
          </w:p>
        </w:tc>
      </w:tr>
      <w:tr>
        <w:trPr>
          <w:cantSplit/>
        </w:trPr>
        <w:tc>
          <w:tcPr>
            <w:tcW w:w="2461" w:type="dxa"/>
          </w:tcPr>
          <w:p>
            <w:pPr>
              <w:widowControl/>
              <w:spacing w:after="0" w:line="276" w:lineRule="auto"/>
              <w:jc w:val="left"/>
              <w:rPr>
                <w:sz w:val="18"/>
                <w:szCs w:val="18"/>
              </w:rPr>
            </w:pPr>
            <w:r>
              <w:rPr>
                <w:sz w:val="18"/>
                <w:szCs w:val="20"/>
              </w:rPr>
              <w:t xml:space="preserve">Aprovação Garantia da Qualidade: Data/Hora</w:t>
            </w:r>
          </w:p>
        </w:tc>
        <w:tc>
          <w:tcPr>
            <w:tcW w:w="1791" w:type="dxa"/>
          </w:tcPr>
          <w:p>
            <w:pPr>
              <w:widowControl/>
              <w:spacing w:after="0" w:line="276" w:lineRule="auto"/>
              <w:jc w:val="left"/>
              <w:rPr>
                <w:sz w:val="18"/>
                <w:szCs w:val="18"/>
              </w:rPr>
            </w:pPr>
            <w:r>
              <w:rPr>
                <w:sz w:val="18"/>
                <w:szCs w:val="20"/>
              </w:rPr>
              <w:t xml:space="preserve">Texto, travado</w:t>
            </w:r>
          </w:p>
        </w:tc>
        <w:tc>
          <w:tcPr>
            <w:tcW w:w="1708" w:type="dxa"/>
          </w:tcPr>
          <w:p>
            <w:pPr>
              <w:widowControl/>
              <w:spacing w:after="0" w:line="276" w:lineRule="auto"/>
              <w:jc w:val="left"/>
              <w:rPr>
                <w:sz w:val="18"/>
                <w:szCs w:val="18"/>
              </w:rPr>
            </w:pPr>
            <w:r>
              <w:rPr>
                <w:sz w:val="18"/>
                <w:szCs w:val="20"/>
              </w:rPr>
              <w:t xml:space="preserve">Não se aplica</w:t>
            </w:r>
          </w:p>
        </w:tc>
        <w:tc>
          <w:tcPr>
            <w:tcW w:w="3671" w:type="dxa"/>
          </w:tcPr>
          <w:p>
            <w:pPr>
              <w:widowControl/>
              <w:spacing w:after="0" w:line="276" w:lineRule="auto"/>
              <w:jc w:val="left"/>
              <w:rPr>
                <w:sz w:val="18"/>
                <w:szCs w:val="18"/>
              </w:rPr>
            </w:pPr>
            <w:r>
              <w:rPr>
                <w:sz w:val="18"/>
                <w:szCs w:val="20"/>
              </w:rPr>
              <w:t xml:space="preserve">Mostra a data e hora de abertura da tela (ou a da liberação anterior). O valor é devolvido ao servidor e gravado como data da liberação</w:t>
            </w:r>
          </w:p>
        </w:tc>
      </w:tr>
      <w:tr>
        <w:trPr>
          <w:cantSplit/>
        </w:trPr>
        <w:tc>
          <w:tcPr>
            <w:tcW w:w="2461" w:type="dxa"/>
          </w:tcPr>
          <w:p>
            <w:pPr>
              <w:widowControl/>
              <w:spacing w:after="0" w:line="276" w:lineRule="auto"/>
              <w:jc w:val="left"/>
              <w:rPr>
                <w:sz w:val="18"/>
                <w:szCs w:val="18"/>
              </w:rPr>
            </w:pPr>
            <w:r>
              <w:rPr>
                <w:sz w:val="18"/>
                <w:szCs w:val="20"/>
              </w:rPr>
              <w:t xml:space="preserve">Aprovação Garantia da Qualidade: Responsável</w:t>
            </w:r>
          </w:p>
        </w:tc>
        <w:tc>
          <w:tcPr>
            <w:tcW w:w="1791" w:type="dxa"/>
          </w:tcPr>
          <w:p>
            <w:pPr>
              <w:widowControl/>
              <w:spacing w:after="0" w:line="276" w:lineRule="auto"/>
              <w:jc w:val="left"/>
              <w:rPr>
                <w:sz w:val="18"/>
                <w:szCs w:val="18"/>
              </w:rPr>
            </w:pPr>
            <w:r>
              <w:rPr>
                <w:sz w:val="18"/>
                <w:szCs w:val="20"/>
              </w:rPr>
              <w:t xml:space="preserve">Texto, travado</w:t>
            </w:r>
          </w:p>
        </w:tc>
        <w:tc>
          <w:tcPr>
            <w:tcW w:w="1708" w:type="dxa"/>
          </w:tcPr>
          <w:p>
            <w:pPr>
              <w:widowControl/>
              <w:spacing w:after="0" w:line="276" w:lineRule="auto"/>
              <w:jc w:val="left"/>
              <w:rPr>
                <w:sz w:val="18"/>
                <w:szCs w:val="18"/>
              </w:rPr>
            </w:pPr>
            <w:r>
              <w:rPr>
                <w:sz w:val="18"/>
                <w:szCs w:val="20"/>
              </w:rPr>
              <w:t xml:space="preserve">Não se aplica</w:t>
            </w:r>
          </w:p>
        </w:tc>
        <w:tc>
          <w:tcPr>
            <w:tcW w:w="3671" w:type="dxa"/>
          </w:tcPr>
          <w:p>
            <w:pPr>
              <w:widowControl/>
              <w:spacing w:after="0" w:line="276" w:lineRule="auto"/>
              <w:jc w:val="left"/>
              <w:rPr>
                <w:sz w:val="18"/>
                <w:szCs w:val="18"/>
              </w:rPr>
            </w:pPr>
            <w:r>
              <w:rPr>
                <w:sz w:val="18"/>
                <w:szCs w:val="20"/>
              </w:rPr>
              <w:t xml:space="preserve">O usuário conectado (ou quem liberou antes)</w:t>
            </w:r>
          </w:p>
        </w:tc>
      </w:tr>
      <w:tr>
        <w:trPr>
          <w:cantSplit/>
        </w:trPr>
        <w:tc>
          <w:tcPr>
            <w:tcW w:w="2461" w:type="dxa"/>
          </w:tcPr>
          <w:p>
            <w:pPr>
              <w:widowControl/>
              <w:spacing w:after="0" w:line="276" w:lineRule="auto"/>
              <w:jc w:val="left"/>
              <w:rPr>
                <w:sz w:val="18"/>
                <w:szCs w:val="18"/>
              </w:rPr>
            </w:pPr>
            <w:r>
              <w:rPr>
                <w:sz w:val="18"/>
                <w:szCs w:val="20"/>
              </w:rPr>
              <w:t xml:space="preserve">Justificativa</w:t>
            </w:r>
          </w:p>
        </w:tc>
        <w:tc>
          <w:tcPr>
            <w:tcW w:w="1791" w:type="dxa"/>
          </w:tcPr>
          <w:p>
            <w:pPr>
              <w:widowControl/>
              <w:spacing w:after="0" w:line="276" w:lineRule="auto"/>
              <w:jc w:val="left"/>
              <w:rPr>
                <w:sz w:val="18"/>
                <w:szCs w:val="18"/>
              </w:rPr>
            </w:pPr>
            <w:r>
              <w:rPr>
                <w:sz w:val="18"/>
                <w:szCs w:val="20"/>
              </w:rPr>
              <w:t xml:space="preserve">Janela própria (o campo da tela fica escondido)</w:t>
            </w:r>
          </w:p>
        </w:tc>
        <w:tc>
          <w:tcPr>
            <w:tcW w:w="1708" w:type="dxa"/>
          </w:tcPr>
          <w:p>
            <w:pPr>
              <w:widowControl/>
              <w:spacing w:after="0" w:line="276" w:lineRule="auto"/>
              <w:jc w:val="left"/>
              <w:rPr>
                <w:sz w:val="18"/>
                <w:szCs w:val="18"/>
              </w:rPr>
            </w:pPr>
            <w:r>
              <w:rPr>
                <w:sz w:val="18"/>
                <w:szCs w:val="20"/>
              </w:rPr>
              <w:t xml:space="preserve">Servidor: a regra existe, mas o resultado não é usado</w:t>
            </w:r>
          </w:p>
        </w:tc>
        <w:tc>
          <w:tcPr>
            <w:tcW w:w="3671" w:type="dxa"/>
          </w:tcPr>
          <w:p>
            <w:pPr>
              <w:widowControl/>
              <w:spacing w:after="0" w:line="276" w:lineRule="auto"/>
              <w:jc w:val="left"/>
              <w:rPr>
                <w:sz w:val="18"/>
                <w:szCs w:val="18"/>
              </w:rPr>
            </w:pPr>
            <w:r>
              <w:rPr>
                <w:sz w:val="18"/>
                <w:szCs w:val="20"/>
              </w:rPr>
              <w:t xml:space="preserve">Pedida ao clicar em Reprovar; sem texto: "A justificativa é obrigatória!" (tela). O campo escondido guarda o texto já gravado</w:t>
            </w:r>
          </w:p>
        </w:tc>
      </w:tr>
      <w:tr>
        <w:trPr>
          <w:cantSplit/>
        </w:trPr>
        <w:tc>
          <w:tcPr>
            <w:tcW w:w="2461" w:type="dxa"/>
          </w:tcPr>
          <w:p>
            <w:pPr>
              <w:widowControl/>
              <w:spacing w:after="0" w:line="276" w:lineRule="auto"/>
              <w:jc w:val="left"/>
              <w:rPr>
                <w:sz w:val="18"/>
                <w:szCs w:val="18"/>
              </w:rPr>
            </w:pPr>
            <w:r>
              <w:rPr>
                <w:sz w:val="18"/>
                <w:szCs w:val="20"/>
              </w:rPr>
              <w:t xml:space="preserve">Observação</w:t>
            </w:r>
          </w:p>
        </w:tc>
        <w:tc>
          <w:tcPr>
            <w:tcW w:w="1791" w:type="dxa"/>
          </w:tcPr>
          <w:p>
            <w:pPr>
              <w:widowControl/>
              <w:spacing w:after="0" w:line="276" w:lineRule="auto"/>
              <w:jc w:val="left"/>
              <w:rPr>
                <w:sz w:val="18"/>
                <w:szCs w:val="18"/>
              </w:rPr>
            </w:pPr>
            <w:r>
              <w:rPr>
                <w:sz w:val="18"/>
                <w:szCs w:val="20"/>
              </w:rPr>
              <w:t xml:space="preserve">Texto de uma linha</w:t>
            </w:r>
          </w:p>
        </w:tc>
        <w:tc>
          <w:tcPr>
            <w:tcW w:w="1708" w:type="dxa"/>
          </w:tcPr>
          <w:p>
            <w:pPr>
              <w:widowControl/>
              <w:spacing w:after="0" w:line="276" w:lineRule="auto"/>
              <w:jc w:val="left"/>
              <w:rPr>
                <w:sz w:val="18"/>
                <w:szCs w:val="18"/>
              </w:rPr>
            </w:pPr>
            <w:r>
              <w:rPr>
                <w:sz w:val="18"/>
                <w:szCs w:val="20"/>
              </w:rPr>
              <w:t xml:space="preserve">Não</w:t>
            </w:r>
          </w:p>
        </w:tc>
        <w:tc>
          <w:tcPr>
            <w:tcW w:w="3671" w:type="dxa"/>
          </w:tcPr>
          <w:p>
            <w:pPr>
              <w:widowControl/>
              <w:spacing w:after="0" w:line="276" w:lineRule="auto"/>
              <w:jc w:val="left"/>
              <w:rPr>
                <w:sz w:val="18"/>
                <w:szCs w:val="18"/>
              </w:rPr>
            </w:pPr>
            <w:r>
              <w:rPr>
                <w:sz w:val="18"/>
                <w:szCs w:val="20"/>
              </w:rPr>
              <w:t xml:space="preserve">Sem limite de tamanho no código</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Quadro Avaliação Demais Áreas.</w:t>
      </w:r>
      <w:r>
        <w:rPr>
          <w:szCs w:val="20"/>
        </w:rPr>
        <w:t xml:space="preserve"> Mostra a área, o responsável e o parecer de cada área; para a mudança sem áreas fica vazio (DV-GQ-244).</w:t>
      </w:r>
    </w:p>
    <w:p>
      <w:pPr>
        <w:numPr>
          <w:ilvl w:val="0"/>
          <w:numId w:val="2"/>
        </w:numPr>
        <w:spacing w:after="0" w:line="360" w:lineRule="auto"/>
        <w:rPr>
          <w:szCs w:val="20"/>
        </w:rPr>
      </w:pPr>
      <w:r>
        <w:rPr>
          <w:b/>
          <w:bCs/>
          <w:szCs w:val="20"/>
        </w:rPr>
        <w:t xml:space="preserve">Observação (Liberação).</w:t>
      </w:r>
      <w:r>
        <w:rPr>
          <w:szCs w:val="20"/>
        </w:rPr>
        <w:t xml:space="preserve"> É apagada quando um anexo é enviado (DV-GQ-240).</w:t>
      </w:r>
    </w:p>
    <w:p>
      <w:pPr>
        <w:numPr>
          <w:ilvl w:val="0"/>
          <w:numId w:val="2"/>
        </w:numPr>
        <w:spacing w:after="0" w:line="360" w:lineRule="auto"/>
        <w:rPr>
          <w:szCs w:val="20"/>
        </w:rPr>
      </w:pPr>
      <w:r>
        <w:rPr>
          <w:b/>
          <w:bCs/>
          <w:szCs w:val="20"/>
        </w:rPr>
        <w:t xml:space="preserve">Justificativa.</w:t>
      </w:r>
      <w:r>
        <w:rPr>
          <w:szCs w:val="20"/>
        </w:rPr>
        <w:t xml:space="preserve"> Pedida só para reprovar; Aprovar não a pede e o histórico da aprovação sai com a justificativa em branco (DV-GQ-245).</w:t>
      </w:r>
    </w:p>
    <w:p>
      <w:pPr>
        <w:numPr>
          <w:ilvl w:val="0"/>
          <w:numId w:val="2"/>
        </w:numPr>
        <w:spacing w:after="0" w:line="360" w:lineRule="auto"/>
        <w:rPr>
          <w:szCs w:val="20"/>
        </w:rPr>
      </w:pPr>
      <w:r>
        <w:rPr>
          <w:b/>
          <w:bCs/>
          <w:szCs w:val="20"/>
        </w:rPr>
        <w:t xml:space="preserve">Pesquisa.</w:t>
      </w:r>
      <w:r>
        <w:rPr>
          <w:szCs w:val="20"/>
        </w:rPr>
        <w:t xml:space="preserve"> Situação, CM/Nº, Descrição e datas coerentes; data inicial inválida é ignorada (DV-GQ-226).</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92"/>
        <w:gridCol w:w="2558"/>
        <w:gridCol w:w="3293"/>
        <w:gridCol w:w="1588"/>
      </w:tblGrid>
      <w:tr>
        <w:trPr>
          <w:tblHeader/>
          <w:cantSplit/>
        </w:trPr>
        <w:tc>
          <w:tcPr>
            <w:tcW w:w="21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5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5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2192" w:type="dxa"/>
          </w:tcPr>
          <w:p>
            <w:pPr>
              <w:widowControl/>
              <w:spacing w:after="0" w:line="276" w:lineRule="auto"/>
              <w:jc w:val="left"/>
              <w:rPr>
                <w:sz w:val="18"/>
                <w:szCs w:val="18"/>
              </w:rPr>
            </w:pPr>
            <w:r>
              <w:rPr>
                <w:sz w:val="18"/>
                <w:szCs w:val="20"/>
              </w:rPr>
              <w:t xml:space="preserve">Pesquisar</w:t>
            </w:r>
          </w:p>
        </w:tc>
        <w:tc>
          <w:tcPr>
            <w:tcW w:w="2558" w:type="dxa"/>
          </w:tcPr>
          <w:p>
            <w:pPr>
              <w:widowControl/>
              <w:spacing w:after="0" w:line="276" w:lineRule="auto"/>
              <w:jc w:val="left"/>
              <w:rPr>
                <w:sz w:val="18"/>
                <w:szCs w:val="18"/>
              </w:rPr>
            </w:pPr>
            <w:r>
              <w:rPr>
                <w:sz w:val="18"/>
                <w:szCs w:val="20"/>
              </w:rPr>
              <w:t xml:space="preserve">Sempre, na lista</w:t>
            </w:r>
          </w:p>
        </w:tc>
        <w:tc>
          <w:tcPr>
            <w:tcW w:w="3293" w:type="dxa"/>
          </w:tcPr>
          <w:p>
            <w:pPr>
              <w:widowControl/>
              <w:spacing w:after="0" w:line="276" w:lineRule="auto"/>
              <w:jc w:val="left"/>
              <w:rPr>
                <w:sz w:val="18"/>
                <w:szCs w:val="18"/>
              </w:rPr>
            </w:pPr>
            <w:r>
              <w:rPr>
                <w:sz w:val="18"/>
                <w:szCs w:val="20"/>
              </w:rPr>
              <w:t xml:space="preserve">Lista as mudanças em Pendente Liberação Avaliação e as reprovadas nesta tela</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Limpar</w:t>
            </w:r>
          </w:p>
        </w:tc>
        <w:tc>
          <w:tcPr>
            <w:tcW w:w="2558" w:type="dxa"/>
          </w:tcPr>
          <w:p>
            <w:pPr>
              <w:widowControl/>
              <w:spacing w:after="0" w:line="276" w:lineRule="auto"/>
              <w:jc w:val="left"/>
              <w:rPr>
                <w:sz w:val="18"/>
                <w:szCs w:val="18"/>
              </w:rPr>
            </w:pPr>
            <w:r>
              <w:rPr>
                <w:sz w:val="18"/>
                <w:szCs w:val="20"/>
              </w:rPr>
              <w:t xml:space="preserve">Sempre, na lista</w:t>
            </w:r>
          </w:p>
        </w:tc>
        <w:tc>
          <w:tcPr>
            <w:tcW w:w="3293" w:type="dxa"/>
          </w:tcPr>
          <w:p>
            <w:pPr>
              <w:widowControl/>
              <w:spacing w:after="0" w:line="276" w:lineRule="auto"/>
              <w:jc w:val="left"/>
              <w:rPr>
                <w:sz w:val="18"/>
                <w:szCs w:val="18"/>
              </w:rPr>
            </w:pPr>
            <w:r>
              <w:rPr>
                <w:sz w:val="18"/>
                <w:szCs w:val="20"/>
              </w:rPr>
              <w:t xml:space="preserve">Esvazia filtros e lista</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Editar (lápis)</w:t>
            </w:r>
          </w:p>
        </w:tc>
        <w:tc>
          <w:tcPr>
            <w:tcW w:w="2558" w:type="dxa"/>
          </w:tcPr>
          <w:p>
            <w:pPr>
              <w:widowControl/>
              <w:spacing w:after="0" w:line="276" w:lineRule="auto"/>
              <w:jc w:val="left"/>
              <w:rPr>
                <w:sz w:val="18"/>
                <w:szCs w:val="18"/>
              </w:rPr>
            </w:pPr>
            <w:r>
              <w:rPr>
                <w:sz w:val="18"/>
                <w:szCs w:val="20"/>
              </w:rPr>
              <w:t xml:space="preserve">Na linha, para quem pode decidir e se a mudança ainda está em Pendente Liberação Avaliação</w:t>
            </w:r>
          </w:p>
        </w:tc>
        <w:tc>
          <w:tcPr>
            <w:tcW w:w="3293" w:type="dxa"/>
          </w:tcPr>
          <w:p>
            <w:pPr>
              <w:widowControl/>
              <w:spacing w:after="0" w:line="276" w:lineRule="auto"/>
              <w:jc w:val="left"/>
              <w:rPr>
                <w:sz w:val="18"/>
                <w:szCs w:val="18"/>
              </w:rPr>
            </w:pPr>
            <w:r>
              <w:rPr>
                <w:sz w:val="18"/>
                <w:szCs w:val="20"/>
              </w:rPr>
              <w:t xml:space="preserve">Abre a tela de decisão</w:t>
            </w:r>
          </w:p>
        </w:tc>
        <w:tc>
          <w:tcPr>
            <w:tcW w:w="1588" w:type="dxa"/>
          </w:tcPr>
          <w:p>
            <w:pPr>
              <w:widowControl/>
              <w:spacing w:after="0" w:line="276" w:lineRule="auto"/>
              <w:jc w:val="left"/>
              <w:rPr>
                <w:sz w:val="18"/>
                <w:szCs w:val="18"/>
              </w:rPr>
            </w:pPr>
            <w:r>
              <w:rPr>
                <w:sz w:val="18"/>
                <w:szCs w:val="20"/>
              </w:rPr>
              <w:t xml:space="preserve">Não muda ainda</w:t>
            </w:r>
          </w:p>
        </w:tc>
      </w:tr>
      <w:tr>
        <w:trPr>
          <w:cantSplit/>
        </w:trPr>
        <w:tc>
          <w:tcPr>
            <w:tcW w:w="2192" w:type="dxa"/>
          </w:tcPr>
          <w:p>
            <w:pPr>
              <w:widowControl/>
              <w:spacing w:after="0" w:line="276" w:lineRule="auto"/>
              <w:jc w:val="left"/>
              <w:rPr>
                <w:sz w:val="18"/>
                <w:szCs w:val="18"/>
              </w:rPr>
            </w:pPr>
            <w:r>
              <w:rPr>
                <w:sz w:val="18"/>
                <w:szCs w:val="20"/>
              </w:rPr>
              <w:t xml:space="preserve">Visualizar</w:t>
            </w:r>
          </w:p>
        </w:tc>
        <w:tc>
          <w:tcPr>
            <w:tcW w:w="2558" w:type="dxa"/>
          </w:tcPr>
          <w:p>
            <w:pPr>
              <w:widowControl/>
              <w:spacing w:after="0" w:line="276" w:lineRule="auto"/>
              <w:jc w:val="left"/>
              <w:rPr>
                <w:sz w:val="18"/>
                <w:szCs w:val="18"/>
              </w:rPr>
            </w:pPr>
            <w:r>
              <w:rPr>
                <w:sz w:val="18"/>
                <w:szCs w:val="20"/>
              </w:rPr>
              <w:t xml:space="preserve">Na linha, quando o lápis não aparece</w:t>
            </w:r>
          </w:p>
        </w:tc>
        <w:tc>
          <w:tcPr>
            <w:tcW w:w="3293" w:type="dxa"/>
          </w:tcPr>
          <w:p>
            <w:pPr>
              <w:widowControl/>
              <w:spacing w:after="0" w:line="276" w:lineRule="auto"/>
              <w:jc w:val="left"/>
              <w:rPr>
                <w:sz w:val="18"/>
                <w:szCs w:val="18"/>
              </w:rPr>
            </w:pPr>
            <w:r>
              <w:rPr>
                <w:sz w:val="18"/>
                <w:szCs w:val="20"/>
              </w:rPr>
              <w:t xml:space="preserve">Abre a mesma tela travada, só com Voltar</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Histórico (ícone)</w:t>
            </w:r>
          </w:p>
        </w:tc>
        <w:tc>
          <w:tcPr>
            <w:tcW w:w="2558" w:type="dxa"/>
          </w:tcPr>
          <w:p>
            <w:pPr>
              <w:widowControl/>
              <w:spacing w:after="0" w:line="276" w:lineRule="auto"/>
              <w:jc w:val="left"/>
              <w:rPr>
                <w:sz w:val="18"/>
                <w:szCs w:val="18"/>
              </w:rPr>
            </w:pPr>
            <w:r>
              <w:rPr>
                <w:sz w:val="18"/>
                <w:szCs w:val="20"/>
              </w:rPr>
              <w:t xml:space="preserve">Em toda linha</w:t>
            </w:r>
          </w:p>
        </w:tc>
        <w:tc>
          <w:tcPr>
            <w:tcW w:w="3293" w:type="dxa"/>
          </w:tcPr>
          <w:p>
            <w:pPr>
              <w:widowControl/>
              <w:spacing w:after="0" w:line="276" w:lineRule="auto"/>
              <w:jc w:val="left"/>
              <w:rPr>
                <w:sz w:val="18"/>
                <w:szCs w:val="18"/>
              </w:rPr>
            </w:pPr>
            <w:r>
              <w:rPr>
                <w:sz w:val="18"/>
                <w:szCs w:val="20"/>
              </w:rPr>
              <w:t xml:space="preserve">Abre a janela com o histórico da mudança</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Imprimir (ícone e botão da tela)</w:t>
            </w:r>
          </w:p>
        </w:tc>
        <w:tc>
          <w:tcPr>
            <w:tcW w:w="2558" w:type="dxa"/>
          </w:tcPr>
          <w:p>
            <w:pPr>
              <w:widowControl/>
              <w:spacing w:after="0" w:line="276" w:lineRule="auto"/>
              <w:jc w:val="left"/>
              <w:rPr>
                <w:sz w:val="18"/>
                <w:szCs w:val="18"/>
              </w:rPr>
            </w:pPr>
            <w:r>
              <w:rPr>
                <w:sz w:val="18"/>
                <w:szCs w:val="20"/>
              </w:rPr>
              <w:t xml:space="preserve">Em toda linha; na tela de decisão</w:t>
            </w:r>
          </w:p>
        </w:tc>
        <w:tc>
          <w:tcPr>
            <w:tcW w:w="3293" w:type="dxa"/>
          </w:tcPr>
          <w:p>
            <w:pPr>
              <w:widowControl/>
              <w:spacing w:after="0" w:line="276" w:lineRule="auto"/>
              <w:jc w:val="left"/>
              <w:rPr>
                <w:sz w:val="18"/>
                <w:szCs w:val="18"/>
              </w:rPr>
            </w:pPr>
            <w:r>
              <w:rPr>
                <w:sz w:val="18"/>
                <w:szCs w:val="20"/>
              </w:rPr>
              <w:t xml:space="preserve">Gera o PDF do formulário, versão "liberação da avaliação"</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Visualizar parecer da área (ícone da grade)</w:t>
            </w:r>
          </w:p>
        </w:tc>
        <w:tc>
          <w:tcPr>
            <w:tcW w:w="2558" w:type="dxa"/>
          </w:tcPr>
          <w:p>
            <w:pPr>
              <w:widowControl/>
              <w:spacing w:after="0" w:line="276" w:lineRule="auto"/>
              <w:jc w:val="left"/>
              <w:rPr>
                <w:sz w:val="18"/>
                <w:szCs w:val="18"/>
              </w:rPr>
            </w:pPr>
            <w:r>
              <w:rPr>
                <w:sz w:val="18"/>
                <w:szCs w:val="20"/>
              </w:rPr>
              <w:t xml:space="preserve">Em cada área do quadro "Avaliação Demais Áreas"</w:t>
            </w:r>
          </w:p>
        </w:tc>
        <w:tc>
          <w:tcPr>
            <w:tcW w:w="3293" w:type="dxa"/>
          </w:tcPr>
          <w:p>
            <w:pPr>
              <w:widowControl/>
              <w:spacing w:after="0" w:line="276" w:lineRule="auto"/>
              <w:jc w:val="left"/>
              <w:rPr>
                <w:sz w:val="18"/>
                <w:szCs w:val="18"/>
              </w:rPr>
            </w:pPr>
            <w:r>
              <w:rPr>
                <w:sz w:val="18"/>
                <w:szCs w:val="20"/>
              </w:rPr>
              <w:t xml:space="preserve">Abre o parecer daquela área na tela Avaliação de Mudanças (só leitura)</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Aprovar</w:t>
            </w:r>
          </w:p>
        </w:tc>
        <w:tc>
          <w:tcPr>
            <w:tcW w:w="2558" w:type="dxa"/>
          </w:tcPr>
          <w:p>
            <w:pPr>
              <w:widowControl/>
              <w:spacing w:after="0" w:line="276" w:lineRule="auto"/>
              <w:jc w:val="left"/>
              <w:rPr>
                <w:sz w:val="18"/>
                <w:szCs w:val="18"/>
              </w:rPr>
            </w:pPr>
            <w:r>
              <w:rPr>
                <w:sz w:val="18"/>
                <w:szCs w:val="20"/>
              </w:rPr>
              <w:t xml:space="preserve">Só quando nenhuma área está com parecer pendente (e, pelo código, também quando não há nenhuma área)</w:t>
            </w:r>
          </w:p>
        </w:tc>
        <w:tc>
          <w:tcPr>
            <w:tcW w:w="3293" w:type="dxa"/>
          </w:tcPr>
          <w:p>
            <w:pPr>
              <w:widowControl/>
              <w:spacing w:after="0" w:line="276" w:lineRule="auto"/>
              <w:jc w:val="left"/>
              <w:rPr>
                <w:sz w:val="18"/>
                <w:szCs w:val="18"/>
              </w:rPr>
            </w:pPr>
            <w:r>
              <w:rPr>
                <w:sz w:val="18"/>
                <w:szCs w:val="20"/>
              </w:rPr>
              <w:t xml:space="preserve">Pergunta "Confirma a inclusão do item?" e grava a liberação como aprovada</w:t>
            </w:r>
          </w:p>
        </w:tc>
        <w:tc>
          <w:tcPr>
            <w:tcW w:w="1588" w:type="dxa"/>
          </w:tcPr>
          <w:p>
            <w:pPr>
              <w:widowControl/>
              <w:spacing w:after="0" w:line="276" w:lineRule="auto"/>
              <w:jc w:val="left"/>
              <w:rPr>
                <w:sz w:val="18"/>
                <w:szCs w:val="18"/>
              </w:rPr>
            </w:pPr>
            <w:r>
              <w:rPr>
                <w:sz w:val="18"/>
                <w:szCs w:val="20"/>
              </w:rPr>
              <w:t xml:space="preserve">Pendente Plano de Ação</w:t>
            </w:r>
          </w:p>
        </w:tc>
      </w:tr>
      <w:tr>
        <w:trPr>
          <w:cantSplit/>
        </w:trPr>
        <w:tc>
          <w:tcPr>
            <w:tcW w:w="2192" w:type="dxa"/>
          </w:tcPr>
          <w:p>
            <w:pPr>
              <w:widowControl/>
              <w:spacing w:after="0" w:line="276" w:lineRule="auto"/>
              <w:jc w:val="left"/>
              <w:rPr>
                <w:sz w:val="18"/>
                <w:szCs w:val="18"/>
              </w:rPr>
            </w:pPr>
            <w:r>
              <w:rPr>
                <w:sz w:val="18"/>
                <w:szCs w:val="20"/>
              </w:rPr>
              <w:t xml:space="preserve">Reprovar</w:t>
            </w:r>
          </w:p>
        </w:tc>
        <w:tc>
          <w:tcPr>
            <w:tcW w:w="2558" w:type="dxa"/>
          </w:tcPr>
          <w:p>
            <w:pPr>
              <w:widowControl/>
              <w:spacing w:after="0" w:line="276" w:lineRule="auto"/>
              <w:jc w:val="left"/>
              <w:rPr>
                <w:sz w:val="18"/>
                <w:szCs w:val="18"/>
              </w:rPr>
            </w:pPr>
            <w:r>
              <w:rPr>
                <w:sz w:val="18"/>
                <w:szCs w:val="20"/>
              </w:rPr>
              <w:t xml:space="preserve">Nas mesmas condições do Aprovar</w:t>
            </w:r>
          </w:p>
        </w:tc>
        <w:tc>
          <w:tcPr>
            <w:tcW w:w="3293" w:type="dxa"/>
          </w:tcPr>
          <w:p>
            <w:pPr>
              <w:widowControl/>
              <w:spacing w:after="0" w:line="276" w:lineRule="auto"/>
              <w:jc w:val="left"/>
              <w:rPr>
                <w:sz w:val="18"/>
                <w:szCs w:val="18"/>
              </w:rPr>
            </w:pPr>
            <w:r>
              <w:rPr>
                <w:sz w:val="18"/>
                <w:szCs w:val="20"/>
              </w:rPr>
              <w:t xml:space="preserve">Pergunta "Confirma a inclusão do item?", pede a justificativa e grava a liberação como reprovada</w:t>
            </w:r>
          </w:p>
        </w:tc>
        <w:tc>
          <w:tcPr>
            <w:tcW w:w="1588" w:type="dxa"/>
          </w:tcPr>
          <w:p>
            <w:pPr>
              <w:widowControl/>
              <w:spacing w:after="0" w:line="276" w:lineRule="auto"/>
              <w:jc w:val="left"/>
              <w:rPr>
                <w:sz w:val="18"/>
                <w:szCs w:val="18"/>
              </w:rPr>
            </w:pPr>
            <w:r>
              <w:rPr>
                <w:sz w:val="18"/>
                <w:szCs w:val="20"/>
              </w:rPr>
              <w:t xml:space="preserve">Não Aceito</w:t>
            </w:r>
          </w:p>
        </w:tc>
      </w:tr>
      <w:tr>
        <w:trPr>
          <w:cantSplit/>
        </w:trPr>
        <w:tc>
          <w:tcPr>
            <w:tcW w:w="2192" w:type="dxa"/>
          </w:tcPr>
          <w:p>
            <w:pPr>
              <w:widowControl/>
              <w:spacing w:after="0" w:line="276" w:lineRule="auto"/>
              <w:jc w:val="left"/>
              <w:rPr>
                <w:sz w:val="18"/>
                <w:szCs w:val="18"/>
              </w:rPr>
            </w:pPr>
            <w:r>
              <w:rPr>
                <w:sz w:val="18"/>
                <w:szCs w:val="20"/>
              </w:rPr>
              <w:t xml:space="preserve">Plano de Ação</w:t>
            </w:r>
          </w:p>
        </w:tc>
        <w:tc>
          <w:tcPr>
            <w:tcW w:w="2558" w:type="dxa"/>
          </w:tcPr>
          <w:p>
            <w:pPr>
              <w:widowControl/>
              <w:spacing w:after="0" w:line="276" w:lineRule="auto"/>
              <w:jc w:val="left"/>
              <w:rPr>
                <w:sz w:val="18"/>
                <w:szCs w:val="18"/>
              </w:rPr>
            </w:pPr>
            <w:r>
              <w:rPr>
                <w:sz w:val="18"/>
                <w:szCs w:val="20"/>
              </w:rPr>
              <w:t xml:space="preserve">Escondido; aparece depois de aprovar com sucesso</w:t>
            </w:r>
          </w:p>
        </w:tc>
        <w:tc>
          <w:tcPr>
            <w:tcW w:w="3293" w:type="dxa"/>
          </w:tcPr>
          <w:p>
            <w:pPr>
              <w:widowControl/>
              <w:spacing w:after="0" w:line="276" w:lineRule="auto"/>
              <w:jc w:val="left"/>
              <w:rPr>
                <w:sz w:val="18"/>
                <w:szCs w:val="18"/>
              </w:rPr>
            </w:pPr>
            <w:r>
              <w:rPr>
                <w:sz w:val="18"/>
                <w:szCs w:val="20"/>
              </w:rPr>
              <w:t xml:space="preserve">Abre o Plano de Ação da mudança</w:t>
            </w:r>
          </w:p>
        </w:tc>
        <w:tc>
          <w:tcPr>
            <w:tcW w:w="1588" w:type="dxa"/>
          </w:tcPr>
          <w:p>
            <w:pPr>
              <w:widowControl/>
              <w:spacing w:after="0" w:line="276" w:lineRule="auto"/>
              <w:jc w:val="left"/>
              <w:rPr>
                <w:sz w:val="18"/>
                <w:szCs w:val="18"/>
              </w:rPr>
            </w:pPr>
            <w:r>
              <w:rPr>
                <w:sz w:val="18"/>
                <w:szCs w:val="20"/>
              </w:rPr>
              <w:t xml:space="preserve">Nada ainda (a mudança já está em Pendente Plano de Ação)</w:t>
            </w:r>
          </w:p>
        </w:tc>
      </w:tr>
      <w:tr>
        <w:trPr>
          <w:cantSplit/>
        </w:trPr>
        <w:tc>
          <w:tcPr>
            <w:tcW w:w="2192" w:type="dxa"/>
          </w:tcPr>
          <w:p>
            <w:pPr>
              <w:widowControl/>
              <w:spacing w:after="0" w:line="276" w:lineRule="auto"/>
              <w:jc w:val="left"/>
              <w:rPr>
                <w:sz w:val="18"/>
                <w:szCs w:val="18"/>
              </w:rPr>
            </w:pPr>
            <w:r>
              <w:rPr>
                <w:sz w:val="18"/>
                <w:szCs w:val="20"/>
              </w:rPr>
              <w:t xml:space="preserve">Enviar (anexo)</w:t>
            </w:r>
          </w:p>
        </w:tc>
        <w:tc>
          <w:tcPr>
            <w:tcW w:w="2558" w:type="dxa"/>
          </w:tcPr>
          <w:p>
            <w:pPr>
              <w:widowControl/>
              <w:spacing w:after="0" w:line="276" w:lineRule="auto"/>
              <w:jc w:val="left"/>
              <w:rPr>
                <w:sz w:val="18"/>
                <w:szCs w:val="18"/>
              </w:rPr>
            </w:pPr>
            <w:r>
              <w:rPr>
                <w:sz w:val="18"/>
                <w:szCs w:val="20"/>
              </w:rPr>
              <w:t xml:space="preserve">Na tela de decisão</w:t>
            </w:r>
          </w:p>
        </w:tc>
        <w:tc>
          <w:tcPr>
            <w:tcW w:w="3293" w:type="dxa"/>
          </w:tcPr>
          <w:p>
            <w:pPr>
              <w:widowControl/>
              <w:spacing w:after="0" w:line="276" w:lineRule="auto"/>
              <w:jc w:val="left"/>
              <w:rPr>
                <w:sz w:val="18"/>
                <w:szCs w:val="18"/>
              </w:rPr>
            </w:pPr>
            <w:r>
              <w:rPr>
                <w:sz w:val="18"/>
                <w:szCs w:val="20"/>
              </w:rPr>
              <w:t xml:space="preserve">Envia o arquivo e a descrição; só é gravado ao Aprovar ou Reprovar</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Excluir anexo (lixeira)</w:t>
            </w:r>
          </w:p>
        </w:tc>
        <w:tc>
          <w:tcPr>
            <w:tcW w:w="2558" w:type="dxa"/>
          </w:tcPr>
          <w:p>
            <w:pPr>
              <w:widowControl/>
              <w:spacing w:after="0" w:line="276" w:lineRule="auto"/>
              <w:jc w:val="left"/>
              <w:rPr>
                <w:sz w:val="18"/>
                <w:szCs w:val="18"/>
              </w:rPr>
            </w:pPr>
            <w:r>
              <w:rPr>
                <w:sz w:val="18"/>
                <w:szCs w:val="20"/>
              </w:rPr>
              <w:t xml:space="preserve">Em cada anexo da grade</w:t>
            </w:r>
          </w:p>
        </w:tc>
        <w:tc>
          <w:tcPr>
            <w:tcW w:w="3293" w:type="dxa"/>
          </w:tcPr>
          <w:p>
            <w:pPr>
              <w:widowControl/>
              <w:spacing w:after="0" w:line="276" w:lineRule="auto"/>
              <w:jc w:val="left"/>
              <w:rPr>
                <w:sz w:val="18"/>
                <w:szCs w:val="18"/>
              </w:rPr>
            </w:pPr>
            <w:r>
              <w:rPr>
                <w:sz w:val="18"/>
                <w:szCs w:val="20"/>
              </w:rPr>
              <w:t xml:space="preserve">Marca o anexo (mesmo os da solicitação) como removido; vale ao gravar</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Abrir anexo (clipe)</w:t>
            </w:r>
          </w:p>
        </w:tc>
        <w:tc>
          <w:tcPr>
            <w:tcW w:w="2558" w:type="dxa"/>
          </w:tcPr>
          <w:p>
            <w:pPr>
              <w:widowControl/>
              <w:spacing w:after="0" w:line="276" w:lineRule="auto"/>
              <w:jc w:val="left"/>
              <w:rPr>
                <w:sz w:val="18"/>
                <w:szCs w:val="18"/>
              </w:rPr>
            </w:pPr>
            <w:r>
              <w:rPr>
                <w:sz w:val="18"/>
                <w:szCs w:val="20"/>
              </w:rPr>
              <w:t xml:space="preserve">Em cada anexo</w:t>
            </w:r>
          </w:p>
        </w:tc>
        <w:tc>
          <w:tcPr>
            <w:tcW w:w="3293" w:type="dxa"/>
          </w:tcPr>
          <w:p>
            <w:pPr>
              <w:widowControl/>
              <w:spacing w:after="0" w:line="276" w:lineRule="auto"/>
              <w:jc w:val="left"/>
              <w:rPr>
                <w:sz w:val="18"/>
                <w:szCs w:val="18"/>
              </w:rPr>
            </w:pPr>
            <w:r>
              <w:rPr>
                <w:sz w:val="18"/>
                <w:szCs w:val="20"/>
              </w:rPr>
              <w:t xml:space="preserve">Baixa o arquivo</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Voltar</w:t>
            </w:r>
          </w:p>
        </w:tc>
        <w:tc>
          <w:tcPr>
            <w:tcW w:w="2558" w:type="dxa"/>
          </w:tcPr>
          <w:p>
            <w:pPr>
              <w:widowControl/>
              <w:spacing w:after="0" w:line="276" w:lineRule="auto"/>
              <w:jc w:val="left"/>
              <w:rPr>
                <w:sz w:val="18"/>
                <w:szCs w:val="18"/>
              </w:rPr>
            </w:pPr>
            <w:r>
              <w:rPr>
                <w:sz w:val="18"/>
                <w:szCs w:val="20"/>
              </w:rPr>
              <w:t xml:space="preserve">Sempre, nas telas internas</w:t>
            </w:r>
          </w:p>
        </w:tc>
        <w:tc>
          <w:tcPr>
            <w:tcW w:w="3293" w:type="dxa"/>
          </w:tcPr>
          <w:p>
            <w:pPr>
              <w:widowControl/>
              <w:spacing w:after="0" w:line="276" w:lineRule="auto"/>
              <w:jc w:val="left"/>
              <w:rPr>
                <w:sz w:val="18"/>
                <w:szCs w:val="18"/>
              </w:rPr>
            </w:pPr>
            <w:r>
              <w:rPr>
                <w:sz w:val="18"/>
                <w:szCs w:val="20"/>
              </w:rPr>
              <w:t xml:space="preserve">Volta para a lista, sem gravar</w:t>
            </w:r>
          </w:p>
        </w:tc>
        <w:tc>
          <w:tcPr>
            <w:tcW w:w="1588" w:type="dxa"/>
          </w:tcPr>
          <w:p>
            <w:pPr>
              <w:widowControl/>
              <w:spacing w:after="0" w:line="276" w:lineRule="auto"/>
              <w:jc w:val="left"/>
              <w:rPr>
                <w:sz w:val="18"/>
                <w:szCs w:val="18"/>
              </w:rPr>
            </w:pPr>
            <w:r>
              <w:rPr>
                <w:sz w:val="18"/>
                <w:szCs w:val="20"/>
              </w:rPr>
              <w:t xml:space="preserve">Não muda</w:t>
            </w:r>
          </w:p>
        </w:tc>
      </w:tr>
      <w:tr>
        <w:trPr>
          <w:cantSplit/>
        </w:trPr>
        <w:tc>
          <w:tcPr>
            <w:tcW w:w="2192" w:type="dxa"/>
          </w:tcPr>
          <w:p>
            <w:pPr>
              <w:widowControl/>
              <w:spacing w:after="0" w:line="276" w:lineRule="auto"/>
              <w:jc w:val="left"/>
              <w:rPr>
                <w:sz w:val="18"/>
                <w:szCs w:val="18"/>
              </w:rPr>
            </w:pPr>
            <w:r>
              <w:rPr>
                <w:sz w:val="18"/>
                <w:szCs w:val="20"/>
              </w:rPr>
              <w:t xml:space="preserve">SIM e NÃO (confirmação)</w:t>
            </w:r>
          </w:p>
        </w:tc>
        <w:tc>
          <w:tcPr>
            <w:tcW w:w="2558" w:type="dxa"/>
          </w:tcPr>
          <w:p>
            <w:pPr>
              <w:widowControl/>
              <w:spacing w:after="0" w:line="276" w:lineRule="auto"/>
              <w:jc w:val="left"/>
              <w:rPr>
                <w:sz w:val="18"/>
                <w:szCs w:val="18"/>
              </w:rPr>
            </w:pPr>
            <w:r>
              <w:rPr>
                <w:sz w:val="18"/>
                <w:szCs w:val="20"/>
              </w:rPr>
              <w:t xml:space="preserve">Ao clicar em Aprovar ou Reprovar</w:t>
            </w:r>
          </w:p>
        </w:tc>
        <w:tc>
          <w:tcPr>
            <w:tcW w:w="3293" w:type="dxa"/>
          </w:tcPr>
          <w:p>
            <w:pPr>
              <w:widowControl/>
              <w:spacing w:after="0" w:line="276" w:lineRule="auto"/>
              <w:jc w:val="left"/>
              <w:rPr>
                <w:sz w:val="18"/>
                <w:szCs w:val="18"/>
              </w:rPr>
            </w:pPr>
            <w:r>
              <w:rPr>
                <w:sz w:val="18"/>
                <w:szCs w:val="20"/>
              </w:rPr>
              <w:t xml:space="preserve">SIM segue; NÃO cancela</w:t>
            </w:r>
          </w:p>
        </w:tc>
        <w:tc>
          <w:tcPr>
            <w:tcW w:w="1588"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botões Cancelar nem Excluir nesta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Aprovar e Reprovar:</w:t>
      </w:r>
      <w:r>
        <w:rPr>
          <w:szCs w:val="20"/>
        </w:rPr>
        <w:t xml:space="preserve"> aparecem quando nenhuma área está pendente (CT-GQ-M04-02), mas também quando a mudança não tem nenhuma área (DV-GQ-244).</w:t>
      </w:r>
    </w:p>
    <w:p>
      <w:pPr>
        <w:numPr>
          <w:ilvl w:val="0"/>
          <w:numId w:val="2"/>
        </w:numPr>
        <w:spacing w:after="0" w:line="360" w:lineRule="auto"/>
        <w:rPr>
          <w:szCs w:val="20"/>
        </w:rPr>
      </w:pPr>
      <w:r>
        <w:rPr>
          <w:b/>
          <w:bCs/>
          <w:szCs w:val="20"/>
        </w:rPr>
        <w:t xml:space="preserve">Plano de Ação:</w:t>
      </w:r>
      <w:r>
        <w:rPr>
          <w:szCs w:val="20"/>
        </w:rPr>
        <w:t xml:space="preserve"> o botão descrito na página não existe nesta tela (CT-GQ-M04-05).</w:t>
      </w:r>
    </w:p>
    <w:p>
      <w:pPr>
        <w:numPr>
          <w:ilvl w:val="0"/>
          <w:numId w:val="2"/>
        </w:numPr>
        <w:spacing w:after="0" w:line="360" w:lineRule="auto"/>
        <w:rPr>
          <w:szCs w:val="20"/>
        </w:rPr>
      </w:pPr>
      <w:r>
        <w:rPr>
          <w:b/>
          <w:bCs/>
          <w:szCs w:val="20"/>
        </w:rPr>
        <w:t xml:space="preserve">Excluir anexo:</w:t>
      </w:r>
      <w:r>
        <w:rPr>
          <w:szCs w:val="20"/>
        </w:rPr>
        <w:t xml:space="preserve"> aparece para todos os anexos da mudança (CT-GQ-M04-10).</w:t>
      </w:r>
    </w:p>
    <w:p>
      <w:pPr>
        <w:numPr>
          <w:ilvl w:val="0"/>
          <w:numId w:val="2"/>
        </w:numPr>
        <w:spacing w:after="0" w:line="360" w:lineRule="auto"/>
        <w:rPr>
          <w:szCs w:val="20"/>
        </w:rPr>
      </w:pPr>
      <w:r>
        <w:rPr>
          <w:b/>
          <w:bCs/>
          <w:szCs w:val="20"/>
        </w:rPr>
        <w:t xml:space="preserve">Visualizar:</w:t>
      </w:r>
      <w:r>
        <w:rPr>
          <w:szCs w:val="20"/>
        </w:rPr>
        <w:t xml:space="preserve"> só Voltar; as mudanças aprovadas saem da lista (CT-GQ-M04-08).</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5108"/>
        <w:gridCol w:w="4523"/>
      </w:tblGrid>
      <w:tr>
        <w:trPr>
          <w:tblHeader/>
          <w:cantSplit/>
        </w:trPr>
        <w:tc>
          <w:tcPr>
            <w:tcW w:w="51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5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5108" w:type="dxa"/>
          </w:tcPr>
          <w:p>
            <w:pPr>
              <w:widowControl/>
              <w:spacing w:after="0" w:line="276" w:lineRule="auto"/>
              <w:jc w:val="left"/>
              <w:rPr>
                <w:sz w:val="18"/>
                <w:szCs w:val="18"/>
              </w:rPr>
            </w:pPr>
            <w:r>
              <w:rPr>
                <w:sz w:val="18"/>
                <w:szCs w:val="20"/>
              </w:rPr>
              <w:t xml:space="preserve">Confirma a inclusão do item?</w:t>
            </w:r>
          </w:p>
        </w:tc>
        <w:tc>
          <w:tcPr>
            <w:tcW w:w="4523" w:type="dxa"/>
          </w:tcPr>
          <w:p>
            <w:pPr>
              <w:widowControl/>
              <w:spacing w:after="0" w:line="276" w:lineRule="auto"/>
              <w:jc w:val="left"/>
              <w:rPr>
                <w:sz w:val="18"/>
                <w:szCs w:val="18"/>
              </w:rPr>
            </w:pPr>
            <w:r>
              <w:rPr>
                <w:sz w:val="18"/>
                <w:szCs w:val="20"/>
              </w:rPr>
              <w:t xml:space="preserve">Ao clicar em Aprovar ou Reprovar</w:t>
            </w:r>
          </w:p>
        </w:tc>
      </w:tr>
      <w:tr>
        <w:trPr>
          <w:cantSplit/>
        </w:trPr>
        <w:tc>
          <w:tcPr>
            <w:tcW w:w="5108" w:type="dxa"/>
          </w:tcPr>
          <w:p>
            <w:pPr>
              <w:widowControl/>
              <w:spacing w:after="0" w:line="276" w:lineRule="auto"/>
              <w:jc w:val="left"/>
              <w:rPr>
                <w:sz w:val="18"/>
                <w:szCs w:val="18"/>
              </w:rPr>
            </w:pPr>
            <w:r>
              <w:rPr>
                <w:sz w:val="18"/>
                <w:szCs w:val="20"/>
              </w:rPr>
              <w:t xml:space="preserve">Informe a justificativa</w:t>
            </w:r>
          </w:p>
        </w:tc>
        <w:tc>
          <w:tcPr>
            <w:tcW w:w="4523" w:type="dxa"/>
          </w:tcPr>
          <w:p>
            <w:pPr>
              <w:widowControl/>
              <w:spacing w:after="0" w:line="276" w:lineRule="auto"/>
              <w:jc w:val="left"/>
              <w:rPr>
                <w:sz w:val="18"/>
                <w:szCs w:val="18"/>
              </w:rPr>
            </w:pPr>
            <w:r>
              <w:rPr>
                <w:sz w:val="18"/>
                <w:szCs w:val="20"/>
              </w:rPr>
              <w:t xml:space="preserve">Janela aberta depois do SIM, só em Reprovar</w:t>
            </w:r>
          </w:p>
        </w:tc>
      </w:tr>
      <w:tr>
        <w:trPr>
          <w:cantSplit/>
        </w:trPr>
        <w:tc>
          <w:tcPr>
            <w:tcW w:w="5108" w:type="dxa"/>
          </w:tcPr>
          <w:p>
            <w:pPr>
              <w:widowControl/>
              <w:spacing w:after="0" w:line="276" w:lineRule="auto"/>
              <w:jc w:val="left"/>
              <w:rPr>
                <w:sz w:val="18"/>
                <w:szCs w:val="18"/>
              </w:rPr>
            </w:pPr>
            <w:r>
              <w:rPr>
                <w:sz w:val="18"/>
                <w:szCs w:val="20"/>
              </w:rPr>
              <w:t xml:space="preserve">A justificativa é obrigatória!</w:t>
            </w:r>
          </w:p>
        </w:tc>
        <w:tc>
          <w:tcPr>
            <w:tcW w:w="4523" w:type="dxa"/>
          </w:tcPr>
          <w:p>
            <w:pPr>
              <w:widowControl/>
              <w:spacing w:after="0" w:line="276" w:lineRule="auto"/>
              <w:jc w:val="left"/>
              <w:rPr>
                <w:sz w:val="18"/>
                <w:szCs w:val="18"/>
              </w:rPr>
            </w:pPr>
            <w:r>
              <w:rPr>
                <w:sz w:val="18"/>
                <w:szCs w:val="20"/>
              </w:rPr>
              <w:t xml:space="preserve">Janela de justificativa confirmada sem texto</w:t>
            </w:r>
          </w:p>
        </w:tc>
      </w:tr>
      <w:tr>
        <w:trPr>
          <w:cantSplit/>
        </w:trPr>
        <w:tc>
          <w:tcPr>
            <w:tcW w:w="5108" w:type="dxa"/>
          </w:tcPr>
          <w:p>
            <w:pPr>
              <w:widowControl/>
              <w:spacing w:after="0" w:line="276" w:lineRule="auto"/>
              <w:jc w:val="left"/>
              <w:rPr>
                <w:sz w:val="18"/>
                <w:szCs w:val="18"/>
              </w:rPr>
            </w:pPr>
            <w:r>
              <w:rPr>
                <w:sz w:val="18"/>
                <w:szCs w:val="20"/>
              </w:rPr>
              <w:t xml:space="preserve">Inclusão efetuada com sucesso.</w:t>
            </w:r>
          </w:p>
        </w:tc>
        <w:tc>
          <w:tcPr>
            <w:tcW w:w="4523" w:type="dxa"/>
          </w:tcPr>
          <w:p>
            <w:pPr>
              <w:widowControl/>
              <w:spacing w:after="0" w:line="276" w:lineRule="auto"/>
              <w:jc w:val="left"/>
              <w:rPr>
                <w:sz w:val="18"/>
                <w:szCs w:val="18"/>
              </w:rPr>
            </w:pPr>
            <w:r>
              <w:rPr>
                <w:sz w:val="18"/>
                <w:szCs w:val="20"/>
              </w:rPr>
              <w:t xml:space="preserve">Liberação gravada (aprovada ou reprovada)</w:t>
            </w:r>
          </w:p>
        </w:tc>
      </w:tr>
      <w:tr>
        <w:trPr>
          <w:cantSplit/>
        </w:trPr>
        <w:tc>
          <w:tcPr>
            <w:tcW w:w="5108" w:type="dxa"/>
          </w:tcPr>
          <w:p>
            <w:pPr>
              <w:widowControl/>
              <w:spacing w:after="0" w:line="276" w:lineRule="auto"/>
              <w:jc w:val="left"/>
              <w:rPr>
                <w:sz w:val="18"/>
                <w:szCs w:val="18"/>
              </w:rPr>
            </w:pPr>
            <w:r>
              <w:rPr>
                <w:sz w:val="18"/>
                <w:szCs w:val="20"/>
              </w:rPr>
              <w:t xml:space="preserve">A justificativa da liberação da avaliação é obrigatória.</w:t>
            </w:r>
          </w:p>
        </w:tc>
        <w:tc>
          <w:tcPr>
            <w:tcW w:w="4523" w:type="dxa"/>
          </w:tcPr>
          <w:p>
            <w:pPr>
              <w:widowControl/>
              <w:spacing w:after="0" w:line="276" w:lineRule="auto"/>
              <w:jc w:val="left"/>
              <w:rPr>
                <w:sz w:val="18"/>
                <w:szCs w:val="18"/>
              </w:rPr>
            </w:pPr>
            <w:r>
              <w:rPr>
                <w:sz w:val="18"/>
                <w:szCs w:val="20"/>
              </w:rPr>
              <w:t xml:space="preserve">O servidor monta a mensagem, mas o resultado não é usado: nunca chega à tela</w:t>
            </w:r>
          </w:p>
        </w:tc>
      </w:tr>
      <w:tr>
        <w:trPr>
          <w:cantSplit/>
        </w:trPr>
        <w:tc>
          <w:tcPr>
            <w:tcW w:w="5108" w:type="dxa"/>
          </w:tcPr>
          <w:p>
            <w:pPr>
              <w:widowControl/>
              <w:spacing w:after="0" w:line="276" w:lineRule="auto"/>
              <w:jc w:val="left"/>
              <w:rPr>
                <w:sz w:val="18"/>
                <w:szCs w:val="18"/>
              </w:rPr>
            </w:pPr>
            <w:r>
              <w:rPr>
                <w:sz w:val="18"/>
                <w:szCs w:val="20"/>
              </w:rPr>
              <w:t xml:space="preserve">Entidade de domínio não pode ser nula.</w:t>
            </w:r>
          </w:p>
        </w:tc>
        <w:tc>
          <w:tcPr>
            <w:tcW w:w="4523" w:type="dxa"/>
          </w:tcPr>
          <w:p>
            <w:pPr>
              <w:widowControl/>
              <w:spacing w:after="0" w:line="276" w:lineRule="auto"/>
              <w:jc w:val="left"/>
              <w:rPr>
                <w:sz w:val="18"/>
                <w:szCs w:val="18"/>
              </w:rPr>
            </w:pPr>
            <w:r>
              <w:rPr>
                <w:sz w:val="18"/>
                <w:szCs w:val="20"/>
              </w:rPr>
              <w:t xml:space="preserve">Falha interna</w:t>
            </w:r>
          </w:p>
        </w:tc>
      </w:tr>
      <w:tr>
        <w:trPr>
          <w:cantSplit/>
        </w:trPr>
        <w:tc>
          <w:tcPr>
            <w:tcW w:w="5108" w:type="dxa"/>
          </w:tcPr>
          <w:p>
            <w:pPr>
              <w:widowControl/>
              <w:spacing w:after="0" w:line="276" w:lineRule="auto"/>
              <w:jc w:val="left"/>
              <w:rPr>
                <w:sz w:val="18"/>
                <w:szCs w:val="18"/>
              </w:rPr>
            </w:pPr>
            <w:r>
              <w:rPr>
                <w:sz w:val="18"/>
                <w:szCs w:val="20"/>
              </w:rPr>
              <w:t xml:space="preserve">Ocorreu um erro inesperado.</w:t>
            </w:r>
          </w:p>
        </w:tc>
        <w:tc>
          <w:tcPr>
            <w:tcW w:w="4523" w:type="dxa"/>
          </w:tcPr>
          <w:p>
            <w:pPr>
              <w:widowControl/>
              <w:spacing w:after="0" w:line="276" w:lineRule="auto"/>
              <w:jc w:val="left"/>
              <w:rPr>
                <w:sz w:val="18"/>
                <w:szCs w:val="18"/>
              </w:rPr>
            </w:pPr>
            <w:r>
              <w:rPr>
                <w:sz w:val="18"/>
                <w:szCs w:val="20"/>
              </w:rPr>
              <w:t xml:space="preserve">Falha ao gravar</w:t>
            </w:r>
          </w:p>
        </w:tc>
      </w:tr>
      <w:tr>
        <w:trPr>
          <w:cantSplit/>
        </w:trPr>
        <w:tc>
          <w:tcPr>
            <w:tcW w:w="5108" w:type="dxa"/>
          </w:tcPr>
          <w:p>
            <w:pPr>
              <w:widowControl/>
              <w:spacing w:after="0" w:line="276" w:lineRule="auto"/>
              <w:jc w:val="left"/>
              <w:rPr>
                <w:sz w:val="18"/>
                <w:szCs w:val="18"/>
              </w:rPr>
            </w:pPr>
            <w:r>
              <w:rPr>
                <w:sz w:val="18"/>
                <w:szCs w:val="20"/>
              </w:rPr>
              <w:t xml:space="preserve">Ocorreu um erro interno não esperado.</w:t>
            </w:r>
          </w:p>
        </w:tc>
        <w:tc>
          <w:tcPr>
            <w:tcW w:w="4523"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5108" w:type="dxa"/>
          </w:tcPr>
          <w:p>
            <w:pPr>
              <w:widowControl/>
              <w:spacing w:after="0" w:line="276" w:lineRule="auto"/>
              <w:jc w:val="left"/>
              <w:rPr>
                <w:sz w:val="18"/>
                <w:szCs w:val="18"/>
              </w:rPr>
            </w:pPr>
            <w:r>
              <w:rPr>
                <w:sz w:val="18"/>
                <w:szCs w:val="20"/>
              </w:rPr>
              <w:t xml:space="preserve">Arquivo enviado com sucesso.</w:t>
            </w:r>
          </w:p>
        </w:tc>
        <w:tc>
          <w:tcPr>
            <w:tcW w:w="4523" w:type="dxa"/>
          </w:tcPr>
          <w:p>
            <w:pPr>
              <w:widowControl/>
              <w:spacing w:after="0" w:line="276" w:lineRule="auto"/>
              <w:jc w:val="left"/>
              <w:rPr>
                <w:sz w:val="18"/>
                <w:szCs w:val="18"/>
              </w:rPr>
            </w:pPr>
            <w:r>
              <w:rPr>
                <w:sz w:val="18"/>
                <w:szCs w:val="20"/>
              </w:rPr>
              <w:t xml:space="preserve">Anexo enviado</w:t>
            </w:r>
          </w:p>
        </w:tc>
      </w:tr>
      <w:tr>
        <w:trPr>
          <w:cantSplit/>
        </w:trPr>
        <w:tc>
          <w:tcPr>
            <w:tcW w:w="5108" w:type="dxa"/>
          </w:tcPr>
          <w:p>
            <w:pPr>
              <w:widowControl/>
              <w:spacing w:after="0" w:line="276" w:lineRule="auto"/>
              <w:jc w:val="left"/>
              <w:rPr>
                <w:sz w:val="18"/>
                <w:szCs w:val="18"/>
              </w:rPr>
            </w:pPr>
            <w:r>
              <w:rPr>
                <w:sz w:val="18"/>
                <w:szCs w:val="20"/>
              </w:rPr>
              <w:t xml:space="preserve">Nenhuma informação foi enviada. / O arquivo não foi informado. / A descrição não foi informada.</w:t>
            </w:r>
          </w:p>
        </w:tc>
        <w:tc>
          <w:tcPr>
            <w:tcW w:w="4523" w:type="dxa"/>
          </w:tcPr>
          <w:p>
            <w:pPr>
              <w:widowControl/>
              <w:spacing w:after="0" w:line="276" w:lineRule="auto"/>
              <w:jc w:val="left"/>
              <w:rPr>
                <w:sz w:val="18"/>
                <w:szCs w:val="18"/>
              </w:rPr>
            </w:pPr>
            <w:r>
              <w:rPr>
                <w:sz w:val="18"/>
                <w:szCs w:val="20"/>
              </w:rPr>
              <w:t xml:space="preserve">Anexo sem arquivo ou sem descrição</w:t>
            </w:r>
          </w:p>
        </w:tc>
      </w:tr>
      <w:tr>
        <w:trPr>
          <w:cantSplit/>
        </w:trPr>
        <w:tc>
          <w:tcPr>
            <w:tcW w:w="5108" w:type="dxa"/>
          </w:tcPr>
          <w:p>
            <w:pPr>
              <w:widowControl/>
              <w:spacing w:after="0" w:line="276" w:lineRule="auto"/>
              <w:jc w:val="left"/>
              <w:rPr>
                <w:sz w:val="18"/>
                <w:szCs w:val="18"/>
              </w:rPr>
            </w:pPr>
            <w:r>
              <w:rPr>
                <w:sz w:val="18"/>
                <w:szCs w:val="20"/>
              </w:rPr>
              <w:t xml:space="preserve">Nenhum arquivo listado.</w:t>
            </w:r>
          </w:p>
        </w:tc>
        <w:tc>
          <w:tcPr>
            <w:tcW w:w="4523" w:type="dxa"/>
          </w:tcPr>
          <w:p>
            <w:pPr>
              <w:widowControl/>
              <w:spacing w:after="0" w:line="276" w:lineRule="auto"/>
              <w:jc w:val="left"/>
              <w:rPr>
                <w:sz w:val="18"/>
                <w:szCs w:val="18"/>
              </w:rPr>
            </w:pPr>
            <w:r>
              <w:rPr>
                <w:sz w:val="18"/>
                <w:szCs w:val="20"/>
              </w:rPr>
              <w:t xml:space="preserve">Grade de anexos vazia</w:t>
            </w:r>
          </w:p>
        </w:tc>
      </w:tr>
      <w:tr>
        <w:trPr>
          <w:cantSplit/>
        </w:trPr>
        <w:tc>
          <w:tcPr>
            <w:tcW w:w="5108" w:type="dxa"/>
          </w:tcPr>
          <w:p>
            <w:pPr>
              <w:widowControl/>
              <w:spacing w:after="0" w:line="276" w:lineRule="auto"/>
              <w:jc w:val="left"/>
              <w:rPr>
                <w:sz w:val="18"/>
                <w:szCs w:val="18"/>
              </w:rPr>
            </w:pPr>
            <w:r>
              <w:rPr>
                <w:sz w:val="18"/>
                <w:szCs w:val="20"/>
              </w:rPr>
              <w:t xml:space="preserve">A pesquisa não retornou nenhum resultado.</w:t>
            </w:r>
          </w:p>
        </w:tc>
        <w:tc>
          <w:tcPr>
            <w:tcW w:w="4523" w:type="dxa"/>
          </w:tcPr>
          <w:p>
            <w:pPr>
              <w:widowControl/>
              <w:spacing w:after="0" w:line="276" w:lineRule="auto"/>
              <w:jc w:val="left"/>
              <w:rPr>
                <w:sz w:val="18"/>
                <w:szCs w:val="18"/>
              </w:rPr>
            </w:pPr>
            <w:r>
              <w:rPr>
                <w:sz w:val="18"/>
                <w:szCs w:val="20"/>
              </w:rPr>
              <w:t xml:space="preserve">Lista vazia ou quadro de áreas sem linhas</w:t>
            </w:r>
          </w:p>
        </w:tc>
      </w:tr>
      <w:tr>
        <w:trPr>
          <w:cantSplit/>
        </w:trPr>
        <w:tc>
          <w:tcPr>
            <w:tcW w:w="5108" w:type="dxa"/>
          </w:tcPr>
          <w:p>
            <w:pPr>
              <w:widowControl/>
              <w:spacing w:after="0" w:line="276" w:lineRule="auto"/>
              <w:jc w:val="left"/>
              <w:rPr>
                <w:sz w:val="18"/>
                <w:szCs w:val="18"/>
              </w:rPr>
            </w:pPr>
            <w:r>
              <w:rPr>
                <w:sz w:val="18"/>
                <w:szCs w:val="20"/>
              </w:rPr>
              <w:t xml:space="preserve">Não foi possível obter as solicitações mudanças</w:t>
            </w:r>
          </w:p>
        </w:tc>
        <w:tc>
          <w:tcPr>
            <w:tcW w:w="4523" w:type="dxa"/>
          </w:tcPr>
          <w:p>
            <w:pPr>
              <w:widowControl/>
              <w:spacing w:after="0" w:line="276" w:lineRule="auto"/>
              <w:jc w:val="left"/>
              <w:rPr>
                <w:sz w:val="18"/>
                <w:szCs w:val="18"/>
              </w:rPr>
            </w:pPr>
            <w:r>
              <w:rPr>
                <w:sz w:val="18"/>
                <w:szCs w:val="20"/>
              </w:rPr>
              <w:t xml:space="preserve">Falha ao pesquisar (texto com erro de digitação)</w:t>
            </w:r>
          </w:p>
        </w:tc>
      </w:tr>
      <w:tr>
        <w:trPr>
          <w:cantSplit/>
        </w:trPr>
        <w:tc>
          <w:tcPr>
            <w:tcW w:w="5108" w:type="dxa"/>
          </w:tcPr>
          <w:p>
            <w:pPr>
              <w:widowControl/>
              <w:spacing w:after="0" w:line="276" w:lineRule="auto"/>
              <w:jc w:val="left"/>
              <w:rPr>
                <w:sz w:val="18"/>
                <w:szCs w:val="18"/>
              </w:rPr>
            </w:pPr>
            <w:r>
              <w:rPr>
                <w:sz w:val="18"/>
                <w:szCs w:val="20"/>
              </w:rPr>
              <w:t xml:space="preserve">Não foi possível imprimir a solicitação de mudança</w:t>
            </w:r>
          </w:p>
        </w:tc>
        <w:tc>
          <w:tcPr>
            <w:tcW w:w="4523" w:type="dxa"/>
          </w:tcPr>
          <w:p>
            <w:pPr>
              <w:widowControl/>
              <w:spacing w:after="0" w:line="276" w:lineRule="auto"/>
              <w:jc w:val="left"/>
              <w:rPr>
                <w:sz w:val="18"/>
                <w:szCs w:val="18"/>
              </w:rPr>
            </w:pPr>
            <w:r>
              <w:rPr>
                <w:sz w:val="18"/>
                <w:szCs w:val="20"/>
              </w:rPr>
              <w:t xml:space="preserve">Falha ao imprimir</w:t>
            </w:r>
          </w:p>
        </w:tc>
      </w:tr>
    </w:tbl>
    <w:p>
      <w:pPr>
        <w:spacing w:after="0" w:line="360" w:lineRule="auto"/>
      </w:pPr>
    </w:p>
    <w:p>
      <w:pPr>
        <w:spacing w:after="0" w:line="360" w:lineRule="auto"/>
        <w:rPr>
          <w:szCs w:val="20"/>
        </w:rPr>
      </w:pPr>
      <w:r>
        <w:rPr>
          <w:szCs w:val="20"/>
        </w:rPr>
        <w:t xml:space="preserve">Visto na rodada 1 (12/10/2026): "Inclusão efetuada com sucesso" ao liberar (o texto fala em inclusão, não em liberação), registrado nas descobertas fora dos casos. As demais mensagens não foram anotadas.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"A justificativa é obrigatória!" (Reprovar sem texto) e "Inclusão efetuada com sucesso." (nas duas decisões; CT-GQ-M04-01).</w:t>
      </w:r>
    </w:p>
    <w:p>
      <w:pPr>
        <w:numPr>
          <w:ilvl w:val="0"/>
          <w:numId w:val="2"/>
        </w:numPr>
        <w:spacing w:after="0" w:line="360" w:lineRule="auto"/>
        <w:rPr>
          <w:szCs w:val="20"/>
        </w:rPr>
      </w:pPr>
      <w:r>
        <w:rPr>
          <w:szCs w:val="20"/>
        </w:rPr>
        <w:t xml:space="preserve">"A pesquisa não retornou nenhum resultado." no quadro das áreas da mudança sem áreas (CT-GQ-M04-03).</w:t>
      </w:r>
    </w:p>
    <w:p>
      <w:pPr>
        <w:numPr>
          <w:ilvl w:val="0"/>
          <w:numId w:val="2"/>
        </w:numPr>
        <w:spacing w:after="0" w:line="360" w:lineRule="auto"/>
        <w:rPr>
          <w:szCs w:val="20"/>
        </w:rPr>
      </w:pPr>
      <w:r>
        <w:rPr>
          <w:szCs w:val="20"/>
        </w:rPr>
        <w:t xml:space="preserve">Nenhuma mensagem nova ou diferente do código apareceu nesta tela.</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b/>
          <w:bCs/>
          <w:szCs w:val="20"/>
        </w:rPr>
        <w:t xml:space="preserve">A conferência dos pareceres é só visual (confirmado).</w:t>
      </w:r>
      <w:r>
        <w:rPr>
          <w:szCs w:val="20"/>
        </w:rPr>
        <w:t xml:space="preserve"> A tela esconde Aprovar e Reprovar enquanto há parecer pendente, mas o servidor aceita a liberação sem eles. Rodada 1 (12/10/2026): CT-GQ-034, DV-GQ-003 (Alta). Fere o art. 8º, XII da RDC 658/2022 (aprovação depois da avaliação prospectiva).</w:t>
      </w:r>
    </w:p>
    <w:p>
      <w:pPr>
        <w:numPr>
          <w:ilvl w:val="0"/>
          <w:numId w:val="2"/>
        </w:numPr>
        <w:spacing w:after="0" w:line="360" w:lineRule="auto"/>
        <w:rPr>
          <w:szCs w:val="20"/>
        </w:rPr>
      </w:pPr>
      <w:r>
        <w:rPr>
          <w:b/>
          <w:bCs/>
          <w:szCs w:val="20"/>
        </w:rPr>
        <w:t xml:space="preserve">Parecer "Não Aceito" não impede a aprovação (confirmado).</w:t>
      </w:r>
      <w:r>
        <w:rPr>
          <w:szCs w:val="20"/>
        </w:rPr>
        <w:t xml:space="preserve"> Nem a tela nem o servidor consideram o conteúdo dos pareceres. Rodada 1: CT-GQ-035, DV-GQ-004 (Alta). Quando uma área diz que a mudança tem impacto ou não a aceita, o sistema não exige que a GQ trate a objeção.</w:t>
      </w:r>
    </w:p>
    <w:p>
      <w:pPr>
        <w:numPr>
          <w:ilvl w:val="0"/>
          <w:numId w:val="2"/>
        </w:numPr>
        <w:spacing w:after="0" w:line="360" w:lineRule="auto"/>
        <w:rPr>
          <w:szCs w:val="20"/>
        </w:rPr>
      </w:pPr>
      <w:r>
        <w:rPr>
          <w:b/>
          <w:bCs/>
          <w:szCs w:val="20"/>
        </w:rPr>
        <w:t xml:space="preserve">Justificativa de reprovação sem trava no servidor.</w:t>
      </w:r>
      <w:r>
        <w:rPr>
          <w:szCs w:val="20"/>
        </w:rPr>
        <w:t xml:space="preserve"> O sistema calcula o resultado da conferência da justificativa e não o usa antes de gravar. A janela da tela exige o texto, mas uma gravação enviada sem a janela reprova sem motivo. Contradiz o que o fluxo e RN-GQ-077 afirmam. Inferência forte; A confirmar no teste.</w:t>
      </w:r>
    </w:p>
    <w:p>
      <w:pPr>
        <w:numPr>
          <w:ilvl w:val="0"/>
          <w:numId w:val="2"/>
        </w:numPr>
        <w:spacing w:after="0" w:line="360" w:lineRule="auto"/>
        <w:rPr>
          <w:szCs w:val="20"/>
        </w:rPr>
      </w:pPr>
      <w:r>
        <w:rPr>
          <w:b/>
          <w:bCs/>
          <w:szCs w:val="20"/>
        </w:rPr>
        <w:t xml:space="preserve">Mudança sem áreas pode ser liberada.</w:t>
      </w:r>
      <w:r>
        <w:rPr>
          <w:szCs w:val="20"/>
        </w:rPr>
        <w:t xml:space="preserve"> Se todas as áreas foram retiradas na Pré-Avaliação (a trava de "área obrigatória" só vale na primeira gravação), nenhuma avaliação está pendente e os botões aparecem. Inferência; A confirmar no teste.</w:t>
      </w:r>
    </w:p>
    <w:p>
      <w:pPr>
        <w:numPr>
          <w:ilvl w:val="0"/>
          <w:numId w:val="2"/>
        </w:numPr>
        <w:spacing w:after="0" w:line="360" w:lineRule="auto"/>
        <w:rPr>
          <w:szCs w:val="20"/>
        </w:rPr>
      </w:pPr>
      <w:r>
        <w:rPr>
          <w:b/>
          <w:bCs/>
          <w:szCs w:val="20"/>
        </w:rPr>
        <w:t xml:space="preserve">Liberar de novo muda a situação.</w:t>
      </w:r>
      <w:r>
        <w:rPr>
          <w:szCs w:val="20"/>
        </w:rPr>
        <w:t xml:space="preserve"> O servidor não confere a situação da mudança nem se ela já foi liberada: uma nova gravação "reprovar" levaria uma mudança já aceita a Não Aceito, e "aprovar" levaria uma mudança em fase mais adiantada de volta a Pendente Plano de Ação. A confirmar no teste.</w:t>
      </w:r>
    </w:p>
    <w:p>
      <w:pPr>
        <w:numPr>
          <w:ilvl w:val="0"/>
          <w:numId w:val="2"/>
        </w:numPr>
        <w:spacing w:after="0" w:line="360" w:lineRule="auto"/>
        <w:rPr>
          <w:szCs w:val="20"/>
        </w:rPr>
      </w:pPr>
      <w:r>
        <w:rPr>
          <w:b/>
          <w:bCs/>
          <w:szCs w:val="20"/>
        </w:rPr>
        <w:t xml:space="preserve">"Data Avaliação" sempre mostra hoje.</w:t>
      </w:r>
      <w:r>
        <w:rPr>
          <w:szCs w:val="20"/>
        </w:rPr>
        <w:t xml:space="preserve"> Para toda área já avaliada, a coluna traz a data do dia em que a tela abriu, e não a data real do parecer. Uma conferência feita pela GQ seria enganada em inspeção.</w:t>
      </w:r>
    </w:p>
    <w:p>
      <w:pPr>
        <w:numPr>
          <w:ilvl w:val="0"/>
          <w:numId w:val="2"/>
        </w:numPr>
        <w:spacing w:after="0" w:line="360" w:lineRule="auto"/>
        <w:rPr>
          <w:szCs w:val="20"/>
        </w:rPr>
      </w:pPr>
      <w:r>
        <w:rPr>
          <w:b/>
          <w:bCs/>
          <w:szCs w:val="20"/>
        </w:rPr>
        <w:t xml:space="preserve">Mensagem de "inclusão".</w:t>
      </w:r>
      <w:r>
        <w:rPr>
          <w:szCs w:val="20"/>
        </w:rPr>
        <w:t xml:space="preserve"> A liberação diz "Inclusão efetuada com sucesso." e pergunta "Confirma a inclusão do item?" (texto de outra tela). Confirmado na rodada 1.</w:t>
      </w:r>
    </w:p>
    <w:p>
      <w:pPr>
        <w:numPr>
          <w:ilvl w:val="0"/>
          <w:numId w:val="2"/>
        </w:numPr>
        <w:spacing w:after="0" w:line="360" w:lineRule="auto"/>
        <w:rPr>
          <w:szCs w:val="20"/>
        </w:rPr>
      </w:pPr>
      <w:r>
        <w:rPr>
          <w:b/>
          <w:bCs/>
          <w:szCs w:val="20"/>
        </w:rPr>
        <w:t xml:space="preserve">Data/hora da liberação vem da tela.</w:t>
      </w:r>
      <w:r>
        <w:rPr>
          <w:szCs w:val="20"/>
        </w:rPr>
        <w:t xml:space="preserve"> O campo é travado, mas o valor é devolvido e gravado. Ver o achado de datas gravadas a partir do navegador, nos registros internos dos testes.</w:t>
      </w:r>
    </w:p>
    <w:p>
      <w:pPr>
        <w:numPr>
          <w:ilvl w:val="0"/>
          <w:numId w:val="2"/>
        </w:numPr>
        <w:spacing w:after="0" w:line="360" w:lineRule="auto"/>
        <w:rPr>
          <w:szCs w:val="20"/>
        </w:rPr>
      </w:pPr>
      <w:r>
        <w:rPr>
          <w:b/>
          <w:bCs/>
          <w:szCs w:val="20"/>
        </w:rPr>
        <w:t xml:space="preserve">Sem assinatura nem separação de funções.</w:t>
      </w:r>
      <w:r>
        <w:rPr>
          <w:szCs w:val="20"/>
        </w:rPr>
        <w:t xml:space="preserve"> Quem libera pode ser quem solicitou, revisou e foi indicado para avaliar; o sistema registra o nome, mas não exige assinatura eletrônica nem impede o mesmo usuário de cumprir todas as etapas (detalhe nos registros internos dos testes).</w:t>
      </w:r>
    </w:p>
    <w:p>
      <w:pPr>
        <w:numPr>
          <w:ilvl w:val="0"/>
          <w:numId w:val="2"/>
        </w:numPr>
        <w:spacing w:after="0" w:line="360" w:lineRule="auto"/>
        <w:rPr>
          <w:szCs w:val="20"/>
        </w:rPr>
      </w:pPr>
      <w:r>
        <w:rPr>
          <w:b/>
          <w:bCs/>
          <w:szCs w:val="20"/>
        </w:rPr>
        <w:t xml:space="preserve">Liberação não verifica notificação regulatória nem validação.</w:t>
      </w:r>
      <w:r>
        <w:rPr>
          <w:szCs w:val="20"/>
        </w:rPr>
        <w:t xml:space="preserve"> Mesmo com o item "Regulatórios" marcado, nada exige comprovar notificação à ANVISA antes de aprovar (art. 8º, XII). Mesmo com Processo, Equipamento ou Formulação marcados, nada exige validação (arts. 12, § 2º, II e 177).</w:t>
      </w:r>
    </w:p>
    <w:p>
      <w:pPr>
        <w:numPr>
          <w:ilvl w:val="0"/>
          <w:numId w:val="2"/>
        </w:numPr>
        <w:spacing w:after="0" w:line="360" w:lineRule="auto"/>
        <w:rPr>
          <w:szCs w:val="20"/>
        </w:rPr>
      </w:pPr>
      <w:r>
        <w:rPr>
          <w:b/>
          <w:bCs/>
          <w:szCs w:val="20"/>
        </w:rPr>
        <w:t xml:space="preserve">Anexos da solicitação inteira.</w:t>
      </w:r>
      <w:r>
        <w:rPr>
          <w:szCs w:val="20"/>
        </w:rPr>
        <w:t xml:space="preserve"> Qualquer pessoa na tela pode incluir anexos e marcar como removidos os já existentes, inclusive os de outras pessoas. Os anexos novos vão para a solicitação, e não para a liberação.</w:t>
      </w:r>
    </w:p>
    <w:p>
      <w:pPr>
        <w:numPr>
          <w:ilvl w:val="0"/>
          <w:numId w:val="2"/>
        </w:numPr>
        <w:spacing w:after="0" w:line="360" w:lineRule="auto"/>
        <w:rPr>
          <w:szCs w:val="20"/>
        </w:rPr>
      </w:pPr>
      <w:r>
        <w:rPr>
          <w:b/>
          <w:bCs/>
          <w:szCs w:val="20"/>
        </w:rPr>
        <w:t xml:space="preserve">Abrir uma mudança inexistente quebra a página.</w:t>
      </w:r>
      <w:r>
        <w:rPr>
          <w:szCs w:val="20"/>
        </w:rPr>
        <w:t xml:space="preserve"> Editar e Visualizar não têm tratamento de erro: com número inexistente aparece a página de erro do sistema.</w:t>
      </w:r>
    </w:p>
    <w:p>
      <w:pPr>
        <w:numPr>
          <w:ilvl w:val="0"/>
          <w:numId w:val="2"/>
        </w:numPr>
        <w:spacing w:after="0" w:line="360" w:lineRule="auto"/>
        <w:rPr>
          <w:szCs w:val="20"/>
        </w:rPr>
      </w:pPr>
      <w:r>
        <w:rPr>
          <w:b/>
          <w:bCs/>
          <w:szCs w:val="20"/>
        </w:rPr>
        <w:t xml:space="preserve">Textos e arquivos sobrando:</w:t>
      </w:r>
      <w:r>
        <w:rPr>
          <w:szCs w:val="20"/>
        </w:rPr>
        <w:t xml:space="preserve"> "Aprovação Demais Áreas" na visualização e "Avaliação Demais Áreas" na decisão; o script chama uma função de carga que nunca roda; sem uso; "Solicitacao" sem cedilha nos nomes dos campos.</w:t>
      </w:r>
    </w:p>
    <w:p>
      <w:pPr>
        <w:numPr>
          <w:ilvl w:val="0"/>
          <w:numId w:val="2"/>
        </w:numPr>
        <w:spacing w:after="0" w:line="360" w:lineRule="auto"/>
        <w:rPr>
          <w:szCs w:val="20"/>
        </w:rPr>
      </w:pPr>
      <w:r>
        <w:rPr>
          <w:b/>
          <w:bCs/>
          <w:szCs w:val="20"/>
        </w:rPr>
        <w:t xml:space="preserve">Aprovação sem etapa seguinte amarrada.</w:t>
      </w:r>
      <w:r>
        <w:rPr>
          <w:szCs w:val="20"/>
        </w:rPr>
        <w:t xml:space="preserve"> A aprovação libera o plano de ação, mas não obriga que o plano seja criado nem fixa prazo para isso (ver a tela Plano de Ação).</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DV-GQ-003 (Alta, 12/10/2026): a GQ libera a avaliação sem parecer de nenhuma área, por chamada direta (CT-GQ-034). A tela esconde o botão; o servidor aceita.</w:t>
      </w:r>
    </w:p>
    <w:p>
      <w:pPr>
        <w:numPr>
          <w:ilvl w:val="0"/>
          <w:numId w:val="2"/>
        </w:numPr>
        <w:spacing w:after="0" w:line="360" w:lineRule="auto"/>
        <w:rPr>
          <w:szCs w:val="20"/>
        </w:rPr>
      </w:pPr>
      <w:r>
        <w:rPr>
          <w:szCs w:val="20"/>
        </w:rPr>
        <w:t xml:space="preserve">DV-GQ-004 (Alta, 12/10/2026): a GQ aprova, pelo botão normal, uma mudança que a área "não aceitou" (CT-GQ-035). Reconfirmado pela tela em 22/10/2026.</w:t>
      </w:r>
    </w:p>
    <w:p>
      <w:pPr>
        <w:numPr>
          <w:ilvl w:val="0"/>
          <w:numId w:val="2"/>
        </w:numPr>
        <w:spacing w:after="0" w:line="360" w:lineRule="auto"/>
        <w:rPr>
          <w:szCs w:val="20"/>
        </w:rPr>
      </w:pPr>
      <w:r>
        <w:rPr>
          <w:szCs w:val="20"/>
        </w:rPr>
        <w:t xml:space="preserve">DV-GQ-244 (Alta, 22/10/2026): a Liberação mostra Aprovar e Reprovar para uma mudança sem nenhuma área e sem parecer, e a aprova (CT-GQ-M04-03).</w:t>
      </w:r>
    </w:p>
    <w:p>
      <w:pPr>
        <w:numPr>
          <w:ilvl w:val="0"/>
          <w:numId w:val="2"/>
        </w:numPr>
        <w:spacing w:after="0" w:line="360" w:lineRule="auto"/>
        <w:rPr>
          <w:szCs w:val="20"/>
        </w:rPr>
      </w:pPr>
      <w:r>
        <w:rPr>
          <w:szCs w:val="20"/>
        </w:rPr>
        <w:t xml:space="preserve">DV-GQ-245 (Média, 22/10/2026): Aprovar não pede justificativa e o histórico da aprovação não traz a observação, o anexo nem o resumo dos pareceres (CT-GQ-M04-06).</w:t>
      </w:r>
    </w:p>
    <w:p>
      <w:pPr>
        <w:numPr>
          <w:ilvl w:val="0"/>
          <w:numId w:val="2"/>
        </w:numPr>
        <w:spacing w:after="0" w:line="360" w:lineRule="auto"/>
        <w:rPr>
          <w:szCs w:val="20"/>
        </w:rPr>
      </w:pPr>
      <w:r>
        <w:rPr>
          <w:szCs w:val="20"/>
        </w:rPr>
        <w:t xml:space="preserve">DV-GQ-240 (Média, 22/10/2026): enviar um anexo apaga a observação (CT-GQ-M04-10).</w:t>
      </w:r>
    </w:p>
    <w:p>
      <w:pPr>
        <w:numPr>
          <w:ilvl w:val="0"/>
          <w:numId w:val="2"/>
        </w:numPr>
        <w:spacing w:after="0" w:line="360" w:lineRule="auto"/>
        <w:rPr>
          <w:szCs w:val="20"/>
        </w:rPr>
      </w:pPr>
      <w:r>
        <w:rPr>
          <w:szCs w:val="20"/>
        </w:rPr>
        <w:t xml:space="preserve">DV-GQ-246 (Baixa, 22/10/2026): o Visualizar da mudança reprovada não mostra a observação nem o quadro das áreas (CT-GQ-M04-08).</w:t>
      </w:r>
    </w:p>
    <w:p>
      <w:pPr>
        <w:numPr>
          <w:ilvl w:val="0"/>
          <w:numId w:val="2"/>
        </w:numPr>
        <w:spacing w:after="0" w:line="360" w:lineRule="auto"/>
        <w:rPr>
          <w:szCs w:val="20"/>
        </w:rPr>
      </w:pPr>
      <w:r>
        <w:rPr>
          <w:szCs w:val="20"/>
        </w:rPr>
        <w:t xml:space="preserve">Mensagem "Inclusão efetuada" ao liberar (rodada 1 de 12/10/2026; tema 4 do diagnóstico), reconfirmada em 22/10/2026.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Plano de Ação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Mudanças › Plano de Ação.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a Garantia da Qualidade define o que precisa ser feito para a mudança aprovada acontecer: cada ação tem uma descrição, uma prioridade de 1 a 10, a área e a pessoa responsáveis e a data prevista para terminar. Quando salva, a mudança segue para execução. A tela trabalha mudança por mudança, e o plano é a lista de ações da mudança.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que monta o plano de cada mudança aprovada.</w:t>
      </w:r>
    </w:p>
    <w:p>
      <w:pPr>
        <w:numPr>
          <w:ilvl w:val="0"/>
          <w:numId w:val="2"/>
        </w:numPr>
        <w:spacing w:after="0" w:line="360" w:lineRule="auto"/>
        <w:rPr>
          <w:szCs w:val="20"/>
        </w:rPr>
      </w:pPr>
      <w:r>
        <w:rPr>
          <w:szCs w:val="20"/>
        </w:rPr>
        <w:t xml:space="preserve">Os responsáveis escolhidos para cada ação não usam esta tela: eles recebem a tarefa na tela Execução Plano de Ação.</w:t>
      </w:r>
    </w:p>
    <w:p>
      <w:pPr>
        <w:numPr>
          <w:ilvl w:val="0"/>
          <w:numId w:val="2"/>
        </w:numPr>
        <w:spacing w:after="0" w:line="360" w:lineRule="auto"/>
        <w:rPr>
          <w:szCs w:val="20"/>
        </w:rPr>
      </w:pPr>
      <w:r>
        <w:rPr>
          <w:szCs w:val="20"/>
        </w:rPr>
        <w:t xml:space="preserve">Quem pediu a mudança não tem papel nesta tela.</w:t>
      </w:r>
    </w:p>
    <w:p>
      <w:pPr>
        <w:numPr>
          <w:ilvl w:val="0"/>
          <w:numId w:val="2"/>
        </w:numPr>
        <w:spacing w:after="0" w:line="360" w:lineRule="auto"/>
        <w:rPr>
          <w:szCs w:val="20"/>
        </w:rPr>
      </w:pPr>
      <w:r>
        <w:rPr>
          <w:szCs w:val="20"/>
        </w:rPr>
        <w:t xml:space="preserve">Quem abre a tela, quem monta o plano e quem só consulta: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lista mostra as mudanças em "Pendente Plano de Ação", a situação em que a mudança fica depois que a Garantia da Qualidade aprova a avaliação.</w:t>
      </w:r>
    </w:p>
    <w:p>
      <w:pPr>
        <w:numPr>
          <w:ilvl w:val="0"/>
          <w:numId w:val="2"/>
        </w:numPr>
        <w:spacing w:after="0" w:line="360" w:lineRule="auto"/>
        <w:rPr>
          <w:szCs w:val="20"/>
        </w:rPr>
      </w:pPr>
      <w:r>
        <w:rPr>
          <w:szCs w:val="20"/>
        </w:rPr>
        <w:t xml:space="preserve">Para a Garantia da Qualidade, a pesquisa com Situação TODAS traz também as mudanças em "Pendente Finalização Plano Ação", isto é, mudanças cujo plano já foi salvo.</w:t>
      </w:r>
    </w:p>
    <w:p>
      <w:pPr>
        <w:numPr>
          <w:ilvl w:val="0"/>
          <w:numId w:val="2"/>
        </w:numPr>
        <w:spacing w:after="0" w:line="360" w:lineRule="auto"/>
        <w:rPr>
          <w:szCs w:val="20"/>
        </w:rPr>
      </w:pPr>
      <w:r>
        <w:rPr>
          <w:szCs w:val="20"/>
        </w:rPr>
        <w:t xml:space="preserve">O ícone Editar (lápis) aparece em todas as linhas da lista, sem olhar a situação da mudança. O ícone Visualizar, na prática, não aparece na lista. Quem não pode editar é mandado de volta à lista ao clicar no lápis.</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mudança vai direto para "Pendente Finalização Plano Ação". Não há etapa de aprovação do plano antes de ele ser executado (RN-GQ-081). As ações novas nascem "Pendente". A situação do plano em si (guardada à parte) continua "Pendente Aprovação" e só muda na Finalização.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mudança precisa ter sido aprovada na tela Liberação Avaliação de Mudanças e estar em "Pendente Plano de Ação". Tenha em mãos: o que precisa ser feito, em que ordem de importância (1 a 10), qual área e qual pessoa vão fazer cada ação e até quando.</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Mudanças › Plano de Ação. A tela mostra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CM/Nº, Descrição (da mudança), Data Início e Data Fim (calendário, formato dd/mm/aaaa) e Situação (TODAS ou Pendente Plano de Ação). Limpar esvazia os filtros e a lista.</w:t>
      </w:r>
    </w:p>
    <w:p>
      <w:pPr>
        <w:numPr>
          <w:ilvl w:val="0"/>
          <w:numId w:val="2"/>
        </w:numPr>
        <w:spacing w:after="0" w:line="360" w:lineRule="auto"/>
        <w:rPr>
          <w:szCs w:val="20"/>
        </w:rPr>
      </w:pPr>
      <w:r>
        <w:rPr>
          <w:szCs w:val="20"/>
        </w:rPr>
        <w:t xml:space="preserve">Passo 3. A lista tem uma linha por mudança, com CM/Nº, Descrição, Data Abertura e Situação. Cada linha tem os ícones Editar (lápis), Log (histórico da mudança) e, quando o lápis não está disponível, Visualizar.</w:t>
      </w:r>
    </w:p>
    <w:p>
      <w:pPr>
        <w:numPr>
          <w:ilvl w:val="0"/>
          <w:numId w:val="2"/>
        </w:numPr>
        <w:spacing w:after="0" w:line="360" w:lineRule="auto"/>
        <w:rPr>
          <w:szCs w:val="20"/>
        </w:rPr>
      </w:pPr>
      <w:r>
        <w:rPr>
          <w:szCs w:val="20"/>
        </w:rPr>
        <w:t xml:space="preserve">Passo 4. Se nada for encontrado: "A pesquisa não retornou nenhum resultado."</w:t>
      </w:r>
    </w:p>
    <w:p>
      <w:pPr>
        <w:numPr>
          <w:ilvl w:val="0"/>
          <w:numId w:val="2"/>
        </w:numPr>
        <w:spacing w:after="0" w:line="360" w:lineRule="auto"/>
        <w:rPr>
          <w:szCs w:val="20"/>
        </w:rPr>
      </w:pPr>
      <w:r>
        <w:rPr>
          <w:szCs w:val="20"/>
        </w:rPr>
        <w:t xml:space="preserve">Passo 5. Clique no lápis para montar o plano da mudança.</w:t>
      </w:r>
    </w:p>
    <w:p>
      <w:pPr>
        <w:spacing w:after="0" w:line="360" w:lineRule="auto"/>
        <w:rPr>
          <w:szCs w:val="20"/>
        </w:rPr>
      </w:pPr>
      <w:r>
        <w:rPr>
          <w:b/>
          <w:bCs/>
          <w:szCs w:val="20"/>
        </w:rPr>
        <w:t xml:space="preserve">Tela do plano (Editar)</w:t>
      </w:r>
    </w:p>
    <w:p>
      <w:pPr>
        <w:numPr>
          <w:ilvl w:val="0"/>
          <w:numId w:val="2"/>
        </w:numPr>
        <w:spacing w:after="0" w:line="360" w:lineRule="auto"/>
        <w:rPr>
          <w:szCs w:val="20"/>
        </w:rPr>
      </w:pPr>
      <w:r>
        <w:rPr>
          <w:szCs w:val="20"/>
        </w:rPr>
        <w:t xml:space="preserve">Passo 6. Os blocos "Resumo da Solicitação" e "Item a ser alterado" mostram o pedido de mudança em só leitura: CM/Nº, descrição, se a mudança é Definitiva ou Temporária (e até quando), mudança proposta, motivo, impacto, urgência, áreas de impacto, área solicitante, data e responsável, mais as caixas dos itens alterados. Só confira; não dá para mudar nada ali.</w:t>
      </w:r>
    </w:p>
    <w:p>
      <w:pPr>
        <w:numPr>
          <w:ilvl w:val="0"/>
          <w:numId w:val="2"/>
        </w:numPr>
        <w:spacing w:after="0" w:line="360" w:lineRule="auto"/>
        <w:rPr>
          <w:szCs w:val="20"/>
        </w:rPr>
      </w:pPr>
      <w:r>
        <w:rPr>
          <w:szCs w:val="20"/>
        </w:rPr>
        <w:t xml:space="preserve">Passo 7. Bloco "Anexos" (opcional): escolha o arquivo, escreva a Descrição do anexo (obrigatória) e clique em Enviar. A mensagem "Arquivo enviado com sucesso." confirma. O anexo só fica gravado ao clicar em Salvar no fim, e fica ligado à solicitação de mudança, não ao plano.</w:t>
      </w:r>
    </w:p>
    <w:p>
      <w:pPr>
        <w:numPr>
          <w:ilvl w:val="0"/>
          <w:numId w:val="2"/>
        </w:numPr>
        <w:spacing w:after="0" w:line="360" w:lineRule="auto"/>
        <w:rPr>
          <w:szCs w:val="20"/>
        </w:rPr>
      </w:pPr>
      <w:r>
        <w:rPr>
          <w:szCs w:val="20"/>
        </w:rPr>
        <w:t xml:space="preserve">Passo 8. Bloco "Responsáveis Pela Execução": para cada ação, preencha Ações a Executar (texto), Prioridade (número de 1 a 10), Área Responsável (digite o início do nome e escolha na lista que aparece), Responsável (a lista traz as pessoas responsáveis pela área escolhida) e Data de Previsão - Termino de Execução (dd/mm/aaaa). Clique em Adicionar. A ação entra na grade abaixo com a situação "Pendente execução".</w:t>
      </w:r>
    </w:p>
    <w:p>
      <w:pPr>
        <w:numPr>
          <w:ilvl w:val="0"/>
          <w:numId w:val="2"/>
        </w:numPr>
        <w:spacing w:after="0" w:line="360" w:lineRule="auto"/>
        <w:rPr>
          <w:szCs w:val="20"/>
        </w:rPr>
      </w:pPr>
      <w:r>
        <w:rPr>
          <w:szCs w:val="20"/>
        </w:rPr>
        <w:t xml:space="preserve">Passo 9. Se faltar algum campo ou a prioridade estiver errada, aparece a mensagem em faixa vermelha no bloco, sem adicionar a ação. Limpar esvazia os campos de digitação.</w:t>
      </w:r>
    </w:p>
    <w:p>
      <w:pPr>
        <w:numPr>
          <w:ilvl w:val="0"/>
          <w:numId w:val="2"/>
        </w:numPr>
        <w:spacing w:after="0" w:line="360" w:lineRule="auto"/>
        <w:rPr>
          <w:szCs w:val="20"/>
        </w:rPr>
      </w:pPr>
      <w:r>
        <w:rPr>
          <w:szCs w:val="20"/>
        </w:rPr>
        <w:t xml:space="preserve">Passo 10. Na grade, o ícone lápis (com a dica "Ver") leva a ação de volta para os campos para você corrigir; o ícone Excluir tira a ação do plano, sem pedir confirmação; o ícone Log mostra o histórico da ação.</w:t>
      </w:r>
    </w:p>
    <w:p>
      <w:pPr>
        <w:numPr>
          <w:ilvl w:val="0"/>
          <w:numId w:val="2"/>
        </w:numPr>
        <w:spacing w:after="0" w:line="360" w:lineRule="auto"/>
        <w:rPr>
          <w:szCs w:val="20"/>
        </w:rPr>
      </w:pPr>
      <w:r>
        <w:rPr>
          <w:szCs w:val="20"/>
        </w:rPr>
        <w:t xml:space="preserve">Passo 11. Clique em Salvar. O sistema pergunta "Confirma a alteração do item?". NÃO volta sem gravar.</w:t>
      </w:r>
    </w:p>
    <w:p>
      <w:pPr>
        <w:numPr>
          <w:ilvl w:val="0"/>
          <w:numId w:val="2"/>
        </w:numPr>
        <w:spacing w:after="0" w:line="360" w:lineRule="auto"/>
        <w:rPr>
          <w:szCs w:val="20"/>
        </w:rPr>
      </w:pPr>
      <w:r>
        <w:rPr>
          <w:szCs w:val="20"/>
        </w:rPr>
        <w:t xml:space="preserve">Passo 12. Se alguma regra falhar, a faixa vermelha do bloco mostra uma linha por problema, com o número da ação ("ação número 1"), e nada é gravado.</w:t>
      </w:r>
    </w:p>
    <w:p>
      <w:pPr>
        <w:numPr>
          <w:ilvl w:val="0"/>
          <w:numId w:val="2"/>
        </w:numPr>
        <w:spacing w:after="0" w:line="360" w:lineRule="auto"/>
        <w:rPr>
          <w:szCs w:val="20"/>
        </w:rPr>
      </w:pPr>
      <w:r>
        <w:rPr>
          <w:szCs w:val="20"/>
        </w:rPr>
        <w:t xml:space="preserve">Passo 13. Se estiver tudo certo, aparece "Alteração efetuada com sucesso." e, ao fechar a mensagem, a tela volta para a lista. A mudança passa para "Pendente Finalização Plano Ação". Os responsáveis já podem executar suas ações.</w:t>
      </w:r>
    </w:p>
    <w:p>
      <w:pPr>
        <w:numPr>
          <w:ilvl w:val="0"/>
          <w:numId w:val="2"/>
        </w:numPr>
        <w:spacing w:after="0" w:line="360" w:lineRule="auto"/>
        <w:rPr>
          <w:szCs w:val="20"/>
        </w:rPr>
      </w:pPr>
      <w:r>
        <w:rPr>
          <w:szCs w:val="20"/>
        </w:rPr>
        <w:t xml:space="preserve">Passo 14. Voltar retorna à lista sem gravar.</w:t>
      </w:r>
    </w:p>
    <w:p>
      <w:pPr>
        <w:spacing w:after="0" w:line="360" w:lineRule="auto"/>
        <w:rPr>
          <w:szCs w:val="20"/>
        </w:rPr>
      </w:pPr>
      <w:r>
        <w:rPr>
          <w:b/>
          <w:bCs/>
          <w:szCs w:val="20"/>
        </w:rPr>
        <w:t xml:space="preserve">Alterar um plano que já foi salvo</w:t>
      </w:r>
    </w:p>
    <w:p>
      <w:pPr>
        <w:spacing w:after="0" w:line="360" w:lineRule="auto"/>
        <w:rPr>
          <w:szCs w:val="20"/>
        </w:rPr>
      </w:pPr>
      <w:r>
        <w:rPr>
          <w:szCs w:val="20"/>
        </w:rPr>
        <w:t xml:space="preserve">Enquanto a mudança estiver na lista (Situação TODAS mostra as que já estão em Pendente Finalização Plano Ação, para a Garantia da Qualidade), o lápis continua disponível. Dá para abrir o plano de novo, mudar uma ação, incluir outra ou excluir uma, e salvar outra vez. O sistema não pede justificativa e não impede mudar uma ação que já foi concluída pelo responsável (RN-GQ-M05-012).</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Visualizar (abre pela lista ou pelo endereço): mesma tela, sem os campos de digitação, sem Adicionar e sem Salvar; tem os botões Imprimir e Voltar. Atenção: só abrir esta tela, ou a de montar o plano, cria um plano vazio quando a mudança ainda não tem um (RN-GQ-082).</w:t>
      </w:r>
    </w:p>
    <w:p>
      <w:pPr>
        <w:numPr>
          <w:ilvl w:val="0"/>
          <w:numId w:val="2"/>
        </w:numPr>
        <w:spacing w:after="0" w:line="360" w:lineRule="auto"/>
        <w:rPr>
          <w:szCs w:val="20"/>
        </w:rPr>
      </w:pPr>
      <w:r>
        <w:rPr>
          <w:szCs w:val="20"/>
        </w:rPr>
        <w:t xml:space="preserve">Imprimir (só na tela Visualizar): abre o relatório do plano em outra aba. O botão pode abrir uma página em branco (ver Falhas e pontos de atenção).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Salvar sem nenhuma ação.</w:t>
      </w:r>
      <w:r>
        <w:rPr>
          <w:szCs w:val="20"/>
        </w:rPr>
        <w:t xml:space="preserve"> "Confirma a alteração do item?" e cinco mensagens: "Descrição é obrigatória.", "Prioridade nos responsáveis tem quer de 1 a 10.", "Área Responsável é obrigatório.", "Responsável é obrigatório." e "Data da previsão é obrigatório." (há erro de digitação em "tem quer"; CT-GQ-M05-01; DV-GQ-250).</w:t>
      </w:r>
    </w:p>
    <w:p>
      <w:pPr>
        <w:numPr>
          <w:ilvl w:val="0"/>
          <w:numId w:val="2"/>
        </w:numPr>
        <w:spacing w:after="0" w:line="360" w:lineRule="auto"/>
        <w:rPr>
          <w:szCs w:val="20"/>
        </w:rPr>
      </w:pPr>
      <w:r>
        <w:rPr>
          <w:b/>
          <w:bCs/>
          <w:szCs w:val="20"/>
        </w:rPr>
        <w:t xml:space="preserve">Prioridade.</w:t>
      </w:r>
      <w:r>
        <w:rPr>
          <w:szCs w:val="20"/>
        </w:rPr>
        <w:t xml:space="preserve"> 0, 1 e 10 são aceitas ao Adicionar (o 0 passa na tela); 11 e letras não entram na grade e nenhuma mensagem aparece (CT-GQ-M05-02 e CT-GQ-037; DV-GQ-250). Data de previsão anterior à da solicitação: "Data Previsão não pode ser menor que a data da Solicitação."</w:t>
      </w:r>
    </w:p>
    <w:p>
      <w:pPr>
        <w:numPr>
          <w:ilvl w:val="0"/>
          <w:numId w:val="2"/>
        </w:numPr>
        <w:spacing w:after="0" w:line="360" w:lineRule="auto"/>
        <w:rPr>
          <w:szCs w:val="20"/>
        </w:rPr>
      </w:pPr>
      <w:r>
        <w:rPr>
          <w:b/>
          <w:bCs/>
          <w:szCs w:val="20"/>
        </w:rPr>
        <w:t xml:space="preserve">Adicionar sem Área nem Responsável.</w:t>
      </w:r>
      <w:r>
        <w:rPr>
          <w:szCs w:val="20"/>
        </w:rPr>
        <w:t xml:space="preserve"> A linha entra na grade sem aviso; ao Salvar aparece "Ocorreu um erro inesperado." e nada é gravado (CT-GQ-M05-03; DV-GQ-249).</w:t>
      </w:r>
    </w:p>
    <w:p>
      <w:pPr>
        <w:numPr>
          <w:ilvl w:val="0"/>
          <w:numId w:val="2"/>
        </w:numPr>
        <w:spacing w:after="0" w:line="360" w:lineRule="auto"/>
        <w:rPr>
          <w:szCs w:val="20"/>
        </w:rPr>
      </w:pPr>
      <w:r>
        <w:rPr>
          <w:b/>
          <w:bCs/>
          <w:szCs w:val="20"/>
        </w:rPr>
        <w:t xml:space="preserve">Excluir a única ação.</w:t>
      </w:r>
      <w:r>
        <w:rPr>
          <w:szCs w:val="20"/>
        </w:rPr>
        <w:t xml:space="preserve"> Adicionar uma ação, excluir a única e Salvar mostra "Alteração efetuada com sucesso."; a mudança vai a Pendente Finalização Plano Ação sem nenhuma ação e, na Finalização, o botão Finalizar aparece (CT-GQ-M05-04; DV-GQ-247).</w:t>
      </w:r>
    </w:p>
    <w:p>
      <w:pPr>
        <w:numPr>
          <w:ilvl w:val="0"/>
          <w:numId w:val="2"/>
        </w:numPr>
        <w:spacing w:after="0" w:line="360" w:lineRule="auto"/>
        <w:rPr>
          <w:szCs w:val="20"/>
        </w:rPr>
      </w:pPr>
      <w:r>
        <w:rPr>
          <w:b/>
          <w:bCs/>
          <w:szCs w:val="20"/>
        </w:rPr>
        <w:t xml:space="preserve">Plano com ação já finalizada.</w:t>
      </w:r>
      <w:r>
        <w:rPr>
          <w:szCs w:val="20"/>
        </w:rPr>
        <w:t xml:space="preserve"> O lápis da ação abre os campos; mudar a descrição e salvar dá "Alteração efetuada com sucesso.", sem justificativa, e o histórico não registra a alteração (CT-GQ-M05-05; DV-GQ-248).</w:t>
      </w:r>
    </w:p>
    <w:p>
      <w:pPr>
        <w:numPr>
          <w:ilvl w:val="0"/>
          <w:numId w:val="2"/>
        </w:numPr>
        <w:spacing w:after="0" w:line="360" w:lineRule="auto"/>
        <w:rPr>
          <w:szCs w:val="20"/>
        </w:rPr>
      </w:pPr>
      <w:r>
        <w:rPr>
          <w:b/>
          <w:bCs/>
          <w:szCs w:val="20"/>
        </w:rPr>
        <w:t xml:space="preserve">Salvar um plano válido.</w:t>
      </w:r>
      <w:r>
        <w:rPr>
          <w:szCs w:val="20"/>
        </w:rPr>
        <w:t xml:space="preserve"> Duas ações válidas: "Alteração efetuada com sucesso." e Pendente Finalização Plano Ação, sem etapa de aprovação do plano. Em duas de seis gravações saiu "Ocorreu um erro inesperado." e, repetindo, gravou (CT-GQ-038; DV-GQ-251, a confirmar se é intermitência do servidor).</w:t>
      </w:r>
    </w:p>
    <w:p>
      <w:pPr>
        <w:numPr>
          <w:ilvl w:val="0"/>
          <w:numId w:val="2"/>
        </w:numPr>
        <w:spacing w:after="0" w:line="360" w:lineRule="auto"/>
        <w:rPr>
          <w:szCs w:val="20"/>
        </w:rPr>
      </w:pPr>
      <w:r>
        <w:rPr>
          <w:b/>
          <w:bCs/>
          <w:szCs w:val="20"/>
        </w:rPr>
        <w:t xml:space="preserve">Excluir uma de duas ações.</w:t>
      </w:r>
      <w:r>
        <w:rPr>
          <w:szCs w:val="20"/>
        </w:rPr>
        <w:t xml:space="preserve"> O histórico traz "Exclusão da Ação -..." com data, hora e usuário, sem justificativa; o cronograma impresso na Finalização continua listando a ação excluída (CT-GQ-M05-06; DV-GQ-260).</w:t>
      </w:r>
    </w:p>
    <w:p>
      <w:pPr>
        <w:numPr>
          <w:ilvl w:val="0"/>
          <w:numId w:val="2"/>
        </w:numPr>
        <w:spacing w:after="0" w:line="360" w:lineRule="auto"/>
        <w:rPr>
          <w:szCs w:val="20"/>
        </w:rPr>
      </w:pPr>
      <w:r>
        <w:rPr>
          <w:b/>
          <w:bCs/>
          <w:szCs w:val="20"/>
        </w:rPr>
        <w:t xml:space="preserve">Abrir sem salvar.</w:t>
      </w:r>
      <w:r>
        <w:rPr>
          <w:szCs w:val="20"/>
        </w:rPr>
        <w:t xml:space="preserve"> Abrir o plano de uma mudança sem plano e voltar sem salvar não cria nada; o histórico fica igual. A lista não tem Visualizar nem Imprimir, só Editar e Histórico; a impressão do plano está na Finalização (CT-GQ-039 e CT-GQ-M05-09).</w:t>
      </w:r>
    </w:p>
    <w:p>
      <w:pPr>
        <w:numPr>
          <w:ilvl w:val="0"/>
          <w:numId w:val="2"/>
        </w:numPr>
        <w:spacing w:after="0" w:line="360" w:lineRule="auto"/>
        <w:rPr>
          <w:szCs w:val="20"/>
        </w:rPr>
      </w:pPr>
      <w:r>
        <w:rPr>
          <w:b/>
          <w:bCs/>
          <w:szCs w:val="20"/>
        </w:rPr>
        <w:t xml:space="preserve">Anexo.</w:t>
      </w:r>
      <w:r>
        <w:rPr>
          <w:szCs w:val="20"/>
        </w:rPr>
        <w:t xml:space="preserve"> Sem descrição: "A descrição não foi informada."; com descrição: "Arquivo enviado com sucesso."; aparece na grade com os anexos da mudança e depois nas outras telas (CT-GQ-M05-10).</w:t>
      </w:r>
    </w:p>
    <w:p>
      <w:pPr>
        <w:numPr>
          <w:ilvl w:val="0"/>
          <w:numId w:val="2"/>
        </w:numPr>
        <w:spacing w:after="0" w:line="360" w:lineRule="auto"/>
        <w:rPr>
          <w:szCs w:val="20"/>
        </w:rPr>
      </w:pPr>
      <w:r>
        <w:rPr>
          <w:b/>
          <w:bCs/>
          <w:szCs w:val="20"/>
        </w:rPr>
        <w:t xml:space="preserve">Pesquisa.</w:t>
      </w:r>
      <w:r>
        <w:rPr>
          <w:szCs w:val="20"/>
        </w:rPr>
        <w:t xml:space="preserve"> CM/Nº, Descrição e datas coerentes. A Situação só oferece TODAS e Pendente Plano de Ação; as mudanças em Pendente Finalização Plano Ação aparecem em TODAS, com lápis em todas as linhas. Data inicial inválida é ignorada (CT-GQ-M05-07 e M05-08; DV-GQ-226).</w:t>
      </w:r>
    </w:p>
    <w:p>
      <w:pPr>
        <w:numPr>
          <w:ilvl w:val="0"/>
          <w:numId w:val="2"/>
        </w:numPr>
        <w:spacing w:after="0" w:line="360" w:lineRule="auto"/>
        <w:rPr>
          <w:szCs w:val="20"/>
        </w:rPr>
      </w:pPr>
      <w:r>
        <w:rPr>
          <w:b/>
          <w:bCs/>
          <w:szCs w:val="20"/>
        </w:rPr>
        <w:t xml:space="preserve">Datas.</w:t>
      </w:r>
      <w:r>
        <w:rPr>
          <w:szCs w:val="20"/>
        </w:rPr>
        <w:t xml:space="preserve"> Data igual à da solicitação é aceita; "21/10/26" é lido como ano 0026 e recusado; o ano 2099 é aceito sem limite (CT-GQ-M05-12; DV-GQ-252).</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1999"/>
        <w:gridCol w:w="2151"/>
        <w:gridCol w:w="1587"/>
        <w:gridCol w:w="3894"/>
      </w:tblGrid>
      <w:tr>
        <w:trPr>
          <w:tblHeader/>
          <w:cantSplit/>
        </w:trPr>
        <w:tc>
          <w:tcPr>
            <w:tcW w:w="19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1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999" w:type="dxa"/>
          </w:tcPr>
          <w:p>
            <w:pPr>
              <w:widowControl/>
              <w:spacing w:after="0" w:line="276" w:lineRule="auto"/>
              <w:jc w:val="left"/>
              <w:rPr>
                <w:sz w:val="18"/>
                <w:szCs w:val="18"/>
              </w:rPr>
            </w:pPr>
            <w:r>
              <w:rPr>
                <w:sz w:val="18"/>
                <w:szCs w:val="20"/>
              </w:rPr>
              <w:t xml:space="preserve">Quadro Pesquisa: CM/Nº</w:t>
            </w:r>
          </w:p>
        </w:tc>
        <w:tc>
          <w:tcPr>
            <w:tcW w:w="2151" w:type="dxa"/>
          </w:tcPr>
          <w:p>
            <w:pPr>
              <w:widowControl/>
              <w:spacing w:after="0" w:line="276" w:lineRule="auto"/>
              <w:jc w:val="left"/>
              <w:rPr>
                <w:sz w:val="18"/>
                <w:szCs w:val="18"/>
              </w:rPr>
            </w:pPr>
            <w:r>
              <w:rPr>
                <w:sz w:val="18"/>
                <w:szCs w:val="20"/>
              </w:rPr>
              <w:t xml:space="preserve">Texto, sem máscara</w:t>
            </w:r>
          </w:p>
        </w:tc>
        <w:tc>
          <w:tcPr>
            <w:tcW w:w="1587" w:type="dxa"/>
          </w:tcPr>
          <w:p>
            <w:pPr>
              <w:widowControl/>
              <w:spacing w:after="0" w:line="276" w:lineRule="auto"/>
              <w:jc w:val="left"/>
              <w:rPr>
                <w:sz w:val="18"/>
                <w:szCs w:val="18"/>
              </w:rPr>
            </w:pPr>
            <w:r>
              <w:rPr>
                <w:sz w:val="18"/>
                <w:szCs w:val="20"/>
              </w:rPr>
              <w:t xml:space="preserve">Não</w:t>
            </w:r>
          </w:p>
        </w:tc>
        <w:tc>
          <w:tcPr>
            <w:tcW w:w="3894" w:type="dxa"/>
          </w:tcPr>
          <w:p>
            <w:pPr>
              <w:widowControl/>
              <w:spacing w:after="0" w:line="276" w:lineRule="auto"/>
              <w:jc w:val="left"/>
              <w:rPr>
                <w:sz w:val="18"/>
                <w:szCs w:val="18"/>
              </w:rPr>
            </w:pPr>
            <w:r>
              <w:rPr>
                <w:sz w:val="18"/>
                <w:szCs w:val="20"/>
              </w:rPr>
              <w:t xml:space="preserve">Procura o texto no número da mudança (contém). O número é gravado com o ano ("0001/26"), então digitar com o ano acha</w:t>
            </w:r>
          </w:p>
        </w:tc>
      </w:tr>
      <w:tr>
        <w:trPr>
          <w:cantSplit/>
        </w:trPr>
        <w:tc>
          <w:tcPr>
            <w:tcW w:w="1999" w:type="dxa"/>
          </w:tcPr>
          <w:p>
            <w:pPr>
              <w:widowControl/>
              <w:spacing w:after="0" w:line="276" w:lineRule="auto"/>
              <w:jc w:val="left"/>
              <w:rPr>
                <w:sz w:val="18"/>
                <w:szCs w:val="18"/>
              </w:rPr>
            </w:pPr>
            <w:r>
              <w:rPr>
                <w:sz w:val="18"/>
                <w:szCs w:val="20"/>
              </w:rPr>
              <w:t xml:space="preserve">Quadro Pesquisa: Descrição</w:t>
            </w:r>
          </w:p>
        </w:tc>
        <w:tc>
          <w:tcPr>
            <w:tcW w:w="2151" w:type="dxa"/>
          </w:tcPr>
          <w:p>
            <w:pPr>
              <w:widowControl/>
              <w:spacing w:after="0" w:line="276" w:lineRule="auto"/>
              <w:jc w:val="left"/>
              <w:rPr>
                <w:sz w:val="18"/>
                <w:szCs w:val="18"/>
              </w:rPr>
            </w:pPr>
            <w:r>
              <w:rPr>
                <w:sz w:val="18"/>
                <w:szCs w:val="20"/>
              </w:rPr>
              <w:t xml:space="preserve">Texto</w:t>
            </w:r>
          </w:p>
        </w:tc>
        <w:tc>
          <w:tcPr>
            <w:tcW w:w="1587" w:type="dxa"/>
          </w:tcPr>
          <w:p>
            <w:pPr>
              <w:widowControl/>
              <w:spacing w:after="0" w:line="276" w:lineRule="auto"/>
              <w:jc w:val="left"/>
              <w:rPr>
                <w:sz w:val="18"/>
                <w:szCs w:val="18"/>
              </w:rPr>
            </w:pPr>
            <w:r>
              <w:rPr>
                <w:sz w:val="18"/>
                <w:szCs w:val="20"/>
              </w:rPr>
              <w:t xml:space="preserve">Não</w:t>
            </w:r>
          </w:p>
        </w:tc>
        <w:tc>
          <w:tcPr>
            <w:tcW w:w="3894" w:type="dxa"/>
          </w:tcPr>
          <w:p>
            <w:pPr>
              <w:widowControl/>
              <w:spacing w:after="0" w:line="276" w:lineRule="auto"/>
              <w:jc w:val="left"/>
              <w:rPr>
                <w:sz w:val="18"/>
                <w:szCs w:val="18"/>
              </w:rPr>
            </w:pPr>
            <w:r>
              <w:rPr>
                <w:sz w:val="18"/>
                <w:szCs w:val="20"/>
              </w:rPr>
              <w:t xml:space="preserve">Descrição da mudança (não a da ação) contém o texto</w:t>
            </w:r>
          </w:p>
        </w:tc>
      </w:tr>
      <w:tr>
        <w:trPr>
          <w:cantSplit/>
        </w:trPr>
        <w:tc>
          <w:tcPr>
            <w:tcW w:w="1999" w:type="dxa"/>
          </w:tcPr>
          <w:p>
            <w:pPr>
              <w:widowControl/>
              <w:spacing w:after="0" w:line="276" w:lineRule="auto"/>
              <w:jc w:val="left"/>
              <w:rPr>
                <w:sz w:val="18"/>
                <w:szCs w:val="18"/>
              </w:rPr>
            </w:pPr>
            <w:r>
              <w:rPr>
                <w:sz w:val="18"/>
                <w:szCs w:val="20"/>
              </w:rPr>
              <w:t xml:space="preserve">Quadro Pesquisa: Data Início</w:t>
            </w:r>
          </w:p>
        </w:tc>
        <w:tc>
          <w:tcPr>
            <w:tcW w:w="2151" w:type="dxa"/>
          </w:tcPr>
          <w:p>
            <w:pPr>
              <w:widowControl/>
              <w:spacing w:after="0" w:line="276" w:lineRule="auto"/>
              <w:jc w:val="left"/>
              <w:rPr>
                <w:sz w:val="18"/>
                <w:szCs w:val="18"/>
              </w:rPr>
            </w:pPr>
            <w:r>
              <w:rPr>
                <w:sz w:val="18"/>
                <w:szCs w:val="20"/>
              </w:rPr>
              <w:t xml:space="preserve">Texto com calendário, máscara 99/99/9999</w:t>
            </w:r>
          </w:p>
        </w:tc>
        <w:tc>
          <w:tcPr>
            <w:tcW w:w="1587" w:type="dxa"/>
          </w:tcPr>
          <w:p>
            <w:pPr>
              <w:widowControl/>
              <w:spacing w:after="0" w:line="276" w:lineRule="auto"/>
              <w:jc w:val="left"/>
              <w:rPr>
                <w:sz w:val="18"/>
                <w:szCs w:val="18"/>
              </w:rPr>
            </w:pPr>
            <w:r>
              <w:rPr>
                <w:sz w:val="18"/>
                <w:szCs w:val="20"/>
              </w:rPr>
              <w:t xml:space="preserve">Não</w:t>
            </w:r>
          </w:p>
        </w:tc>
        <w:tc>
          <w:tcPr>
            <w:tcW w:w="3894" w:type="dxa"/>
          </w:tcPr>
          <w:p>
            <w:pPr>
              <w:widowControl/>
              <w:spacing w:after="0" w:line="276" w:lineRule="auto"/>
              <w:jc w:val="left"/>
              <w:rPr>
                <w:sz w:val="18"/>
                <w:szCs w:val="18"/>
              </w:rPr>
            </w:pPr>
            <w:r>
              <w:rPr>
                <w:sz w:val="18"/>
                <w:szCs w:val="20"/>
              </w:rPr>
              <w:t xml:space="preserve">Mudanças abertas a partir do dia</w:t>
            </w:r>
          </w:p>
        </w:tc>
      </w:tr>
      <w:tr>
        <w:trPr>
          <w:cantSplit/>
        </w:trPr>
        <w:tc>
          <w:tcPr>
            <w:tcW w:w="1999" w:type="dxa"/>
          </w:tcPr>
          <w:p>
            <w:pPr>
              <w:widowControl/>
              <w:spacing w:after="0" w:line="276" w:lineRule="auto"/>
              <w:jc w:val="left"/>
              <w:rPr>
                <w:sz w:val="18"/>
                <w:szCs w:val="18"/>
              </w:rPr>
            </w:pPr>
            <w:r>
              <w:rPr>
                <w:sz w:val="18"/>
                <w:szCs w:val="20"/>
              </w:rPr>
              <w:t xml:space="preserve">Quadro Pesquisa: Data Fim (até)</w:t>
            </w:r>
          </w:p>
        </w:tc>
        <w:tc>
          <w:tcPr>
            <w:tcW w:w="2151" w:type="dxa"/>
          </w:tcPr>
          <w:p>
            <w:pPr>
              <w:widowControl/>
              <w:spacing w:after="0" w:line="276" w:lineRule="auto"/>
              <w:jc w:val="left"/>
              <w:rPr>
                <w:sz w:val="18"/>
                <w:szCs w:val="18"/>
              </w:rPr>
            </w:pPr>
            <w:r>
              <w:rPr>
                <w:sz w:val="18"/>
                <w:szCs w:val="20"/>
              </w:rPr>
              <w:t xml:space="preserve">Texto com calendário, máscara 99/99/9999</w:t>
            </w:r>
          </w:p>
        </w:tc>
        <w:tc>
          <w:tcPr>
            <w:tcW w:w="1587" w:type="dxa"/>
          </w:tcPr>
          <w:p>
            <w:pPr>
              <w:widowControl/>
              <w:spacing w:after="0" w:line="276" w:lineRule="auto"/>
              <w:jc w:val="left"/>
              <w:rPr>
                <w:sz w:val="18"/>
                <w:szCs w:val="18"/>
              </w:rPr>
            </w:pPr>
            <w:r>
              <w:rPr>
                <w:sz w:val="18"/>
                <w:szCs w:val="20"/>
              </w:rPr>
              <w:t xml:space="preserve">Não</w:t>
            </w:r>
          </w:p>
        </w:tc>
        <w:tc>
          <w:tcPr>
            <w:tcW w:w="3894" w:type="dxa"/>
          </w:tcPr>
          <w:p>
            <w:pPr>
              <w:widowControl/>
              <w:spacing w:after="0" w:line="276" w:lineRule="auto"/>
              <w:jc w:val="left"/>
              <w:rPr>
                <w:sz w:val="18"/>
                <w:szCs w:val="18"/>
              </w:rPr>
            </w:pPr>
            <w:r>
              <w:rPr>
                <w:sz w:val="18"/>
                <w:szCs w:val="20"/>
              </w:rPr>
              <w:t xml:space="preserve">Soma um dia à data digitada e usa "menor que", então o próprio dia entra (ao contrário da tela Execução Plano de Ação)</w:t>
            </w:r>
          </w:p>
        </w:tc>
      </w:tr>
      <w:tr>
        <w:trPr>
          <w:cantSplit/>
        </w:trPr>
        <w:tc>
          <w:tcPr>
            <w:tcW w:w="1999" w:type="dxa"/>
          </w:tcPr>
          <w:p>
            <w:pPr>
              <w:widowControl/>
              <w:spacing w:after="0" w:line="276" w:lineRule="auto"/>
              <w:jc w:val="left"/>
              <w:rPr>
                <w:sz w:val="18"/>
                <w:szCs w:val="18"/>
              </w:rPr>
            </w:pPr>
            <w:r>
              <w:rPr>
                <w:sz w:val="18"/>
                <w:szCs w:val="20"/>
              </w:rPr>
              <w:t xml:space="preserve">Quadro Pesquisa: Situação</w:t>
            </w:r>
          </w:p>
        </w:tc>
        <w:tc>
          <w:tcPr>
            <w:tcW w:w="2151" w:type="dxa"/>
          </w:tcPr>
          <w:p>
            <w:pPr>
              <w:widowControl/>
              <w:spacing w:after="0" w:line="276" w:lineRule="auto"/>
              <w:jc w:val="left"/>
              <w:rPr>
                <w:sz w:val="18"/>
                <w:szCs w:val="18"/>
              </w:rPr>
            </w:pPr>
            <w:r>
              <w:rPr>
                <w:sz w:val="18"/>
                <w:szCs w:val="20"/>
              </w:rPr>
              <w:t xml:space="preserve">Lista</w:t>
            </w:r>
          </w:p>
        </w:tc>
        <w:tc>
          <w:tcPr>
            <w:tcW w:w="1587" w:type="dxa"/>
          </w:tcPr>
          <w:p>
            <w:pPr>
              <w:widowControl/>
              <w:spacing w:after="0" w:line="276" w:lineRule="auto"/>
              <w:jc w:val="left"/>
              <w:rPr>
                <w:sz w:val="18"/>
                <w:szCs w:val="18"/>
              </w:rPr>
            </w:pPr>
            <w:r>
              <w:rPr>
                <w:sz w:val="18"/>
                <w:szCs w:val="20"/>
              </w:rPr>
              <w:t xml:space="preserve">Não</w:t>
            </w:r>
          </w:p>
        </w:tc>
        <w:tc>
          <w:tcPr>
            <w:tcW w:w="3894" w:type="dxa"/>
          </w:tcPr>
          <w:p>
            <w:pPr>
              <w:widowControl/>
              <w:spacing w:after="0" w:line="276" w:lineRule="auto"/>
              <w:jc w:val="left"/>
              <w:rPr>
                <w:sz w:val="18"/>
                <w:szCs w:val="18"/>
              </w:rPr>
            </w:pPr>
            <w:r>
              <w:rPr>
                <w:sz w:val="18"/>
                <w:szCs w:val="20"/>
              </w:rPr>
              <w:t xml:space="preserve">TODAS ou Pendente Plano de Ação (só essa). Com TODAS, a Garantia da Qualidade vê também as mudanças em Pendente Finalização Plano Ação</w:t>
            </w:r>
          </w:p>
        </w:tc>
      </w:tr>
      <w:tr>
        <w:trPr>
          <w:cantSplit/>
        </w:trPr>
        <w:tc>
          <w:tcPr>
            <w:tcW w:w="1999" w:type="dxa"/>
          </w:tcPr>
          <w:p>
            <w:pPr>
              <w:widowControl/>
              <w:spacing w:after="0" w:line="276" w:lineRule="auto"/>
              <w:jc w:val="left"/>
              <w:rPr>
                <w:sz w:val="18"/>
                <w:szCs w:val="18"/>
              </w:rPr>
            </w:pPr>
            <w:r>
              <w:rPr>
                <w:sz w:val="18"/>
                <w:szCs w:val="20"/>
              </w:rPr>
              <w:t xml:space="preserve">Grade de resultados</w:t>
            </w:r>
          </w:p>
        </w:tc>
        <w:tc>
          <w:tcPr>
            <w:tcW w:w="2151" w:type="dxa"/>
          </w:tcPr>
          <w:p>
            <w:pPr>
              <w:widowControl/>
              <w:spacing w:after="0" w:line="276" w:lineRule="auto"/>
              <w:jc w:val="left"/>
              <w:rPr>
                <w:sz w:val="18"/>
                <w:szCs w:val="18"/>
              </w:rPr>
            </w:pPr>
            <w:r>
              <w:rPr>
                <w:sz w:val="18"/>
                <w:szCs w:val="20"/>
              </w:rPr>
              <w:t xml:space="preserve">Tabela paginada</w:t>
            </w:r>
          </w:p>
        </w:tc>
        <w:tc>
          <w:tcPr>
            <w:tcW w:w="1587" w:type="dxa"/>
          </w:tcPr>
          <w:p>
            <w:pPr>
              <w:widowControl/>
              <w:spacing w:after="0" w:line="276" w:lineRule="auto"/>
              <w:jc w:val="left"/>
              <w:rPr>
                <w:sz w:val="18"/>
                <w:szCs w:val="18"/>
              </w:rPr>
            </w:pPr>
            <w:r>
              <w:rPr>
                <w:sz w:val="18"/>
                <w:szCs w:val="20"/>
              </w:rPr>
              <w:t xml:space="preserve">Não</w:t>
            </w:r>
          </w:p>
        </w:tc>
        <w:tc>
          <w:tcPr>
            <w:tcW w:w="3894" w:type="dxa"/>
          </w:tcPr>
          <w:p>
            <w:pPr>
              <w:widowControl/>
              <w:spacing w:after="0" w:line="276" w:lineRule="auto"/>
              <w:jc w:val="left"/>
              <w:rPr>
                <w:sz w:val="18"/>
                <w:szCs w:val="18"/>
              </w:rPr>
            </w:pPr>
            <w:r>
              <w:rPr>
                <w:sz w:val="18"/>
                <w:szCs w:val="20"/>
              </w:rPr>
              <w:t xml:space="preserve">Colunas CM/Nº, DESCRIÇÃO, DATA ABERTURA, SITUAÇÃO (e Id, oculta). Ícones: Editar, Log, Visualizar. O ícone Imprimir da lista está desligado (comentado)</w:t>
            </w:r>
          </w:p>
        </w:tc>
      </w:tr>
      <w:tr>
        <w:trPr>
          <w:cantSplit/>
        </w:trPr>
        <w:tc>
          <w:tcPr>
            <w:tcW w:w="1999" w:type="dxa"/>
          </w:tcPr>
          <w:p>
            <w:pPr>
              <w:widowControl/>
              <w:spacing w:after="0" w:line="276" w:lineRule="auto"/>
              <w:jc w:val="left"/>
              <w:rPr>
                <w:sz w:val="18"/>
                <w:szCs w:val="18"/>
              </w:rPr>
            </w:pPr>
            <w:r>
              <w:rPr>
                <w:sz w:val="18"/>
                <w:szCs w:val="20"/>
              </w:rPr>
              <w:t xml:space="preserve">hfId e hfDataHora</w:t>
            </w:r>
          </w:p>
        </w:tc>
        <w:tc>
          <w:tcPr>
            <w:tcW w:w="2151" w:type="dxa"/>
          </w:tcPr>
          <w:p>
            <w:pPr>
              <w:widowControl/>
              <w:spacing w:after="0" w:line="276" w:lineRule="auto"/>
              <w:jc w:val="left"/>
              <w:rPr>
                <w:sz w:val="18"/>
                <w:szCs w:val="18"/>
              </w:rPr>
            </w:pPr>
            <w:r>
              <w:rPr>
                <w:sz w:val="18"/>
                <w:szCs w:val="20"/>
              </w:rPr>
              <w:t xml:space="preserve">Ocultos</w:t>
            </w:r>
          </w:p>
        </w:tc>
        <w:tc>
          <w:tcPr>
            <w:tcW w:w="1587" w:type="dxa"/>
          </w:tcPr>
          <w:p>
            <w:pPr>
              <w:widowControl/>
              <w:spacing w:after="0" w:line="276" w:lineRule="auto"/>
              <w:jc w:val="left"/>
              <w:rPr>
                <w:sz w:val="18"/>
                <w:szCs w:val="18"/>
              </w:rPr>
            </w:pPr>
            <w:r>
              <w:rPr>
                <w:sz w:val="18"/>
                <w:szCs w:val="20"/>
              </w:rPr>
              <w:t xml:space="preserve">Sim</w:t>
            </w:r>
          </w:p>
        </w:tc>
        <w:tc>
          <w:tcPr>
            <w:tcW w:w="3894" w:type="dxa"/>
          </w:tcPr>
          <w:p>
            <w:pPr>
              <w:widowControl/>
              <w:spacing w:after="0" w:line="276" w:lineRule="auto"/>
              <w:jc w:val="left"/>
              <w:rPr>
                <w:sz w:val="18"/>
                <w:szCs w:val="18"/>
              </w:rPr>
            </w:pPr>
            <w:r>
              <w:rPr>
                <w:sz w:val="18"/>
                <w:szCs w:val="20"/>
              </w:rPr>
              <w:t xml:space="preserve">Número da mudança e data e hora da solicitação (usada pelo navegador para conferir a data de previsão)</w:t>
            </w:r>
          </w:p>
        </w:tc>
      </w:tr>
      <w:tr>
        <w:trPr>
          <w:cantSplit/>
        </w:trPr>
        <w:tc>
          <w:tcPr>
            <w:tcW w:w="1999" w:type="dxa"/>
          </w:tcPr>
          <w:p>
            <w:pPr>
              <w:widowControl/>
              <w:spacing w:after="0" w:line="276" w:lineRule="auto"/>
              <w:jc w:val="left"/>
              <w:rPr>
                <w:sz w:val="18"/>
                <w:szCs w:val="18"/>
              </w:rPr>
            </w:pPr>
            <w:r>
              <w:rPr>
                <w:sz w:val="18"/>
                <w:szCs w:val="20"/>
              </w:rPr>
              <w:t xml:space="preserve">Resumo da Solicitação: CM/Nº, Descrição, Mudanças (Definitiva ou Temporária "Até" a validade), Mudança Proposta, Motivo da Alteração, Impacto, Urgência da Alteração, Áreas de Impacto, Área Solicitante, Data, Responsável</w:t>
            </w:r>
          </w:p>
        </w:tc>
        <w:tc>
          <w:tcPr>
            <w:tcW w:w="2151" w:type="dxa"/>
          </w:tcPr>
          <w:p>
            <w:pPr>
              <w:widowControl/>
              <w:spacing w:after="0" w:line="276" w:lineRule="auto"/>
              <w:jc w:val="left"/>
              <w:rPr>
                <w:sz w:val="18"/>
                <w:szCs w:val="18"/>
              </w:rPr>
            </w:pPr>
            <w:r>
              <w:rPr>
                <w:sz w:val="18"/>
                <w:szCs w:val="20"/>
              </w:rPr>
              <w:t xml:space="preserve">Texto, botões de opção e tabela, travados</w:t>
            </w:r>
          </w:p>
        </w:tc>
        <w:tc>
          <w:tcPr>
            <w:tcW w:w="1587" w:type="dxa"/>
          </w:tcPr>
          <w:p>
            <w:pPr>
              <w:widowControl/>
              <w:spacing w:after="0" w:line="276" w:lineRule="auto"/>
              <w:jc w:val="left"/>
              <w:rPr>
                <w:sz w:val="18"/>
                <w:szCs w:val="18"/>
              </w:rPr>
            </w:pPr>
            <w:r>
              <w:rPr>
                <w:sz w:val="18"/>
                <w:szCs w:val="20"/>
              </w:rPr>
              <w:t xml:space="preserve">Não se aplica</w:t>
            </w:r>
          </w:p>
        </w:tc>
        <w:tc>
          <w:tcPr>
            <w:tcW w:w="3894" w:type="dxa"/>
          </w:tcPr>
          <w:p>
            <w:pPr>
              <w:widowControl/>
              <w:spacing w:after="0" w:line="276" w:lineRule="auto"/>
              <w:jc w:val="left"/>
              <w:rPr>
                <w:sz w:val="18"/>
                <w:szCs w:val="18"/>
              </w:rPr>
            </w:pPr>
            <w:r>
              <w:rPr>
                <w:sz w:val="18"/>
                <w:szCs w:val="20"/>
              </w:rPr>
              <w:t xml:space="preserve">Mesmo resumo da solicitação que as telas seguintes mostram. A Data é a da abertura; o Responsável é quem abriu a solicitação</w:t>
            </w:r>
          </w:p>
        </w:tc>
      </w:tr>
      <w:tr>
        <w:trPr>
          <w:cantSplit/>
        </w:trPr>
        <w:tc>
          <w:tcPr>
            <w:tcW w:w="1999" w:type="dxa"/>
          </w:tcPr>
          <w:p>
            <w:pPr>
              <w:widowControl/>
              <w:spacing w:after="0" w:line="276" w:lineRule="auto"/>
              <w:jc w:val="left"/>
              <w:rPr>
                <w:sz w:val="18"/>
                <w:szCs w:val="18"/>
              </w:rPr>
            </w:pPr>
            <w:r>
              <w:rPr>
                <w:sz w:val="18"/>
                <w:szCs w:val="20"/>
              </w:rPr>
              <w:t xml:space="preserve">Item a ser alterado (caixas), Produto, Motivo da Alteração</w:t>
            </w:r>
          </w:p>
        </w:tc>
        <w:tc>
          <w:tcPr>
            <w:tcW w:w="2151" w:type="dxa"/>
          </w:tcPr>
          <w:p>
            <w:pPr>
              <w:widowControl/>
              <w:spacing w:after="0" w:line="276" w:lineRule="auto"/>
              <w:jc w:val="left"/>
              <w:rPr>
                <w:sz w:val="18"/>
                <w:szCs w:val="18"/>
              </w:rPr>
            </w:pPr>
            <w:r>
              <w:rPr>
                <w:sz w:val="18"/>
                <w:szCs w:val="20"/>
              </w:rPr>
              <w:t xml:space="preserve">Caixas de marcar e texto, travados</w:t>
            </w:r>
          </w:p>
        </w:tc>
        <w:tc>
          <w:tcPr>
            <w:tcW w:w="1587" w:type="dxa"/>
          </w:tcPr>
          <w:p>
            <w:pPr>
              <w:widowControl/>
              <w:spacing w:after="0" w:line="276" w:lineRule="auto"/>
              <w:jc w:val="left"/>
              <w:rPr>
                <w:sz w:val="18"/>
                <w:szCs w:val="18"/>
              </w:rPr>
            </w:pPr>
            <w:r>
              <w:rPr>
                <w:sz w:val="18"/>
                <w:szCs w:val="20"/>
              </w:rPr>
              <w:t xml:space="preserve">Não se aplica</w:t>
            </w:r>
          </w:p>
        </w:tc>
        <w:tc>
          <w:tcPr>
            <w:tcW w:w="3894" w:type="dxa"/>
          </w:tcPr>
          <w:p>
            <w:pPr>
              <w:widowControl/>
              <w:spacing w:after="0" w:line="276" w:lineRule="auto"/>
              <w:jc w:val="left"/>
              <w:rPr>
                <w:sz w:val="18"/>
                <w:szCs w:val="18"/>
              </w:rPr>
            </w:pPr>
            <w:r>
              <w:rPr>
                <w:sz w:val="18"/>
                <w:szCs w:val="20"/>
              </w:rPr>
              <w:t xml:space="preserve">Mostra 12 itens (Processo, Formulação, Regulatórios, Produto, Projetos, Equipamentos, Metodologia Analítica, MP ou ME, Sistema Computadorizado, Mudança Fornecedor, Instalações, Utilidades). O cadastro tem ainda "Material" e "Outros", que a tela não exibe: se for o único item, nenhuma caixa aparece marcada (Inferência)</w:t>
            </w:r>
          </w:p>
        </w:tc>
      </w:tr>
      <w:tr>
        <w:trPr>
          <w:cantSplit/>
        </w:trPr>
        <w:tc>
          <w:tcPr>
            <w:tcW w:w="1999" w:type="dxa"/>
          </w:tcPr>
          <w:p>
            <w:pPr>
              <w:widowControl/>
              <w:spacing w:after="0" w:line="276" w:lineRule="auto"/>
              <w:jc w:val="left"/>
              <w:rPr>
                <w:sz w:val="18"/>
                <w:szCs w:val="18"/>
              </w:rPr>
            </w:pPr>
            <w:r>
              <w:rPr>
                <w:sz w:val="18"/>
                <w:szCs w:val="20"/>
              </w:rPr>
              <w:t xml:space="preserve">Arquivo (anexo)</w:t>
            </w:r>
          </w:p>
        </w:tc>
        <w:tc>
          <w:tcPr>
            <w:tcW w:w="2151" w:type="dxa"/>
          </w:tcPr>
          <w:p>
            <w:pPr>
              <w:widowControl/>
              <w:spacing w:after="0" w:line="276" w:lineRule="auto"/>
              <w:jc w:val="left"/>
              <w:rPr>
                <w:sz w:val="18"/>
                <w:szCs w:val="18"/>
              </w:rPr>
            </w:pPr>
            <w:r>
              <w:rPr>
                <w:sz w:val="18"/>
                <w:szCs w:val="20"/>
              </w:rPr>
              <w:t xml:space="preserve">Arquivo</w:t>
            </w:r>
          </w:p>
        </w:tc>
        <w:tc>
          <w:tcPr>
            <w:tcW w:w="1587" w:type="dxa"/>
          </w:tcPr>
          <w:p>
            <w:pPr>
              <w:widowControl/>
              <w:spacing w:after="0" w:line="276" w:lineRule="auto"/>
              <w:jc w:val="left"/>
              <w:rPr>
                <w:sz w:val="18"/>
                <w:szCs w:val="18"/>
              </w:rPr>
            </w:pPr>
            <w:r>
              <w:rPr>
                <w:sz w:val="18"/>
                <w:szCs w:val="20"/>
              </w:rPr>
              <w:t xml:space="preserve">Sim (servidor), para enviar</w:t>
            </w:r>
          </w:p>
        </w:tc>
        <w:tc>
          <w:tcPr>
            <w:tcW w:w="3894" w:type="dxa"/>
          </w:tcPr>
          <w:p>
            <w:pPr>
              <w:widowControl/>
              <w:spacing w:after="0" w:line="276" w:lineRule="auto"/>
              <w:jc w:val="left"/>
              <w:rPr>
                <w:sz w:val="18"/>
                <w:szCs w:val="18"/>
              </w:rPr>
            </w:pPr>
            <w:r>
              <w:rPr>
                <w:sz w:val="18"/>
                <w:szCs w:val="20"/>
              </w:rPr>
              <w:t xml:space="preserve">Sem lista de tipos e sem limite de tamanho no código</w:t>
            </w:r>
          </w:p>
        </w:tc>
      </w:tr>
      <w:tr>
        <w:trPr>
          <w:cantSplit/>
        </w:trPr>
        <w:tc>
          <w:tcPr>
            <w:tcW w:w="1999" w:type="dxa"/>
          </w:tcPr>
          <w:p>
            <w:pPr>
              <w:widowControl/>
              <w:spacing w:after="0" w:line="276" w:lineRule="auto"/>
              <w:jc w:val="left"/>
              <w:rPr>
                <w:sz w:val="18"/>
                <w:szCs w:val="18"/>
              </w:rPr>
            </w:pPr>
            <w:r>
              <w:rPr>
                <w:sz w:val="18"/>
                <w:szCs w:val="20"/>
              </w:rPr>
              <w:t xml:space="preserve">Descrição (anexo)</w:t>
            </w:r>
          </w:p>
        </w:tc>
        <w:tc>
          <w:tcPr>
            <w:tcW w:w="2151" w:type="dxa"/>
          </w:tcPr>
          <w:p>
            <w:pPr>
              <w:widowControl/>
              <w:spacing w:after="0" w:line="276" w:lineRule="auto"/>
              <w:jc w:val="left"/>
              <w:rPr>
                <w:sz w:val="18"/>
                <w:szCs w:val="18"/>
              </w:rPr>
            </w:pPr>
            <w:r>
              <w:rPr>
                <w:sz w:val="18"/>
                <w:szCs w:val="20"/>
              </w:rPr>
              <w:t xml:space="preserve">Texto</w:t>
            </w:r>
          </w:p>
        </w:tc>
        <w:tc>
          <w:tcPr>
            <w:tcW w:w="1587" w:type="dxa"/>
          </w:tcPr>
          <w:p>
            <w:pPr>
              <w:widowControl/>
              <w:spacing w:after="0" w:line="276" w:lineRule="auto"/>
              <w:jc w:val="left"/>
              <w:rPr>
                <w:sz w:val="18"/>
                <w:szCs w:val="18"/>
              </w:rPr>
            </w:pPr>
            <w:r>
              <w:rPr>
                <w:sz w:val="18"/>
                <w:szCs w:val="20"/>
              </w:rPr>
              <w:t xml:space="preserve">Sim (servidor), para enviar</w:t>
            </w:r>
          </w:p>
        </w:tc>
        <w:tc>
          <w:tcPr>
            <w:tcW w:w="3894"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1999" w:type="dxa"/>
          </w:tcPr>
          <w:p>
            <w:pPr>
              <w:widowControl/>
              <w:spacing w:after="0" w:line="276" w:lineRule="auto"/>
              <w:jc w:val="left"/>
              <w:rPr>
                <w:sz w:val="18"/>
                <w:szCs w:val="18"/>
              </w:rPr>
            </w:pPr>
            <w:r>
              <w:rPr>
                <w:sz w:val="18"/>
                <w:szCs w:val="20"/>
              </w:rPr>
              <w:t xml:space="preserve">Grade de anexos</w:t>
            </w:r>
          </w:p>
        </w:tc>
        <w:tc>
          <w:tcPr>
            <w:tcW w:w="2151" w:type="dxa"/>
          </w:tcPr>
          <w:p>
            <w:pPr>
              <w:widowControl/>
              <w:spacing w:after="0" w:line="276" w:lineRule="auto"/>
              <w:jc w:val="left"/>
              <w:rPr>
                <w:sz w:val="18"/>
                <w:szCs w:val="18"/>
              </w:rPr>
            </w:pPr>
            <w:r>
              <w:rPr>
                <w:sz w:val="18"/>
                <w:szCs w:val="20"/>
              </w:rPr>
              <w:t xml:space="preserve">Tabela</w:t>
            </w:r>
          </w:p>
        </w:tc>
        <w:tc>
          <w:tcPr>
            <w:tcW w:w="1587" w:type="dxa"/>
          </w:tcPr>
          <w:p>
            <w:pPr>
              <w:widowControl/>
              <w:spacing w:after="0" w:line="276" w:lineRule="auto"/>
              <w:jc w:val="left"/>
              <w:rPr>
                <w:sz w:val="18"/>
                <w:szCs w:val="18"/>
              </w:rPr>
            </w:pPr>
            <w:r>
              <w:rPr>
                <w:sz w:val="18"/>
                <w:szCs w:val="20"/>
              </w:rPr>
              <w:t xml:space="preserve">Não</w:t>
            </w:r>
          </w:p>
        </w:tc>
        <w:tc>
          <w:tcPr>
            <w:tcW w:w="3894" w:type="dxa"/>
          </w:tcPr>
          <w:p>
            <w:pPr>
              <w:widowControl/>
              <w:spacing w:after="0" w:line="276" w:lineRule="auto"/>
              <w:jc w:val="left"/>
              <w:rPr>
                <w:sz w:val="18"/>
                <w:szCs w:val="18"/>
              </w:rPr>
            </w:pPr>
            <w:r>
              <w:rPr>
                <w:sz w:val="18"/>
                <w:szCs w:val="20"/>
              </w:rPr>
              <w:t xml:space="preserve">CÓDIGO, DESCRIÇÃO, ARQUIVO, TAMANHO; ícones Excluir e Abrir. Vazia: "Nenhum arquivo listado." Na tela do plano, mostra os anexos da solicitação; na consulta, a grade usa uma lista que nunca é preenchida e aparece vazia (Inferência)</w:t>
            </w:r>
          </w:p>
        </w:tc>
      </w:tr>
      <w:tr>
        <w:trPr>
          <w:cantSplit/>
        </w:trPr>
        <w:tc>
          <w:tcPr>
            <w:tcW w:w="1999" w:type="dxa"/>
          </w:tcPr>
          <w:p>
            <w:pPr>
              <w:widowControl/>
              <w:spacing w:after="0" w:line="276" w:lineRule="auto"/>
              <w:jc w:val="left"/>
              <w:rPr>
                <w:sz w:val="18"/>
                <w:szCs w:val="18"/>
              </w:rPr>
            </w:pPr>
            <w:r>
              <w:rPr>
                <w:sz w:val="18"/>
                <w:szCs w:val="20"/>
              </w:rPr>
              <w:t xml:space="preserve">Acao-Id</w:t>
            </w:r>
          </w:p>
        </w:tc>
        <w:tc>
          <w:tcPr>
            <w:tcW w:w="2151" w:type="dxa"/>
          </w:tcPr>
          <w:p>
            <w:pPr>
              <w:widowControl/>
              <w:spacing w:after="0" w:line="276" w:lineRule="auto"/>
              <w:jc w:val="left"/>
              <w:rPr>
                <w:sz w:val="18"/>
                <w:szCs w:val="18"/>
              </w:rPr>
            </w:pPr>
            <w:r>
              <w:rPr>
                <w:sz w:val="18"/>
                <w:szCs w:val="20"/>
              </w:rPr>
              <w:t xml:space="preserve">Oculto</w:t>
            </w:r>
          </w:p>
        </w:tc>
        <w:tc>
          <w:tcPr>
            <w:tcW w:w="1587" w:type="dxa"/>
          </w:tcPr>
          <w:p>
            <w:pPr>
              <w:widowControl/>
              <w:spacing w:after="0" w:line="276" w:lineRule="auto"/>
              <w:jc w:val="left"/>
              <w:rPr>
                <w:sz w:val="18"/>
                <w:szCs w:val="18"/>
              </w:rPr>
            </w:pPr>
            <w:r>
              <w:rPr>
                <w:sz w:val="18"/>
                <w:szCs w:val="20"/>
              </w:rPr>
              <w:t xml:space="preserve">Sim</w:t>
            </w:r>
          </w:p>
        </w:tc>
        <w:tc>
          <w:tcPr>
            <w:tcW w:w="3894" w:type="dxa"/>
          </w:tcPr>
          <w:p>
            <w:pPr>
              <w:widowControl/>
              <w:spacing w:after="0" w:line="276" w:lineRule="auto"/>
              <w:jc w:val="left"/>
              <w:rPr>
                <w:sz w:val="18"/>
                <w:szCs w:val="18"/>
              </w:rPr>
            </w:pPr>
            <w:r>
              <w:rPr>
                <w:sz w:val="18"/>
                <w:szCs w:val="20"/>
              </w:rPr>
              <w:t xml:space="preserve">Número da ação em edição (vazio para ação nova)</w:t>
            </w:r>
          </w:p>
        </w:tc>
      </w:tr>
      <w:tr>
        <w:trPr>
          <w:cantSplit/>
        </w:trPr>
        <w:tc>
          <w:tcPr>
            <w:tcW w:w="1999" w:type="dxa"/>
          </w:tcPr>
          <w:p>
            <w:pPr>
              <w:widowControl/>
              <w:spacing w:after="0" w:line="276" w:lineRule="auto"/>
              <w:jc w:val="left"/>
              <w:rPr>
                <w:sz w:val="18"/>
                <w:szCs w:val="18"/>
              </w:rPr>
            </w:pPr>
            <w:r>
              <w:rPr>
                <w:sz w:val="18"/>
                <w:szCs w:val="20"/>
              </w:rPr>
              <w:t xml:space="preserve">Ações a Executar</w:t>
            </w:r>
          </w:p>
        </w:tc>
        <w:tc>
          <w:tcPr>
            <w:tcW w:w="2151" w:type="dxa"/>
          </w:tcPr>
          <w:p>
            <w:pPr>
              <w:widowControl/>
              <w:spacing w:after="0" w:line="276" w:lineRule="auto"/>
              <w:jc w:val="left"/>
              <w:rPr>
                <w:sz w:val="18"/>
                <w:szCs w:val="18"/>
              </w:rPr>
            </w:pPr>
            <w:r>
              <w:rPr>
                <w:sz w:val="18"/>
                <w:szCs w:val="20"/>
              </w:rPr>
              <w:t xml:space="preserve">Texto de uma linha</w:t>
            </w:r>
          </w:p>
        </w:tc>
        <w:tc>
          <w:tcPr>
            <w:tcW w:w="1587" w:type="dxa"/>
          </w:tcPr>
          <w:p>
            <w:pPr>
              <w:widowControl/>
              <w:spacing w:after="0" w:line="276" w:lineRule="auto"/>
              <w:jc w:val="left"/>
              <w:rPr>
                <w:sz w:val="18"/>
                <w:szCs w:val="18"/>
              </w:rPr>
            </w:pPr>
            <w:r>
              <w:rPr>
                <w:sz w:val="18"/>
                <w:szCs w:val="20"/>
              </w:rPr>
              <w:t xml:space="preserve">Sim (tela e servidor)</w:t>
            </w:r>
          </w:p>
        </w:tc>
        <w:tc>
          <w:tcPr>
            <w:tcW w:w="3894" w:type="dxa"/>
          </w:tcPr>
          <w:p>
            <w:pPr>
              <w:widowControl/>
              <w:spacing w:after="0" w:line="276" w:lineRule="auto"/>
              <w:jc w:val="left"/>
              <w:rPr>
                <w:sz w:val="18"/>
                <w:szCs w:val="18"/>
              </w:rPr>
            </w:pPr>
            <w:r>
              <w:rPr>
                <w:sz w:val="18"/>
                <w:szCs w:val="20"/>
              </w:rPr>
              <w:t xml:space="preserve">Sem limite de tamanho no código. Vazio: "Descrição é obrigatória." na tela</w:t>
            </w:r>
          </w:p>
        </w:tc>
      </w:tr>
      <w:tr>
        <w:trPr>
          <w:cantSplit/>
        </w:trPr>
        <w:tc>
          <w:tcPr>
            <w:tcW w:w="1999" w:type="dxa"/>
          </w:tcPr>
          <w:p>
            <w:pPr>
              <w:widowControl/>
              <w:spacing w:after="0" w:line="276" w:lineRule="auto"/>
              <w:jc w:val="left"/>
              <w:rPr>
                <w:sz w:val="18"/>
                <w:szCs w:val="18"/>
              </w:rPr>
            </w:pPr>
            <w:r>
              <w:rPr>
                <w:sz w:val="18"/>
                <w:szCs w:val="20"/>
              </w:rPr>
              <w:t xml:space="preserve">Prioridade</w:t>
            </w:r>
          </w:p>
        </w:tc>
        <w:tc>
          <w:tcPr>
            <w:tcW w:w="2151" w:type="dxa"/>
          </w:tcPr>
          <w:p>
            <w:pPr>
              <w:widowControl/>
              <w:spacing w:after="0" w:line="276" w:lineRule="auto"/>
              <w:jc w:val="left"/>
              <w:rPr>
                <w:sz w:val="18"/>
                <w:szCs w:val="18"/>
              </w:rPr>
            </w:pPr>
            <w:r>
              <w:rPr>
                <w:sz w:val="18"/>
                <w:szCs w:val="20"/>
              </w:rPr>
              <w:t xml:space="preserve">Texto que só aceita dígitos (até 10 caracteres)</w:t>
            </w:r>
          </w:p>
        </w:tc>
        <w:tc>
          <w:tcPr>
            <w:tcW w:w="1587" w:type="dxa"/>
          </w:tcPr>
          <w:p>
            <w:pPr>
              <w:widowControl/>
              <w:spacing w:after="0" w:line="276" w:lineRule="auto"/>
              <w:jc w:val="left"/>
              <w:rPr>
                <w:sz w:val="18"/>
                <w:szCs w:val="18"/>
              </w:rPr>
            </w:pPr>
            <w:r>
              <w:rPr>
                <w:sz w:val="18"/>
                <w:szCs w:val="20"/>
              </w:rPr>
              <w:t xml:space="preserve">Sim (tela e servidor)</w:t>
            </w:r>
          </w:p>
        </w:tc>
        <w:tc>
          <w:tcPr>
            <w:tcW w:w="3894" w:type="dxa"/>
          </w:tcPr>
          <w:p>
            <w:pPr>
              <w:widowControl/>
              <w:spacing w:after="0" w:line="276" w:lineRule="auto"/>
              <w:jc w:val="left"/>
              <w:rPr>
                <w:sz w:val="18"/>
                <w:szCs w:val="18"/>
              </w:rPr>
            </w:pPr>
            <w:r>
              <w:rPr>
                <w:sz w:val="18"/>
                <w:szCs w:val="20"/>
              </w:rPr>
              <w:t xml:space="preserve">De 1 a 10. A tela recusa vazio, letras e mais que 10, mas deixa passar 0; o servidor recusa menos que 1 e mais que 10</w:t>
            </w:r>
          </w:p>
        </w:tc>
      </w:tr>
      <w:tr>
        <w:trPr>
          <w:cantSplit/>
        </w:trPr>
        <w:tc>
          <w:tcPr>
            <w:tcW w:w="1999" w:type="dxa"/>
          </w:tcPr>
          <w:p>
            <w:pPr>
              <w:widowControl/>
              <w:spacing w:after="0" w:line="276" w:lineRule="auto"/>
              <w:jc w:val="left"/>
              <w:rPr>
                <w:sz w:val="18"/>
                <w:szCs w:val="18"/>
              </w:rPr>
            </w:pPr>
            <w:r>
              <w:rPr>
                <w:sz w:val="18"/>
                <w:szCs w:val="20"/>
              </w:rPr>
              <w:t xml:space="preserve">Área Responsável</w:t>
            </w:r>
          </w:p>
        </w:tc>
        <w:tc>
          <w:tcPr>
            <w:tcW w:w="2151" w:type="dxa"/>
          </w:tcPr>
          <w:p>
            <w:pPr>
              <w:widowControl/>
              <w:spacing w:after="0" w:line="276" w:lineRule="auto"/>
              <w:jc w:val="left"/>
              <w:rPr>
                <w:sz w:val="18"/>
                <w:szCs w:val="18"/>
              </w:rPr>
            </w:pPr>
            <w:r>
              <w:rPr>
                <w:sz w:val="18"/>
                <w:szCs w:val="20"/>
              </w:rPr>
              <w:t xml:space="preserve">Texto com busca (autocompletar) e campo oculto com o número da área</w:t>
            </w:r>
          </w:p>
        </w:tc>
        <w:tc>
          <w:tcPr>
            <w:tcW w:w="1587" w:type="dxa"/>
          </w:tcPr>
          <w:p>
            <w:pPr>
              <w:widowControl/>
              <w:spacing w:after="0" w:line="276" w:lineRule="auto"/>
              <w:jc w:val="left"/>
              <w:rPr>
                <w:sz w:val="18"/>
                <w:szCs w:val="18"/>
              </w:rPr>
            </w:pPr>
            <w:r>
              <w:rPr>
                <w:sz w:val="18"/>
                <w:szCs w:val="20"/>
              </w:rPr>
              <w:t xml:space="preserve">Sim (só o servidor confere)</w:t>
            </w:r>
          </w:p>
        </w:tc>
        <w:tc>
          <w:tcPr>
            <w:tcW w:w="3894" w:type="dxa"/>
          </w:tcPr>
          <w:p>
            <w:pPr>
              <w:widowControl/>
              <w:spacing w:after="0" w:line="276" w:lineRule="auto"/>
              <w:jc w:val="left"/>
              <w:rPr>
                <w:sz w:val="18"/>
                <w:szCs w:val="18"/>
              </w:rPr>
            </w:pPr>
            <w:r>
              <w:rPr>
                <w:sz w:val="18"/>
                <w:szCs w:val="20"/>
              </w:rPr>
              <w:t xml:space="preserve">Mostra as áreas do módulo Principal cujo nome começa com o texto digitado. A conferência da tela procura um campo que não existe e nunca barra; quem barra é o servidor ("Área Responsável da ação número N é obrigatório.")</w:t>
            </w:r>
          </w:p>
        </w:tc>
      </w:tr>
      <w:tr>
        <w:trPr>
          <w:cantSplit/>
        </w:trPr>
        <w:tc>
          <w:tcPr>
            <w:tcW w:w="1999" w:type="dxa"/>
          </w:tcPr>
          <w:p>
            <w:pPr>
              <w:widowControl/>
              <w:spacing w:after="0" w:line="276" w:lineRule="auto"/>
              <w:jc w:val="left"/>
              <w:rPr>
                <w:sz w:val="18"/>
                <w:szCs w:val="18"/>
              </w:rPr>
            </w:pPr>
            <w:r>
              <w:rPr>
                <w:sz w:val="18"/>
                <w:szCs w:val="20"/>
              </w:rPr>
              <w:t xml:space="preserve">Responsável</w:t>
            </w:r>
          </w:p>
        </w:tc>
        <w:tc>
          <w:tcPr>
            <w:tcW w:w="2151" w:type="dxa"/>
          </w:tcPr>
          <w:p>
            <w:pPr>
              <w:widowControl/>
              <w:spacing w:after="0" w:line="276" w:lineRule="auto"/>
              <w:jc w:val="left"/>
              <w:rPr>
                <w:sz w:val="18"/>
                <w:szCs w:val="18"/>
              </w:rPr>
            </w:pPr>
            <w:r>
              <w:rPr>
                <w:sz w:val="18"/>
                <w:szCs w:val="20"/>
              </w:rPr>
              <w:t xml:space="preserve">Lista</w:t>
            </w:r>
          </w:p>
        </w:tc>
        <w:tc>
          <w:tcPr>
            <w:tcW w:w="1587" w:type="dxa"/>
          </w:tcPr>
          <w:p>
            <w:pPr>
              <w:widowControl/>
              <w:spacing w:after="0" w:line="276" w:lineRule="auto"/>
              <w:jc w:val="left"/>
              <w:rPr>
                <w:sz w:val="18"/>
                <w:szCs w:val="18"/>
              </w:rPr>
            </w:pPr>
            <w:r>
              <w:rPr>
                <w:sz w:val="18"/>
                <w:szCs w:val="20"/>
              </w:rPr>
              <w:t xml:space="preserve">Sim (só o servidor confere)</w:t>
            </w:r>
          </w:p>
        </w:tc>
        <w:tc>
          <w:tcPr>
            <w:tcW w:w="3894" w:type="dxa"/>
          </w:tcPr>
          <w:p>
            <w:pPr>
              <w:widowControl/>
              <w:spacing w:after="0" w:line="276" w:lineRule="auto"/>
              <w:jc w:val="left"/>
              <w:rPr>
                <w:sz w:val="18"/>
                <w:szCs w:val="18"/>
              </w:rPr>
            </w:pPr>
            <w:r>
              <w:rPr>
                <w:sz w:val="18"/>
                <w:szCs w:val="20"/>
              </w:rPr>
              <w:t xml:space="preserve">Preenchida ao escolher a área, com as pessoas responsáveis por ela no Principal. Se a área não tiver responsáveis, a lista fica vazia</w:t>
            </w:r>
          </w:p>
        </w:tc>
      </w:tr>
      <w:tr>
        <w:trPr>
          <w:cantSplit/>
        </w:trPr>
        <w:tc>
          <w:tcPr>
            <w:tcW w:w="1999" w:type="dxa"/>
          </w:tcPr>
          <w:p>
            <w:pPr>
              <w:widowControl/>
              <w:spacing w:after="0" w:line="276" w:lineRule="auto"/>
              <w:jc w:val="left"/>
              <w:rPr>
                <w:sz w:val="18"/>
                <w:szCs w:val="18"/>
              </w:rPr>
            </w:pPr>
            <w:r>
              <w:rPr>
                <w:sz w:val="18"/>
                <w:szCs w:val="20"/>
              </w:rPr>
              <w:t xml:space="preserve">Data de Previsão - Termino de Execução</w:t>
            </w:r>
          </w:p>
        </w:tc>
        <w:tc>
          <w:tcPr>
            <w:tcW w:w="2151" w:type="dxa"/>
          </w:tcPr>
          <w:p>
            <w:pPr>
              <w:widowControl/>
              <w:spacing w:after="0" w:line="276" w:lineRule="auto"/>
              <w:jc w:val="left"/>
              <w:rPr>
                <w:sz w:val="18"/>
                <w:szCs w:val="18"/>
              </w:rPr>
            </w:pPr>
            <w:r>
              <w:rPr>
                <w:sz w:val="18"/>
                <w:szCs w:val="20"/>
              </w:rPr>
              <w:t xml:space="preserve">Texto com calendário, máscara 99/99/9999</w:t>
            </w:r>
          </w:p>
        </w:tc>
        <w:tc>
          <w:tcPr>
            <w:tcW w:w="1587" w:type="dxa"/>
          </w:tcPr>
          <w:p>
            <w:pPr>
              <w:widowControl/>
              <w:spacing w:after="0" w:line="276" w:lineRule="auto"/>
              <w:jc w:val="left"/>
              <w:rPr>
                <w:sz w:val="18"/>
                <w:szCs w:val="18"/>
              </w:rPr>
            </w:pPr>
            <w:r>
              <w:rPr>
                <w:sz w:val="18"/>
                <w:szCs w:val="20"/>
              </w:rPr>
              <w:t xml:space="preserve">Sim (tela e servidor)</w:t>
            </w:r>
          </w:p>
        </w:tc>
        <w:tc>
          <w:tcPr>
            <w:tcW w:w="3894" w:type="dxa"/>
          </w:tcPr>
          <w:p>
            <w:pPr>
              <w:widowControl/>
              <w:spacing w:after="0" w:line="276" w:lineRule="auto"/>
              <w:jc w:val="left"/>
              <w:rPr>
                <w:sz w:val="18"/>
                <w:szCs w:val="18"/>
              </w:rPr>
            </w:pPr>
            <w:r>
              <w:rPr>
                <w:sz w:val="18"/>
                <w:szCs w:val="20"/>
              </w:rPr>
              <w:t xml:space="preserve">Vazia: "Data Previsão é obrigatória." Não pode ser anterior à data da solicitação (hoje vale se a solicitação é de hoje). Não há limite no futuro</w:t>
            </w:r>
          </w:p>
        </w:tc>
      </w:tr>
      <w:tr>
        <w:trPr>
          <w:cantSplit/>
        </w:trPr>
        <w:tc>
          <w:tcPr>
            <w:tcW w:w="1999" w:type="dxa"/>
          </w:tcPr>
          <w:p>
            <w:pPr>
              <w:widowControl/>
              <w:spacing w:after="0" w:line="276" w:lineRule="auto"/>
              <w:jc w:val="left"/>
              <w:rPr>
                <w:sz w:val="18"/>
                <w:szCs w:val="18"/>
              </w:rPr>
            </w:pPr>
            <w:r>
              <w:rPr>
                <w:sz w:val="18"/>
                <w:szCs w:val="20"/>
              </w:rPr>
              <w:t xml:space="preserve">Grade de ações</w:t>
            </w:r>
          </w:p>
        </w:tc>
        <w:tc>
          <w:tcPr>
            <w:tcW w:w="2151" w:type="dxa"/>
          </w:tcPr>
          <w:p>
            <w:pPr>
              <w:widowControl/>
              <w:spacing w:after="0" w:line="276" w:lineRule="auto"/>
              <w:jc w:val="left"/>
              <w:rPr>
                <w:sz w:val="18"/>
                <w:szCs w:val="18"/>
              </w:rPr>
            </w:pPr>
            <w:r>
              <w:rPr>
                <w:sz w:val="18"/>
                <w:szCs w:val="20"/>
              </w:rPr>
              <w:t xml:space="preserve">Tabela</w:t>
            </w:r>
          </w:p>
        </w:tc>
        <w:tc>
          <w:tcPr>
            <w:tcW w:w="1587" w:type="dxa"/>
          </w:tcPr>
          <w:p>
            <w:pPr>
              <w:widowControl/>
              <w:spacing w:after="0" w:line="276" w:lineRule="auto"/>
              <w:jc w:val="left"/>
              <w:rPr>
                <w:sz w:val="18"/>
                <w:szCs w:val="18"/>
              </w:rPr>
            </w:pPr>
            <w:r>
              <w:rPr>
                <w:sz w:val="18"/>
                <w:szCs w:val="20"/>
              </w:rPr>
              <w:t xml:space="preserve">Não</w:t>
            </w:r>
          </w:p>
        </w:tc>
        <w:tc>
          <w:tcPr>
            <w:tcW w:w="3894" w:type="dxa"/>
          </w:tcPr>
          <w:p>
            <w:pPr>
              <w:widowControl/>
              <w:spacing w:after="0" w:line="276" w:lineRule="auto"/>
              <w:jc w:val="left"/>
              <w:rPr>
                <w:sz w:val="18"/>
                <w:szCs w:val="18"/>
              </w:rPr>
            </w:pPr>
            <w:r>
              <w:rPr>
                <w:sz w:val="18"/>
                <w:szCs w:val="20"/>
              </w:rPr>
              <w:t xml:space="preserve">Ações Pendente, ordenadas por prioridade: Ações a Executar, Prioridade, Responsável, Data Previsão, Situação. Ações já concluídas aparecem como "Finalizado". Ícones: Ver (lápis), Excluir e Log</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Prioridade.</w:t>
      </w:r>
      <w:r>
        <w:rPr>
          <w:szCs w:val="20"/>
        </w:rPr>
        <w:t xml:space="preserve"> Aceita 0 ao Adicionar; recusa 11 e letras em silêncio (DV-GQ-250).</w:t>
      </w:r>
    </w:p>
    <w:p>
      <w:pPr>
        <w:numPr>
          <w:ilvl w:val="0"/>
          <w:numId w:val="2"/>
        </w:numPr>
        <w:spacing w:after="0" w:line="360" w:lineRule="auto"/>
        <w:rPr>
          <w:szCs w:val="20"/>
        </w:rPr>
      </w:pPr>
      <w:r>
        <w:rPr>
          <w:b/>
          <w:bCs/>
          <w:szCs w:val="20"/>
        </w:rPr>
        <w:t xml:space="preserve">Área Responsável e Responsável.</w:t>
      </w:r>
      <w:r>
        <w:rPr>
          <w:szCs w:val="20"/>
        </w:rPr>
        <w:t xml:space="preserve"> A linha pode ser adicionada sem os dois (DV-GQ-249). Com responsável cadastrado, a lista traz a pessoa da área (CT-GQ-M05-11, bloqueado: toda área tem responsável obrigatório).</w:t>
      </w:r>
    </w:p>
    <w:p>
      <w:pPr>
        <w:numPr>
          <w:ilvl w:val="0"/>
          <w:numId w:val="2"/>
        </w:numPr>
        <w:spacing w:after="0" w:line="360" w:lineRule="auto"/>
        <w:rPr>
          <w:szCs w:val="20"/>
        </w:rPr>
      </w:pPr>
      <w:r>
        <w:rPr>
          <w:b/>
          <w:bCs/>
          <w:szCs w:val="20"/>
        </w:rPr>
        <w:t xml:space="preserve">Data de previsão.</w:t>
      </w:r>
      <w:r>
        <w:rPr>
          <w:szCs w:val="20"/>
        </w:rPr>
        <w:t xml:space="preserve"> Não pode ser menor que a data da solicitação; "21/10/26" vira o ano 0026 e o ano 2099 é aceito (DV-GQ-252).</w:t>
      </w:r>
    </w:p>
    <w:p>
      <w:pPr>
        <w:numPr>
          <w:ilvl w:val="0"/>
          <w:numId w:val="2"/>
        </w:numPr>
        <w:spacing w:after="0" w:line="360" w:lineRule="auto"/>
        <w:rPr>
          <w:szCs w:val="20"/>
        </w:rPr>
      </w:pPr>
      <w:r>
        <w:rPr>
          <w:b/>
          <w:bCs/>
          <w:szCs w:val="20"/>
        </w:rPr>
        <w:t xml:space="preserve">Situação (pesquisa).</w:t>
      </w:r>
      <w:r>
        <w:rPr>
          <w:szCs w:val="20"/>
        </w:rPr>
        <w:t xml:space="preserve"> Só TODAS e Pendente Plano de Ação.</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90"/>
        <w:gridCol w:w="2301"/>
        <w:gridCol w:w="3358"/>
        <w:gridCol w:w="1782"/>
      </w:tblGrid>
      <w:tr>
        <w:trPr>
          <w:tblHeader/>
          <w:cantSplit/>
        </w:trPr>
        <w:tc>
          <w:tcPr>
            <w:tcW w:w="21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3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3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2190" w:type="dxa"/>
          </w:tcPr>
          <w:p>
            <w:pPr>
              <w:widowControl/>
              <w:spacing w:after="0" w:line="276" w:lineRule="auto"/>
              <w:jc w:val="left"/>
              <w:rPr>
                <w:sz w:val="18"/>
                <w:szCs w:val="18"/>
              </w:rPr>
            </w:pPr>
            <w:r>
              <w:rPr>
                <w:sz w:val="18"/>
                <w:szCs w:val="20"/>
              </w:rPr>
              <w:t xml:space="preserve">Pesquisar</w:t>
            </w:r>
          </w:p>
        </w:tc>
        <w:tc>
          <w:tcPr>
            <w:tcW w:w="2301" w:type="dxa"/>
          </w:tcPr>
          <w:p>
            <w:pPr>
              <w:widowControl/>
              <w:spacing w:after="0" w:line="276" w:lineRule="auto"/>
              <w:jc w:val="left"/>
              <w:rPr>
                <w:sz w:val="18"/>
                <w:szCs w:val="18"/>
              </w:rPr>
            </w:pPr>
            <w:r>
              <w:rPr>
                <w:sz w:val="18"/>
                <w:szCs w:val="20"/>
              </w:rPr>
              <w:t xml:space="preserve">Sempre, na lista</w:t>
            </w:r>
          </w:p>
        </w:tc>
        <w:tc>
          <w:tcPr>
            <w:tcW w:w="3358" w:type="dxa"/>
          </w:tcPr>
          <w:p>
            <w:pPr>
              <w:widowControl/>
              <w:spacing w:after="0" w:line="276" w:lineRule="auto"/>
              <w:jc w:val="left"/>
              <w:rPr>
                <w:sz w:val="18"/>
                <w:szCs w:val="18"/>
              </w:rPr>
            </w:pPr>
            <w:r>
              <w:rPr>
                <w:sz w:val="18"/>
                <w:szCs w:val="20"/>
              </w:rPr>
              <w:t xml:space="preserve">Lista as mudanças que passam pelos filtros</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Limpar (lista)</w:t>
            </w:r>
          </w:p>
        </w:tc>
        <w:tc>
          <w:tcPr>
            <w:tcW w:w="2301" w:type="dxa"/>
          </w:tcPr>
          <w:p>
            <w:pPr>
              <w:widowControl/>
              <w:spacing w:after="0" w:line="276" w:lineRule="auto"/>
              <w:jc w:val="left"/>
              <w:rPr>
                <w:sz w:val="18"/>
                <w:szCs w:val="18"/>
              </w:rPr>
            </w:pPr>
            <w:r>
              <w:rPr>
                <w:sz w:val="18"/>
                <w:szCs w:val="20"/>
              </w:rPr>
              <w:t xml:space="preserve">Sempre, na lista</w:t>
            </w:r>
          </w:p>
        </w:tc>
        <w:tc>
          <w:tcPr>
            <w:tcW w:w="3358" w:type="dxa"/>
          </w:tcPr>
          <w:p>
            <w:pPr>
              <w:widowControl/>
              <w:spacing w:after="0" w:line="276" w:lineRule="auto"/>
              <w:jc w:val="left"/>
              <w:rPr>
                <w:sz w:val="18"/>
                <w:szCs w:val="18"/>
              </w:rPr>
            </w:pPr>
            <w:r>
              <w:rPr>
                <w:sz w:val="18"/>
                <w:szCs w:val="20"/>
              </w:rPr>
              <w:t xml:space="preserve">Esvazia filtros e lista</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Editar (lápis na linha)</w:t>
            </w:r>
          </w:p>
        </w:tc>
        <w:tc>
          <w:tcPr>
            <w:tcW w:w="2301" w:type="dxa"/>
          </w:tcPr>
          <w:p>
            <w:pPr>
              <w:widowControl/>
              <w:spacing w:after="0" w:line="276" w:lineRule="auto"/>
              <w:jc w:val="left"/>
              <w:rPr>
                <w:sz w:val="18"/>
                <w:szCs w:val="18"/>
              </w:rPr>
            </w:pPr>
            <w:r>
              <w:rPr>
                <w:sz w:val="18"/>
                <w:szCs w:val="20"/>
              </w:rPr>
              <w:t xml:space="preserve">Em toda linha da lista (a regra que bloquearia o plano com ação concluída está desligada)</w:t>
            </w:r>
          </w:p>
        </w:tc>
        <w:tc>
          <w:tcPr>
            <w:tcW w:w="3358" w:type="dxa"/>
          </w:tcPr>
          <w:p>
            <w:pPr>
              <w:widowControl/>
              <w:spacing w:after="0" w:line="276" w:lineRule="auto"/>
              <w:jc w:val="left"/>
              <w:rPr>
                <w:sz w:val="18"/>
                <w:szCs w:val="18"/>
              </w:rPr>
            </w:pPr>
            <w:r>
              <w:rPr>
                <w:sz w:val="18"/>
                <w:szCs w:val="20"/>
              </w:rPr>
              <w:t xml:space="preserve">Abre a tela do plano com Salvar</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Visualizar (na linha)</w:t>
            </w:r>
          </w:p>
        </w:tc>
        <w:tc>
          <w:tcPr>
            <w:tcW w:w="2301" w:type="dxa"/>
          </w:tcPr>
          <w:p>
            <w:pPr>
              <w:widowControl/>
              <w:spacing w:after="0" w:line="276" w:lineRule="auto"/>
              <w:jc w:val="left"/>
              <w:rPr>
                <w:sz w:val="18"/>
                <w:szCs w:val="18"/>
              </w:rPr>
            </w:pPr>
            <w:r>
              <w:rPr>
                <w:sz w:val="18"/>
                <w:szCs w:val="20"/>
              </w:rPr>
              <w:t xml:space="preserve">Só se o lápis não estiver disponível, o que na prática não acontece nesta lista</w:t>
            </w:r>
          </w:p>
        </w:tc>
        <w:tc>
          <w:tcPr>
            <w:tcW w:w="3358" w:type="dxa"/>
          </w:tcPr>
          <w:p>
            <w:pPr>
              <w:widowControl/>
              <w:spacing w:after="0" w:line="276" w:lineRule="auto"/>
              <w:jc w:val="left"/>
              <w:rPr>
                <w:sz w:val="18"/>
                <w:szCs w:val="18"/>
              </w:rPr>
            </w:pPr>
            <w:r>
              <w:rPr>
                <w:sz w:val="18"/>
                <w:szCs w:val="20"/>
              </w:rPr>
              <w:t xml:space="preserve">Abre a tela de consulta</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Log (na linha)</w:t>
            </w:r>
          </w:p>
        </w:tc>
        <w:tc>
          <w:tcPr>
            <w:tcW w:w="2301" w:type="dxa"/>
          </w:tcPr>
          <w:p>
            <w:pPr>
              <w:widowControl/>
              <w:spacing w:after="0" w:line="276" w:lineRule="auto"/>
              <w:jc w:val="left"/>
              <w:rPr>
                <w:sz w:val="18"/>
                <w:szCs w:val="18"/>
              </w:rPr>
            </w:pPr>
            <w:r>
              <w:rPr>
                <w:sz w:val="18"/>
                <w:szCs w:val="20"/>
              </w:rPr>
              <w:t xml:space="preserve">Em toda linha</w:t>
            </w:r>
          </w:p>
        </w:tc>
        <w:tc>
          <w:tcPr>
            <w:tcW w:w="3358" w:type="dxa"/>
          </w:tcPr>
          <w:p>
            <w:pPr>
              <w:widowControl/>
              <w:spacing w:after="0" w:line="276" w:lineRule="auto"/>
              <w:jc w:val="left"/>
              <w:rPr>
                <w:sz w:val="18"/>
                <w:szCs w:val="18"/>
              </w:rPr>
            </w:pPr>
            <w:r>
              <w:rPr>
                <w:sz w:val="18"/>
                <w:szCs w:val="20"/>
              </w:rPr>
              <w:t xml:space="preserve">Abre o histórico da mudança</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Adicionar</w:t>
            </w:r>
          </w:p>
        </w:tc>
        <w:tc>
          <w:tcPr>
            <w:tcW w:w="2301" w:type="dxa"/>
          </w:tcPr>
          <w:p>
            <w:pPr>
              <w:widowControl/>
              <w:spacing w:after="0" w:line="276" w:lineRule="auto"/>
              <w:jc w:val="left"/>
              <w:rPr>
                <w:sz w:val="18"/>
                <w:szCs w:val="18"/>
              </w:rPr>
            </w:pPr>
            <w:r>
              <w:rPr>
                <w:sz w:val="18"/>
                <w:szCs w:val="20"/>
              </w:rPr>
              <w:t xml:space="preserve">Na tela do plano</w:t>
            </w:r>
          </w:p>
        </w:tc>
        <w:tc>
          <w:tcPr>
            <w:tcW w:w="3358" w:type="dxa"/>
          </w:tcPr>
          <w:p>
            <w:pPr>
              <w:widowControl/>
              <w:spacing w:after="0" w:line="276" w:lineRule="auto"/>
              <w:jc w:val="left"/>
              <w:rPr>
                <w:sz w:val="18"/>
                <w:szCs w:val="18"/>
              </w:rPr>
            </w:pPr>
            <w:r>
              <w:rPr>
                <w:sz w:val="18"/>
                <w:szCs w:val="20"/>
              </w:rPr>
              <w:t xml:space="preserve">Confere os campos da ação e a coloca na grade, ainda sem gravar; se a ação em edição já está na grade, atualiza essa linha</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Limpar (ação)</w:t>
            </w:r>
          </w:p>
        </w:tc>
        <w:tc>
          <w:tcPr>
            <w:tcW w:w="2301" w:type="dxa"/>
          </w:tcPr>
          <w:p>
            <w:pPr>
              <w:widowControl/>
              <w:spacing w:after="0" w:line="276" w:lineRule="auto"/>
              <w:jc w:val="left"/>
              <w:rPr>
                <w:sz w:val="18"/>
                <w:szCs w:val="18"/>
              </w:rPr>
            </w:pPr>
            <w:r>
              <w:rPr>
                <w:sz w:val="18"/>
                <w:szCs w:val="20"/>
              </w:rPr>
              <w:t xml:space="preserve">Na tela do plano</w:t>
            </w:r>
          </w:p>
        </w:tc>
        <w:tc>
          <w:tcPr>
            <w:tcW w:w="3358" w:type="dxa"/>
          </w:tcPr>
          <w:p>
            <w:pPr>
              <w:widowControl/>
              <w:spacing w:after="0" w:line="276" w:lineRule="auto"/>
              <w:jc w:val="left"/>
              <w:rPr>
                <w:sz w:val="18"/>
                <w:szCs w:val="18"/>
              </w:rPr>
            </w:pPr>
            <w:r>
              <w:rPr>
                <w:sz w:val="18"/>
                <w:szCs w:val="20"/>
              </w:rPr>
              <w:t xml:space="preserve">Esvazia os campos de digitação da ação</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Ver (lápis na grade de ações)</w:t>
            </w:r>
          </w:p>
        </w:tc>
        <w:tc>
          <w:tcPr>
            <w:tcW w:w="2301" w:type="dxa"/>
          </w:tcPr>
          <w:p>
            <w:pPr>
              <w:widowControl/>
              <w:spacing w:after="0" w:line="276" w:lineRule="auto"/>
              <w:jc w:val="left"/>
              <w:rPr>
                <w:sz w:val="18"/>
                <w:szCs w:val="18"/>
              </w:rPr>
            </w:pPr>
            <w:r>
              <w:rPr>
                <w:sz w:val="18"/>
                <w:szCs w:val="20"/>
              </w:rPr>
              <w:t xml:space="preserve">Em cada ação</w:t>
            </w:r>
          </w:p>
        </w:tc>
        <w:tc>
          <w:tcPr>
            <w:tcW w:w="3358" w:type="dxa"/>
          </w:tcPr>
          <w:p>
            <w:pPr>
              <w:widowControl/>
              <w:spacing w:after="0" w:line="276" w:lineRule="auto"/>
              <w:jc w:val="left"/>
              <w:rPr>
                <w:sz w:val="18"/>
                <w:szCs w:val="18"/>
              </w:rPr>
            </w:pPr>
            <w:r>
              <w:rPr>
                <w:sz w:val="18"/>
                <w:szCs w:val="20"/>
              </w:rPr>
              <w:t xml:space="preserve">Devolve a ação para os campos de digitação</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Excluir (lixeira na grade)</w:t>
            </w:r>
          </w:p>
        </w:tc>
        <w:tc>
          <w:tcPr>
            <w:tcW w:w="2301" w:type="dxa"/>
          </w:tcPr>
          <w:p>
            <w:pPr>
              <w:widowControl/>
              <w:spacing w:after="0" w:line="276" w:lineRule="auto"/>
              <w:jc w:val="left"/>
              <w:rPr>
                <w:sz w:val="18"/>
                <w:szCs w:val="18"/>
              </w:rPr>
            </w:pPr>
            <w:r>
              <w:rPr>
                <w:sz w:val="18"/>
                <w:szCs w:val="20"/>
              </w:rPr>
              <w:t xml:space="preserve">Em cada ação, na tela do plano</w:t>
            </w:r>
          </w:p>
        </w:tc>
        <w:tc>
          <w:tcPr>
            <w:tcW w:w="3358" w:type="dxa"/>
          </w:tcPr>
          <w:p>
            <w:pPr>
              <w:widowControl/>
              <w:spacing w:after="0" w:line="276" w:lineRule="auto"/>
              <w:jc w:val="left"/>
              <w:rPr>
                <w:sz w:val="18"/>
                <w:szCs w:val="18"/>
              </w:rPr>
            </w:pPr>
            <w:r>
              <w:rPr>
                <w:sz w:val="18"/>
                <w:szCs w:val="20"/>
              </w:rPr>
              <w:t xml:space="preserve">Marca a ação como removida e a tira da grade, sem confirmação; vale ao Salvar</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Log (na grade de ações)</w:t>
            </w:r>
          </w:p>
        </w:tc>
        <w:tc>
          <w:tcPr>
            <w:tcW w:w="2301" w:type="dxa"/>
          </w:tcPr>
          <w:p>
            <w:pPr>
              <w:widowControl/>
              <w:spacing w:after="0" w:line="276" w:lineRule="auto"/>
              <w:jc w:val="left"/>
              <w:rPr>
                <w:sz w:val="18"/>
                <w:szCs w:val="18"/>
              </w:rPr>
            </w:pPr>
            <w:r>
              <w:rPr>
                <w:sz w:val="18"/>
                <w:szCs w:val="20"/>
              </w:rPr>
              <w:t xml:space="preserve">Em cada ação</w:t>
            </w:r>
          </w:p>
        </w:tc>
        <w:tc>
          <w:tcPr>
            <w:tcW w:w="3358" w:type="dxa"/>
          </w:tcPr>
          <w:p>
            <w:pPr>
              <w:widowControl/>
              <w:spacing w:after="0" w:line="276" w:lineRule="auto"/>
              <w:jc w:val="left"/>
              <w:rPr>
                <w:sz w:val="18"/>
                <w:szCs w:val="18"/>
              </w:rPr>
            </w:pPr>
            <w:r>
              <w:rPr>
                <w:sz w:val="18"/>
                <w:szCs w:val="20"/>
              </w:rPr>
              <w:t xml:space="preserve">Abre o histórico da ação</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Enviar (anexo)</w:t>
            </w:r>
          </w:p>
        </w:tc>
        <w:tc>
          <w:tcPr>
            <w:tcW w:w="2301" w:type="dxa"/>
          </w:tcPr>
          <w:p>
            <w:pPr>
              <w:widowControl/>
              <w:spacing w:after="0" w:line="276" w:lineRule="auto"/>
              <w:jc w:val="left"/>
              <w:rPr>
                <w:sz w:val="18"/>
                <w:szCs w:val="18"/>
              </w:rPr>
            </w:pPr>
            <w:r>
              <w:rPr>
                <w:sz w:val="18"/>
                <w:szCs w:val="20"/>
              </w:rPr>
              <w:t xml:space="preserve">Na tela do plano</w:t>
            </w:r>
          </w:p>
        </w:tc>
        <w:tc>
          <w:tcPr>
            <w:tcW w:w="3358" w:type="dxa"/>
          </w:tcPr>
          <w:p>
            <w:pPr>
              <w:widowControl/>
              <w:spacing w:after="0" w:line="276" w:lineRule="auto"/>
              <w:jc w:val="left"/>
              <w:rPr>
                <w:sz w:val="18"/>
                <w:szCs w:val="18"/>
              </w:rPr>
            </w:pPr>
            <w:r>
              <w:rPr>
                <w:sz w:val="18"/>
                <w:szCs w:val="20"/>
              </w:rPr>
              <w:t xml:space="preserve">Envia o arquivo e a descrição; só é gravado ao Salvar</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Excluir anexo / Abrir anexo</w:t>
            </w:r>
          </w:p>
        </w:tc>
        <w:tc>
          <w:tcPr>
            <w:tcW w:w="2301" w:type="dxa"/>
          </w:tcPr>
          <w:p>
            <w:pPr>
              <w:widowControl/>
              <w:spacing w:after="0" w:line="276" w:lineRule="auto"/>
              <w:jc w:val="left"/>
              <w:rPr>
                <w:sz w:val="18"/>
                <w:szCs w:val="18"/>
              </w:rPr>
            </w:pPr>
            <w:r>
              <w:rPr>
                <w:sz w:val="18"/>
                <w:szCs w:val="20"/>
              </w:rPr>
              <w:t xml:space="preserve">Em cada anexo</w:t>
            </w:r>
          </w:p>
        </w:tc>
        <w:tc>
          <w:tcPr>
            <w:tcW w:w="3358" w:type="dxa"/>
          </w:tcPr>
          <w:p>
            <w:pPr>
              <w:widowControl/>
              <w:spacing w:after="0" w:line="276" w:lineRule="auto"/>
              <w:jc w:val="left"/>
              <w:rPr>
                <w:sz w:val="18"/>
                <w:szCs w:val="18"/>
              </w:rPr>
            </w:pPr>
            <w:r>
              <w:rPr>
                <w:sz w:val="18"/>
                <w:szCs w:val="20"/>
              </w:rPr>
              <w:t xml:space="preserve">Marca o anexo como removido (vale ao Salvar) / baixa o arquivo</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Salvar</w:t>
            </w:r>
          </w:p>
        </w:tc>
        <w:tc>
          <w:tcPr>
            <w:tcW w:w="2301" w:type="dxa"/>
          </w:tcPr>
          <w:p>
            <w:pPr>
              <w:widowControl/>
              <w:spacing w:after="0" w:line="276" w:lineRule="auto"/>
              <w:jc w:val="left"/>
              <w:rPr>
                <w:sz w:val="18"/>
                <w:szCs w:val="18"/>
              </w:rPr>
            </w:pPr>
            <w:r>
              <w:rPr>
                <w:sz w:val="18"/>
                <w:szCs w:val="20"/>
              </w:rPr>
              <w:t xml:space="preserve">Na tela do plano (não aparece na consulta)</w:t>
            </w:r>
          </w:p>
        </w:tc>
        <w:tc>
          <w:tcPr>
            <w:tcW w:w="3358" w:type="dxa"/>
          </w:tcPr>
          <w:p>
            <w:pPr>
              <w:widowControl/>
              <w:spacing w:after="0" w:line="276" w:lineRule="auto"/>
              <w:jc w:val="left"/>
              <w:rPr>
                <w:sz w:val="18"/>
                <w:szCs w:val="18"/>
              </w:rPr>
            </w:pPr>
            <w:r>
              <w:rPr>
                <w:sz w:val="18"/>
                <w:szCs w:val="20"/>
              </w:rPr>
              <w:t xml:space="preserve">Pergunta "Confirma a alteração do item?"; se SIM, valida as ações, grava o plano, as ações, o histórico e os anexos e muda a mudança para Pendente Finalização Plano Ação</w:t>
            </w:r>
          </w:p>
        </w:tc>
        <w:tc>
          <w:tcPr>
            <w:tcW w:w="1782" w:type="dxa"/>
          </w:tcPr>
          <w:p>
            <w:pPr>
              <w:widowControl/>
              <w:spacing w:after="0" w:line="276" w:lineRule="auto"/>
              <w:jc w:val="left"/>
              <w:rPr>
                <w:sz w:val="18"/>
                <w:szCs w:val="18"/>
              </w:rPr>
            </w:pPr>
            <w:r>
              <w:rPr>
                <w:sz w:val="18"/>
                <w:szCs w:val="20"/>
              </w:rPr>
              <w:t xml:space="preserve">Pendente Finalização Plano Ação</w:t>
            </w:r>
          </w:p>
        </w:tc>
      </w:tr>
      <w:tr>
        <w:trPr>
          <w:cantSplit/>
        </w:trPr>
        <w:tc>
          <w:tcPr>
            <w:tcW w:w="2190" w:type="dxa"/>
          </w:tcPr>
          <w:p>
            <w:pPr>
              <w:widowControl/>
              <w:spacing w:after="0" w:line="276" w:lineRule="auto"/>
              <w:jc w:val="left"/>
              <w:rPr>
                <w:sz w:val="18"/>
                <w:szCs w:val="18"/>
              </w:rPr>
            </w:pPr>
            <w:r>
              <w:rPr>
                <w:sz w:val="18"/>
                <w:szCs w:val="20"/>
              </w:rPr>
              <w:t xml:space="preserve">Voltar</w:t>
            </w:r>
          </w:p>
        </w:tc>
        <w:tc>
          <w:tcPr>
            <w:tcW w:w="2301" w:type="dxa"/>
          </w:tcPr>
          <w:p>
            <w:pPr>
              <w:widowControl/>
              <w:spacing w:after="0" w:line="276" w:lineRule="auto"/>
              <w:jc w:val="left"/>
              <w:rPr>
                <w:sz w:val="18"/>
                <w:szCs w:val="18"/>
              </w:rPr>
            </w:pPr>
            <w:r>
              <w:rPr>
                <w:sz w:val="18"/>
                <w:szCs w:val="20"/>
              </w:rPr>
              <w:t xml:space="preserve">Sempre</w:t>
            </w:r>
          </w:p>
        </w:tc>
        <w:tc>
          <w:tcPr>
            <w:tcW w:w="3358" w:type="dxa"/>
          </w:tcPr>
          <w:p>
            <w:pPr>
              <w:widowControl/>
              <w:spacing w:after="0" w:line="276" w:lineRule="auto"/>
              <w:jc w:val="left"/>
              <w:rPr>
                <w:sz w:val="18"/>
                <w:szCs w:val="18"/>
              </w:rPr>
            </w:pPr>
            <w:r>
              <w:rPr>
                <w:sz w:val="18"/>
                <w:szCs w:val="20"/>
              </w:rPr>
              <w:t xml:space="preserve">Volta para a lista, sem gravar</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Imprimir</w:t>
            </w:r>
          </w:p>
        </w:tc>
        <w:tc>
          <w:tcPr>
            <w:tcW w:w="2301" w:type="dxa"/>
          </w:tcPr>
          <w:p>
            <w:pPr>
              <w:widowControl/>
              <w:spacing w:after="0" w:line="276" w:lineRule="auto"/>
              <w:jc w:val="left"/>
              <w:rPr>
                <w:sz w:val="18"/>
                <w:szCs w:val="18"/>
              </w:rPr>
            </w:pPr>
            <w:r>
              <w:rPr>
                <w:sz w:val="18"/>
                <w:szCs w:val="20"/>
              </w:rPr>
              <w:t xml:space="preserve">Só na tela Visualizar</w:t>
            </w:r>
          </w:p>
        </w:tc>
        <w:tc>
          <w:tcPr>
            <w:tcW w:w="3358" w:type="dxa"/>
          </w:tcPr>
          <w:p>
            <w:pPr>
              <w:widowControl/>
              <w:spacing w:after="0" w:line="276" w:lineRule="auto"/>
              <w:jc w:val="left"/>
              <w:rPr>
                <w:sz w:val="18"/>
                <w:szCs w:val="18"/>
              </w:rPr>
            </w:pPr>
            <w:r>
              <w:rPr>
                <w:sz w:val="18"/>
                <w:szCs w:val="20"/>
              </w:rPr>
              <w:t xml:space="preserve">Abre o relatório da mudança (tipo de relatório "execução do plano de ação") em outra aba</w:t>
            </w:r>
          </w:p>
        </w:tc>
        <w:tc>
          <w:tcPr>
            <w:tcW w:w="1782" w:type="dxa"/>
          </w:tcPr>
          <w:p>
            <w:pPr>
              <w:widowControl/>
              <w:spacing w:after="0" w:line="276" w:lineRule="auto"/>
              <w:jc w:val="left"/>
              <w:rPr>
                <w:sz w:val="18"/>
                <w:szCs w:val="18"/>
              </w:rPr>
            </w:pPr>
            <w:r>
              <w:rPr>
                <w:sz w:val="18"/>
                <w:szCs w:val="20"/>
              </w:rPr>
              <w:t xml:space="preserve">Não muda</w:t>
            </w:r>
          </w:p>
        </w:tc>
      </w:tr>
      <w:tr>
        <w:trPr>
          <w:cantSplit/>
        </w:trPr>
        <w:tc>
          <w:tcPr>
            <w:tcW w:w="2190" w:type="dxa"/>
          </w:tcPr>
          <w:p>
            <w:pPr>
              <w:widowControl/>
              <w:spacing w:after="0" w:line="276" w:lineRule="auto"/>
              <w:jc w:val="left"/>
              <w:rPr>
                <w:sz w:val="18"/>
                <w:szCs w:val="18"/>
              </w:rPr>
            </w:pPr>
            <w:r>
              <w:rPr>
                <w:sz w:val="18"/>
                <w:szCs w:val="20"/>
              </w:rPr>
              <w:t xml:space="preserve">SIM e NÃO (confirmação)</w:t>
            </w:r>
          </w:p>
        </w:tc>
        <w:tc>
          <w:tcPr>
            <w:tcW w:w="2301" w:type="dxa"/>
          </w:tcPr>
          <w:p>
            <w:pPr>
              <w:widowControl/>
              <w:spacing w:after="0" w:line="276" w:lineRule="auto"/>
              <w:jc w:val="left"/>
              <w:rPr>
                <w:sz w:val="18"/>
                <w:szCs w:val="18"/>
              </w:rPr>
            </w:pPr>
            <w:r>
              <w:rPr>
                <w:sz w:val="18"/>
                <w:szCs w:val="20"/>
              </w:rPr>
              <w:t xml:space="preserve">Ao clicar em Salvar</w:t>
            </w:r>
          </w:p>
        </w:tc>
        <w:tc>
          <w:tcPr>
            <w:tcW w:w="3358" w:type="dxa"/>
          </w:tcPr>
          <w:p>
            <w:pPr>
              <w:widowControl/>
              <w:spacing w:after="0" w:line="276" w:lineRule="auto"/>
              <w:jc w:val="left"/>
              <w:rPr>
                <w:sz w:val="18"/>
                <w:szCs w:val="18"/>
              </w:rPr>
            </w:pPr>
            <w:r>
              <w:rPr>
                <w:sz w:val="18"/>
                <w:szCs w:val="20"/>
              </w:rPr>
              <w:t xml:space="preserve">SIM segue; NÃO cancela</w:t>
            </w:r>
          </w:p>
        </w:tc>
        <w:tc>
          <w:tcPr>
            <w:tcW w:w="1782"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botão Cancelar nem Aprovar nesta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Adicionar e Salvar:</w:t>
      </w:r>
      <w:r>
        <w:rPr>
          <w:szCs w:val="20"/>
        </w:rPr>
        <w:t xml:space="preserve"> ver o Manual do usuário.</w:t>
      </w:r>
    </w:p>
    <w:p>
      <w:pPr>
        <w:numPr>
          <w:ilvl w:val="0"/>
          <w:numId w:val="2"/>
        </w:numPr>
        <w:spacing w:after="0" w:line="360" w:lineRule="auto"/>
        <w:rPr>
          <w:szCs w:val="20"/>
        </w:rPr>
      </w:pPr>
      <w:r>
        <w:rPr>
          <w:b/>
          <w:bCs/>
          <w:szCs w:val="20"/>
        </w:rPr>
        <w:t xml:space="preserve">Excluir ação (lixeira):</w:t>
      </w:r>
      <w:r>
        <w:rPr>
          <w:szCs w:val="20"/>
        </w:rPr>
        <w:t xml:space="preserve"> exclui a única ação sem recusa no Salvar (DV-GQ-247).</w:t>
      </w:r>
    </w:p>
    <w:p>
      <w:pPr>
        <w:numPr>
          <w:ilvl w:val="0"/>
          <w:numId w:val="2"/>
        </w:numPr>
        <w:spacing w:after="0" w:line="360" w:lineRule="auto"/>
        <w:rPr>
          <w:szCs w:val="20"/>
        </w:rPr>
      </w:pPr>
      <w:r>
        <w:rPr>
          <w:b/>
          <w:bCs/>
          <w:szCs w:val="20"/>
        </w:rPr>
        <w:t xml:space="preserve">Lápis da ação:</w:t>
      </w:r>
      <w:r>
        <w:rPr>
          <w:szCs w:val="20"/>
        </w:rPr>
        <w:t xml:space="preserve"> abre também as ações já finalizadas (DV-GQ-248).</w:t>
      </w:r>
    </w:p>
    <w:p>
      <w:pPr>
        <w:numPr>
          <w:ilvl w:val="0"/>
          <w:numId w:val="2"/>
        </w:numPr>
        <w:spacing w:after="0" w:line="360" w:lineRule="auto"/>
        <w:rPr>
          <w:szCs w:val="20"/>
        </w:rPr>
      </w:pPr>
      <w:r>
        <w:rPr>
          <w:b/>
          <w:bCs/>
          <w:szCs w:val="20"/>
        </w:rPr>
        <w:t xml:space="preserve">Visualizar e Imprimir:</w:t>
      </w:r>
      <w:r>
        <w:rPr>
          <w:szCs w:val="20"/>
        </w:rPr>
        <w:t xml:space="preserve"> não existem na lista (CT-GQ-M05-09).</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646"/>
        <w:gridCol w:w="4985"/>
      </w:tblGrid>
      <w:tr>
        <w:trPr>
          <w:tblHeader/>
          <w:cantSplit/>
        </w:trPr>
        <w:tc>
          <w:tcPr>
            <w:tcW w:w="46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9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646" w:type="dxa"/>
          </w:tcPr>
          <w:p>
            <w:pPr>
              <w:widowControl/>
              <w:spacing w:after="0" w:line="276" w:lineRule="auto"/>
              <w:jc w:val="left"/>
              <w:rPr>
                <w:sz w:val="18"/>
                <w:szCs w:val="18"/>
              </w:rPr>
            </w:pPr>
            <w:r>
              <w:rPr>
                <w:sz w:val="18"/>
                <w:szCs w:val="20"/>
              </w:rPr>
              <w:t xml:space="preserve">Confirma a alteração do item?</w:t>
            </w:r>
          </w:p>
        </w:tc>
        <w:tc>
          <w:tcPr>
            <w:tcW w:w="4985" w:type="dxa"/>
          </w:tcPr>
          <w:p>
            <w:pPr>
              <w:widowControl/>
              <w:spacing w:after="0" w:line="276" w:lineRule="auto"/>
              <w:jc w:val="left"/>
              <w:rPr>
                <w:sz w:val="18"/>
                <w:szCs w:val="18"/>
              </w:rPr>
            </w:pPr>
            <w:r>
              <w:rPr>
                <w:sz w:val="18"/>
                <w:szCs w:val="20"/>
              </w:rPr>
              <w:t xml:space="preserve">Ao clicar em Salvar</w:t>
            </w:r>
          </w:p>
        </w:tc>
      </w:tr>
      <w:tr>
        <w:trPr>
          <w:cantSplit/>
        </w:trPr>
        <w:tc>
          <w:tcPr>
            <w:tcW w:w="4646" w:type="dxa"/>
          </w:tcPr>
          <w:p>
            <w:pPr>
              <w:widowControl/>
              <w:spacing w:after="0" w:line="276" w:lineRule="auto"/>
              <w:jc w:val="left"/>
              <w:rPr>
                <w:sz w:val="18"/>
                <w:szCs w:val="18"/>
              </w:rPr>
            </w:pPr>
            <w:r>
              <w:rPr>
                <w:sz w:val="18"/>
                <w:szCs w:val="20"/>
              </w:rPr>
              <w:t xml:space="preserve">Alteração efetuada com sucesso.</w:t>
            </w:r>
          </w:p>
        </w:tc>
        <w:tc>
          <w:tcPr>
            <w:tcW w:w="4985" w:type="dxa"/>
          </w:tcPr>
          <w:p>
            <w:pPr>
              <w:widowControl/>
              <w:spacing w:after="0" w:line="276" w:lineRule="auto"/>
              <w:jc w:val="left"/>
              <w:rPr>
                <w:sz w:val="18"/>
                <w:szCs w:val="18"/>
              </w:rPr>
            </w:pPr>
            <w:r>
              <w:rPr>
                <w:sz w:val="18"/>
                <w:szCs w:val="20"/>
              </w:rPr>
              <w:t xml:space="preserve">Plano gravado</w:t>
            </w:r>
          </w:p>
        </w:tc>
      </w:tr>
      <w:tr>
        <w:trPr>
          <w:cantSplit/>
        </w:trPr>
        <w:tc>
          <w:tcPr>
            <w:tcW w:w="4646" w:type="dxa"/>
          </w:tcPr>
          <w:p>
            <w:pPr>
              <w:widowControl/>
              <w:spacing w:after="0" w:line="276" w:lineRule="auto"/>
              <w:jc w:val="left"/>
              <w:rPr>
                <w:sz w:val="18"/>
                <w:szCs w:val="18"/>
              </w:rPr>
            </w:pPr>
            <w:r>
              <w:rPr>
                <w:sz w:val="18"/>
                <w:szCs w:val="20"/>
              </w:rPr>
              <w:t xml:space="preserve">Descrição é obrigatória.</w:t>
            </w:r>
          </w:p>
        </w:tc>
        <w:tc>
          <w:tcPr>
            <w:tcW w:w="4985" w:type="dxa"/>
          </w:tcPr>
          <w:p>
            <w:pPr>
              <w:widowControl/>
              <w:spacing w:after="0" w:line="276" w:lineRule="auto"/>
              <w:jc w:val="left"/>
              <w:rPr>
                <w:sz w:val="18"/>
                <w:szCs w:val="18"/>
              </w:rPr>
            </w:pPr>
            <w:r>
              <w:rPr>
                <w:sz w:val="18"/>
                <w:szCs w:val="20"/>
              </w:rPr>
              <w:t xml:space="preserve">Adicionar ou Salvar com Ações a Executar vazio, ou plano sem nenhuma ação</w:t>
            </w:r>
          </w:p>
        </w:tc>
      </w:tr>
      <w:tr>
        <w:trPr>
          <w:cantSplit/>
        </w:trPr>
        <w:tc>
          <w:tcPr>
            <w:tcW w:w="4646" w:type="dxa"/>
          </w:tcPr>
          <w:p>
            <w:pPr>
              <w:widowControl/>
              <w:spacing w:after="0" w:line="276" w:lineRule="auto"/>
              <w:jc w:val="left"/>
              <w:rPr>
                <w:sz w:val="18"/>
                <w:szCs w:val="18"/>
              </w:rPr>
            </w:pPr>
            <w:r>
              <w:rPr>
                <w:sz w:val="18"/>
                <w:szCs w:val="20"/>
              </w:rPr>
              <w:t xml:space="preserve">Prioridade é obrigatória.</w:t>
            </w:r>
          </w:p>
        </w:tc>
        <w:tc>
          <w:tcPr>
            <w:tcW w:w="4985" w:type="dxa"/>
          </w:tcPr>
          <w:p>
            <w:pPr>
              <w:widowControl/>
              <w:spacing w:after="0" w:line="276" w:lineRule="auto"/>
              <w:jc w:val="left"/>
              <w:rPr>
                <w:sz w:val="18"/>
                <w:szCs w:val="18"/>
              </w:rPr>
            </w:pPr>
            <w:r>
              <w:rPr>
                <w:sz w:val="18"/>
                <w:szCs w:val="20"/>
              </w:rPr>
              <w:t xml:space="preserve">Adicionar com Prioridade vazia</w:t>
            </w:r>
          </w:p>
        </w:tc>
      </w:tr>
      <w:tr>
        <w:trPr>
          <w:cantSplit/>
        </w:trPr>
        <w:tc>
          <w:tcPr>
            <w:tcW w:w="4646" w:type="dxa"/>
          </w:tcPr>
          <w:p>
            <w:pPr>
              <w:widowControl/>
              <w:spacing w:after="0" w:line="276" w:lineRule="auto"/>
              <w:jc w:val="left"/>
              <w:rPr>
                <w:sz w:val="18"/>
                <w:szCs w:val="18"/>
              </w:rPr>
            </w:pPr>
            <w:r>
              <w:rPr>
                <w:sz w:val="18"/>
                <w:szCs w:val="20"/>
              </w:rPr>
              <w:t xml:space="preserve">Prioridade tem que ser um valor de 1 a 10.</w:t>
            </w:r>
          </w:p>
        </w:tc>
        <w:tc>
          <w:tcPr>
            <w:tcW w:w="4985" w:type="dxa"/>
          </w:tcPr>
          <w:p>
            <w:pPr>
              <w:widowControl/>
              <w:spacing w:after="0" w:line="276" w:lineRule="auto"/>
              <w:jc w:val="left"/>
              <w:rPr>
                <w:sz w:val="18"/>
                <w:szCs w:val="18"/>
              </w:rPr>
            </w:pPr>
            <w:r>
              <w:rPr>
                <w:sz w:val="18"/>
                <w:szCs w:val="20"/>
              </w:rPr>
              <w:t xml:space="preserve">Adicionar com prioridade acima de 10 ou que não é número</w:t>
            </w:r>
          </w:p>
        </w:tc>
      </w:tr>
      <w:tr>
        <w:trPr>
          <w:cantSplit/>
        </w:trPr>
        <w:tc>
          <w:tcPr>
            <w:tcW w:w="4646" w:type="dxa"/>
          </w:tcPr>
          <w:p>
            <w:pPr>
              <w:widowControl/>
              <w:spacing w:after="0" w:line="276" w:lineRule="auto"/>
              <w:jc w:val="left"/>
              <w:rPr>
                <w:sz w:val="18"/>
                <w:szCs w:val="18"/>
              </w:rPr>
            </w:pPr>
            <w:r>
              <w:rPr>
                <w:sz w:val="18"/>
                <w:szCs w:val="20"/>
              </w:rPr>
              <w:t xml:space="preserve">Área Responsável é obrigatória.</w:t>
            </w:r>
          </w:p>
        </w:tc>
        <w:tc>
          <w:tcPr>
            <w:tcW w:w="4985" w:type="dxa"/>
          </w:tcPr>
          <w:p>
            <w:pPr>
              <w:widowControl/>
              <w:spacing w:after="0" w:line="276" w:lineRule="auto"/>
              <w:jc w:val="left"/>
              <w:rPr>
                <w:sz w:val="18"/>
                <w:szCs w:val="18"/>
              </w:rPr>
            </w:pPr>
            <w:r>
              <w:rPr>
                <w:sz w:val="18"/>
                <w:szCs w:val="20"/>
              </w:rPr>
              <w:t xml:space="preserve">Escrita para a tela, mas nunca aparece (a tela procura um campo que não existe)</w:t>
            </w:r>
          </w:p>
        </w:tc>
      </w:tr>
      <w:tr>
        <w:trPr>
          <w:cantSplit/>
        </w:trPr>
        <w:tc>
          <w:tcPr>
            <w:tcW w:w="4646" w:type="dxa"/>
          </w:tcPr>
          <w:p>
            <w:pPr>
              <w:widowControl/>
              <w:spacing w:after="0" w:line="276" w:lineRule="auto"/>
              <w:jc w:val="left"/>
              <w:rPr>
                <w:sz w:val="18"/>
                <w:szCs w:val="18"/>
              </w:rPr>
            </w:pPr>
            <w:r>
              <w:rPr>
                <w:sz w:val="18"/>
                <w:szCs w:val="20"/>
              </w:rPr>
              <w:t xml:space="preserve">Responsável é obrigatório.</w:t>
            </w:r>
          </w:p>
        </w:tc>
        <w:tc>
          <w:tcPr>
            <w:tcW w:w="4985" w:type="dxa"/>
          </w:tcPr>
          <w:p>
            <w:pPr>
              <w:widowControl/>
              <w:spacing w:after="0" w:line="276" w:lineRule="auto"/>
              <w:jc w:val="left"/>
              <w:rPr>
                <w:sz w:val="18"/>
                <w:szCs w:val="18"/>
              </w:rPr>
            </w:pPr>
            <w:r>
              <w:rPr>
                <w:sz w:val="18"/>
                <w:szCs w:val="20"/>
              </w:rPr>
              <w:t xml:space="preserve">Escrita para a tela; só aparece se a lista vier com valor vazio, o que a lista sem pessoas não faz</w:t>
            </w:r>
          </w:p>
        </w:tc>
      </w:tr>
      <w:tr>
        <w:trPr>
          <w:cantSplit/>
        </w:trPr>
        <w:tc>
          <w:tcPr>
            <w:tcW w:w="4646" w:type="dxa"/>
          </w:tcPr>
          <w:p>
            <w:pPr>
              <w:widowControl/>
              <w:spacing w:after="0" w:line="276" w:lineRule="auto"/>
              <w:jc w:val="left"/>
              <w:rPr>
                <w:sz w:val="18"/>
                <w:szCs w:val="18"/>
              </w:rPr>
            </w:pPr>
            <w:r>
              <w:rPr>
                <w:sz w:val="18"/>
                <w:szCs w:val="20"/>
              </w:rPr>
              <w:t xml:space="preserve">Data Previsão é obrigatória.</w:t>
            </w:r>
          </w:p>
        </w:tc>
        <w:tc>
          <w:tcPr>
            <w:tcW w:w="4985" w:type="dxa"/>
          </w:tcPr>
          <w:p>
            <w:pPr>
              <w:widowControl/>
              <w:spacing w:after="0" w:line="276" w:lineRule="auto"/>
              <w:jc w:val="left"/>
              <w:rPr>
                <w:sz w:val="18"/>
                <w:szCs w:val="18"/>
              </w:rPr>
            </w:pPr>
            <w:r>
              <w:rPr>
                <w:sz w:val="18"/>
                <w:szCs w:val="20"/>
              </w:rPr>
              <w:t xml:space="preserve">Adicionar com a data vazia</w:t>
            </w:r>
          </w:p>
        </w:tc>
      </w:tr>
      <w:tr>
        <w:trPr>
          <w:cantSplit/>
        </w:trPr>
        <w:tc>
          <w:tcPr>
            <w:tcW w:w="4646" w:type="dxa"/>
          </w:tcPr>
          <w:p>
            <w:pPr>
              <w:widowControl/>
              <w:spacing w:after="0" w:line="276" w:lineRule="auto"/>
              <w:jc w:val="left"/>
              <w:rPr>
                <w:sz w:val="18"/>
                <w:szCs w:val="18"/>
              </w:rPr>
            </w:pPr>
            <w:r>
              <w:rPr>
                <w:sz w:val="18"/>
                <w:szCs w:val="20"/>
              </w:rPr>
              <w:t xml:space="preserve">Data Previsão não pode ser menor que a data da Solicitação.</w:t>
            </w:r>
          </w:p>
        </w:tc>
        <w:tc>
          <w:tcPr>
            <w:tcW w:w="4985" w:type="dxa"/>
          </w:tcPr>
          <w:p>
            <w:pPr>
              <w:widowControl/>
              <w:spacing w:after="0" w:line="276" w:lineRule="auto"/>
              <w:jc w:val="left"/>
              <w:rPr>
                <w:sz w:val="18"/>
                <w:szCs w:val="18"/>
              </w:rPr>
            </w:pPr>
            <w:r>
              <w:rPr>
                <w:sz w:val="18"/>
                <w:szCs w:val="20"/>
              </w:rPr>
              <w:t xml:space="preserve">Adicionar com data anterior à da solicitação</w:t>
            </w:r>
          </w:p>
        </w:tc>
      </w:tr>
      <w:tr>
        <w:trPr>
          <w:cantSplit/>
        </w:trPr>
        <w:tc>
          <w:tcPr>
            <w:tcW w:w="4646" w:type="dxa"/>
          </w:tcPr>
          <w:p>
            <w:pPr>
              <w:widowControl/>
              <w:spacing w:after="0" w:line="276" w:lineRule="auto"/>
              <w:jc w:val="left"/>
              <w:rPr>
                <w:sz w:val="18"/>
                <w:szCs w:val="18"/>
              </w:rPr>
            </w:pPr>
            <w:r>
              <w:rPr>
                <w:sz w:val="18"/>
                <w:szCs w:val="20"/>
              </w:rPr>
              <w:t xml:space="preserve">Prioridade nos responsáveis tem quer de 1 a 10.</w:t>
            </w:r>
          </w:p>
        </w:tc>
        <w:tc>
          <w:tcPr>
            <w:tcW w:w="4985" w:type="dxa"/>
          </w:tcPr>
          <w:p>
            <w:pPr>
              <w:widowControl/>
              <w:spacing w:after="0" w:line="276" w:lineRule="auto"/>
              <w:jc w:val="left"/>
              <w:rPr>
                <w:sz w:val="18"/>
                <w:szCs w:val="18"/>
              </w:rPr>
            </w:pPr>
            <w:r>
              <w:rPr>
                <w:sz w:val="18"/>
                <w:szCs w:val="20"/>
              </w:rPr>
              <w:t xml:space="preserve">Salvar plano sem nenhuma ação (o erro de digitação "quer" é do código)</w:t>
            </w:r>
          </w:p>
        </w:tc>
      </w:tr>
      <w:tr>
        <w:trPr>
          <w:cantSplit/>
        </w:trPr>
        <w:tc>
          <w:tcPr>
            <w:tcW w:w="4646" w:type="dxa"/>
          </w:tcPr>
          <w:p>
            <w:pPr>
              <w:widowControl/>
              <w:spacing w:after="0" w:line="276" w:lineRule="auto"/>
              <w:jc w:val="left"/>
              <w:rPr>
                <w:sz w:val="18"/>
                <w:szCs w:val="18"/>
              </w:rPr>
            </w:pPr>
            <w:r>
              <w:rPr>
                <w:sz w:val="18"/>
                <w:szCs w:val="20"/>
              </w:rPr>
              <w:t xml:space="preserve">Área Responsável é obrigatório.</w:t>
            </w:r>
          </w:p>
        </w:tc>
        <w:tc>
          <w:tcPr>
            <w:tcW w:w="4985" w:type="dxa"/>
          </w:tcPr>
          <w:p>
            <w:pPr>
              <w:widowControl/>
              <w:spacing w:after="0" w:line="276" w:lineRule="auto"/>
              <w:jc w:val="left"/>
              <w:rPr>
                <w:sz w:val="18"/>
                <w:szCs w:val="18"/>
              </w:rPr>
            </w:pPr>
            <w:r>
              <w:rPr>
                <w:sz w:val="18"/>
                <w:szCs w:val="20"/>
              </w:rPr>
              <w:t xml:space="preserve">Salvar plano sem nenhuma ação</w:t>
            </w:r>
          </w:p>
        </w:tc>
      </w:tr>
      <w:tr>
        <w:trPr>
          <w:cantSplit/>
        </w:trPr>
        <w:tc>
          <w:tcPr>
            <w:tcW w:w="4646" w:type="dxa"/>
          </w:tcPr>
          <w:p>
            <w:pPr>
              <w:widowControl/>
              <w:spacing w:after="0" w:line="276" w:lineRule="auto"/>
              <w:jc w:val="left"/>
              <w:rPr>
                <w:sz w:val="18"/>
                <w:szCs w:val="18"/>
              </w:rPr>
            </w:pPr>
            <w:r>
              <w:rPr>
                <w:sz w:val="18"/>
                <w:szCs w:val="20"/>
              </w:rPr>
              <w:t xml:space="preserve">Responsável é obrigatório.</w:t>
            </w:r>
          </w:p>
        </w:tc>
        <w:tc>
          <w:tcPr>
            <w:tcW w:w="4985" w:type="dxa"/>
          </w:tcPr>
          <w:p>
            <w:pPr>
              <w:widowControl/>
              <w:spacing w:after="0" w:line="276" w:lineRule="auto"/>
              <w:jc w:val="left"/>
              <w:rPr>
                <w:sz w:val="18"/>
                <w:szCs w:val="18"/>
              </w:rPr>
            </w:pPr>
            <w:r>
              <w:rPr>
                <w:sz w:val="18"/>
                <w:szCs w:val="20"/>
              </w:rPr>
              <w:t xml:space="preserve">Salvar plano sem nenhuma ação</w:t>
            </w:r>
          </w:p>
        </w:tc>
      </w:tr>
      <w:tr>
        <w:trPr>
          <w:cantSplit/>
        </w:trPr>
        <w:tc>
          <w:tcPr>
            <w:tcW w:w="4646" w:type="dxa"/>
          </w:tcPr>
          <w:p>
            <w:pPr>
              <w:widowControl/>
              <w:spacing w:after="0" w:line="276" w:lineRule="auto"/>
              <w:jc w:val="left"/>
              <w:rPr>
                <w:sz w:val="18"/>
                <w:szCs w:val="18"/>
              </w:rPr>
            </w:pPr>
            <w:r>
              <w:rPr>
                <w:sz w:val="18"/>
                <w:szCs w:val="20"/>
              </w:rPr>
              <w:t xml:space="preserve">Data da previsão é obrigatório.</w:t>
            </w:r>
          </w:p>
        </w:tc>
        <w:tc>
          <w:tcPr>
            <w:tcW w:w="4985" w:type="dxa"/>
          </w:tcPr>
          <w:p>
            <w:pPr>
              <w:widowControl/>
              <w:spacing w:after="0" w:line="276" w:lineRule="auto"/>
              <w:jc w:val="left"/>
              <w:rPr>
                <w:sz w:val="18"/>
                <w:szCs w:val="18"/>
              </w:rPr>
            </w:pPr>
            <w:r>
              <w:rPr>
                <w:sz w:val="18"/>
                <w:szCs w:val="20"/>
              </w:rPr>
              <w:t xml:space="preserve">Salvar plano sem nenhuma ação</w:t>
            </w:r>
          </w:p>
        </w:tc>
      </w:tr>
      <w:tr>
        <w:trPr>
          <w:cantSplit/>
        </w:trPr>
        <w:tc>
          <w:tcPr>
            <w:tcW w:w="4646" w:type="dxa"/>
          </w:tcPr>
          <w:p>
            <w:pPr>
              <w:widowControl/>
              <w:spacing w:after="0" w:line="276" w:lineRule="auto"/>
              <w:jc w:val="left"/>
              <w:rPr>
                <w:sz w:val="18"/>
                <w:szCs w:val="18"/>
              </w:rPr>
            </w:pPr>
            <w:r>
              <w:rPr>
                <w:sz w:val="18"/>
                <w:szCs w:val="20"/>
              </w:rPr>
              <w:t xml:space="preserve">Descrição da ação número N é obrigatória.</w:t>
            </w:r>
          </w:p>
        </w:tc>
        <w:tc>
          <w:tcPr>
            <w:tcW w:w="4985" w:type="dxa"/>
          </w:tcPr>
          <w:p>
            <w:pPr>
              <w:widowControl/>
              <w:spacing w:after="0" w:line="276" w:lineRule="auto"/>
              <w:jc w:val="left"/>
              <w:rPr>
                <w:sz w:val="18"/>
                <w:szCs w:val="18"/>
              </w:rPr>
            </w:pPr>
            <w:r>
              <w:rPr>
                <w:sz w:val="18"/>
                <w:szCs w:val="20"/>
              </w:rPr>
              <w:t xml:space="preserve">Salvar com a ação N sem descrição</w:t>
            </w:r>
          </w:p>
        </w:tc>
      </w:tr>
      <w:tr>
        <w:trPr>
          <w:cantSplit/>
        </w:trPr>
        <w:tc>
          <w:tcPr>
            <w:tcW w:w="4646" w:type="dxa"/>
          </w:tcPr>
          <w:p>
            <w:pPr>
              <w:widowControl/>
              <w:spacing w:after="0" w:line="276" w:lineRule="auto"/>
              <w:jc w:val="left"/>
              <w:rPr>
                <w:sz w:val="18"/>
                <w:szCs w:val="18"/>
              </w:rPr>
            </w:pPr>
            <w:r>
              <w:rPr>
                <w:sz w:val="18"/>
                <w:szCs w:val="20"/>
              </w:rPr>
              <w:t xml:space="preserve">Prioridade nos responsáveis da ação número N deve ser de 1 a 10.</w:t>
            </w:r>
          </w:p>
        </w:tc>
        <w:tc>
          <w:tcPr>
            <w:tcW w:w="4985" w:type="dxa"/>
          </w:tcPr>
          <w:p>
            <w:pPr>
              <w:widowControl/>
              <w:spacing w:after="0" w:line="276" w:lineRule="auto"/>
              <w:jc w:val="left"/>
              <w:rPr>
                <w:sz w:val="18"/>
                <w:szCs w:val="18"/>
              </w:rPr>
            </w:pPr>
            <w:r>
              <w:rPr>
                <w:sz w:val="18"/>
                <w:szCs w:val="20"/>
              </w:rPr>
              <w:t xml:space="preserve">Salvar com a prioridade da ação N fora de 1 a 10</w:t>
            </w:r>
          </w:p>
        </w:tc>
      </w:tr>
      <w:tr>
        <w:trPr>
          <w:cantSplit/>
        </w:trPr>
        <w:tc>
          <w:tcPr>
            <w:tcW w:w="4646" w:type="dxa"/>
          </w:tcPr>
          <w:p>
            <w:pPr>
              <w:widowControl/>
              <w:spacing w:after="0" w:line="276" w:lineRule="auto"/>
              <w:jc w:val="left"/>
              <w:rPr>
                <w:sz w:val="18"/>
                <w:szCs w:val="18"/>
              </w:rPr>
            </w:pPr>
            <w:r>
              <w:rPr>
                <w:sz w:val="18"/>
                <w:szCs w:val="20"/>
              </w:rPr>
              <w:t xml:space="preserve">Área Responsável da ação número N é obrigatório.</w:t>
            </w:r>
          </w:p>
        </w:tc>
        <w:tc>
          <w:tcPr>
            <w:tcW w:w="4985" w:type="dxa"/>
          </w:tcPr>
          <w:p>
            <w:pPr>
              <w:widowControl/>
              <w:spacing w:after="0" w:line="276" w:lineRule="auto"/>
              <w:jc w:val="left"/>
              <w:rPr>
                <w:sz w:val="18"/>
                <w:szCs w:val="18"/>
              </w:rPr>
            </w:pPr>
            <w:r>
              <w:rPr>
                <w:sz w:val="18"/>
                <w:szCs w:val="20"/>
              </w:rPr>
              <w:t xml:space="preserve">Salvar com a ação N sem área</w:t>
            </w:r>
          </w:p>
        </w:tc>
      </w:tr>
      <w:tr>
        <w:trPr>
          <w:cantSplit/>
        </w:trPr>
        <w:tc>
          <w:tcPr>
            <w:tcW w:w="4646" w:type="dxa"/>
          </w:tcPr>
          <w:p>
            <w:pPr>
              <w:widowControl/>
              <w:spacing w:after="0" w:line="276" w:lineRule="auto"/>
              <w:jc w:val="left"/>
              <w:rPr>
                <w:sz w:val="18"/>
                <w:szCs w:val="18"/>
              </w:rPr>
            </w:pPr>
            <w:r>
              <w:rPr>
                <w:sz w:val="18"/>
                <w:szCs w:val="20"/>
              </w:rPr>
              <w:t xml:space="preserve">Responsável da ação número N é obrigatório.</w:t>
            </w:r>
          </w:p>
        </w:tc>
        <w:tc>
          <w:tcPr>
            <w:tcW w:w="4985" w:type="dxa"/>
          </w:tcPr>
          <w:p>
            <w:pPr>
              <w:widowControl/>
              <w:spacing w:after="0" w:line="276" w:lineRule="auto"/>
              <w:jc w:val="left"/>
              <w:rPr>
                <w:sz w:val="18"/>
                <w:szCs w:val="18"/>
              </w:rPr>
            </w:pPr>
            <w:r>
              <w:rPr>
                <w:sz w:val="18"/>
                <w:szCs w:val="20"/>
              </w:rPr>
              <w:t xml:space="preserve">Salvar com a ação N sem responsável</w:t>
            </w:r>
          </w:p>
        </w:tc>
      </w:tr>
      <w:tr>
        <w:trPr>
          <w:cantSplit/>
        </w:trPr>
        <w:tc>
          <w:tcPr>
            <w:tcW w:w="4646" w:type="dxa"/>
          </w:tcPr>
          <w:p>
            <w:pPr>
              <w:widowControl/>
              <w:spacing w:after="0" w:line="276" w:lineRule="auto"/>
              <w:jc w:val="left"/>
              <w:rPr>
                <w:sz w:val="18"/>
                <w:szCs w:val="18"/>
              </w:rPr>
            </w:pPr>
            <w:r>
              <w:rPr>
                <w:sz w:val="18"/>
                <w:szCs w:val="20"/>
              </w:rPr>
              <w:t xml:space="preserve">Data da previsão da ação número N é obrigatório.</w:t>
            </w:r>
          </w:p>
        </w:tc>
        <w:tc>
          <w:tcPr>
            <w:tcW w:w="4985" w:type="dxa"/>
          </w:tcPr>
          <w:p>
            <w:pPr>
              <w:widowControl/>
              <w:spacing w:after="0" w:line="276" w:lineRule="auto"/>
              <w:jc w:val="left"/>
              <w:rPr>
                <w:sz w:val="18"/>
                <w:szCs w:val="18"/>
              </w:rPr>
            </w:pPr>
            <w:r>
              <w:rPr>
                <w:sz w:val="18"/>
                <w:szCs w:val="20"/>
              </w:rPr>
              <w:t xml:space="preserve">Salvar com a ação N sem data</w:t>
            </w:r>
          </w:p>
        </w:tc>
      </w:tr>
      <w:tr>
        <w:trPr>
          <w:cantSplit/>
        </w:trPr>
        <w:tc>
          <w:tcPr>
            <w:tcW w:w="4646" w:type="dxa"/>
          </w:tcPr>
          <w:p>
            <w:pPr>
              <w:widowControl/>
              <w:spacing w:after="0" w:line="276" w:lineRule="auto"/>
              <w:jc w:val="left"/>
              <w:rPr>
                <w:sz w:val="18"/>
                <w:szCs w:val="18"/>
              </w:rPr>
            </w:pPr>
            <w:r>
              <w:rPr>
                <w:sz w:val="18"/>
                <w:szCs w:val="20"/>
              </w:rPr>
              <w:t xml:space="preserve">A Data de Previsão não pode ser menor que a data da solicitação de mudança.</w:t>
            </w:r>
          </w:p>
        </w:tc>
        <w:tc>
          <w:tcPr>
            <w:tcW w:w="4985" w:type="dxa"/>
          </w:tcPr>
          <w:p>
            <w:pPr>
              <w:widowControl/>
              <w:spacing w:after="0" w:line="276" w:lineRule="auto"/>
              <w:jc w:val="left"/>
              <w:rPr>
                <w:sz w:val="18"/>
                <w:szCs w:val="18"/>
              </w:rPr>
            </w:pPr>
            <w:r>
              <w:rPr>
                <w:sz w:val="18"/>
                <w:szCs w:val="20"/>
              </w:rPr>
              <w:t xml:space="preserve">Salvar com a data de uma ação anterior à da solicitação</w:t>
            </w:r>
          </w:p>
        </w:tc>
      </w:tr>
      <w:tr>
        <w:trPr>
          <w:cantSplit/>
        </w:trPr>
        <w:tc>
          <w:tcPr>
            <w:tcW w:w="4646" w:type="dxa"/>
          </w:tcPr>
          <w:p>
            <w:pPr>
              <w:widowControl/>
              <w:spacing w:after="0" w:line="276" w:lineRule="auto"/>
              <w:jc w:val="left"/>
              <w:rPr>
                <w:sz w:val="18"/>
                <w:szCs w:val="18"/>
              </w:rPr>
            </w:pPr>
            <w:r>
              <w:rPr>
                <w:sz w:val="18"/>
                <w:szCs w:val="20"/>
              </w:rPr>
              <w:t xml:space="preserve">Entidade de domínio não pode ser nula.</w:t>
            </w:r>
          </w:p>
        </w:tc>
        <w:tc>
          <w:tcPr>
            <w:tcW w:w="4985" w:type="dxa"/>
          </w:tcPr>
          <w:p>
            <w:pPr>
              <w:widowControl/>
              <w:spacing w:after="0" w:line="276" w:lineRule="auto"/>
              <w:jc w:val="left"/>
              <w:rPr>
                <w:sz w:val="18"/>
                <w:szCs w:val="18"/>
              </w:rPr>
            </w:pPr>
            <w:r>
              <w:rPr>
                <w:sz w:val="18"/>
                <w:szCs w:val="20"/>
              </w:rPr>
              <w:t xml:space="preserve">Falha interna</w:t>
            </w:r>
          </w:p>
        </w:tc>
      </w:tr>
      <w:tr>
        <w:trPr>
          <w:cantSplit/>
        </w:trPr>
        <w:tc>
          <w:tcPr>
            <w:tcW w:w="4646" w:type="dxa"/>
          </w:tcPr>
          <w:p>
            <w:pPr>
              <w:widowControl/>
              <w:spacing w:after="0" w:line="276" w:lineRule="auto"/>
              <w:jc w:val="left"/>
              <w:rPr>
                <w:sz w:val="18"/>
                <w:szCs w:val="18"/>
              </w:rPr>
            </w:pPr>
            <w:r>
              <w:rPr>
                <w:sz w:val="18"/>
                <w:szCs w:val="20"/>
              </w:rPr>
              <w:t xml:space="preserve">Entidade de domínio Pré avaliação não pode ser nula.</w:t>
            </w:r>
          </w:p>
        </w:tc>
        <w:tc>
          <w:tcPr>
            <w:tcW w:w="4985" w:type="dxa"/>
          </w:tcPr>
          <w:p>
            <w:pPr>
              <w:widowControl/>
              <w:spacing w:after="0" w:line="276" w:lineRule="auto"/>
              <w:jc w:val="left"/>
              <w:rPr>
                <w:sz w:val="18"/>
                <w:szCs w:val="18"/>
              </w:rPr>
            </w:pPr>
            <w:r>
              <w:rPr>
                <w:sz w:val="18"/>
                <w:szCs w:val="20"/>
              </w:rPr>
              <w:t xml:space="preserve">Salvar plano de mudança sem pré-avaliação; a mensagem não é mostrada na faixa e a tela não reage (Inferência)</w:t>
            </w:r>
          </w:p>
        </w:tc>
      </w:tr>
      <w:tr>
        <w:trPr>
          <w:cantSplit/>
        </w:trPr>
        <w:tc>
          <w:tcPr>
            <w:tcW w:w="4646" w:type="dxa"/>
          </w:tcPr>
          <w:p>
            <w:pPr>
              <w:widowControl/>
              <w:spacing w:after="0" w:line="276" w:lineRule="auto"/>
              <w:jc w:val="left"/>
              <w:rPr>
                <w:sz w:val="18"/>
                <w:szCs w:val="18"/>
              </w:rPr>
            </w:pPr>
            <w:r>
              <w:rPr>
                <w:sz w:val="18"/>
                <w:szCs w:val="20"/>
              </w:rPr>
              <w:t xml:space="preserve">Ocorreu um erro inesperado.</w:t>
            </w:r>
          </w:p>
        </w:tc>
        <w:tc>
          <w:tcPr>
            <w:tcW w:w="4985" w:type="dxa"/>
          </w:tcPr>
          <w:p>
            <w:pPr>
              <w:widowControl/>
              <w:spacing w:after="0" w:line="276" w:lineRule="auto"/>
              <w:jc w:val="left"/>
              <w:rPr>
                <w:sz w:val="18"/>
                <w:szCs w:val="18"/>
              </w:rPr>
            </w:pPr>
            <w:r>
              <w:rPr>
                <w:sz w:val="18"/>
                <w:szCs w:val="20"/>
              </w:rPr>
              <w:t xml:space="preserve">Falha ao abrir a tela ou ao gravar</w:t>
            </w:r>
          </w:p>
        </w:tc>
      </w:tr>
      <w:tr>
        <w:trPr>
          <w:cantSplit/>
        </w:trPr>
        <w:tc>
          <w:tcPr>
            <w:tcW w:w="4646" w:type="dxa"/>
          </w:tcPr>
          <w:p>
            <w:pPr>
              <w:widowControl/>
              <w:spacing w:after="0" w:line="276" w:lineRule="auto"/>
              <w:jc w:val="left"/>
              <w:rPr>
                <w:sz w:val="18"/>
                <w:szCs w:val="18"/>
              </w:rPr>
            </w:pPr>
            <w:r>
              <w:rPr>
                <w:sz w:val="18"/>
                <w:szCs w:val="20"/>
              </w:rPr>
              <w:t xml:space="preserve">Ocorreu um erro interno não esperado.</w:t>
            </w:r>
          </w:p>
        </w:tc>
        <w:tc>
          <w:tcPr>
            <w:tcW w:w="4985"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4646" w:type="dxa"/>
          </w:tcPr>
          <w:p>
            <w:pPr>
              <w:widowControl/>
              <w:spacing w:after="0" w:line="276" w:lineRule="auto"/>
              <w:jc w:val="left"/>
              <w:rPr>
                <w:sz w:val="18"/>
                <w:szCs w:val="18"/>
              </w:rPr>
            </w:pPr>
            <w:r>
              <w:rPr>
                <w:sz w:val="18"/>
                <w:szCs w:val="20"/>
              </w:rPr>
              <w:t xml:space="preserve">Arquivo enviado com sucesso.</w:t>
            </w:r>
          </w:p>
        </w:tc>
        <w:tc>
          <w:tcPr>
            <w:tcW w:w="4985" w:type="dxa"/>
          </w:tcPr>
          <w:p>
            <w:pPr>
              <w:widowControl/>
              <w:spacing w:after="0" w:line="276" w:lineRule="auto"/>
              <w:jc w:val="left"/>
              <w:rPr>
                <w:sz w:val="18"/>
                <w:szCs w:val="18"/>
              </w:rPr>
            </w:pPr>
            <w:r>
              <w:rPr>
                <w:sz w:val="18"/>
                <w:szCs w:val="20"/>
              </w:rPr>
              <w:t xml:space="preserve">Anexo enviado</w:t>
            </w:r>
          </w:p>
        </w:tc>
      </w:tr>
      <w:tr>
        <w:trPr>
          <w:cantSplit/>
        </w:trPr>
        <w:tc>
          <w:tcPr>
            <w:tcW w:w="4646" w:type="dxa"/>
          </w:tcPr>
          <w:p>
            <w:pPr>
              <w:widowControl/>
              <w:spacing w:after="0" w:line="276" w:lineRule="auto"/>
              <w:jc w:val="left"/>
              <w:rPr>
                <w:sz w:val="18"/>
                <w:szCs w:val="18"/>
              </w:rPr>
            </w:pPr>
            <w:r>
              <w:rPr>
                <w:sz w:val="18"/>
                <w:szCs w:val="20"/>
              </w:rPr>
              <w:t xml:space="preserve">Nenhuma informação foi enviada.</w:t>
            </w:r>
          </w:p>
        </w:tc>
        <w:tc>
          <w:tcPr>
            <w:tcW w:w="4985" w:type="dxa"/>
          </w:tcPr>
          <w:p>
            <w:pPr>
              <w:widowControl/>
              <w:spacing w:after="0" w:line="276" w:lineRule="auto"/>
              <w:jc w:val="left"/>
              <w:rPr>
                <w:sz w:val="18"/>
                <w:szCs w:val="18"/>
              </w:rPr>
            </w:pPr>
            <w:r>
              <w:rPr>
                <w:sz w:val="18"/>
                <w:szCs w:val="20"/>
              </w:rPr>
              <w:t xml:space="preserve">Enviar anexo sem arquivo na requisição</w:t>
            </w:r>
          </w:p>
        </w:tc>
      </w:tr>
      <w:tr>
        <w:trPr>
          <w:cantSplit/>
        </w:trPr>
        <w:tc>
          <w:tcPr>
            <w:tcW w:w="4646" w:type="dxa"/>
          </w:tcPr>
          <w:p>
            <w:pPr>
              <w:widowControl/>
              <w:spacing w:after="0" w:line="276" w:lineRule="auto"/>
              <w:jc w:val="left"/>
              <w:rPr>
                <w:sz w:val="18"/>
                <w:szCs w:val="18"/>
              </w:rPr>
            </w:pPr>
            <w:r>
              <w:rPr>
                <w:sz w:val="18"/>
                <w:szCs w:val="20"/>
              </w:rPr>
              <w:t xml:space="preserve">O arquivo não foi informado.</w:t>
            </w:r>
          </w:p>
        </w:tc>
        <w:tc>
          <w:tcPr>
            <w:tcW w:w="4985" w:type="dxa"/>
          </w:tcPr>
          <w:p>
            <w:pPr>
              <w:widowControl/>
              <w:spacing w:after="0" w:line="276" w:lineRule="auto"/>
              <w:jc w:val="left"/>
              <w:rPr>
                <w:sz w:val="18"/>
                <w:szCs w:val="18"/>
              </w:rPr>
            </w:pPr>
            <w:r>
              <w:rPr>
                <w:sz w:val="18"/>
                <w:szCs w:val="20"/>
              </w:rPr>
              <w:t xml:space="preserve">Enviar anexo sem arquivo</w:t>
            </w:r>
          </w:p>
        </w:tc>
      </w:tr>
      <w:tr>
        <w:trPr>
          <w:cantSplit/>
        </w:trPr>
        <w:tc>
          <w:tcPr>
            <w:tcW w:w="4646" w:type="dxa"/>
          </w:tcPr>
          <w:p>
            <w:pPr>
              <w:widowControl/>
              <w:spacing w:after="0" w:line="276" w:lineRule="auto"/>
              <w:jc w:val="left"/>
              <w:rPr>
                <w:sz w:val="18"/>
                <w:szCs w:val="18"/>
              </w:rPr>
            </w:pPr>
            <w:r>
              <w:rPr>
                <w:sz w:val="18"/>
                <w:szCs w:val="20"/>
              </w:rPr>
              <w:t xml:space="preserve">A descrição não foi informada.</w:t>
            </w:r>
          </w:p>
        </w:tc>
        <w:tc>
          <w:tcPr>
            <w:tcW w:w="4985" w:type="dxa"/>
          </w:tcPr>
          <w:p>
            <w:pPr>
              <w:widowControl/>
              <w:spacing w:after="0" w:line="276" w:lineRule="auto"/>
              <w:jc w:val="left"/>
              <w:rPr>
                <w:sz w:val="18"/>
                <w:szCs w:val="18"/>
              </w:rPr>
            </w:pPr>
            <w:r>
              <w:rPr>
                <w:sz w:val="18"/>
                <w:szCs w:val="20"/>
              </w:rPr>
              <w:t xml:space="preserve">Enviar anexo sem descrição</w:t>
            </w:r>
          </w:p>
        </w:tc>
      </w:tr>
      <w:tr>
        <w:trPr>
          <w:cantSplit/>
        </w:trPr>
        <w:tc>
          <w:tcPr>
            <w:tcW w:w="4646" w:type="dxa"/>
          </w:tcPr>
          <w:p>
            <w:pPr>
              <w:widowControl/>
              <w:spacing w:after="0" w:line="276" w:lineRule="auto"/>
              <w:jc w:val="left"/>
              <w:rPr>
                <w:sz w:val="18"/>
                <w:szCs w:val="18"/>
              </w:rPr>
            </w:pPr>
            <w:r>
              <w:rPr>
                <w:sz w:val="18"/>
                <w:szCs w:val="20"/>
              </w:rPr>
              <w:t xml:space="preserve">Nenhum arquivo listado.</w:t>
            </w:r>
          </w:p>
        </w:tc>
        <w:tc>
          <w:tcPr>
            <w:tcW w:w="4985" w:type="dxa"/>
          </w:tcPr>
          <w:p>
            <w:pPr>
              <w:widowControl/>
              <w:spacing w:after="0" w:line="276" w:lineRule="auto"/>
              <w:jc w:val="left"/>
              <w:rPr>
                <w:sz w:val="18"/>
                <w:szCs w:val="18"/>
              </w:rPr>
            </w:pPr>
            <w:r>
              <w:rPr>
                <w:sz w:val="18"/>
                <w:szCs w:val="20"/>
              </w:rPr>
              <w:t xml:space="preserve">Grade de anexos vazia</w:t>
            </w:r>
          </w:p>
        </w:tc>
      </w:tr>
      <w:tr>
        <w:trPr>
          <w:cantSplit/>
        </w:trPr>
        <w:tc>
          <w:tcPr>
            <w:tcW w:w="4646" w:type="dxa"/>
          </w:tcPr>
          <w:p>
            <w:pPr>
              <w:widowControl/>
              <w:spacing w:after="0" w:line="276" w:lineRule="auto"/>
              <w:jc w:val="left"/>
              <w:rPr>
                <w:sz w:val="18"/>
                <w:szCs w:val="18"/>
              </w:rPr>
            </w:pPr>
            <w:r>
              <w:rPr>
                <w:sz w:val="18"/>
                <w:szCs w:val="20"/>
              </w:rPr>
              <w:t xml:space="preserve">Anexo não encontrado.</w:t>
            </w:r>
          </w:p>
        </w:tc>
        <w:tc>
          <w:tcPr>
            <w:tcW w:w="4985" w:type="dxa"/>
          </w:tcPr>
          <w:p>
            <w:pPr>
              <w:widowControl/>
              <w:spacing w:after="0" w:line="276" w:lineRule="auto"/>
              <w:jc w:val="left"/>
              <w:rPr>
                <w:sz w:val="18"/>
                <w:szCs w:val="18"/>
              </w:rPr>
            </w:pPr>
            <w:r>
              <w:rPr>
                <w:sz w:val="18"/>
                <w:szCs w:val="20"/>
              </w:rPr>
              <w:t xml:space="preserve">Excluir ou abrir anexo que não está na sessão</w:t>
            </w:r>
          </w:p>
        </w:tc>
      </w:tr>
      <w:tr>
        <w:trPr>
          <w:cantSplit/>
        </w:trPr>
        <w:tc>
          <w:tcPr>
            <w:tcW w:w="4646" w:type="dxa"/>
          </w:tcPr>
          <w:p>
            <w:pPr>
              <w:widowControl/>
              <w:spacing w:after="0" w:line="276" w:lineRule="auto"/>
              <w:jc w:val="left"/>
              <w:rPr>
                <w:sz w:val="18"/>
                <w:szCs w:val="18"/>
              </w:rPr>
            </w:pPr>
            <w:r>
              <w:rPr>
                <w:sz w:val="18"/>
                <w:szCs w:val="20"/>
              </w:rPr>
              <w:t xml:space="preserve">Chave do anexo inválido.</w:t>
            </w:r>
          </w:p>
        </w:tc>
        <w:tc>
          <w:tcPr>
            <w:tcW w:w="4985" w:type="dxa"/>
          </w:tcPr>
          <w:p>
            <w:pPr>
              <w:widowControl/>
              <w:spacing w:after="0" w:line="276" w:lineRule="auto"/>
              <w:jc w:val="left"/>
              <w:rPr>
                <w:sz w:val="18"/>
                <w:szCs w:val="18"/>
              </w:rPr>
            </w:pPr>
            <w:r>
              <w:rPr>
                <w:sz w:val="18"/>
                <w:szCs w:val="20"/>
              </w:rPr>
              <w:t xml:space="preserve">Abrir anexo sem chave</w:t>
            </w:r>
          </w:p>
        </w:tc>
      </w:tr>
      <w:tr>
        <w:trPr>
          <w:cantSplit/>
        </w:trPr>
        <w:tc>
          <w:tcPr>
            <w:tcW w:w="4646" w:type="dxa"/>
          </w:tcPr>
          <w:p>
            <w:pPr>
              <w:widowControl/>
              <w:spacing w:after="0" w:line="276" w:lineRule="auto"/>
              <w:jc w:val="left"/>
              <w:rPr>
                <w:sz w:val="18"/>
                <w:szCs w:val="18"/>
              </w:rPr>
            </w:pPr>
            <w:r>
              <w:rPr>
                <w:sz w:val="18"/>
                <w:szCs w:val="20"/>
              </w:rPr>
              <w:t xml:space="preserve">Arquivo não encontrado.</w:t>
            </w:r>
          </w:p>
        </w:tc>
        <w:tc>
          <w:tcPr>
            <w:tcW w:w="4985"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646" w:type="dxa"/>
          </w:tcPr>
          <w:p>
            <w:pPr>
              <w:widowControl/>
              <w:spacing w:after="0" w:line="276" w:lineRule="auto"/>
              <w:jc w:val="left"/>
              <w:rPr>
                <w:sz w:val="18"/>
                <w:szCs w:val="18"/>
              </w:rPr>
            </w:pPr>
            <w:r>
              <w:rPr>
                <w:sz w:val="18"/>
                <w:szCs w:val="20"/>
              </w:rPr>
              <w:t xml:space="preserve">A pesquisa não retornou nenhum resultado.</w:t>
            </w:r>
          </w:p>
        </w:tc>
        <w:tc>
          <w:tcPr>
            <w:tcW w:w="4985" w:type="dxa"/>
          </w:tcPr>
          <w:p>
            <w:pPr>
              <w:widowControl/>
              <w:spacing w:after="0" w:line="276" w:lineRule="auto"/>
              <w:jc w:val="left"/>
              <w:rPr>
                <w:sz w:val="18"/>
                <w:szCs w:val="18"/>
              </w:rPr>
            </w:pPr>
            <w:r>
              <w:rPr>
                <w:sz w:val="18"/>
                <w:szCs w:val="20"/>
              </w:rPr>
              <w:t xml:space="preserve">Lista ou grade de ações vazia</w:t>
            </w:r>
          </w:p>
        </w:tc>
      </w:tr>
      <w:tr>
        <w:trPr>
          <w:cantSplit/>
        </w:trPr>
        <w:tc>
          <w:tcPr>
            <w:tcW w:w="4646" w:type="dxa"/>
          </w:tcPr>
          <w:p>
            <w:pPr>
              <w:widowControl/>
              <w:spacing w:after="0" w:line="276" w:lineRule="auto"/>
              <w:jc w:val="left"/>
              <w:rPr>
                <w:sz w:val="18"/>
                <w:szCs w:val="18"/>
              </w:rPr>
            </w:pPr>
            <w:r>
              <w:rPr>
                <w:sz w:val="18"/>
                <w:szCs w:val="20"/>
              </w:rPr>
              <w:t xml:space="preserve">Não foi possível obter as solicitações mudanças</w:t>
            </w:r>
          </w:p>
        </w:tc>
        <w:tc>
          <w:tcPr>
            <w:tcW w:w="4985" w:type="dxa"/>
          </w:tcPr>
          <w:p>
            <w:pPr>
              <w:widowControl/>
              <w:spacing w:after="0" w:line="276" w:lineRule="auto"/>
              <w:jc w:val="left"/>
              <w:rPr>
                <w:sz w:val="18"/>
                <w:szCs w:val="18"/>
              </w:rPr>
            </w:pPr>
            <w:r>
              <w:rPr>
                <w:sz w:val="18"/>
                <w:szCs w:val="20"/>
              </w:rPr>
              <w:t xml:space="preserve">Falha ao pesquisar</w:t>
            </w:r>
          </w:p>
        </w:tc>
      </w:tr>
      <w:tr>
        <w:trPr>
          <w:cantSplit/>
        </w:trPr>
        <w:tc>
          <w:tcPr>
            <w:tcW w:w="4646" w:type="dxa"/>
          </w:tcPr>
          <w:p>
            <w:pPr>
              <w:widowControl/>
              <w:spacing w:after="0" w:line="276" w:lineRule="auto"/>
              <w:jc w:val="left"/>
              <w:rPr>
                <w:sz w:val="18"/>
                <w:szCs w:val="18"/>
              </w:rPr>
            </w:pPr>
            <w:r>
              <w:rPr>
                <w:sz w:val="18"/>
                <w:szCs w:val="20"/>
              </w:rPr>
              <w:t xml:space="preserve">Não foi possível imprimir a solicitação de mudança</w:t>
            </w:r>
          </w:p>
        </w:tc>
        <w:tc>
          <w:tcPr>
            <w:tcW w:w="4985" w:type="dxa"/>
          </w:tcPr>
          <w:p>
            <w:pPr>
              <w:widowControl/>
              <w:spacing w:after="0" w:line="276" w:lineRule="auto"/>
              <w:jc w:val="left"/>
              <w:rPr>
                <w:sz w:val="18"/>
                <w:szCs w:val="18"/>
              </w:rPr>
            </w:pPr>
            <w:r>
              <w:rPr>
                <w:sz w:val="18"/>
                <w:szCs w:val="20"/>
              </w:rPr>
              <w:t xml:space="preserve">Falha ao imprimir</w:t>
            </w:r>
          </w:p>
        </w:tc>
      </w:tr>
    </w:tbl>
    <w:p>
      <w:pPr>
        <w:spacing w:after="0" w:line="360" w:lineRule="auto"/>
      </w:pPr>
    </w:p>
    <w:p>
      <w:pPr>
        <w:spacing w:after="0" w:line="360" w:lineRule="auto"/>
        <w:rPr>
          <w:szCs w:val="20"/>
        </w:rPr>
      </w:pPr>
      <w:r>
        <w:rPr>
          <w:szCs w:val="20"/>
        </w:rPr>
        <w:t xml:space="preserve">Nada disso foi visto numa tela: todas as mensagens vêm do código.</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"Confirma a alteração do item?", "Descrição é obrigatória.", "Prioridade nos responsáveis tem quer de 1 a 10.", "Área Responsável é obrigatório.", "Responsável é obrigatório." e "Data da previsão é obrigatório." (CT-GQ-M05-01).</w:t>
      </w:r>
    </w:p>
    <w:p>
      <w:pPr>
        <w:numPr>
          <w:ilvl w:val="0"/>
          <w:numId w:val="2"/>
        </w:numPr>
        <w:spacing w:after="0" w:line="360" w:lineRule="auto"/>
        <w:rPr>
          <w:szCs w:val="20"/>
        </w:rPr>
      </w:pPr>
      <w:r>
        <w:rPr>
          <w:szCs w:val="20"/>
        </w:rPr>
        <w:t xml:space="preserve">"Data Previsão não pode ser menor que a data da Solicitação." (CT-GQ-037) e "Ocorreu um erro inesperado." (CT-GQ-M05-03 e CT-GQ-038).</w:t>
      </w:r>
    </w:p>
    <w:p>
      <w:pPr>
        <w:numPr>
          <w:ilvl w:val="0"/>
          <w:numId w:val="2"/>
        </w:numPr>
        <w:spacing w:after="0" w:line="360" w:lineRule="auto"/>
        <w:rPr>
          <w:szCs w:val="20"/>
        </w:rPr>
      </w:pPr>
      <w:r>
        <w:rPr>
          <w:szCs w:val="20"/>
        </w:rPr>
        <w:t xml:space="preserve">"A descrição não foi informada." e "Arquivo enviado com sucesso." (CT-GQ-M05-10).</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Consultar altera dados: abrir a tela, para montar ou só consultar o plano, cria um plano vazio quando a mudança ainda não tem um, e a ligação é gravada sem histórico (RN-GQ-082). Fere o princípio de que consulta não grava.</w:t>
      </w:r>
    </w:p>
    <w:p>
      <w:pPr>
        <w:numPr>
          <w:ilvl w:val="0"/>
          <w:numId w:val="2"/>
        </w:numPr>
        <w:spacing w:after="0" w:line="360" w:lineRule="auto"/>
        <w:rPr>
          <w:szCs w:val="20"/>
        </w:rPr>
      </w:pPr>
      <w:r>
        <w:rPr>
          <w:szCs w:val="20"/>
        </w:rPr>
        <w:t xml:space="preserve">O plano começa a ser executado sem aprovação: ao salvar, a mudança vai direto para Pendente Finalização Plano Ação. A mesma pessoa monta o plano e, depois, finaliza e aprova.</w:t>
      </w:r>
    </w:p>
    <w:p>
      <w:pPr>
        <w:numPr>
          <w:ilvl w:val="0"/>
          <w:numId w:val="2"/>
        </w:numPr>
        <w:spacing w:after="0" w:line="360" w:lineRule="auto"/>
        <w:rPr>
          <w:szCs w:val="20"/>
        </w:rPr>
      </w:pPr>
      <w:r>
        <w:rPr>
          <w:szCs w:val="20"/>
        </w:rPr>
        <w:t xml:space="preserve">O plano pode ser alterado depois que a execução começou. Um plano já salvo continua editável; ações já concluídas podem ter descrição, responsável e prazo trocados, sem justificativa e sem aviso ao responsável.</w:t>
      </w:r>
    </w:p>
    <w:p>
      <w:pPr>
        <w:numPr>
          <w:ilvl w:val="0"/>
          <w:numId w:val="2"/>
        </w:numPr>
        <w:spacing w:after="0" w:line="360" w:lineRule="auto"/>
        <w:rPr>
          <w:szCs w:val="20"/>
        </w:rPr>
      </w:pPr>
      <w:r>
        <w:rPr>
          <w:szCs w:val="20"/>
        </w:rPr>
        <w:t xml:space="preserve">A gravação não confere a situação da mudança: o lápis aparece em toda linha, e o servidor grava o plano e coloca a mudança em Pendente Finalização Plano Ação sem olhar de onde ela veio. Inferência: uma mudança já Aceita ou Não Aceito, aberta pelo endereço, poderia voltar para a fila de execução. A confirmar no teste.</w:t>
      </w:r>
    </w:p>
    <w:p>
      <w:pPr>
        <w:numPr>
          <w:ilvl w:val="0"/>
          <w:numId w:val="2"/>
        </w:numPr>
        <w:spacing w:after="0" w:line="360" w:lineRule="auto"/>
        <w:rPr>
          <w:szCs w:val="20"/>
        </w:rPr>
      </w:pPr>
      <w:r>
        <w:rPr>
          <w:szCs w:val="20"/>
        </w:rPr>
        <w:t xml:space="preserve">A regra "pelo menos uma ação" pode ser contornada ao remover todas as ações: o validador não ignora ações marcadas como removidas. Inferência. A confirmar no teste.</w:t>
      </w:r>
    </w:p>
    <w:p>
      <w:pPr>
        <w:numPr>
          <w:ilvl w:val="0"/>
          <w:numId w:val="2"/>
        </w:numPr>
        <w:spacing w:after="0" w:line="360" w:lineRule="auto"/>
        <w:rPr>
          <w:szCs w:val="20"/>
        </w:rPr>
      </w:pPr>
      <w:r>
        <w:rPr>
          <w:szCs w:val="20"/>
        </w:rPr>
        <w:t xml:space="preserve">A conferência da tela para Área Responsável e Responsável não funciona: o script procura um campo "Acao-IdAreaResponsavel" que não existe nesta tela e compara a lista de responsáveis com texto vazio, o que nunca é verdade para uma lista vazia. Só o servidor recusa, ao Salvar, e a mensagem diz "número N" de uma ação que já parecia aceita na grade.</w:t>
      </w:r>
    </w:p>
    <w:p>
      <w:pPr>
        <w:numPr>
          <w:ilvl w:val="0"/>
          <w:numId w:val="2"/>
        </w:numPr>
        <w:spacing w:after="0" w:line="360" w:lineRule="auto"/>
        <w:rPr>
          <w:szCs w:val="20"/>
        </w:rPr>
      </w:pPr>
      <w:r>
        <w:rPr>
          <w:szCs w:val="20"/>
        </w:rPr>
        <w:t xml:space="preserve">Prioridade 0 é aceita pelo navegador e só recusada no Salvar.</w:t>
      </w:r>
    </w:p>
    <w:p>
      <w:pPr>
        <w:numPr>
          <w:ilvl w:val="0"/>
          <w:numId w:val="2"/>
        </w:numPr>
        <w:spacing w:after="0" w:line="360" w:lineRule="auto"/>
        <w:rPr>
          <w:szCs w:val="20"/>
        </w:rPr>
      </w:pPr>
      <w:r>
        <w:rPr>
          <w:szCs w:val="20"/>
        </w:rPr>
        <w:t xml:space="preserve">Se a mudança não tem pré-avaliação, a mensagem "Entidade de domínio Pré avaliação não pode ser nula." não é mostrada na faixa, e o usuário não vê nada. Inferência; em operação normal a pré-avaliação existe.</w:t>
      </w:r>
    </w:p>
    <w:p>
      <w:pPr>
        <w:numPr>
          <w:ilvl w:val="0"/>
          <w:numId w:val="2"/>
        </w:numPr>
        <w:spacing w:after="0" w:line="360" w:lineRule="auto"/>
        <w:rPr>
          <w:szCs w:val="20"/>
        </w:rPr>
      </w:pPr>
      <w:r>
        <w:rPr>
          <w:szCs w:val="20"/>
        </w:rPr>
        <w:t xml:space="preserve">Identificador provisório de ação nova: o navegador usa "número de ações + 999" e o servidor procura esse número entre as ações do plano. Inferência: depois de muitos registros, um número provisório pode coincidir com o de uma ação existente do mesmo plano e sobrescrevê-la. A confirmar no teste.</w:t>
      </w:r>
    </w:p>
    <w:p>
      <w:pPr>
        <w:numPr>
          <w:ilvl w:val="0"/>
          <w:numId w:val="2"/>
        </w:numPr>
        <w:spacing w:after="0" w:line="360" w:lineRule="auto"/>
        <w:rPr>
          <w:szCs w:val="20"/>
        </w:rPr>
      </w:pPr>
      <w:r>
        <w:rPr>
          <w:szCs w:val="20"/>
        </w:rPr>
        <w:t xml:space="preserve">O botão Imprimir da tela de consulta chama um endereço que a própria tela não define (UrlImprimir existe só na tela de montar o plano, que não mostra o botão): o clique abre uma aba em branco. Inferência. O ícone Imprimir da lista está desligado.</w:t>
      </w:r>
    </w:p>
    <w:p>
      <w:pPr>
        <w:numPr>
          <w:ilvl w:val="0"/>
          <w:numId w:val="2"/>
        </w:numPr>
        <w:spacing w:after="0" w:line="360" w:lineRule="auto"/>
        <w:rPr>
          <w:szCs w:val="20"/>
        </w:rPr>
      </w:pPr>
      <w:r>
        <w:rPr>
          <w:szCs w:val="20"/>
        </w:rPr>
        <w:t xml:space="preserve">O relatório impresso usa o tipo "execução do plano de ação" para o plano. Inferência: o nome sugere mistura entre as duas telas; a confirmar no teste o que o PDF mostra.</w:t>
      </w:r>
    </w:p>
    <w:p>
      <w:pPr>
        <w:numPr>
          <w:ilvl w:val="0"/>
          <w:numId w:val="2"/>
        </w:numPr>
        <w:spacing w:after="0" w:line="360" w:lineRule="auto"/>
        <w:rPr>
          <w:szCs w:val="20"/>
        </w:rPr>
      </w:pPr>
      <w:r>
        <w:rPr>
          <w:szCs w:val="20"/>
        </w:rPr>
        <w:t xml:space="preserve">Na tela de consulta (Visualizar), a grade de anexos usa a lista "AnexosParaPlanoAcao", que o código cria vazia e nunca preenche nessa tela. Inferência: os anexos da mudança não aparecem na consulta, mesmo existindo; a confirmar no teste.</w:t>
      </w:r>
    </w:p>
    <w:p>
      <w:pPr>
        <w:numPr>
          <w:ilvl w:val="0"/>
          <w:numId w:val="2"/>
        </w:numPr>
        <w:spacing w:after="0" w:line="360" w:lineRule="auto"/>
        <w:rPr>
          <w:szCs w:val="20"/>
        </w:rPr>
      </w:pPr>
      <w:r>
        <w:rPr>
          <w:szCs w:val="20"/>
        </w:rPr>
        <w:t xml:space="preserve">O resumo da mudança não exibe os itens "Material" e "Outros". Quem monta o plano de uma mudança com "Outros" não vê o item marcado.</w:t>
      </w:r>
    </w:p>
    <w:p>
      <w:pPr>
        <w:numPr>
          <w:ilvl w:val="0"/>
          <w:numId w:val="2"/>
        </w:numPr>
        <w:spacing w:after="0" w:line="360" w:lineRule="auto"/>
        <w:rPr>
          <w:szCs w:val="20"/>
        </w:rPr>
      </w:pPr>
      <w:r>
        <w:rPr>
          <w:szCs w:val="20"/>
        </w:rPr>
        <w:t xml:space="preserve">Texto "Responsáveis Pela Execução" e "Data de Previsão - Termino de Execução" (erro de digitação em "Termino") e "Prioridade nos responsáveis tem quer de 1 a 10." são do código.</w:t>
      </w:r>
    </w:p>
    <w:p>
      <w:pPr>
        <w:numPr>
          <w:ilvl w:val="0"/>
          <w:numId w:val="2"/>
        </w:numPr>
        <w:spacing w:after="0" w:line="360" w:lineRule="auto"/>
        <w:rPr>
          <w:szCs w:val="20"/>
        </w:rPr>
      </w:pPr>
      <w:r>
        <w:rPr>
          <w:szCs w:val="20"/>
        </w:rPr>
        <w:t xml:space="preserve">O ícone lápis da grade de ações tem a dica "Ver", embora edite a ação.</w:t>
      </w:r>
    </w:p>
    <w:p>
      <w:pPr>
        <w:numPr>
          <w:ilvl w:val="0"/>
          <w:numId w:val="2"/>
        </w:numPr>
        <w:spacing w:after="0" w:line="360" w:lineRule="auto"/>
        <w:rPr>
          <w:szCs w:val="20"/>
        </w:rPr>
      </w:pPr>
      <w:r>
        <w:rPr>
          <w:szCs w:val="20"/>
        </w:rPr>
        <w:t xml:space="preserve">A pesquisa depende do módulo Principal para a área; se o Principal não responder, a mensagem "Não foi possível obter as solicitações mudanças" aparece. A confirmar no teste.</w:t>
      </w:r>
    </w:p>
    <w:p>
      <w:pPr>
        <w:numPr>
          <w:ilvl w:val="0"/>
          <w:numId w:val="2"/>
        </w:numPr>
        <w:spacing w:after="0" w:line="360" w:lineRule="auto"/>
        <w:rPr>
          <w:szCs w:val="20"/>
        </w:rPr>
      </w:pPr>
      <w:r>
        <w:rPr>
          <w:szCs w:val="20"/>
        </w:rPr>
        <w:t xml:space="preserve">Sem etapa de validação, revisão de documento ou notificação regulatória no plano (RN-GQ-M05-016): ações de validação, que a norma espera para mudanças significativas, ficam por conta de texto livre.</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DV-GQ-247 (Alta, 22/10/2026): excluir a única ação e salvar é aceito; a mudança é finalizada sem nenhuma ação (CT-GQ-M05-04).</w:t>
      </w:r>
    </w:p>
    <w:p>
      <w:pPr>
        <w:numPr>
          <w:ilvl w:val="0"/>
          <w:numId w:val="2"/>
        </w:numPr>
        <w:spacing w:after="0" w:line="360" w:lineRule="auto"/>
        <w:rPr>
          <w:szCs w:val="20"/>
        </w:rPr>
      </w:pPr>
      <w:r>
        <w:rPr>
          <w:szCs w:val="20"/>
        </w:rPr>
        <w:t xml:space="preserve">DV-GQ-248 (Alta, 22/10/2026): ação já finalizada é alterada sem justificativa e a alteração não vai ao histórico (CT-GQ-M05-05).</w:t>
      </w:r>
    </w:p>
    <w:p>
      <w:pPr>
        <w:numPr>
          <w:ilvl w:val="0"/>
          <w:numId w:val="2"/>
        </w:numPr>
        <w:spacing w:after="0" w:line="360" w:lineRule="auto"/>
        <w:rPr>
          <w:szCs w:val="20"/>
        </w:rPr>
      </w:pPr>
      <w:r>
        <w:rPr>
          <w:szCs w:val="20"/>
        </w:rPr>
        <w:t xml:space="preserve">DV-GQ-249 (Média, 22/10/2026): ação sem área e sem responsável entra na grade e o Salvar dá erro (CT-GQ-M05-03).</w:t>
      </w:r>
    </w:p>
    <w:p>
      <w:pPr>
        <w:numPr>
          <w:ilvl w:val="0"/>
          <w:numId w:val="2"/>
        </w:numPr>
        <w:spacing w:after="0" w:line="360" w:lineRule="auto"/>
        <w:rPr>
          <w:szCs w:val="20"/>
        </w:rPr>
      </w:pPr>
      <w:r>
        <w:rPr>
          <w:szCs w:val="20"/>
        </w:rPr>
        <w:t xml:space="preserve">DV-GQ-251 (Média, 22/10/2026): erro inesperado ao salvar em duas de seis gravações; a confirmar (CT-GQ-038).</w:t>
      </w:r>
    </w:p>
    <w:p>
      <w:pPr>
        <w:numPr>
          <w:ilvl w:val="0"/>
          <w:numId w:val="2"/>
        </w:numPr>
        <w:spacing w:after="0" w:line="360" w:lineRule="auto"/>
        <w:rPr>
          <w:szCs w:val="20"/>
        </w:rPr>
      </w:pPr>
      <w:r>
        <w:rPr>
          <w:szCs w:val="20"/>
        </w:rPr>
        <w:t xml:space="preserve">DV-GQ-260 (Média, 22/10/2026): o cronograma impresso lista a ação excluída (CT-GQ-M05-06).</w:t>
      </w:r>
    </w:p>
    <w:p>
      <w:pPr>
        <w:numPr>
          <w:ilvl w:val="0"/>
          <w:numId w:val="2"/>
        </w:numPr>
        <w:spacing w:after="0" w:line="360" w:lineRule="auto"/>
        <w:rPr>
          <w:szCs w:val="20"/>
        </w:rPr>
      </w:pPr>
      <w:r>
        <w:rPr>
          <w:szCs w:val="20"/>
        </w:rPr>
        <w:t xml:space="preserve">DV-GQ-250 e DV-GQ-252 (Baixa, 22/10/2026): prioridade fora de 1 a 10 recusada em silêncio, e datas de dois dígitos e de 2099 (CT-GQ-M05-02 e CT-GQ-M05-12).</w:t>
      </w:r>
    </w:p>
    <w:p>
      <w:pPr>
        <w:spacing w:after="0" w:line="360" w:lineRule="auto"/>
        <w:rPr>
          <w:szCs w:val="20"/>
        </w:rPr>
      </w:pPr>
      <w:r>
        <w:rPr>
          <w:b/>
          <w:bCs/>
          <w:szCs w:val="20"/>
        </w:rPr>
        <w:t xml:space="preserve">Confirmado em teste</w:t>
      </w:r>
    </w:p>
    <w:p>
      <w:pPr>
        <w:spacing w:after="0" w:line="360" w:lineRule="auto"/>
        <w:rPr>
          <w:szCs w:val="20"/>
        </w:rPr>
      </w:pPr>
      <w:r>
        <w:rPr>
          <w:szCs w:val="20"/>
        </w:rPr>
        <w:t xml:space="preserve">Nada desta tela foi confirmado em teste. Tudo acima vem da leitura do código.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Execução Plano de Ação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Mudanças › Execução Plano de Ação.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cada responsável informa que cumpriu a sua ação do plano da mudança: registra a data de conclusão e, se quiser, uma observação e anexos. Quando salva, a ação passa a "Finalizado". A tela trabalha ação por ação, não mudança por mudança.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responsável de área, que recebeu uma ação no plano.</w:t>
      </w:r>
    </w:p>
    <w:p>
      <w:pPr>
        <w:numPr>
          <w:ilvl w:val="0"/>
          <w:numId w:val="2"/>
        </w:numPr>
        <w:spacing w:after="0" w:line="360" w:lineRule="auto"/>
        <w:rPr>
          <w:szCs w:val="20"/>
        </w:rPr>
      </w:pPr>
      <w:r>
        <w:rPr>
          <w:szCs w:val="20"/>
        </w:rPr>
        <w:t xml:space="preserve">A Garantia da Qualidade acompanha as ações na mesma lista e confere as conclusões na tela Finalização Plano de Ação (Liberação Plano de Ação, no menu).</w:t>
      </w:r>
    </w:p>
    <w:p>
      <w:pPr>
        <w:numPr>
          <w:ilvl w:val="0"/>
          <w:numId w:val="2"/>
        </w:numPr>
        <w:spacing w:after="0" w:line="360" w:lineRule="auto"/>
        <w:rPr>
          <w:szCs w:val="20"/>
        </w:rPr>
      </w:pPr>
      <w:r>
        <w:rPr>
          <w:szCs w:val="20"/>
        </w:rPr>
        <w:t xml:space="preserve">Quem pediu a mudança não tem papel nesta tela.</w:t>
      </w:r>
    </w:p>
    <w:p>
      <w:pPr>
        <w:numPr>
          <w:ilvl w:val="0"/>
          <w:numId w:val="2"/>
        </w:numPr>
        <w:spacing w:after="0" w:line="360" w:lineRule="auto"/>
        <w:rPr>
          <w:szCs w:val="20"/>
        </w:rPr>
      </w:pPr>
      <w:r>
        <w:rPr>
          <w:szCs w:val="20"/>
        </w:rPr>
        <w:t xml:space="preserve">Quem vê só as próprias ações e quem vê as de todos:</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lista só mostra ações de mudanças em "Pendente Finalização Plano Ação", a situação em que a mudança fica depois que o plano é salvo. Mudança em qualquer outra situação não aparece, mesmo com ações ainda pendentes.</w:t>
      </w:r>
    </w:p>
    <w:p>
      <w:pPr>
        <w:numPr>
          <w:ilvl w:val="0"/>
          <w:numId w:val="2"/>
        </w:numPr>
        <w:spacing w:after="0" w:line="360" w:lineRule="auto"/>
        <w:rPr>
          <w:szCs w:val="20"/>
        </w:rPr>
      </w:pPr>
      <w:r>
        <w:rPr>
          <w:szCs w:val="20"/>
        </w:rPr>
        <w:t xml:space="preserve">Dentro da lista, o ícone Editar (lápis) aparece em todas as ações, inclusive nas já "Finalizado", porque a regra só olha a situação da mudança. O ícone Visualizar, na prática, não aparece.</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situação da mudança não muda: continua em "Pendente Finalização Plano Ação". A situação da ação vai para "Finalizado". A finalização do plano acontece depois, na tela Finalização Plano de Ação.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Você precisa ter sido indicado como responsável por uma ação no plano da mudança, e o plano precisa ter sido salvo pela Garantia da Qualidade na tela Plano de Ação. Reúna a data em que a ação foi concluída e, se houver, os documentos que provam a execução (para anexar).</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Mudanças › Execução Plano de Ação. A tela mostra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CM/Nº, Descrição (da ação), Data Início e Data Fim (calendário, formato dd/mm/aaaa) e Situação (Pendente ou Finalizado). Para a Garantia da Qualidade aparecem também Área Responsável e Responsável. Limpar esvazia os filtros e a lista.</w:t>
      </w:r>
    </w:p>
    <w:p>
      <w:pPr>
        <w:numPr>
          <w:ilvl w:val="0"/>
          <w:numId w:val="2"/>
        </w:numPr>
        <w:spacing w:after="0" w:line="360" w:lineRule="auto"/>
        <w:rPr>
          <w:szCs w:val="20"/>
        </w:rPr>
      </w:pPr>
      <w:r>
        <w:rPr>
          <w:szCs w:val="20"/>
        </w:rPr>
        <w:t xml:space="preserve">Passo 3. A lista tem uma linha por ação, com CM/Nº, Responsável, Área, Descrição (da ação), Data Abertura (da mudança) e Situação (da ação). Cada linha tem os ícones Editar (lápis), Log (histórico da execução) e Imprimir.</w:t>
      </w:r>
    </w:p>
    <w:p>
      <w:pPr>
        <w:numPr>
          <w:ilvl w:val="0"/>
          <w:numId w:val="2"/>
        </w:numPr>
        <w:spacing w:after="0" w:line="360" w:lineRule="auto"/>
        <w:rPr>
          <w:szCs w:val="20"/>
        </w:rPr>
      </w:pPr>
      <w:r>
        <w:rPr>
          <w:szCs w:val="20"/>
        </w:rPr>
        <w:t xml:space="preserve">Passo 4. Se nada for encontrado: "A pesquisa não retornou nenhum resultado."</w:t>
      </w:r>
    </w:p>
    <w:p>
      <w:pPr>
        <w:numPr>
          <w:ilvl w:val="0"/>
          <w:numId w:val="2"/>
        </w:numPr>
        <w:spacing w:after="0" w:line="360" w:lineRule="auto"/>
        <w:rPr>
          <w:szCs w:val="20"/>
        </w:rPr>
      </w:pPr>
      <w:r>
        <w:rPr>
          <w:szCs w:val="20"/>
        </w:rPr>
        <w:t xml:space="preserve">Passo 5. Clique no lápis para executar a ação.</w:t>
      </w:r>
    </w:p>
    <w:p>
      <w:pPr>
        <w:spacing w:after="0" w:line="360" w:lineRule="auto"/>
        <w:rPr>
          <w:szCs w:val="20"/>
        </w:rPr>
      </w:pPr>
      <w:r>
        <w:rPr>
          <w:b/>
          <w:bCs/>
          <w:szCs w:val="20"/>
        </w:rPr>
        <w:t xml:space="preserve">Tela de execução (Editar)</w:t>
      </w:r>
    </w:p>
    <w:p>
      <w:pPr>
        <w:numPr>
          <w:ilvl w:val="0"/>
          <w:numId w:val="2"/>
        </w:numPr>
        <w:spacing w:after="0" w:line="360" w:lineRule="auto"/>
        <w:rPr>
          <w:szCs w:val="20"/>
        </w:rPr>
      </w:pPr>
      <w:r>
        <w:rPr>
          <w:szCs w:val="20"/>
        </w:rPr>
        <w:t xml:space="preserve">Passo 6. Os blocos "Resumo da Solicitação" e "Item a ser alterado" mostram a mudança em só leitura (número, descrição, tipo, mudança proposta, motivo, impacto, urgência, áreas de impacto, área solicitante, data, responsável e itens alterados).</w:t>
      </w:r>
    </w:p>
    <w:p>
      <w:pPr>
        <w:numPr>
          <w:ilvl w:val="0"/>
          <w:numId w:val="2"/>
        </w:numPr>
        <w:spacing w:after="0" w:line="360" w:lineRule="auto"/>
        <w:rPr>
          <w:szCs w:val="20"/>
        </w:rPr>
      </w:pPr>
      <w:r>
        <w:rPr>
          <w:szCs w:val="20"/>
        </w:rPr>
        <w:t xml:space="preserve">Passo 7. Bloco "Anexos" (opcional): escolha o arquivo, escreva a Descrição do anexo (obrigatória) e clique em Enviar. A mensagem "Arquivo enviado com sucesso." confirma. O anexo só fica gravado ao clicar em Salvar no fim e fica ligado à solicitação de mudança, não à ação.</w:t>
      </w:r>
    </w:p>
    <w:p>
      <w:pPr>
        <w:numPr>
          <w:ilvl w:val="0"/>
          <w:numId w:val="2"/>
        </w:numPr>
        <w:spacing w:after="0" w:line="360" w:lineRule="auto"/>
        <w:rPr>
          <w:szCs w:val="20"/>
        </w:rPr>
      </w:pPr>
      <w:r>
        <w:rPr>
          <w:szCs w:val="20"/>
        </w:rPr>
        <w:t xml:space="preserve">Passo 8. Bloco "Responsáveis Pela Execução": veja "Ações a Executar" (o texto da ação), Prioridade, Área Responsável, Responsável e Data Previsão. Preencha a Data Conclusão (obrigatória, dd/mm/aaaa, nem antes da data da solicitação nem depois de agora) e, se quiser, a Observação. Data/Hora é só leitura.</w:t>
      </w:r>
    </w:p>
    <w:p>
      <w:pPr>
        <w:numPr>
          <w:ilvl w:val="0"/>
          <w:numId w:val="2"/>
        </w:numPr>
        <w:spacing w:after="0" w:line="360" w:lineRule="auto"/>
        <w:rPr>
          <w:szCs w:val="20"/>
        </w:rPr>
      </w:pPr>
      <w:r>
        <w:rPr>
          <w:szCs w:val="20"/>
        </w:rPr>
        <w:t xml:space="preserve">Passo 9. Clique em Salvar. O sistema pergunta "Confirma a alteração do item?". NÃO volta sem gravar.</w:t>
      </w:r>
    </w:p>
    <w:p>
      <w:pPr>
        <w:numPr>
          <w:ilvl w:val="0"/>
          <w:numId w:val="2"/>
        </w:numPr>
        <w:spacing w:after="0" w:line="360" w:lineRule="auto"/>
        <w:rPr>
          <w:szCs w:val="20"/>
        </w:rPr>
      </w:pPr>
      <w:r>
        <w:rPr>
          <w:szCs w:val="20"/>
        </w:rPr>
        <w:t xml:space="preserve">Passo 10. Se a data estiver vazia, anterior à solicitação ou no futuro, a tela mostra a mensagem em faixa vermelha no bloco e nada é gravado.</w:t>
      </w:r>
    </w:p>
    <w:p>
      <w:pPr>
        <w:numPr>
          <w:ilvl w:val="0"/>
          <w:numId w:val="2"/>
        </w:numPr>
        <w:spacing w:after="0" w:line="360" w:lineRule="auto"/>
        <w:rPr>
          <w:szCs w:val="20"/>
        </w:rPr>
      </w:pPr>
      <w:r>
        <w:rPr>
          <w:szCs w:val="20"/>
        </w:rPr>
        <w:t xml:space="preserve">Passo 11. Se estiver certo, aparece "Alteração efetuada com sucesso." e, ao fechar a mensagem, a tela volta para a lista. A ação passa para Finalizado. A mudança continua no mesmo ponto.</w:t>
      </w:r>
    </w:p>
    <w:p>
      <w:pPr>
        <w:numPr>
          <w:ilvl w:val="0"/>
          <w:numId w:val="2"/>
        </w:numPr>
        <w:spacing w:after="0" w:line="360" w:lineRule="auto"/>
        <w:rPr>
          <w:szCs w:val="20"/>
        </w:rPr>
      </w:pPr>
      <w:r>
        <w:rPr>
          <w:szCs w:val="20"/>
        </w:rPr>
        <w:t xml:space="preserve">Passo 12. Voltar retorna à lista sem gravar. Para ver o que foi gravado e quando, use o ícone Log da linha.</w:t>
      </w:r>
    </w:p>
    <w:p>
      <w:pPr>
        <w:spacing w:after="0" w:line="360" w:lineRule="auto"/>
        <w:rPr>
          <w:szCs w:val="20"/>
        </w:rPr>
      </w:pPr>
      <w:r>
        <w:rPr>
          <w:b/>
          <w:bCs/>
          <w:szCs w:val="20"/>
        </w:rPr>
        <w:t xml:space="preserve">Reabrir uma ação já finalizada</w:t>
      </w:r>
    </w:p>
    <w:p>
      <w:pPr>
        <w:spacing w:after="0" w:line="360" w:lineRule="auto"/>
        <w:rPr>
          <w:szCs w:val="20"/>
        </w:rPr>
      </w:pPr>
      <w:r>
        <w:rPr>
          <w:szCs w:val="20"/>
        </w:rPr>
        <w:t xml:space="preserve">Enquanto a mudança estiver em Pendente Finalização Plano Ação, o lápis continua disponível, mesmo para a ação já Finalizado. Dá para abrir de novo, mudar a data ou a observação e salvar outra vez. O sistema não pede justificativa (RN-GQ-M06-013). Ao reabrir, a data e a observação voltam preenchidas; o campo Data/Hora mostra a data e a hora da primeira execução, e não a da última alteração (RN-GQ-M06-012). O campo Justificativa só aparece, em só leitura, se já houver texto gravado.</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Imprimir (ícone da linha): abre o relatório da execução da ação, em outra aba.</w:t>
      </w:r>
    </w:p>
    <w:p>
      <w:pPr>
        <w:numPr>
          <w:ilvl w:val="0"/>
          <w:numId w:val="2"/>
        </w:numPr>
        <w:spacing w:after="0" w:line="360" w:lineRule="auto"/>
        <w:rPr>
          <w:szCs w:val="20"/>
        </w:rPr>
      </w:pPr>
      <w:r>
        <w:rPr>
          <w:szCs w:val="20"/>
        </w:rPr>
        <w:t xml:space="preserve">Ver a execução de outra ação: na tela Finalização Plano de Ação, o ícone Ver de cada ação abre a consulta "Execução Plano de Ação", tudo travado, só com Voltar.</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Concluir sem data.</w:t>
      </w:r>
      <w:r>
        <w:rPr>
          <w:szCs w:val="20"/>
        </w:rPr>
        <w:t xml:space="preserve"> "A Data de Conclusão é obrigatória."; nada é gravado e o histórico da ação continua vazio (CT-GQ-M06-01).</w:t>
      </w:r>
    </w:p>
    <w:p>
      <w:pPr>
        <w:numPr>
          <w:ilvl w:val="0"/>
          <w:numId w:val="2"/>
        </w:numPr>
        <w:spacing w:after="0" w:line="360" w:lineRule="auto"/>
        <w:rPr>
          <w:szCs w:val="20"/>
        </w:rPr>
      </w:pPr>
      <w:r>
        <w:rPr>
          <w:b/>
          <w:bCs/>
          <w:szCs w:val="20"/>
        </w:rPr>
        <w:t xml:space="preserve">Datas.</w:t>
      </w:r>
      <w:r>
        <w:rPr>
          <w:szCs w:val="20"/>
        </w:rPr>
        <w:t xml:space="preserve"> Hoje é aceito; amanhã: "A Data de Conclusão não pode ser maior que a data atual."; 01/10/2026 e 01/01/1900: "A Data de Conclusão não pode ser menor que a data da solicitação de mudança." (CT-GQ-040 e M06-13). 31/02/2026 e 00/00/0000 dão "A Data de Conclusão é obrigatória." (mensagem enganosa); "2026-10-21" vira "20/26/1021" no campo (CT-GQ-M06-12; DV-GQ-255).</w:t>
      </w:r>
    </w:p>
    <w:p>
      <w:pPr>
        <w:numPr>
          <w:ilvl w:val="0"/>
          <w:numId w:val="2"/>
        </w:numPr>
        <w:spacing w:after="0" w:line="360" w:lineRule="auto"/>
        <w:rPr>
          <w:szCs w:val="20"/>
        </w:rPr>
      </w:pPr>
      <w:r>
        <w:rPr>
          <w:b/>
          <w:bCs/>
          <w:szCs w:val="20"/>
        </w:rPr>
        <w:t xml:space="preserve">Histórico da ação.</w:t>
      </w:r>
      <w:r>
        <w:rPr>
          <w:szCs w:val="20"/>
        </w:rPr>
        <w:t xml:space="preserve"> Antes de concluir o histórico fica vazio; depois traz a inclusão do registro, "Situação: Pendente → Finalizado", Responsável Avaliação, Data Avaliação, Observação e Data Conclusão, com usuário e hora (CT-GQ-M06-05).</w:t>
      </w:r>
    </w:p>
    <w:p>
      <w:pPr>
        <w:numPr>
          <w:ilvl w:val="0"/>
          <w:numId w:val="2"/>
        </w:numPr>
        <w:spacing w:after="0" w:line="360" w:lineRule="auto"/>
        <w:rPr>
          <w:szCs w:val="20"/>
        </w:rPr>
      </w:pPr>
      <w:r>
        <w:rPr>
          <w:b/>
          <w:bCs/>
          <w:szCs w:val="20"/>
        </w:rPr>
        <w:t xml:space="preserve">Reabrir ação finalizada.</w:t>
      </w:r>
      <w:r>
        <w:rPr>
          <w:szCs w:val="20"/>
        </w:rPr>
        <w:t xml:space="preserve"> A Data de Conclusão e a Observação voltam preenchidas, mas a "Data/Hora" é a do momento em que a tela abre, não a da conclusão (CT-GQ-M06-03). Mudar a observação e salvar dá "Alteração efetuada com sucesso.", sem justificativa; o histórico mostra "Observação: antigo → novo" e a Data Avaliação sobrescrita (CT-GQ-M06-04; DV-GQ-253).</w:t>
      </w:r>
    </w:p>
    <w:p>
      <w:pPr>
        <w:numPr>
          <w:ilvl w:val="0"/>
          <w:numId w:val="2"/>
        </w:numPr>
        <w:spacing w:after="0" w:line="360" w:lineRule="auto"/>
        <w:rPr>
          <w:szCs w:val="20"/>
        </w:rPr>
      </w:pPr>
      <w:r>
        <w:rPr>
          <w:b/>
          <w:bCs/>
          <w:szCs w:val="20"/>
        </w:rPr>
        <w:t xml:space="preserve">Lista.</w:t>
      </w:r>
      <w:r>
        <w:rPr>
          <w:szCs w:val="20"/>
        </w:rPr>
        <w:t xml:space="preserve"> Uma linha por ação (duas ações do mesmo responsável dão duas linhas). Os filtros Situação, Descrição e Área responsável não filtram; CM/Nº e datas funcionam. A lista só mostra ações de mudanças em Pendente Finalização Plano Ação (CT-GQ-M06-06 e M06-07; DV-GQ-254).</w:t>
      </w:r>
    </w:p>
    <w:p>
      <w:pPr>
        <w:numPr>
          <w:ilvl w:val="0"/>
          <w:numId w:val="2"/>
        </w:numPr>
        <w:spacing w:after="0" w:line="360" w:lineRule="auto"/>
        <w:rPr>
          <w:szCs w:val="20"/>
        </w:rPr>
      </w:pPr>
      <w:r>
        <w:rPr>
          <w:b/>
          <w:bCs/>
          <w:szCs w:val="20"/>
        </w:rPr>
        <w:t xml:space="preserve">Todas as ações finalizadas.</w:t>
      </w:r>
      <w:r>
        <w:rPr>
          <w:szCs w:val="20"/>
        </w:rPr>
        <w:t xml:space="preserve"> A mudança continua em Pendente Finalização Plano Ação e a Finalização mostra o botão Finalizar (CT-GQ-M06-08).</w:t>
      </w:r>
    </w:p>
    <w:p>
      <w:pPr>
        <w:numPr>
          <w:ilvl w:val="0"/>
          <w:numId w:val="2"/>
        </w:numPr>
        <w:spacing w:after="0" w:line="360" w:lineRule="auto"/>
        <w:rPr>
          <w:szCs w:val="20"/>
        </w:rPr>
      </w:pPr>
      <w:r>
        <w:rPr>
          <w:b/>
          <w:bCs/>
          <w:szCs w:val="20"/>
        </w:rPr>
        <w:t xml:space="preserve">Anexo.</w:t>
      </w:r>
      <w:r>
        <w:rPr>
          <w:szCs w:val="20"/>
        </w:rPr>
        <w:t xml:space="preserve"> Sem descrição: "A descrição não foi informada."; com descrição: "Arquivo enviado com sucesso."; a grade mostra todos os anexos da mudança. O envio não apaga os outros campos da ação (CT-GQ-M06-09).</w:t>
      </w:r>
    </w:p>
    <w:p>
      <w:pPr>
        <w:numPr>
          <w:ilvl w:val="0"/>
          <w:numId w:val="2"/>
        </w:numPr>
        <w:spacing w:after="0" w:line="360" w:lineRule="auto"/>
        <w:rPr>
          <w:szCs w:val="20"/>
        </w:rPr>
      </w:pPr>
      <w:r>
        <w:rPr>
          <w:b/>
          <w:bCs/>
          <w:szCs w:val="20"/>
        </w:rPr>
        <w:t xml:space="preserve">Ver e imprimir.</w:t>
      </w:r>
      <w:r>
        <w:rPr>
          <w:szCs w:val="20"/>
        </w:rPr>
        <w:t xml:space="preserve"> "Ver" a ação pela Finalização abre a execução em leitura. Imprimir pela linha gera um PDF de 2 páginas com o formulário e o bloco "EXECUÇÃO PLANO DE AÇÃO"; os rótulos saem deslocados (CT-GQ-M06-10 e M06-11; DV-GQ-227).</w:t>
      </w:r>
    </w:p>
    <w:p>
      <w:pPr>
        <w:numPr>
          <w:ilvl w:val="0"/>
          <w:numId w:val="2"/>
        </w:numPr>
        <w:spacing w:after="0" w:line="360" w:lineRule="auto"/>
        <w:rPr>
          <w:szCs w:val="20"/>
        </w:rPr>
      </w:pPr>
      <w:r>
        <w:rPr>
          <w:b/>
          <w:bCs/>
          <w:szCs w:val="20"/>
        </w:rPr>
        <w:t xml:space="preserve">Ação vencida.</w:t>
      </w:r>
      <w:r>
        <w:rPr>
          <w:szCs w:val="20"/>
        </w:rPr>
        <w:t xml:space="preserve"> O caso CT-GQ-M06-02 (concluir depois do prazo e ver se há aviso) está bloqueado: nenhuma ação pode estar vencida hoje. Repetir em 23/10/2026 com a mudança 0028/26.</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1934"/>
        <w:gridCol w:w="1989"/>
        <w:gridCol w:w="1564"/>
        <w:gridCol w:w="4144"/>
      </w:tblGrid>
      <w:tr>
        <w:trPr>
          <w:tblHeader/>
          <w:cantSplit/>
        </w:trPr>
        <w:tc>
          <w:tcPr>
            <w:tcW w:w="19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1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934" w:type="dxa"/>
          </w:tcPr>
          <w:p>
            <w:pPr>
              <w:widowControl/>
              <w:spacing w:after="0" w:line="276" w:lineRule="auto"/>
              <w:jc w:val="left"/>
              <w:rPr>
                <w:sz w:val="18"/>
                <w:szCs w:val="18"/>
              </w:rPr>
            </w:pPr>
            <w:r>
              <w:rPr>
                <w:sz w:val="18"/>
                <w:szCs w:val="20"/>
              </w:rPr>
              <w:t xml:space="preserve">Quadro Pesquisa: CM/Nº</w:t>
            </w:r>
          </w:p>
        </w:tc>
        <w:tc>
          <w:tcPr>
            <w:tcW w:w="1989" w:type="dxa"/>
          </w:tcPr>
          <w:p>
            <w:pPr>
              <w:widowControl/>
              <w:spacing w:after="0" w:line="276" w:lineRule="auto"/>
              <w:jc w:val="left"/>
              <w:rPr>
                <w:sz w:val="18"/>
                <w:szCs w:val="18"/>
              </w:rPr>
            </w:pPr>
            <w:r>
              <w:rPr>
                <w:sz w:val="18"/>
                <w:szCs w:val="20"/>
              </w:rPr>
              <w:t xml:space="preserve">Texto, sem máscara</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Procura o texto no número da mudança (contém). O número é gravado com o ano ("0001/26"), então digitar com o ano acha</w:t>
            </w:r>
          </w:p>
        </w:tc>
      </w:tr>
      <w:tr>
        <w:trPr>
          <w:cantSplit/>
        </w:trPr>
        <w:tc>
          <w:tcPr>
            <w:tcW w:w="1934" w:type="dxa"/>
          </w:tcPr>
          <w:p>
            <w:pPr>
              <w:widowControl/>
              <w:spacing w:after="0" w:line="276" w:lineRule="auto"/>
              <w:jc w:val="left"/>
              <w:rPr>
                <w:sz w:val="18"/>
                <w:szCs w:val="18"/>
              </w:rPr>
            </w:pPr>
            <w:r>
              <w:rPr>
                <w:sz w:val="18"/>
                <w:szCs w:val="20"/>
              </w:rPr>
              <w:t xml:space="preserve">Quadro Pesquisa: Descrição</w:t>
            </w:r>
          </w:p>
        </w:tc>
        <w:tc>
          <w:tcPr>
            <w:tcW w:w="1989" w:type="dxa"/>
          </w:tcPr>
          <w:p>
            <w:pPr>
              <w:widowControl/>
              <w:spacing w:after="0" w:line="276" w:lineRule="auto"/>
              <w:jc w:val="left"/>
              <w:rPr>
                <w:sz w:val="18"/>
                <w:szCs w:val="18"/>
              </w:rPr>
            </w:pPr>
            <w:r>
              <w:rPr>
                <w:sz w:val="18"/>
                <w:szCs w:val="20"/>
              </w:rPr>
              <w:t xml:space="preserve">Texto</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Descrição da ação (não a da mudança) contém o texto</w:t>
            </w:r>
          </w:p>
        </w:tc>
      </w:tr>
      <w:tr>
        <w:trPr>
          <w:cantSplit/>
        </w:trPr>
        <w:tc>
          <w:tcPr>
            <w:tcW w:w="1934" w:type="dxa"/>
          </w:tcPr>
          <w:p>
            <w:pPr>
              <w:widowControl/>
              <w:spacing w:after="0" w:line="276" w:lineRule="auto"/>
              <w:jc w:val="left"/>
              <w:rPr>
                <w:sz w:val="18"/>
                <w:szCs w:val="18"/>
              </w:rPr>
            </w:pPr>
            <w:r>
              <w:rPr>
                <w:sz w:val="18"/>
                <w:szCs w:val="20"/>
              </w:rPr>
              <w:t xml:space="preserve">Quadro Pesquisa: Data Início</w:t>
            </w:r>
          </w:p>
        </w:tc>
        <w:tc>
          <w:tcPr>
            <w:tcW w:w="1989" w:type="dxa"/>
          </w:tcPr>
          <w:p>
            <w:pPr>
              <w:widowControl/>
              <w:spacing w:after="0" w:line="276" w:lineRule="auto"/>
              <w:jc w:val="left"/>
              <w:rPr>
                <w:sz w:val="18"/>
                <w:szCs w:val="18"/>
              </w:rPr>
            </w:pPr>
            <w:r>
              <w:rPr>
                <w:sz w:val="18"/>
                <w:szCs w:val="20"/>
              </w:rPr>
              <w:t xml:space="preserve">Texto com calendário, máscara 99/99/9999</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Esconde as ações de mudanças abertas antes da data</w:t>
            </w:r>
          </w:p>
        </w:tc>
      </w:tr>
      <w:tr>
        <w:trPr>
          <w:cantSplit/>
        </w:trPr>
        <w:tc>
          <w:tcPr>
            <w:tcW w:w="1934" w:type="dxa"/>
          </w:tcPr>
          <w:p>
            <w:pPr>
              <w:widowControl/>
              <w:spacing w:after="0" w:line="276" w:lineRule="auto"/>
              <w:jc w:val="left"/>
              <w:rPr>
                <w:sz w:val="18"/>
                <w:szCs w:val="18"/>
              </w:rPr>
            </w:pPr>
            <w:r>
              <w:rPr>
                <w:sz w:val="18"/>
                <w:szCs w:val="20"/>
              </w:rPr>
              <w:t xml:space="preserve">Quadro Pesquisa: Data Fim (até)</w:t>
            </w:r>
          </w:p>
        </w:tc>
        <w:tc>
          <w:tcPr>
            <w:tcW w:w="1989" w:type="dxa"/>
          </w:tcPr>
          <w:p>
            <w:pPr>
              <w:widowControl/>
              <w:spacing w:after="0" w:line="276" w:lineRule="auto"/>
              <w:jc w:val="left"/>
              <w:rPr>
                <w:sz w:val="18"/>
                <w:szCs w:val="18"/>
              </w:rPr>
            </w:pPr>
            <w:r>
              <w:rPr>
                <w:sz w:val="18"/>
                <w:szCs w:val="20"/>
              </w:rPr>
              <w:t xml:space="preserve">Texto com calendário, máscara 99/99/9999</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Esconde as ações de mudanças abertas depois da data à 00:00; por isso o próprio dia, depois da meia-noite, fica de fora. Com Início e Fim iguais, a lista deve vir vazia (Inferência; mesma regra do filtro de datas dos desvios)</w:t>
            </w:r>
          </w:p>
        </w:tc>
      </w:tr>
      <w:tr>
        <w:trPr>
          <w:cantSplit/>
        </w:trPr>
        <w:tc>
          <w:tcPr>
            <w:tcW w:w="1934" w:type="dxa"/>
          </w:tcPr>
          <w:p>
            <w:pPr>
              <w:widowControl/>
              <w:spacing w:after="0" w:line="276" w:lineRule="auto"/>
              <w:jc w:val="left"/>
              <w:rPr>
                <w:sz w:val="18"/>
                <w:szCs w:val="18"/>
              </w:rPr>
            </w:pPr>
            <w:r>
              <w:rPr>
                <w:sz w:val="18"/>
                <w:szCs w:val="20"/>
              </w:rPr>
              <w:t xml:space="preserve">Quadro Pesquisa: Situação</w:t>
            </w:r>
          </w:p>
        </w:tc>
        <w:tc>
          <w:tcPr>
            <w:tcW w:w="1989" w:type="dxa"/>
          </w:tcPr>
          <w:p>
            <w:pPr>
              <w:widowControl/>
              <w:spacing w:after="0" w:line="276" w:lineRule="auto"/>
              <w:jc w:val="left"/>
              <w:rPr>
                <w:sz w:val="18"/>
                <w:szCs w:val="18"/>
              </w:rPr>
            </w:pPr>
            <w:r>
              <w:rPr>
                <w:sz w:val="18"/>
                <w:szCs w:val="20"/>
              </w:rPr>
              <w:t xml:space="preserve">Lista</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TODAS, Pendente ou Finalizado (situação da ação)</w:t>
            </w:r>
          </w:p>
        </w:tc>
      </w:tr>
      <w:tr>
        <w:trPr>
          <w:cantSplit/>
        </w:trPr>
        <w:tc>
          <w:tcPr>
            <w:tcW w:w="1934" w:type="dxa"/>
          </w:tcPr>
          <w:p>
            <w:pPr>
              <w:widowControl/>
              <w:spacing w:after="0" w:line="276" w:lineRule="auto"/>
              <w:jc w:val="left"/>
              <w:rPr>
                <w:sz w:val="18"/>
                <w:szCs w:val="18"/>
              </w:rPr>
            </w:pPr>
            <w:r>
              <w:rPr>
                <w:sz w:val="18"/>
                <w:szCs w:val="20"/>
              </w:rPr>
              <w:t xml:space="preserve">Quadro Pesquisa: Área Responsável</w:t>
            </w:r>
          </w:p>
        </w:tc>
        <w:tc>
          <w:tcPr>
            <w:tcW w:w="1989" w:type="dxa"/>
          </w:tcPr>
          <w:p>
            <w:pPr>
              <w:widowControl/>
              <w:spacing w:after="0" w:line="276" w:lineRule="auto"/>
              <w:jc w:val="left"/>
              <w:rPr>
                <w:sz w:val="18"/>
                <w:szCs w:val="18"/>
              </w:rPr>
            </w:pPr>
            <w:r>
              <w:rPr>
                <w:sz w:val="18"/>
                <w:szCs w:val="20"/>
              </w:rPr>
              <w:t xml:space="preserve">Lista de áreas do Principal (e TODAS)</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Só aparece para a Garantia da Qualidade. Filtra a área da ação. Ao escolher uma área, a lista Responsável é preenchida</w:t>
            </w:r>
          </w:p>
        </w:tc>
      </w:tr>
      <w:tr>
        <w:trPr>
          <w:cantSplit/>
        </w:trPr>
        <w:tc>
          <w:tcPr>
            <w:tcW w:w="1934" w:type="dxa"/>
          </w:tcPr>
          <w:p>
            <w:pPr>
              <w:widowControl/>
              <w:spacing w:after="0" w:line="276" w:lineRule="auto"/>
              <w:jc w:val="left"/>
              <w:rPr>
                <w:sz w:val="18"/>
                <w:szCs w:val="18"/>
              </w:rPr>
            </w:pPr>
            <w:r>
              <w:rPr>
                <w:sz w:val="18"/>
                <w:szCs w:val="20"/>
              </w:rPr>
              <w:t xml:space="preserve">Quadro Pesquisa: Responsável</w:t>
            </w:r>
          </w:p>
        </w:tc>
        <w:tc>
          <w:tcPr>
            <w:tcW w:w="1989" w:type="dxa"/>
          </w:tcPr>
          <w:p>
            <w:pPr>
              <w:widowControl/>
              <w:spacing w:after="0" w:line="276" w:lineRule="auto"/>
              <w:jc w:val="left"/>
              <w:rPr>
                <w:sz w:val="18"/>
                <w:szCs w:val="18"/>
              </w:rPr>
            </w:pPr>
            <w:r>
              <w:rPr>
                <w:sz w:val="18"/>
                <w:szCs w:val="20"/>
              </w:rPr>
              <w:t xml:space="preserve">Lista (TODOS ou uma pessoa da área escolhida)</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Só aparece para a Garantia da Qualidade. Filtra o responsável da ação</w:t>
            </w:r>
          </w:p>
        </w:tc>
      </w:tr>
      <w:tr>
        <w:trPr>
          <w:cantSplit/>
        </w:trPr>
        <w:tc>
          <w:tcPr>
            <w:tcW w:w="1934" w:type="dxa"/>
          </w:tcPr>
          <w:p>
            <w:pPr>
              <w:widowControl/>
              <w:spacing w:after="0" w:line="276" w:lineRule="auto"/>
              <w:jc w:val="left"/>
              <w:rPr>
                <w:sz w:val="18"/>
                <w:szCs w:val="18"/>
              </w:rPr>
            </w:pPr>
            <w:r>
              <w:rPr>
                <w:sz w:val="18"/>
                <w:szCs w:val="20"/>
              </w:rPr>
              <w:t xml:space="preserve">Grade de resultados</w:t>
            </w:r>
          </w:p>
        </w:tc>
        <w:tc>
          <w:tcPr>
            <w:tcW w:w="1989" w:type="dxa"/>
          </w:tcPr>
          <w:p>
            <w:pPr>
              <w:widowControl/>
              <w:spacing w:after="0" w:line="276" w:lineRule="auto"/>
              <w:jc w:val="left"/>
              <w:rPr>
                <w:sz w:val="18"/>
                <w:szCs w:val="18"/>
              </w:rPr>
            </w:pPr>
            <w:r>
              <w:rPr>
                <w:sz w:val="18"/>
                <w:szCs w:val="20"/>
              </w:rPr>
              <w:t xml:space="preserve">Tabela paginada</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Colunas CM/Nº, RESPONSÁVEL, ÁREA, DESCRIÇÃO, DATA ABERTURA, SITUAÇÃO (e Id, IdSolicitacao e IdAvaliacaoPlanoAcao, ocultas). Uma linha por ação. Ícones: Editar, Log, Visualizar, Imprimir</w:t>
            </w:r>
          </w:p>
        </w:tc>
      </w:tr>
      <w:tr>
        <w:trPr>
          <w:cantSplit/>
        </w:trPr>
        <w:tc>
          <w:tcPr>
            <w:tcW w:w="1934" w:type="dxa"/>
          </w:tcPr>
          <w:p>
            <w:pPr>
              <w:widowControl/>
              <w:spacing w:after="0" w:line="276" w:lineRule="auto"/>
              <w:jc w:val="left"/>
              <w:rPr>
                <w:sz w:val="18"/>
                <w:szCs w:val="18"/>
              </w:rPr>
            </w:pPr>
            <w:r>
              <w:rPr>
                <w:sz w:val="18"/>
                <w:szCs w:val="20"/>
              </w:rPr>
              <w:t xml:space="preserve">hfId</w:t>
            </w:r>
          </w:p>
        </w:tc>
        <w:tc>
          <w:tcPr>
            <w:tcW w:w="1989" w:type="dxa"/>
          </w:tcPr>
          <w:p>
            <w:pPr>
              <w:widowControl/>
              <w:spacing w:after="0" w:line="276" w:lineRule="auto"/>
              <w:jc w:val="left"/>
              <w:rPr>
                <w:sz w:val="18"/>
                <w:szCs w:val="18"/>
              </w:rPr>
            </w:pPr>
            <w:r>
              <w:rPr>
                <w:sz w:val="18"/>
                <w:szCs w:val="20"/>
              </w:rPr>
              <w:t xml:space="preserve">Oculto</w:t>
            </w:r>
          </w:p>
        </w:tc>
        <w:tc>
          <w:tcPr>
            <w:tcW w:w="1564" w:type="dxa"/>
          </w:tcPr>
          <w:p>
            <w:pPr>
              <w:widowControl/>
              <w:spacing w:after="0" w:line="276" w:lineRule="auto"/>
              <w:jc w:val="left"/>
              <w:rPr>
                <w:sz w:val="18"/>
                <w:szCs w:val="18"/>
              </w:rPr>
            </w:pPr>
            <w:r>
              <w:rPr>
                <w:sz w:val="18"/>
                <w:szCs w:val="20"/>
              </w:rPr>
              <w:t xml:space="preserve">Sim</w:t>
            </w:r>
          </w:p>
        </w:tc>
        <w:tc>
          <w:tcPr>
            <w:tcW w:w="4144" w:type="dxa"/>
          </w:tcPr>
          <w:p>
            <w:pPr>
              <w:widowControl/>
              <w:spacing w:after="0" w:line="276" w:lineRule="auto"/>
              <w:jc w:val="left"/>
              <w:rPr>
                <w:sz w:val="18"/>
                <w:szCs w:val="18"/>
              </w:rPr>
            </w:pPr>
            <w:r>
              <w:rPr>
                <w:sz w:val="18"/>
                <w:szCs w:val="20"/>
              </w:rPr>
              <w:t xml:space="preserve">Número da mudança</w:t>
            </w:r>
          </w:p>
        </w:tc>
      </w:tr>
      <w:tr>
        <w:trPr>
          <w:cantSplit/>
        </w:trPr>
        <w:tc>
          <w:tcPr>
            <w:tcW w:w="1934" w:type="dxa"/>
          </w:tcPr>
          <w:p>
            <w:pPr>
              <w:widowControl/>
              <w:spacing w:after="0" w:line="276" w:lineRule="auto"/>
              <w:jc w:val="left"/>
              <w:rPr>
                <w:sz w:val="18"/>
                <w:szCs w:val="18"/>
              </w:rPr>
            </w:pPr>
            <w:r>
              <w:rPr>
                <w:sz w:val="18"/>
                <w:szCs w:val="20"/>
              </w:rPr>
              <w:t xml:space="preserve">Resumo da Solicitação e Item a ser alterado</w:t>
            </w:r>
          </w:p>
        </w:tc>
        <w:tc>
          <w:tcPr>
            <w:tcW w:w="1989" w:type="dxa"/>
          </w:tcPr>
          <w:p>
            <w:pPr>
              <w:widowControl/>
              <w:spacing w:after="0" w:line="276" w:lineRule="auto"/>
              <w:jc w:val="left"/>
              <w:rPr>
                <w:sz w:val="18"/>
                <w:szCs w:val="18"/>
              </w:rPr>
            </w:pPr>
            <w:r>
              <w:rPr>
                <w:sz w:val="18"/>
                <w:szCs w:val="20"/>
              </w:rPr>
              <w:t xml:space="preserve">Texto, botões de opção e caixas, travados</w:t>
            </w:r>
          </w:p>
        </w:tc>
        <w:tc>
          <w:tcPr>
            <w:tcW w:w="1564" w:type="dxa"/>
          </w:tcPr>
          <w:p>
            <w:pPr>
              <w:widowControl/>
              <w:spacing w:after="0" w:line="276" w:lineRule="auto"/>
              <w:jc w:val="left"/>
              <w:rPr>
                <w:sz w:val="18"/>
                <w:szCs w:val="18"/>
              </w:rPr>
            </w:pPr>
            <w:r>
              <w:rPr>
                <w:sz w:val="18"/>
                <w:szCs w:val="20"/>
              </w:rPr>
              <w:t xml:space="preserve">Não se aplica</w:t>
            </w:r>
          </w:p>
        </w:tc>
        <w:tc>
          <w:tcPr>
            <w:tcW w:w="4144" w:type="dxa"/>
          </w:tcPr>
          <w:p>
            <w:pPr>
              <w:widowControl/>
              <w:spacing w:after="0" w:line="276" w:lineRule="auto"/>
              <w:jc w:val="left"/>
              <w:rPr>
                <w:sz w:val="18"/>
                <w:szCs w:val="18"/>
              </w:rPr>
            </w:pPr>
            <w:r>
              <w:rPr>
                <w:sz w:val="18"/>
                <w:szCs w:val="20"/>
              </w:rPr>
              <w:t xml:space="preserve">Mesmo resumo das outras telas do menu. Mostra 12 dos itens; "Material" e "Outros" não são exibidos</w:t>
            </w:r>
          </w:p>
        </w:tc>
      </w:tr>
      <w:tr>
        <w:trPr>
          <w:cantSplit/>
        </w:trPr>
        <w:tc>
          <w:tcPr>
            <w:tcW w:w="1934" w:type="dxa"/>
          </w:tcPr>
          <w:p>
            <w:pPr>
              <w:widowControl/>
              <w:spacing w:after="0" w:line="276" w:lineRule="auto"/>
              <w:jc w:val="left"/>
              <w:rPr>
                <w:sz w:val="18"/>
                <w:szCs w:val="18"/>
              </w:rPr>
            </w:pPr>
            <w:r>
              <w:rPr>
                <w:sz w:val="18"/>
                <w:szCs w:val="20"/>
              </w:rPr>
              <w:t xml:space="preserve">Arquivo (anexo)</w:t>
            </w:r>
          </w:p>
        </w:tc>
        <w:tc>
          <w:tcPr>
            <w:tcW w:w="1989" w:type="dxa"/>
          </w:tcPr>
          <w:p>
            <w:pPr>
              <w:widowControl/>
              <w:spacing w:after="0" w:line="276" w:lineRule="auto"/>
              <w:jc w:val="left"/>
              <w:rPr>
                <w:sz w:val="18"/>
                <w:szCs w:val="18"/>
              </w:rPr>
            </w:pPr>
            <w:r>
              <w:rPr>
                <w:sz w:val="18"/>
                <w:szCs w:val="20"/>
              </w:rPr>
              <w:t xml:space="preserve">Arquivo</w:t>
            </w:r>
          </w:p>
        </w:tc>
        <w:tc>
          <w:tcPr>
            <w:tcW w:w="1564" w:type="dxa"/>
          </w:tcPr>
          <w:p>
            <w:pPr>
              <w:widowControl/>
              <w:spacing w:after="0" w:line="276" w:lineRule="auto"/>
              <w:jc w:val="left"/>
              <w:rPr>
                <w:sz w:val="18"/>
                <w:szCs w:val="18"/>
              </w:rPr>
            </w:pPr>
            <w:r>
              <w:rPr>
                <w:sz w:val="18"/>
                <w:szCs w:val="20"/>
              </w:rPr>
              <w:t xml:space="preserve">Sim (servidor), para enviar</w:t>
            </w:r>
          </w:p>
        </w:tc>
        <w:tc>
          <w:tcPr>
            <w:tcW w:w="4144" w:type="dxa"/>
          </w:tcPr>
          <w:p>
            <w:pPr>
              <w:widowControl/>
              <w:spacing w:after="0" w:line="276" w:lineRule="auto"/>
              <w:jc w:val="left"/>
              <w:rPr>
                <w:sz w:val="18"/>
                <w:szCs w:val="18"/>
              </w:rPr>
            </w:pPr>
            <w:r>
              <w:rPr>
                <w:sz w:val="18"/>
                <w:szCs w:val="20"/>
              </w:rPr>
              <w:t xml:space="preserve">Sem lista de tipos e sem limite de tamanho no código</w:t>
            </w:r>
          </w:p>
        </w:tc>
      </w:tr>
      <w:tr>
        <w:trPr>
          <w:cantSplit/>
        </w:trPr>
        <w:tc>
          <w:tcPr>
            <w:tcW w:w="1934" w:type="dxa"/>
          </w:tcPr>
          <w:p>
            <w:pPr>
              <w:widowControl/>
              <w:spacing w:after="0" w:line="276" w:lineRule="auto"/>
              <w:jc w:val="left"/>
              <w:rPr>
                <w:sz w:val="18"/>
                <w:szCs w:val="18"/>
              </w:rPr>
            </w:pPr>
            <w:r>
              <w:rPr>
                <w:sz w:val="18"/>
                <w:szCs w:val="20"/>
              </w:rPr>
              <w:t xml:space="preserve">Descrição (anexo)</w:t>
            </w:r>
          </w:p>
        </w:tc>
        <w:tc>
          <w:tcPr>
            <w:tcW w:w="1989" w:type="dxa"/>
          </w:tcPr>
          <w:p>
            <w:pPr>
              <w:widowControl/>
              <w:spacing w:after="0" w:line="276" w:lineRule="auto"/>
              <w:jc w:val="left"/>
              <w:rPr>
                <w:sz w:val="18"/>
                <w:szCs w:val="18"/>
              </w:rPr>
            </w:pPr>
            <w:r>
              <w:rPr>
                <w:sz w:val="18"/>
                <w:szCs w:val="20"/>
              </w:rPr>
              <w:t xml:space="preserve">Texto</w:t>
            </w:r>
          </w:p>
        </w:tc>
        <w:tc>
          <w:tcPr>
            <w:tcW w:w="1564" w:type="dxa"/>
          </w:tcPr>
          <w:p>
            <w:pPr>
              <w:widowControl/>
              <w:spacing w:after="0" w:line="276" w:lineRule="auto"/>
              <w:jc w:val="left"/>
              <w:rPr>
                <w:sz w:val="18"/>
                <w:szCs w:val="18"/>
              </w:rPr>
            </w:pPr>
            <w:r>
              <w:rPr>
                <w:sz w:val="18"/>
                <w:szCs w:val="20"/>
              </w:rPr>
              <w:t xml:space="preserve">Sim (servidor), para enviar</w:t>
            </w:r>
          </w:p>
        </w:tc>
        <w:tc>
          <w:tcPr>
            <w:tcW w:w="4144"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1934" w:type="dxa"/>
          </w:tcPr>
          <w:p>
            <w:pPr>
              <w:widowControl/>
              <w:spacing w:after="0" w:line="276" w:lineRule="auto"/>
              <w:jc w:val="left"/>
              <w:rPr>
                <w:sz w:val="18"/>
                <w:szCs w:val="18"/>
              </w:rPr>
            </w:pPr>
            <w:r>
              <w:rPr>
                <w:sz w:val="18"/>
                <w:szCs w:val="20"/>
              </w:rPr>
              <w:t xml:space="preserve">Grade de anexos</w:t>
            </w:r>
          </w:p>
        </w:tc>
        <w:tc>
          <w:tcPr>
            <w:tcW w:w="1989" w:type="dxa"/>
          </w:tcPr>
          <w:p>
            <w:pPr>
              <w:widowControl/>
              <w:spacing w:after="0" w:line="276" w:lineRule="auto"/>
              <w:jc w:val="left"/>
              <w:rPr>
                <w:sz w:val="18"/>
                <w:szCs w:val="18"/>
              </w:rPr>
            </w:pPr>
            <w:r>
              <w:rPr>
                <w:sz w:val="18"/>
                <w:szCs w:val="20"/>
              </w:rPr>
              <w:t xml:space="preserve">Tabela</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CÓDIGO, DESCRIÇÃO, ARQUIVO, TAMANHO; ícones Excluir e Abrir. Vazia: "Nenhum arquivo listado." Mostra os anexos da solicitação</w:t>
            </w:r>
          </w:p>
        </w:tc>
      </w:tr>
      <w:tr>
        <w:trPr>
          <w:cantSplit/>
        </w:trPr>
        <w:tc>
          <w:tcPr>
            <w:tcW w:w="1934" w:type="dxa"/>
          </w:tcPr>
          <w:p>
            <w:pPr>
              <w:widowControl/>
              <w:spacing w:after="0" w:line="276" w:lineRule="auto"/>
              <w:jc w:val="left"/>
              <w:rPr>
                <w:sz w:val="18"/>
                <w:szCs w:val="18"/>
              </w:rPr>
            </w:pPr>
            <w:r>
              <w:rPr>
                <w:sz w:val="18"/>
                <w:szCs w:val="20"/>
              </w:rPr>
              <w:t xml:space="preserve">Acao-Id</w:t>
            </w:r>
          </w:p>
        </w:tc>
        <w:tc>
          <w:tcPr>
            <w:tcW w:w="1989" w:type="dxa"/>
          </w:tcPr>
          <w:p>
            <w:pPr>
              <w:widowControl/>
              <w:spacing w:after="0" w:line="276" w:lineRule="auto"/>
              <w:jc w:val="left"/>
              <w:rPr>
                <w:sz w:val="18"/>
                <w:szCs w:val="18"/>
              </w:rPr>
            </w:pPr>
            <w:r>
              <w:rPr>
                <w:sz w:val="18"/>
                <w:szCs w:val="20"/>
              </w:rPr>
              <w:t xml:space="preserve">Oculto</w:t>
            </w:r>
          </w:p>
        </w:tc>
        <w:tc>
          <w:tcPr>
            <w:tcW w:w="1564" w:type="dxa"/>
          </w:tcPr>
          <w:p>
            <w:pPr>
              <w:widowControl/>
              <w:spacing w:after="0" w:line="276" w:lineRule="auto"/>
              <w:jc w:val="left"/>
              <w:rPr>
                <w:sz w:val="18"/>
                <w:szCs w:val="18"/>
              </w:rPr>
            </w:pPr>
            <w:r>
              <w:rPr>
                <w:sz w:val="18"/>
                <w:szCs w:val="20"/>
              </w:rPr>
              <w:t xml:space="preserve">Sim</w:t>
            </w:r>
          </w:p>
        </w:tc>
        <w:tc>
          <w:tcPr>
            <w:tcW w:w="4144" w:type="dxa"/>
          </w:tcPr>
          <w:p>
            <w:pPr>
              <w:widowControl/>
              <w:spacing w:after="0" w:line="276" w:lineRule="auto"/>
              <w:jc w:val="left"/>
              <w:rPr>
                <w:sz w:val="18"/>
                <w:szCs w:val="18"/>
              </w:rPr>
            </w:pPr>
            <w:r>
              <w:rPr>
                <w:sz w:val="18"/>
                <w:szCs w:val="20"/>
              </w:rPr>
              <w:t xml:space="preserve">Número da ação sendo executada</w:t>
            </w:r>
          </w:p>
        </w:tc>
      </w:tr>
      <w:tr>
        <w:trPr>
          <w:cantSplit/>
        </w:trPr>
        <w:tc>
          <w:tcPr>
            <w:tcW w:w="1934" w:type="dxa"/>
          </w:tcPr>
          <w:p>
            <w:pPr>
              <w:widowControl/>
              <w:spacing w:after="0" w:line="276" w:lineRule="auto"/>
              <w:jc w:val="left"/>
              <w:rPr>
                <w:sz w:val="18"/>
                <w:szCs w:val="18"/>
              </w:rPr>
            </w:pPr>
            <w:r>
              <w:rPr>
                <w:sz w:val="18"/>
                <w:szCs w:val="20"/>
              </w:rPr>
              <w:t xml:space="preserve">Ações a Executar</w:t>
            </w:r>
          </w:p>
        </w:tc>
        <w:tc>
          <w:tcPr>
            <w:tcW w:w="1989" w:type="dxa"/>
          </w:tcPr>
          <w:p>
            <w:pPr>
              <w:widowControl/>
              <w:spacing w:after="0" w:line="276" w:lineRule="auto"/>
              <w:jc w:val="left"/>
              <w:rPr>
                <w:sz w:val="18"/>
                <w:szCs w:val="18"/>
              </w:rPr>
            </w:pPr>
            <w:r>
              <w:rPr>
                <w:sz w:val="18"/>
                <w:szCs w:val="20"/>
              </w:rPr>
              <w:t xml:space="preserve">Texto longo (4 linhas), aparentemente editável</w:t>
            </w:r>
          </w:p>
        </w:tc>
        <w:tc>
          <w:tcPr>
            <w:tcW w:w="1564" w:type="dxa"/>
          </w:tcPr>
          <w:p>
            <w:pPr>
              <w:widowControl/>
              <w:spacing w:after="0" w:line="276" w:lineRule="auto"/>
              <w:jc w:val="left"/>
              <w:rPr>
                <w:sz w:val="18"/>
                <w:szCs w:val="18"/>
              </w:rPr>
            </w:pPr>
            <w:r>
              <w:rPr>
                <w:sz w:val="18"/>
                <w:szCs w:val="20"/>
              </w:rPr>
              <w:t xml:space="preserve">Não se aplica</w:t>
            </w:r>
          </w:p>
        </w:tc>
        <w:tc>
          <w:tcPr>
            <w:tcW w:w="4144" w:type="dxa"/>
          </w:tcPr>
          <w:p>
            <w:pPr>
              <w:widowControl/>
              <w:spacing w:after="0" w:line="276" w:lineRule="auto"/>
              <w:jc w:val="left"/>
              <w:rPr>
                <w:sz w:val="18"/>
                <w:szCs w:val="18"/>
              </w:rPr>
            </w:pPr>
            <w:r>
              <w:rPr>
                <w:sz w:val="18"/>
                <w:szCs w:val="20"/>
              </w:rPr>
              <w:t xml:space="preserve">Mostra a descrição da ação como o plano gravou. O campo não está travado, mas o valor digitado não é enviado ao salvar (RN-GQ-M06-014)</w:t>
            </w:r>
          </w:p>
        </w:tc>
      </w:tr>
      <w:tr>
        <w:trPr>
          <w:cantSplit/>
        </w:trPr>
        <w:tc>
          <w:tcPr>
            <w:tcW w:w="1934" w:type="dxa"/>
          </w:tcPr>
          <w:p>
            <w:pPr>
              <w:widowControl/>
              <w:spacing w:after="0" w:line="276" w:lineRule="auto"/>
              <w:jc w:val="left"/>
              <w:rPr>
                <w:sz w:val="18"/>
                <w:szCs w:val="18"/>
              </w:rPr>
            </w:pPr>
            <w:r>
              <w:rPr>
                <w:sz w:val="18"/>
                <w:szCs w:val="20"/>
              </w:rPr>
              <w:t xml:space="preserve">Prioridade</w:t>
            </w:r>
          </w:p>
        </w:tc>
        <w:tc>
          <w:tcPr>
            <w:tcW w:w="1989" w:type="dxa"/>
          </w:tcPr>
          <w:p>
            <w:pPr>
              <w:widowControl/>
              <w:spacing w:after="0" w:line="276" w:lineRule="auto"/>
              <w:jc w:val="left"/>
              <w:rPr>
                <w:sz w:val="18"/>
                <w:szCs w:val="18"/>
              </w:rPr>
            </w:pPr>
            <w:r>
              <w:rPr>
                <w:sz w:val="18"/>
                <w:szCs w:val="20"/>
              </w:rPr>
              <w:t xml:space="preserve">Texto, travado</w:t>
            </w:r>
          </w:p>
        </w:tc>
        <w:tc>
          <w:tcPr>
            <w:tcW w:w="1564" w:type="dxa"/>
          </w:tcPr>
          <w:p>
            <w:pPr>
              <w:widowControl/>
              <w:spacing w:after="0" w:line="276" w:lineRule="auto"/>
              <w:jc w:val="left"/>
              <w:rPr>
                <w:sz w:val="18"/>
                <w:szCs w:val="18"/>
              </w:rPr>
            </w:pPr>
            <w:r>
              <w:rPr>
                <w:sz w:val="18"/>
                <w:szCs w:val="20"/>
              </w:rPr>
              <w:t xml:space="preserve">Não se aplica</w:t>
            </w:r>
          </w:p>
        </w:tc>
        <w:tc>
          <w:tcPr>
            <w:tcW w:w="4144" w:type="dxa"/>
          </w:tcPr>
          <w:p>
            <w:pPr>
              <w:widowControl/>
              <w:spacing w:after="0" w:line="276" w:lineRule="auto"/>
              <w:jc w:val="left"/>
              <w:rPr>
                <w:sz w:val="18"/>
                <w:szCs w:val="18"/>
              </w:rPr>
            </w:pPr>
            <w:r>
              <w:rPr>
                <w:sz w:val="18"/>
                <w:szCs w:val="20"/>
              </w:rPr>
              <w:t xml:space="preserve">Prioridade da ação</w:t>
            </w:r>
          </w:p>
        </w:tc>
      </w:tr>
      <w:tr>
        <w:trPr>
          <w:cantSplit/>
        </w:trPr>
        <w:tc>
          <w:tcPr>
            <w:tcW w:w="1934" w:type="dxa"/>
          </w:tcPr>
          <w:p>
            <w:pPr>
              <w:widowControl/>
              <w:spacing w:after="0" w:line="276" w:lineRule="auto"/>
              <w:jc w:val="left"/>
              <w:rPr>
                <w:sz w:val="18"/>
                <w:szCs w:val="18"/>
              </w:rPr>
            </w:pPr>
            <w:r>
              <w:rPr>
                <w:sz w:val="18"/>
                <w:szCs w:val="20"/>
              </w:rPr>
              <w:t xml:space="preserve">Área Responsável</w:t>
            </w:r>
          </w:p>
        </w:tc>
        <w:tc>
          <w:tcPr>
            <w:tcW w:w="1989" w:type="dxa"/>
          </w:tcPr>
          <w:p>
            <w:pPr>
              <w:widowControl/>
              <w:spacing w:after="0" w:line="276" w:lineRule="auto"/>
              <w:jc w:val="left"/>
              <w:rPr>
                <w:sz w:val="18"/>
                <w:szCs w:val="18"/>
              </w:rPr>
            </w:pPr>
            <w:r>
              <w:rPr>
                <w:sz w:val="18"/>
                <w:szCs w:val="20"/>
              </w:rPr>
              <w:t xml:space="preserve">Lista, travada</w:t>
            </w:r>
          </w:p>
        </w:tc>
        <w:tc>
          <w:tcPr>
            <w:tcW w:w="1564" w:type="dxa"/>
          </w:tcPr>
          <w:p>
            <w:pPr>
              <w:widowControl/>
              <w:spacing w:after="0" w:line="276" w:lineRule="auto"/>
              <w:jc w:val="left"/>
              <w:rPr>
                <w:sz w:val="18"/>
                <w:szCs w:val="18"/>
              </w:rPr>
            </w:pPr>
            <w:r>
              <w:rPr>
                <w:sz w:val="18"/>
                <w:szCs w:val="20"/>
              </w:rPr>
              <w:t xml:space="preserve">Não se aplica</w:t>
            </w:r>
          </w:p>
        </w:tc>
        <w:tc>
          <w:tcPr>
            <w:tcW w:w="4144" w:type="dxa"/>
          </w:tcPr>
          <w:p>
            <w:pPr>
              <w:widowControl/>
              <w:spacing w:after="0" w:line="276" w:lineRule="auto"/>
              <w:jc w:val="left"/>
              <w:rPr>
                <w:sz w:val="18"/>
                <w:szCs w:val="18"/>
              </w:rPr>
            </w:pPr>
            <w:r>
              <w:rPr>
                <w:sz w:val="18"/>
                <w:szCs w:val="20"/>
              </w:rPr>
              <w:t xml:space="preserve">Área da ação, escolhida no plano</w:t>
            </w:r>
          </w:p>
        </w:tc>
      </w:tr>
      <w:tr>
        <w:trPr>
          <w:cantSplit/>
        </w:trPr>
        <w:tc>
          <w:tcPr>
            <w:tcW w:w="1934" w:type="dxa"/>
          </w:tcPr>
          <w:p>
            <w:pPr>
              <w:widowControl/>
              <w:spacing w:after="0" w:line="276" w:lineRule="auto"/>
              <w:jc w:val="left"/>
              <w:rPr>
                <w:sz w:val="18"/>
                <w:szCs w:val="18"/>
              </w:rPr>
            </w:pPr>
            <w:r>
              <w:rPr>
                <w:sz w:val="18"/>
                <w:szCs w:val="20"/>
              </w:rPr>
              <w:t xml:space="preserve">Responsável</w:t>
            </w:r>
          </w:p>
        </w:tc>
        <w:tc>
          <w:tcPr>
            <w:tcW w:w="1989" w:type="dxa"/>
          </w:tcPr>
          <w:p>
            <w:pPr>
              <w:widowControl/>
              <w:spacing w:after="0" w:line="276" w:lineRule="auto"/>
              <w:jc w:val="left"/>
              <w:rPr>
                <w:sz w:val="18"/>
                <w:szCs w:val="18"/>
              </w:rPr>
            </w:pPr>
            <w:r>
              <w:rPr>
                <w:sz w:val="18"/>
                <w:szCs w:val="20"/>
              </w:rPr>
              <w:t xml:space="preserve">Texto, travado</w:t>
            </w:r>
          </w:p>
        </w:tc>
        <w:tc>
          <w:tcPr>
            <w:tcW w:w="1564" w:type="dxa"/>
          </w:tcPr>
          <w:p>
            <w:pPr>
              <w:widowControl/>
              <w:spacing w:after="0" w:line="276" w:lineRule="auto"/>
              <w:jc w:val="left"/>
              <w:rPr>
                <w:sz w:val="18"/>
                <w:szCs w:val="18"/>
              </w:rPr>
            </w:pPr>
            <w:r>
              <w:rPr>
                <w:sz w:val="18"/>
                <w:szCs w:val="20"/>
              </w:rPr>
              <w:t xml:space="preserve">Não se aplica</w:t>
            </w:r>
          </w:p>
        </w:tc>
        <w:tc>
          <w:tcPr>
            <w:tcW w:w="4144" w:type="dxa"/>
          </w:tcPr>
          <w:p>
            <w:pPr>
              <w:widowControl/>
              <w:spacing w:after="0" w:line="276" w:lineRule="auto"/>
              <w:jc w:val="left"/>
              <w:rPr>
                <w:sz w:val="18"/>
                <w:szCs w:val="18"/>
              </w:rPr>
            </w:pPr>
            <w:r>
              <w:rPr>
                <w:sz w:val="18"/>
                <w:szCs w:val="20"/>
              </w:rPr>
              <w:t xml:space="preserve">Pessoa responsável pela ação, escolhida no plano. Não é, necessariamente, quem executa: o executor gravado é o usuário conectado (RN-GQ-M06-011)</w:t>
            </w:r>
          </w:p>
        </w:tc>
      </w:tr>
      <w:tr>
        <w:trPr>
          <w:cantSplit/>
        </w:trPr>
        <w:tc>
          <w:tcPr>
            <w:tcW w:w="1934" w:type="dxa"/>
          </w:tcPr>
          <w:p>
            <w:pPr>
              <w:widowControl/>
              <w:spacing w:after="0" w:line="276" w:lineRule="auto"/>
              <w:jc w:val="left"/>
              <w:rPr>
                <w:sz w:val="18"/>
                <w:szCs w:val="18"/>
              </w:rPr>
            </w:pPr>
            <w:r>
              <w:rPr>
                <w:sz w:val="18"/>
                <w:szCs w:val="20"/>
              </w:rPr>
              <w:t xml:space="preserve">Data Previsão</w:t>
            </w:r>
          </w:p>
        </w:tc>
        <w:tc>
          <w:tcPr>
            <w:tcW w:w="1989" w:type="dxa"/>
          </w:tcPr>
          <w:p>
            <w:pPr>
              <w:widowControl/>
              <w:spacing w:after="0" w:line="276" w:lineRule="auto"/>
              <w:jc w:val="left"/>
              <w:rPr>
                <w:sz w:val="18"/>
                <w:szCs w:val="18"/>
              </w:rPr>
            </w:pPr>
            <w:r>
              <w:rPr>
                <w:sz w:val="18"/>
                <w:szCs w:val="20"/>
              </w:rPr>
              <w:t xml:space="preserve">Texto, travado</w:t>
            </w:r>
          </w:p>
        </w:tc>
        <w:tc>
          <w:tcPr>
            <w:tcW w:w="1564" w:type="dxa"/>
          </w:tcPr>
          <w:p>
            <w:pPr>
              <w:widowControl/>
              <w:spacing w:after="0" w:line="276" w:lineRule="auto"/>
              <w:jc w:val="left"/>
              <w:rPr>
                <w:sz w:val="18"/>
                <w:szCs w:val="18"/>
              </w:rPr>
            </w:pPr>
            <w:r>
              <w:rPr>
                <w:sz w:val="18"/>
                <w:szCs w:val="20"/>
              </w:rPr>
              <w:t xml:space="preserve">Não se aplica</w:t>
            </w:r>
          </w:p>
        </w:tc>
        <w:tc>
          <w:tcPr>
            <w:tcW w:w="4144" w:type="dxa"/>
          </w:tcPr>
          <w:p>
            <w:pPr>
              <w:widowControl/>
              <w:spacing w:after="0" w:line="276" w:lineRule="auto"/>
              <w:jc w:val="left"/>
              <w:rPr>
                <w:sz w:val="18"/>
                <w:szCs w:val="18"/>
              </w:rPr>
            </w:pPr>
            <w:r>
              <w:rPr>
                <w:sz w:val="18"/>
                <w:szCs w:val="20"/>
              </w:rPr>
              <w:t xml:space="preserve">Prazo da ação, em dd/mm/aaaa</w:t>
            </w:r>
          </w:p>
        </w:tc>
      </w:tr>
      <w:tr>
        <w:trPr>
          <w:cantSplit/>
        </w:trPr>
        <w:tc>
          <w:tcPr>
            <w:tcW w:w="1934" w:type="dxa"/>
          </w:tcPr>
          <w:p>
            <w:pPr>
              <w:widowControl/>
              <w:spacing w:after="0" w:line="276" w:lineRule="auto"/>
              <w:jc w:val="left"/>
              <w:rPr>
                <w:sz w:val="18"/>
                <w:szCs w:val="18"/>
              </w:rPr>
            </w:pPr>
            <w:r>
              <w:rPr>
                <w:sz w:val="18"/>
                <w:szCs w:val="20"/>
              </w:rPr>
              <w:t xml:space="preserve">Data Conclusão</w:t>
            </w:r>
          </w:p>
        </w:tc>
        <w:tc>
          <w:tcPr>
            <w:tcW w:w="1989" w:type="dxa"/>
          </w:tcPr>
          <w:p>
            <w:pPr>
              <w:widowControl/>
              <w:spacing w:after="0" w:line="276" w:lineRule="auto"/>
              <w:jc w:val="left"/>
              <w:rPr>
                <w:sz w:val="18"/>
                <w:szCs w:val="18"/>
              </w:rPr>
            </w:pPr>
            <w:r>
              <w:rPr>
                <w:sz w:val="18"/>
                <w:szCs w:val="20"/>
              </w:rPr>
              <w:t xml:space="preserve">Texto com calendário, máscara 99/99/9999</w:t>
            </w:r>
          </w:p>
        </w:tc>
        <w:tc>
          <w:tcPr>
            <w:tcW w:w="1564" w:type="dxa"/>
          </w:tcPr>
          <w:p>
            <w:pPr>
              <w:widowControl/>
              <w:spacing w:after="0" w:line="276" w:lineRule="auto"/>
              <w:jc w:val="left"/>
              <w:rPr>
                <w:sz w:val="18"/>
                <w:szCs w:val="18"/>
              </w:rPr>
            </w:pPr>
            <w:r>
              <w:rPr>
                <w:sz w:val="18"/>
                <w:szCs w:val="20"/>
              </w:rPr>
              <w:t xml:space="preserve">Sim (tela e servidor)</w:t>
            </w:r>
          </w:p>
        </w:tc>
        <w:tc>
          <w:tcPr>
            <w:tcW w:w="4144" w:type="dxa"/>
          </w:tcPr>
          <w:p>
            <w:pPr>
              <w:widowControl/>
              <w:spacing w:after="0" w:line="276" w:lineRule="auto"/>
              <w:jc w:val="left"/>
              <w:rPr>
                <w:sz w:val="18"/>
                <w:szCs w:val="18"/>
              </w:rPr>
            </w:pPr>
            <w:r>
              <w:rPr>
                <w:sz w:val="18"/>
                <w:szCs w:val="20"/>
              </w:rPr>
              <w:t xml:space="preserve">Data real de conclusão. Vazia: "A Data de Conclusão é obrigatória." Anterior à data da solicitação: "A Data de Conclusão não pode ser menor que a data da solicitação de mudança." Depois de agora: "A Data de Conclusão não pode ser maior que a data atual." Hoje à 00:00 vale. Não é comparada ao prazo</w:t>
            </w:r>
          </w:p>
        </w:tc>
      </w:tr>
      <w:tr>
        <w:trPr>
          <w:cantSplit/>
        </w:trPr>
        <w:tc>
          <w:tcPr>
            <w:tcW w:w="1934" w:type="dxa"/>
          </w:tcPr>
          <w:p>
            <w:pPr>
              <w:widowControl/>
              <w:spacing w:after="0" w:line="276" w:lineRule="auto"/>
              <w:jc w:val="left"/>
              <w:rPr>
                <w:sz w:val="18"/>
                <w:szCs w:val="18"/>
              </w:rPr>
            </w:pPr>
            <w:r>
              <w:rPr>
                <w:sz w:val="18"/>
                <w:szCs w:val="20"/>
              </w:rPr>
              <w:t xml:space="preserve">Data/Hora</w:t>
            </w:r>
          </w:p>
        </w:tc>
        <w:tc>
          <w:tcPr>
            <w:tcW w:w="1989" w:type="dxa"/>
          </w:tcPr>
          <w:p>
            <w:pPr>
              <w:widowControl/>
              <w:spacing w:after="0" w:line="276" w:lineRule="auto"/>
              <w:jc w:val="left"/>
              <w:rPr>
                <w:sz w:val="18"/>
                <w:szCs w:val="18"/>
              </w:rPr>
            </w:pPr>
            <w:r>
              <w:rPr>
                <w:sz w:val="18"/>
                <w:szCs w:val="20"/>
              </w:rPr>
              <w:t xml:space="preserve">Texto, travado</w:t>
            </w:r>
          </w:p>
        </w:tc>
        <w:tc>
          <w:tcPr>
            <w:tcW w:w="1564" w:type="dxa"/>
          </w:tcPr>
          <w:p>
            <w:pPr>
              <w:widowControl/>
              <w:spacing w:after="0" w:line="276" w:lineRule="auto"/>
              <w:jc w:val="left"/>
              <w:rPr>
                <w:sz w:val="18"/>
                <w:szCs w:val="18"/>
              </w:rPr>
            </w:pPr>
            <w:r>
              <w:rPr>
                <w:sz w:val="18"/>
                <w:szCs w:val="20"/>
              </w:rPr>
              <w:t xml:space="preserve">Não se aplica</w:t>
            </w:r>
          </w:p>
        </w:tc>
        <w:tc>
          <w:tcPr>
            <w:tcW w:w="4144" w:type="dxa"/>
          </w:tcPr>
          <w:p>
            <w:pPr>
              <w:widowControl/>
              <w:spacing w:after="0" w:line="276" w:lineRule="auto"/>
              <w:jc w:val="left"/>
              <w:rPr>
                <w:sz w:val="18"/>
                <w:szCs w:val="18"/>
              </w:rPr>
            </w:pPr>
            <w:r>
              <w:rPr>
                <w:sz w:val="18"/>
                <w:szCs w:val="20"/>
              </w:rPr>
              <w:t xml:space="preserve">Mostra a data e hora de abertura da tela, ou a da primeira execução. O valor é devolvido ao servidor e gravado como data da avaliação</w:t>
            </w:r>
          </w:p>
        </w:tc>
      </w:tr>
      <w:tr>
        <w:trPr>
          <w:cantSplit/>
        </w:trPr>
        <w:tc>
          <w:tcPr>
            <w:tcW w:w="1934" w:type="dxa"/>
          </w:tcPr>
          <w:p>
            <w:pPr>
              <w:widowControl/>
              <w:spacing w:after="0" w:line="276" w:lineRule="auto"/>
              <w:jc w:val="left"/>
              <w:rPr>
                <w:sz w:val="18"/>
                <w:szCs w:val="18"/>
              </w:rPr>
            </w:pPr>
            <w:r>
              <w:rPr>
                <w:sz w:val="18"/>
                <w:szCs w:val="20"/>
              </w:rPr>
              <w:t xml:space="preserve">Observação</w:t>
            </w:r>
          </w:p>
        </w:tc>
        <w:tc>
          <w:tcPr>
            <w:tcW w:w="1989" w:type="dxa"/>
          </w:tcPr>
          <w:p>
            <w:pPr>
              <w:widowControl/>
              <w:spacing w:after="0" w:line="276" w:lineRule="auto"/>
              <w:jc w:val="left"/>
              <w:rPr>
                <w:sz w:val="18"/>
                <w:szCs w:val="18"/>
              </w:rPr>
            </w:pPr>
            <w:r>
              <w:rPr>
                <w:sz w:val="18"/>
                <w:szCs w:val="20"/>
              </w:rPr>
              <w:t xml:space="preserve">Texto longo (4 linhas)</w:t>
            </w:r>
          </w:p>
        </w:tc>
        <w:tc>
          <w:tcPr>
            <w:tcW w:w="1564" w:type="dxa"/>
          </w:tcPr>
          <w:p>
            <w:pPr>
              <w:widowControl/>
              <w:spacing w:after="0" w:line="276" w:lineRule="auto"/>
              <w:jc w:val="left"/>
              <w:rPr>
                <w:sz w:val="18"/>
                <w:szCs w:val="18"/>
              </w:rPr>
            </w:pPr>
            <w:r>
              <w:rPr>
                <w:sz w:val="18"/>
                <w:szCs w:val="20"/>
              </w:rPr>
              <w:t xml:space="preserve">Não</w:t>
            </w:r>
          </w:p>
        </w:tc>
        <w:tc>
          <w:tcPr>
            <w:tcW w:w="4144" w:type="dxa"/>
          </w:tcPr>
          <w:p>
            <w:pPr>
              <w:widowControl/>
              <w:spacing w:after="0" w:line="276" w:lineRule="auto"/>
              <w:jc w:val="left"/>
              <w:rPr>
                <w:sz w:val="18"/>
                <w:szCs w:val="18"/>
              </w:rPr>
            </w:pPr>
            <w:r>
              <w:rPr>
                <w:sz w:val="18"/>
                <w:szCs w:val="20"/>
              </w:rPr>
              <w:t xml:space="preserve">Sem limite de tamanho. Gravada e lida da mesma coluna, então deve voltar ao reabrir (A confirmar no teste)</w:t>
            </w:r>
          </w:p>
        </w:tc>
      </w:tr>
      <w:tr>
        <w:trPr>
          <w:cantSplit/>
        </w:trPr>
        <w:tc>
          <w:tcPr>
            <w:tcW w:w="1934" w:type="dxa"/>
          </w:tcPr>
          <w:p>
            <w:pPr>
              <w:widowControl/>
              <w:spacing w:after="0" w:line="276" w:lineRule="auto"/>
              <w:jc w:val="left"/>
              <w:rPr>
                <w:sz w:val="18"/>
                <w:szCs w:val="18"/>
              </w:rPr>
            </w:pPr>
            <w:r>
              <w:rPr>
                <w:sz w:val="18"/>
                <w:szCs w:val="20"/>
              </w:rPr>
              <w:t xml:space="preserve">Justificativa</w:t>
            </w:r>
          </w:p>
        </w:tc>
        <w:tc>
          <w:tcPr>
            <w:tcW w:w="1989" w:type="dxa"/>
          </w:tcPr>
          <w:p>
            <w:pPr>
              <w:widowControl/>
              <w:spacing w:after="0" w:line="276" w:lineRule="auto"/>
              <w:jc w:val="left"/>
              <w:rPr>
                <w:sz w:val="18"/>
                <w:szCs w:val="18"/>
              </w:rPr>
            </w:pPr>
            <w:r>
              <w:rPr>
                <w:sz w:val="18"/>
                <w:szCs w:val="20"/>
              </w:rPr>
              <w:t xml:space="preserve">Texto longo, só leitura, só aparece se já houver texto</w:t>
            </w:r>
          </w:p>
        </w:tc>
        <w:tc>
          <w:tcPr>
            <w:tcW w:w="1564" w:type="dxa"/>
          </w:tcPr>
          <w:p>
            <w:pPr>
              <w:widowControl/>
              <w:spacing w:after="0" w:line="276" w:lineRule="auto"/>
              <w:jc w:val="left"/>
              <w:rPr>
                <w:sz w:val="18"/>
                <w:szCs w:val="18"/>
              </w:rPr>
            </w:pPr>
            <w:r>
              <w:rPr>
                <w:sz w:val="18"/>
                <w:szCs w:val="20"/>
              </w:rPr>
              <w:t xml:space="preserve">Não se aplica</w:t>
            </w:r>
          </w:p>
        </w:tc>
        <w:tc>
          <w:tcPr>
            <w:tcW w:w="4144" w:type="dxa"/>
          </w:tcPr>
          <w:p>
            <w:pPr>
              <w:widowControl/>
              <w:spacing w:after="0" w:line="276" w:lineRule="auto"/>
              <w:jc w:val="left"/>
              <w:rPr>
                <w:sz w:val="18"/>
                <w:szCs w:val="18"/>
              </w:rPr>
            </w:pPr>
            <w:r>
              <w:rPr>
                <w:sz w:val="18"/>
                <w:szCs w:val="20"/>
              </w:rPr>
              <w:t xml:space="preserve">Nunca é preenchida por esta tela. O script lê o campo, mas ele não existe quando está vazio, e envia vazio</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Data de Conclusão.</w:t>
      </w:r>
      <w:r>
        <w:rPr>
          <w:szCs w:val="20"/>
        </w:rPr>
        <w:t xml:space="preserve"> Máscara numérica; datas impossíveis dão a mensagem de data obrigatória (DV-GQ-255).</w:t>
      </w:r>
    </w:p>
    <w:p>
      <w:pPr>
        <w:numPr>
          <w:ilvl w:val="0"/>
          <w:numId w:val="2"/>
        </w:numPr>
        <w:spacing w:after="0" w:line="360" w:lineRule="auto"/>
        <w:rPr>
          <w:szCs w:val="20"/>
        </w:rPr>
      </w:pPr>
      <w:r>
        <w:rPr>
          <w:b/>
          <w:bCs/>
          <w:szCs w:val="20"/>
        </w:rPr>
        <w:t xml:space="preserve">Data/Hora.</w:t>
      </w:r>
      <w:r>
        <w:rPr>
          <w:szCs w:val="20"/>
        </w:rPr>
        <w:t xml:space="preserve"> Mostra o momento em que a tela abre (DV-GQ-253).</w:t>
      </w:r>
    </w:p>
    <w:p>
      <w:pPr>
        <w:numPr>
          <w:ilvl w:val="0"/>
          <w:numId w:val="2"/>
        </w:numPr>
        <w:spacing w:after="0" w:line="360" w:lineRule="auto"/>
        <w:rPr>
          <w:szCs w:val="20"/>
        </w:rPr>
      </w:pPr>
      <w:r>
        <w:rPr>
          <w:b/>
          <w:bCs/>
          <w:szCs w:val="20"/>
        </w:rPr>
        <w:t xml:space="preserve">Observação.</w:t>
      </w:r>
      <w:r>
        <w:rPr>
          <w:szCs w:val="20"/>
        </w:rPr>
        <w:t xml:space="preserve"> Volta preenchida ao reabrir (CT-GQ-M06-03).</w:t>
      </w:r>
    </w:p>
    <w:p>
      <w:pPr>
        <w:numPr>
          <w:ilvl w:val="0"/>
          <w:numId w:val="2"/>
        </w:numPr>
        <w:spacing w:after="0" w:line="360" w:lineRule="auto"/>
        <w:rPr>
          <w:szCs w:val="20"/>
        </w:rPr>
      </w:pPr>
      <w:r>
        <w:rPr>
          <w:b/>
          <w:bCs/>
          <w:szCs w:val="20"/>
        </w:rPr>
        <w:t xml:space="preserve">Pesquisa.</w:t>
      </w:r>
      <w:r>
        <w:rPr>
          <w:szCs w:val="20"/>
        </w:rPr>
        <w:t xml:space="preserve"> Situação, Descrição e Área responsável não filtram (DV-GQ-254).</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094"/>
        <w:gridCol w:w="2225"/>
        <w:gridCol w:w="3585"/>
        <w:gridCol w:w="1727"/>
      </w:tblGrid>
      <w:tr>
        <w:trPr>
          <w:tblHeader/>
          <w:cantSplit/>
        </w:trPr>
        <w:tc>
          <w:tcPr>
            <w:tcW w:w="20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5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2094" w:type="dxa"/>
          </w:tcPr>
          <w:p>
            <w:pPr>
              <w:widowControl/>
              <w:spacing w:after="0" w:line="276" w:lineRule="auto"/>
              <w:jc w:val="left"/>
              <w:rPr>
                <w:sz w:val="18"/>
                <w:szCs w:val="18"/>
              </w:rPr>
            </w:pPr>
            <w:r>
              <w:rPr>
                <w:sz w:val="18"/>
                <w:szCs w:val="20"/>
              </w:rPr>
              <w:t xml:space="preserve">Pesquisar</w:t>
            </w:r>
          </w:p>
        </w:tc>
        <w:tc>
          <w:tcPr>
            <w:tcW w:w="2225" w:type="dxa"/>
          </w:tcPr>
          <w:p>
            <w:pPr>
              <w:widowControl/>
              <w:spacing w:after="0" w:line="276" w:lineRule="auto"/>
              <w:jc w:val="left"/>
              <w:rPr>
                <w:sz w:val="18"/>
                <w:szCs w:val="18"/>
              </w:rPr>
            </w:pPr>
            <w:r>
              <w:rPr>
                <w:sz w:val="18"/>
                <w:szCs w:val="20"/>
              </w:rPr>
              <w:t xml:space="preserve">Sempre, na lista</w:t>
            </w:r>
          </w:p>
        </w:tc>
        <w:tc>
          <w:tcPr>
            <w:tcW w:w="3585" w:type="dxa"/>
          </w:tcPr>
          <w:p>
            <w:pPr>
              <w:widowControl/>
              <w:spacing w:after="0" w:line="276" w:lineRule="auto"/>
              <w:jc w:val="left"/>
              <w:rPr>
                <w:sz w:val="18"/>
                <w:szCs w:val="18"/>
              </w:rPr>
            </w:pPr>
            <w:r>
              <w:rPr>
                <w:sz w:val="18"/>
                <w:szCs w:val="20"/>
              </w:rPr>
              <w:t xml:space="preserve">Lista, por ação, as ações das mudanças em Pendente Finalização Plano Ação que passam pelos filtros</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Limpar</w:t>
            </w:r>
          </w:p>
        </w:tc>
        <w:tc>
          <w:tcPr>
            <w:tcW w:w="2225" w:type="dxa"/>
          </w:tcPr>
          <w:p>
            <w:pPr>
              <w:widowControl/>
              <w:spacing w:after="0" w:line="276" w:lineRule="auto"/>
              <w:jc w:val="left"/>
              <w:rPr>
                <w:sz w:val="18"/>
                <w:szCs w:val="18"/>
              </w:rPr>
            </w:pPr>
            <w:r>
              <w:rPr>
                <w:sz w:val="18"/>
                <w:szCs w:val="20"/>
              </w:rPr>
              <w:t xml:space="preserve">Sempre, na lista</w:t>
            </w:r>
          </w:p>
        </w:tc>
        <w:tc>
          <w:tcPr>
            <w:tcW w:w="3585" w:type="dxa"/>
          </w:tcPr>
          <w:p>
            <w:pPr>
              <w:widowControl/>
              <w:spacing w:after="0" w:line="276" w:lineRule="auto"/>
              <w:jc w:val="left"/>
              <w:rPr>
                <w:sz w:val="18"/>
                <w:szCs w:val="18"/>
              </w:rPr>
            </w:pPr>
            <w:r>
              <w:rPr>
                <w:sz w:val="18"/>
                <w:szCs w:val="20"/>
              </w:rPr>
              <w:t xml:space="preserve">Esvazia filtros e lista</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Editar (lápis na linha)</w:t>
            </w:r>
          </w:p>
        </w:tc>
        <w:tc>
          <w:tcPr>
            <w:tcW w:w="2225" w:type="dxa"/>
          </w:tcPr>
          <w:p>
            <w:pPr>
              <w:widowControl/>
              <w:spacing w:after="0" w:line="276" w:lineRule="auto"/>
              <w:jc w:val="left"/>
              <w:rPr>
                <w:sz w:val="18"/>
                <w:szCs w:val="18"/>
              </w:rPr>
            </w:pPr>
            <w:r>
              <w:rPr>
                <w:sz w:val="18"/>
                <w:szCs w:val="20"/>
              </w:rPr>
              <w:t xml:space="preserve">Em toda ação da lista (a mudança sempre está em Pendente Finalização Plano Ação)</w:t>
            </w:r>
          </w:p>
        </w:tc>
        <w:tc>
          <w:tcPr>
            <w:tcW w:w="3585" w:type="dxa"/>
          </w:tcPr>
          <w:p>
            <w:pPr>
              <w:widowControl/>
              <w:spacing w:after="0" w:line="276" w:lineRule="auto"/>
              <w:jc w:val="left"/>
              <w:rPr>
                <w:sz w:val="18"/>
                <w:szCs w:val="18"/>
              </w:rPr>
            </w:pPr>
            <w:r>
              <w:rPr>
                <w:sz w:val="18"/>
                <w:szCs w:val="20"/>
              </w:rPr>
              <w:t xml:space="preserve">Abre a execução da ação com o botão Salvar</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Visualizar (na linha)</w:t>
            </w:r>
          </w:p>
        </w:tc>
        <w:tc>
          <w:tcPr>
            <w:tcW w:w="2225" w:type="dxa"/>
          </w:tcPr>
          <w:p>
            <w:pPr>
              <w:widowControl/>
              <w:spacing w:after="0" w:line="276" w:lineRule="auto"/>
              <w:jc w:val="left"/>
              <w:rPr>
                <w:sz w:val="18"/>
                <w:szCs w:val="18"/>
              </w:rPr>
            </w:pPr>
            <w:r>
              <w:rPr>
                <w:sz w:val="18"/>
                <w:szCs w:val="20"/>
              </w:rPr>
              <w:t xml:space="preserve">Só se o lápis não estiver disponível, o que na prática não acontece nesta lista</w:t>
            </w:r>
          </w:p>
        </w:tc>
        <w:tc>
          <w:tcPr>
            <w:tcW w:w="3585" w:type="dxa"/>
          </w:tcPr>
          <w:p>
            <w:pPr>
              <w:widowControl/>
              <w:spacing w:after="0" w:line="276" w:lineRule="auto"/>
              <w:jc w:val="left"/>
              <w:rPr>
                <w:sz w:val="18"/>
                <w:szCs w:val="18"/>
              </w:rPr>
            </w:pPr>
            <w:r>
              <w:rPr>
                <w:sz w:val="18"/>
                <w:szCs w:val="20"/>
              </w:rPr>
              <w:t xml:space="preserve">Abriria a consulta da própria lista, que provavelmente dá erro (ver Falhas)</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Log (na linha)</w:t>
            </w:r>
          </w:p>
        </w:tc>
        <w:tc>
          <w:tcPr>
            <w:tcW w:w="2225" w:type="dxa"/>
          </w:tcPr>
          <w:p>
            <w:pPr>
              <w:widowControl/>
              <w:spacing w:after="0" w:line="276" w:lineRule="auto"/>
              <w:jc w:val="left"/>
              <w:rPr>
                <w:sz w:val="18"/>
                <w:szCs w:val="18"/>
              </w:rPr>
            </w:pPr>
            <w:r>
              <w:rPr>
                <w:sz w:val="18"/>
                <w:szCs w:val="20"/>
              </w:rPr>
              <w:t xml:space="preserve">Em toda linha</w:t>
            </w:r>
          </w:p>
        </w:tc>
        <w:tc>
          <w:tcPr>
            <w:tcW w:w="3585" w:type="dxa"/>
          </w:tcPr>
          <w:p>
            <w:pPr>
              <w:widowControl/>
              <w:spacing w:after="0" w:line="276" w:lineRule="auto"/>
              <w:jc w:val="left"/>
              <w:rPr>
                <w:sz w:val="18"/>
                <w:szCs w:val="18"/>
              </w:rPr>
            </w:pPr>
            <w:r>
              <w:rPr>
                <w:sz w:val="18"/>
                <w:szCs w:val="20"/>
              </w:rPr>
              <w:t xml:space="preserve">Abre o histórico da execução da ação (usa o número da execução, que é zero antes da primeira)</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Imprimir (na linha)</w:t>
            </w:r>
          </w:p>
        </w:tc>
        <w:tc>
          <w:tcPr>
            <w:tcW w:w="2225" w:type="dxa"/>
          </w:tcPr>
          <w:p>
            <w:pPr>
              <w:widowControl/>
              <w:spacing w:after="0" w:line="276" w:lineRule="auto"/>
              <w:jc w:val="left"/>
              <w:rPr>
                <w:sz w:val="18"/>
                <w:szCs w:val="18"/>
              </w:rPr>
            </w:pPr>
            <w:r>
              <w:rPr>
                <w:sz w:val="18"/>
                <w:szCs w:val="20"/>
              </w:rPr>
              <w:t xml:space="preserve">Em toda linha</w:t>
            </w:r>
          </w:p>
        </w:tc>
        <w:tc>
          <w:tcPr>
            <w:tcW w:w="3585" w:type="dxa"/>
          </w:tcPr>
          <w:p>
            <w:pPr>
              <w:widowControl/>
              <w:spacing w:after="0" w:line="276" w:lineRule="auto"/>
              <w:jc w:val="left"/>
              <w:rPr>
                <w:sz w:val="18"/>
                <w:szCs w:val="18"/>
              </w:rPr>
            </w:pPr>
            <w:r>
              <w:rPr>
                <w:sz w:val="18"/>
                <w:szCs w:val="20"/>
              </w:rPr>
              <w:t xml:space="preserve">Abre o relatório da execução da ação, em PDF</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Enviar (anexo)</w:t>
            </w:r>
          </w:p>
        </w:tc>
        <w:tc>
          <w:tcPr>
            <w:tcW w:w="2225" w:type="dxa"/>
          </w:tcPr>
          <w:p>
            <w:pPr>
              <w:widowControl/>
              <w:spacing w:after="0" w:line="276" w:lineRule="auto"/>
              <w:jc w:val="left"/>
              <w:rPr>
                <w:sz w:val="18"/>
                <w:szCs w:val="18"/>
              </w:rPr>
            </w:pPr>
            <w:r>
              <w:rPr>
                <w:sz w:val="18"/>
                <w:szCs w:val="20"/>
              </w:rPr>
              <w:t xml:space="preserve">Na tela de execução</w:t>
            </w:r>
          </w:p>
        </w:tc>
        <w:tc>
          <w:tcPr>
            <w:tcW w:w="3585" w:type="dxa"/>
          </w:tcPr>
          <w:p>
            <w:pPr>
              <w:widowControl/>
              <w:spacing w:after="0" w:line="276" w:lineRule="auto"/>
              <w:jc w:val="left"/>
              <w:rPr>
                <w:sz w:val="18"/>
                <w:szCs w:val="18"/>
              </w:rPr>
            </w:pPr>
            <w:r>
              <w:rPr>
                <w:sz w:val="18"/>
                <w:szCs w:val="20"/>
              </w:rPr>
              <w:t xml:space="preserve">Envia o arquivo e a descrição; só é gravado ao Salvar</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Excluir anexo / Abrir anexo</w:t>
            </w:r>
          </w:p>
        </w:tc>
        <w:tc>
          <w:tcPr>
            <w:tcW w:w="2225" w:type="dxa"/>
          </w:tcPr>
          <w:p>
            <w:pPr>
              <w:widowControl/>
              <w:spacing w:after="0" w:line="276" w:lineRule="auto"/>
              <w:jc w:val="left"/>
              <w:rPr>
                <w:sz w:val="18"/>
                <w:szCs w:val="18"/>
              </w:rPr>
            </w:pPr>
            <w:r>
              <w:rPr>
                <w:sz w:val="18"/>
                <w:szCs w:val="20"/>
              </w:rPr>
              <w:t xml:space="preserve">Em cada anexo</w:t>
            </w:r>
          </w:p>
        </w:tc>
        <w:tc>
          <w:tcPr>
            <w:tcW w:w="3585" w:type="dxa"/>
          </w:tcPr>
          <w:p>
            <w:pPr>
              <w:widowControl/>
              <w:spacing w:after="0" w:line="276" w:lineRule="auto"/>
              <w:jc w:val="left"/>
              <w:rPr>
                <w:sz w:val="18"/>
                <w:szCs w:val="18"/>
              </w:rPr>
            </w:pPr>
            <w:r>
              <w:rPr>
                <w:sz w:val="18"/>
                <w:szCs w:val="20"/>
              </w:rPr>
              <w:t xml:space="preserve">Marca o anexo como removido (vale ao Salvar) / baixa o arquivo</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Salvar</w:t>
            </w:r>
          </w:p>
        </w:tc>
        <w:tc>
          <w:tcPr>
            <w:tcW w:w="2225" w:type="dxa"/>
          </w:tcPr>
          <w:p>
            <w:pPr>
              <w:widowControl/>
              <w:spacing w:after="0" w:line="276" w:lineRule="auto"/>
              <w:jc w:val="left"/>
              <w:rPr>
                <w:sz w:val="18"/>
                <w:szCs w:val="18"/>
              </w:rPr>
            </w:pPr>
            <w:r>
              <w:rPr>
                <w:sz w:val="18"/>
                <w:szCs w:val="20"/>
              </w:rPr>
              <w:t xml:space="preserve">Na tela de execução</w:t>
            </w:r>
          </w:p>
        </w:tc>
        <w:tc>
          <w:tcPr>
            <w:tcW w:w="3585" w:type="dxa"/>
          </w:tcPr>
          <w:p>
            <w:pPr>
              <w:widowControl/>
              <w:spacing w:after="0" w:line="276" w:lineRule="auto"/>
              <w:jc w:val="left"/>
              <w:rPr>
                <w:sz w:val="18"/>
                <w:szCs w:val="18"/>
              </w:rPr>
            </w:pPr>
            <w:r>
              <w:rPr>
                <w:sz w:val="18"/>
                <w:szCs w:val="20"/>
              </w:rPr>
              <w:t xml:space="preserve">Pergunta "Confirma a alteração do item?"; se SIM, valida a data e grava a execução: avaliação (data de conclusão, observação, data e hora), situação da ação como Finalizado e anexos</w:t>
            </w:r>
          </w:p>
        </w:tc>
        <w:tc>
          <w:tcPr>
            <w:tcW w:w="1727" w:type="dxa"/>
          </w:tcPr>
          <w:p>
            <w:pPr>
              <w:widowControl/>
              <w:spacing w:after="0" w:line="276" w:lineRule="auto"/>
              <w:jc w:val="left"/>
              <w:rPr>
                <w:sz w:val="18"/>
                <w:szCs w:val="18"/>
              </w:rPr>
            </w:pPr>
            <w:r>
              <w:rPr>
                <w:sz w:val="18"/>
                <w:szCs w:val="20"/>
              </w:rPr>
              <w:t xml:space="preserve">A mudança fica como está; a ação vai a Finalizado</w:t>
            </w:r>
          </w:p>
        </w:tc>
      </w:tr>
      <w:tr>
        <w:trPr>
          <w:cantSplit/>
        </w:trPr>
        <w:tc>
          <w:tcPr>
            <w:tcW w:w="2094" w:type="dxa"/>
          </w:tcPr>
          <w:p>
            <w:pPr>
              <w:widowControl/>
              <w:spacing w:after="0" w:line="276" w:lineRule="auto"/>
              <w:jc w:val="left"/>
              <w:rPr>
                <w:sz w:val="18"/>
                <w:szCs w:val="18"/>
              </w:rPr>
            </w:pPr>
            <w:r>
              <w:rPr>
                <w:sz w:val="18"/>
                <w:szCs w:val="20"/>
              </w:rPr>
              <w:t xml:space="preserve">Voltar</w:t>
            </w:r>
          </w:p>
        </w:tc>
        <w:tc>
          <w:tcPr>
            <w:tcW w:w="2225" w:type="dxa"/>
          </w:tcPr>
          <w:p>
            <w:pPr>
              <w:widowControl/>
              <w:spacing w:after="0" w:line="276" w:lineRule="auto"/>
              <w:jc w:val="left"/>
              <w:rPr>
                <w:sz w:val="18"/>
                <w:szCs w:val="18"/>
              </w:rPr>
            </w:pPr>
            <w:r>
              <w:rPr>
                <w:sz w:val="18"/>
                <w:szCs w:val="20"/>
              </w:rPr>
              <w:t xml:space="preserve">Sempre</w:t>
            </w:r>
          </w:p>
        </w:tc>
        <w:tc>
          <w:tcPr>
            <w:tcW w:w="3585" w:type="dxa"/>
          </w:tcPr>
          <w:p>
            <w:pPr>
              <w:widowControl/>
              <w:spacing w:after="0" w:line="276" w:lineRule="auto"/>
              <w:jc w:val="left"/>
              <w:rPr>
                <w:sz w:val="18"/>
                <w:szCs w:val="18"/>
              </w:rPr>
            </w:pPr>
            <w:r>
              <w:rPr>
                <w:sz w:val="18"/>
                <w:szCs w:val="20"/>
              </w:rPr>
              <w:t xml:space="preserve">Volta para a lista, sem gravar</w:t>
            </w:r>
          </w:p>
        </w:tc>
        <w:tc>
          <w:tcPr>
            <w:tcW w:w="1727" w:type="dxa"/>
          </w:tcPr>
          <w:p>
            <w:pPr>
              <w:widowControl/>
              <w:spacing w:after="0" w:line="276" w:lineRule="auto"/>
              <w:jc w:val="left"/>
              <w:rPr>
                <w:sz w:val="18"/>
                <w:szCs w:val="18"/>
              </w:rPr>
            </w:pPr>
            <w:r>
              <w:rPr>
                <w:sz w:val="18"/>
                <w:szCs w:val="20"/>
              </w:rPr>
              <w:t xml:space="preserve">Não muda</w:t>
            </w:r>
          </w:p>
        </w:tc>
      </w:tr>
      <w:tr>
        <w:trPr>
          <w:cantSplit/>
        </w:trPr>
        <w:tc>
          <w:tcPr>
            <w:tcW w:w="2094" w:type="dxa"/>
          </w:tcPr>
          <w:p>
            <w:pPr>
              <w:widowControl/>
              <w:spacing w:after="0" w:line="276" w:lineRule="auto"/>
              <w:jc w:val="left"/>
              <w:rPr>
                <w:sz w:val="18"/>
                <w:szCs w:val="18"/>
              </w:rPr>
            </w:pPr>
            <w:r>
              <w:rPr>
                <w:sz w:val="18"/>
                <w:szCs w:val="20"/>
              </w:rPr>
              <w:t xml:space="preserve">SIM e NÃO (confirmação)</w:t>
            </w:r>
          </w:p>
        </w:tc>
        <w:tc>
          <w:tcPr>
            <w:tcW w:w="2225" w:type="dxa"/>
          </w:tcPr>
          <w:p>
            <w:pPr>
              <w:widowControl/>
              <w:spacing w:after="0" w:line="276" w:lineRule="auto"/>
              <w:jc w:val="left"/>
              <w:rPr>
                <w:sz w:val="18"/>
                <w:szCs w:val="18"/>
              </w:rPr>
            </w:pPr>
            <w:r>
              <w:rPr>
                <w:sz w:val="18"/>
                <w:szCs w:val="20"/>
              </w:rPr>
              <w:t xml:space="preserve">Ao clicar em Salvar</w:t>
            </w:r>
          </w:p>
        </w:tc>
        <w:tc>
          <w:tcPr>
            <w:tcW w:w="3585" w:type="dxa"/>
          </w:tcPr>
          <w:p>
            <w:pPr>
              <w:widowControl/>
              <w:spacing w:after="0" w:line="276" w:lineRule="auto"/>
              <w:jc w:val="left"/>
              <w:rPr>
                <w:sz w:val="18"/>
                <w:szCs w:val="18"/>
              </w:rPr>
            </w:pPr>
            <w:r>
              <w:rPr>
                <w:sz w:val="18"/>
                <w:szCs w:val="20"/>
              </w:rPr>
              <w:t xml:space="preserve">SIM segue; NÃO cancela</w:t>
            </w:r>
          </w:p>
        </w:tc>
        <w:tc>
          <w:tcPr>
            <w:tcW w:w="1727"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botões Cancelar nem Excluir nesta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Salvar:</w:t>
      </w:r>
      <w:r>
        <w:rPr>
          <w:szCs w:val="20"/>
        </w:rPr>
        <w:t xml:space="preserve"> conclui a ação e, numa ação já finalizada, regrava sem justificativa (DV-GQ-253).</w:t>
      </w:r>
    </w:p>
    <w:p>
      <w:pPr>
        <w:numPr>
          <w:ilvl w:val="0"/>
          <w:numId w:val="2"/>
        </w:numPr>
        <w:spacing w:after="0" w:line="360" w:lineRule="auto"/>
        <w:rPr>
          <w:szCs w:val="20"/>
        </w:rPr>
      </w:pPr>
      <w:r>
        <w:rPr>
          <w:b/>
          <w:bCs/>
          <w:szCs w:val="20"/>
        </w:rPr>
        <w:t xml:space="preserve">Lápis:</w:t>
      </w:r>
      <w:r>
        <w:rPr>
          <w:szCs w:val="20"/>
        </w:rPr>
        <w:t xml:space="preserve"> aparece também nas ações Finalizado.</w:t>
      </w:r>
    </w:p>
    <w:p>
      <w:pPr>
        <w:numPr>
          <w:ilvl w:val="0"/>
          <w:numId w:val="2"/>
        </w:numPr>
        <w:spacing w:after="0" w:line="360" w:lineRule="auto"/>
        <w:rPr>
          <w:szCs w:val="20"/>
        </w:rPr>
      </w:pPr>
      <w:r>
        <w:rPr>
          <w:b/>
          <w:bCs/>
          <w:szCs w:val="20"/>
        </w:rPr>
        <w:t xml:space="preserve">Imprimir:</w:t>
      </w:r>
      <w:r>
        <w:rPr>
          <w:szCs w:val="20"/>
        </w:rPr>
        <w:t xml:space="preserve"> PDF de 2 páginas (CT-GQ-M06-11).</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985"/>
        <w:gridCol w:w="4646"/>
      </w:tblGrid>
      <w:tr>
        <w:trPr>
          <w:tblHeader/>
          <w:cantSplit/>
        </w:trPr>
        <w:tc>
          <w:tcPr>
            <w:tcW w:w="49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6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985" w:type="dxa"/>
          </w:tcPr>
          <w:p>
            <w:pPr>
              <w:widowControl/>
              <w:spacing w:after="0" w:line="276" w:lineRule="auto"/>
              <w:jc w:val="left"/>
              <w:rPr>
                <w:sz w:val="18"/>
                <w:szCs w:val="18"/>
              </w:rPr>
            </w:pPr>
            <w:r>
              <w:rPr>
                <w:sz w:val="18"/>
                <w:szCs w:val="20"/>
              </w:rPr>
              <w:t xml:space="preserve">Confirma a alteração do item?</w:t>
            </w:r>
          </w:p>
        </w:tc>
        <w:tc>
          <w:tcPr>
            <w:tcW w:w="4646" w:type="dxa"/>
          </w:tcPr>
          <w:p>
            <w:pPr>
              <w:widowControl/>
              <w:spacing w:after="0" w:line="276" w:lineRule="auto"/>
              <w:jc w:val="left"/>
              <w:rPr>
                <w:sz w:val="18"/>
                <w:szCs w:val="18"/>
              </w:rPr>
            </w:pPr>
            <w:r>
              <w:rPr>
                <w:sz w:val="18"/>
                <w:szCs w:val="20"/>
              </w:rPr>
              <w:t xml:space="preserve">Ao clicar em Salvar</w:t>
            </w:r>
          </w:p>
        </w:tc>
      </w:tr>
      <w:tr>
        <w:trPr>
          <w:cantSplit/>
        </w:trPr>
        <w:tc>
          <w:tcPr>
            <w:tcW w:w="4985" w:type="dxa"/>
          </w:tcPr>
          <w:p>
            <w:pPr>
              <w:widowControl/>
              <w:spacing w:after="0" w:line="276" w:lineRule="auto"/>
              <w:jc w:val="left"/>
              <w:rPr>
                <w:sz w:val="18"/>
                <w:szCs w:val="18"/>
              </w:rPr>
            </w:pPr>
            <w:r>
              <w:rPr>
                <w:sz w:val="18"/>
                <w:szCs w:val="20"/>
              </w:rPr>
              <w:t xml:space="preserve">Alteração efetuada com sucesso.</w:t>
            </w:r>
          </w:p>
        </w:tc>
        <w:tc>
          <w:tcPr>
            <w:tcW w:w="4646" w:type="dxa"/>
          </w:tcPr>
          <w:p>
            <w:pPr>
              <w:widowControl/>
              <w:spacing w:after="0" w:line="276" w:lineRule="auto"/>
              <w:jc w:val="left"/>
              <w:rPr>
                <w:sz w:val="18"/>
                <w:szCs w:val="18"/>
              </w:rPr>
            </w:pPr>
            <w:r>
              <w:rPr>
                <w:sz w:val="18"/>
                <w:szCs w:val="20"/>
              </w:rPr>
              <w:t xml:space="preserve">Execução gravada</w:t>
            </w:r>
          </w:p>
        </w:tc>
      </w:tr>
      <w:tr>
        <w:trPr>
          <w:cantSplit/>
        </w:trPr>
        <w:tc>
          <w:tcPr>
            <w:tcW w:w="4985" w:type="dxa"/>
          </w:tcPr>
          <w:p>
            <w:pPr>
              <w:widowControl/>
              <w:spacing w:after="0" w:line="276" w:lineRule="auto"/>
              <w:jc w:val="left"/>
              <w:rPr>
                <w:sz w:val="18"/>
                <w:szCs w:val="18"/>
              </w:rPr>
            </w:pPr>
            <w:r>
              <w:rPr>
                <w:sz w:val="18"/>
                <w:szCs w:val="20"/>
              </w:rPr>
              <w:t xml:space="preserve">A Data de Conclusão é obrigatória.</w:t>
            </w:r>
          </w:p>
        </w:tc>
        <w:tc>
          <w:tcPr>
            <w:tcW w:w="4646" w:type="dxa"/>
          </w:tcPr>
          <w:p>
            <w:pPr>
              <w:widowControl/>
              <w:spacing w:after="0" w:line="276" w:lineRule="auto"/>
              <w:jc w:val="left"/>
              <w:rPr>
                <w:sz w:val="18"/>
                <w:szCs w:val="18"/>
              </w:rPr>
            </w:pPr>
            <w:r>
              <w:rPr>
                <w:sz w:val="18"/>
                <w:szCs w:val="20"/>
              </w:rPr>
              <w:t xml:space="preserve">Data Conclusão vazia (ou que o servidor não entendeu como data); aparece na faixa do bloco Responsáveis Pela Execução</w:t>
            </w:r>
          </w:p>
        </w:tc>
      </w:tr>
      <w:tr>
        <w:trPr>
          <w:cantSplit/>
        </w:trPr>
        <w:tc>
          <w:tcPr>
            <w:tcW w:w="4985" w:type="dxa"/>
          </w:tcPr>
          <w:p>
            <w:pPr>
              <w:widowControl/>
              <w:spacing w:after="0" w:line="276" w:lineRule="auto"/>
              <w:jc w:val="left"/>
              <w:rPr>
                <w:sz w:val="18"/>
                <w:szCs w:val="18"/>
              </w:rPr>
            </w:pPr>
            <w:r>
              <w:rPr>
                <w:sz w:val="18"/>
                <w:szCs w:val="20"/>
              </w:rPr>
              <w:t xml:space="preserve">A Data de Conclusão não pode ser menor que a data da solicitação de mudança.</w:t>
            </w:r>
          </w:p>
        </w:tc>
        <w:tc>
          <w:tcPr>
            <w:tcW w:w="4646" w:type="dxa"/>
          </w:tcPr>
          <w:p>
            <w:pPr>
              <w:widowControl/>
              <w:spacing w:after="0" w:line="276" w:lineRule="auto"/>
              <w:jc w:val="left"/>
              <w:rPr>
                <w:sz w:val="18"/>
                <w:szCs w:val="18"/>
              </w:rPr>
            </w:pPr>
            <w:r>
              <w:rPr>
                <w:sz w:val="18"/>
                <w:szCs w:val="20"/>
              </w:rPr>
              <w:t xml:space="preserve">Data Conclusão anterior ao dia da solicitação</w:t>
            </w:r>
          </w:p>
        </w:tc>
      </w:tr>
      <w:tr>
        <w:trPr>
          <w:cantSplit/>
        </w:trPr>
        <w:tc>
          <w:tcPr>
            <w:tcW w:w="4985" w:type="dxa"/>
          </w:tcPr>
          <w:p>
            <w:pPr>
              <w:widowControl/>
              <w:spacing w:after="0" w:line="276" w:lineRule="auto"/>
              <w:jc w:val="left"/>
              <w:rPr>
                <w:sz w:val="18"/>
                <w:szCs w:val="18"/>
              </w:rPr>
            </w:pPr>
            <w:r>
              <w:rPr>
                <w:sz w:val="18"/>
                <w:szCs w:val="20"/>
              </w:rPr>
              <w:t xml:space="preserve">A Data de Conclusão não pode ser maior que a data atual.</w:t>
            </w:r>
          </w:p>
        </w:tc>
        <w:tc>
          <w:tcPr>
            <w:tcW w:w="4646" w:type="dxa"/>
          </w:tcPr>
          <w:p>
            <w:pPr>
              <w:widowControl/>
              <w:spacing w:after="0" w:line="276" w:lineRule="auto"/>
              <w:jc w:val="left"/>
              <w:rPr>
                <w:sz w:val="18"/>
                <w:szCs w:val="18"/>
              </w:rPr>
            </w:pPr>
            <w:r>
              <w:rPr>
                <w:sz w:val="18"/>
                <w:szCs w:val="20"/>
              </w:rPr>
              <w:t xml:space="preserve">Data Conclusão depois de agora</w:t>
            </w:r>
          </w:p>
        </w:tc>
      </w:tr>
      <w:tr>
        <w:trPr>
          <w:cantSplit/>
        </w:trPr>
        <w:tc>
          <w:tcPr>
            <w:tcW w:w="4985" w:type="dxa"/>
          </w:tcPr>
          <w:p>
            <w:pPr>
              <w:widowControl/>
              <w:spacing w:after="0" w:line="276" w:lineRule="auto"/>
              <w:jc w:val="left"/>
              <w:rPr>
                <w:sz w:val="18"/>
                <w:szCs w:val="18"/>
              </w:rPr>
            </w:pPr>
            <w:r>
              <w:rPr>
                <w:sz w:val="18"/>
                <w:szCs w:val="20"/>
              </w:rPr>
              <w:t xml:space="preserve">Entidade de domínio não pode ser nula.</w:t>
            </w:r>
          </w:p>
        </w:tc>
        <w:tc>
          <w:tcPr>
            <w:tcW w:w="4646" w:type="dxa"/>
          </w:tcPr>
          <w:p>
            <w:pPr>
              <w:widowControl/>
              <w:spacing w:after="0" w:line="276" w:lineRule="auto"/>
              <w:jc w:val="left"/>
              <w:rPr>
                <w:sz w:val="18"/>
                <w:szCs w:val="18"/>
              </w:rPr>
            </w:pPr>
            <w:r>
              <w:rPr>
                <w:sz w:val="18"/>
                <w:szCs w:val="20"/>
              </w:rPr>
              <w:t xml:space="preserve">Falha interna</w:t>
            </w:r>
          </w:p>
        </w:tc>
      </w:tr>
      <w:tr>
        <w:trPr>
          <w:cantSplit/>
        </w:trPr>
        <w:tc>
          <w:tcPr>
            <w:tcW w:w="4985" w:type="dxa"/>
          </w:tcPr>
          <w:p>
            <w:pPr>
              <w:widowControl/>
              <w:spacing w:after="0" w:line="276" w:lineRule="auto"/>
              <w:jc w:val="left"/>
              <w:rPr>
                <w:sz w:val="18"/>
                <w:szCs w:val="18"/>
              </w:rPr>
            </w:pPr>
            <w:r>
              <w:rPr>
                <w:sz w:val="18"/>
                <w:szCs w:val="20"/>
              </w:rPr>
              <w:t xml:space="preserve">Ocorreu um erro inesperado.</w:t>
            </w:r>
          </w:p>
        </w:tc>
        <w:tc>
          <w:tcPr>
            <w:tcW w:w="4646" w:type="dxa"/>
          </w:tcPr>
          <w:p>
            <w:pPr>
              <w:widowControl/>
              <w:spacing w:after="0" w:line="276" w:lineRule="auto"/>
              <w:jc w:val="left"/>
              <w:rPr>
                <w:sz w:val="18"/>
                <w:szCs w:val="18"/>
              </w:rPr>
            </w:pPr>
            <w:r>
              <w:rPr>
                <w:sz w:val="18"/>
                <w:szCs w:val="20"/>
              </w:rPr>
              <w:t xml:space="preserve">Falha ao abrir (ação ou mudança não encontrada) ou ao gravar</w:t>
            </w:r>
          </w:p>
        </w:tc>
      </w:tr>
      <w:tr>
        <w:trPr>
          <w:cantSplit/>
        </w:trPr>
        <w:tc>
          <w:tcPr>
            <w:tcW w:w="4985" w:type="dxa"/>
          </w:tcPr>
          <w:p>
            <w:pPr>
              <w:widowControl/>
              <w:spacing w:after="0" w:line="276" w:lineRule="auto"/>
              <w:jc w:val="left"/>
              <w:rPr>
                <w:sz w:val="18"/>
                <w:szCs w:val="18"/>
              </w:rPr>
            </w:pPr>
            <w:r>
              <w:rPr>
                <w:sz w:val="18"/>
                <w:szCs w:val="20"/>
              </w:rPr>
              <w:t xml:space="preserve">Ocorreu um erro interno não esperado.</w:t>
            </w:r>
          </w:p>
        </w:tc>
        <w:tc>
          <w:tcPr>
            <w:tcW w:w="4646"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4985" w:type="dxa"/>
          </w:tcPr>
          <w:p>
            <w:pPr>
              <w:widowControl/>
              <w:spacing w:after="0" w:line="276" w:lineRule="auto"/>
              <w:jc w:val="left"/>
              <w:rPr>
                <w:sz w:val="18"/>
                <w:szCs w:val="18"/>
              </w:rPr>
            </w:pPr>
            <w:r>
              <w:rPr>
                <w:sz w:val="18"/>
                <w:szCs w:val="20"/>
              </w:rPr>
              <w:t xml:space="preserve">Arquivo enviado com sucesso.</w:t>
            </w:r>
          </w:p>
        </w:tc>
        <w:tc>
          <w:tcPr>
            <w:tcW w:w="4646" w:type="dxa"/>
          </w:tcPr>
          <w:p>
            <w:pPr>
              <w:widowControl/>
              <w:spacing w:after="0" w:line="276" w:lineRule="auto"/>
              <w:jc w:val="left"/>
              <w:rPr>
                <w:sz w:val="18"/>
                <w:szCs w:val="18"/>
              </w:rPr>
            </w:pPr>
            <w:r>
              <w:rPr>
                <w:sz w:val="18"/>
                <w:szCs w:val="20"/>
              </w:rPr>
              <w:t xml:space="preserve">Anexo enviado</w:t>
            </w:r>
          </w:p>
        </w:tc>
      </w:tr>
      <w:tr>
        <w:trPr>
          <w:cantSplit/>
        </w:trPr>
        <w:tc>
          <w:tcPr>
            <w:tcW w:w="4985" w:type="dxa"/>
          </w:tcPr>
          <w:p>
            <w:pPr>
              <w:widowControl/>
              <w:spacing w:after="0" w:line="276" w:lineRule="auto"/>
              <w:jc w:val="left"/>
              <w:rPr>
                <w:sz w:val="18"/>
                <w:szCs w:val="18"/>
              </w:rPr>
            </w:pPr>
            <w:r>
              <w:rPr>
                <w:sz w:val="18"/>
                <w:szCs w:val="20"/>
              </w:rPr>
              <w:t xml:space="preserve">Nenhuma informação foi enviada.</w:t>
            </w:r>
          </w:p>
        </w:tc>
        <w:tc>
          <w:tcPr>
            <w:tcW w:w="4646" w:type="dxa"/>
          </w:tcPr>
          <w:p>
            <w:pPr>
              <w:widowControl/>
              <w:spacing w:after="0" w:line="276" w:lineRule="auto"/>
              <w:jc w:val="left"/>
              <w:rPr>
                <w:sz w:val="18"/>
                <w:szCs w:val="18"/>
              </w:rPr>
            </w:pPr>
            <w:r>
              <w:rPr>
                <w:sz w:val="18"/>
                <w:szCs w:val="20"/>
              </w:rPr>
              <w:t xml:space="preserve">Enviar anexo sem arquivo na requisição</w:t>
            </w:r>
          </w:p>
        </w:tc>
      </w:tr>
      <w:tr>
        <w:trPr>
          <w:cantSplit/>
        </w:trPr>
        <w:tc>
          <w:tcPr>
            <w:tcW w:w="4985" w:type="dxa"/>
          </w:tcPr>
          <w:p>
            <w:pPr>
              <w:widowControl/>
              <w:spacing w:after="0" w:line="276" w:lineRule="auto"/>
              <w:jc w:val="left"/>
              <w:rPr>
                <w:sz w:val="18"/>
                <w:szCs w:val="18"/>
              </w:rPr>
            </w:pPr>
            <w:r>
              <w:rPr>
                <w:sz w:val="18"/>
                <w:szCs w:val="20"/>
              </w:rPr>
              <w:t xml:space="preserve">O arquivo não foi informado.</w:t>
            </w:r>
          </w:p>
        </w:tc>
        <w:tc>
          <w:tcPr>
            <w:tcW w:w="4646" w:type="dxa"/>
          </w:tcPr>
          <w:p>
            <w:pPr>
              <w:widowControl/>
              <w:spacing w:after="0" w:line="276" w:lineRule="auto"/>
              <w:jc w:val="left"/>
              <w:rPr>
                <w:sz w:val="18"/>
                <w:szCs w:val="18"/>
              </w:rPr>
            </w:pPr>
            <w:r>
              <w:rPr>
                <w:sz w:val="18"/>
                <w:szCs w:val="20"/>
              </w:rPr>
              <w:t xml:space="preserve">Enviar anexo sem arquivo</w:t>
            </w:r>
          </w:p>
        </w:tc>
      </w:tr>
      <w:tr>
        <w:trPr>
          <w:cantSplit/>
        </w:trPr>
        <w:tc>
          <w:tcPr>
            <w:tcW w:w="4985" w:type="dxa"/>
          </w:tcPr>
          <w:p>
            <w:pPr>
              <w:widowControl/>
              <w:spacing w:after="0" w:line="276" w:lineRule="auto"/>
              <w:jc w:val="left"/>
              <w:rPr>
                <w:sz w:val="18"/>
                <w:szCs w:val="18"/>
              </w:rPr>
            </w:pPr>
            <w:r>
              <w:rPr>
                <w:sz w:val="18"/>
                <w:szCs w:val="20"/>
              </w:rPr>
              <w:t xml:space="preserve">A descrição não foi informada.</w:t>
            </w:r>
          </w:p>
        </w:tc>
        <w:tc>
          <w:tcPr>
            <w:tcW w:w="4646" w:type="dxa"/>
          </w:tcPr>
          <w:p>
            <w:pPr>
              <w:widowControl/>
              <w:spacing w:after="0" w:line="276" w:lineRule="auto"/>
              <w:jc w:val="left"/>
              <w:rPr>
                <w:sz w:val="18"/>
                <w:szCs w:val="18"/>
              </w:rPr>
            </w:pPr>
            <w:r>
              <w:rPr>
                <w:sz w:val="18"/>
                <w:szCs w:val="20"/>
              </w:rPr>
              <w:t xml:space="preserve">Enviar anexo sem descrição</w:t>
            </w:r>
          </w:p>
        </w:tc>
      </w:tr>
      <w:tr>
        <w:trPr>
          <w:cantSplit/>
        </w:trPr>
        <w:tc>
          <w:tcPr>
            <w:tcW w:w="4985" w:type="dxa"/>
          </w:tcPr>
          <w:p>
            <w:pPr>
              <w:widowControl/>
              <w:spacing w:after="0" w:line="276" w:lineRule="auto"/>
              <w:jc w:val="left"/>
              <w:rPr>
                <w:sz w:val="18"/>
                <w:szCs w:val="18"/>
              </w:rPr>
            </w:pPr>
            <w:r>
              <w:rPr>
                <w:sz w:val="18"/>
                <w:szCs w:val="20"/>
              </w:rPr>
              <w:t xml:space="preserve">Nenhum arquivo listado.</w:t>
            </w:r>
          </w:p>
        </w:tc>
        <w:tc>
          <w:tcPr>
            <w:tcW w:w="4646" w:type="dxa"/>
          </w:tcPr>
          <w:p>
            <w:pPr>
              <w:widowControl/>
              <w:spacing w:after="0" w:line="276" w:lineRule="auto"/>
              <w:jc w:val="left"/>
              <w:rPr>
                <w:sz w:val="18"/>
                <w:szCs w:val="18"/>
              </w:rPr>
            </w:pPr>
            <w:r>
              <w:rPr>
                <w:sz w:val="18"/>
                <w:szCs w:val="20"/>
              </w:rPr>
              <w:t xml:space="preserve">Grade de anexos vazia</w:t>
            </w:r>
          </w:p>
        </w:tc>
      </w:tr>
      <w:tr>
        <w:trPr>
          <w:cantSplit/>
        </w:trPr>
        <w:tc>
          <w:tcPr>
            <w:tcW w:w="4985" w:type="dxa"/>
          </w:tcPr>
          <w:p>
            <w:pPr>
              <w:widowControl/>
              <w:spacing w:after="0" w:line="276" w:lineRule="auto"/>
              <w:jc w:val="left"/>
              <w:rPr>
                <w:sz w:val="18"/>
                <w:szCs w:val="18"/>
              </w:rPr>
            </w:pPr>
            <w:r>
              <w:rPr>
                <w:sz w:val="18"/>
                <w:szCs w:val="20"/>
              </w:rPr>
              <w:t xml:space="preserve">Anexo não encontrado.</w:t>
            </w:r>
          </w:p>
        </w:tc>
        <w:tc>
          <w:tcPr>
            <w:tcW w:w="4646" w:type="dxa"/>
          </w:tcPr>
          <w:p>
            <w:pPr>
              <w:widowControl/>
              <w:spacing w:after="0" w:line="276" w:lineRule="auto"/>
              <w:jc w:val="left"/>
              <w:rPr>
                <w:sz w:val="18"/>
                <w:szCs w:val="18"/>
              </w:rPr>
            </w:pPr>
            <w:r>
              <w:rPr>
                <w:sz w:val="18"/>
                <w:szCs w:val="20"/>
              </w:rPr>
              <w:t xml:space="preserve">Excluir ou abrir anexo que não está na sessão</w:t>
            </w:r>
          </w:p>
        </w:tc>
      </w:tr>
      <w:tr>
        <w:trPr>
          <w:cantSplit/>
        </w:trPr>
        <w:tc>
          <w:tcPr>
            <w:tcW w:w="4985" w:type="dxa"/>
          </w:tcPr>
          <w:p>
            <w:pPr>
              <w:widowControl/>
              <w:spacing w:after="0" w:line="276" w:lineRule="auto"/>
              <w:jc w:val="left"/>
              <w:rPr>
                <w:sz w:val="18"/>
                <w:szCs w:val="18"/>
              </w:rPr>
            </w:pPr>
            <w:r>
              <w:rPr>
                <w:sz w:val="18"/>
                <w:szCs w:val="20"/>
              </w:rPr>
              <w:t xml:space="preserve">Chave do anexo inválido.</w:t>
            </w:r>
          </w:p>
        </w:tc>
        <w:tc>
          <w:tcPr>
            <w:tcW w:w="4646" w:type="dxa"/>
          </w:tcPr>
          <w:p>
            <w:pPr>
              <w:widowControl/>
              <w:spacing w:after="0" w:line="276" w:lineRule="auto"/>
              <w:jc w:val="left"/>
              <w:rPr>
                <w:sz w:val="18"/>
                <w:szCs w:val="18"/>
              </w:rPr>
            </w:pPr>
            <w:r>
              <w:rPr>
                <w:sz w:val="18"/>
                <w:szCs w:val="20"/>
              </w:rPr>
              <w:t xml:space="preserve">Abrir anexo sem chave</w:t>
            </w:r>
          </w:p>
        </w:tc>
      </w:tr>
      <w:tr>
        <w:trPr>
          <w:cantSplit/>
        </w:trPr>
        <w:tc>
          <w:tcPr>
            <w:tcW w:w="4985" w:type="dxa"/>
          </w:tcPr>
          <w:p>
            <w:pPr>
              <w:widowControl/>
              <w:spacing w:after="0" w:line="276" w:lineRule="auto"/>
              <w:jc w:val="left"/>
              <w:rPr>
                <w:sz w:val="18"/>
                <w:szCs w:val="18"/>
              </w:rPr>
            </w:pPr>
            <w:r>
              <w:rPr>
                <w:sz w:val="18"/>
                <w:szCs w:val="20"/>
              </w:rPr>
              <w:t xml:space="preserve">Arquivo não encontrado.</w:t>
            </w:r>
          </w:p>
        </w:tc>
        <w:tc>
          <w:tcPr>
            <w:tcW w:w="4646"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985" w:type="dxa"/>
          </w:tcPr>
          <w:p>
            <w:pPr>
              <w:widowControl/>
              <w:spacing w:after="0" w:line="276" w:lineRule="auto"/>
              <w:jc w:val="left"/>
              <w:rPr>
                <w:sz w:val="18"/>
                <w:szCs w:val="18"/>
              </w:rPr>
            </w:pPr>
            <w:r>
              <w:rPr>
                <w:sz w:val="18"/>
                <w:szCs w:val="20"/>
              </w:rPr>
              <w:t xml:space="preserve">A pesquisa não retornou nenhum resultado.</w:t>
            </w:r>
          </w:p>
        </w:tc>
        <w:tc>
          <w:tcPr>
            <w:tcW w:w="4646" w:type="dxa"/>
          </w:tcPr>
          <w:p>
            <w:pPr>
              <w:widowControl/>
              <w:spacing w:after="0" w:line="276" w:lineRule="auto"/>
              <w:jc w:val="left"/>
              <w:rPr>
                <w:sz w:val="18"/>
                <w:szCs w:val="18"/>
              </w:rPr>
            </w:pPr>
            <w:r>
              <w:rPr>
                <w:sz w:val="18"/>
                <w:szCs w:val="20"/>
              </w:rPr>
              <w:t xml:space="preserve">Lista vazia</w:t>
            </w:r>
          </w:p>
        </w:tc>
      </w:tr>
      <w:tr>
        <w:trPr>
          <w:cantSplit/>
        </w:trPr>
        <w:tc>
          <w:tcPr>
            <w:tcW w:w="4985" w:type="dxa"/>
          </w:tcPr>
          <w:p>
            <w:pPr>
              <w:widowControl/>
              <w:spacing w:after="0" w:line="276" w:lineRule="auto"/>
              <w:jc w:val="left"/>
              <w:rPr>
                <w:sz w:val="18"/>
                <w:szCs w:val="18"/>
              </w:rPr>
            </w:pPr>
            <w:r>
              <w:rPr>
                <w:sz w:val="18"/>
                <w:szCs w:val="20"/>
              </w:rPr>
              <w:t xml:space="preserve">Não foi possível obter as solicitações mudanças</w:t>
            </w:r>
          </w:p>
        </w:tc>
        <w:tc>
          <w:tcPr>
            <w:tcW w:w="4646" w:type="dxa"/>
          </w:tcPr>
          <w:p>
            <w:pPr>
              <w:widowControl/>
              <w:spacing w:after="0" w:line="276" w:lineRule="auto"/>
              <w:jc w:val="left"/>
              <w:rPr>
                <w:sz w:val="18"/>
                <w:szCs w:val="18"/>
              </w:rPr>
            </w:pPr>
            <w:r>
              <w:rPr>
                <w:sz w:val="18"/>
                <w:szCs w:val="20"/>
              </w:rPr>
              <w:t xml:space="preserve">Falha ao pesquisar</w:t>
            </w:r>
          </w:p>
        </w:tc>
      </w:tr>
      <w:tr>
        <w:trPr>
          <w:cantSplit/>
        </w:trPr>
        <w:tc>
          <w:tcPr>
            <w:tcW w:w="4985" w:type="dxa"/>
          </w:tcPr>
          <w:p>
            <w:pPr>
              <w:widowControl/>
              <w:spacing w:after="0" w:line="276" w:lineRule="auto"/>
              <w:jc w:val="left"/>
              <w:rPr>
                <w:sz w:val="18"/>
                <w:szCs w:val="18"/>
              </w:rPr>
            </w:pPr>
            <w:r>
              <w:rPr>
                <w:sz w:val="18"/>
                <w:szCs w:val="20"/>
              </w:rPr>
              <w:t xml:space="preserve">Não foi possível imprimir a solicitação de mudança</w:t>
            </w:r>
          </w:p>
        </w:tc>
        <w:tc>
          <w:tcPr>
            <w:tcW w:w="4646" w:type="dxa"/>
          </w:tcPr>
          <w:p>
            <w:pPr>
              <w:widowControl/>
              <w:spacing w:after="0" w:line="276" w:lineRule="auto"/>
              <w:jc w:val="left"/>
              <w:rPr>
                <w:sz w:val="18"/>
                <w:szCs w:val="18"/>
              </w:rPr>
            </w:pPr>
            <w:r>
              <w:rPr>
                <w:sz w:val="18"/>
                <w:szCs w:val="20"/>
              </w:rPr>
              <w:t xml:space="preserve">Falha ao imprimir</w:t>
            </w:r>
          </w:p>
        </w:tc>
      </w:tr>
    </w:tbl>
    <w:p>
      <w:pPr>
        <w:spacing w:after="0" w:line="360" w:lineRule="auto"/>
      </w:pPr>
    </w:p>
    <w:p>
      <w:pPr>
        <w:spacing w:after="0" w:line="360" w:lineRule="auto"/>
        <w:rPr>
          <w:szCs w:val="20"/>
        </w:rPr>
      </w:pPr>
      <w:r>
        <w:rPr>
          <w:szCs w:val="20"/>
        </w:rPr>
        <w:t xml:space="preserve">Nada disso foi visto numa tela: todas as mensagens vêm do código.</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"A Data de Conclusão é obrigatória.", "A Data de Conclusão não pode ser maior que a data atual." e "A Data de Conclusão não pode ser menor que a data da solicitação de mudança." (CT-GQ-M06-01, M06-12, M06-13 e CT-GQ-040).</w:t>
      </w:r>
    </w:p>
    <w:p>
      <w:pPr>
        <w:numPr>
          <w:ilvl w:val="0"/>
          <w:numId w:val="2"/>
        </w:numPr>
        <w:spacing w:after="0" w:line="360" w:lineRule="auto"/>
        <w:rPr>
          <w:szCs w:val="20"/>
        </w:rPr>
      </w:pPr>
      <w:r>
        <w:rPr>
          <w:szCs w:val="20"/>
        </w:rPr>
        <w:t xml:space="preserve">"A descrição não foi informada.", "Arquivo enviado com sucesso." e "Alteração efetuada com sucesso." (CT-GQ-M06-09 e M06-04).</w:t>
      </w:r>
    </w:p>
    <w:p>
      <w:pPr>
        <w:numPr>
          <w:ilvl w:val="0"/>
          <w:numId w:val="2"/>
        </w:numPr>
        <w:spacing w:after="0" w:line="360" w:lineRule="auto"/>
        <w:rPr>
          <w:szCs w:val="20"/>
        </w:rPr>
      </w:pPr>
      <w:r>
        <w:rPr>
          <w:szCs w:val="20"/>
        </w:rPr>
        <w:t xml:space="preserve">Nenhuma mensagem de atraso apareceu (a tela não tem aviso, segundo o código; CT-GQ-M06-02 bloqueado).</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Gravação antes da validação: a primeira tentativa de salvar cria o registro de execução com responsável provisório (99999) e nome vazio antes de conferir a data. Se a data for recusada, o registro vazio fica no banco, sem ligação com a ação. Cada tentativa recusada pode deixar um registro vazio. Inferência; a confirmar no teste.</w:t>
      </w:r>
    </w:p>
    <w:p>
      <w:pPr>
        <w:numPr>
          <w:ilvl w:val="0"/>
          <w:numId w:val="2"/>
        </w:numPr>
        <w:spacing w:after="0" w:line="360" w:lineRule="auto"/>
        <w:rPr>
          <w:szCs w:val="20"/>
        </w:rPr>
      </w:pPr>
      <w:r>
        <w:rPr>
          <w:szCs w:val="20"/>
        </w:rPr>
        <w:t xml:space="preserve">Reexecutar uma ação finalizada, mudando data ou observação, não pede justificativa. A norma pede que a alteração de um registro tenha o motivo (RDC 658/2022, art. 125, parágrafo único).</w:t>
      </w:r>
    </w:p>
    <w:p>
      <w:pPr>
        <w:numPr>
          <w:ilvl w:val="0"/>
          <w:numId w:val="2"/>
        </w:numPr>
        <w:spacing w:after="0" w:line="360" w:lineRule="auto"/>
        <w:rPr>
          <w:szCs w:val="20"/>
        </w:rPr>
      </w:pPr>
      <w:r>
        <w:rPr>
          <w:szCs w:val="20"/>
        </w:rPr>
        <w:t xml:space="preserve">A execução exige só a data de conclusão. Não pede descrição do que foi feito nem evidência (anexo). A prova de que a ação foi cumprida fica a critério de quem executa.</w:t>
      </w:r>
    </w:p>
    <w:p>
      <w:pPr>
        <w:numPr>
          <w:ilvl w:val="0"/>
          <w:numId w:val="2"/>
        </w:numPr>
        <w:spacing w:after="0" w:line="360" w:lineRule="auto"/>
        <w:rPr>
          <w:szCs w:val="20"/>
        </w:rPr>
      </w:pPr>
      <w:r>
        <w:rPr>
          <w:szCs w:val="20"/>
        </w:rPr>
        <w:t xml:space="preserve">Não há aviso de atraso: concluir depois do prazo é aceito sem aviso.</w:t>
      </w:r>
    </w:p>
    <w:p>
      <w:pPr>
        <w:numPr>
          <w:ilvl w:val="0"/>
          <w:numId w:val="2"/>
        </w:numPr>
        <w:spacing w:after="0" w:line="360" w:lineRule="auto"/>
        <w:rPr>
          <w:szCs w:val="20"/>
        </w:rPr>
      </w:pPr>
      <w:r>
        <w:rPr>
          <w:szCs w:val="20"/>
        </w:rPr>
        <w:t xml:space="preserve">A Data/Hora mostrada e gravada é a da primeira execução ou a da abertura da tela, e vem do navegador. Reexecutar mantém a data e hora antigas: a hora da última alteração só aparece no histórico.</w:t>
      </w:r>
    </w:p>
    <w:p>
      <w:pPr>
        <w:numPr>
          <w:ilvl w:val="0"/>
          <w:numId w:val="2"/>
        </w:numPr>
        <w:spacing w:after="0" w:line="360" w:lineRule="auto"/>
        <w:rPr>
          <w:szCs w:val="20"/>
        </w:rPr>
      </w:pPr>
      <w:r>
        <w:rPr>
          <w:szCs w:val="20"/>
        </w:rPr>
        <w:t xml:space="preserve">O executor não é mostrado na tela depois de salvar, e quem executa pode não ser o responsável escolhido no plano: o nome gravado é o de quem estava conectado. Na consulta da própria lista, o campo Responsável mostra quem está olhando.</w:t>
      </w:r>
    </w:p>
    <w:p>
      <w:pPr>
        <w:numPr>
          <w:ilvl w:val="0"/>
          <w:numId w:val="2"/>
        </w:numPr>
        <w:spacing w:after="0" w:line="360" w:lineRule="auto"/>
        <w:rPr>
          <w:szCs w:val="20"/>
        </w:rPr>
      </w:pPr>
      <w:r>
        <w:rPr>
          <w:szCs w:val="20"/>
        </w:rPr>
        <w:t xml:space="preserve">A consulta aberta pelo endereço Visualizar provavelmente dá erro: o controlador entrega um modelo do tipo "solicitação de mudança" a uma tela que espera o modelo de "avaliação do plano de ação". Inferência; a confirmar no teste. Como o ícone Visualizar não aparece na lista, o caminho só se abre digitando o endereço. A consulta que funciona é a aberta pela Finalização (VisualizarAvaliacaoPlanoAcao).</w:t>
      </w:r>
    </w:p>
    <w:p>
      <w:pPr>
        <w:numPr>
          <w:ilvl w:val="0"/>
          <w:numId w:val="2"/>
        </w:numPr>
        <w:spacing w:after="0" w:line="360" w:lineRule="auto"/>
        <w:rPr>
          <w:szCs w:val="20"/>
        </w:rPr>
      </w:pPr>
      <w:r>
        <w:rPr>
          <w:szCs w:val="20"/>
        </w:rPr>
        <w:t xml:space="preserve">A consulta da própria lista mostra, no lugar de Responsável, uma lista de exemplo com "1", "2" e "3".</w:t>
      </w:r>
    </w:p>
    <w:p>
      <w:pPr>
        <w:numPr>
          <w:ilvl w:val="0"/>
          <w:numId w:val="2"/>
        </w:numPr>
        <w:spacing w:after="0" w:line="360" w:lineRule="auto"/>
        <w:rPr>
          <w:szCs w:val="20"/>
        </w:rPr>
      </w:pPr>
      <w:r>
        <w:rPr>
          <w:szCs w:val="20"/>
        </w:rPr>
        <w:t xml:space="preserve">O texto de "Ações a Executar" parece editável, mas alterá-lo não grava nada (RN-GQ-M06-014).</w:t>
      </w:r>
    </w:p>
    <w:p>
      <w:pPr>
        <w:numPr>
          <w:ilvl w:val="0"/>
          <w:numId w:val="2"/>
        </w:numPr>
        <w:spacing w:after="0" w:line="360" w:lineRule="auto"/>
        <w:rPr>
          <w:szCs w:val="20"/>
        </w:rPr>
      </w:pPr>
      <w:r>
        <w:rPr>
          <w:szCs w:val="20"/>
        </w:rPr>
        <w:t xml:space="preserve">Anexos da execução: ficam ligados à solicitação, e a grade da consulta da própria lista usa a lista de anexos da avaliação, que o código nunca preenche. Inferência: os anexos enviados na execução não aparecem nessa consulta.</w:t>
      </w:r>
    </w:p>
    <w:p>
      <w:pPr>
        <w:numPr>
          <w:ilvl w:val="0"/>
          <w:numId w:val="2"/>
        </w:numPr>
        <w:spacing w:after="0" w:line="360" w:lineRule="auto"/>
        <w:rPr>
          <w:szCs w:val="20"/>
        </w:rPr>
      </w:pPr>
      <w:r>
        <w:rPr>
          <w:szCs w:val="20"/>
        </w:rPr>
        <w:t xml:space="preserve">O ícone Log usa o número da execução, que é zero antes da primeira execução. Inferência: antes de executar, o Log não mostra nada.</w:t>
      </w:r>
    </w:p>
    <w:p>
      <w:pPr>
        <w:numPr>
          <w:ilvl w:val="0"/>
          <w:numId w:val="2"/>
        </w:numPr>
        <w:spacing w:after="0" w:line="360" w:lineRule="auto"/>
        <w:rPr>
          <w:szCs w:val="20"/>
        </w:rPr>
      </w:pPr>
      <w:r>
        <w:rPr>
          <w:szCs w:val="20"/>
        </w:rPr>
        <w:t xml:space="preserve">A lista traz uma linha por ação; quem tem várias ações na mesma mudança vê todas, o que difere da tela de execução do plano corretivo (uma linha por desvio). A lista só mostra a mudança enquanto ela estiver em Pendente Finalização Plano Ação: depois de finalizada, o histórico das execuções some desta tela.</w:t>
      </w:r>
    </w:p>
    <w:p>
      <w:pPr>
        <w:numPr>
          <w:ilvl w:val="0"/>
          <w:numId w:val="2"/>
        </w:numPr>
        <w:spacing w:after="0" w:line="360" w:lineRule="auto"/>
        <w:rPr>
          <w:szCs w:val="20"/>
        </w:rPr>
      </w:pPr>
      <w:r>
        <w:rPr>
          <w:szCs w:val="20"/>
        </w:rPr>
        <w:t xml:space="preserve">Filtro de datas: Data Fim à 00:00 exclui o próprio dia. Mesma falha já confirmada na tela de execução dos desvios (DV-GQ-027). A confirmar no teste.</w:t>
      </w:r>
    </w:p>
    <w:p>
      <w:pPr>
        <w:numPr>
          <w:ilvl w:val="0"/>
          <w:numId w:val="2"/>
        </w:numPr>
        <w:spacing w:after="0" w:line="360" w:lineRule="auto"/>
        <w:rPr>
          <w:szCs w:val="20"/>
        </w:rPr>
      </w:pPr>
      <w:r>
        <w:rPr>
          <w:szCs w:val="20"/>
        </w:rPr>
        <w:t xml:space="preserve">A regra "responsável da ação" só vale na lista; o servidor não confere na gravação (RN-GQ-M06-016). Detalhes nos registros internos dos testes.</w:t>
      </w:r>
    </w:p>
    <w:p>
      <w:pPr>
        <w:numPr>
          <w:ilvl w:val="0"/>
          <w:numId w:val="2"/>
        </w:numPr>
        <w:spacing w:after="0" w:line="360" w:lineRule="auto"/>
        <w:rPr>
          <w:szCs w:val="20"/>
        </w:rPr>
      </w:pPr>
      <w:r>
        <w:rPr>
          <w:szCs w:val="20"/>
        </w:rPr>
        <w:t xml:space="preserve">Rótulos: "Responsáveis Pela Execução" nomeia o bloco de uma só ação; o ícone Imprimir da linha abre o relatório da ação.</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DV-GQ-253 (Alta, 22/10/2026): ação já finalizada é reaberta e alterada sem justificativa; a Data Avaliação é sobrescrita (CT-GQ-M06-04).</w:t>
      </w:r>
    </w:p>
    <w:p>
      <w:pPr>
        <w:numPr>
          <w:ilvl w:val="0"/>
          <w:numId w:val="2"/>
        </w:numPr>
        <w:spacing w:after="0" w:line="360" w:lineRule="auto"/>
        <w:rPr>
          <w:szCs w:val="20"/>
        </w:rPr>
      </w:pPr>
      <w:r>
        <w:rPr>
          <w:szCs w:val="20"/>
        </w:rPr>
        <w:t xml:space="preserve">DV-GQ-005 (Alta, 12/10/2026): o plano foi finalizado com ação ainda não executada por chamada direta. Relaciona-se com esta tela porque é aqui que a ação seria finalizada.</w:t>
      </w:r>
    </w:p>
    <w:p>
      <w:pPr>
        <w:numPr>
          <w:ilvl w:val="0"/>
          <w:numId w:val="2"/>
        </w:numPr>
        <w:spacing w:after="0" w:line="360" w:lineRule="auto"/>
        <w:rPr>
          <w:szCs w:val="20"/>
        </w:rPr>
      </w:pPr>
      <w:r>
        <w:rPr>
          <w:szCs w:val="20"/>
        </w:rPr>
        <w:t xml:space="preserve">DV-GQ-254 (Média, 22/10/2026): os filtros Situação, Descrição e Área responsável não filtram (CT-GQ-M06-06).</w:t>
      </w:r>
    </w:p>
    <w:p>
      <w:pPr>
        <w:numPr>
          <w:ilvl w:val="0"/>
          <w:numId w:val="2"/>
        </w:numPr>
        <w:spacing w:after="0" w:line="360" w:lineRule="auto"/>
        <w:rPr>
          <w:szCs w:val="20"/>
        </w:rPr>
      </w:pPr>
      <w:r>
        <w:rPr>
          <w:szCs w:val="20"/>
        </w:rPr>
        <w:t xml:space="preserve">DV-GQ-255 (Baixa, 22/10/2026): data inexistente dá mensagem de data obrigatória (CT-GQ-M06-12).</w:t>
      </w:r>
    </w:p>
    <w:p>
      <w:pPr>
        <w:spacing w:after="0" w:line="360" w:lineRule="auto"/>
        <w:rPr>
          <w:szCs w:val="20"/>
        </w:rPr>
      </w:pPr>
      <w:r>
        <w:rPr>
          <w:b/>
          <w:bCs/>
          <w:szCs w:val="20"/>
        </w:rPr>
        <w:t xml:space="preserve">Confirmado em teste</w:t>
      </w:r>
    </w:p>
    <w:p>
      <w:pPr>
        <w:spacing w:after="0" w:line="360" w:lineRule="auto"/>
        <w:rPr>
          <w:szCs w:val="20"/>
        </w:rPr>
      </w:pPr>
      <w:r>
        <w:rPr>
          <w:szCs w:val="20"/>
        </w:rPr>
        <w:t xml:space="preserve">Nada desta tela foi confirmado em teste. Tudo acima vem da leitura do código.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Liberação Plano de Ação (Finalização Plano de Ação)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Mudanças › Liberação Plano de Ação.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a Garantia da Qualidade encerra o plano de ação da mudança: confere as ações, escreve a conclusão e finaliza. Ao finalizar, a mudança vai para "Aceito" ou, se tem item Produto, para "Pendente Aprovação produto". O código também tem o caminho de reprovar o plano, que leva a mudança a "Não Aceito", mas a tela não mostra o botão Reprovar. A tela trabalha mudança por mudança.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que finaliza o plano depois que os responsáveis executaram as ações.</w:t>
      </w:r>
    </w:p>
    <w:p>
      <w:pPr>
        <w:numPr>
          <w:ilvl w:val="0"/>
          <w:numId w:val="2"/>
        </w:numPr>
        <w:spacing w:after="0" w:line="360" w:lineRule="auto"/>
        <w:rPr>
          <w:szCs w:val="20"/>
        </w:rPr>
      </w:pPr>
      <w:r>
        <w:rPr>
          <w:szCs w:val="20"/>
        </w:rPr>
        <w:t xml:space="preserve">Os responsáveis pelas ações não usam esta tela: eles usam a Execução Plano de Ação.</w:t>
      </w:r>
    </w:p>
    <w:p>
      <w:pPr>
        <w:numPr>
          <w:ilvl w:val="0"/>
          <w:numId w:val="2"/>
        </w:numPr>
        <w:spacing w:after="0" w:line="360" w:lineRule="auto"/>
        <w:rPr>
          <w:szCs w:val="20"/>
        </w:rPr>
      </w:pPr>
      <w:r>
        <w:rPr>
          <w:szCs w:val="20"/>
        </w:rPr>
        <w:t xml:space="preserve">Quem pediu a mudança não tem papel nesta tela.</w:t>
      </w:r>
    </w:p>
    <w:p>
      <w:pPr>
        <w:numPr>
          <w:ilvl w:val="0"/>
          <w:numId w:val="2"/>
        </w:numPr>
        <w:spacing w:after="0" w:line="360" w:lineRule="auto"/>
        <w:rPr>
          <w:szCs w:val="20"/>
        </w:rPr>
      </w:pPr>
      <w:r>
        <w:rPr>
          <w:szCs w:val="20"/>
        </w:rPr>
        <w:t xml:space="preserve">Quem pode abrir, finalizar ou só consultar:</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lista mostra as mudanças em "Pendente Finalização Plano Ação", em "Aceito" (que a tela escreve como "Finalizado") e em "Pendente Aprovação produto".</w:t>
      </w:r>
    </w:p>
    <w:p>
      <w:pPr>
        <w:numPr>
          <w:ilvl w:val="0"/>
          <w:numId w:val="2"/>
        </w:numPr>
        <w:spacing w:after="0" w:line="360" w:lineRule="auto"/>
        <w:rPr>
          <w:szCs w:val="20"/>
        </w:rPr>
      </w:pPr>
      <w:r>
        <w:rPr>
          <w:szCs w:val="20"/>
        </w:rPr>
        <w:t xml:space="preserve">Só se pode finalizar (ícone Editar) quando a mudança está em Pendente Finalização Plano Ação; nas outras situações, o ícone é Visualizar.</w:t>
      </w:r>
    </w:p>
    <w:p>
      <w:pPr>
        <w:numPr>
          <w:ilvl w:val="0"/>
          <w:numId w:val="2"/>
        </w:numPr>
        <w:spacing w:after="0" w:line="360" w:lineRule="auto"/>
        <w:rPr>
          <w:szCs w:val="20"/>
        </w:rPr>
      </w:pPr>
      <w:r>
        <w:rPr>
          <w:szCs w:val="20"/>
        </w:rPr>
        <w:t xml:space="preserve">Dentro da tela, o botão Finalizar só fica visível quando nenhuma ação está "Pendente". Essa conferência é só visual: o servidor não olha as ações (RN-GQ-084; confirmado em 12/10/2026, CT-GQ-041).</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Finalizar: a situação do plano passa a "Aceito" e a da mudança vai para "Pendente Aprovação produto" se algum item alterado é Produto; senão, para "Aceito" (RN-GQ-085).</w:t>
      </w:r>
    </w:p>
    <w:p>
      <w:pPr>
        <w:numPr>
          <w:ilvl w:val="0"/>
          <w:numId w:val="2"/>
        </w:numPr>
        <w:spacing w:after="0" w:line="360" w:lineRule="auto"/>
        <w:rPr>
          <w:szCs w:val="20"/>
        </w:rPr>
      </w:pPr>
      <w:r>
        <w:rPr>
          <w:szCs w:val="20"/>
        </w:rPr>
        <w:t xml:space="preserve">Reprovar (só por chamada direta, sem botão na tela): plano e mudança vão para "Não Aceito", mesmo com ações já executadas.</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Os responsáveis precisam ter executado as ações do plano na tela Execução Plano de Ação. Se ainda houver ação "Pendente", o botão Finalizar não aparece na tela. Tenha em mãos o texto da conclusão do plano.</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Mudanças › Liberação Plano de Ação. No alto da tela aparece "Finalização Plano de Ação". Aparece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CM/Nº, Descrição (da mudança), Data Início e Data Fim (calendário, formato dd/mm/aaaa) e Situação (TODAS, Pendente Finalização Plano Ação, Finalizado, Não Aceito ou Pendente Aprovação produto). Atenção: Data Início olha a data de abertura da mudança, mas Data Fim olha a data de validade da mudança temporária. Limpar esvazia os filtros e a lista.</w:t>
      </w:r>
    </w:p>
    <w:p>
      <w:pPr>
        <w:numPr>
          <w:ilvl w:val="0"/>
          <w:numId w:val="2"/>
        </w:numPr>
        <w:spacing w:after="0" w:line="360" w:lineRule="auto"/>
        <w:rPr>
          <w:szCs w:val="20"/>
        </w:rPr>
      </w:pPr>
      <w:r>
        <w:rPr>
          <w:szCs w:val="20"/>
        </w:rPr>
        <w:t xml:space="preserve">Passo 3. A lista tem uma linha por mudança, com CM/Nº, Descrição, Data Abertura e Situação. A mudança que já está "Aceito" aparece como "Finalizado". Cada linha tem os ícones Editar (lápis) ou Visualizar, Log (histórico da finalização) e Imprimir.</w:t>
      </w:r>
    </w:p>
    <w:p>
      <w:pPr>
        <w:numPr>
          <w:ilvl w:val="0"/>
          <w:numId w:val="2"/>
        </w:numPr>
        <w:spacing w:after="0" w:line="360" w:lineRule="auto"/>
        <w:rPr>
          <w:szCs w:val="20"/>
        </w:rPr>
      </w:pPr>
      <w:r>
        <w:rPr>
          <w:szCs w:val="20"/>
        </w:rPr>
        <w:t xml:space="preserve">Passo 4. Se nada for encontrado: "A pesquisa não retornou nenhum resultado."</w:t>
      </w:r>
    </w:p>
    <w:p>
      <w:pPr>
        <w:numPr>
          <w:ilvl w:val="0"/>
          <w:numId w:val="2"/>
        </w:numPr>
        <w:spacing w:after="0" w:line="360" w:lineRule="auto"/>
        <w:rPr>
          <w:szCs w:val="20"/>
        </w:rPr>
      </w:pPr>
      <w:r>
        <w:rPr>
          <w:szCs w:val="20"/>
        </w:rPr>
        <w:t xml:space="preserve">Passo 5. Clique no lápis para finalizar o plano. Nas mudanças já encerradas ou à espera da aprovação do produto, use Visualizar.</w:t>
      </w:r>
    </w:p>
    <w:p>
      <w:pPr>
        <w:spacing w:after="0" w:line="360" w:lineRule="auto"/>
        <w:rPr>
          <w:szCs w:val="20"/>
        </w:rPr>
      </w:pPr>
      <w:r>
        <w:rPr>
          <w:b/>
          <w:bCs/>
          <w:szCs w:val="20"/>
        </w:rPr>
        <w:t xml:space="preserve">Tela de finalização (Editar)</w:t>
      </w:r>
    </w:p>
    <w:p>
      <w:pPr>
        <w:numPr>
          <w:ilvl w:val="0"/>
          <w:numId w:val="2"/>
        </w:numPr>
        <w:spacing w:after="0" w:line="360" w:lineRule="auto"/>
        <w:rPr>
          <w:szCs w:val="20"/>
        </w:rPr>
      </w:pPr>
      <w:r>
        <w:rPr>
          <w:szCs w:val="20"/>
        </w:rPr>
        <w:t xml:space="preserve">Passo 6. Os blocos "Resumo da Solicitação" e "Item a ser alterado" mostram a mudança em só leitura.</w:t>
      </w:r>
    </w:p>
    <w:p>
      <w:pPr>
        <w:numPr>
          <w:ilvl w:val="0"/>
          <w:numId w:val="2"/>
        </w:numPr>
        <w:spacing w:after="0" w:line="360" w:lineRule="auto"/>
        <w:rPr>
          <w:szCs w:val="20"/>
        </w:rPr>
      </w:pPr>
      <w:r>
        <w:rPr>
          <w:szCs w:val="20"/>
        </w:rPr>
        <w:t xml:space="preserve">Passo 7. Bloco "Anexos" (opcional): escolha o arquivo, escreva a Descrição do anexo (obrigatória) e clique em Enviar. A mensagem "Arquivo enviado com sucesso." confirma. O anexo só fica gravado ao clicar em Finalizar.</w:t>
      </w:r>
    </w:p>
    <w:p>
      <w:pPr>
        <w:numPr>
          <w:ilvl w:val="0"/>
          <w:numId w:val="2"/>
        </w:numPr>
        <w:spacing w:after="0" w:line="360" w:lineRule="auto"/>
        <w:rPr>
          <w:szCs w:val="20"/>
        </w:rPr>
      </w:pPr>
      <w:r>
        <w:rPr>
          <w:szCs w:val="20"/>
        </w:rPr>
        <w:t xml:space="preserve">Passo 8. Bloco "Plano de Ação": a grade mostra as ações com Ações a Executar, Prioridade, Responsável, Data Previsão, Situação (Pendente ou Finalizado) e Data Conclusão. O ícone Ver de cada ação abre a execução em só leitura. Há também o botão "Imprimir Cronograma", que abre o cronograma das ações, em outra aba.</w:t>
      </w:r>
    </w:p>
    <w:p>
      <w:pPr>
        <w:numPr>
          <w:ilvl w:val="0"/>
          <w:numId w:val="2"/>
        </w:numPr>
        <w:spacing w:after="0" w:line="360" w:lineRule="auto"/>
        <w:rPr>
          <w:szCs w:val="20"/>
        </w:rPr>
      </w:pPr>
      <w:r>
        <w:rPr>
          <w:szCs w:val="20"/>
        </w:rPr>
        <w:t xml:space="preserve">Passo 9. Bloco "Encerramento": Data/Hora e Responsável (você) são só leitura. Escreva a "Conclusão" (obrigatória).</w:t>
      </w:r>
    </w:p>
    <w:p>
      <w:pPr>
        <w:numPr>
          <w:ilvl w:val="0"/>
          <w:numId w:val="2"/>
        </w:numPr>
        <w:spacing w:after="0" w:line="360" w:lineRule="auto"/>
        <w:rPr>
          <w:szCs w:val="20"/>
        </w:rPr>
      </w:pPr>
      <w:r>
        <w:rPr>
          <w:szCs w:val="20"/>
        </w:rPr>
        <w:t xml:space="preserve">Passo 10. Se alguma ação ainda estiver Pendente, o botão Finalizar não aparece. Se todas estiverem Finalizado, aparece. Não existe botão Reprovar na tela.</w:t>
      </w:r>
    </w:p>
    <w:p>
      <w:pPr>
        <w:numPr>
          <w:ilvl w:val="0"/>
          <w:numId w:val="2"/>
        </w:numPr>
        <w:spacing w:after="0" w:line="360" w:lineRule="auto"/>
        <w:rPr>
          <w:szCs w:val="20"/>
        </w:rPr>
      </w:pPr>
      <w:r>
        <w:rPr>
          <w:szCs w:val="20"/>
        </w:rPr>
        <w:t xml:space="preserve">Passo 11. Clique em Finalizar. O sistema pergunta "Confirma a alteração do item?". NÃO volta sem gravar.</w:t>
      </w:r>
    </w:p>
    <w:p>
      <w:pPr>
        <w:numPr>
          <w:ilvl w:val="0"/>
          <w:numId w:val="2"/>
        </w:numPr>
        <w:spacing w:after="0" w:line="360" w:lineRule="auto"/>
        <w:rPr>
          <w:szCs w:val="20"/>
        </w:rPr>
      </w:pPr>
      <w:r>
        <w:rPr>
          <w:szCs w:val="20"/>
        </w:rPr>
        <w:t xml:space="preserve">Passo 12. Se a Conclusão estiver vazia, aparece uma janela com "A Conclusão é obrigatória." e nada é gravado.</w:t>
      </w:r>
    </w:p>
    <w:p>
      <w:pPr>
        <w:numPr>
          <w:ilvl w:val="0"/>
          <w:numId w:val="2"/>
        </w:numPr>
        <w:spacing w:after="0" w:line="360" w:lineRule="auto"/>
        <w:rPr>
          <w:szCs w:val="20"/>
        </w:rPr>
      </w:pPr>
      <w:r>
        <w:rPr>
          <w:szCs w:val="20"/>
        </w:rPr>
        <w:t xml:space="preserve">Passo 13. Se estiver certo, aparece "Alteração efetuada com sucesso." e, ao fechar, a tela volta para a lista. A mudança passa para "Pendente Aprovação produto" (se tem item Produto) ou para "Aceito" (que a lista mostra como "Finalizado").</w:t>
      </w:r>
    </w:p>
    <w:p>
      <w:pPr>
        <w:numPr>
          <w:ilvl w:val="0"/>
          <w:numId w:val="2"/>
        </w:numPr>
        <w:spacing w:after="0" w:line="360" w:lineRule="auto"/>
        <w:rPr>
          <w:szCs w:val="20"/>
        </w:rPr>
      </w:pPr>
      <w:r>
        <w:rPr>
          <w:szCs w:val="20"/>
        </w:rPr>
        <w:t xml:space="preserve">Passo 14. Voltar retorna à lista sem gravar. O botão Imprimir abre o relatório da finalização, em outra aba.</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Visualizar: mesma tela, com a Conclusão, a data, o responsável da finalização e as ações travados, sem anexos para excluir, só com Voltar.</w:t>
      </w:r>
    </w:p>
    <w:p>
      <w:pPr>
        <w:numPr>
          <w:ilvl w:val="0"/>
          <w:numId w:val="2"/>
        </w:numPr>
        <w:spacing w:after="0" w:line="360" w:lineRule="auto"/>
        <w:rPr>
          <w:szCs w:val="20"/>
        </w:rPr>
      </w:pPr>
      <w:r>
        <w:rPr>
          <w:szCs w:val="20"/>
        </w:rPr>
        <w:t xml:space="preserve">Log (ícone da linha): abre o histórico da finalização; antes da primeira finalização, o ícone não tem registro para mostrar (RN-GQ-M07-012).</w:t>
      </w:r>
    </w:p>
    <w:p>
      <w:pPr>
        <w:numPr>
          <w:ilvl w:val="0"/>
          <w:numId w:val="2"/>
        </w:numPr>
        <w:spacing w:after="0" w:line="360" w:lineRule="auto"/>
        <w:rPr>
          <w:szCs w:val="20"/>
        </w:rPr>
      </w:pPr>
      <w:r>
        <w:rPr>
          <w:szCs w:val="20"/>
        </w:rPr>
        <w:t xml:space="preserve">Imprimir (ícone da linha): abre o relatório da finalização do plano.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Finalizar sem Conclusão.</w:t>
      </w:r>
      <w:r>
        <w:rPr>
          <w:szCs w:val="20"/>
        </w:rPr>
        <w:t xml:space="preserve"> "A Conclusão é obrigatória."; nada é gravado (CT-GQ-M07-01).</w:t>
      </w:r>
    </w:p>
    <w:p>
      <w:pPr>
        <w:numPr>
          <w:ilvl w:val="0"/>
          <w:numId w:val="2"/>
        </w:numPr>
        <w:spacing w:after="0" w:line="360" w:lineRule="auto"/>
        <w:rPr>
          <w:szCs w:val="20"/>
        </w:rPr>
      </w:pPr>
      <w:r>
        <w:rPr>
          <w:b/>
          <w:bCs/>
          <w:szCs w:val="20"/>
        </w:rPr>
        <w:t xml:space="preserve">Finalizar.</w:t>
      </w:r>
      <w:r>
        <w:rPr>
          <w:szCs w:val="20"/>
        </w:rPr>
        <w:t xml:space="preserve"> Mudança sem Produto: com a Conclusão preenchida vai a </w:t>
      </w:r>
      <w:r>
        <w:rPr>
          <w:b/>
          <w:bCs/>
          <w:szCs w:val="20"/>
        </w:rPr>
        <w:t xml:space="preserve">Aceito</w:t>
      </w:r>
      <w:r>
        <w:rPr>
          <w:szCs w:val="20"/>
        </w:rPr>
        <w:t xml:space="preserve"> (CT-GQ-044). Mudança com Produto: vai a </w:t>
      </w:r>
      <w:r>
        <w:rPr>
          <w:b/>
          <w:bCs/>
          <w:szCs w:val="20"/>
        </w:rPr>
        <w:t xml:space="preserve">Pendente Aprovação produto</w:t>
      </w:r>
      <w:r>
        <w:rPr>
          <w:szCs w:val="20"/>
        </w:rPr>
        <w:t xml:space="preserve">; não há verificação de eficácia depois da implementação (CT-GQ-042). Anexo: sem descrição, "A descrição não foi informada."; com descrição, "Arquivo enviado com sucesso."; depois de finalizar, a consulta só tem Voltar (CT-GQ-M07-07).</w:t>
      </w:r>
    </w:p>
    <w:p>
      <w:pPr>
        <w:numPr>
          <w:ilvl w:val="0"/>
          <w:numId w:val="2"/>
        </w:numPr>
        <w:spacing w:after="0" w:line="360" w:lineRule="auto"/>
        <w:rPr>
          <w:szCs w:val="20"/>
        </w:rPr>
      </w:pPr>
      <w:r>
        <w:rPr>
          <w:b/>
          <w:bCs/>
          <w:szCs w:val="20"/>
        </w:rPr>
        <w:t xml:space="preserve">Botão Finalizar e ações pendentes.</w:t>
      </w:r>
      <w:r>
        <w:rPr>
          <w:szCs w:val="20"/>
        </w:rPr>
        <w:t xml:space="preserve"> Com uma ação pendente o botão Finalizar não aparece (só Enviar, Imprimir Cronograma, Imprimir e Voltar); depois de executar a ação e voltar à tela, o botão aparece (CT-GQ-041 e CT-GQ-M07-10).</w:t>
      </w:r>
    </w:p>
    <w:p>
      <w:pPr>
        <w:numPr>
          <w:ilvl w:val="0"/>
          <w:numId w:val="2"/>
        </w:numPr>
        <w:spacing w:after="0" w:line="360" w:lineRule="auto"/>
        <w:rPr>
          <w:szCs w:val="20"/>
        </w:rPr>
      </w:pPr>
      <w:r>
        <w:rPr>
          <w:b/>
          <w:bCs/>
          <w:szCs w:val="20"/>
        </w:rPr>
        <w:t xml:space="preserve">Plano sem nenhuma ação.</w:t>
      </w:r>
      <w:r>
        <w:rPr>
          <w:szCs w:val="20"/>
        </w:rPr>
        <w:t xml:space="preserve"> A Finalização mostra o botão Finalizar e a mudança vai a Aceito (Conclusão "TESTE concluido sem acoes") (CT-GQ-M07-09; DV-GQ-247).</w:t>
      </w:r>
    </w:p>
    <w:p>
      <w:pPr>
        <w:numPr>
          <w:ilvl w:val="0"/>
          <w:numId w:val="2"/>
        </w:numPr>
        <w:spacing w:after="0" w:line="360" w:lineRule="auto"/>
        <w:rPr>
          <w:szCs w:val="20"/>
        </w:rPr>
      </w:pPr>
      <w:r>
        <w:rPr>
          <w:b/>
          <w:bCs/>
          <w:szCs w:val="20"/>
        </w:rPr>
        <w:t xml:space="preserve">Reprovar não existe.</w:t>
      </w:r>
      <w:r>
        <w:rPr>
          <w:szCs w:val="20"/>
        </w:rPr>
        <w:t xml:space="preserve"> Não há botão Reprovar, nem com todas as ações finalizadas nem com uma pendente. O plano nunca vai a Não Aceito por esta tela (CT-GQ-M07-02 e CT-GQ-045; DV-GQ-258).</w:t>
      </w:r>
    </w:p>
    <w:p>
      <w:pPr>
        <w:numPr>
          <w:ilvl w:val="0"/>
          <w:numId w:val="2"/>
        </w:numPr>
        <w:spacing w:after="0" w:line="360" w:lineRule="auto"/>
        <w:rPr>
          <w:szCs w:val="20"/>
        </w:rPr>
      </w:pPr>
      <w:r>
        <w:rPr>
          <w:b/>
          <w:bCs/>
          <w:szCs w:val="20"/>
        </w:rPr>
        <w:t xml:space="preserve">Histórico.</w:t>
      </w:r>
      <w:r>
        <w:rPr>
          <w:szCs w:val="20"/>
        </w:rPr>
        <w:t xml:space="preserve"> Nas mudanças finalizadas, o histórico pela Solicitação não tem a conclusão, a execução das ações, a passagem para Pendente Finalização nem para Aceito: a última linha é a inclusão das ações. O Histórico da linha na Finalização abre vazio ("A pesquisa não retornou nenhum resultado.") (CT-GQ-M07-04; DV-GQ-256 e DV-GQ-259).</w:t>
      </w:r>
    </w:p>
    <w:p>
      <w:pPr>
        <w:numPr>
          <w:ilvl w:val="0"/>
          <w:numId w:val="2"/>
        </w:numPr>
        <w:spacing w:after="0" w:line="360" w:lineRule="auto"/>
        <w:rPr>
          <w:szCs w:val="20"/>
        </w:rPr>
      </w:pPr>
      <w:r>
        <w:rPr>
          <w:b/>
          <w:bCs/>
          <w:szCs w:val="20"/>
        </w:rPr>
        <w:t xml:space="preserve">Pesquisa.</w:t>
      </w:r>
      <w:r>
        <w:rPr>
          <w:szCs w:val="20"/>
        </w:rPr>
        <w:t xml:space="preserve"> Situação Finalizado, Pendente Finalização, CM/Nº e Data início coerentes. Data início e fim iguais a hoje devolvem lista vazia (existem 6 mudanças); com a Data Fim preenchida só as temporárias aparecem; as definitivas somem. Data Fim de ontem: lista vazia (CT-GQ-M07-03; DV-GQ-257).</w:t>
      </w:r>
    </w:p>
    <w:p>
      <w:pPr>
        <w:numPr>
          <w:ilvl w:val="0"/>
          <w:numId w:val="2"/>
        </w:numPr>
        <w:spacing w:after="0" w:line="360" w:lineRule="auto"/>
        <w:rPr>
          <w:szCs w:val="20"/>
        </w:rPr>
      </w:pPr>
      <w:r>
        <w:rPr>
          <w:b/>
          <w:bCs/>
          <w:szCs w:val="20"/>
        </w:rPr>
        <w:t xml:space="preserve">Ver e consultar.</w:t>
      </w:r>
      <w:r>
        <w:rPr>
          <w:szCs w:val="20"/>
        </w:rPr>
        <w:t xml:space="preserve"> "Ver" em uma ação abre a execução em leitura; a grade só tem o ícone Ver. Visualizar de mudança finalizada mostra Conclusão, data, hora e responsável, tudo travado, só Voltar (CT-GQ-M07-05 e M07-08).</w:t>
      </w:r>
    </w:p>
    <w:p>
      <w:pPr>
        <w:numPr>
          <w:ilvl w:val="0"/>
          <w:numId w:val="2"/>
        </w:numPr>
        <w:spacing w:after="0" w:line="360" w:lineRule="auto"/>
        <w:rPr>
          <w:szCs w:val="20"/>
        </w:rPr>
      </w:pPr>
      <w:r>
        <w:rPr>
          <w:b/>
          <w:bCs/>
          <w:szCs w:val="20"/>
        </w:rPr>
        <w:t xml:space="preserve">Imprimir.</w:t>
      </w:r>
      <w:r>
        <w:rPr>
          <w:szCs w:val="20"/>
        </w:rPr>
        <w:t xml:space="preserve"> Imprimir (lista e tela) baixa o mesmo PDF de 4 páginas do formulário; Imprimir Cronograma baixa "CRONOGRAMA DE AÇÕES PARA MUDANÇA" com ação, prioridade, responsável, área, previsão, conclusão e observação, e lista a ação excluída do plano (CT-GQ-M07-06; DV-GQ-260).</w:t>
      </w:r>
    </w:p>
    <w:p>
      <w:pPr>
        <w:numPr>
          <w:ilvl w:val="0"/>
          <w:numId w:val="2"/>
        </w:numPr>
        <w:spacing w:after="0" w:line="360" w:lineRule="auto"/>
        <w:rPr>
          <w:szCs w:val="20"/>
        </w:rPr>
      </w:pPr>
      <w:r>
        <w:rPr>
          <w:b/>
          <w:bCs/>
          <w:szCs w:val="20"/>
        </w:rPr>
        <w:t xml:space="preserve">Mudança temporária no dia seguinte.</w:t>
      </w:r>
      <w:r>
        <w:rPr>
          <w:szCs w:val="20"/>
        </w:rPr>
        <w:t xml:space="preserve"> CT-GQ-048 está bloqueado: a mudança 0018/26 vence em 23/10/2026 e a 0020/26 em 21/11/2026.</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192"/>
        <w:gridCol w:w="1744"/>
        <w:gridCol w:w="1625"/>
        <w:gridCol w:w="4070"/>
      </w:tblGrid>
      <w:tr>
        <w:trPr>
          <w:tblHeader/>
          <w:cantSplit/>
        </w:trPr>
        <w:tc>
          <w:tcPr>
            <w:tcW w:w="21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0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92" w:type="dxa"/>
          </w:tcPr>
          <w:p>
            <w:pPr>
              <w:widowControl/>
              <w:spacing w:after="0" w:line="276" w:lineRule="auto"/>
              <w:jc w:val="left"/>
              <w:rPr>
                <w:sz w:val="18"/>
                <w:szCs w:val="18"/>
              </w:rPr>
            </w:pPr>
            <w:r>
              <w:rPr>
                <w:sz w:val="18"/>
                <w:szCs w:val="20"/>
              </w:rPr>
              <w:t xml:space="preserve">Quadro Pesquisa: CM/Nº</w:t>
            </w:r>
          </w:p>
        </w:tc>
        <w:tc>
          <w:tcPr>
            <w:tcW w:w="1744" w:type="dxa"/>
          </w:tcPr>
          <w:p>
            <w:pPr>
              <w:widowControl/>
              <w:spacing w:after="0" w:line="276" w:lineRule="auto"/>
              <w:jc w:val="left"/>
              <w:rPr>
                <w:sz w:val="18"/>
                <w:szCs w:val="18"/>
              </w:rPr>
            </w:pPr>
            <w:r>
              <w:rPr>
                <w:sz w:val="18"/>
                <w:szCs w:val="20"/>
              </w:rPr>
              <w:t xml:space="preserve">Texto, sem máscara</w:t>
            </w:r>
          </w:p>
        </w:tc>
        <w:tc>
          <w:tcPr>
            <w:tcW w:w="1625" w:type="dxa"/>
          </w:tcPr>
          <w:p>
            <w:pPr>
              <w:widowControl/>
              <w:spacing w:after="0" w:line="276" w:lineRule="auto"/>
              <w:jc w:val="left"/>
              <w:rPr>
                <w:sz w:val="18"/>
                <w:szCs w:val="18"/>
              </w:rPr>
            </w:pPr>
            <w:r>
              <w:rPr>
                <w:sz w:val="18"/>
                <w:szCs w:val="20"/>
              </w:rPr>
              <w:t xml:space="preserve">Não</w:t>
            </w:r>
          </w:p>
        </w:tc>
        <w:tc>
          <w:tcPr>
            <w:tcW w:w="4070" w:type="dxa"/>
          </w:tcPr>
          <w:p>
            <w:pPr>
              <w:widowControl/>
              <w:spacing w:after="0" w:line="276" w:lineRule="auto"/>
              <w:jc w:val="left"/>
              <w:rPr>
                <w:sz w:val="18"/>
                <w:szCs w:val="18"/>
              </w:rPr>
            </w:pPr>
            <w:r>
              <w:rPr>
                <w:sz w:val="18"/>
                <w:szCs w:val="20"/>
              </w:rPr>
              <w:t xml:space="preserve">Procura o texto no número da mudança (contém). O número é gravado com o ano ("0001/26")</w:t>
            </w:r>
          </w:p>
        </w:tc>
      </w:tr>
      <w:tr>
        <w:trPr>
          <w:cantSplit/>
        </w:trPr>
        <w:tc>
          <w:tcPr>
            <w:tcW w:w="2192" w:type="dxa"/>
          </w:tcPr>
          <w:p>
            <w:pPr>
              <w:widowControl/>
              <w:spacing w:after="0" w:line="276" w:lineRule="auto"/>
              <w:jc w:val="left"/>
              <w:rPr>
                <w:sz w:val="18"/>
                <w:szCs w:val="18"/>
              </w:rPr>
            </w:pPr>
            <w:r>
              <w:rPr>
                <w:sz w:val="18"/>
                <w:szCs w:val="20"/>
              </w:rPr>
              <w:t xml:space="preserve">Quadro Pesquisa: Descrição</w:t>
            </w:r>
          </w:p>
        </w:tc>
        <w:tc>
          <w:tcPr>
            <w:tcW w:w="1744" w:type="dxa"/>
          </w:tcPr>
          <w:p>
            <w:pPr>
              <w:widowControl/>
              <w:spacing w:after="0" w:line="276" w:lineRule="auto"/>
              <w:jc w:val="left"/>
              <w:rPr>
                <w:sz w:val="18"/>
                <w:szCs w:val="18"/>
              </w:rPr>
            </w:pPr>
            <w:r>
              <w:rPr>
                <w:sz w:val="18"/>
                <w:szCs w:val="20"/>
              </w:rPr>
              <w:t xml:space="preserve">Texto</w:t>
            </w:r>
          </w:p>
        </w:tc>
        <w:tc>
          <w:tcPr>
            <w:tcW w:w="1625" w:type="dxa"/>
          </w:tcPr>
          <w:p>
            <w:pPr>
              <w:widowControl/>
              <w:spacing w:after="0" w:line="276" w:lineRule="auto"/>
              <w:jc w:val="left"/>
              <w:rPr>
                <w:sz w:val="18"/>
                <w:szCs w:val="18"/>
              </w:rPr>
            </w:pPr>
            <w:r>
              <w:rPr>
                <w:sz w:val="18"/>
                <w:szCs w:val="20"/>
              </w:rPr>
              <w:t xml:space="preserve">Não</w:t>
            </w:r>
          </w:p>
        </w:tc>
        <w:tc>
          <w:tcPr>
            <w:tcW w:w="4070" w:type="dxa"/>
          </w:tcPr>
          <w:p>
            <w:pPr>
              <w:widowControl/>
              <w:spacing w:after="0" w:line="276" w:lineRule="auto"/>
              <w:jc w:val="left"/>
              <w:rPr>
                <w:sz w:val="18"/>
                <w:szCs w:val="18"/>
              </w:rPr>
            </w:pPr>
            <w:r>
              <w:rPr>
                <w:sz w:val="18"/>
                <w:szCs w:val="20"/>
              </w:rPr>
              <w:t xml:space="preserve">Descrição da mudança (não a das ações) contém o texto</w:t>
            </w:r>
          </w:p>
        </w:tc>
      </w:tr>
      <w:tr>
        <w:trPr>
          <w:cantSplit/>
        </w:trPr>
        <w:tc>
          <w:tcPr>
            <w:tcW w:w="2192" w:type="dxa"/>
          </w:tcPr>
          <w:p>
            <w:pPr>
              <w:widowControl/>
              <w:spacing w:after="0" w:line="276" w:lineRule="auto"/>
              <w:jc w:val="left"/>
              <w:rPr>
                <w:sz w:val="18"/>
                <w:szCs w:val="18"/>
              </w:rPr>
            </w:pPr>
            <w:r>
              <w:rPr>
                <w:sz w:val="18"/>
                <w:szCs w:val="20"/>
              </w:rPr>
              <w:t xml:space="preserve">Quadro Pesquisa: Data Início</w:t>
            </w:r>
          </w:p>
        </w:tc>
        <w:tc>
          <w:tcPr>
            <w:tcW w:w="1744" w:type="dxa"/>
          </w:tcPr>
          <w:p>
            <w:pPr>
              <w:widowControl/>
              <w:spacing w:after="0" w:line="276" w:lineRule="auto"/>
              <w:jc w:val="left"/>
              <w:rPr>
                <w:sz w:val="18"/>
                <w:szCs w:val="18"/>
              </w:rPr>
            </w:pPr>
            <w:r>
              <w:rPr>
                <w:sz w:val="18"/>
                <w:szCs w:val="20"/>
              </w:rPr>
              <w:t xml:space="preserve">Texto com calendário, máscara 99/99/9999</w:t>
            </w:r>
          </w:p>
        </w:tc>
        <w:tc>
          <w:tcPr>
            <w:tcW w:w="1625" w:type="dxa"/>
          </w:tcPr>
          <w:p>
            <w:pPr>
              <w:widowControl/>
              <w:spacing w:after="0" w:line="276" w:lineRule="auto"/>
              <w:jc w:val="left"/>
              <w:rPr>
                <w:sz w:val="18"/>
                <w:szCs w:val="18"/>
              </w:rPr>
            </w:pPr>
            <w:r>
              <w:rPr>
                <w:sz w:val="18"/>
                <w:szCs w:val="20"/>
              </w:rPr>
              <w:t xml:space="preserve">Não</w:t>
            </w:r>
          </w:p>
        </w:tc>
        <w:tc>
          <w:tcPr>
            <w:tcW w:w="4070" w:type="dxa"/>
          </w:tcPr>
          <w:p>
            <w:pPr>
              <w:widowControl/>
              <w:spacing w:after="0" w:line="276" w:lineRule="auto"/>
              <w:jc w:val="left"/>
              <w:rPr>
                <w:sz w:val="18"/>
                <w:szCs w:val="18"/>
              </w:rPr>
            </w:pPr>
            <w:r>
              <w:rPr>
                <w:sz w:val="18"/>
                <w:szCs w:val="20"/>
              </w:rPr>
              <w:t xml:space="preserve">Mudanças abertas a partir do dia</w:t>
            </w:r>
          </w:p>
        </w:tc>
      </w:tr>
      <w:tr>
        <w:trPr>
          <w:cantSplit/>
        </w:trPr>
        <w:tc>
          <w:tcPr>
            <w:tcW w:w="2192" w:type="dxa"/>
          </w:tcPr>
          <w:p>
            <w:pPr>
              <w:widowControl/>
              <w:spacing w:after="0" w:line="276" w:lineRule="auto"/>
              <w:jc w:val="left"/>
              <w:rPr>
                <w:sz w:val="18"/>
                <w:szCs w:val="18"/>
              </w:rPr>
            </w:pPr>
            <w:r>
              <w:rPr>
                <w:sz w:val="18"/>
                <w:szCs w:val="20"/>
              </w:rPr>
              <w:t xml:space="preserve">Quadro Pesquisa: Data Fim (até)</w:t>
            </w:r>
          </w:p>
        </w:tc>
        <w:tc>
          <w:tcPr>
            <w:tcW w:w="1744" w:type="dxa"/>
          </w:tcPr>
          <w:p>
            <w:pPr>
              <w:widowControl/>
              <w:spacing w:after="0" w:line="276" w:lineRule="auto"/>
              <w:jc w:val="left"/>
              <w:rPr>
                <w:sz w:val="18"/>
                <w:szCs w:val="18"/>
              </w:rPr>
            </w:pPr>
            <w:r>
              <w:rPr>
                <w:sz w:val="18"/>
                <w:szCs w:val="20"/>
              </w:rPr>
              <w:t xml:space="preserve">Texto com calendário, máscara 99/99/9999</w:t>
            </w:r>
          </w:p>
        </w:tc>
        <w:tc>
          <w:tcPr>
            <w:tcW w:w="1625" w:type="dxa"/>
          </w:tcPr>
          <w:p>
            <w:pPr>
              <w:widowControl/>
              <w:spacing w:after="0" w:line="276" w:lineRule="auto"/>
              <w:jc w:val="left"/>
              <w:rPr>
                <w:sz w:val="18"/>
                <w:szCs w:val="18"/>
              </w:rPr>
            </w:pPr>
            <w:r>
              <w:rPr>
                <w:sz w:val="18"/>
                <w:szCs w:val="20"/>
              </w:rPr>
              <w:t xml:space="preserve">Não</w:t>
            </w:r>
          </w:p>
        </w:tc>
        <w:tc>
          <w:tcPr>
            <w:tcW w:w="4070" w:type="dxa"/>
          </w:tcPr>
          <w:p>
            <w:pPr>
              <w:widowControl/>
              <w:spacing w:after="0" w:line="276" w:lineRule="auto"/>
              <w:jc w:val="left"/>
              <w:rPr>
                <w:sz w:val="18"/>
                <w:szCs w:val="18"/>
              </w:rPr>
            </w:pPr>
            <w:r>
              <w:rPr>
                <w:sz w:val="18"/>
                <w:szCs w:val="20"/>
              </w:rPr>
              <w:t xml:space="preserve">Compara com a data de validade da mudança temporária, não com a data de abertura. Mudança definitiva (sem validade) deixa de aparecer quando a Data Fim é preenchida (Inferência)</w:t>
            </w:r>
          </w:p>
        </w:tc>
      </w:tr>
      <w:tr>
        <w:trPr>
          <w:cantSplit/>
        </w:trPr>
        <w:tc>
          <w:tcPr>
            <w:tcW w:w="2192" w:type="dxa"/>
          </w:tcPr>
          <w:p>
            <w:pPr>
              <w:widowControl/>
              <w:spacing w:after="0" w:line="276" w:lineRule="auto"/>
              <w:jc w:val="left"/>
              <w:rPr>
                <w:sz w:val="18"/>
                <w:szCs w:val="18"/>
              </w:rPr>
            </w:pPr>
            <w:r>
              <w:rPr>
                <w:sz w:val="18"/>
                <w:szCs w:val="20"/>
              </w:rPr>
              <w:t xml:space="preserve">Quadro Pesquisa: Situação</w:t>
            </w:r>
          </w:p>
        </w:tc>
        <w:tc>
          <w:tcPr>
            <w:tcW w:w="1744" w:type="dxa"/>
          </w:tcPr>
          <w:p>
            <w:pPr>
              <w:widowControl/>
              <w:spacing w:after="0" w:line="276" w:lineRule="auto"/>
              <w:jc w:val="left"/>
              <w:rPr>
                <w:sz w:val="18"/>
                <w:szCs w:val="18"/>
              </w:rPr>
            </w:pPr>
            <w:r>
              <w:rPr>
                <w:sz w:val="18"/>
                <w:szCs w:val="20"/>
              </w:rPr>
              <w:t xml:space="preserve">Lista</w:t>
            </w:r>
          </w:p>
        </w:tc>
        <w:tc>
          <w:tcPr>
            <w:tcW w:w="1625" w:type="dxa"/>
          </w:tcPr>
          <w:p>
            <w:pPr>
              <w:widowControl/>
              <w:spacing w:after="0" w:line="276" w:lineRule="auto"/>
              <w:jc w:val="left"/>
              <w:rPr>
                <w:sz w:val="18"/>
                <w:szCs w:val="18"/>
              </w:rPr>
            </w:pPr>
            <w:r>
              <w:rPr>
                <w:sz w:val="18"/>
                <w:szCs w:val="20"/>
              </w:rPr>
              <w:t xml:space="preserve">Não</w:t>
            </w:r>
          </w:p>
        </w:tc>
        <w:tc>
          <w:tcPr>
            <w:tcW w:w="4070" w:type="dxa"/>
          </w:tcPr>
          <w:p>
            <w:pPr>
              <w:widowControl/>
              <w:spacing w:after="0" w:line="276" w:lineRule="auto"/>
              <w:jc w:val="left"/>
              <w:rPr>
                <w:sz w:val="18"/>
                <w:szCs w:val="18"/>
              </w:rPr>
            </w:pPr>
            <w:r>
              <w:rPr>
                <w:sz w:val="18"/>
                <w:szCs w:val="20"/>
              </w:rPr>
              <w:t xml:space="preserve">TODAS, Pendente Finalização Plano Ação, Finalizado, Não Aceito e Pendente Aprovação produto. "Não Aceito" não devolve nada, porque a lista nunca inclui mudança nessa situação</w:t>
            </w:r>
          </w:p>
        </w:tc>
      </w:tr>
      <w:tr>
        <w:trPr>
          <w:cantSplit/>
        </w:trPr>
        <w:tc>
          <w:tcPr>
            <w:tcW w:w="2192" w:type="dxa"/>
          </w:tcPr>
          <w:p>
            <w:pPr>
              <w:widowControl/>
              <w:spacing w:after="0" w:line="276" w:lineRule="auto"/>
              <w:jc w:val="left"/>
              <w:rPr>
                <w:sz w:val="18"/>
                <w:szCs w:val="18"/>
              </w:rPr>
            </w:pPr>
            <w:r>
              <w:rPr>
                <w:sz w:val="18"/>
                <w:szCs w:val="20"/>
              </w:rPr>
              <w:t xml:space="preserve">Grade de resultados</w:t>
            </w:r>
          </w:p>
        </w:tc>
        <w:tc>
          <w:tcPr>
            <w:tcW w:w="1744" w:type="dxa"/>
          </w:tcPr>
          <w:p>
            <w:pPr>
              <w:widowControl/>
              <w:spacing w:after="0" w:line="276" w:lineRule="auto"/>
              <w:jc w:val="left"/>
              <w:rPr>
                <w:sz w:val="18"/>
                <w:szCs w:val="18"/>
              </w:rPr>
            </w:pPr>
            <w:r>
              <w:rPr>
                <w:sz w:val="18"/>
                <w:szCs w:val="20"/>
              </w:rPr>
              <w:t xml:space="preserve">Tabela paginada</w:t>
            </w:r>
          </w:p>
        </w:tc>
        <w:tc>
          <w:tcPr>
            <w:tcW w:w="1625" w:type="dxa"/>
          </w:tcPr>
          <w:p>
            <w:pPr>
              <w:widowControl/>
              <w:spacing w:after="0" w:line="276" w:lineRule="auto"/>
              <w:jc w:val="left"/>
              <w:rPr>
                <w:sz w:val="18"/>
                <w:szCs w:val="18"/>
              </w:rPr>
            </w:pPr>
            <w:r>
              <w:rPr>
                <w:sz w:val="18"/>
                <w:szCs w:val="20"/>
              </w:rPr>
              <w:t xml:space="preserve">Não</w:t>
            </w:r>
          </w:p>
        </w:tc>
        <w:tc>
          <w:tcPr>
            <w:tcW w:w="4070" w:type="dxa"/>
          </w:tcPr>
          <w:p>
            <w:pPr>
              <w:widowControl/>
              <w:spacing w:after="0" w:line="276" w:lineRule="auto"/>
              <w:jc w:val="left"/>
              <w:rPr>
                <w:sz w:val="18"/>
                <w:szCs w:val="18"/>
              </w:rPr>
            </w:pPr>
            <w:r>
              <w:rPr>
                <w:sz w:val="18"/>
                <w:szCs w:val="20"/>
              </w:rPr>
              <w:t xml:space="preserve">Colunas CM/Nº, DESCRIÇÃO, DATA ABERTURA, SITUAÇÃO (e Id e IdLiberacao, ocultas). Uma linha por mudança. "Aceito" aparece escrito "Finalizado". Ícones: Editar, Log, Visualizar, Imprimir</w:t>
            </w:r>
          </w:p>
        </w:tc>
      </w:tr>
      <w:tr>
        <w:trPr>
          <w:cantSplit/>
        </w:trPr>
        <w:tc>
          <w:tcPr>
            <w:tcW w:w="2192" w:type="dxa"/>
          </w:tcPr>
          <w:p>
            <w:pPr>
              <w:widowControl/>
              <w:spacing w:after="0" w:line="276" w:lineRule="auto"/>
              <w:jc w:val="left"/>
              <w:rPr>
                <w:sz w:val="18"/>
                <w:szCs w:val="18"/>
              </w:rPr>
            </w:pPr>
            <w:r>
              <w:rPr>
                <w:sz w:val="18"/>
                <w:szCs w:val="20"/>
              </w:rPr>
              <w:t xml:space="preserve">hfId</w:t>
            </w:r>
          </w:p>
        </w:tc>
        <w:tc>
          <w:tcPr>
            <w:tcW w:w="1744" w:type="dxa"/>
          </w:tcPr>
          <w:p>
            <w:pPr>
              <w:widowControl/>
              <w:spacing w:after="0" w:line="276" w:lineRule="auto"/>
              <w:jc w:val="left"/>
              <w:rPr>
                <w:sz w:val="18"/>
                <w:szCs w:val="18"/>
              </w:rPr>
            </w:pPr>
            <w:r>
              <w:rPr>
                <w:sz w:val="18"/>
                <w:szCs w:val="20"/>
              </w:rPr>
              <w:t xml:space="preserve">Oculto</w:t>
            </w:r>
          </w:p>
        </w:tc>
        <w:tc>
          <w:tcPr>
            <w:tcW w:w="1625" w:type="dxa"/>
          </w:tcPr>
          <w:p>
            <w:pPr>
              <w:widowControl/>
              <w:spacing w:after="0" w:line="276" w:lineRule="auto"/>
              <w:jc w:val="left"/>
              <w:rPr>
                <w:sz w:val="18"/>
                <w:szCs w:val="18"/>
              </w:rPr>
            </w:pPr>
            <w:r>
              <w:rPr>
                <w:sz w:val="18"/>
                <w:szCs w:val="20"/>
              </w:rPr>
              <w:t xml:space="preserve">Sim</w:t>
            </w:r>
          </w:p>
        </w:tc>
        <w:tc>
          <w:tcPr>
            <w:tcW w:w="4070" w:type="dxa"/>
          </w:tcPr>
          <w:p>
            <w:pPr>
              <w:widowControl/>
              <w:spacing w:after="0" w:line="276" w:lineRule="auto"/>
              <w:jc w:val="left"/>
              <w:rPr>
                <w:sz w:val="18"/>
                <w:szCs w:val="18"/>
              </w:rPr>
            </w:pPr>
            <w:r>
              <w:rPr>
                <w:sz w:val="18"/>
                <w:szCs w:val="20"/>
              </w:rPr>
              <w:t xml:space="preserve">Número da mudança</w:t>
            </w:r>
          </w:p>
        </w:tc>
      </w:tr>
      <w:tr>
        <w:trPr>
          <w:cantSplit/>
        </w:trPr>
        <w:tc>
          <w:tcPr>
            <w:tcW w:w="2192" w:type="dxa"/>
          </w:tcPr>
          <w:p>
            <w:pPr>
              <w:widowControl/>
              <w:spacing w:after="0" w:line="276" w:lineRule="auto"/>
              <w:jc w:val="left"/>
              <w:rPr>
                <w:sz w:val="18"/>
                <w:szCs w:val="18"/>
              </w:rPr>
            </w:pPr>
            <w:r>
              <w:rPr>
                <w:sz w:val="18"/>
                <w:szCs w:val="20"/>
              </w:rPr>
              <w:t xml:space="preserve">Resumo da Solicitação e Item a ser alterado</w:t>
            </w:r>
          </w:p>
        </w:tc>
        <w:tc>
          <w:tcPr>
            <w:tcW w:w="1744" w:type="dxa"/>
          </w:tcPr>
          <w:p>
            <w:pPr>
              <w:widowControl/>
              <w:spacing w:after="0" w:line="276" w:lineRule="auto"/>
              <w:jc w:val="left"/>
              <w:rPr>
                <w:sz w:val="18"/>
                <w:szCs w:val="18"/>
              </w:rPr>
            </w:pPr>
            <w:r>
              <w:rPr>
                <w:sz w:val="18"/>
                <w:szCs w:val="20"/>
              </w:rPr>
              <w:t xml:space="preserve">Texto, botões de opção e caixas, travados</w:t>
            </w:r>
          </w:p>
        </w:tc>
        <w:tc>
          <w:tcPr>
            <w:tcW w:w="1625" w:type="dxa"/>
          </w:tcPr>
          <w:p>
            <w:pPr>
              <w:widowControl/>
              <w:spacing w:after="0" w:line="276" w:lineRule="auto"/>
              <w:jc w:val="left"/>
              <w:rPr>
                <w:sz w:val="18"/>
                <w:szCs w:val="18"/>
              </w:rPr>
            </w:pPr>
            <w:r>
              <w:rPr>
                <w:sz w:val="18"/>
                <w:szCs w:val="20"/>
              </w:rPr>
              <w:t xml:space="preserve">Não se aplica</w:t>
            </w:r>
          </w:p>
        </w:tc>
        <w:tc>
          <w:tcPr>
            <w:tcW w:w="4070" w:type="dxa"/>
          </w:tcPr>
          <w:p>
            <w:pPr>
              <w:widowControl/>
              <w:spacing w:after="0" w:line="276" w:lineRule="auto"/>
              <w:jc w:val="left"/>
              <w:rPr>
                <w:sz w:val="18"/>
                <w:szCs w:val="18"/>
              </w:rPr>
            </w:pPr>
            <w:r>
              <w:rPr>
                <w:sz w:val="18"/>
                <w:szCs w:val="20"/>
              </w:rPr>
              <w:t xml:space="preserve">Mesmo resumo das outras telas do menu. Mostra 12 dos itens; "Material" e "Outros" não são exibidos</w:t>
            </w:r>
          </w:p>
        </w:tc>
      </w:tr>
      <w:tr>
        <w:trPr>
          <w:cantSplit/>
        </w:trPr>
        <w:tc>
          <w:tcPr>
            <w:tcW w:w="2192" w:type="dxa"/>
          </w:tcPr>
          <w:p>
            <w:pPr>
              <w:widowControl/>
              <w:spacing w:after="0" w:line="276" w:lineRule="auto"/>
              <w:jc w:val="left"/>
              <w:rPr>
                <w:sz w:val="18"/>
                <w:szCs w:val="18"/>
              </w:rPr>
            </w:pPr>
            <w:r>
              <w:rPr>
                <w:sz w:val="18"/>
                <w:szCs w:val="20"/>
              </w:rPr>
              <w:t xml:space="preserve">Arquivo (anexo)</w:t>
            </w:r>
          </w:p>
        </w:tc>
        <w:tc>
          <w:tcPr>
            <w:tcW w:w="1744" w:type="dxa"/>
          </w:tcPr>
          <w:p>
            <w:pPr>
              <w:widowControl/>
              <w:spacing w:after="0" w:line="276" w:lineRule="auto"/>
              <w:jc w:val="left"/>
              <w:rPr>
                <w:sz w:val="18"/>
                <w:szCs w:val="18"/>
              </w:rPr>
            </w:pPr>
            <w:r>
              <w:rPr>
                <w:sz w:val="18"/>
                <w:szCs w:val="20"/>
              </w:rPr>
              <w:t xml:space="preserve">Arquivo</w:t>
            </w:r>
          </w:p>
        </w:tc>
        <w:tc>
          <w:tcPr>
            <w:tcW w:w="1625" w:type="dxa"/>
          </w:tcPr>
          <w:p>
            <w:pPr>
              <w:widowControl/>
              <w:spacing w:after="0" w:line="276" w:lineRule="auto"/>
              <w:jc w:val="left"/>
              <w:rPr>
                <w:sz w:val="18"/>
                <w:szCs w:val="18"/>
              </w:rPr>
            </w:pPr>
            <w:r>
              <w:rPr>
                <w:sz w:val="18"/>
                <w:szCs w:val="20"/>
              </w:rPr>
              <w:t xml:space="preserve">Sim (servidor), para enviar</w:t>
            </w:r>
          </w:p>
        </w:tc>
        <w:tc>
          <w:tcPr>
            <w:tcW w:w="4070" w:type="dxa"/>
          </w:tcPr>
          <w:p>
            <w:pPr>
              <w:widowControl/>
              <w:spacing w:after="0" w:line="276" w:lineRule="auto"/>
              <w:jc w:val="left"/>
              <w:rPr>
                <w:sz w:val="18"/>
                <w:szCs w:val="18"/>
              </w:rPr>
            </w:pPr>
            <w:r>
              <w:rPr>
                <w:sz w:val="18"/>
                <w:szCs w:val="20"/>
              </w:rPr>
              <w:t xml:space="preserve">Sem lista de tipos e sem limite de tamanho no código</w:t>
            </w:r>
          </w:p>
        </w:tc>
      </w:tr>
      <w:tr>
        <w:trPr>
          <w:cantSplit/>
        </w:trPr>
        <w:tc>
          <w:tcPr>
            <w:tcW w:w="2192" w:type="dxa"/>
          </w:tcPr>
          <w:p>
            <w:pPr>
              <w:widowControl/>
              <w:spacing w:after="0" w:line="276" w:lineRule="auto"/>
              <w:jc w:val="left"/>
              <w:rPr>
                <w:sz w:val="18"/>
                <w:szCs w:val="18"/>
              </w:rPr>
            </w:pPr>
            <w:r>
              <w:rPr>
                <w:sz w:val="18"/>
                <w:szCs w:val="20"/>
              </w:rPr>
              <w:t xml:space="preserve">Descrição (anexo)</w:t>
            </w:r>
          </w:p>
        </w:tc>
        <w:tc>
          <w:tcPr>
            <w:tcW w:w="1744" w:type="dxa"/>
          </w:tcPr>
          <w:p>
            <w:pPr>
              <w:widowControl/>
              <w:spacing w:after="0" w:line="276" w:lineRule="auto"/>
              <w:jc w:val="left"/>
              <w:rPr>
                <w:sz w:val="18"/>
                <w:szCs w:val="18"/>
              </w:rPr>
            </w:pPr>
            <w:r>
              <w:rPr>
                <w:sz w:val="18"/>
                <w:szCs w:val="20"/>
              </w:rPr>
              <w:t xml:space="preserve">Texto</w:t>
            </w:r>
          </w:p>
        </w:tc>
        <w:tc>
          <w:tcPr>
            <w:tcW w:w="1625" w:type="dxa"/>
          </w:tcPr>
          <w:p>
            <w:pPr>
              <w:widowControl/>
              <w:spacing w:after="0" w:line="276" w:lineRule="auto"/>
              <w:jc w:val="left"/>
              <w:rPr>
                <w:sz w:val="18"/>
                <w:szCs w:val="18"/>
              </w:rPr>
            </w:pPr>
            <w:r>
              <w:rPr>
                <w:sz w:val="18"/>
                <w:szCs w:val="20"/>
              </w:rPr>
              <w:t xml:space="preserve">Sim (servidor), para enviar</w:t>
            </w:r>
          </w:p>
        </w:tc>
        <w:tc>
          <w:tcPr>
            <w:tcW w:w="4070"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2192" w:type="dxa"/>
          </w:tcPr>
          <w:p>
            <w:pPr>
              <w:widowControl/>
              <w:spacing w:after="0" w:line="276" w:lineRule="auto"/>
              <w:jc w:val="left"/>
              <w:rPr>
                <w:sz w:val="18"/>
                <w:szCs w:val="18"/>
              </w:rPr>
            </w:pPr>
            <w:r>
              <w:rPr>
                <w:sz w:val="18"/>
                <w:szCs w:val="20"/>
              </w:rPr>
              <w:t xml:space="preserve">Grade de anexos</w:t>
            </w:r>
          </w:p>
        </w:tc>
        <w:tc>
          <w:tcPr>
            <w:tcW w:w="1744" w:type="dxa"/>
          </w:tcPr>
          <w:p>
            <w:pPr>
              <w:widowControl/>
              <w:spacing w:after="0" w:line="276" w:lineRule="auto"/>
              <w:jc w:val="left"/>
              <w:rPr>
                <w:sz w:val="18"/>
                <w:szCs w:val="18"/>
              </w:rPr>
            </w:pPr>
            <w:r>
              <w:rPr>
                <w:sz w:val="18"/>
                <w:szCs w:val="20"/>
              </w:rPr>
              <w:t xml:space="preserve">Tabela</w:t>
            </w:r>
          </w:p>
        </w:tc>
        <w:tc>
          <w:tcPr>
            <w:tcW w:w="1625" w:type="dxa"/>
          </w:tcPr>
          <w:p>
            <w:pPr>
              <w:widowControl/>
              <w:spacing w:after="0" w:line="276" w:lineRule="auto"/>
              <w:jc w:val="left"/>
              <w:rPr>
                <w:sz w:val="18"/>
                <w:szCs w:val="18"/>
              </w:rPr>
            </w:pPr>
            <w:r>
              <w:rPr>
                <w:sz w:val="18"/>
                <w:szCs w:val="20"/>
              </w:rPr>
              <w:t xml:space="preserve">Não</w:t>
            </w:r>
          </w:p>
        </w:tc>
        <w:tc>
          <w:tcPr>
            <w:tcW w:w="4070" w:type="dxa"/>
          </w:tcPr>
          <w:p>
            <w:pPr>
              <w:widowControl/>
              <w:spacing w:after="0" w:line="276" w:lineRule="auto"/>
              <w:jc w:val="left"/>
              <w:rPr>
                <w:sz w:val="18"/>
                <w:szCs w:val="18"/>
              </w:rPr>
            </w:pPr>
            <w:r>
              <w:rPr>
                <w:sz w:val="18"/>
                <w:szCs w:val="20"/>
              </w:rPr>
              <w:t xml:space="preserve">CÓDIGO, DESCRIÇÃO, ARQUIVO, TAMANHO; ícones Excluir e Abrir. Vazia: "Nenhum arquivo listado." Mostra os anexos da solicitação; os enviados aqui ficam ligados à finalização (RN-GQ-M07-015)</w:t>
            </w:r>
          </w:p>
        </w:tc>
      </w:tr>
      <w:tr>
        <w:trPr>
          <w:cantSplit/>
        </w:trPr>
        <w:tc>
          <w:tcPr>
            <w:tcW w:w="2192" w:type="dxa"/>
          </w:tcPr>
          <w:p>
            <w:pPr>
              <w:widowControl/>
              <w:spacing w:after="0" w:line="276" w:lineRule="auto"/>
              <w:jc w:val="left"/>
              <w:rPr>
                <w:sz w:val="18"/>
                <w:szCs w:val="18"/>
              </w:rPr>
            </w:pPr>
            <w:r>
              <w:rPr>
                <w:sz w:val="18"/>
                <w:szCs w:val="20"/>
              </w:rPr>
              <w:t xml:space="preserve">Imprimir Cronograma</w:t>
            </w:r>
          </w:p>
        </w:tc>
        <w:tc>
          <w:tcPr>
            <w:tcW w:w="1744" w:type="dxa"/>
          </w:tcPr>
          <w:p>
            <w:pPr>
              <w:widowControl/>
              <w:spacing w:after="0" w:line="276" w:lineRule="auto"/>
              <w:jc w:val="left"/>
              <w:rPr>
                <w:sz w:val="18"/>
                <w:szCs w:val="18"/>
              </w:rPr>
            </w:pPr>
            <w:r>
              <w:rPr>
                <w:sz w:val="18"/>
                <w:szCs w:val="20"/>
              </w:rPr>
              <w:t xml:space="preserve">Botão</w:t>
            </w:r>
          </w:p>
        </w:tc>
        <w:tc>
          <w:tcPr>
            <w:tcW w:w="1625" w:type="dxa"/>
          </w:tcPr>
          <w:p>
            <w:pPr>
              <w:widowControl/>
              <w:spacing w:after="0" w:line="276" w:lineRule="auto"/>
              <w:jc w:val="left"/>
              <w:rPr>
                <w:sz w:val="18"/>
                <w:szCs w:val="18"/>
              </w:rPr>
            </w:pPr>
            <w:r>
              <w:rPr>
                <w:sz w:val="18"/>
                <w:szCs w:val="20"/>
              </w:rPr>
              <w:t xml:space="preserve">Não se aplica</w:t>
            </w:r>
          </w:p>
        </w:tc>
        <w:tc>
          <w:tcPr>
            <w:tcW w:w="4070" w:type="dxa"/>
          </w:tcPr>
          <w:p>
            <w:pPr>
              <w:widowControl/>
              <w:spacing w:after="0" w:line="276" w:lineRule="auto"/>
              <w:jc w:val="left"/>
              <w:rPr>
                <w:sz w:val="18"/>
                <w:szCs w:val="18"/>
              </w:rPr>
            </w:pPr>
            <w:r>
              <w:rPr>
                <w:sz w:val="18"/>
                <w:szCs w:val="20"/>
              </w:rPr>
              <w:t xml:space="preserve">Abre o cronograma das ações da mudança</w:t>
            </w:r>
          </w:p>
        </w:tc>
      </w:tr>
      <w:tr>
        <w:trPr>
          <w:cantSplit/>
        </w:trPr>
        <w:tc>
          <w:tcPr>
            <w:tcW w:w="2192" w:type="dxa"/>
          </w:tcPr>
          <w:p>
            <w:pPr>
              <w:widowControl/>
              <w:spacing w:after="0" w:line="276" w:lineRule="auto"/>
              <w:jc w:val="left"/>
              <w:rPr>
                <w:sz w:val="18"/>
                <w:szCs w:val="18"/>
              </w:rPr>
            </w:pPr>
            <w:r>
              <w:rPr>
                <w:sz w:val="18"/>
                <w:szCs w:val="20"/>
              </w:rPr>
              <w:t xml:space="preserve">Grade de ações (Plano de Ação)</w:t>
            </w:r>
          </w:p>
        </w:tc>
        <w:tc>
          <w:tcPr>
            <w:tcW w:w="1744" w:type="dxa"/>
          </w:tcPr>
          <w:p>
            <w:pPr>
              <w:widowControl/>
              <w:spacing w:after="0" w:line="276" w:lineRule="auto"/>
              <w:jc w:val="left"/>
              <w:rPr>
                <w:sz w:val="18"/>
                <w:szCs w:val="18"/>
              </w:rPr>
            </w:pPr>
            <w:r>
              <w:rPr>
                <w:sz w:val="18"/>
                <w:szCs w:val="20"/>
              </w:rPr>
              <w:t xml:space="preserve">Tabela, só leitura</w:t>
            </w:r>
          </w:p>
        </w:tc>
        <w:tc>
          <w:tcPr>
            <w:tcW w:w="1625" w:type="dxa"/>
          </w:tcPr>
          <w:p>
            <w:pPr>
              <w:widowControl/>
              <w:spacing w:after="0" w:line="276" w:lineRule="auto"/>
              <w:jc w:val="left"/>
              <w:rPr>
                <w:sz w:val="18"/>
                <w:szCs w:val="18"/>
              </w:rPr>
            </w:pPr>
            <w:r>
              <w:rPr>
                <w:sz w:val="18"/>
                <w:szCs w:val="20"/>
              </w:rPr>
              <w:t xml:space="preserve">Não se aplica</w:t>
            </w:r>
          </w:p>
        </w:tc>
        <w:tc>
          <w:tcPr>
            <w:tcW w:w="4070" w:type="dxa"/>
          </w:tcPr>
          <w:p>
            <w:pPr>
              <w:widowControl/>
              <w:spacing w:after="0" w:line="276" w:lineRule="auto"/>
              <w:jc w:val="left"/>
              <w:rPr>
                <w:sz w:val="18"/>
                <w:szCs w:val="18"/>
              </w:rPr>
            </w:pPr>
            <w:r>
              <w:rPr>
                <w:sz w:val="18"/>
                <w:szCs w:val="20"/>
              </w:rPr>
              <w:t xml:space="preserve">Ações a Executar, Prioridade, Responsável, Data Previsão, Situação (Pendente ou Finalizado), Data Conclusão. Na tela de finalização só o ícone Ver permanece; os de editar e excluir ação são retirados pelo script, e a consulta não mostra nenhum</w:t>
            </w:r>
          </w:p>
        </w:tc>
      </w:tr>
      <w:tr>
        <w:trPr>
          <w:cantSplit/>
        </w:trPr>
        <w:tc>
          <w:tcPr>
            <w:tcW w:w="2192" w:type="dxa"/>
          </w:tcPr>
          <w:p>
            <w:pPr>
              <w:widowControl/>
              <w:spacing w:after="0" w:line="276" w:lineRule="auto"/>
              <w:jc w:val="left"/>
              <w:rPr>
                <w:sz w:val="18"/>
                <w:szCs w:val="18"/>
              </w:rPr>
            </w:pPr>
            <w:r>
              <w:rPr>
                <w:sz w:val="18"/>
                <w:szCs w:val="20"/>
              </w:rPr>
              <w:t xml:space="preserve">Data/Hora (Encerramento)</w:t>
            </w:r>
          </w:p>
        </w:tc>
        <w:tc>
          <w:tcPr>
            <w:tcW w:w="1744" w:type="dxa"/>
          </w:tcPr>
          <w:p>
            <w:pPr>
              <w:widowControl/>
              <w:spacing w:after="0" w:line="276" w:lineRule="auto"/>
              <w:jc w:val="left"/>
              <w:rPr>
                <w:sz w:val="18"/>
                <w:szCs w:val="18"/>
              </w:rPr>
            </w:pPr>
            <w:r>
              <w:rPr>
                <w:sz w:val="18"/>
                <w:szCs w:val="20"/>
              </w:rPr>
              <w:t xml:space="preserve">Texto, travado</w:t>
            </w:r>
          </w:p>
        </w:tc>
        <w:tc>
          <w:tcPr>
            <w:tcW w:w="1625" w:type="dxa"/>
          </w:tcPr>
          <w:p>
            <w:pPr>
              <w:widowControl/>
              <w:spacing w:after="0" w:line="276" w:lineRule="auto"/>
              <w:jc w:val="left"/>
              <w:rPr>
                <w:sz w:val="18"/>
                <w:szCs w:val="18"/>
              </w:rPr>
            </w:pPr>
            <w:r>
              <w:rPr>
                <w:sz w:val="18"/>
                <w:szCs w:val="20"/>
              </w:rPr>
              <w:t xml:space="preserve">Não se aplica</w:t>
            </w:r>
          </w:p>
        </w:tc>
        <w:tc>
          <w:tcPr>
            <w:tcW w:w="4070" w:type="dxa"/>
          </w:tcPr>
          <w:p>
            <w:pPr>
              <w:widowControl/>
              <w:spacing w:after="0" w:line="276" w:lineRule="auto"/>
              <w:jc w:val="left"/>
              <w:rPr>
                <w:sz w:val="18"/>
                <w:szCs w:val="18"/>
              </w:rPr>
            </w:pPr>
            <w:r>
              <w:rPr>
                <w:sz w:val="18"/>
                <w:szCs w:val="20"/>
              </w:rPr>
              <w:t xml:space="preserve">Data e hora do servidor ao abrir a tela; não é enviada ao salvar. Na consulta mostra a data da finalização gravada</w:t>
            </w:r>
          </w:p>
        </w:tc>
      </w:tr>
      <w:tr>
        <w:trPr>
          <w:cantSplit/>
        </w:trPr>
        <w:tc>
          <w:tcPr>
            <w:tcW w:w="2192" w:type="dxa"/>
          </w:tcPr>
          <w:p>
            <w:pPr>
              <w:widowControl/>
              <w:spacing w:after="0" w:line="276" w:lineRule="auto"/>
              <w:jc w:val="left"/>
              <w:rPr>
                <w:sz w:val="18"/>
                <w:szCs w:val="18"/>
              </w:rPr>
            </w:pPr>
            <w:r>
              <w:rPr>
                <w:sz w:val="18"/>
                <w:szCs w:val="20"/>
              </w:rPr>
              <w:t xml:space="preserve">Responsável (Encerramento)</w:t>
            </w:r>
          </w:p>
        </w:tc>
        <w:tc>
          <w:tcPr>
            <w:tcW w:w="1744" w:type="dxa"/>
          </w:tcPr>
          <w:p>
            <w:pPr>
              <w:widowControl/>
              <w:spacing w:after="0" w:line="276" w:lineRule="auto"/>
              <w:jc w:val="left"/>
              <w:rPr>
                <w:sz w:val="18"/>
                <w:szCs w:val="18"/>
              </w:rPr>
            </w:pPr>
            <w:r>
              <w:rPr>
                <w:sz w:val="18"/>
                <w:szCs w:val="20"/>
              </w:rPr>
              <w:t xml:space="preserve">Texto, travado</w:t>
            </w:r>
          </w:p>
        </w:tc>
        <w:tc>
          <w:tcPr>
            <w:tcW w:w="1625" w:type="dxa"/>
          </w:tcPr>
          <w:p>
            <w:pPr>
              <w:widowControl/>
              <w:spacing w:after="0" w:line="276" w:lineRule="auto"/>
              <w:jc w:val="left"/>
              <w:rPr>
                <w:sz w:val="18"/>
                <w:szCs w:val="18"/>
              </w:rPr>
            </w:pPr>
            <w:r>
              <w:rPr>
                <w:sz w:val="18"/>
                <w:szCs w:val="20"/>
              </w:rPr>
              <w:t xml:space="preserve">Não se aplica</w:t>
            </w:r>
          </w:p>
        </w:tc>
        <w:tc>
          <w:tcPr>
            <w:tcW w:w="4070" w:type="dxa"/>
          </w:tcPr>
          <w:p>
            <w:pPr>
              <w:widowControl/>
              <w:spacing w:after="0" w:line="276" w:lineRule="auto"/>
              <w:jc w:val="left"/>
              <w:rPr>
                <w:sz w:val="18"/>
                <w:szCs w:val="18"/>
              </w:rPr>
            </w:pPr>
            <w:r>
              <w:rPr>
                <w:sz w:val="18"/>
                <w:szCs w:val="20"/>
              </w:rPr>
              <w:t xml:space="preserve">Nome de quem está conectado; na consulta, o nome de quem finalizou</w:t>
            </w:r>
          </w:p>
        </w:tc>
      </w:tr>
      <w:tr>
        <w:trPr>
          <w:cantSplit/>
        </w:trPr>
        <w:tc>
          <w:tcPr>
            <w:tcW w:w="2192" w:type="dxa"/>
          </w:tcPr>
          <w:p>
            <w:pPr>
              <w:widowControl/>
              <w:spacing w:after="0" w:line="276" w:lineRule="auto"/>
              <w:jc w:val="left"/>
              <w:rPr>
                <w:sz w:val="18"/>
                <w:szCs w:val="18"/>
              </w:rPr>
            </w:pPr>
            <w:r>
              <w:rPr>
                <w:sz w:val="18"/>
                <w:szCs w:val="20"/>
              </w:rPr>
              <w:t xml:space="preserve">Conclusão</w:t>
            </w:r>
          </w:p>
        </w:tc>
        <w:tc>
          <w:tcPr>
            <w:tcW w:w="1744" w:type="dxa"/>
          </w:tcPr>
          <w:p>
            <w:pPr>
              <w:widowControl/>
              <w:spacing w:after="0" w:line="276" w:lineRule="auto"/>
              <w:jc w:val="left"/>
              <w:rPr>
                <w:sz w:val="18"/>
                <w:szCs w:val="18"/>
              </w:rPr>
            </w:pPr>
            <w:r>
              <w:rPr>
                <w:sz w:val="18"/>
                <w:szCs w:val="20"/>
              </w:rPr>
              <w:t xml:space="preserve">Texto longo (4 linhas)</w:t>
            </w:r>
          </w:p>
        </w:tc>
        <w:tc>
          <w:tcPr>
            <w:tcW w:w="1625" w:type="dxa"/>
          </w:tcPr>
          <w:p>
            <w:pPr>
              <w:widowControl/>
              <w:spacing w:after="0" w:line="276" w:lineRule="auto"/>
              <w:jc w:val="left"/>
              <w:rPr>
                <w:sz w:val="18"/>
                <w:szCs w:val="18"/>
              </w:rPr>
            </w:pPr>
            <w:r>
              <w:rPr>
                <w:sz w:val="18"/>
                <w:szCs w:val="20"/>
              </w:rPr>
              <w:t xml:space="preserve">Sim (tela e servidor)</w:t>
            </w:r>
          </w:p>
        </w:tc>
        <w:tc>
          <w:tcPr>
            <w:tcW w:w="4070" w:type="dxa"/>
          </w:tcPr>
          <w:p>
            <w:pPr>
              <w:widowControl/>
              <w:spacing w:after="0" w:line="276" w:lineRule="auto"/>
              <w:jc w:val="left"/>
              <w:rPr>
                <w:sz w:val="18"/>
                <w:szCs w:val="18"/>
              </w:rPr>
            </w:pPr>
            <w:r>
              <w:rPr>
                <w:sz w:val="18"/>
                <w:szCs w:val="20"/>
              </w:rPr>
              <w:t xml:space="preserve">Sem limite de tamanho. Vazia: "A Conclusão é obrigatória." O texto é gravado na coluna Observação da finalização</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Conclusão.</w:t>
      </w:r>
      <w:r>
        <w:rPr>
          <w:szCs w:val="20"/>
        </w:rPr>
        <w:t xml:space="preserve"> Obrigatória; é o único campo cobrado (CT-GQ-M07-01).</w:t>
      </w:r>
    </w:p>
    <w:p>
      <w:pPr>
        <w:numPr>
          <w:ilvl w:val="0"/>
          <w:numId w:val="2"/>
        </w:numPr>
        <w:spacing w:after="0" w:line="360" w:lineRule="auto"/>
        <w:rPr>
          <w:szCs w:val="20"/>
        </w:rPr>
      </w:pPr>
      <w:r>
        <w:rPr>
          <w:b/>
          <w:bCs/>
          <w:szCs w:val="20"/>
        </w:rPr>
        <w:t xml:space="preserve">Data início e Data fim (pesquisa).</w:t>
      </w:r>
      <w:r>
        <w:rPr>
          <w:szCs w:val="20"/>
        </w:rPr>
        <w:t xml:space="preserve"> Início = fim = hoje devolve vazio; a Data Fim esconde as definitivas (DV-GQ-257).</w:t>
      </w:r>
    </w:p>
    <w:p>
      <w:pPr>
        <w:numPr>
          <w:ilvl w:val="0"/>
          <w:numId w:val="2"/>
        </w:numPr>
        <w:spacing w:after="0" w:line="360" w:lineRule="auto"/>
        <w:rPr>
          <w:szCs w:val="20"/>
        </w:rPr>
      </w:pPr>
      <w:r>
        <w:rPr>
          <w:b/>
          <w:bCs/>
          <w:szCs w:val="20"/>
        </w:rPr>
        <w:t xml:space="preserve">Situação (pesquisa).</w:t>
      </w:r>
      <w:r>
        <w:rPr>
          <w:szCs w:val="20"/>
        </w:rPr>
        <w:t xml:space="preserve"> Finalizado e Pendente Finalização coerentes.</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083"/>
        <w:gridCol w:w="2761"/>
        <w:gridCol w:w="3173"/>
        <w:gridCol w:w="1614"/>
      </w:tblGrid>
      <w:tr>
        <w:trPr>
          <w:tblHeader/>
          <w:cantSplit/>
        </w:trPr>
        <w:tc>
          <w:tcPr>
            <w:tcW w:w="20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7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1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6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2083" w:type="dxa"/>
          </w:tcPr>
          <w:p>
            <w:pPr>
              <w:widowControl/>
              <w:spacing w:after="0" w:line="276" w:lineRule="auto"/>
              <w:jc w:val="left"/>
              <w:rPr>
                <w:sz w:val="18"/>
                <w:szCs w:val="18"/>
              </w:rPr>
            </w:pPr>
            <w:r>
              <w:rPr>
                <w:sz w:val="18"/>
                <w:szCs w:val="20"/>
              </w:rPr>
              <w:t xml:space="preserve">Pesquisar</w:t>
            </w:r>
          </w:p>
        </w:tc>
        <w:tc>
          <w:tcPr>
            <w:tcW w:w="2761" w:type="dxa"/>
          </w:tcPr>
          <w:p>
            <w:pPr>
              <w:widowControl/>
              <w:spacing w:after="0" w:line="276" w:lineRule="auto"/>
              <w:jc w:val="left"/>
              <w:rPr>
                <w:sz w:val="18"/>
                <w:szCs w:val="18"/>
              </w:rPr>
            </w:pPr>
            <w:r>
              <w:rPr>
                <w:sz w:val="18"/>
                <w:szCs w:val="20"/>
              </w:rPr>
              <w:t xml:space="preserve">Sempre, na lista</w:t>
            </w:r>
          </w:p>
        </w:tc>
        <w:tc>
          <w:tcPr>
            <w:tcW w:w="3173" w:type="dxa"/>
          </w:tcPr>
          <w:p>
            <w:pPr>
              <w:widowControl/>
              <w:spacing w:after="0" w:line="276" w:lineRule="auto"/>
              <w:jc w:val="left"/>
              <w:rPr>
                <w:sz w:val="18"/>
                <w:szCs w:val="18"/>
              </w:rPr>
            </w:pPr>
            <w:r>
              <w:rPr>
                <w:sz w:val="18"/>
                <w:szCs w:val="20"/>
              </w:rPr>
              <w:t xml:space="preserve">Lista as mudanças em Pendente Finalização Plano Ação, Aceito e Pendente Aprovação produto que passam pelos filtros</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Limpar</w:t>
            </w:r>
          </w:p>
        </w:tc>
        <w:tc>
          <w:tcPr>
            <w:tcW w:w="2761" w:type="dxa"/>
          </w:tcPr>
          <w:p>
            <w:pPr>
              <w:widowControl/>
              <w:spacing w:after="0" w:line="276" w:lineRule="auto"/>
              <w:jc w:val="left"/>
              <w:rPr>
                <w:sz w:val="18"/>
                <w:szCs w:val="18"/>
              </w:rPr>
            </w:pPr>
            <w:r>
              <w:rPr>
                <w:sz w:val="18"/>
                <w:szCs w:val="20"/>
              </w:rPr>
              <w:t xml:space="preserve">Sempre, na lista</w:t>
            </w:r>
          </w:p>
        </w:tc>
        <w:tc>
          <w:tcPr>
            <w:tcW w:w="3173" w:type="dxa"/>
          </w:tcPr>
          <w:p>
            <w:pPr>
              <w:widowControl/>
              <w:spacing w:after="0" w:line="276" w:lineRule="auto"/>
              <w:jc w:val="left"/>
              <w:rPr>
                <w:sz w:val="18"/>
                <w:szCs w:val="18"/>
              </w:rPr>
            </w:pPr>
            <w:r>
              <w:rPr>
                <w:sz w:val="18"/>
                <w:szCs w:val="20"/>
              </w:rPr>
              <w:t xml:space="preserve">Esvazia filtros e lista</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Editar (lápis na linha)</w:t>
            </w:r>
          </w:p>
        </w:tc>
        <w:tc>
          <w:tcPr>
            <w:tcW w:w="2761" w:type="dxa"/>
          </w:tcPr>
          <w:p>
            <w:pPr>
              <w:widowControl/>
              <w:spacing w:after="0" w:line="276" w:lineRule="auto"/>
              <w:jc w:val="left"/>
              <w:rPr>
                <w:sz w:val="18"/>
                <w:szCs w:val="18"/>
              </w:rPr>
            </w:pPr>
            <w:r>
              <w:rPr>
                <w:sz w:val="18"/>
                <w:szCs w:val="20"/>
              </w:rPr>
              <w:t xml:space="preserve">Só com a mudança em Pendente Finalização Plano Ação e para quem a regra de acesso permite</w:t>
            </w:r>
          </w:p>
        </w:tc>
        <w:tc>
          <w:tcPr>
            <w:tcW w:w="3173" w:type="dxa"/>
          </w:tcPr>
          <w:p>
            <w:pPr>
              <w:widowControl/>
              <w:spacing w:after="0" w:line="276" w:lineRule="auto"/>
              <w:jc w:val="left"/>
              <w:rPr>
                <w:sz w:val="18"/>
                <w:szCs w:val="18"/>
              </w:rPr>
            </w:pPr>
            <w:r>
              <w:rPr>
                <w:sz w:val="18"/>
                <w:szCs w:val="20"/>
              </w:rPr>
              <w:t xml:space="preserve">Abre a tela de finalização</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Visualizar (na linha)</w:t>
            </w:r>
          </w:p>
        </w:tc>
        <w:tc>
          <w:tcPr>
            <w:tcW w:w="2761" w:type="dxa"/>
          </w:tcPr>
          <w:p>
            <w:pPr>
              <w:widowControl/>
              <w:spacing w:after="0" w:line="276" w:lineRule="auto"/>
              <w:jc w:val="left"/>
              <w:rPr>
                <w:sz w:val="18"/>
                <w:szCs w:val="18"/>
              </w:rPr>
            </w:pPr>
            <w:r>
              <w:rPr>
                <w:sz w:val="18"/>
                <w:szCs w:val="20"/>
              </w:rPr>
              <w:t xml:space="preserve">Quando o lápis não está disponível e a regra permite consultar</w:t>
            </w:r>
          </w:p>
        </w:tc>
        <w:tc>
          <w:tcPr>
            <w:tcW w:w="3173" w:type="dxa"/>
          </w:tcPr>
          <w:p>
            <w:pPr>
              <w:widowControl/>
              <w:spacing w:after="0" w:line="276" w:lineRule="auto"/>
              <w:jc w:val="left"/>
              <w:rPr>
                <w:sz w:val="18"/>
                <w:szCs w:val="18"/>
              </w:rPr>
            </w:pPr>
            <w:r>
              <w:rPr>
                <w:sz w:val="18"/>
                <w:szCs w:val="20"/>
              </w:rPr>
              <w:t xml:space="preserve">Abre a mesma tela travada</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Log (na linha)</w:t>
            </w:r>
          </w:p>
        </w:tc>
        <w:tc>
          <w:tcPr>
            <w:tcW w:w="2761" w:type="dxa"/>
          </w:tcPr>
          <w:p>
            <w:pPr>
              <w:widowControl/>
              <w:spacing w:after="0" w:line="276" w:lineRule="auto"/>
              <w:jc w:val="left"/>
              <w:rPr>
                <w:sz w:val="18"/>
                <w:szCs w:val="18"/>
              </w:rPr>
            </w:pPr>
            <w:r>
              <w:rPr>
                <w:sz w:val="18"/>
                <w:szCs w:val="20"/>
              </w:rPr>
              <w:t xml:space="preserve">Em toda linha</w:t>
            </w:r>
          </w:p>
        </w:tc>
        <w:tc>
          <w:tcPr>
            <w:tcW w:w="3173" w:type="dxa"/>
          </w:tcPr>
          <w:p>
            <w:pPr>
              <w:widowControl/>
              <w:spacing w:after="0" w:line="276" w:lineRule="auto"/>
              <w:jc w:val="left"/>
              <w:rPr>
                <w:sz w:val="18"/>
                <w:szCs w:val="18"/>
              </w:rPr>
            </w:pPr>
            <w:r>
              <w:rPr>
                <w:sz w:val="18"/>
                <w:szCs w:val="20"/>
              </w:rPr>
              <w:t xml:space="preserve">Abre o histórico da finalização (usa o número da finalização, zero antes de existir)</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Imprimir (na linha)</w:t>
            </w:r>
          </w:p>
        </w:tc>
        <w:tc>
          <w:tcPr>
            <w:tcW w:w="2761" w:type="dxa"/>
          </w:tcPr>
          <w:p>
            <w:pPr>
              <w:widowControl/>
              <w:spacing w:after="0" w:line="276" w:lineRule="auto"/>
              <w:jc w:val="left"/>
              <w:rPr>
                <w:sz w:val="18"/>
                <w:szCs w:val="18"/>
              </w:rPr>
            </w:pPr>
            <w:r>
              <w:rPr>
                <w:sz w:val="18"/>
                <w:szCs w:val="20"/>
              </w:rPr>
              <w:t xml:space="preserve">Em toda linha</w:t>
            </w:r>
          </w:p>
        </w:tc>
        <w:tc>
          <w:tcPr>
            <w:tcW w:w="3173" w:type="dxa"/>
          </w:tcPr>
          <w:p>
            <w:pPr>
              <w:widowControl/>
              <w:spacing w:after="0" w:line="276" w:lineRule="auto"/>
              <w:jc w:val="left"/>
              <w:rPr>
                <w:sz w:val="18"/>
                <w:szCs w:val="18"/>
              </w:rPr>
            </w:pPr>
            <w:r>
              <w:rPr>
                <w:sz w:val="18"/>
                <w:szCs w:val="20"/>
              </w:rPr>
              <w:t xml:space="preserve">Abre o relatório da finalização do plano, em PDF</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Ver (na grade de ações)</w:t>
            </w:r>
          </w:p>
        </w:tc>
        <w:tc>
          <w:tcPr>
            <w:tcW w:w="2761" w:type="dxa"/>
          </w:tcPr>
          <w:p>
            <w:pPr>
              <w:widowControl/>
              <w:spacing w:after="0" w:line="276" w:lineRule="auto"/>
              <w:jc w:val="left"/>
              <w:rPr>
                <w:sz w:val="18"/>
                <w:szCs w:val="18"/>
              </w:rPr>
            </w:pPr>
            <w:r>
              <w:rPr>
                <w:sz w:val="18"/>
                <w:szCs w:val="20"/>
              </w:rPr>
              <w:t xml:space="preserve">Em cada ação, na tela de finalização (a consulta retira o ícone)</w:t>
            </w:r>
          </w:p>
        </w:tc>
        <w:tc>
          <w:tcPr>
            <w:tcW w:w="3173" w:type="dxa"/>
          </w:tcPr>
          <w:p>
            <w:pPr>
              <w:widowControl/>
              <w:spacing w:after="0" w:line="276" w:lineRule="auto"/>
              <w:jc w:val="left"/>
              <w:rPr>
                <w:sz w:val="18"/>
                <w:szCs w:val="18"/>
              </w:rPr>
            </w:pPr>
            <w:r>
              <w:rPr>
                <w:sz w:val="18"/>
                <w:szCs w:val="20"/>
              </w:rPr>
              <w:t xml:space="preserve">Abre a execução da ação, em só leitura</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Imprimir Cronograma</w:t>
            </w:r>
          </w:p>
        </w:tc>
        <w:tc>
          <w:tcPr>
            <w:tcW w:w="2761" w:type="dxa"/>
          </w:tcPr>
          <w:p>
            <w:pPr>
              <w:widowControl/>
              <w:spacing w:after="0" w:line="276" w:lineRule="auto"/>
              <w:jc w:val="left"/>
              <w:rPr>
                <w:sz w:val="18"/>
                <w:szCs w:val="18"/>
              </w:rPr>
            </w:pPr>
            <w:r>
              <w:rPr>
                <w:sz w:val="18"/>
                <w:szCs w:val="20"/>
              </w:rPr>
              <w:t xml:space="preserve">Na tela de finalização e na consulta</w:t>
            </w:r>
          </w:p>
        </w:tc>
        <w:tc>
          <w:tcPr>
            <w:tcW w:w="3173" w:type="dxa"/>
          </w:tcPr>
          <w:p>
            <w:pPr>
              <w:widowControl/>
              <w:spacing w:after="0" w:line="276" w:lineRule="auto"/>
              <w:jc w:val="left"/>
              <w:rPr>
                <w:sz w:val="18"/>
                <w:szCs w:val="18"/>
              </w:rPr>
            </w:pPr>
            <w:r>
              <w:rPr>
                <w:sz w:val="18"/>
                <w:szCs w:val="20"/>
              </w:rPr>
              <w:t xml:space="preserve">Abre o cronograma das ações, em PDF</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Enviar (anexo)</w:t>
            </w:r>
          </w:p>
        </w:tc>
        <w:tc>
          <w:tcPr>
            <w:tcW w:w="2761" w:type="dxa"/>
          </w:tcPr>
          <w:p>
            <w:pPr>
              <w:widowControl/>
              <w:spacing w:after="0" w:line="276" w:lineRule="auto"/>
              <w:jc w:val="left"/>
              <w:rPr>
                <w:sz w:val="18"/>
                <w:szCs w:val="18"/>
              </w:rPr>
            </w:pPr>
            <w:r>
              <w:rPr>
                <w:sz w:val="18"/>
                <w:szCs w:val="20"/>
              </w:rPr>
              <w:t xml:space="preserve">Na tela de finalização</w:t>
            </w:r>
          </w:p>
        </w:tc>
        <w:tc>
          <w:tcPr>
            <w:tcW w:w="3173" w:type="dxa"/>
          </w:tcPr>
          <w:p>
            <w:pPr>
              <w:widowControl/>
              <w:spacing w:after="0" w:line="276" w:lineRule="auto"/>
              <w:jc w:val="left"/>
              <w:rPr>
                <w:sz w:val="18"/>
                <w:szCs w:val="18"/>
              </w:rPr>
            </w:pPr>
            <w:r>
              <w:rPr>
                <w:sz w:val="18"/>
                <w:szCs w:val="20"/>
              </w:rPr>
              <w:t xml:space="preserve">Envia o arquivo e a descrição; só é gravado ao Finalizar</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Excluir anexo / Abrir anexo</w:t>
            </w:r>
          </w:p>
        </w:tc>
        <w:tc>
          <w:tcPr>
            <w:tcW w:w="2761" w:type="dxa"/>
          </w:tcPr>
          <w:p>
            <w:pPr>
              <w:widowControl/>
              <w:spacing w:after="0" w:line="276" w:lineRule="auto"/>
              <w:jc w:val="left"/>
              <w:rPr>
                <w:sz w:val="18"/>
                <w:szCs w:val="18"/>
              </w:rPr>
            </w:pPr>
            <w:r>
              <w:rPr>
                <w:sz w:val="18"/>
                <w:szCs w:val="20"/>
              </w:rPr>
              <w:t xml:space="preserve">Em cada anexo (na consulta, o Excluir é retirado)</w:t>
            </w:r>
          </w:p>
        </w:tc>
        <w:tc>
          <w:tcPr>
            <w:tcW w:w="3173" w:type="dxa"/>
          </w:tcPr>
          <w:p>
            <w:pPr>
              <w:widowControl/>
              <w:spacing w:after="0" w:line="276" w:lineRule="auto"/>
              <w:jc w:val="left"/>
              <w:rPr>
                <w:sz w:val="18"/>
                <w:szCs w:val="18"/>
              </w:rPr>
            </w:pPr>
            <w:r>
              <w:rPr>
                <w:sz w:val="18"/>
                <w:szCs w:val="20"/>
              </w:rPr>
              <w:t xml:space="preserve">Marca o anexo como removido (vale ao Finalizar) / baixa o arquivo</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Finalizar</w:t>
            </w:r>
          </w:p>
        </w:tc>
        <w:tc>
          <w:tcPr>
            <w:tcW w:w="2761" w:type="dxa"/>
          </w:tcPr>
          <w:p>
            <w:pPr>
              <w:widowControl/>
              <w:spacing w:after="0" w:line="276" w:lineRule="auto"/>
              <w:jc w:val="left"/>
              <w:rPr>
                <w:sz w:val="18"/>
                <w:szCs w:val="18"/>
              </w:rPr>
            </w:pPr>
            <w:r>
              <w:rPr>
                <w:sz w:val="18"/>
                <w:szCs w:val="20"/>
              </w:rPr>
              <w:t xml:space="preserve">Na tela de finalização, só se nenhuma ação estiver Pendente (a conferência é só visual)</w:t>
            </w:r>
          </w:p>
        </w:tc>
        <w:tc>
          <w:tcPr>
            <w:tcW w:w="3173" w:type="dxa"/>
          </w:tcPr>
          <w:p>
            <w:pPr>
              <w:widowControl/>
              <w:spacing w:after="0" w:line="276" w:lineRule="auto"/>
              <w:jc w:val="left"/>
              <w:rPr>
                <w:sz w:val="18"/>
                <w:szCs w:val="18"/>
              </w:rPr>
            </w:pPr>
            <w:r>
              <w:rPr>
                <w:sz w:val="18"/>
                <w:szCs w:val="20"/>
              </w:rPr>
              <w:t xml:space="preserve">Pergunta "Confirma a alteração do item?"; se SIM, valida a Conclusão, aprova o plano e grava a finalização, o histórico e os anexos</w:t>
            </w:r>
          </w:p>
        </w:tc>
        <w:tc>
          <w:tcPr>
            <w:tcW w:w="1614" w:type="dxa"/>
          </w:tcPr>
          <w:p>
            <w:pPr>
              <w:widowControl/>
              <w:spacing w:after="0" w:line="276" w:lineRule="auto"/>
              <w:jc w:val="left"/>
              <w:rPr>
                <w:sz w:val="18"/>
                <w:szCs w:val="18"/>
              </w:rPr>
            </w:pPr>
            <w:r>
              <w:rPr>
                <w:sz w:val="18"/>
                <w:szCs w:val="20"/>
              </w:rPr>
              <w:t xml:space="preserve">Pendente Aprovação produto (com item Produto) ou Aceito</w:t>
            </w:r>
          </w:p>
        </w:tc>
      </w:tr>
      <w:tr>
        <w:trPr>
          <w:cantSplit/>
        </w:trPr>
        <w:tc>
          <w:tcPr>
            <w:tcW w:w="2083" w:type="dxa"/>
          </w:tcPr>
          <w:p>
            <w:pPr>
              <w:widowControl/>
              <w:spacing w:after="0" w:line="276" w:lineRule="auto"/>
              <w:jc w:val="left"/>
              <w:rPr>
                <w:sz w:val="18"/>
                <w:szCs w:val="18"/>
              </w:rPr>
            </w:pPr>
            <w:r>
              <w:rPr>
                <w:sz w:val="18"/>
                <w:szCs w:val="20"/>
              </w:rPr>
              <w:t xml:space="preserve">Reprovar</w:t>
            </w:r>
          </w:p>
        </w:tc>
        <w:tc>
          <w:tcPr>
            <w:tcW w:w="2761" w:type="dxa"/>
          </w:tcPr>
          <w:p>
            <w:pPr>
              <w:widowControl/>
              <w:spacing w:after="0" w:line="276" w:lineRule="auto"/>
              <w:jc w:val="left"/>
              <w:rPr>
                <w:sz w:val="18"/>
                <w:szCs w:val="18"/>
              </w:rPr>
            </w:pPr>
            <w:r>
              <w:rPr>
                <w:sz w:val="18"/>
                <w:szCs w:val="20"/>
              </w:rPr>
              <w:t xml:space="preserve">Não existe na tela: o botão está comentado no código</w:t>
            </w:r>
          </w:p>
        </w:tc>
        <w:tc>
          <w:tcPr>
            <w:tcW w:w="3173" w:type="dxa"/>
          </w:tcPr>
          <w:p>
            <w:pPr>
              <w:widowControl/>
              <w:spacing w:after="0" w:line="276" w:lineRule="auto"/>
              <w:jc w:val="left"/>
              <w:rPr>
                <w:sz w:val="18"/>
                <w:szCs w:val="18"/>
              </w:rPr>
            </w:pPr>
            <w:r>
              <w:rPr>
                <w:sz w:val="18"/>
                <w:szCs w:val="20"/>
              </w:rPr>
              <w:t xml:space="preserve">Se existisse, pediria a justificativa e levaria o plano e a mudança a Não Aceito</w:t>
            </w:r>
          </w:p>
        </w:tc>
        <w:tc>
          <w:tcPr>
            <w:tcW w:w="1614" w:type="dxa"/>
          </w:tcPr>
          <w:p>
            <w:pPr>
              <w:widowControl/>
              <w:spacing w:after="0" w:line="276" w:lineRule="auto"/>
              <w:jc w:val="left"/>
              <w:rPr>
                <w:sz w:val="18"/>
                <w:szCs w:val="18"/>
              </w:rPr>
            </w:pPr>
            <w:r>
              <w:rPr>
                <w:sz w:val="18"/>
                <w:szCs w:val="20"/>
              </w:rPr>
              <w:t xml:space="preserve">Não Aceito (só por chamada direta)</w:t>
            </w:r>
          </w:p>
        </w:tc>
      </w:tr>
      <w:tr>
        <w:trPr>
          <w:cantSplit/>
        </w:trPr>
        <w:tc>
          <w:tcPr>
            <w:tcW w:w="2083" w:type="dxa"/>
          </w:tcPr>
          <w:p>
            <w:pPr>
              <w:widowControl/>
              <w:spacing w:after="0" w:line="276" w:lineRule="auto"/>
              <w:jc w:val="left"/>
              <w:rPr>
                <w:sz w:val="18"/>
                <w:szCs w:val="18"/>
              </w:rPr>
            </w:pPr>
            <w:r>
              <w:rPr>
                <w:sz w:val="18"/>
                <w:szCs w:val="20"/>
              </w:rPr>
              <w:t xml:space="preserve">Imprimir (na tela)</w:t>
            </w:r>
          </w:p>
        </w:tc>
        <w:tc>
          <w:tcPr>
            <w:tcW w:w="2761" w:type="dxa"/>
          </w:tcPr>
          <w:p>
            <w:pPr>
              <w:widowControl/>
              <w:spacing w:after="0" w:line="276" w:lineRule="auto"/>
              <w:jc w:val="left"/>
              <w:rPr>
                <w:sz w:val="18"/>
                <w:szCs w:val="18"/>
              </w:rPr>
            </w:pPr>
            <w:r>
              <w:rPr>
                <w:sz w:val="18"/>
                <w:szCs w:val="20"/>
              </w:rPr>
              <w:t xml:space="preserve">Na tela de finalização (aparece no carregamento)</w:t>
            </w:r>
          </w:p>
        </w:tc>
        <w:tc>
          <w:tcPr>
            <w:tcW w:w="3173" w:type="dxa"/>
          </w:tcPr>
          <w:p>
            <w:pPr>
              <w:widowControl/>
              <w:spacing w:after="0" w:line="276" w:lineRule="auto"/>
              <w:jc w:val="left"/>
              <w:rPr>
                <w:sz w:val="18"/>
                <w:szCs w:val="18"/>
              </w:rPr>
            </w:pPr>
            <w:r>
              <w:rPr>
                <w:sz w:val="18"/>
                <w:szCs w:val="20"/>
              </w:rPr>
              <w:t xml:space="preserve">Abre o relatório da finalização do plano</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Voltar</w:t>
            </w:r>
          </w:p>
        </w:tc>
        <w:tc>
          <w:tcPr>
            <w:tcW w:w="2761" w:type="dxa"/>
          </w:tcPr>
          <w:p>
            <w:pPr>
              <w:widowControl/>
              <w:spacing w:after="0" w:line="276" w:lineRule="auto"/>
              <w:jc w:val="left"/>
              <w:rPr>
                <w:sz w:val="18"/>
                <w:szCs w:val="18"/>
              </w:rPr>
            </w:pPr>
            <w:r>
              <w:rPr>
                <w:sz w:val="18"/>
                <w:szCs w:val="20"/>
              </w:rPr>
              <w:t xml:space="preserve">Sempre</w:t>
            </w:r>
          </w:p>
        </w:tc>
        <w:tc>
          <w:tcPr>
            <w:tcW w:w="3173" w:type="dxa"/>
          </w:tcPr>
          <w:p>
            <w:pPr>
              <w:widowControl/>
              <w:spacing w:after="0" w:line="276" w:lineRule="auto"/>
              <w:jc w:val="left"/>
              <w:rPr>
                <w:sz w:val="18"/>
                <w:szCs w:val="18"/>
              </w:rPr>
            </w:pPr>
            <w:r>
              <w:rPr>
                <w:sz w:val="18"/>
                <w:szCs w:val="20"/>
              </w:rPr>
              <w:t xml:space="preserve">Volta para a lista, sem gravar</w:t>
            </w:r>
          </w:p>
        </w:tc>
        <w:tc>
          <w:tcPr>
            <w:tcW w:w="1614" w:type="dxa"/>
          </w:tcPr>
          <w:p>
            <w:pPr>
              <w:widowControl/>
              <w:spacing w:after="0" w:line="276" w:lineRule="auto"/>
              <w:jc w:val="left"/>
              <w:rPr>
                <w:sz w:val="18"/>
                <w:szCs w:val="18"/>
              </w:rPr>
            </w:pPr>
            <w:r>
              <w:rPr>
                <w:sz w:val="18"/>
                <w:szCs w:val="20"/>
              </w:rPr>
              <w:t xml:space="preserve">Não muda</w:t>
            </w:r>
          </w:p>
        </w:tc>
      </w:tr>
      <w:tr>
        <w:trPr>
          <w:cantSplit/>
        </w:trPr>
        <w:tc>
          <w:tcPr>
            <w:tcW w:w="2083" w:type="dxa"/>
          </w:tcPr>
          <w:p>
            <w:pPr>
              <w:widowControl/>
              <w:spacing w:after="0" w:line="276" w:lineRule="auto"/>
              <w:jc w:val="left"/>
              <w:rPr>
                <w:sz w:val="18"/>
                <w:szCs w:val="18"/>
              </w:rPr>
            </w:pPr>
            <w:r>
              <w:rPr>
                <w:sz w:val="18"/>
                <w:szCs w:val="20"/>
              </w:rPr>
              <w:t xml:space="preserve">SIM e NÃO (confirmação)</w:t>
            </w:r>
          </w:p>
        </w:tc>
        <w:tc>
          <w:tcPr>
            <w:tcW w:w="2761" w:type="dxa"/>
          </w:tcPr>
          <w:p>
            <w:pPr>
              <w:widowControl/>
              <w:spacing w:after="0" w:line="276" w:lineRule="auto"/>
              <w:jc w:val="left"/>
              <w:rPr>
                <w:sz w:val="18"/>
                <w:szCs w:val="18"/>
              </w:rPr>
            </w:pPr>
            <w:r>
              <w:rPr>
                <w:sz w:val="18"/>
                <w:szCs w:val="20"/>
              </w:rPr>
              <w:t xml:space="preserve">Ao clicar em Finalizar</w:t>
            </w:r>
          </w:p>
        </w:tc>
        <w:tc>
          <w:tcPr>
            <w:tcW w:w="3173" w:type="dxa"/>
          </w:tcPr>
          <w:p>
            <w:pPr>
              <w:widowControl/>
              <w:spacing w:after="0" w:line="276" w:lineRule="auto"/>
              <w:jc w:val="left"/>
              <w:rPr>
                <w:sz w:val="18"/>
                <w:szCs w:val="18"/>
              </w:rPr>
            </w:pPr>
            <w:r>
              <w:rPr>
                <w:sz w:val="18"/>
                <w:szCs w:val="20"/>
              </w:rPr>
              <w:t xml:space="preserve">SIM segue; NÃO cancela</w:t>
            </w:r>
          </w:p>
        </w:tc>
        <w:tc>
          <w:tcPr>
            <w:tcW w:w="1614"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Finalizar:</w:t>
      </w:r>
      <w:r>
        <w:rPr>
          <w:szCs w:val="20"/>
        </w:rPr>
        <w:t xml:space="preserve"> aparece com plano sem ação (DV-GQ-247) e não aparece com ação pendente.</w:t>
      </w:r>
    </w:p>
    <w:p>
      <w:pPr>
        <w:numPr>
          <w:ilvl w:val="0"/>
          <w:numId w:val="2"/>
        </w:numPr>
        <w:spacing w:after="0" w:line="360" w:lineRule="auto"/>
        <w:rPr>
          <w:szCs w:val="20"/>
        </w:rPr>
      </w:pPr>
      <w:r>
        <w:rPr>
          <w:b/>
          <w:bCs/>
          <w:szCs w:val="20"/>
        </w:rPr>
        <w:t xml:space="preserve">Reprovar:</w:t>
      </w:r>
      <w:r>
        <w:rPr>
          <w:szCs w:val="20"/>
        </w:rPr>
        <w:t xml:space="preserve"> não existe (DV-GQ-258).</w:t>
      </w:r>
    </w:p>
    <w:p>
      <w:pPr>
        <w:numPr>
          <w:ilvl w:val="0"/>
          <w:numId w:val="2"/>
        </w:numPr>
        <w:spacing w:after="0" w:line="360" w:lineRule="auto"/>
        <w:rPr>
          <w:szCs w:val="20"/>
        </w:rPr>
      </w:pPr>
      <w:r>
        <w:rPr>
          <w:b/>
          <w:bCs/>
          <w:szCs w:val="20"/>
        </w:rPr>
        <w:t xml:space="preserve">Histórico (ícone da linha):</w:t>
      </w:r>
      <w:r>
        <w:rPr>
          <w:szCs w:val="20"/>
        </w:rPr>
        <w:t xml:space="preserve"> abre vazio (DV-GQ-259).</w:t>
      </w:r>
    </w:p>
    <w:p>
      <w:pPr>
        <w:numPr>
          <w:ilvl w:val="0"/>
          <w:numId w:val="2"/>
        </w:numPr>
        <w:spacing w:after="0" w:line="360" w:lineRule="auto"/>
        <w:rPr>
          <w:szCs w:val="20"/>
        </w:rPr>
      </w:pPr>
      <w:r>
        <w:rPr>
          <w:b/>
          <w:bCs/>
          <w:szCs w:val="20"/>
        </w:rPr>
        <w:t xml:space="preserve">Imprimir e Imprimir Cronograma:</w:t>
      </w:r>
      <w:r>
        <w:rPr>
          <w:szCs w:val="20"/>
        </w:rPr>
        <w:t xml:space="preserve"> ver o Manual do usuário (DV-GQ-260).</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925"/>
        <w:gridCol w:w="4706"/>
      </w:tblGrid>
      <w:tr>
        <w:trPr>
          <w:tblHeader/>
          <w:cantSplit/>
        </w:trPr>
        <w:tc>
          <w:tcPr>
            <w:tcW w:w="49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7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925" w:type="dxa"/>
          </w:tcPr>
          <w:p>
            <w:pPr>
              <w:widowControl/>
              <w:spacing w:after="0" w:line="276" w:lineRule="auto"/>
              <w:jc w:val="left"/>
              <w:rPr>
                <w:sz w:val="18"/>
                <w:szCs w:val="18"/>
              </w:rPr>
            </w:pPr>
            <w:r>
              <w:rPr>
                <w:sz w:val="18"/>
                <w:szCs w:val="20"/>
              </w:rPr>
              <w:t xml:space="preserve">Confirma a alteração do item?</w:t>
            </w:r>
          </w:p>
        </w:tc>
        <w:tc>
          <w:tcPr>
            <w:tcW w:w="4706" w:type="dxa"/>
          </w:tcPr>
          <w:p>
            <w:pPr>
              <w:widowControl/>
              <w:spacing w:after="0" w:line="276" w:lineRule="auto"/>
              <w:jc w:val="left"/>
              <w:rPr>
                <w:sz w:val="18"/>
                <w:szCs w:val="18"/>
              </w:rPr>
            </w:pPr>
            <w:r>
              <w:rPr>
                <w:sz w:val="18"/>
                <w:szCs w:val="20"/>
              </w:rPr>
              <w:t xml:space="preserve">Ao clicar em Finalizar</w:t>
            </w:r>
          </w:p>
        </w:tc>
      </w:tr>
      <w:tr>
        <w:trPr>
          <w:cantSplit/>
        </w:trPr>
        <w:tc>
          <w:tcPr>
            <w:tcW w:w="4925" w:type="dxa"/>
          </w:tcPr>
          <w:p>
            <w:pPr>
              <w:widowControl/>
              <w:spacing w:after="0" w:line="276" w:lineRule="auto"/>
              <w:jc w:val="left"/>
              <w:rPr>
                <w:sz w:val="18"/>
                <w:szCs w:val="18"/>
              </w:rPr>
            </w:pPr>
            <w:r>
              <w:rPr>
                <w:sz w:val="18"/>
                <w:szCs w:val="20"/>
              </w:rPr>
              <w:t xml:space="preserve">Alteração efetuada com sucesso.</w:t>
            </w:r>
          </w:p>
        </w:tc>
        <w:tc>
          <w:tcPr>
            <w:tcW w:w="4706" w:type="dxa"/>
          </w:tcPr>
          <w:p>
            <w:pPr>
              <w:widowControl/>
              <w:spacing w:after="0" w:line="276" w:lineRule="auto"/>
              <w:jc w:val="left"/>
              <w:rPr>
                <w:sz w:val="18"/>
                <w:szCs w:val="18"/>
              </w:rPr>
            </w:pPr>
            <w:r>
              <w:rPr>
                <w:sz w:val="18"/>
                <w:szCs w:val="20"/>
              </w:rPr>
              <w:t xml:space="preserve">Finalização gravada</w:t>
            </w:r>
          </w:p>
        </w:tc>
      </w:tr>
      <w:tr>
        <w:trPr>
          <w:cantSplit/>
        </w:trPr>
        <w:tc>
          <w:tcPr>
            <w:tcW w:w="4925" w:type="dxa"/>
          </w:tcPr>
          <w:p>
            <w:pPr>
              <w:widowControl/>
              <w:spacing w:after="0" w:line="276" w:lineRule="auto"/>
              <w:jc w:val="left"/>
              <w:rPr>
                <w:sz w:val="18"/>
                <w:szCs w:val="18"/>
              </w:rPr>
            </w:pPr>
            <w:r>
              <w:rPr>
                <w:sz w:val="18"/>
                <w:szCs w:val="20"/>
              </w:rPr>
              <w:t xml:space="preserve">A Conclusão é obrigatória.</w:t>
            </w:r>
          </w:p>
        </w:tc>
        <w:tc>
          <w:tcPr>
            <w:tcW w:w="4706" w:type="dxa"/>
          </w:tcPr>
          <w:p>
            <w:pPr>
              <w:widowControl/>
              <w:spacing w:after="0" w:line="276" w:lineRule="auto"/>
              <w:jc w:val="left"/>
              <w:rPr>
                <w:sz w:val="18"/>
                <w:szCs w:val="18"/>
              </w:rPr>
            </w:pPr>
            <w:r>
              <w:rPr>
                <w:sz w:val="18"/>
                <w:szCs w:val="20"/>
              </w:rPr>
              <w:t xml:space="preserve">Conclusão vazia; aparece numa janela, e só a primeira mensagem de erro é mostrada</w:t>
            </w:r>
          </w:p>
        </w:tc>
      </w:tr>
      <w:tr>
        <w:trPr>
          <w:cantSplit/>
        </w:trPr>
        <w:tc>
          <w:tcPr>
            <w:tcW w:w="4925" w:type="dxa"/>
          </w:tcPr>
          <w:p>
            <w:pPr>
              <w:widowControl/>
              <w:spacing w:after="0" w:line="276" w:lineRule="auto"/>
              <w:jc w:val="left"/>
              <w:rPr>
                <w:sz w:val="18"/>
                <w:szCs w:val="18"/>
              </w:rPr>
            </w:pPr>
            <w:r>
              <w:rPr>
                <w:sz w:val="18"/>
                <w:szCs w:val="20"/>
              </w:rPr>
              <w:t xml:space="preserve">Entidade de domínio não pode ser nula.</w:t>
            </w:r>
          </w:p>
        </w:tc>
        <w:tc>
          <w:tcPr>
            <w:tcW w:w="4706" w:type="dxa"/>
          </w:tcPr>
          <w:p>
            <w:pPr>
              <w:widowControl/>
              <w:spacing w:after="0" w:line="276" w:lineRule="auto"/>
              <w:jc w:val="left"/>
              <w:rPr>
                <w:sz w:val="18"/>
                <w:szCs w:val="18"/>
              </w:rPr>
            </w:pPr>
            <w:r>
              <w:rPr>
                <w:sz w:val="18"/>
                <w:szCs w:val="20"/>
              </w:rPr>
              <w:t xml:space="preserve">Falha interna</w:t>
            </w:r>
          </w:p>
        </w:tc>
      </w:tr>
      <w:tr>
        <w:trPr>
          <w:cantSplit/>
        </w:trPr>
        <w:tc>
          <w:tcPr>
            <w:tcW w:w="4925" w:type="dxa"/>
          </w:tcPr>
          <w:p>
            <w:pPr>
              <w:widowControl/>
              <w:spacing w:after="0" w:line="276" w:lineRule="auto"/>
              <w:jc w:val="left"/>
              <w:rPr>
                <w:sz w:val="18"/>
                <w:szCs w:val="18"/>
              </w:rPr>
            </w:pPr>
            <w:r>
              <w:rPr>
                <w:sz w:val="18"/>
                <w:szCs w:val="20"/>
              </w:rPr>
              <w:t xml:space="preserve">Ocorreu um erro inesperado.</w:t>
            </w:r>
          </w:p>
        </w:tc>
        <w:tc>
          <w:tcPr>
            <w:tcW w:w="4706" w:type="dxa"/>
          </w:tcPr>
          <w:p>
            <w:pPr>
              <w:widowControl/>
              <w:spacing w:after="0" w:line="276" w:lineRule="auto"/>
              <w:jc w:val="left"/>
              <w:rPr>
                <w:sz w:val="18"/>
                <w:szCs w:val="18"/>
              </w:rPr>
            </w:pPr>
            <w:r>
              <w:rPr>
                <w:sz w:val="18"/>
                <w:szCs w:val="20"/>
              </w:rPr>
              <w:t xml:space="preserve">Falha ao abrir ou ao gravar</w:t>
            </w:r>
          </w:p>
        </w:tc>
      </w:tr>
      <w:tr>
        <w:trPr>
          <w:cantSplit/>
        </w:trPr>
        <w:tc>
          <w:tcPr>
            <w:tcW w:w="4925" w:type="dxa"/>
          </w:tcPr>
          <w:p>
            <w:pPr>
              <w:widowControl/>
              <w:spacing w:after="0" w:line="276" w:lineRule="auto"/>
              <w:jc w:val="left"/>
              <w:rPr>
                <w:sz w:val="18"/>
                <w:szCs w:val="18"/>
              </w:rPr>
            </w:pPr>
            <w:r>
              <w:rPr>
                <w:sz w:val="18"/>
                <w:szCs w:val="20"/>
              </w:rPr>
              <w:t xml:space="preserve">Ocorreu um erro interno não esperado.</w:t>
            </w:r>
          </w:p>
        </w:tc>
        <w:tc>
          <w:tcPr>
            <w:tcW w:w="4706"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4925" w:type="dxa"/>
          </w:tcPr>
          <w:p>
            <w:pPr>
              <w:widowControl/>
              <w:spacing w:after="0" w:line="276" w:lineRule="auto"/>
              <w:jc w:val="left"/>
              <w:rPr>
                <w:sz w:val="18"/>
                <w:szCs w:val="18"/>
              </w:rPr>
            </w:pPr>
            <w:r>
              <w:rPr>
                <w:sz w:val="18"/>
                <w:szCs w:val="20"/>
              </w:rPr>
              <w:t xml:space="preserve">Arquivo enviado com sucesso.</w:t>
            </w:r>
          </w:p>
        </w:tc>
        <w:tc>
          <w:tcPr>
            <w:tcW w:w="4706" w:type="dxa"/>
          </w:tcPr>
          <w:p>
            <w:pPr>
              <w:widowControl/>
              <w:spacing w:after="0" w:line="276" w:lineRule="auto"/>
              <w:jc w:val="left"/>
              <w:rPr>
                <w:sz w:val="18"/>
                <w:szCs w:val="18"/>
              </w:rPr>
            </w:pPr>
            <w:r>
              <w:rPr>
                <w:sz w:val="18"/>
                <w:szCs w:val="20"/>
              </w:rPr>
              <w:t xml:space="preserve">Anexo enviado</w:t>
            </w:r>
          </w:p>
        </w:tc>
      </w:tr>
      <w:tr>
        <w:trPr>
          <w:cantSplit/>
        </w:trPr>
        <w:tc>
          <w:tcPr>
            <w:tcW w:w="4925" w:type="dxa"/>
          </w:tcPr>
          <w:p>
            <w:pPr>
              <w:widowControl/>
              <w:spacing w:after="0" w:line="276" w:lineRule="auto"/>
              <w:jc w:val="left"/>
              <w:rPr>
                <w:sz w:val="18"/>
                <w:szCs w:val="18"/>
              </w:rPr>
            </w:pPr>
            <w:r>
              <w:rPr>
                <w:sz w:val="18"/>
                <w:szCs w:val="20"/>
              </w:rPr>
              <w:t xml:space="preserve">Nenhuma informação foi enviada.</w:t>
            </w:r>
          </w:p>
        </w:tc>
        <w:tc>
          <w:tcPr>
            <w:tcW w:w="4706" w:type="dxa"/>
          </w:tcPr>
          <w:p>
            <w:pPr>
              <w:widowControl/>
              <w:spacing w:after="0" w:line="276" w:lineRule="auto"/>
              <w:jc w:val="left"/>
              <w:rPr>
                <w:sz w:val="18"/>
                <w:szCs w:val="18"/>
              </w:rPr>
            </w:pPr>
            <w:r>
              <w:rPr>
                <w:sz w:val="18"/>
                <w:szCs w:val="20"/>
              </w:rPr>
              <w:t xml:space="preserve">Enviar anexo sem arquivo na requisição</w:t>
            </w:r>
          </w:p>
        </w:tc>
      </w:tr>
      <w:tr>
        <w:trPr>
          <w:cantSplit/>
        </w:trPr>
        <w:tc>
          <w:tcPr>
            <w:tcW w:w="4925" w:type="dxa"/>
          </w:tcPr>
          <w:p>
            <w:pPr>
              <w:widowControl/>
              <w:spacing w:after="0" w:line="276" w:lineRule="auto"/>
              <w:jc w:val="left"/>
              <w:rPr>
                <w:sz w:val="18"/>
                <w:szCs w:val="18"/>
              </w:rPr>
            </w:pPr>
            <w:r>
              <w:rPr>
                <w:sz w:val="18"/>
                <w:szCs w:val="20"/>
              </w:rPr>
              <w:t xml:space="preserve">O arquivo não foi informado.</w:t>
            </w:r>
          </w:p>
        </w:tc>
        <w:tc>
          <w:tcPr>
            <w:tcW w:w="4706" w:type="dxa"/>
          </w:tcPr>
          <w:p>
            <w:pPr>
              <w:widowControl/>
              <w:spacing w:after="0" w:line="276" w:lineRule="auto"/>
              <w:jc w:val="left"/>
              <w:rPr>
                <w:sz w:val="18"/>
                <w:szCs w:val="18"/>
              </w:rPr>
            </w:pPr>
            <w:r>
              <w:rPr>
                <w:sz w:val="18"/>
                <w:szCs w:val="20"/>
              </w:rPr>
              <w:t xml:space="preserve">Enviar anexo sem arquivo</w:t>
            </w:r>
          </w:p>
        </w:tc>
      </w:tr>
      <w:tr>
        <w:trPr>
          <w:cantSplit/>
        </w:trPr>
        <w:tc>
          <w:tcPr>
            <w:tcW w:w="4925" w:type="dxa"/>
          </w:tcPr>
          <w:p>
            <w:pPr>
              <w:widowControl/>
              <w:spacing w:after="0" w:line="276" w:lineRule="auto"/>
              <w:jc w:val="left"/>
              <w:rPr>
                <w:sz w:val="18"/>
                <w:szCs w:val="18"/>
              </w:rPr>
            </w:pPr>
            <w:r>
              <w:rPr>
                <w:sz w:val="18"/>
                <w:szCs w:val="20"/>
              </w:rPr>
              <w:t xml:space="preserve">A descrição não foi informada.</w:t>
            </w:r>
          </w:p>
        </w:tc>
        <w:tc>
          <w:tcPr>
            <w:tcW w:w="4706" w:type="dxa"/>
          </w:tcPr>
          <w:p>
            <w:pPr>
              <w:widowControl/>
              <w:spacing w:after="0" w:line="276" w:lineRule="auto"/>
              <w:jc w:val="left"/>
              <w:rPr>
                <w:sz w:val="18"/>
                <w:szCs w:val="18"/>
              </w:rPr>
            </w:pPr>
            <w:r>
              <w:rPr>
                <w:sz w:val="18"/>
                <w:szCs w:val="20"/>
              </w:rPr>
              <w:t xml:space="preserve">Enviar anexo sem descrição</w:t>
            </w:r>
          </w:p>
        </w:tc>
      </w:tr>
      <w:tr>
        <w:trPr>
          <w:cantSplit/>
        </w:trPr>
        <w:tc>
          <w:tcPr>
            <w:tcW w:w="4925" w:type="dxa"/>
          </w:tcPr>
          <w:p>
            <w:pPr>
              <w:widowControl/>
              <w:spacing w:after="0" w:line="276" w:lineRule="auto"/>
              <w:jc w:val="left"/>
              <w:rPr>
                <w:sz w:val="18"/>
                <w:szCs w:val="18"/>
              </w:rPr>
            </w:pPr>
            <w:r>
              <w:rPr>
                <w:sz w:val="18"/>
                <w:szCs w:val="20"/>
              </w:rPr>
              <w:t xml:space="preserve">Nenhum arquivo listado.</w:t>
            </w:r>
          </w:p>
        </w:tc>
        <w:tc>
          <w:tcPr>
            <w:tcW w:w="4706" w:type="dxa"/>
          </w:tcPr>
          <w:p>
            <w:pPr>
              <w:widowControl/>
              <w:spacing w:after="0" w:line="276" w:lineRule="auto"/>
              <w:jc w:val="left"/>
              <w:rPr>
                <w:sz w:val="18"/>
                <w:szCs w:val="18"/>
              </w:rPr>
            </w:pPr>
            <w:r>
              <w:rPr>
                <w:sz w:val="18"/>
                <w:szCs w:val="20"/>
              </w:rPr>
              <w:t xml:space="preserve">Grade de anexos vazia</w:t>
            </w:r>
          </w:p>
        </w:tc>
      </w:tr>
      <w:tr>
        <w:trPr>
          <w:cantSplit/>
        </w:trPr>
        <w:tc>
          <w:tcPr>
            <w:tcW w:w="4925" w:type="dxa"/>
          </w:tcPr>
          <w:p>
            <w:pPr>
              <w:widowControl/>
              <w:spacing w:after="0" w:line="276" w:lineRule="auto"/>
              <w:jc w:val="left"/>
              <w:rPr>
                <w:sz w:val="18"/>
                <w:szCs w:val="18"/>
              </w:rPr>
            </w:pPr>
            <w:r>
              <w:rPr>
                <w:sz w:val="18"/>
                <w:szCs w:val="20"/>
              </w:rPr>
              <w:t xml:space="preserve">Anexo não encontrado.</w:t>
            </w:r>
          </w:p>
        </w:tc>
        <w:tc>
          <w:tcPr>
            <w:tcW w:w="4706" w:type="dxa"/>
          </w:tcPr>
          <w:p>
            <w:pPr>
              <w:widowControl/>
              <w:spacing w:after="0" w:line="276" w:lineRule="auto"/>
              <w:jc w:val="left"/>
              <w:rPr>
                <w:sz w:val="18"/>
                <w:szCs w:val="18"/>
              </w:rPr>
            </w:pPr>
            <w:r>
              <w:rPr>
                <w:sz w:val="18"/>
                <w:szCs w:val="20"/>
              </w:rPr>
              <w:t xml:space="preserve">Excluir ou abrir anexo que não está na sessão</w:t>
            </w:r>
          </w:p>
        </w:tc>
      </w:tr>
      <w:tr>
        <w:trPr>
          <w:cantSplit/>
        </w:trPr>
        <w:tc>
          <w:tcPr>
            <w:tcW w:w="4925" w:type="dxa"/>
          </w:tcPr>
          <w:p>
            <w:pPr>
              <w:widowControl/>
              <w:spacing w:after="0" w:line="276" w:lineRule="auto"/>
              <w:jc w:val="left"/>
              <w:rPr>
                <w:sz w:val="18"/>
                <w:szCs w:val="18"/>
              </w:rPr>
            </w:pPr>
            <w:r>
              <w:rPr>
                <w:sz w:val="18"/>
                <w:szCs w:val="20"/>
              </w:rPr>
              <w:t xml:space="preserve">Chave do anexo inválido.</w:t>
            </w:r>
          </w:p>
        </w:tc>
        <w:tc>
          <w:tcPr>
            <w:tcW w:w="4706" w:type="dxa"/>
          </w:tcPr>
          <w:p>
            <w:pPr>
              <w:widowControl/>
              <w:spacing w:after="0" w:line="276" w:lineRule="auto"/>
              <w:jc w:val="left"/>
              <w:rPr>
                <w:sz w:val="18"/>
                <w:szCs w:val="18"/>
              </w:rPr>
            </w:pPr>
            <w:r>
              <w:rPr>
                <w:sz w:val="18"/>
                <w:szCs w:val="20"/>
              </w:rPr>
              <w:t xml:space="preserve">Abrir anexo sem chave</w:t>
            </w:r>
          </w:p>
        </w:tc>
      </w:tr>
      <w:tr>
        <w:trPr>
          <w:cantSplit/>
        </w:trPr>
        <w:tc>
          <w:tcPr>
            <w:tcW w:w="4925" w:type="dxa"/>
          </w:tcPr>
          <w:p>
            <w:pPr>
              <w:widowControl/>
              <w:spacing w:after="0" w:line="276" w:lineRule="auto"/>
              <w:jc w:val="left"/>
              <w:rPr>
                <w:sz w:val="18"/>
                <w:szCs w:val="18"/>
              </w:rPr>
            </w:pPr>
            <w:r>
              <w:rPr>
                <w:sz w:val="18"/>
                <w:szCs w:val="20"/>
              </w:rPr>
              <w:t xml:space="preserve">Arquivo não encontrado.</w:t>
            </w:r>
          </w:p>
        </w:tc>
        <w:tc>
          <w:tcPr>
            <w:tcW w:w="4706"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925" w:type="dxa"/>
          </w:tcPr>
          <w:p>
            <w:pPr>
              <w:widowControl/>
              <w:spacing w:after="0" w:line="276" w:lineRule="auto"/>
              <w:jc w:val="left"/>
              <w:rPr>
                <w:sz w:val="18"/>
                <w:szCs w:val="18"/>
              </w:rPr>
            </w:pPr>
            <w:r>
              <w:rPr>
                <w:sz w:val="18"/>
                <w:szCs w:val="20"/>
              </w:rPr>
              <w:t xml:space="preserve">A pesquisa não retornou nenhum resultado.</w:t>
            </w:r>
          </w:p>
        </w:tc>
        <w:tc>
          <w:tcPr>
            <w:tcW w:w="4706" w:type="dxa"/>
          </w:tcPr>
          <w:p>
            <w:pPr>
              <w:widowControl/>
              <w:spacing w:after="0" w:line="276" w:lineRule="auto"/>
              <w:jc w:val="left"/>
              <w:rPr>
                <w:sz w:val="18"/>
                <w:szCs w:val="18"/>
              </w:rPr>
            </w:pPr>
            <w:r>
              <w:rPr>
                <w:sz w:val="18"/>
                <w:szCs w:val="20"/>
              </w:rPr>
              <w:t xml:space="preserve">Lista ou grade de ações vazia</w:t>
            </w:r>
          </w:p>
        </w:tc>
      </w:tr>
      <w:tr>
        <w:trPr>
          <w:cantSplit/>
        </w:trPr>
        <w:tc>
          <w:tcPr>
            <w:tcW w:w="4925" w:type="dxa"/>
          </w:tcPr>
          <w:p>
            <w:pPr>
              <w:widowControl/>
              <w:spacing w:after="0" w:line="276" w:lineRule="auto"/>
              <w:jc w:val="left"/>
              <w:rPr>
                <w:sz w:val="18"/>
                <w:szCs w:val="18"/>
              </w:rPr>
            </w:pPr>
            <w:r>
              <w:rPr>
                <w:sz w:val="18"/>
                <w:szCs w:val="20"/>
              </w:rPr>
              <w:t xml:space="preserve">Não foi possível obter as solicitações mudanças</w:t>
            </w:r>
          </w:p>
        </w:tc>
        <w:tc>
          <w:tcPr>
            <w:tcW w:w="4706" w:type="dxa"/>
          </w:tcPr>
          <w:p>
            <w:pPr>
              <w:widowControl/>
              <w:spacing w:after="0" w:line="276" w:lineRule="auto"/>
              <w:jc w:val="left"/>
              <w:rPr>
                <w:sz w:val="18"/>
                <w:szCs w:val="18"/>
              </w:rPr>
            </w:pPr>
            <w:r>
              <w:rPr>
                <w:sz w:val="18"/>
                <w:szCs w:val="20"/>
              </w:rPr>
              <w:t xml:space="preserve">Falha ao pesquisar</w:t>
            </w:r>
          </w:p>
        </w:tc>
      </w:tr>
      <w:tr>
        <w:trPr>
          <w:cantSplit/>
        </w:trPr>
        <w:tc>
          <w:tcPr>
            <w:tcW w:w="4925" w:type="dxa"/>
          </w:tcPr>
          <w:p>
            <w:pPr>
              <w:widowControl/>
              <w:spacing w:after="0" w:line="276" w:lineRule="auto"/>
              <w:jc w:val="left"/>
              <w:rPr>
                <w:sz w:val="18"/>
                <w:szCs w:val="18"/>
              </w:rPr>
            </w:pPr>
            <w:r>
              <w:rPr>
                <w:sz w:val="18"/>
                <w:szCs w:val="20"/>
              </w:rPr>
              <w:t xml:space="preserve">Não foi possível imprimir a solicitação de mudança</w:t>
            </w:r>
          </w:p>
        </w:tc>
        <w:tc>
          <w:tcPr>
            <w:tcW w:w="4706" w:type="dxa"/>
          </w:tcPr>
          <w:p>
            <w:pPr>
              <w:widowControl/>
              <w:spacing w:after="0" w:line="276" w:lineRule="auto"/>
              <w:jc w:val="left"/>
              <w:rPr>
                <w:sz w:val="18"/>
                <w:szCs w:val="18"/>
              </w:rPr>
            </w:pPr>
            <w:r>
              <w:rPr>
                <w:sz w:val="18"/>
                <w:szCs w:val="20"/>
              </w:rPr>
              <w:t xml:space="preserve">Falha ao imprimir a finalização ou o cronograma</w:t>
            </w:r>
          </w:p>
        </w:tc>
      </w:tr>
    </w:tbl>
    <w:p>
      <w:pPr>
        <w:spacing w:after="0" w:line="360" w:lineRule="auto"/>
      </w:pPr>
    </w:p>
    <w:p>
      <w:pPr>
        <w:spacing w:after="0" w:line="360" w:lineRule="auto"/>
        <w:rPr>
          <w:szCs w:val="20"/>
        </w:rPr>
      </w:pPr>
      <w:r>
        <w:rPr>
          <w:szCs w:val="20"/>
        </w:rPr>
        <w:t xml:space="preserve">Visto na rodada de 12/10/2026: o botão Finalizar não aparecia com ação pendente, mas a mesma operação enviada sem o botão foi aceita e a mudança ficou "Aceito" (CT-GQ-041; DV-GQ-005). As demais mensagens vêm do código e não foram vistas numa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"A Conclusão é obrigatória." (CT-GQ-M07-01).</w:t>
      </w:r>
    </w:p>
    <w:p>
      <w:pPr>
        <w:numPr>
          <w:ilvl w:val="0"/>
          <w:numId w:val="2"/>
        </w:numPr>
        <w:spacing w:after="0" w:line="360" w:lineRule="auto"/>
        <w:rPr>
          <w:szCs w:val="20"/>
        </w:rPr>
      </w:pPr>
      <w:r>
        <w:rPr>
          <w:szCs w:val="20"/>
        </w:rPr>
        <w:t xml:space="preserve">"A descrição não foi informada." e "Arquivo enviado com sucesso." (CT-GQ-M07-07).</w:t>
      </w:r>
    </w:p>
    <w:p>
      <w:pPr>
        <w:numPr>
          <w:ilvl w:val="0"/>
          <w:numId w:val="2"/>
        </w:numPr>
        <w:spacing w:after="0" w:line="360" w:lineRule="auto"/>
        <w:rPr>
          <w:szCs w:val="20"/>
        </w:rPr>
      </w:pPr>
      <w:r>
        <w:rPr>
          <w:szCs w:val="20"/>
        </w:rPr>
        <w:t xml:space="preserve">"A pesquisa não retornou nenhum resultado." no Histórico da linha (CT-GQ-M07-04).</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Finalizar sem as ações concluídas: o botão some, mas o servidor aceita finalizar com ação pendente. Confirmado em 12/10/2026 (CT-GQ-041; DV-GQ-005): a mudança ficou Aceito sem a ação executada.</w:t>
      </w:r>
    </w:p>
    <w:p>
      <w:pPr>
        <w:numPr>
          <w:ilvl w:val="0"/>
          <w:numId w:val="2"/>
        </w:numPr>
        <w:spacing w:after="0" w:line="360" w:lineRule="auto"/>
        <w:rPr>
          <w:szCs w:val="20"/>
        </w:rPr>
      </w:pPr>
      <w:r>
        <w:rPr>
          <w:szCs w:val="20"/>
        </w:rPr>
        <w:t xml:space="preserve">Não há verificação de eficácia depois da implementação (RN-GQ-086; RDC 658/2022, art. 8º, XIII). A finalização é só a conclusão em texto livre.</w:t>
      </w:r>
    </w:p>
    <w:p>
      <w:pPr>
        <w:numPr>
          <w:ilvl w:val="0"/>
          <w:numId w:val="2"/>
        </w:numPr>
        <w:spacing w:after="0" w:line="360" w:lineRule="auto"/>
        <w:rPr>
          <w:szCs w:val="20"/>
        </w:rPr>
      </w:pPr>
      <w:r>
        <w:rPr>
          <w:szCs w:val="20"/>
        </w:rPr>
        <w:t xml:space="preserve">Falta o botão Reprovar: ele está comentado na tela. O roteiro de testes e o fluxo assumem que a Garantia da Qualidade pode reprovar o plano; pela tela, só pode finalizar. Uma mudança com plano ruim, sem como reprovar, ou fica parada ou é finalizada.</w:t>
      </w:r>
    </w:p>
    <w:p>
      <w:pPr>
        <w:numPr>
          <w:ilvl w:val="0"/>
          <w:numId w:val="2"/>
        </w:numPr>
        <w:spacing w:after="0" w:line="360" w:lineRule="auto"/>
        <w:rPr>
          <w:szCs w:val="20"/>
        </w:rPr>
      </w:pPr>
      <w:r>
        <w:rPr>
          <w:szCs w:val="20"/>
        </w:rPr>
        <w:t xml:space="preserve">O filtro Situação oferece "Não Aceito", mas a lista nunca traz mudança nessa situação. Ao escolher essa opção, a lista sai sempre vazia.</w:t>
      </w:r>
    </w:p>
    <w:p>
      <w:pPr>
        <w:numPr>
          <w:ilvl w:val="0"/>
          <w:numId w:val="2"/>
        </w:numPr>
        <w:spacing w:after="0" w:line="360" w:lineRule="auto"/>
        <w:rPr>
          <w:szCs w:val="20"/>
        </w:rPr>
      </w:pPr>
      <w:r>
        <w:rPr>
          <w:szCs w:val="20"/>
        </w:rPr>
        <w:t xml:space="preserve">A mudança "Aceito" é escrita como "Finalizado" nesta lista e no filtro, enquanto nas outras telas é "Aceito". O mesmo nome (Finalizado) é usado para a ação concluída, o que mistura duas coisas.</w:t>
      </w:r>
    </w:p>
    <w:p>
      <w:pPr>
        <w:numPr>
          <w:ilvl w:val="0"/>
          <w:numId w:val="2"/>
        </w:numPr>
        <w:spacing w:after="0" w:line="360" w:lineRule="auto"/>
        <w:rPr>
          <w:szCs w:val="20"/>
        </w:rPr>
      </w:pPr>
      <w:r>
        <w:rPr>
          <w:szCs w:val="20"/>
        </w:rPr>
        <w:t xml:space="preserve">O filtro de datas mistura duas datas: Início usa a abertura da mudança e Fim usa a validade da mudança temporária. Mudança definitiva some quando a Data Fim é preenchida (Inferência).</w:t>
      </w:r>
    </w:p>
    <w:p>
      <w:pPr>
        <w:numPr>
          <w:ilvl w:val="0"/>
          <w:numId w:val="2"/>
        </w:numPr>
        <w:spacing w:after="0" w:line="360" w:lineRule="auto"/>
        <w:rPr>
          <w:szCs w:val="20"/>
        </w:rPr>
      </w:pPr>
      <w:r>
        <w:rPr>
          <w:szCs w:val="20"/>
        </w:rPr>
        <w:t xml:space="preserve">A finalização é gravada antes de validar: a primeira tentativa de finalizar cria o registro com responsável provisório (99999) e nome vazio. Se a Conclusão estiver vazia, o registro vazio fica no banco. Inferência; a confirmar no teste.</w:t>
      </w:r>
    </w:p>
    <w:p>
      <w:pPr>
        <w:numPr>
          <w:ilvl w:val="0"/>
          <w:numId w:val="2"/>
        </w:numPr>
        <w:spacing w:after="0" w:line="360" w:lineRule="auto"/>
        <w:rPr>
          <w:szCs w:val="20"/>
        </w:rPr>
      </w:pPr>
      <w:r>
        <w:rPr>
          <w:szCs w:val="20"/>
        </w:rPr>
        <w:t xml:space="preserve">Só a primeira mensagem de erro é mostrada.</w:t>
      </w:r>
    </w:p>
    <w:p>
      <w:pPr>
        <w:numPr>
          <w:ilvl w:val="0"/>
          <w:numId w:val="2"/>
        </w:numPr>
        <w:spacing w:after="0" w:line="360" w:lineRule="auto"/>
        <w:rPr>
          <w:szCs w:val="20"/>
        </w:rPr>
      </w:pPr>
      <w:r>
        <w:rPr>
          <w:szCs w:val="20"/>
        </w:rPr>
        <w:t xml:space="preserve">A justificativa da reprovação não é gravada na finalização (RN-GQ-M07-013). A aprovação nem pede justificativa. Como o botão Reprovar não existe, a reprovação não tem como ser feita com motivo.</w:t>
      </w:r>
    </w:p>
    <w:p>
      <w:pPr>
        <w:numPr>
          <w:ilvl w:val="0"/>
          <w:numId w:val="2"/>
        </w:numPr>
        <w:spacing w:after="0" w:line="360" w:lineRule="auto"/>
        <w:rPr>
          <w:szCs w:val="20"/>
        </w:rPr>
      </w:pPr>
      <w:r>
        <w:rPr>
          <w:szCs w:val="20"/>
        </w:rPr>
        <w:t xml:space="preserve">O histórico da finalização fica ligado ao registro da finalização (ícone Log da lista). Na rodada de 12/10/2026, o histórico da mudança não mostrou a finalização do plano (CT-GQ-043; DV-GQ-006). O Log da lista não foi aberto nessa rodada; a confirmar.</w:t>
      </w:r>
    </w:p>
    <w:p>
      <w:pPr>
        <w:numPr>
          <w:ilvl w:val="0"/>
          <w:numId w:val="2"/>
        </w:numPr>
        <w:spacing w:after="0" w:line="360" w:lineRule="auto"/>
        <w:rPr>
          <w:szCs w:val="20"/>
        </w:rPr>
      </w:pPr>
      <w:r>
        <w:rPr>
          <w:szCs w:val="20"/>
        </w:rPr>
        <w:t xml:space="preserve">Quem finaliza e aprova pode ser quem montou o plano, sem assinatura eletrônica. Detalhes nos registros internos dos testes.</w:t>
      </w:r>
    </w:p>
    <w:p>
      <w:pPr>
        <w:numPr>
          <w:ilvl w:val="0"/>
          <w:numId w:val="2"/>
        </w:numPr>
        <w:spacing w:after="0" w:line="360" w:lineRule="auto"/>
        <w:rPr>
          <w:szCs w:val="20"/>
        </w:rPr>
      </w:pPr>
      <w:r>
        <w:rPr>
          <w:szCs w:val="20"/>
        </w:rPr>
        <w:t xml:space="preserve">Mudança temporária vencida não é avisada nem encerrada: a validade só serve de filtro (RN-GQ-M07-003).</w:t>
      </w:r>
    </w:p>
    <w:p>
      <w:pPr>
        <w:numPr>
          <w:ilvl w:val="0"/>
          <w:numId w:val="2"/>
        </w:numPr>
        <w:spacing w:after="0" w:line="360" w:lineRule="auto"/>
        <w:rPr>
          <w:szCs w:val="20"/>
        </w:rPr>
      </w:pPr>
      <w:r>
        <w:rPr>
          <w:szCs w:val="20"/>
        </w:rPr>
        <w:t xml:space="preserve">A tela de finalização mostra os anexos da solicitação, mas os anexos novos ficam ligados à finalização (RN-GQ-M07-015). Inferência: o que foi anexado na finalização pode não aparecer na grade ao reabrir.</w:t>
      </w:r>
    </w:p>
    <w:p>
      <w:pPr>
        <w:numPr>
          <w:ilvl w:val="0"/>
          <w:numId w:val="2"/>
        </w:numPr>
        <w:spacing w:after="0" w:line="360" w:lineRule="auto"/>
        <w:rPr>
          <w:szCs w:val="20"/>
        </w:rPr>
      </w:pPr>
      <w:r>
        <w:rPr>
          <w:szCs w:val="20"/>
        </w:rPr>
        <w:t xml:space="preserve">A coluna IdResponsavel da finalização é obrigatória no banco (NOT NULL), mas o código preenche IdUsuarioCriacao e NomeResponsavel e não preenche IdResponsavel. Inferência: a coluna fica com zero.</w:t>
      </w:r>
    </w:p>
    <w:p>
      <w:pPr>
        <w:numPr>
          <w:ilvl w:val="0"/>
          <w:numId w:val="2"/>
        </w:numPr>
        <w:spacing w:after="0" w:line="360" w:lineRule="auto"/>
        <w:rPr>
          <w:szCs w:val="20"/>
        </w:rPr>
      </w:pPr>
      <w:r>
        <w:rPr>
          <w:szCs w:val="20"/>
        </w:rPr>
        <w:t xml:space="preserve">O botão Imprimir Cronograma está presente, mas o modelo estático, com linhas vazias, não é usado pelo controlador; o PDF vem do relatório. A confirmar no teste o que o PDF traz.</w:t>
      </w:r>
    </w:p>
    <w:p>
      <w:pPr>
        <w:numPr>
          <w:ilvl w:val="0"/>
          <w:numId w:val="2"/>
        </w:numPr>
        <w:spacing w:after="0" w:line="360" w:lineRule="auto"/>
        <w:rPr>
          <w:szCs w:val="20"/>
        </w:rPr>
      </w:pPr>
      <w:r>
        <w:rPr>
          <w:szCs w:val="20"/>
        </w:rPr>
        <w:t xml:space="preserve">Textos: "Responsáveis Pela Execução" (consulta) e "Encerramento" (bloco da conclusão); o menu diz "Liberação Plano de Ação" e o alto da tela, "Finalização Plano de Ação".</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DV-GQ-005 (Alta, 12/10/2026): a finalização do plano foi aceita com ação ainda não executada, quando enviada sem o botão (CT-GQ-041).</w:t>
      </w:r>
    </w:p>
    <w:p>
      <w:pPr>
        <w:numPr>
          <w:ilvl w:val="0"/>
          <w:numId w:val="2"/>
        </w:numPr>
        <w:spacing w:after="0" w:line="360" w:lineRule="auto"/>
        <w:rPr>
          <w:szCs w:val="20"/>
        </w:rPr>
      </w:pPr>
      <w:r>
        <w:rPr>
          <w:szCs w:val="20"/>
        </w:rPr>
        <w:t xml:space="preserve">DV-GQ-006 (Alta, 12/10/2026): a aprovação final do produto e a finalização do plano não apareceram no histórico da mudança (CT-GQ-043). Diz respeito também à tela Controle Mudança Produto.</w:t>
      </w:r>
    </w:p>
    <w:p>
      <w:pPr>
        <w:numPr>
          <w:ilvl w:val="0"/>
          <w:numId w:val="2"/>
        </w:numPr>
        <w:spacing w:after="0" w:line="360" w:lineRule="auto"/>
        <w:rPr>
          <w:szCs w:val="20"/>
        </w:rPr>
      </w:pPr>
      <w:r>
        <w:rPr>
          <w:szCs w:val="20"/>
        </w:rPr>
        <w:t xml:space="preserve">DV-GQ-256 (Alta, 22/10/2026): o histórico da mudança não registra a execução, a finalização nem a passagem a Aceito (CT-GQ-M07-04).</w:t>
      </w:r>
    </w:p>
    <w:p>
      <w:pPr>
        <w:numPr>
          <w:ilvl w:val="0"/>
          <w:numId w:val="2"/>
        </w:numPr>
        <w:spacing w:after="0" w:line="360" w:lineRule="auto"/>
        <w:rPr>
          <w:szCs w:val="20"/>
        </w:rPr>
      </w:pPr>
      <w:r>
        <w:rPr>
          <w:szCs w:val="20"/>
        </w:rPr>
        <w:t xml:space="preserve">DV-GQ-247 (Alta, 22/10/2026): plano sem nenhuma ação é finalizado (CT-GQ-M07-09).</w:t>
      </w:r>
    </w:p>
    <w:p>
      <w:pPr>
        <w:numPr>
          <w:ilvl w:val="0"/>
          <w:numId w:val="2"/>
        </w:numPr>
        <w:spacing w:after="0" w:line="360" w:lineRule="auto"/>
        <w:rPr>
          <w:szCs w:val="20"/>
        </w:rPr>
      </w:pPr>
      <w:r>
        <w:rPr>
          <w:szCs w:val="20"/>
        </w:rPr>
        <w:t xml:space="preserve">DV-GQ-257 (Média, 22/10/2026): filtros de data da lista (CT-GQ-M07-03).</w:t>
      </w:r>
    </w:p>
    <w:p>
      <w:pPr>
        <w:numPr>
          <w:ilvl w:val="0"/>
          <w:numId w:val="2"/>
        </w:numPr>
        <w:spacing w:after="0" w:line="360" w:lineRule="auto"/>
        <w:rPr>
          <w:szCs w:val="20"/>
        </w:rPr>
      </w:pPr>
      <w:r>
        <w:rPr>
          <w:szCs w:val="20"/>
        </w:rPr>
        <w:t xml:space="preserve">DV-GQ-258 (Média, 22/10/2026): não existe botão Reprovar (CT-GQ-M07-02 e CT-GQ-045).</w:t>
      </w:r>
    </w:p>
    <w:p>
      <w:pPr>
        <w:numPr>
          <w:ilvl w:val="0"/>
          <w:numId w:val="2"/>
        </w:numPr>
        <w:spacing w:after="0" w:line="360" w:lineRule="auto"/>
        <w:rPr>
          <w:szCs w:val="20"/>
        </w:rPr>
      </w:pPr>
      <w:r>
        <w:rPr>
          <w:szCs w:val="20"/>
        </w:rPr>
        <w:t xml:space="preserve">DV-GQ-260 (Média, 22/10/2026): o cronograma lista a ação excluída (CT-GQ-M07-06).</w:t>
      </w:r>
    </w:p>
    <w:p>
      <w:pPr>
        <w:numPr>
          <w:ilvl w:val="0"/>
          <w:numId w:val="2"/>
        </w:numPr>
        <w:spacing w:after="0" w:line="360" w:lineRule="auto"/>
        <w:rPr>
          <w:szCs w:val="20"/>
        </w:rPr>
      </w:pPr>
      <w:r>
        <w:rPr>
          <w:szCs w:val="20"/>
        </w:rPr>
        <w:t xml:space="preserve">DV-GQ-259 (Baixa, 22/10/2026): o Histórico da linha abre vazio (CT-GQ-M07-04).</w:t>
      </w:r>
    </w:p>
    <w:p>
      <w:pPr>
        <w:spacing w:after="0" w:line="360" w:lineRule="auto"/>
        <w:rPr>
          <w:szCs w:val="20"/>
        </w:rPr>
      </w:pPr>
      <w:r>
        <w:rPr>
          <w:b/>
          <w:bCs/>
          <w:szCs w:val="20"/>
        </w:rPr>
        <w:t xml:space="preserve">Confirmado em teste (12/10/2026)</w:t>
      </w:r>
    </w:p>
    <w:p>
      <w:pPr>
        <w:numPr>
          <w:ilvl w:val="0"/>
          <w:numId w:val="2"/>
        </w:numPr>
        <w:spacing w:after="0" w:line="360" w:lineRule="auto"/>
        <w:rPr>
          <w:szCs w:val="20"/>
        </w:rPr>
      </w:pPr>
      <w:r>
        <w:rPr>
          <w:szCs w:val="20"/>
        </w:rPr>
        <w:t xml:space="preserve">CT-GQ-041: o botão Finalizar não aparecia com ação pendente; a operação enviada sem o botão foi aceita e a mudança ficou "Aceito".</w:t>
      </w:r>
    </w:p>
    <w:p>
      <w:pPr>
        <w:numPr>
          <w:ilvl w:val="0"/>
          <w:numId w:val="2"/>
        </w:numPr>
        <w:spacing w:after="0" w:line="360" w:lineRule="auto"/>
        <w:rPr>
          <w:szCs w:val="20"/>
        </w:rPr>
      </w:pPr>
      <w:r>
        <w:rPr>
          <w:szCs w:val="20"/>
        </w:rPr>
        <w:t xml:space="preserve">O restante desta tela não foi exercitado e continua "A confirmar no teste".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Controle Mudança Produto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Controle de Mudanças › Controle Mudança Produto.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última etapa das mudanças que envolvem produto. Depois que o plano de ação foi finalizado, a Garantia da Qualidade registra o novo número de lote ligado à mudança, escreve uma observação, anexa o que for preciso e confirma. Ao confirmar, a mudança passa a "Aceito". A tela trabalha mudança por mudança.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que dá o aceite final da mudança com produto.</w:t>
      </w:r>
    </w:p>
    <w:p>
      <w:pPr>
        <w:numPr>
          <w:ilvl w:val="0"/>
          <w:numId w:val="2"/>
        </w:numPr>
        <w:spacing w:after="0" w:line="360" w:lineRule="auto"/>
        <w:rPr>
          <w:szCs w:val="20"/>
        </w:rPr>
      </w:pPr>
      <w:r>
        <w:rPr>
          <w:szCs w:val="20"/>
        </w:rPr>
        <w:t xml:space="preserve">As áreas e os responsáveis das ações não usam esta tela.</w:t>
      </w:r>
    </w:p>
    <w:p>
      <w:pPr>
        <w:numPr>
          <w:ilvl w:val="0"/>
          <w:numId w:val="2"/>
        </w:numPr>
        <w:spacing w:after="0" w:line="360" w:lineRule="auto"/>
        <w:rPr>
          <w:szCs w:val="20"/>
        </w:rPr>
      </w:pPr>
      <w:r>
        <w:rPr>
          <w:szCs w:val="20"/>
        </w:rPr>
        <w:t xml:space="preserve">Quem abre a lista e quem confirma: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lista mostra as mudanças em "Pendente Aprovação produto", a situação em que a mudança fica depois que o plano de ação é finalizado e a mudança tem o item Produto, e as já "Aceito" que têm o item Produto.</w:t>
      </w:r>
    </w:p>
    <w:p>
      <w:pPr>
        <w:numPr>
          <w:ilvl w:val="0"/>
          <w:numId w:val="2"/>
        </w:numPr>
        <w:spacing w:after="0" w:line="360" w:lineRule="auto"/>
        <w:rPr>
          <w:szCs w:val="20"/>
        </w:rPr>
      </w:pPr>
      <w:r>
        <w:rPr>
          <w:szCs w:val="20"/>
        </w:rPr>
        <w:t xml:space="preserve">Só se pode confirmar (ícone Editar) quando a mudança está em Pendente Aprovação produto. Nas já Aceito, o ícone é Visualizar.</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mudança vai para "Aceito". Não há botão para recusar: a única saída da tela é Confirmar (RN-GQ-M08-008). A gravação é feita sem histórico (RN-GQ-M08-009).</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mudança precisa ter o item Produto e ter passado pela Finalização Plano de Ação, que a leva a "Pendente Aprovação produto". Tenha em mãos o número do novo lote e, se houver, os documentos para anexar. Atenção: o sistema aceita qualquer texto como número de lote e não confere se o lote existe na Produção ou no Estoque.</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Controle de Mudanças › Controle Mudança Produto. A tela mostra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CM/Nº, Descrição (da mudança), Situação (TODAS, Pendente Aprovação produto ou Aceito) e Data Início e Data Fim (calendário, formato dd/mm/aaaa). Limpar esvazia os filtros e a lista. O botão Imprimir, ao lado, imprime a lista com os filtros usados.</w:t>
      </w:r>
    </w:p>
    <w:p>
      <w:pPr>
        <w:numPr>
          <w:ilvl w:val="0"/>
          <w:numId w:val="2"/>
        </w:numPr>
        <w:spacing w:after="0" w:line="360" w:lineRule="auto"/>
        <w:rPr>
          <w:szCs w:val="20"/>
        </w:rPr>
      </w:pPr>
      <w:r>
        <w:rPr>
          <w:szCs w:val="20"/>
        </w:rPr>
        <w:t xml:space="preserve">Passo 3. A lista tem uma linha por mudança, com CM/Nº, Descrição, Data Abertura e Situação. Cada linha tem os ícones Editar (lápis) ou Visualizar, e Log (histórico da mudança).</w:t>
      </w:r>
    </w:p>
    <w:p>
      <w:pPr>
        <w:numPr>
          <w:ilvl w:val="0"/>
          <w:numId w:val="2"/>
        </w:numPr>
        <w:spacing w:after="0" w:line="360" w:lineRule="auto"/>
        <w:rPr>
          <w:szCs w:val="20"/>
        </w:rPr>
      </w:pPr>
      <w:r>
        <w:rPr>
          <w:szCs w:val="20"/>
        </w:rPr>
        <w:t xml:space="preserve">Passo 4. Se nada for encontrado, a lista mostra "A pesquisa não retornou nenhum resultado."</w:t>
      </w:r>
    </w:p>
    <w:p>
      <w:pPr>
        <w:numPr>
          <w:ilvl w:val="0"/>
          <w:numId w:val="2"/>
        </w:numPr>
        <w:spacing w:after="0" w:line="360" w:lineRule="auto"/>
        <w:rPr>
          <w:szCs w:val="20"/>
        </w:rPr>
      </w:pPr>
      <w:r>
        <w:rPr>
          <w:szCs w:val="20"/>
        </w:rPr>
        <w:t xml:space="preserve">Passo 5. Clique no lápis para confirmar o produto. Nas mudanças já Aceito, use Visualizar.</w:t>
      </w:r>
    </w:p>
    <w:p>
      <w:pPr>
        <w:spacing w:after="0" w:line="360" w:lineRule="auto"/>
        <w:rPr>
          <w:szCs w:val="20"/>
        </w:rPr>
      </w:pPr>
      <w:r>
        <w:rPr>
          <w:b/>
          <w:bCs/>
          <w:szCs w:val="20"/>
        </w:rPr>
        <w:t xml:space="preserve">Tela de confirmação (Editar)</w:t>
      </w:r>
    </w:p>
    <w:p>
      <w:pPr>
        <w:numPr>
          <w:ilvl w:val="0"/>
          <w:numId w:val="2"/>
        </w:numPr>
        <w:spacing w:after="0" w:line="360" w:lineRule="auto"/>
        <w:rPr>
          <w:szCs w:val="20"/>
        </w:rPr>
      </w:pPr>
      <w:r>
        <w:rPr>
          <w:szCs w:val="20"/>
        </w:rPr>
        <w:t xml:space="preserve">Passo 6. O bloco "Mudança do Produto" mostra o pedido em só leitura: CM/Nº, descrição, tipo (Definitiva ou Temporária, com a validade), mudança proposta, motivo, impacto, urgência, áreas de impacto, área solicitante, data e responsável. O bloco "Item a ser alterado" mostra as caixas dos itens, o produto e o motivo.</w:t>
      </w:r>
    </w:p>
    <w:p>
      <w:pPr>
        <w:numPr>
          <w:ilvl w:val="0"/>
          <w:numId w:val="2"/>
        </w:numPr>
        <w:spacing w:after="0" w:line="360" w:lineRule="auto"/>
        <w:rPr>
          <w:szCs w:val="20"/>
        </w:rPr>
      </w:pPr>
      <w:r>
        <w:rPr>
          <w:szCs w:val="20"/>
        </w:rPr>
        <w:t xml:space="preserve">Passo 7. Bloco "Anexos" (opcional): escolha o arquivo, escreva a Descrição do anexo (obrigatória) e clique em Enviar. A mensagem "Arquivo enviado com sucesso." confirma. O anexo só fica gravado ao clicar em Confirmar e fica ligado à solicitação de mudança.</w:t>
      </w:r>
    </w:p>
    <w:p>
      <w:pPr>
        <w:numPr>
          <w:ilvl w:val="0"/>
          <w:numId w:val="2"/>
        </w:numPr>
        <w:spacing w:after="0" w:line="360" w:lineRule="auto"/>
        <w:rPr>
          <w:szCs w:val="20"/>
        </w:rPr>
      </w:pPr>
      <w:r>
        <w:rPr>
          <w:szCs w:val="20"/>
        </w:rPr>
        <w:t xml:space="preserve">Passo 8. Bloco "Complemento Final Para Produto": Data/Hora e Responsável são só leitura. Preencha "Novo Nº Lote" (texto livre) e, se quiser, a "Observação". Não existe campo Justificativa na tela.</w:t>
      </w:r>
    </w:p>
    <w:p>
      <w:pPr>
        <w:numPr>
          <w:ilvl w:val="0"/>
          <w:numId w:val="2"/>
        </w:numPr>
        <w:spacing w:after="0" w:line="360" w:lineRule="auto"/>
        <w:rPr>
          <w:szCs w:val="20"/>
        </w:rPr>
      </w:pPr>
      <w:r>
        <w:rPr>
          <w:szCs w:val="20"/>
        </w:rPr>
        <w:t xml:space="preserve">Passo 9. Clique em Confirmar. O sistema pergunta "Confirma a inclusão do item?". NÃO volta sem gravar.</w:t>
      </w:r>
    </w:p>
    <w:p>
      <w:pPr>
        <w:numPr>
          <w:ilvl w:val="0"/>
          <w:numId w:val="2"/>
        </w:numPr>
        <w:spacing w:after="0" w:line="360" w:lineRule="auto"/>
        <w:rPr>
          <w:szCs w:val="20"/>
        </w:rPr>
      </w:pPr>
      <w:r>
        <w:rPr>
          <w:szCs w:val="20"/>
        </w:rPr>
        <w:t xml:space="preserve">Passo 10. Não há nenhuma conferência: o lote e a observação podem ficar em branco. Aparece "Alteração efetuada com sucesso." e, ao fechar a mensagem, a tela volta para a lista. A mudança passa para "Aceito".</w:t>
      </w:r>
    </w:p>
    <w:p>
      <w:pPr>
        <w:numPr>
          <w:ilvl w:val="0"/>
          <w:numId w:val="2"/>
        </w:numPr>
        <w:spacing w:after="0" w:line="360" w:lineRule="auto"/>
        <w:rPr>
          <w:szCs w:val="20"/>
        </w:rPr>
      </w:pPr>
      <w:r>
        <w:rPr>
          <w:szCs w:val="20"/>
        </w:rPr>
        <w:t xml:space="preserve">Passo 11. "Impressão cm" abre o relatório da mudança, em outra aba. Voltar retorna à lista sem gravar.</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Visualizar: mesma tela, com Nº do Lote, Observação e Justificativa travados e sem anexos para excluir, só com Impressão cm e Voltar. A consulta mostra o campo Justificativa, que a tela de confirmação não tem.</w:t>
      </w:r>
    </w:p>
    <w:p>
      <w:pPr>
        <w:numPr>
          <w:ilvl w:val="0"/>
          <w:numId w:val="2"/>
        </w:numPr>
        <w:spacing w:after="0" w:line="360" w:lineRule="auto"/>
        <w:rPr>
          <w:szCs w:val="20"/>
        </w:rPr>
      </w:pPr>
      <w:r>
        <w:rPr>
          <w:szCs w:val="20"/>
        </w:rPr>
        <w:t xml:space="preserve">Log (ícone da linha): abre o histórico da mudança. A aprovação do produto não aparece nele (CT-GQ-043).</w:t>
      </w:r>
    </w:p>
    <w:p>
      <w:pPr>
        <w:numPr>
          <w:ilvl w:val="0"/>
          <w:numId w:val="2"/>
        </w:numPr>
        <w:spacing w:after="0" w:line="360" w:lineRule="auto"/>
        <w:rPr>
          <w:szCs w:val="20"/>
        </w:rPr>
      </w:pPr>
      <w:r>
        <w:rPr>
          <w:szCs w:val="20"/>
        </w:rPr>
        <w:t xml:space="preserve">Imprimir (botão da lista): relatório da lista de mudanças, com os filtros em uso.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Confirmar com tudo vazio.</w:t>
      </w:r>
      <w:r>
        <w:rPr>
          <w:szCs w:val="20"/>
        </w:rPr>
        <w:t xml:space="preserve"> Novo Nº Lote e Observação vazios: "Alteração efetuada com sucesso." e a mudança vai a Aceito; a consulta depois mostra o lote vazio (CT-GQ-M08-01; DV-GQ-261).</w:t>
      </w:r>
    </w:p>
    <w:p>
      <w:pPr>
        <w:numPr>
          <w:ilvl w:val="0"/>
          <w:numId w:val="2"/>
        </w:numPr>
        <w:spacing w:after="0" w:line="360" w:lineRule="auto"/>
        <w:rPr>
          <w:szCs w:val="20"/>
        </w:rPr>
      </w:pPr>
      <w:r>
        <w:rPr>
          <w:b/>
          <w:bCs/>
          <w:szCs w:val="20"/>
        </w:rPr>
        <w:t xml:space="preserve">Lote de texto livre.</w:t>
      </w:r>
      <w:r>
        <w:rPr>
          <w:szCs w:val="20"/>
        </w:rPr>
        <w:t xml:space="preserve"> Aspas, </w:t>
      </w:r>
      <w:r>
        <w:rPr>
          <w:szCs w:val="20"/>
        </w:rPr>
        <w:t xml:space="preserve">&amp;</w:t>
      </w:r>
      <w:r>
        <w:rPr>
          <w:szCs w:val="20"/>
        </w:rPr>
        <w:t xml:space="preserve">, </w:t>
      </w:r>
      <w:r>
        <w:rPr>
          <w:szCs w:val="20"/>
        </w:rPr>
        <w:t xml:space="preserve">&lt;b&gt;</w:t>
      </w:r>
      <w:r>
        <w:rPr>
          <w:szCs w:val="20"/>
        </w:rPr>
        <w:t xml:space="preserve">, apóstrofo, ponto e vírgula e um lote de 600 caracteres foram aceitos e gravados; o lote não existe na Produção nem no Estoque (CT-GQ-M08-02; DV-GQ-262).</w:t>
      </w:r>
    </w:p>
    <w:p>
      <w:pPr>
        <w:numPr>
          <w:ilvl w:val="0"/>
          <w:numId w:val="2"/>
        </w:numPr>
        <w:spacing w:after="0" w:line="360" w:lineRule="auto"/>
        <w:rPr>
          <w:szCs w:val="20"/>
        </w:rPr>
      </w:pPr>
      <w:r>
        <w:rPr>
          <w:b/>
          <w:bCs/>
          <w:szCs w:val="20"/>
        </w:rPr>
        <w:t xml:space="preserve">Confirmar com lote e sem justificativa (CT-GQ-043).</w:t>
      </w:r>
      <w:r>
        <w:rPr>
          <w:szCs w:val="20"/>
        </w:rPr>
        <w:t xml:space="preserve"> Repetido na mudança 0018/26: "Alteração efetuada com sucesso." e Aceito; a tela não tem o campo Justificativa. O histórico não registra a aprovação, o lote nem o responsável (DV-GQ-006, reconfirmado).</w:t>
      </w:r>
    </w:p>
    <w:p>
      <w:pPr>
        <w:numPr>
          <w:ilvl w:val="0"/>
          <w:numId w:val="2"/>
        </w:numPr>
        <w:spacing w:after="0" w:line="360" w:lineRule="auto"/>
        <w:rPr>
          <w:szCs w:val="20"/>
        </w:rPr>
      </w:pPr>
      <w:r>
        <w:rPr>
          <w:b/>
          <w:bCs/>
          <w:szCs w:val="20"/>
        </w:rPr>
        <w:t xml:space="preserve">Histórico.</w:t>
      </w:r>
      <w:r>
        <w:rPr>
          <w:szCs w:val="20"/>
        </w:rPr>
        <w:t xml:space="preserve"> No Histórico da linha e na Solicitação, depois de confirmada, não há linha da aprovação final, do lote nem do responsável; a última é a inclusão das ações (CT-GQ-M08-04; DV-GQ-006 e DV-GQ-256).</w:t>
      </w:r>
    </w:p>
    <w:p>
      <w:pPr>
        <w:numPr>
          <w:ilvl w:val="0"/>
          <w:numId w:val="2"/>
        </w:numPr>
        <w:spacing w:after="0" w:line="360" w:lineRule="auto"/>
        <w:rPr>
          <w:szCs w:val="20"/>
        </w:rPr>
      </w:pPr>
      <w:r>
        <w:rPr>
          <w:b/>
          <w:bCs/>
          <w:szCs w:val="20"/>
        </w:rPr>
        <w:t xml:space="preserve">Lista.</w:t>
      </w:r>
      <w:r>
        <w:rPr>
          <w:szCs w:val="20"/>
        </w:rPr>
        <w:t xml:space="preserve"> Traz só mudanças com Produto: as Aceito e as pendentes de aprovação; as sem produto não aparecem e não há caminho pela tela para confirmá-las (CT-GQ-M08-05 e M08-11). A linha Aceita só tem Visualizar e Histórico, sem lápis (CT-GQ-M08-08).</w:t>
      </w:r>
    </w:p>
    <w:p>
      <w:pPr>
        <w:numPr>
          <w:ilvl w:val="0"/>
          <w:numId w:val="2"/>
        </w:numPr>
        <w:spacing w:after="0" w:line="360" w:lineRule="auto"/>
        <w:rPr>
          <w:szCs w:val="20"/>
        </w:rPr>
      </w:pPr>
      <w:r>
        <w:rPr>
          <w:b/>
          <w:bCs/>
          <w:szCs w:val="20"/>
        </w:rPr>
        <w:t xml:space="preserve">Anexo.</w:t>
      </w:r>
      <w:r>
        <w:rPr>
          <w:szCs w:val="20"/>
        </w:rPr>
        <w:t xml:space="preserve"> Sem descrição: "A descrição não foi informada."; com descrição: "Arquivo enviado com sucesso.". O Nº do Lote digitado antes permanece depois do envio (diferente das telas Avaliação e Liberação) (CT-GQ-M08-09).</w:t>
      </w:r>
    </w:p>
    <w:p>
      <w:pPr>
        <w:numPr>
          <w:ilvl w:val="0"/>
          <w:numId w:val="2"/>
        </w:numPr>
        <w:spacing w:after="0" w:line="360" w:lineRule="auto"/>
        <w:rPr>
          <w:szCs w:val="20"/>
        </w:rPr>
      </w:pPr>
      <w:r>
        <w:rPr>
          <w:b/>
          <w:bCs/>
          <w:szCs w:val="20"/>
        </w:rPr>
        <w:t xml:space="preserve">Consulta.</w:t>
      </w:r>
      <w:r>
        <w:rPr>
          <w:szCs w:val="20"/>
        </w:rPr>
        <w:t xml:space="preserve"> Visualizar de mudança Aceita mostra o Nº do Lote (e a Observação, quando houver) travados, só Voltar. A consulta não mostra campo Justificativa. O título exato da tela não foi conferido (CT-GQ-M08-03 e M08-10).</w:t>
      </w:r>
    </w:p>
    <w:p>
      <w:pPr>
        <w:numPr>
          <w:ilvl w:val="0"/>
          <w:numId w:val="2"/>
        </w:numPr>
        <w:spacing w:after="0" w:line="360" w:lineRule="auto"/>
        <w:rPr>
          <w:szCs w:val="20"/>
        </w:rPr>
      </w:pPr>
      <w:r>
        <w:rPr>
          <w:b/>
          <w:bCs/>
          <w:szCs w:val="20"/>
        </w:rPr>
        <w:t xml:space="preserve">Pesquisa e impressão.</w:t>
      </w:r>
      <w:r>
        <w:rPr>
          <w:szCs w:val="20"/>
        </w:rPr>
        <w:t xml:space="preserve"> CM/Nº, Descrição e datas coerentes (8 verificações); data inválida é ignorada (DV-GQ-226). Imprimir (lista) traz Descrição, Produto, Evidência, Lote e CM; Impressão cm traz o formulário completo, com os rótulos deslocados (DV-GQ-227) (CT-GQ-M08-06 e M08-07).</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384"/>
        <w:gridCol w:w="1849"/>
        <w:gridCol w:w="1635"/>
        <w:gridCol w:w="3763"/>
      </w:tblGrid>
      <w:tr>
        <w:trPr>
          <w:tblHeader/>
          <w:cantSplit/>
        </w:trPr>
        <w:tc>
          <w:tcPr>
            <w:tcW w:w="23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8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7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384" w:type="dxa"/>
          </w:tcPr>
          <w:p>
            <w:pPr>
              <w:widowControl/>
              <w:spacing w:after="0" w:line="276" w:lineRule="auto"/>
              <w:jc w:val="left"/>
              <w:rPr>
                <w:sz w:val="18"/>
                <w:szCs w:val="18"/>
              </w:rPr>
            </w:pPr>
            <w:r>
              <w:rPr>
                <w:sz w:val="18"/>
                <w:szCs w:val="20"/>
              </w:rPr>
              <w:t xml:space="preserve">Quadro Pesquisa: CM/Nº</w:t>
            </w:r>
          </w:p>
        </w:tc>
        <w:tc>
          <w:tcPr>
            <w:tcW w:w="1849" w:type="dxa"/>
          </w:tcPr>
          <w:p>
            <w:pPr>
              <w:widowControl/>
              <w:spacing w:after="0" w:line="276" w:lineRule="auto"/>
              <w:jc w:val="left"/>
              <w:rPr>
                <w:sz w:val="18"/>
                <w:szCs w:val="18"/>
              </w:rPr>
            </w:pPr>
            <w:r>
              <w:rPr>
                <w:sz w:val="18"/>
                <w:szCs w:val="20"/>
              </w:rPr>
              <w:t xml:space="preserve">Texto, sem máscara</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Procura o texto no número da mudança (contém). O número é gravado com o ano ("0001/26")</w:t>
            </w:r>
          </w:p>
        </w:tc>
      </w:tr>
      <w:tr>
        <w:trPr>
          <w:cantSplit/>
        </w:trPr>
        <w:tc>
          <w:tcPr>
            <w:tcW w:w="2384" w:type="dxa"/>
          </w:tcPr>
          <w:p>
            <w:pPr>
              <w:widowControl/>
              <w:spacing w:after="0" w:line="276" w:lineRule="auto"/>
              <w:jc w:val="left"/>
              <w:rPr>
                <w:sz w:val="18"/>
                <w:szCs w:val="18"/>
              </w:rPr>
            </w:pPr>
            <w:r>
              <w:rPr>
                <w:sz w:val="18"/>
                <w:szCs w:val="20"/>
              </w:rPr>
              <w:t xml:space="preserve">Quadro Pesquisa: Descrição</w:t>
            </w:r>
          </w:p>
        </w:tc>
        <w:tc>
          <w:tcPr>
            <w:tcW w:w="1849" w:type="dxa"/>
          </w:tcPr>
          <w:p>
            <w:pPr>
              <w:widowControl/>
              <w:spacing w:after="0" w:line="276" w:lineRule="auto"/>
              <w:jc w:val="left"/>
              <w:rPr>
                <w:sz w:val="18"/>
                <w:szCs w:val="18"/>
              </w:rPr>
            </w:pPr>
            <w:r>
              <w:rPr>
                <w:sz w:val="18"/>
                <w:szCs w:val="20"/>
              </w:rPr>
              <w:t xml:space="preserve">Texto</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Descrição da mudança contém o texto</w:t>
            </w:r>
          </w:p>
        </w:tc>
      </w:tr>
      <w:tr>
        <w:trPr>
          <w:cantSplit/>
        </w:trPr>
        <w:tc>
          <w:tcPr>
            <w:tcW w:w="2384" w:type="dxa"/>
          </w:tcPr>
          <w:p>
            <w:pPr>
              <w:widowControl/>
              <w:spacing w:after="0" w:line="276" w:lineRule="auto"/>
              <w:jc w:val="left"/>
              <w:rPr>
                <w:sz w:val="18"/>
                <w:szCs w:val="18"/>
              </w:rPr>
            </w:pPr>
            <w:r>
              <w:rPr>
                <w:sz w:val="18"/>
                <w:szCs w:val="20"/>
              </w:rPr>
              <w:t xml:space="preserve">Quadro Pesquisa: Situação</w:t>
            </w:r>
          </w:p>
        </w:tc>
        <w:tc>
          <w:tcPr>
            <w:tcW w:w="1849" w:type="dxa"/>
          </w:tcPr>
          <w:p>
            <w:pPr>
              <w:widowControl/>
              <w:spacing w:after="0" w:line="276" w:lineRule="auto"/>
              <w:jc w:val="left"/>
              <w:rPr>
                <w:sz w:val="18"/>
                <w:szCs w:val="18"/>
              </w:rPr>
            </w:pPr>
            <w:r>
              <w:rPr>
                <w:sz w:val="18"/>
                <w:szCs w:val="20"/>
              </w:rPr>
              <w:t xml:space="preserve">Lista</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TODAS, Pendente Aprovação produto ou Aceito. "Aceito" só traz as que têm o item Produto</w:t>
            </w:r>
          </w:p>
        </w:tc>
      </w:tr>
      <w:tr>
        <w:trPr>
          <w:cantSplit/>
        </w:trPr>
        <w:tc>
          <w:tcPr>
            <w:tcW w:w="2384" w:type="dxa"/>
          </w:tcPr>
          <w:p>
            <w:pPr>
              <w:widowControl/>
              <w:spacing w:after="0" w:line="276" w:lineRule="auto"/>
              <w:jc w:val="left"/>
              <w:rPr>
                <w:sz w:val="18"/>
                <w:szCs w:val="18"/>
              </w:rPr>
            </w:pPr>
            <w:r>
              <w:rPr>
                <w:sz w:val="18"/>
                <w:szCs w:val="20"/>
              </w:rPr>
              <w:t xml:space="preserve">Quadro Pesquisa: Data Início</w:t>
            </w:r>
          </w:p>
        </w:tc>
        <w:tc>
          <w:tcPr>
            <w:tcW w:w="1849" w:type="dxa"/>
          </w:tcPr>
          <w:p>
            <w:pPr>
              <w:widowControl/>
              <w:spacing w:after="0" w:line="276" w:lineRule="auto"/>
              <w:jc w:val="left"/>
              <w:rPr>
                <w:sz w:val="18"/>
                <w:szCs w:val="18"/>
              </w:rPr>
            </w:pPr>
            <w:r>
              <w:rPr>
                <w:sz w:val="18"/>
                <w:szCs w:val="20"/>
              </w:rPr>
              <w:t xml:space="preserve">Texto com calendário, máscara 99/99/9999</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Sozinha: só as mudanças abertas naquele dia. Com a Data Fim: abertas entre as duas datas</w:t>
            </w:r>
          </w:p>
        </w:tc>
      </w:tr>
      <w:tr>
        <w:trPr>
          <w:cantSplit/>
        </w:trPr>
        <w:tc>
          <w:tcPr>
            <w:tcW w:w="2384" w:type="dxa"/>
          </w:tcPr>
          <w:p>
            <w:pPr>
              <w:widowControl/>
              <w:spacing w:after="0" w:line="276" w:lineRule="auto"/>
              <w:jc w:val="left"/>
              <w:rPr>
                <w:sz w:val="18"/>
                <w:szCs w:val="18"/>
              </w:rPr>
            </w:pPr>
            <w:r>
              <w:rPr>
                <w:sz w:val="18"/>
                <w:szCs w:val="20"/>
              </w:rPr>
              <w:t xml:space="preserve">Quadro Pesquisa: Data Fim (até)</w:t>
            </w:r>
          </w:p>
        </w:tc>
        <w:tc>
          <w:tcPr>
            <w:tcW w:w="1849" w:type="dxa"/>
          </w:tcPr>
          <w:p>
            <w:pPr>
              <w:widowControl/>
              <w:spacing w:after="0" w:line="276" w:lineRule="auto"/>
              <w:jc w:val="left"/>
              <w:rPr>
                <w:sz w:val="18"/>
                <w:szCs w:val="18"/>
              </w:rPr>
            </w:pPr>
            <w:r>
              <w:rPr>
                <w:sz w:val="18"/>
                <w:szCs w:val="20"/>
              </w:rPr>
              <w:t xml:space="preserve">Texto com calendário, máscara 99/99/9999</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Soma um dia à data digitada, então o próprio dia entra</w:t>
            </w:r>
          </w:p>
        </w:tc>
      </w:tr>
      <w:tr>
        <w:trPr>
          <w:cantSplit/>
        </w:trPr>
        <w:tc>
          <w:tcPr>
            <w:tcW w:w="2384" w:type="dxa"/>
          </w:tcPr>
          <w:p>
            <w:pPr>
              <w:widowControl/>
              <w:spacing w:after="0" w:line="276" w:lineRule="auto"/>
              <w:jc w:val="left"/>
              <w:rPr>
                <w:sz w:val="18"/>
                <w:szCs w:val="18"/>
              </w:rPr>
            </w:pPr>
            <w:r>
              <w:rPr>
                <w:sz w:val="18"/>
                <w:szCs w:val="20"/>
              </w:rPr>
              <w:t xml:space="preserve">Grade de resultados</w:t>
            </w:r>
          </w:p>
        </w:tc>
        <w:tc>
          <w:tcPr>
            <w:tcW w:w="1849" w:type="dxa"/>
          </w:tcPr>
          <w:p>
            <w:pPr>
              <w:widowControl/>
              <w:spacing w:after="0" w:line="276" w:lineRule="auto"/>
              <w:jc w:val="left"/>
              <w:rPr>
                <w:sz w:val="18"/>
                <w:szCs w:val="18"/>
              </w:rPr>
            </w:pPr>
            <w:r>
              <w:rPr>
                <w:sz w:val="18"/>
                <w:szCs w:val="20"/>
              </w:rPr>
              <w:t xml:space="preserve">Tabela paginada</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Colunas CM/Nº, DESCRIÇÃO, DATA ABERTURA, SITUAÇÃO (e Id, oculta). Uma linha por mudança. Ícones: Editar, Visualizar, Log</w:t>
            </w:r>
          </w:p>
        </w:tc>
      </w:tr>
      <w:tr>
        <w:trPr>
          <w:cantSplit/>
        </w:trPr>
        <w:tc>
          <w:tcPr>
            <w:tcW w:w="2384" w:type="dxa"/>
          </w:tcPr>
          <w:p>
            <w:pPr>
              <w:widowControl/>
              <w:spacing w:after="0" w:line="276" w:lineRule="auto"/>
              <w:jc w:val="left"/>
              <w:rPr>
                <w:sz w:val="18"/>
                <w:szCs w:val="18"/>
              </w:rPr>
            </w:pPr>
            <w:r>
              <w:rPr>
                <w:sz w:val="18"/>
                <w:szCs w:val="20"/>
              </w:rPr>
              <w:t xml:space="preserve">hfId</w:t>
            </w:r>
          </w:p>
        </w:tc>
        <w:tc>
          <w:tcPr>
            <w:tcW w:w="1849" w:type="dxa"/>
          </w:tcPr>
          <w:p>
            <w:pPr>
              <w:widowControl/>
              <w:spacing w:after="0" w:line="276" w:lineRule="auto"/>
              <w:jc w:val="left"/>
              <w:rPr>
                <w:sz w:val="18"/>
                <w:szCs w:val="18"/>
              </w:rPr>
            </w:pPr>
            <w:r>
              <w:rPr>
                <w:sz w:val="18"/>
                <w:szCs w:val="20"/>
              </w:rPr>
              <w:t xml:space="preserve">Oculto</w:t>
            </w:r>
          </w:p>
        </w:tc>
        <w:tc>
          <w:tcPr>
            <w:tcW w:w="1635" w:type="dxa"/>
          </w:tcPr>
          <w:p>
            <w:pPr>
              <w:widowControl/>
              <w:spacing w:after="0" w:line="276" w:lineRule="auto"/>
              <w:jc w:val="left"/>
              <w:rPr>
                <w:sz w:val="18"/>
                <w:szCs w:val="18"/>
              </w:rPr>
            </w:pPr>
            <w:r>
              <w:rPr>
                <w:sz w:val="18"/>
                <w:szCs w:val="20"/>
              </w:rPr>
              <w:t xml:space="preserve">Sim</w:t>
            </w:r>
          </w:p>
        </w:tc>
        <w:tc>
          <w:tcPr>
            <w:tcW w:w="3763" w:type="dxa"/>
          </w:tcPr>
          <w:p>
            <w:pPr>
              <w:widowControl/>
              <w:spacing w:after="0" w:line="276" w:lineRule="auto"/>
              <w:jc w:val="left"/>
              <w:rPr>
                <w:sz w:val="18"/>
                <w:szCs w:val="18"/>
              </w:rPr>
            </w:pPr>
            <w:r>
              <w:rPr>
                <w:sz w:val="18"/>
                <w:szCs w:val="20"/>
              </w:rPr>
              <w:t xml:space="preserve">Número da mudança</w:t>
            </w:r>
          </w:p>
        </w:tc>
      </w:tr>
      <w:tr>
        <w:trPr>
          <w:cantSplit/>
        </w:trPr>
        <w:tc>
          <w:tcPr>
            <w:tcW w:w="2384" w:type="dxa"/>
          </w:tcPr>
          <w:p>
            <w:pPr>
              <w:widowControl/>
              <w:spacing w:after="0" w:line="276" w:lineRule="auto"/>
              <w:jc w:val="left"/>
              <w:rPr>
                <w:sz w:val="18"/>
                <w:szCs w:val="18"/>
              </w:rPr>
            </w:pPr>
            <w:r>
              <w:rPr>
                <w:sz w:val="18"/>
                <w:szCs w:val="20"/>
              </w:rPr>
              <w:t xml:space="preserve">Mudança do Produto: CM/Nº, Descrição, Mudanças (tipo e validade), Mudança Proposta, Motivo do Alteração, Impacto, Urgência da Alteração, Áreas de Impacto, Área Solicitante, Data, Responsável</w:t>
            </w:r>
          </w:p>
        </w:tc>
        <w:tc>
          <w:tcPr>
            <w:tcW w:w="1849" w:type="dxa"/>
          </w:tcPr>
          <w:p>
            <w:pPr>
              <w:widowControl/>
              <w:spacing w:after="0" w:line="276" w:lineRule="auto"/>
              <w:jc w:val="left"/>
              <w:rPr>
                <w:sz w:val="18"/>
                <w:szCs w:val="18"/>
              </w:rPr>
            </w:pPr>
            <w:r>
              <w:rPr>
                <w:sz w:val="18"/>
                <w:szCs w:val="20"/>
              </w:rPr>
              <w:t xml:space="preserve">Texto e botões de opção, travados</w:t>
            </w:r>
          </w:p>
        </w:tc>
        <w:tc>
          <w:tcPr>
            <w:tcW w:w="1635" w:type="dxa"/>
          </w:tcPr>
          <w:p>
            <w:pPr>
              <w:widowControl/>
              <w:spacing w:after="0" w:line="276" w:lineRule="auto"/>
              <w:jc w:val="left"/>
              <w:rPr>
                <w:sz w:val="18"/>
                <w:szCs w:val="18"/>
              </w:rPr>
            </w:pPr>
            <w:r>
              <w:rPr>
                <w:sz w:val="18"/>
                <w:szCs w:val="20"/>
              </w:rPr>
              <w:t xml:space="preserve">Não se aplica</w:t>
            </w:r>
          </w:p>
        </w:tc>
        <w:tc>
          <w:tcPr>
            <w:tcW w:w="3763" w:type="dxa"/>
          </w:tcPr>
          <w:p>
            <w:pPr>
              <w:widowControl/>
              <w:spacing w:after="0" w:line="276" w:lineRule="auto"/>
              <w:jc w:val="left"/>
              <w:rPr>
                <w:sz w:val="18"/>
                <w:szCs w:val="18"/>
              </w:rPr>
            </w:pPr>
            <w:r>
              <w:rPr>
                <w:sz w:val="18"/>
                <w:szCs w:val="20"/>
              </w:rPr>
              <w:t xml:space="preserve">Resumo do pedido. "Motivo do Alteração" tem erro de digitação no rótulo. A Data é a de abertura; o Responsável é quem abriu a solicitação</w:t>
            </w:r>
          </w:p>
        </w:tc>
      </w:tr>
      <w:tr>
        <w:trPr>
          <w:cantSplit/>
        </w:trPr>
        <w:tc>
          <w:tcPr>
            <w:tcW w:w="2384" w:type="dxa"/>
          </w:tcPr>
          <w:p>
            <w:pPr>
              <w:widowControl/>
              <w:spacing w:after="0" w:line="276" w:lineRule="auto"/>
              <w:jc w:val="left"/>
              <w:rPr>
                <w:sz w:val="18"/>
                <w:szCs w:val="18"/>
              </w:rPr>
            </w:pPr>
            <w:r>
              <w:rPr>
                <w:sz w:val="18"/>
                <w:szCs w:val="20"/>
              </w:rPr>
              <w:t xml:space="preserve">Item a ser alterado (caixas), Produto, Motivo da Alteração</w:t>
            </w:r>
          </w:p>
        </w:tc>
        <w:tc>
          <w:tcPr>
            <w:tcW w:w="1849" w:type="dxa"/>
          </w:tcPr>
          <w:p>
            <w:pPr>
              <w:widowControl/>
              <w:spacing w:after="0" w:line="276" w:lineRule="auto"/>
              <w:jc w:val="left"/>
              <w:rPr>
                <w:sz w:val="18"/>
                <w:szCs w:val="18"/>
              </w:rPr>
            </w:pPr>
            <w:r>
              <w:rPr>
                <w:sz w:val="18"/>
                <w:szCs w:val="20"/>
              </w:rPr>
              <w:t xml:space="preserve">Caixas de marcar e texto, travados</w:t>
            </w:r>
          </w:p>
        </w:tc>
        <w:tc>
          <w:tcPr>
            <w:tcW w:w="1635" w:type="dxa"/>
          </w:tcPr>
          <w:p>
            <w:pPr>
              <w:widowControl/>
              <w:spacing w:after="0" w:line="276" w:lineRule="auto"/>
              <w:jc w:val="left"/>
              <w:rPr>
                <w:sz w:val="18"/>
                <w:szCs w:val="18"/>
              </w:rPr>
            </w:pPr>
            <w:r>
              <w:rPr>
                <w:sz w:val="18"/>
                <w:szCs w:val="20"/>
              </w:rPr>
              <w:t xml:space="preserve">Não se aplica</w:t>
            </w:r>
          </w:p>
        </w:tc>
        <w:tc>
          <w:tcPr>
            <w:tcW w:w="3763" w:type="dxa"/>
          </w:tcPr>
          <w:p>
            <w:pPr>
              <w:widowControl/>
              <w:spacing w:after="0" w:line="276" w:lineRule="auto"/>
              <w:jc w:val="left"/>
              <w:rPr>
                <w:sz w:val="18"/>
                <w:szCs w:val="18"/>
              </w:rPr>
            </w:pPr>
            <w:r>
              <w:rPr>
                <w:sz w:val="18"/>
                <w:szCs w:val="20"/>
              </w:rPr>
              <w:t xml:space="preserve">Mostra 12 itens; "Material" e "Outros" não são exibidos. O texto do produto vem da solicitação</w:t>
            </w:r>
          </w:p>
        </w:tc>
      </w:tr>
      <w:tr>
        <w:trPr>
          <w:cantSplit/>
        </w:trPr>
        <w:tc>
          <w:tcPr>
            <w:tcW w:w="2384" w:type="dxa"/>
          </w:tcPr>
          <w:p>
            <w:pPr>
              <w:widowControl/>
              <w:spacing w:after="0" w:line="276" w:lineRule="auto"/>
              <w:jc w:val="left"/>
              <w:rPr>
                <w:sz w:val="18"/>
                <w:szCs w:val="18"/>
              </w:rPr>
            </w:pPr>
            <w:r>
              <w:rPr>
                <w:sz w:val="18"/>
                <w:szCs w:val="20"/>
              </w:rPr>
              <w:t xml:space="preserve">Arquivo (anexo)</w:t>
            </w:r>
          </w:p>
        </w:tc>
        <w:tc>
          <w:tcPr>
            <w:tcW w:w="1849" w:type="dxa"/>
          </w:tcPr>
          <w:p>
            <w:pPr>
              <w:widowControl/>
              <w:spacing w:after="0" w:line="276" w:lineRule="auto"/>
              <w:jc w:val="left"/>
              <w:rPr>
                <w:sz w:val="18"/>
                <w:szCs w:val="18"/>
              </w:rPr>
            </w:pPr>
            <w:r>
              <w:rPr>
                <w:sz w:val="18"/>
                <w:szCs w:val="20"/>
              </w:rPr>
              <w:t xml:space="preserve">Arquivo</w:t>
            </w:r>
          </w:p>
        </w:tc>
        <w:tc>
          <w:tcPr>
            <w:tcW w:w="1635" w:type="dxa"/>
          </w:tcPr>
          <w:p>
            <w:pPr>
              <w:widowControl/>
              <w:spacing w:after="0" w:line="276" w:lineRule="auto"/>
              <w:jc w:val="left"/>
              <w:rPr>
                <w:sz w:val="18"/>
                <w:szCs w:val="18"/>
              </w:rPr>
            </w:pPr>
            <w:r>
              <w:rPr>
                <w:sz w:val="18"/>
                <w:szCs w:val="20"/>
              </w:rPr>
              <w:t xml:space="preserve">Sim (servidor), para enviar</w:t>
            </w:r>
          </w:p>
        </w:tc>
        <w:tc>
          <w:tcPr>
            <w:tcW w:w="3763" w:type="dxa"/>
          </w:tcPr>
          <w:p>
            <w:pPr>
              <w:widowControl/>
              <w:spacing w:after="0" w:line="276" w:lineRule="auto"/>
              <w:jc w:val="left"/>
              <w:rPr>
                <w:sz w:val="18"/>
                <w:szCs w:val="18"/>
              </w:rPr>
            </w:pPr>
            <w:r>
              <w:rPr>
                <w:sz w:val="18"/>
                <w:szCs w:val="20"/>
              </w:rPr>
              <w:t xml:space="preserve">Sem lista de tipos e sem limite de tamanho no código</w:t>
            </w:r>
          </w:p>
        </w:tc>
      </w:tr>
      <w:tr>
        <w:trPr>
          <w:cantSplit/>
        </w:trPr>
        <w:tc>
          <w:tcPr>
            <w:tcW w:w="2384" w:type="dxa"/>
          </w:tcPr>
          <w:p>
            <w:pPr>
              <w:widowControl/>
              <w:spacing w:after="0" w:line="276" w:lineRule="auto"/>
              <w:jc w:val="left"/>
              <w:rPr>
                <w:sz w:val="18"/>
                <w:szCs w:val="18"/>
              </w:rPr>
            </w:pPr>
            <w:r>
              <w:rPr>
                <w:sz w:val="18"/>
                <w:szCs w:val="20"/>
              </w:rPr>
              <w:t xml:space="preserve">Descrição (anexo)</w:t>
            </w:r>
          </w:p>
        </w:tc>
        <w:tc>
          <w:tcPr>
            <w:tcW w:w="1849" w:type="dxa"/>
          </w:tcPr>
          <w:p>
            <w:pPr>
              <w:widowControl/>
              <w:spacing w:after="0" w:line="276" w:lineRule="auto"/>
              <w:jc w:val="left"/>
              <w:rPr>
                <w:sz w:val="18"/>
                <w:szCs w:val="18"/>
              </w:rPr>
            </w:pPr>
            <w:r>
              <w:rPr>
                <w:sz w:val="18"/>
                <w:szCs w:val="20"/>
              </w:rPr>
              <w:t xml:space="preserve">Texto</w:t>
            </w:r>
          </w:p>
        </w:tc>
        <w:tc>
          <w:tcPr>
            <w:tcW w:w="1635" w:type="dxa"/>
          </w:tcPr>
          <w:p>
            <w:pPr>
              <w:widowControl/>
              <w:spacing w:after="0" w:line="276" w:lineRule="auto"/>
              <w:jc w:val="left"/>
              <w:rPr>
                <w:sz w:val="18"/>
                <w:szCs w:val="18"/>
              </w:rPr>
            </w:pPr>
            <w:r>
              <w:rPr>
                <w:sz w:val="18"/>
                <w:szCs w:val="20"/>
              </w:rPr>
              <w:t xml:space="preserve">Sim (servidor), para enviar</w:t>
            </w:r>
          </w:p>
        </w:tc>
        <w:tc>
          <w:tcPr>
            <w:tcW w:w="3763" w:type="dxa"/>
          </w:tcPr>
          <w:p>
            <w:pPr>
              <w:widowControl/>
              <w:spacing w:after="0" w:line="276" w:lineRule="auto"/>
              <w:jc w:val="left"/>
              <w:rPr>
                <w:sz w:val="18"/>
                <w:szCs w:val="18"/>
              </w:rPr>
            </w:pPr>
            <w:r>
              <w:rPr>
                <w:sz w:val="18"/>
                <w:szCs w:val="20"/>
              </w:rPr>
              <w:t xml:space="preserve">"A descrição não foi informada." se vazio</w:t>
            </w:r>
          </w:p>
        </w:tc>
      </w:tr>
      <w:tr>
        <w:trPr>
          <w:cantSplit/>
        </w:trPr>
        <w:tc>
          <w:tcPr>
            <w:tcW w:w="2384" w:type="dxa"/>
          </w:tcPr>
          <w:p>
            <w:pPr>
              <w:widowControl/>
              <w:spacing w:after="0" w:line="276" w:lineRule="auto"/>
              <w:jc w:val="left"/>
              <w:rPr>
                <w:sz w:val="18"/>
                <w:szCs w:val="18"/>
              </w:rPr>
            </w:pPr>
            <w:r>
              <w:rPr>
                <w:sz w:val="18"/>
                <w:szCs w:val="20"/>
              </w:rPr>
              <w:t xml:space="preserve">Grade de anexos</w:t>
            </w:r>
          </w:p>
        </w:tc>
        <w:tc>
          <w:tcPr>
            <w:tcW w:w="1849" w:type="dxa"/>
          </w:tcPr>
          <w:p>
            <w:pPr>
              <w:widowControl/>
              <w:spacing w:after="0" w:line="276" w:lineRule="auto"/>
              <w:jc w:val="left"/>
              <w:rPr>
                <w:sz w:val="18"/>
                <w:szCs w:val="18"/>
              </w:rPr>
            </w:pPr>
            <w:r>
              <w:rPr>
                <w:sz w:val="18"/>
                <w:szCs w:val="20"/>
              </w:rPr>
              <w:t xml:space="preserve">Tabela</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CÓDIGO, DESCRIÇÃO, ARQUIVO, TAMANHO; ícones Excluir e Abrir. Vazia: "Nenhum arquivo listado." Mostra os anexos da solicitação</w:t>
            </w:r>
          </w:p>
        </w:tc>
      </w:tr>
      <w:tr>
        <w:trPr>
          <w:cantSplit/>
        </w:trPr>
        <w:tc>
          <w:tcPr>
            <w:tcW w:w="2384" w:type="dxa"/>
          </w:tcPr>
          <w:p>
            <w:pPr>
              <w:widowControl/>
              <w:spacing w:after="0" w:line="276" w:lineRule="auto"/>
              <w:jc w:val="left"/>
              <w:rPr>
                <w:sz w:val="18"/>
                <w:szCs w:val="18"/>
              </w:rPr>
            </w:pPr>
            <w:r>
              <w:rPr>
                <w:sz w:val="18"/>
                <w:szCs w:val="20"/>
              </w:rPr>
              <w:t xml:space="preserve">Data/Hora</w:t>
            </w:r>
          </w:p>
        </w:tc>
        <w:tc>
          <w:tcPr>
            <w:tcW w:w="1849" w:type="dxa"/>
          </w:tcPr>
          <w:p>
            <w:pPr>
              <w:widowControl/>
              <w:spacing w:after="0" w:line="276" w:lineRule="auto"/>
              <w:jc w:val="left"/>
              <w:rPr>
                <w:sz w:val="18"/>
                <w:szCs w:val="18"/>
              </w:rPr>
            </w:pPr>
            <w:r>
              <w:rPr>
                <w:sz w:val="18"/>
                <w:szCs w:val="20"/>
              </w:rPr>
              <w:t xml:space="preserve">Texto, travado</w:t>
            </w:r>
          </w:p>
        </w:tc>
        <w:tc>
          <w:tcPr>
            <w:tcW w:w="1635" w:type="dxa"/>
          </w:tcPr>
          <w:p>
            <w:pPr>
              <w:widowControl/>
              <w:spacing w:after="0" w:line="276" w:lineRule="auto"/>
              <w:jc w:val="left"/>
              <w:rPr>
                <w:sz w:val="18"/>
                <w:szCs w:val="18"/>
              </w:rPr>
            </w:pPr>
            <w:r>
              <w:rPr>
                <w:sz w:val="18"/>
                <w:szCs w:val="20"/>
              </w:rPr>
              <w:t xml:space="preserve">Não se aplica</w:t>
            </w:r>
          </w:p>
        </w:tc>
        <w:tc>
          <w:tcPr>
            <w:tcW w:w="3763" w:type="dxa"/>
          </w:tcPr>
          <w:p>
            <w:pPr>
              <w:widowControl/>
              <w:spacing w:after="0" w:line="276" w:lineRule="auto"/>
              <w:jc w:val="left"/>
              <w:rPr>
                <w:sz w:val="18"/>
                <w:szCs w:val="18"/>
              </w:rPr>
            </w:pPr>
            <w:r>
              <w:rPr>
                <w:sz w:val="18"/>
                <w:szCs w:val="20"/>
              </w:rPr>
              <w:t xml:space="preserve">Data e hora da abertura da tela, ou da última confirmação, se a mudança já foi confirmada. Não é enviada; a gravação usa a hora do servidor</w:t>
            </w:r>
          </w:p>
        </w:tc>
      </w:tr>
      <w:tr>
        <w:trPr>
          <w:cantSplit/>
        </w:trPr>
        <w:tc>
          <w:tcPr>
            <w:tcW w:w="2384" w:type="dxa"/>
          </w:tcPr>
          <w:p>
            <w:pPr>
              <w:widowControl/>
              <w:spacing w:after="0" w:line="276" w:lineRule="auto"/>
              <w:jc w:val="left"/>
              <w:rPr>
                <w:sz w:val="18"/>
                <w:szCs w:val="18"/>
              </w:rPr>
            </w:pPr>
            <w:r>
              <w:rPr>
                <w:sz w:val="18"/>
                <w:szCs w:val="20"/>
              </w:rPr>
              <w:t xml:space="preserve">Responsável</w:t>
            </w:r>
          </w:p>
        </w:tc>
        <w:tc>
          <w:tcPr>
            <w:tcW w:w="1849" w:type="dxa"/>
          </w:tcPr>
          <w:p>
            <w:pPr>
              <w:widowControl/>
              <w:spacing w:after="0" w:line="276" w:lineRule="auto"/>
              <w:jc w:val="left"/>
              <w:rPr>
                <w:sz w:val="18"/>
                <w:szCs w:val="18"/>
              </w:rPr>
            </w:pPr>
            <w:r>
              <w:rPr>
                <w:sz w:val="18"/>
                <w:szCs w:val="20"/>
              </w:rPr>
              <w:t xml:space="preserve">Texto, travado</w:t>
            </w:r>
          </w:p>
        </w:tc>
        <w:tc>
          <w:tcPr>
            <w:tcW w:w="1635" w:type="dxa"/>
          </w:tcPr>
          <w:p>
            <w:pPr>
              <w:widowControl/>
              <w:spacing w:after="0" w:line="276" w:lineRule="auto"/>
              <w:jc w:val="left"/>
              <w:rPr>
                <w:sz w:val="18"/>
                <w:szCs w:val="18"/>
              </w:rPr>
            </w:pPr>
            <w:r>
              <w:rPr>
                <w:sz w:val="18"/>
                <w:szCs w:val="20"/>
              </w:rPr>
              <w:t xml:space="preserve">Não se aplica</w:t>
            </w:r>
          </w:p>
        </w:tc>
        <w:tc>
          <w:tcPr>
            <w:tcW w:w="3763" w:type="dxa"/>
          </w:tcPr>
          <w:p>
            <w:pPr>
              <w:widowControl/>
              <w:spacing w:after="0" w:line="276" w:lineRule="auto"/>
              <w:jc w:val="left"/>
              <w:rPr>
                <w:sz w:val="18"/>
                <w:szCs w:val="18"/>
              </w:rPr>
            </w:pPr>
            <w:r>
              <w:rPr>
                <w:sz w:val="18"/>
                <w:szCs w:val="20"/>
              </w:rPr>
              <w:t xml:space="preserve">Nome de quem está conectado, ou de quem confirmou antes. A gravação usa o usuário conectado</w:t>
            </w:r>
          </w:p>
        </w:tc>
      </w:tr>
      <w:tr>
        <w:trPr>
          <w:cantSplit/>
        </w:trPr>
        <w:tc>
          <w:tcPr>
            <w:tcW w:w="2384" w:type="dxa"/>
          </w:tcPr>
          <w:p>
            <w:pPr>
              <w:widowControl/>
              <w:spacing w:after="0" w:line="276" w:lineRule="auto"/>
              <w:jc w:val="left"/>
              <w:rPr>
                <w:sz w:val="18"/>
                <w:szCs w:val="18"/>
              </w:rPr>
            </w:pPr>
            <w:r>
              <w:rPr>
                <w:sz w:val="18"/>
                <w:szCs w:val="20"/>
              </w:rPr>
              <w:t xml:space="preserve">Novo Nº Lote</w:t>
            </w:r>
          </w:p>
        </w:tc>
        <w:tc>
          <w:tcPr>
            <w:tcW w:w="1849" w:type="dxa"/>
          </w:tcPr>
          <w:p>
            <w:pPr>
              <w:widowControl/>
              <w:spacing w:after="0" w:line="276" w:lineRule="auto"/>
              <w:jc w:val="left"/>
              <w:rPr>
                <w:sz w:val="18"/>
                <w:szCs w:val="18"/>
              </w:rPr>
            </w:pPr>
            <w:r>
              <w:rPr>
                <w:sz w:val="18"/>
                <w:szCs w:val="20"/>
              </w:rPr>
              <w:t xml:space="preserve">Texto</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Texto livre, sem limite de tamanho no código, sem consulta à Produção ou ao Estoque. Abre em branco, mesmo se já houver lote gravado</w:t>
            </w:r>
          </w:p>
        </w:tc>
      </w:tr>
      <w:tr>
        <w:trPr>
          <w:cantSplit/>
        </w:trPr>
        <w:tc>
          <w:tcPr>
            <w:tcW w:w="2384" w:type="dxa"/>
          </w:tcPr>
          <w:p>
            <w:pPr>
              <w:widowControl/>
              <w:spacing w:after="0" w:line="276" w:lineRule="auto"/>
              <w:jc w:val="left"/>
              <w:rPr>
                <w:sz w:val="18"/>
                <w:szCs w:val="18"/>
              </w:rPr>
            </w:pPr>
            <w:r>
              <w:rPr>
                <w:sz w:val="18"/>
                <w:szCs w:val="20"/>
              </w:rPr>
              <w:t xml:space="preserve">Justificativa</w:t>
            </w:r>
          </w:p>
        </w:tc>
        <w:tc>
          <w:tcPr>
            <w:tcW w:w="1849" w:type="dxa"/>
          </w:tcPr>
          <w:p>
            <w:pPr>
              <w:widowControl/>
              <w:spacing w:after="0" w:line="276" w:lineRule="auto"/>
              <w:jc w:val="left"/>
              <w:rPr>
                <w:sz w:val="18"/>
                <w:szCs w:val="18"/>
              </w:rPr>
            </w:pPr>
            <w:r>
              <w:rPr>
                <w:sz w:val="18"/>
                <w:szCs w:val="20"/>
              </w:rPr>
              <w:t xml:space="preserve">Não existe na tela de confirmação</w:t>
            </w:r>
          </w:p>
        </w:tc>
        <w:tc>
          <w:tcPr>
            <w:tcW w:w="1635" w:type="dxa"/>
          </w:tcPr>
          <w:p>
            <w:pPr>
              <w:widowControl/>
              <w:spacing w:after="0" w:line="276" w:lineRule="auto"/>
              <w:jc w:val="left"/>
              <w:rPr>
                <w:sz w:val="18"/>
                <w:szCs w:val="18"/>
              </w:rPr>
            </w:pPr>
            <w:r>
              <w:rPr>
                <w:sz w:val="18"/>
                <w:szCs w:val="20"/>
              </w:rPr>
              <w:t xml:space="preserve">Não se aplica</w:t>
            </w:r>
          </w:p>
        </w:tc>
        <w:tc>
          <w:tcPr>
            <w:tcW w:w="3763" w:type="dxa"/>
          </w:tcPr>
          <w:p>
            <w:pPr>
              <w:widowControl/>
              <w:spacing w:after="0" w:line="276" w:lineRule="auto"/>
              <w:jc w:val="left"/>
              <w:rPr>
                <w:sz w:val="18"/>
                <w:szCs w:val="18"/>
              </w:rPr>
            </w:pPr>
            <w:r>
              <w:rPr>
                <w:sz w:val="18"/>
                <w:szCs w:val="20"/>
              </w:rPr>
              <w:t xml:space="preserve">O campo está comentado. O script ainda lê um campo com esse nome, que não existe, e envia vazio. A consulta mostra o campo</w:t>
            </w:r>
          </w:p>
        </w:tc>
      </w:tr>
      <w:tr>
        <w:trPr>
          <w:cantSplit/>
        </w:trPr>
        <w:tc>
          <w:tcPr>
            <w:tcW w:w="2384" w:type="dxa"/>
          </w:tcPr>
          <w:p>
            <w:pPr>
              <w:widowControl/>
              <w:spacing w:after="0" w:line="276" w:lineRule="auto"/>
              <w:jc w:val="left"/>
              <w:rPr>
                <w:sz w:val="18"/>
                <w:szCs w:val="18"/>
              </w:rPr>
            </w:pPr>
            <w:r>
              <w:rPr>
                <w:sz w:val="18"/>
                <w:szCs w:val="20"/>
              </w:rPr>
              <w:t xml:space="preserve">Observação</w:t>
            </w:r>
          </w:p>
        </w:tc>
        <w:tc>
          <w:tcPr>
            <w:tcW w:w="1849" w:type="dxa"/>
          </w:tcPr>
          <w:p>
            <w:pPr>
              <w:widowControl/>
              <w:spacing w:after="0" w:line="276" w:lineRule="auto"/>
              <w:jc w:val="left"/>
              <w:rPr>
                <w:sz w:val="18"/>
                <w:szCs w:val="18"/>
              </w:rPr>
            </w:pPr>
            <w:r>
              <w:rPr>
                <w:sz w:val="18"/>
                <w:szCs w:val="20"/>
              </w:rPr>
              <w:t xml:space="preserve">Texto de uma linha</w:t>
            </w:r>
          </w:p>
        </w:tc>
        <w:tc>
          <w:tcPr>
            <w:tcW w:w="1635" w:type="dxa"/>
          </w:tcPr>
          <w:p>
            <w:pPr>
              <w:widowControl/>
              <w:spacing w:after="0" w:line="276" w:lineRule="auto"/>
              <w:jc w:val="left"/>
              <w:rPr>
                <w:sz w:val="18"/>
                <w:szCs w:val="18"/>
              </w:rPr>
            </w:pPr>
            <w:r>
              <w:rPr>
                <w:sz w:val="18"/>
                <w:szCs w:val="20"/>
              </w:rPr>
              <w:t xml:space="preserve">Não</w:t>
            </w:r>
          </w:p>
        </w:tc>
        <w:tc>
          <w:tcPr>
            <w:tcW w:w="3763" w:type="dxa"/>
          </w:tcPr>
          <w:p>
            <w:pPr>
              <w:widowControl/>
              <w:spacing w:after="0" w:line="276" w:lineRule="auto"/>
              <w:jc w:val="left"/>
              <w:rPr>
                <w:sz w:val="18"/>
                <w:szCs w:val="18"/>
              </w:rPr>
            </w:pPr>
            <w:r>
              <w:rPr>
                <w:sz w:val="18"/>
                <w:szCs w:val="20"/>
              </w:rPr>
              <w:t xml:space="preserve">Sem limite de tamanho no código. Abre em branco</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Novo Nº Lote.</w:t>
      </w:r>
      <w:r>
        <w:rPr>
          <w:szCs w:val="20"/>
        </w:rPr>
        <w:t xml:space="preserve"> Texto livre, sem limite e sem conferência (DV-GQ-262); pode ficar vazio (DV-GQ-261).</w:t>
      </w:r>
    </w:p>
    <w:p>
      <w:pPr>
        <w:numPr>
          <w:ilvl w:val="0"/>
          <w:numId w:val="2"/>
        </w:numPr>
        <w:spacing w:after="0" w:line="360" w:lineRule="auto"/>
        <w:rPr>
          <w:szCs w:val="20"/>
        </w:rPr>
      </w:pPr>
      <w:r>
        <w:rPr>
          <w:b/>
          <w:bCs/>
          <w:szCs w:val="20"/>
        </w:rPr>
        <w:t xml:space="preserve">Observação.</w:t>
      </w:r>
      <w:r>
        <w:rPr>
          <w:szCs w:val="20"/>
        </w:rPr>
        <w:t xml:space="preserve"> Opcional.</w:t>
      </w:r>
    </w:p>
    <w:p>
      <w:pPr>
        <w:numPr>
          <w:ilvl w:val="0"/>
          <w:numId w:val="2"/>
        </w:numPr>
        <w:spacing w:after="0" w:line="360" w:lineRule="auto"/>
        <w:rPr>
          <w:szCs w:val="20"/>
        </w:rPr>
      </w:pPr>
      <w:r>
        <w:rPr>
          <w:b/>
          <w:bCs/>
          <w:szCs w:val="20"/>
        </w:rPr>
        <w:t xml:space="preserve">Justificativa.</w:t>
      </w:r>
      <w:r>
        <w:rPr>
          <w:szCs w:val="20"/>
        </w:rPr>
        <w:t xml:space="preserve"> Não existe na confirmação nem na consulta.</w:t>
      </w:r>
    </w:p>
    <w:p>
      <w:pPr>
        <w:numPr>
          <w:ilvl w:val="0"/>
          <w:numId w:val="2"/>
        </w:numPr>
        <w:spacing w:after="0" w:line="360" w:lineRule="auto"/>
        <w:rPr>
          <w:szCs w:val="20"/>
        </w:rPr>
      </w:pPr>
      <w:r>
        <w:rPr>
          <w:b/>
          <w:bCs/>
          <w:szCs w:val="20"/>
        </w:rPr>
        <w:t xml:space="preserve">Situação (pesquisa).</w:t>
      </w:r>
      <w:r>
        <w:rPr>
          <w:szCs w:val="20"/>
        </w:rPr>
        <w:t xml:space="preserve"> Aceito e Pendente Aprovação produto, coerentes (1 e 4 linhas).</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264"/>
        <w:gridCol w:w="2420"/>
        <w:gridCol w:w="3540"/>
        <w:gridCol w:w="1407"/>
      </w:tblGrid>
      <w:tr>
        <w:trPr>
          <w:tblHeader/>
          <w:cantSplit/>
        </w:trPr>
        <w:tc>
          <w:tcPr>
            <w:tcW w:w="22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5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4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2264" w:type="dxa"/>
          </w:tcPr>
          <w:p>
            <w:pPr>
              <w:widowControl/>
              <w:spacing w:after="0" w:line="276" w:lineRule="auto"/>
              <w:jc w:val="left"/>
              <w:rPr>
                <w:sz w:val="18"/>
                <w:szCs w:val="18"/>
              </w:rPr>
            </w:pPr>
            <w:r>
              <w:rPr>
                <w:sz w:val="18"/>
                <w:szCs w:val="20"/>
              </w:rPr>
              <w:t xml:space="preserve">Pesquisar</w:t>
            </w:r>
          </w:p>
        </w:tc>
        <w:tc>
          <w:tcPr>
            <w:tcW w:w="2420" w:type="dxa"/>
          </w:tcPr>
          <w:p>
            <w:pPr>
              <w:widowControl/>
              <w:spacing w:after="0" w:line="276" w:lineRule="auto"/>
              <w:jc w:val="left"/>
              <w:rPr>
                <w:sz w:val="18"/>
                <w:szCs w:val="18"/>
              </w:rPr>
            </w:pPr>
            <w:r>
              <w:rPr>
                <w:sz w:val="18"/>
                <w:szCs w:val="20"/>
              </w:rPr>
              <w:t xml:space="preserve">Sempre, na lista</w:t>
            </w:r>
          </w:p>
        </w:tc>
        <w:tc>
          <w:tcPr>
            <w:tcW w:w="3540" w:type="dxa"/>
          </w:tcPr>
          <w:p>
            <w:pPr>
              <w:widowControl/>
              <w:spacing w:after="0" w:line="276" w:lineRule="auto"/>
              <w:jc w:val="left"/>
              <w:rPr>
                <w:sz w:val="18"/>
                <w:szCs w:val="18"/>
              </w:rPr>
            </w:pPr>
            <w:r>
              <w:rPr>
                <w:sz w:val="18"/>
                <w:szCs w:val="20"/>
              </w:rPr>
              <w:t xml:space="preserve">Lista as mudanças que passam pelos filtros</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Limpar</w:t>
            </w:r>
          </w:p>
        </w:tc>
        <w:tc>
          <w:tcPr>
            <w:tcW w:w="2420" w:type="dxa"/>
          </w:tcPr>
          <w:p>
            <w:pPr>
              <w:widowControl/>
              <w:spacing w:after="0" w:line="276" w:lineRule="auto"/>
              <w:jc w:val="left"/>
              <w:rPr>
                <w:sz w:val="18"/>
                <w:szCs w:val="18"/>
              </w:rPr>
            </w:pPr>
            <w:r>
              <w:rPr>
                <w:sz w:val="18"/>
                <w:szCs w:val="20"/>
              </w:rPr>
              <w:t xml:space="preserve">Sempre, na lista</w:t>
            </w:r>
          </w:p>
        </w:tc>
        <w:tc>
          <w:tcPr>
            <w:tcW w:w="3540" w:type="dxa"/>
          </w:tcPr>
          <w:p>
            <w:pPr>
              <w:widowControl/>
              <w:spacing w:after="0" w:line="276" w:lineRule="auto"/>
              <w:jc w:val="left"/>
              <w:rPr>
                <w:sz w:val="18"/>
                <w:szCs w:val="18"/>
              </w:rPr>
            </w:pPr>
            <w:r>
              <w:rPr>
                <w:sz w:val="18"/>
                <w:szCs w:val="20"/>
              </w:rPr>
              <w:t xml:space="preserve">Esvazia filtros e lista</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Imprimir (lista)</w:t>
            </w:r>
          </w:p>
        </w:tc>
        <w:tc>
          <w:tcPr>
            <w:tcW w:w="2420" w:type="dxa"/>
          </w:tcPr>
          <w:p>
            <w:pPr>
              <w:widowControl/>
              <w:spacing w:after="0" w:line="276" w:lineRule="auto"/>
              <w:jc w:val="left"/>
              <w:rPr>
                <w:sz w:val="18"/>
                <w:szCs w:val="18"/>
              </w:rPr>
            </w:pPr>
            <w:r>
              <w:rPr>
                <w:sz w:val="18"/>
                <w:szCs w:val="20"/>
              </w:rPr>
              <w:t xml:space="preserve">Sempre, na lista</w:t>
            </w:r>
          </w:p>
        </w:tc>
        <w:tc>
          <w:tcPr>
            <w:tcW w:w="3540" w:type="dxa"/>
          </w:tcPr>
          <w:p>
            <w:pPr>
              <w:widowControl/>
              <w:spacing w:after="0" w:line="276" w:lineRule="auto"/>
              <w:jc w:val="left"/>
              <w:rPr>
                <w:sz w:val="18"/>
                <w:szCs w:val="18"/>
              </w:rPr>
            </w:pPr>
            <w:r>
              <w:rPr>
                <w:sz w:val="18"/>
                <w:szCs w:val="20"/>
              </w:rPr>
              <w:t xml:space="preserve">Abre o relatório da lista de mudanças, com os filtros em uso, em PDF</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Editar (lápis na linha)</w:t>
            </w:r>
          </w:p>
        </w:tc>
        <w:tc>
          <w:tcPr>
            <w:tcW w:w="2420" w:type="dxa"/>
          </w:tcPr>
          <w:p>
            <w:pPr>
              <w:widowControl/>
              <w:spacing w:after="0" w:line="276" w:lineRule="auto"/>
              <w:jc w:val="left"/>
              <w:rPr>
                <w:sz w:val="18"/>
                <w:szCs w:val="18"/>
              </w:rPr>
            </w:pPr>
            <w:r>
              <w:rPr>
                <w:sz w:val="18"/>
                <w:szCs w:val="20"/>
              </w:rPr>
              <w:t xml:space="preserve">Só com a mudança em Pendente Aprovação produto</w:t>
            </w:r>
          </w:p>
        </w:tc>
        <w:tc>
          <w:tcPr>
            <w:tcW w:w="3540" w:type="dxa"/>
          </w:tcPr>
          <w:p>
            <w:pPr>
              <w:widowControl/>
              <w:spacing w:after="0" w:line="276" w:lineRule="auto"/>
              <w:jc w:val="left"/>
              <w:rPr>
                <w:sz w:val="18"/>
                <w:szCs w:val="18"/>
              </w:rPr>
            </w:pPr>
            <w:r>
              <w:rPr>
                <w:sz w:val="18"/>
                <w:szCs w:val="20"/>
              </w:rPr>
              <w:t xml:space="preserve">Abre a tela de confirmação</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Visualizar (na linha)</w:t>
            </w:r>
          </w:p>
        </w:tc>
        <w:tc>
          <w:tcPr>
            <w:tcW w:w="2420" w:type="dxa"/>
          </w:tcPr>
          <w:p>
            <w:pPr>
              <w:widowControl/>
              <w:spacing w:after="0" w:line="276" w:lineRule="auto"/>
              <w:jc w:val="left"/>
              <w:rPr>
                <w:sz w:val="18"/>
                <w:szCs w:val="18"/>
              </w:rPr>
            </w:pPr>
            <w:r>
              <w:rPr>
                <w:sz w:val="18"/>
                <w:szCs w:val="20"/>
              </w:rPr>
              <w:t xml:space="preserve">Nas mudanças já Aceito</w:t>
            </w:r>
          </w:p>
        </w:tc>
        <w:tc>
          <w:tcPr>
            <w:tcW w:w="3540" w:type="dxa"/>
          </w:tcPr>
          <w:p>
            <w:pPr>
              <w:widowControl/>
              <w:spacing w:after="0" w:line="276" w:lineRule="auto"/>
              <w:jc w:val="left"/>
              <w:rPr>
                <w:sz w:val="18"/>
                <w:szCs w:val="18"/>
              </w:rPr>
            </w:pPr>
            <w:r>
              <w:rPr>
                <w:sz w:val="18"/>
                <w:szCs w:val="20"/>
              </w:rPr>
              <w:t xml:space="preserve">Abre a mesma tela, travada</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Log (na linha)</w:t>
            </w:r>
          </w:p>
        </w:tc>
        <w:tc>
          <w:tcPr>
            <w:tcW w:w="2420" w:type="dxa"/>
          </w:tcPr>
          <w:p>
            <w:pPr>
              <w:widowControl/>
              <w:spacing w:after="0" w:line="276" w:lineRule="auto"/>
              <w:jc w:val="left"/>
              <w:rPr>
                <w:sz w:val="18"/>
                <w:szCs w:val="18"/>
              </w:rPr>
            </w:pPr>
            <w:r>
              <w:rPr>
                <w:sz w:val="18"/>
                <w:szCs w:val="20"/>
              </w:rPr>
              <w:t xml:space="preserve">Em toda linha</w:t>
            </w:r>
          </w:p>
        </w:tc>
        <w:tc>
          <w:tcPr>
            <w:tcW w:w="3540" w:type="dxa"/>
          </w:tcPr>
          <w:p>
            <w:pPr>
              <w:widowControl/>
              <w:spacing w:after="0" w:line="276" w:lineRule="auto"/>
              <w:jc w:val="left"/>
              <w:rPr>
                <w:sz w:val="18"/>
                <w:szCs w:val="18"/>
              </w:rPr>
            </w:pPr>
            <w:r>
              <w:rPr>
                <w:sz w:val="18"/>
                <w:szCs w:val="20"/>
              </w:rPr>
              <w:t xml:space="preserve">Abre o histórico da mudança</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Enviar (anexo)</w:t>
            </w:r>
          </w:p>
        </w:tc>
        <w:tc>
          <w:tcPr>
            <w:tcW w:w="2420" w:type="dxa"/>
          </w:tcPr>
          <w:p>
            <w:pPr>
              <w:widowControl/>
              <w:spacing w:after="0" w:line="276" w:lineRule="auto"/>
              <w:jc w:val="left"/>
              <w:rPr>
                <w:sz w:val="18"/>
                <w:szCs w:val="18"/>
              </w:rPr>
            </w:pPr>
            <w:r>
              <w:rPr>
                <w:sz w:val="18"/>
                <w:szCs w:val="20"/>
              </w:rPr>
              <w:t xml:space="preserve">Na tela de confirmação</w:t>
            </w:r>
          </w:p>
        </w:tc>
        <w:tc>
          <w:tcPr>
            <w:tcW w:w="3540" w:type="dxa"/>
          </w:tcPr>
          <w:p>
            <w:pPr>
              <w:widowControl/>
              <w:spacing w:after="0" w:line="276" w:lineRule="auto"/>
              <w:jc w:val="left"/>
              <w:rPr>
                <w:sz w:val="18"/>
                <w:szCs w:val="18"/>
              </w:rPr>
            </w:pPr>
            <w:r>
              <w:rPr>
                <w:sz w:val="18"/>
                <w:szCs w:val="20"/>
              </w:rPr>
              <w:t xml:space="preserve">Envia o arquivo e a descrição; só é gravado ao Confirmar</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Excluir anexo / Abrir anexo</w:t>
            </w:r>
          </w:p>
        </w:tc>
        <w:tc>
          <w:tcPr>
            <w:tcW w:w="2420" w:type="dxa"/>
          </w:tcPr>
          <w:p>
            <w:pPr>
              <w:widowControl/>
              <w:spacing w:after="0" w:line="276" w:lineRule="auto"/>
              <w:jc w:val="left"/>
              <w:rPr>
                <w:sz w:val="18"/>
                <w:szCs w:val="18"/>
              </w:rPr>
            </w:pPr>
            <w:r>
              <w:rPr>
                <w:sz w:val="18"/>
                <w:szCs w:val="20"/>
              </w:rPr>
              <w:t xml:space="preserve">Em cada anexo (na consulta, o Excluir é retirado)</w:t>
            </w:r>
          </w:p>
        </w:tc>
        <w:tc>
          <w:tcPr>
            <w:tcW w:w="3540" w:type="dxa"/>
          </w:tcPr>
          <w:p>
            <w:pPr>
              <w:widowControl/>
              <w:spacing w:after="0" w:line="276" w:lineRule="auto"/>
              <w:jc w:val="left"/>
              <w:rPr>
                <w:sz w:val="18"/>
                <w:szCs w:val="18"/>
              </w:rPr>
            </w:pPr>
            <w:r>
              <w:rPr>
                <w:sz w:val="18"/>
                <w:szCs w:val="20"/>
              </w:rPr>
              <w:t xml:space="preserve">Marca o anexo como removido (vale ao Confirmar) / baixa o arquivo</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Confirmar</w:t>
            </w:r>
          </w:p>
        </w:tc>
        <w:tc>
          <w:tcPr>
            <w:tcW w:w="2420" w:type="dxa"/>
          </w:tcPr>
          <w:p>
            <w:pPr>
              <w:widowControl/>
              <w:spacing w:after="0" w:line="276" w:lineRule="auto"/>
              <w:jc w:val="left"/>
              <w:rPr>
                <w:sz w:val="18"/>
                <w:szCs w:val="18"/>
              </w:rPr>
            </w:pPr>
            <w:r>
              <w:rPr>
                <w:sz w:val="18"/>
                <w:szCs w:val="20"/>
              </w:rPr>
              <w:t xml:space="preserve">Na tela de confirmação</w:t>
            </w:r>
          </w:p>
        </w:tc>
        <w:tc>
          <w:tcPr>
            <w:tcW w:w="3540" w:type="dxa"/>
          </w:tcPr>
          <w:p>
            <w:pPr>
              <w:widowControl/>
              <w:spacing w:after="0" w:line="276" w:lineRule="auto"/>
              <w:jc w:val="left"/>
              <w:rPr>
                <w:sz w:val="18"/>
                <w:szCs w:val="18"/>
              </w:rPr>
            </w:pPr>
            <w:r>
              <w:rPr>
                <w:sz w:val="18"/>
                <w:szCs w:val="20"/>
              </w:rPr>
              <w:t xml:space="preserve">Pergunta "Confirma a inclusão do item?"; se SIM, grava lote, observação, responsável, data e anexos, sem validar nada e sem histórico</w:t>
            </w:r>
          </w:p>
        </w:tc>
        <w:tc>
          <w:tcPr>
            <w:tcW w:w="1407" w:type="dxa"/>
          </w:tcPr>
          <w:p>
            <w:pPr>
              <w:widowControl/>
              <w:spacing w:after="0" w:line="276" w:lineRule="auto"/>
              <w:jc w:val="left"/>
              <w:rPr>
                <w:sz w:val="18"/>
                <w:szCs w:val="18"/>
              </w:rPr>
            </w:pPr>
            <w:r>
              <w:rPr>
                <w:sz w:val="18"/>
                <w:szCs w:val="20"/>
              </w:rPr>
              <w:t xml:space="preserve">Aceito</w:t>
            </w:r>
          </w:p>
        </w:tc>
      </w:tr>
      <w:tr>
        <w:trPr>
          <w:cantSplit/>
        </w:trPr>
        <w:tc>
          <w:tcPr>
            <w:tcW w:w="2264" w:type="dxa"/>
          </w:tcPr>
          <w:p>
            <w:pPr>
              <w:widowControl/>
              <w:spacing w:after="0" w:line="276" w:lineRule="auto"/>
              <w:jc w:val="left"/>
              <w:rPr>
                <w:sz w:val="18"/>
                <w:szCs w:val="18"/>
              </w:rPr>
            </w:pPr>
            <w:r>
              <w:rPr>
                <w:sz w:val="18"/>
                <w:szCs w:val="20"/>
              </w:rPr>
              <w:t xml:space="preserve">Impressão cm</w:t>
            </w:r>
          </w:p>
        </w:tc>
        <w:tc>
          <w:tcPr>
            <w:tcW w:w="2420" w:type="dxa"/>
          </w:tcPr>
          <w:p>
            <w:pPr>
              <w:widowControl/>
              <w:spacing w:after="0" w:line="276" w:lineRule="auto"/>
              <w:jc w:val="left"/>
              <w:rPr>
                <w:sz w:val="18"/>
                <w:szCs w:val="18"/>
              </w:rPr>
            </w:pPr>
            <w:r>
              <w:rPr>
                <w:sz w:val="18"/>
                <w:szCs w:val="20"/>
              </w:rPr>
              <w:t xml:space="preserve">Na tela de confirmação e na consulta</w:t>
            </w:r>
          </w:p>
        </w:tc>
        <w:tc>
          <w:tcPr>
            <w:tcW w:w="3540" w:type="dxa"/>
          </w:tcPr>
          <w:p>
            <w:pPr>
              <w:widowControl/>
              <w:spacing w:after="0" w:line="276" w:lineRule="auto"/>
              <w:jc w:val="left"/>
              <w:rPr>
                <w:sz w:val="18"/>
                <w:szCs w:val="18"/>
              </w:rPr>
            </w:pPr>
            <w:r>
              <w:rPr>
                <w:sz w:val="18"/>
                <w:szCs w:val="20"/>
              </w:rPr>
              <w:t xml:space="preserve">Abre o relatório da mudança (tipo "controle de mudança"), em outra aba</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Voltar</w:t>
            </w:r>
          </w:p>
        </w:tc>
        <w:tc>
          <w:tcPr>
            <w:tcW w:w="2420" w:type="dxa"/>
          </w:tcPr>
          <w:p>
            <w:pPr>
              <w:widowControl/>
              <w:spacing w:after="0" w:line="276" w:lineRule="auto"/>
              <w:jc w:val="left"/>
              <w:rPr>
                <w:sz w:val="18"/>
                <w:szCs w:val="18"/>
              </w:rPr>
            </w:pPr>
            <w:r>
              <w:rPr>
                <w:sz w:val="18"/>
                <w:szCs w:val="20"/>
              </w:rPr>
              <w:t xml:space="preserve">Sempre</w:t>
            </w:r>
          </w:p>
        </w:tc>
        <w:tc>
          <w:tcPr>
            <w:tcW w:w="3540" w:type="dxa"/>
          </w:tcPr>
          <w:p>
            <w:pPr>
              <w:widowControl/>
              <w:spacing w:after="0" w:line="276" w:lineRule="auto"/>
              <w:jc w:val="left"/>
              <w:rPr>
                <w:sz w:val="18"/>
                <w:szCs w:val="18"/>
              </w:rPr>
            </w:pPr>
            <w:r>
              <w:rPr>
                <w:sz w:val="18"/>
                <w:szCs w:val="20"/>
              </w:rPr>
              <w:t xml:space="preserve">Volta para a lista, sem gravar</w:t>
            </w:r>
          </w:p>
        </w:tc>
        <w:tc>
          <w:tcPr>
            <w:tcW w:w="1407" w:type="dxa"/>
          </w:tcPr>
          <w:p>
            <w:pPr>
              <w:widowControl/>
              <w:spacing w:after="0" w:line="276" w:lineRule="auto"/>
              <w:jc w:val="left"/>
              <w:rPr>
                <w:sz w:val="18"/>
                <w:szCs w:val="18"/>
              </w:rPr>
            </w:pPr>
            <w:r>
              <w:rPr>
                <w:sz w:val="18"/>
                <w:szCs w:val="20"/>
              </w:rPr>
              <w:t xml:space="preserve">Não muda</w:t>
            </w:r>
          </w:p>
        </w:tc>
      </w:tr>
      <w:tr>
        <w:trPr>
          <w:cantSplit/>
        </w:trPr>
        <w:tc>
          <w:tcPr>
            <w:tcW w:w="2264" w:type="dxa"/>
          </w:tcPr>
          <w:p>
            <w:pPr>
              <w:widowControl/>
              <w:spacing w:after="0" w:line="276" w:lineRule="auto"/>
              <w:jc w:val="left"/>
              <w:rPr>
                <w:sz w:val="18"/>
                <w:szCs w:val="18"/>
              </w:rPr>
            </w:pPr>
            <w:r>
              <w:rPr>
                <w:sz w:val="18"/>
                <w:szCs w:val="20"/>
              </w:rPr>
              <w:t xml:space="preserve">SIM e NÃO (confirmação)</w:t>
            </w:r>
          </w:p>
        </w:tc>
        <w:tc>
          <w:tcPr>
            <w:tcW w:w="2420" w:type="dxa"/>
          </w:tcPr>
          <w:p>
            <w:pPr>
              <w:widowControl/>
              <w:spacing w:after="0" w:line="276" w:lineRule="auto"/>
              <w:jc w:val="left"/>
              <w:rPr>
                <w:sz w:val="18"/>
                <w:szCs w:val="18"/>
              </w:rPr>
            </w:pPr>
            <w:r>
              <w:rPr>
                <w:sz w:val="18"/>
                <w:szCs w:val="20"/>
              </w:rPr>
              <w:t xml:space="preserve">Ao clicar em Confirmar</w:t>
            </w:r>
          </w:p>
        </w:tc>
        <w:tc>
          <w:tcPr>
            <w:tcW w:w="3540" w:type="dxa"/>
          </w:tcPr>
          <w:p>
            <w:pPr>
              <w:widowControl/>
              <w:spacing w:after="0" w:line="276" w:lineRule="auto"/>
              <w:jc w:val="left"/>
              <w:rPr>
                <w:sz w:val="18"/>
                <w:szCs w:val="18"/>
              </w:rPr>
            </w:pPr>
            <w:r>
              <w:rPr>
                <w:sz w:val="18"/>
                <w:szCs w:val="20"/>
              </w:rPr>
              <w:t xml:space="preserve">SIM segue; NÃO cancela</w:t>
            </w:r>
          </w:p>
        </w:tc>
        <w:tc>
          <w:tcPr>
            <w:tcW w:w="1407"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botões Reprovar, Recusar nem Cancelar nesta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Confirmar:</w:t>
      </w:r>
      <w:r>
        <w:rPr>
          <w:szCs w:val="20"/>
        </w:rPr>
        <w:t xml:space="preserve"> leva a Aceito com ou sem lote (DV-GQ-261). Não há como recusar.</w:t>
      </w:r>
    </w:p>
    <w:p>
      <w:pPr>
        <w:numPr>
          <w:ilvl w:val="0"/>
          <w:numId w:val="2"/>
        </w:numPr>
        <w:spacing w:after="0" w:line="360" w:lineRule="auto"/>
        <w:rPr>
          <w:szCs w:val="20"/>
        </w:rPr>
      </w:pPr>
      <w:r>
        <w:rPr>
          <w:b/>
          <w:bCs/>
          <w:szCs w:val="20"/>
        </w:rPr>
        <w:t xml:space="preserve">Lápis:</w:t>
      </w:r>
      <w:r>
        <w:rPr>
          <w:szCs w:val="20"/>
        </w:rPr>
        <w:t xml:space="preserve"> só na mudança pendente de aprovação do produto; a Aceita mostra Visualizar e Histórico.</w:t>
      </w:r>
    </w:p>
    <w:p>
      <w:pPr>
        <w:numPr>
          <w:ilvl w:val="0"/>
          <w:numId w:val="2"/>
        </w:numPr>
        <w:spacing w:after="0" w:line="360" w:lineRule="auto"/>
        <w:rPr>
          <w:szCs w:val="20"/>
        </w:rPr>
      </w:pPr>
      <w:r>
        <w:rPr>
          <w:b/>
          <w:bCs/>
          <w:szCs w:val="20"/>
        </w:rPr>
        <w:t xml:space="preserve">Imprimir (lista) e Impressão cm:</w:t>
      </w:r>
      <w:r>
        <w:rPr>
          <w:szCs w:val="20"/>
        </w:rPr>
        <w:t xml:space="preserve"> ver o Manual do usuário.</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5042"/>
        <w:gridCol w:w="4589"/>
      </w:tblGrid>
      <w:tr>
        <w:trPr>
          <w:tblHeader/>
          <w:cantSplit/>
        </w:trPr>
        <w:tc>
          <w:tcPr>
            <w:tcW w:w="50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5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5042" w:type="dxa"/>
          </w:tcPr>
          <w:p>
            <w:pPr>
              <w:widowControl/>
              <w:spacing w:after="0" w:line="276" w:lineRule="auto"/>
              <w:jc w:val="left"/>
              <w:rPr>
                <w:sz w:val="18"/>
                <w:szCs w:val="18"/>
              </w:rPr>
            </w:pPr>
            <w:r>
              <w:rPr>
                <w:sz w:val="18"/>
                <w:szCs w:val="20"/>
              </w:rPr>
              <w:t xml:space="preserve">Confirma a inclusão do item?</w:t>
            </w:r>
          </w:p>
        </w:tc>
        <w:tc>
          <w:tcPr>
            <w:tcW w:w="4589" w:type="dxa"/>
          </w:tcPr>
          <w:p>
            <w:pPr>
              <w:widowControl/>
              <w:spacing w:after="0" w:line="276" w:lineRule="auto"/>
              <w:jc w:val="left"/>
              <w:rPr>
                <w:sz w:val="18"/>
                <w:szCs w:val="18"/>
              </w:rPr>
            </w:pPr>
            <w:r>
              <w:rPr>
                <w:sz w:val="18"/>
                <w:szCs w:val="20"/>
              </w:rPr>
              <w:t xml:space="preserve">Ao clicar em Confirmar (a mensagem diz "inclusão", mas a tela confirma a mudança)</w:t>
            </w:r>
          </w:p>
        </w:tc>
      </w:tr>
      <w:tr>
        <w:trPr>
          <w:cantSplit/>
        </w:trPr>
        <w:tc>
          <w:tcPr>
            <w:tcW w:w="5042" w:type="dxa"/>
          </w:tcPr>
          <w:p>
            <w:pPr>
              <w:widowControl/>
              <w:spacing w:after="0" w:line="276" w:lineRule="auto"/>
              <w:jc w:val="left"/>
              <w:rPr>
                <w:sz w:val="18"/>
                <w:szCs w:val="18"/>
              </w:rPr>
            </w:pPr>
            <w:r>
              <w:rPr>
                <w:sz w:val="18"/>
                <w:szCs w:val="20"/>
              </w:rPr>
              <w:t xml:space="preserve">Alteração efetuada com sucesso.</w:t>
            </w:r>
          </w:p>
        </w:tc>
        <w:tc>
          <w:tcPr>
            <w:tcW w:w="4589" w:type="dxa"/>
          </w:tcPr>
          <w:p>
            <w:pPr>
              <w:widowControl/>
              <w:spacing w:after="0" w:line="276" w:lineRule="auto"/>
              <w:jc w:val="left"/>
              <w:rPr>
                <w:sz w:val="18"/>
                <w:szCs w:val="18"/>
              </w:rPr>
            </w:pPr>
            <w:r>
              <w:rPr>
                <w:sz w:val="18"/>
                <w:szCs w:val="20"/>
              </w:rPr>
              <w:t xml:space="preserve">Confirmação gravada</w:t>
            </w:r>
          </w:p>
        </w:tc>
      </w:tr>
      <w:tr>
        <w:trPr>
          <w:cantSplit/>
        </w:trPr>
        <w:tc>
          <w:tcPr>
            <w:tcW w:w="5042" w:type="dxa"/>
          </w:tcPr>
          <w:p>
            <w:pPr>
              <w:widowControl/>
              <w:spacing w:after="0" w:line="276" w:lineRule="auto"/>
              <w:jc w:val="left"/>
              <w:rPr>
                <w:sz w:val="18"/>
                <w:szCs w:val="18"/>
              </w:rPr>
            </w:pPr>
            <w:r>
              <w:rPr>
                <w:sz w:val="18"/>
                <w:szCs w:val="20"/>
              </w:rPr>
              <w:t xml:space="preserve">Entidade de domínio não pode ser nula.</w:t>
            </w:r>
          </w:p>
        </w:tc>
        <w:tc>
          <w:tcPr>
            <w:tcW w:w="4589" w:type="dxa"/>
          </w:tcPr>
          <w:p>
            <w:pPr>
              <w:widowControl/>
              <w:spacing w:after="0" w:line="276" w:lineRule="auto"/>
              <w:jc w:val="left"/>
              <w:rPr>
                <w:sz w:val="18"/>
                <w:szCs w:val="18"/>
              </w:rPr>
            </w:pPr>
            <w:r>
              <w:rPr>
                <w:sz w:val="18"/>
                <w:szCs w:val="20"/>
              </w:rPr>
              <w:t xml:space="preserve">Falha interna</w:t>
            </w:r>
          </w:p>
        </w:tc>
      </w:tr>
      <w:tr>
        <w:trPr>
          <w:cantSplit/>
        </w:trPr>
        <w:tc>
          <w:tcPr>
            <w:tcW w:w="5042" w:type="dxa"/>
          </w:tcPr>
          <w:p>
            <w:pPr>
              <w:widowControl/>
              <w:spacing w:after="0" w:line="276" w:lineRule="auto"/>
              <w:jc w:val="left"/>
              <w:rPr>
                <w:sz w:val="18"/>
                <w:szCs w:val="18"/>
              </w:rPr>
            </w:pPr>
            <w:r>
              <w:rPr>
                <w:sz w:val="18"/>
                <w:szCs w:val="20"/>
              </w:rPr>
              <w:t xml:space="preserve">Ocorreu um erro inesperado.</w:t>
            </w:r>
          </w:p>
        </w:tc>
        <w:tc>
          <w:tcPr>
            <w:tcW w:w="4589" w:type="dxa"/>
          </w:tcPr>
          <w:p>
            <w:pPr>
              <w:widowControl/>
              <w:spacing w:after="0" w:line="276" w:lineRule="auto"/>
              <w:jc w:val="left"/>
              <w:rPr>
                <w:sz w:val="18"/>
                <w:szCs w:val="18"/>
              </w:rPr>
            </w:pPr>
            <w:r>
              <w:rPr>
                <w:sz w:val="18"/>
                <w:szCs w:val="20"/>
              </w:rPr>
              <w:t xml:space="preserve">Falha ao gravar</w:t>
            </w:r>
          </w:p>
        </w:tc>
      </w:tr>
      <w:tr>
        <w:trPr>
          <w:cantSplit/>
        </w:trPr>
        <w:tc>
          <w:tcPr>
            <w:tcW w:w="5042" w:type="dxa"/>
          </w:tcPr>
          <w:p>
            <w:pPr>
              <w:widowControl/>
              <w:spacing w:after="0" w:line="276" w:lineRule="auto"/>
              <w:jc w:val="left"/>
              <w:rPr>
                <w:sz w:val="18"/>
                <w:szCs w:val="18"/>
              </w:rPr>
            </w:pPr>
            <w:r>
              <w:rPr>
                <w:sz w:val="18"/>
                <w:szCs w:val="20"/>
              </w:rPr>
              <w:t xml:space="preserve">Ocorreu um erro interno não esperado.</w:t>
            </w:r>
          </w:p>
        </w:tc>
        <w:tc>
          <w:tcPr>
            <w:tcW w:w="4589" w:type="dxa"/>
          </w:tcPr>
          <w:p>
            <w:pPr>
              <w:widowControl/>
              <w:spacing w:after="0" w:line="276" w:lineRule="auto"/>
              <w:jc w:val="left"/>
              <w:rPr>
                <w:sz w:val="18"/>
                <w:szCs w:val="18"/>
              </w:rPr>
            </w:pPr>
            <w:r>
              <w:rPr>
                <w:sz w:val="18"/>
                <w:szCs w:val="20"/>
              </w:rPr>
              <w:t xml:space="preserve">Falha de comunicação com o servidor</w:t>
            </w:r>
          </w:p>
        </w:tc>
      </w:tr>
      <w:tr>
        <w:trPr>
          <w:cantSplit/>
        </w:trPr>
        <w:tc>
          <w:tcPr>
            <w:tcW w:w="5042" w:type="dxa"/>
          </w:tcPr>
          <w:p>
            <w:pPr>
              <w:widowControl/>
              <w:spacing w:after="0" w:line="276" w:lineRule="auto"/>
              <w:jc w:val="left"/>
              <w:rPr>
                <w:sz w:val="18"/>
                <w:szCs w:val="18"/>
              </w:rPr>
            </w:pPr>
            <w:r>
              <w:rPr>
                <w:sz w:val="18"/>
                <w:szCs w:val="20"/>
              </w:rPr>
              <w:t xml:space="preserve">Arquivo enviado com sucesso.</w:t>
            </w:r>
          </w:p>
        </w:tc>
        <w:tc>
          <w:tcPr>
            <w:tcW w:w="4589" w:type="dxa"/>
          </w:tcPr>
          <w:p>
            <w:pPr>
              <w:widowControl/>
              <w:spacing w:after="0" w:line="276" w:lineRule="auto"/>
              <w:jc w:val="left"/>
              <w:rPr>
                <w:sz w:val="18"/>
                <w:szCs w:val="18"/>
              </w:rPr>
            </w:pPr>
            <w:r>
              <w:rPr>
                <w:sz w:val="18"/>
                <w:szCs w:val="20"/>
              </w:rPr>
              <w:t xml:space="preserve">Anexo enviado</w:t>
            </w:r>
          </w:p>
        </w:tc>
      </w:tr>
      <w:tr>
        <w:trPr>
          <w:cantSplit/>
        </w:trPr>
        <w:tc>
          <w:tcPr>
            <w:tcW w:w="5042" w:type="dxa"/>
          </w:tcPr>
          <w:p>
            <w:pPr>
              <w:widowControl/>
              <w:spacing w:after="0" w:line="276" w:lineRule="auto"/>
              <w:jc w:val="left"/>
              <w:rPr>
                <w:sz w:val="18"/>
                <w:szCs w:val="18"/>
              </w:rPr>
            </w:pPr>
            <w:r>
              <w:rPr>
                <w:sz w:val="18"/>
                <w:szCs w:val="20"/>
              </w:rPr>
              <w:t xml:space="preserve">Nenhuma informação foi enviada.</w:t>
            </w:r>
          </w:p>
        </w:tc>
        <w:tc>
          <w:tcPr>
            <w:tcW w:w="4589" w:type="dxa"/>
          </w:tcPr>
          <w:p>
            <w:pPr>
              <w:widowControl/>
              <w:spacing w:after="0" w:line="276" w:lineRule="auto"/>
              <w:jc w:val="left"/>
              <w:rPr>
                <w:sz w:val="18"/>
                <w:szCs w:val="18"/>
              </w:rPr>
            </w:pPr>
            <w:r>
              <w:rPr>
                <w:sz w:val="18"/>
                <w:szCs w:val="20"/>
              </w:rPr>
              <w:t xml:space="preserve">Enviar anexo sem arquivo na requisição</w:t>
            </w:r>
          </w:p>
        </w:tc>
      </w:tr>
      <w:tr>
        <w:trPr>
          <w:cantSplit/>
        </w:trPr>
        <w:tc>
          <w:tcPr>
            <w:tcW w:w="5042" w:type="dxa"/>
          </w:tcPr>
          <w:p>
            <w:pPr>
              <w:widowControl/>
              <w:spacing w:after="0" w:line="276" w:lineRule="auto"/>
              <w:jc w:val="left"/>
              <w:rPr>
                <w:sz w:val="18"/>
                <w:szCs w:val="18"/>
              </w:rPr>
            </w:pPr>
            <w:r>
              <w:rPr>
                <w:sz w:val="18"/>
                <w:szCs w:val="20"/>
              </w:rPr>
              <w:t xml:space="preserve">O arquivo não foi informado.</w:t>
            </w:r>
          </w:p>
        </w:tc>
        <w:tc>
          <w:tcPr>
            <w:tcW w:w="4589" w:type="dxa"/>
          </w:tcPr>
          <w:p>
            <w:pPr>
              <w:widowControl/>
              <w:spacing w:after="0" w:line="276" w:lineRule="auto"/>
              <w:jc w:val="left"/>
              <w:rPr>
                <w:sz w:val="18"/>
                <w:szCs w:val="18"/>
              </w:rPr>
            </w:pPr>
            <w:r>
              <w:rPr>
                <w:sz w:val="18"/>
                <w:szCs w:val="20"/>
              </w:rPr>
              <w:t xml:space="preserve">Enviar anexo sem arquivo</w:t>
            </w:r>
          </w:p>
        </w:tc>
      </w:tr>
      <w:tr>
        <w:trPr>
          <w:cantSplit/>
        </w:trPr>
        <w:tc>
          <w:tcPr>
            <w:tcW w:w="5042" w:type="dxa"/>
          </w:tcPr>
          <w:p>
            <w:pPr>
              <w:widowControl/>
              <w:spacing w:after="0" w:line="276" w:lineRule="auto"/>
              <w:jc w:val="left"/>
              <w:rPr>
                <w:sz w:val="18"/>
                <w:szCs w:val="18"/>
              </w:rPr>
            </w:pPr>
            <w:r>
              <w:rPr>
                <w:sz w:val="18"/>
                <w:szCs w:val="20"/>
              </w:rPr>
              <w:t xml:space="preserve">A descrição não foi informada.</w:t>
            </w:r>
          </w:p>
        </w:tc>
        <w:tc>
          <w:tcPr>
            <w:tcW w:w="4589" w:type="dxa"/>
          </w:tcPr>
          <w:p>
            <w:pPr>
              <w:widowControl/>
              <w:spacing w:after="0" w:line="276" w:lineRule="auto"/>
              <w:jc w:val="left"/>
              <w:rPr>
                <w:sz w:val="18"/>
                <w:szCs w:val="18"/>
              </w:rPr>
            </w:pPr>
            <w:r>
              <w:rPr>
                <w:sz w:val="18"/>
                <w:szCs w:val="20"/>
              </w:rPr>
              <w:t xml:space="preserve">Enviar anexo sem descrição</w:t>
            </w:r>
          </w:p>
        </w:tc>
      </w:tr>
      <w:tr>
        <w:trPr>
          <w:cantSplit/>
        </w:trPr>
        <w:tc>
          <w:tcPr>
            <w:tcW w:w="5042" w:type="dxa"/>
          </w:tcPr>
          <w:p>
            <w:pPr>
              <w:widowControl/>
              <w:spacing w:after="0" w:line="276" w:lineRule="auto"/>
              <w:jc w:val="left"/>
              <w:rPr>
                <w:sz w:val="18"/>
                <w:szCs w:val="18"/>
              </w:rPr>
            </w:pPr>
            <w:r>
              <w:rPr>
                <w:sz w:val="18"/>
                <w:szCs w:val="20"/>
              </w:rPr>
              <w:t xml:space="preserve">Nenhum arquivo listado.</w:t>
            </w:r>
          </w:p>
        </w:tc>
        <w:tc>
          <w:tcPr>
            <w:tcW w:w="4589" w:type="dxa"/>
          </w:tcPr>
          <w:p>
            <w:pPr>
              <w:widowControl/>
              <w:spacing w:after="0" w:line="276" w:lineRule="auto"/>
              <w:jc w:val="left"/>
              <w:rPr>
                <w:sz w:val="18"/>
                <w:szCs w:val="18"/>
              </w:rPr>
            </w:pPr>
            <w:r>
              <w:rPr>
                <w:sz w:val="18"/>
                <w:szCs w:val="20"/>
              </w:rPr>
              <w:t xml:space="preserve">Grade de anexos vazia</w:t>
            </w:r>
          </w:p>
        </w:tc>
      </w:tr>
      <w:tr>
        <w:trPr>
          <w:cantSplit/>
        </w:trPr>
        <w:tc>
          <w:tcPr>
            <w:tcW w:w="5042" w:type="dxa"/>
          </w:tcPr>
          <w:p>
            <w:pPr>
              <w:widowControl/>
              <w:spacing w:after="0" w:line="276" w:lineRule="auto"/>
              <w:jc w:val="left"/>
              <w:rPr>
                <w:sz w:val="18"/>
                <w:szCs w:val="18"/>
              </w:rPr>
            </w:pPr>
            <w:r>
              <w:rPr>
                <w:sz w:val="18"/>
                <w:szCs w:val="20"/>
              </w:rPr>
              <w:t xml:space="preserve">Anexo não encontrado.</w:t>
            </w:r>
          </w:p>
        </w:tc>
        <w:tc>
          <w:tcPr>
            <w:tcW w:w="4589" w:type="dxa"/>
          </w:tcPr>
          <w:p>
            <w:pPr>
              <w:widowControl/>
              <w:spacing w:after="0" w:line="276" w:lineRule="auto"/>
              <w:jc w:val="left"/>
              <w:rPr>
                <w:sz w:val="18"/>
                <w:szCs w:val="18"/>
              </w:rPr>
            </w:pPr>
            <w:r>
              <w:rPr>
                <w:sz w:val="18"/>
                <w:szCs w:val="20"/>
              </w:rPr>
              <w:t xml:space="preserve">Excluir ou abrir anexo que não está na sessão</w:t>
            </w:r>
          </w:p>
        </w:tc>
      </w:tr>
      <w:tr>
        <w:trPr>
          <w:cantSplit/>
        </w:trPr>
        <w:tc>
          <w:tcPr>
            <w:tcW w:w="5042" w:type="dxa"/>
          </w:tcPr>
          <w:p>
            <w:pPr>
              <w:widowControl/>
              <w:spacing w:after="0" w:line="276" w:lineRule="auto"/>
              <w:jc w:val="left"/>
              <w:rPr>
                <w:sz w:val="18"/>
                <w:szCs w:val="18"/>
              </w:rPr>
            </w:pPr>
            <w:r>
              <w:rPr>
                <w:sz w:val="18"/>
                <w:szCs w:val="20"/>
              </w:rPr>
              <w:t xml:space="preserve">Chave do anexo inválido.</w:t>
            </w:r>
          </w:p>
        </w:tc>
        <w:tc>
          <w:tcPr>
            <w:tcW w:w="4589" w:type="dxa"/>
          </w:tcPr>
          <w:p>
            <w:pPr>
              <w:widowControl/>
              <w:spacing w:after="0" w:line="276" w:lineRule="auto"/>
              <w:jc w:val="left"/>
              <w:rPr>
                <w:sz w:val="18"/>
                <w:szCs w:val="18"/>
              </w:rPr>
            </w:pPr>
            <w:r>
              <w:rPr>
                <w:sz w:val="18"/>
                <w:szCs w:val="20"/>
              </w:rPr>
              <w:t xml:space="preserve">Abrir anexo sem chave</w:t>
            </w:r>
          </w:p>
        </w:tc>
      </w:tr>
      <w:tr>
        <w:trPr>
          <w:cantSplit/>
        </w:trPr>
        <w:tc>
          <w:tcPr>
            <w:tcW w:w="5042" w:type="dxa"/>
          </w:tcPr>
          <w:p>
            <w:pPr>
              <w:widowControl/>
              <w:spacing w:after="0" w:line="276" w:lineRule="auto"/>
              <w:jc w:val="left"/>
              <w:rPr>
                <w:sz w:val="18"/>
                <w:szCs w:val="18"/>
              </w:rPr>
            </w:pPr>
            <w:r>
              <w:rPr>
                <w:sz w:val="18"/>
                <w:szCs w:val="20"/>
              </w:rPr>
              <w:t xml:space="preserve">Arquivo não encontrado.</w:t>
            </w:r>
          </w:p>
        </w:tc>
        <w:tc>
          <w:tcPr>
            <w:tcW w:w="4589"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5042" w:type="dxa"/>
          </w:tcPr>
          <w:p>
            <w:pPr>
              <w:widowControl/>
              <w:spacing w:after="0" w:line="276" w:lineRule="auto"/>
              <w:jc w:val="left"/>
              <w:rPr>
                <w:sz w:val="18"/>
                <w:szCs w:val="18"/>
              </w:rPr>
            </w:pPr>
            <w:r>
              <w:rPr>
                <w:sz w:val="18"/>
                <w:szCs w:val="20"/>
              </w:rPr>
              <w:t xml:space="preserve">A pesquisa não retornou nenhum resultado.</w:t>
            </w:r>
          </w:p>
        </w:tc>
        <w:tc>
          <w:tcPr>
            <w:tcW w:w="4589" w:type="dxa"/>
          </w:tcPr>
          <w:p>
            <w:pPr>
              <w:widowControl/>
              <w:spacing w:after="0" w:line="276" w:lineRule="auto"/>
              <w:jc w:val="left"/>
              <w:rPr>
                <w:sz w:val="18"/>
                <w:szCs w:val="18"/>
              </w:rPr>
            </w:pPr>
            <w:r>
              <w:rPr>
                <w:sz w:val="18"/>
                <w:szCs w:val="20"/>
              </w:rPr>
              <w:t xml:space="preserve">Lista vazia</w:t>
            </w:r>
          </w:p>
        </w:tc>
      </w:tr>
      <w:tr>
        <w:trPr>
          <w:cantSplit/>
        </w:trPr>
        <w:tc>
          <w:tcPr>
            <w:tcW w:w="5042" w:type="dxa"/>
          </w:tcPr>
          <w:p>
            <w:pPr>
              <w:widowControl/>
              <w:spacing w:after="0" w:line="276" w:lineRule="auto"/>
              <w:jc w:val="left"/>
              <w:rPr>
                <w:sz w:val="18"/>
                <w:szCs w:val="18"/>
              </w:rPr>
            </w:pPr>
            <w:r>
              <w:rPr>
                <w:sz w:val="18"/>
                <w:szCs w:val="20"/>
              </w:rPr>
              <w:t xml:space="preserve">Não foi possível obter as solicitações mudanças</w:t>
            </w:r>
          </w:p>
        </w:tc>
        <w:tc>
          <w:tcPr>
            <w:tcW w:w="4589" w:type="dxa"/>
          </w:tcPr>
          <w:p>
            <w:pPr>
              <w:widowControl/>
              <w:spacing w:after="0" w:line="276" w:lineRule="auto"/>
              <w:jc w:val="left"/>
              <w:rPr>
                <w:sz w:val="18"/>
                <w:szCs w:val="18"/>
              </w:rPr>
            </w:pPr>
            <w:r>
              <w:rPr>
                <w:sz w:val="18"/>
                <w:szCs w:val="20"/>
              </w:rPr>
              <w:t xml:space="preserve">Falha ao pesquisar</w:t>
            </w:r>
          </w:p>
        </w:tc>
      </w:tr>
      <w:tr>
        <w:trPr>
          <w:cantSplit/>
        </w:trPr>
        <w:tc>
          <w:tcPr>
            <w:tcW w:w="5042" w:type="dxa"/>
          </w:tcPr>
          <w:p>
            <w:pPr>
              <w:widowControl/>
              <w:spacing w:after="0" w:line="276" w:lineRule="auto"/>
              <w:jc w:val="left"/>
              <w:rPr>
                <w:sz w:val="18"/>
                <w:szCs w:val="18"/>
              </w:rPr>
            </w:pPr>
            <w:r>
              <w:rPr>
                <w:sz w:val="18"/>
                <w:szCs w:val="20"/>
              </w:rPr>
              <w:t xml:space="preserve">Não foi possível imprimir a solicitação de mudança</w:t>
            </w:r>
          </w:p>
        </w:tc>
        <w:tc>
          <w:tcPr>
            <w:tcW w:w="4589" w:type="dxa"/>
          </w:tcPr>
          <w:p>
            <w:pPr>
              <w:widowControl/>
              <w:spacing w:after="0" w:line="276" w:lineRule="auto"/>
              <w:jc w:val="left"/>
              <w:rPr>
                <w:sz w:val="18"/>
                <w:szCs w:val="18"/>
              </w:rPr>
            </w:pPr>
            <w:r>
              <w:rPr>
                <w:sz w:val="18"/>
                <w:szCs w:val="20"/>
              </w:rPr>
              <w:t xml:space="preserve">Falha ao imprimir a lista ou a mudança</w:t>
            </w:r>
          </w:p>
        </w:tc>
      </w:tr>
    </w:tbl>
    <w:p>
      <w:pPr>
        <w:spacing w:after="0" w:line="360" w:lineRule="auto"/>
      </w:pPr>
    </w:p>
    <w:p>
      <w:pPr>
        <w:spacing w:after="0" w:line="360" w:lineRule="auto"/>
        <w:rPr>
          <w:szCs w:val="20"/>
        </w:rPr>
      </w:pPr>
      <w:r>
        <w:rPr>
          <w:szCs w:val="20"/>
        </w:rPr>
        <w:t xml:space="preserve">O texto "A justificativa do controle de produto de mudança é obrigatória." existe no código, mas está comentado e nunca aparece.</w:t>
      </w:r>
    </w:p>
    <w:p>
      <w:pPr>
        <w:spacing w:after="0" w:line="360" w:lineRule="auto"/>
        <w:rPr>
          <w:szCs w:val="20"/>
        </w:rPr>
      </w:pPr>
      <w:r>
        <w:rPr>
          <w:szCs w:val="20"/>
        </w:rPr>
        <w:t xml:space="preserve">Visto na rodada de 12/10/2026: a tela confirmou com o lote sem pedir justificativa e levou a mudança a "Aceito"; o histórico não registrou a aprovação final nem o lote (CT-GQ-043; DV-GQ-006). As demais mensagens vêm do código e não foram vistas numa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"Alteração efetuada com sucesso." (também com o lote vazio; CT-GQ-M08-01).</w:t>
      </w:r>
    </w:p>
    <w:p>
      <w:pPr>
        <w:numPr>
          <w:ilvl w:val="0"/>
          <w:numId w:val="2"/>
        </w:numPr>
        <w:spacing w:after="0" w:line="360" w:lineRule="auto"/>
        <w:rPr>
          <w:szCs w:val="20"/>
        </w:rPr>
      </w:pPr>
      <w:r>
        <w:rPr>
          <w:szCs w:val="20"/>
        </w:rPr>
        <w:t xml:space="preserve">"A descrição não foi informada." e "Arquivo enviado com sucesso." (CT-GQ-M08-09).</w:t>
      </w:r>
    </w:p>
    <w:p>
      <w:pPr>
        <w:numPr>
          <w:ilvl w:val="0"/>
          <w:numId w:val="2"/>
        </w:numPr>
        <w:spacing w:after="0" w:line="360" w:lineRule="auto"/>
        <w:rPr>
          <w:szCs w:val="20"/>
        </w:rPr>
      </w:pPr>
      <w:r>
        <w:rPr>
          <w:szCs w:val="20"/>
        </w:rPr>
        <w:t xml:space="preserve">Nenhuma mensagem de campo obrigatório existe nesta tela.</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A aprovação final da mudança com produto não fica na trilha de auditoria: a gravação é feita sem histórico. É justamente a etapa que liga a mudança a um lote fabricado. Confirmado em 12/10/2026 (CT-GQ-043; DV-GQ-006).</w:t>
      </w:r>
    </w:p>
    <w:p>
      <w:pPr>
        <w:numPr>
          <w:ilvl w:val="0"/>
          <w:numId w:val="2"/>
        </w:numPr>
        <w:spacing w:after="0" w:line="360" w:lineRule="auto"/>
        <w:rPr>
          <w:szCs w:val="20"/>
        </w:rPr>
      </w:pPr>
      <w:r>
        <w:rPr>
          <w:szCs w:val="20"/>
        </w:rPr>
        <w:t xml:space="preserve">Nada é obrigatório. Dá para confirmar sem lote, sem observação e sem justificativa, e a mudança vira Aceito (RN-GQ-M08-005). O fluxo e o plano de testes falam de "justificativa não obrigatória", mas a tela nem tem o campo (RN-GQ-M08-006).</w:t>
      </w:r>
    </w:p>
    <w:p>
      <w:pPr>
        <w:numPr>
          <w:ilvl w:val="0"/>
          <w:numId w:val="2"/>
        </w:numPr>
        <w:spacing w:after="0" w:line="360" w:lineRule="auto"/>
        <w:rPr>
          <w:szCs w:val="20"/>
        </w:rPr>
      </w:pPr>
      <w:r>
        <w:rPr>
          <w:szCs w:val="20"/>
        </w:rPr>
        <w:t xml:space="preserve">O lote é um texto livre, sem consulta à Produção ou ao Estoque (RN-GQ-088). Qualquer texto vale; não há conferência de que o lote existe, é do produto citado, ou foi fabricado depois da mudança.</w:t>
      </w:r>
    </w:p>
    <w:p>
      <w:pPr>
        <w:numPr>
          <w:ilvl w:val="0"/>
          <w:numId w:val="2"/>
        </w:numPr>
        <w:spacing w:after="0" w:line="360" w:lineRule="auto"/>
        <w:rPr>
          <w:szCs w:val="20"/>
        </w:rPr>
      </w:pPr>
      <w:r>
        <w:rPr>
          <w:szCs w:val="20"/>
        </w:rPr>
        <w:t xml:space="preserve">Não há como recusar a aprovação do produto: só existe Confirmar. Se o produto não está em condições, a mudança fica parada ou é aceita.</w:t>
      </w:r>
    </w:p>
    <w:p>
      <w:pPr>
        <w:numPr>
          <w:ilvl w:val="0"/>
          <w:numId w:val="2"/>
        </w:numPr>
        <w:spacing w:after="0" w:line="360" w:lineRule="auto"/>
        <w:rPr>
          <w:szCs w:val="20"/>
        </w:rPr>
      </w:pPr>
      <w:r>
        <w:rPr>
          <w:szCs w:val="20"/>
        </w:rPr>
        <w:t xml:space="preserve">Cada confirmação sobrescreve o lote, a observação e o responsável sem guardar o anterior. Como não há histórico (RN-GQ-M08-009), o valor antigo se perde.</w:t>
      </w:r>
    </w:p>
    <w:p>
      <w:pPr>
        <w:numPr>
          <w:ilvl w:val="0"/>
          <w:numId w:val="2"/>
        </w:numPr>
        <w:spacing w:after="0" w:line="360" w:lineRule="auto"/>
        <w:rPr>
          <w:szCs w:val="20"/>
        </w:rPr>
      </w:pPr>
      <w:r>
        <w:rPr>
          <w:szCs w:val="20"/>
        </w:rPr>
        <w:t xml:space="preserve">A tela abre em branco mesmo quando já existe lote gravado. Quem reabre pelo endereço e confirma de novo, sem notar, substitui o lote por vazio.</w:t>
      </w:r>
    </w:p>
    <w:p>
      <w:pPr>
        <w:numPr>
          <w:ilvl w:val="0"/>
          <w:numId w:val="2"/>
        </w:numPr>
        <w:spacing w:after="0" w:line="360" w:lineRule="auto"/>
        <w:rPr>
          <w:szCs w:val="20"/>
        </w:rPr>
      </w:pPr>
      <w:r>
        <w:rPr>
          <w:szCs w:val="20"/>
        </w:rPr>
        <w:t xml:space="preserve">O servidor não confere a situação da mudança nem se há item Produto: qualquer mudança, pelo número, pode virar Aceito. Inferência; a confirmar no teste.</w:t>
      </w:r>
    </w:p>
    <w:p>
      <w:pPr>
        <w:numPr>
          <w:ilvl w:val="0"/>
          <w:numId w:val="2"/>
        </w:numPr>
        <w:spacing w:after="0" w:line="360" w:lineRule="auto"/>
        <w:rPr>
          <w:szCs w:val="20"/>
        </w:rPr>
      </w:pPr>
      <w:r>
        <w:rPr>
          <w:szCs w:val="20"/>
        </w:rPr>
        <w:t xml:space="preserve">A mensagem de confirmação diz "Confirma a inclusão do item?", embora a tela altere uma mudança já existente; e o campo Justificativa foi retirado da tela de confirmação, mas continua na consulta, sempre vazio.</w:t>
      </w:r>
    </w:p>
    <w:p>
      <w:pPr>
        <w:numPr>
          <w:ilvl w:val="0"/>
          <w:numId w:val="2"/>
        </w:numPr>
        <w:spacing w:after="0" w:line="360" w:lineRule="auto"/>
        <w:rPr>
          <w:szCs w:val="20"/>
        </w:rPr>
      </w:pPr>
      <w:r>
        <w:rPr>
          <w:szCs w:val="20"/>
        </w:rPr>
        <w:t xml:space="preserve">O script de confirmação cria o objeto numa variável global implícita e, ao confirmar, atribui a data à função construtora e não ao objeto. Sem efeito prático, porque o servidor usa a hora dele.</w:t>
      </w:r>
    </w:p>
    <w:p>
      <w:pPr>
        <w:numPr>
          <w:ilvl w:val="0"/>
          <w:numId w:val="2"/>
        </w:numPr>
        <w:spacing w:after="0" w:line="360" w:lineRule="auto"/>
        <w:rPr>
          <w:szCs w:val="20"/>
        </w:rPr>
      </w:pPr>
      <w:r>
        <w:rPr>
          <w:szCs w:val="20"/>
        </w:rPr>
        <w:t xml:space="preserve">A lista só funciona para a Garantia da Qualidade; para os demais, ela volta vazia sem mensagem de acesso. Inferência: o usuário pode achar que não há mudanças.</w:t>
      </w:r>
    </w:p>
    <w:p>
      <w:pPr>
        <w:numPr>
          <w:ilvl w:val="0"/>
          <w:numId w:val="2"/>
        </w:numPr>
        <w:spacing w:after="0" w:line="360" w:lineRule="auto"/>
        <w:rPr>
          <w:szCs w:val="20"/>
        </w:rPr>
      </w:pPr>
      <w:r>
        <w:rPr>
          <w:szCs w:val="20"/>
        </w:rPr>
        <w:t xml:space="preserve">Editar e Visualizar não têm tratamento de erro: com um número inexistente, o servidor falha. Inferência; a confirmar no teste.</w:t>
      </w:r>
    </w:p>
    <w:p>
      <w:pPr>
        <w:numPr>
          <w:ilvl w:val="0"/>
          <w:numId w:val="2"/>
        </w:numPr>
        <w:spacing w:after="0" w:line="360" w:lineRule="auto"/>
        <w:rPr>
          <w:szCs w:val="20"/>
        </w:rPr>
      </w:pPr>
      <w:r>
        <w:rPr>
          <w:szCs w:val="20"/>
        </w:rPr>
        <w:t xml:space="preserve">A consulta tem o título "Vizualizar Controle Mudança Produto" (erro de digitação) e o rótulo "Motivo do Alteração".</w:t>
      </w:r>
    </w:p>
    <w:p>
      <w:pPr>
        <w:numPr>
          <w:ilvl w:val="0"/>
          <w:numId w:val="2"/>
        </w:numPr>
        <w:spacing w:after="0" w:line="360" w:lineRule="auto"/>
        <w:rPr>
          <w:szCs w:val="20"/>
        </w:rPr>
      </w:pPr>
      <w:r>
        <w:rPr>
          <w:szCs w:val="20"/>
        </w:rPr>
        <w:t xml:space="preserve">O botão de impressão da lista manda os filtros no endereço, com as datas no formato digitado. Inferência: depende da configuração de data do servidor.</w:t>
      </w:r>
    </w:p>
    <w:p>
      <w:pPr>
        <w:numPr>
          <w:ilvl w:val="0"/>
          <w:numId w:val="2"/>
        </w:numPr>
        <w:spacing w:after="0" w:line="360" w:lineRule="auto"/>
        <w:rPr>
          <w:szCs w:val="20"/>
        </w:rPr>
      </w:pPr>
      <w:r>
        <w:rPr>
          <w:szCs w:val="20"/>
        </w:rPr>
        <w:t xml:space="preserve">Não há ligação da mudança de produto com a Produção (qual lote foi fabricado com a mudança), com o Estoque (quarentena e liberação do lote), com o Controle de Documentos (revisão de fórmula ou especificação) nem com Assuntos Regulatórios (alteração pós-registro). O nome da tela sugere controle de lote, mas ela só guarda o texto.</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DV-GQ-006 (Alta, 12/10/2026): a aprovação do produto confirmou com o lote sem pedir justificativa, levou a mudança a Aceito e não deixou registro da aprovação final, do lote nem da finalização do plano no histórico (CT-GQ-043). Reconfirmado em 22/10/2026 (CT-GQ-043 e CT-GQ-M08-04).</w:t>
      </w:r>
    </w:p>
    <w:p>
      <w:pPr>
        <w:numPr>
          <w:ilvl w:val="0"/>
          <w:numId w:val="2"/>
        </w:numPr>
        <w:spacing w:after="0" w:line="360" w:lineRule="auto"/>
        <w:rPr>
          <w:szCs w:val="20"/>
        </w:rPr>
      </w:pPr>
      <w:r>
        <w:rPr>
          <w:szCs w:val="20"/>
        </w:rPr>
        <w:t xml:space="preserve">DV-GQ-261 (Alta, 22/10/2026): confirmar com lote e observação vazios grava e leva a Aceito (CT-GQ-M08-01).</w:t>
      </w:r>
    </w:p>
    <w:p>
      <w:pPr>
        <w:numPr>
          <w:ilvl w:val="0"/>
          <w:numId w:val="2"/>
        </w:numPr>
        <w:spacing w:after="0" w:line="360" w:lineRule="auto"/>
        <w:rPr>
          <w:szCs w:val="20"/>
        </w:rPr>
      </w:pPr>
      <w:r>
        <w:rPr>
          <w:szCs w:val="20"/>
        </w:rPr>
        <w:t xml:space="preserve">DV-GQ-262 (Média, 22/10/2026): o lote é texto livre, sem conferência com a Produção ou o Estoque (CT-GQ-M08-02).</w:t>
      </w:r>
    </w:p>
    <w:p>
      <w:pPr>
        <w:numPr>
          <w:ilvl w:val="0"/>
          <w:numId w:val="2"/>
        </w:numPr>
        <w:spacing w:after="0" w:line="360" w:lineRule="auto"/>
        <w:rPr>
          <w:szCs w:val="20"/>
        </w:rPr>
      </w:pPr>
      <w:r>
        <w:rPr>
          <w:szCs w:val="20"/>
        </w:rPr>
        <w:t xml:space="preserve">DV-GQ-256 (Alta, 22/10/2026): o histórico da mudança não registra a aprovação final do produto (CT-GQ-M08-04), junto com a finalização do plano.</w:t>
      </w:r>
    </w:p>
    <w:p>
      <w:pPr>
        <w:spacing w:after="0" w:line="360" w:lineRule="auto"/>
        <w:rPr>
          <w:szCs w:val="20"/>
        </w:rPr>
      </w:pPr>
      <w:r>
        <w:rPr>
          <w:b/>
          <w:bCs/>
          <w:szCs w:val="20"/>
        </w:rPr>
        <w:t xml:space="preserve">Confirmado em teste (12/10/2026)</w:t>
      </w:r>
    </w:p>
    <w:p>
      <w:pPr>
        <w:numPr>
          <w:ilvl w:val="0"/>
          <w:numId w:val="2"/>
        </w:numPr>
        <w:spacing w:after="0" w:line="360" w:lineRule="auto"/>
        <w:rPr>
          <w:szCs w:val="20"/>
        </w:rPr>
      </w:pPr>
      <w:r>
        <w:rPr>
          <w:szCs w:val="20"/>
        </w:rPr>
        <w:t xml:space="preserve">CT-GQ-043: lote "TESTELOTE001" digitado e aceito sem justificativa; mudança 0003/26 em Aceito; o histórico não registrou a aprovação, o lote nem a finalização do plano.</w:t>
      </w:r>
    </w:p>
    <w:p>
      <w:pPr>
        <w:numPr>
          <w:ilvl w:val="0"/>
          <w:numId w:val="2"/>
        </w:numPr>
        <w:spacing w:after="0" w:line="360" w:lineRule="auto"/>
        <w:rPr>
          <w:szCs w:val="20"/>
        </w:rPr>
      </w:pPr>
      <w:r>
        <w:rPr>
          <w:szCs w:val="20"/>
        </w:rPr>
        <w:t xml:space="preserve">O restante desta tela não foi exercitado e continua "A confirmar no teste".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ASSUNTOS REGULATÓRIOS</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w:t>
      </w:r>
      <w:r>
        <w:rPr>
          <w:b/>
          <w:bCs/>
          <w:szCs w:val="20"/>
        </w:rPr>
        <w:t xml:space="preserve">Assuntos Regulatórios</w:t>
      </w:r>
      <w:r>
        <w:rPr>
          <w:szCs w:val="20"/>
        </w:rPr>
        <w:t xml:space="preserve"> é a agenda das obrigações que a empresa tem perante a ANVISA e outros órgãos: cada obrigação é cadastrada, programada com prazo e validade, e acompanhada até ser cumprida ou cancelada. O objetivo é que nenhum prazo e nenhuma validade regulatória (registro, notificação, petição, documento) seja esquecido.</w:t>
      </w:r>
    </w:p>
    <w:p>
      <w:pPr>
        <w:keepNext/>
        <w:spacing w:before="120" w:after="0" w:line="360" w:lineRule="auto"/>
        <w:rPr>
          <w:b/>
          <w:bCs/>
          <w:szCs w:val="20"/>
        </w:rPr>
      </w:pPr>
      <w:r>
        <w:rPr>
          <w:b/>
          <w:bCs/>
          <w:szCs w:val="20"/>
        </w:rPr>
        <w:t xml:space="preserve">As 3 telas, em ordem</w:t>
      </w:r>
    </w:p>
    <w:tbl>
      <w:tblPr>
        <w:tblStyle w:val="Tabelacomgrade"/>
        <w:tblW w:w="9631" w:type="dxa"/>
        <w:tblLayout w:type="fixed"/>
        <w:tblLook w:val="04A0" w:firstRow="1" w:lastRow="0" w:firstColumn="1" w:lastColumn="0" w:noHBand="0" w:noVBand="1"/>
      </w:tblPr>
      <w:tblGrid>
        <w:gridCol w:w="420"/>
        <w:gridCol w:w="1955"/>
        <w:gridCol w:w="2820"/>
        <w:gridCol w:w="2155"/>
        <w:gridCol w:w="2281"/>
      </w:tblGrid>
      <w:tr>
        <w:trPr>
          <w:tblHeader/>
          <w:cantSplit/>
        </w:trPr>
        <w:tc>
          <w:tcPr>
            <w:tcW w:w="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19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28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que serve</w:t>
            </w:r>
          </w:p>
        </w:tc>
        <w:tc>
          <w:tcPr>
            <w:tcW w:w="21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registro chega em</w:t>
            </w:r>
          </w:p>
        </w:tc>
        <w:tc>
          <w:tcPr>
            <w:tcW w:w="22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Ao salvar, vai para</w:t>
            </w:r>
          </w:p>
        </w:tc>
      </w:tr>
      <w:tr>
        <w:trPr>
          <w:cantSplit/>
        </w:trPr>
        <w:tc>
          <w:tcPr>
            <w:tcW w:w="420" w:type="dxa"/>
          </w:tcPr>
          <w:p>
            <w:pPr>
              <w:widowControl/>
              <w:spacing w:after="0" w:line="276" w:lineRule="auto"/>
              <w:jc w:val="left"/>
              <w:rPr>
                <w:sz w:val="18"/>
                <w:szCs w:val="18"/>
              </w:rPr>
            </w:pPr>
            <w:r>
              <w:rPr>
                <w:sz w:val="18"/>
                <w:szCs w:val="20"/>
              </w:rPr>
              <w:t xml:space="preserve">1</w:t>
            </w:r>
          </w:p>
        </w:tc>
        <w:tc>
          <w:tcPr>
            <w:tcW w:w="1955" w:type="dxa"/>
          </w:tcPr>
          <w:p>
            <w:pPr>
              <w:widowControl/>
              <w:spacing w:after="0" w:line="276" w:lineRule="auto"/>
              <w:jc w:val="left"/>
              <w:rPr>
                <w:sz w:val="18"/>
                <w:szCs w:val="18"/>
              </w:rPr>
            </w:pPr>
            <w:r>
              <w:rPr>
                <w:sz w:val="18"/>
                <w:szCs w:val="20"/>
              </w:rPr>
              <w:t xml:space="preserve">Processo Regulatório</w:t>
            </w:r>
          </w:p>
        </w:tc>
        <w:tc>
          <w:tcPr>
            <w:tcW w:w="2820" w:type="dxa"/>
          </w:tcPr>
          <w:p>
            <w:pPr>
              <w:widowControl/>
              <w:spacing w:after="0" w:line="276" w:lineRule="auto"/>
              <w:jc w:val="left"/>
              <w:rPr>
                <w:sz w:val="18"/>
                <w:szCs w:val="18"/>
              </w:rPr>
            </w:pPr>
            <w:r>
              <w:rPr>
                <w:sz w:val="18"/>
                <w:szCs w:val="20"/>
              </w:rPr>
              <w:t xml:space="preserve">Cadastrar a obrigação ou o processo perante o órgão regulador</w:t>
            </w:r>
          </w:p>
        </w:tc>
        <w:tc>
          <w:tcPr>
            <w:tcW w:w="2155" w:type="dxa"/>
          </w:tcPr>
          <w:p>
            <w:pPr>
              <w:widowControl/>
              <w:spacing w:after="0" w:line="276" w:lineRule="auto"/>
              <w:jc w:val="left"/>
              <w:rPr>
                <w:sz w:val="18"/>
                <w:szCs w:val="18"/>
              </w:rPr>
            </w:pPr>
            <w:r>
              <w:rPr>
                <w:sz w:val="18"/>
                <w:szCs w:val="20"/>
              </w:rPr>
              <w:t xml:space="preserve">Novo cadastro</w:t>
            </w:r>
          </w:p>
        </w:tc>
        <w:tc>
          <w:tcPr>
            <w:tcW w:w="2281" w:type="dxa"/>
          </w:tcPr>
          <w:p>
            <w:pPr>
              <w:widowControl/>
              <w:spacing w:after="0" w:line="276" w:lineRule="auto"/>
              <w:jc w:val="left"/>
              <w:rPr>
                <w:sz w:val="18"/>
                <w:szCs w:val="18"/>
              </w:rPr>
            </w:pPr>
            <w:r>
              <w:rPr>
                <w:sz w:val="18"/>
                <w:szCs w:val="20"/>
              </w:rPr>
              <w:t xml:space="preserve">Ativo (sem andamento)</w:t>
            </w:r>
          </w:p>
        </w:tc>
      </w:tr>
      <w:tr>
        <w:trPr>
          <w:cantSplit/>
        </w:trPr>
        <w:tc>
          <w:tcPr>
            <w:tcW w:w="420" w:type="dxa"/>
          </w:tcPr>
          <w:p>
            <w:pPr>
              <w:widowControl/>
              <w:spacing w:after="0" w:line="276" w:lineRule="auto"/>
              <w:jc w:val="left"/>
              <w:rPr>
                <w:sz w:val="18"/>
                <w:szCs w:val="18"/>
              </w:rPr>
            </w:pPr>
            <w:r>
              <w:rPr>
                <w:sz w:val="18"/>
                <w:szCs w:val="20"/>
              </w:rPr>
              <w:t xml:space="preserve">2</w:t>
            </w:r>
          </w:p>
        </w:tc>
        <w:tc>
          <w:tcPr>
            <w:tcW w:w="1955" w:type="dxa"/>
          </w:tcPr>
          <w:p>
            <w:pPr>
              <w:widowControl/>
              <w:spacing w:after="0" w:line="276" w:lineRule="auto"/>
              <w:jc w:val="left"/>
              <w:rPr>
                <w:sz w:val="18"/>
                <w:szCs w:val="18"/>
              </w:rPr>
            </w:pPr>
            <w:r>
              <w:rPr>
                <w:sz w:val="18"/>
                <w:szCs w:val="20"/>
              </w:rPr>
              <w:t xml:space="preserve">Programação</w:t>
            </w:r>
          </w:p>
        </w:tc>
        <w:tc>
          <w:tcPr>
            <w:tcW w:w="2820" w:type="dxa"/>
          </w:tcPr>
          <w:p>
            <w:pPr>
              <w:widowControl/>
              <w:spacing w:after="0" w:line="276" w:lineRule="auto"/>
              <w:jc w:val="left"/>
              <w:rPr>
                <w:sz w:val="18"/>
                <w:szCs w:val="18"/>
              </w:rPr>
            </w:pPr>
            <w:r>
              <w:rPr>
                <w:sz w:val="18"/>
                <w:szCs w:val="20"/>
              </w:rPr>
              <w:t xml:space="preserve">Agendar cada ocorrência, com datas, registro ou notificação, fornecedor e produto ou documento</w:t>
            </w:r>
          </w:p>
        </w:tc>
        <w:tc>
          <w:tcPr>
            <w:tcW w:w="2155" w:type="dxa"/>
          </w:tcPr>
          <w:p>
            <w:pPr>
              <w:widowControl/>
              <w:spacing w:after="0" w:line="276" w:lineRule="auto"/>
              <w:jc w:val="left"/>
              <w:rPr>
                <w:sz w:val="18"/>
                <w:szCs w:val="18"/>
              </w:rPr>
            </w:pPr>
            <w:r>
              <w:rPr>
                <w:sz w:val="18"/>
                <w:szCs w:val="20"/>
              </w:rPr>
              <w:t xml:space="preserve">Processo regulatório ativo</w:t>
            </w:r>
          </w:p>
        </w:tc>
        <w:tc>
          <w:tcPr>
            <w:tcW w:w="2281" w:type="dxa"/>
          </w:tcPr>
          <w:p>
            <w:pPr>
              <w:widowControl/>
              <w:spacing w:after="0" w:line="276" w:lineRule="auto"/>
              <w:jc w:val="left"/>
              <w:rPr>
                <w:sz w:val="18"/>
                <w:szCs w:val="18"/>
              </w:rPr>
            </w:pPr>
            <w:r>
              <w:rPr>
                <w:sz w:val="18"/>
                <w:szCs w:val="20"/>
              </w:rPr>
              <w:t xml:space="preserve">Programada</w:t>
            </w:r>
          </w:p>
        </w:tc>
      </w:tr>
      <w:tr>
        <w:trPr>
          <w:cantSplit/>
        </w:trPr>
        <w:tc>
          <w:tcPr>
            <w:tcW w:w="420" w:type="dxa"/>
          </w:tcPr>
          <w:p>
            <w:pPr>
              <w:widowControl/>
              <w:spacing w:after="0" w:line="276" w:lineRule="auto"/>
              <w:jc w:val="left"/>
              <w:rPr>
                <w:sz w:val="18"/>
                <w:szCs w:val="18"/>
              </w:rPr>
            </w:pPr>
            <w:r>
              <w:rPr>
                <w:sz w:val="18"/>
                <w:szCs w:val="20"/>
              </w:rPr>
              <w:t xml:space="preserve">3</w:t>
            </w:r>
          </w:p>
        </w:tc>
        <w:tc>
          <w:tcPr>
            <w:tcW w:w="1955" w:type="dxa"/>
          </w:tcPr>
          <w:p>
            <w:pPr>
              <w:widowControl/>
              <w:spacing w:after="0" w:line="276" w:lineRule="auto"/>
              <w:jc w:val="left"/>
              <w:rPr>
                <w:sz w:val="18"/>
                <w:szCs w:val="18"/>
              </w:rPr>
            </w:pPr>
            <w:r>
              <w:rPr>
                <w:sz w:val="18"/>
                <w:szCs w:val="20"/>
              </w:rPr>
              <w:t xml:space="preserve">Monitoramento</w:t>
            </w:r>
          </w:p>
        </w:tc>
        <w:tc>
          <w:tcPr>
            <w:tcW w:w="2820" w:type="dxa"/>
          </w:tcPr>
          <w:p>
            <w:pPr>
              <w:widowControl/>
              <w:spacing w:after="0" w:line="276" w:lineRule="auto"/>
              <w:jc w:val="left"/>
              <w:rPr>
                <w:sz w:val="18"/>
                <w:szCs w:val="18"/>
              </w:rPr>
            </w:pPr>
            <w:r>
              <w:rPr>
                <w:sz w:val="18"/>
                <w:szCs w:val="20"/>
              </w:rPr>
              <w:t xml:space="preserve">Anexar evidências e encerrar a programação</w:t>
            </w:r>
          </w:p>
        </w:tc>
        <w:tc>
          <w:tcPr>
            <w:tcW w:w="2155" w:type="dxa"/>
          </w:tcPr>
          <w:p>
            <w:pPr>
              <w:widowControl/>
              <w:spacing w:after="0" w:line="276" w:lineRule="auto"/>
              <w:jc w:val="left"/>
              <w:rPr>
                <w:sz w:val="18"/>
                <w:szCs w:val="18"/>
              </w:rPr>
            </w:pPr>
            <w:r>
              <w:rPr>
                <w:sz w:val="18"/>
                <w:szCs w:val="20"/>
              </w:rPr>
              <w:t xml:space="preserve">Programada ou Em Monitoramento</w:t>
            </w:r>
          </w:p>
        </w:tc>
        <w:tc>
          <w:tcPr>
            <w:tcW w:w="2281" w:type="dxa"/>
          </w:tcPr>
          <w:p>
            <w:pPr>
              <w:widowControl/>
              <w:spacing w:after="0" w:line="276" w:lineRule="auto"/>
              <w:jc w:val="left"/>
              <w:rPr>
                <w:sz w:val="18"/>
                <w:szCs w:val="18"/>
              </w:rPr>
            </w:pPr>
            <w:r>
              <w:rPr>
                <w:sz w:val="18"/>
                <w:szCs w:val="20"/>
              </w:rPr>
              <w:t xml:space="preserve">Em Monitoramento, Finalizada ou Cancelada</w:t>
            </w:r>
          </w:p>
        </w:tc>
      </w:tr>
    </w:tbl>
    <w:p>
      <w:pPr>
        <w:spacing w:after="0" w:line="360" w:lineRule="auto"/>
      </w:pPr>
    </w:p>
    <w:p>
      <w:pPr>
        <w:keepNext/>
        <w:spacing w:before="120" w:after="0" w:line="360" w:lineRule="auto"/>
        <w:rPr>
          <w:b/>
          <w:bCs/>
          <w:szCs w:val="20"/>
        </w:rPr>
      </w:pPr>
      <w:r>
        <w:rPr>
          <w:b/>
          <w:bCs/>
          <w:szCs w:val="20"/>
        </w:rPr>
        <w:t xml:space="preserve">O caminho da programação</w:t>
      </w:r>
    </w:p>
    <w:tbl>
      <w:tblPr>
        <w:tblStyle w:val="Tabelacomgrade"/>
        <w:tblW w:w="9631" w:type="dxa"/>
        <w:tblLayout w:type="fixed"/>
        <w:tblLook w:val="04A0" w:firstRow="1" w:lastRow="0" w:firstColumn="1" w:lastColumn="0" w:noHBand="0" w:noVBand="1"/>
      </w:tblPr>
      <w:tblGrid>
        <w:gridCol w:w="3764"/>
        <w:gridCol w:w="5867"/>
      </w:tblGrid>
      <w:tr>
        <w:trPr>
          <w:tblHeader/>
          <w:cantSplit/>
        </w:trPr>
        <w:tc>
          <w:tcPr>
            <w:tcW w:w="37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58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que a muda</w:t>
            </w:r>
          </w:p>
        </w:tc>
      </w:tr>
      <w:tr>
        <w:trPr>
          <w:cantSplit/>
        </w:trPr>
        <w:tc>
          <w:tcPr>
            <w:tcW w:w="3764" w:type="dxa"/>
          </w:tcPr>
          <w:p>
            <w:pPr>
              <w:widowControl/>
              <w:spacing w:after="0" w:line="276" w:lineRule="auto"/>
              <w:jc w:val="left"/>
              <w:rPr>
                <w:sz w:val="18"/>
                <w:szCs w:val="18"/>
              </w:rPr>
            </w:pPr>
            <w:r>
              <w:rPr>
                <w:sz w:val="18"/>
                <w:szCs w:val="20"/>
              </w:rPr>
              <w:t xml:space="preserve">Programada</w:t>
            </w:r>
          </w:p>
        </w:tc>
        <w:tc>
          <w:tcPr>
            <w:tcW w:w="5867" w:type="dxa"/>
          </w:tcPr>
          <w:p>
            <w:pPr>
              <w:widowControl/>
              <w:spacing w:after="0" w:line="276" w:lineRule="auto"/>
              <w:jc w:val="left"/>
              <w:rPr>
                <w:sz w:val="18"/>
                <w:szCs w:val="18"/>
              </w:rPr>
            </w:pPr>
            <w:r>
              <w:rPr>
                <w:sz w:val="18"/>
                <w:szCs w:val="20"/>
              </w:rPr>
              <w:t xml:space="preserve">2 (ao incluir)</w:t>
            </w:r>
          </w:p>
        </w:tc>
      </w:tr>
      <w:tr>
        <w:trPr>
          <w:cantSplit/>
        </w:trPr>
        <w:tc>
          <w:tcPr>
            <w:tcW w:w="3764" w:type="dxa"/>
          </w:tcPr>
          <w:p>
            <w:pPr>
              <w:widowControl/>
              <w:spacing w:after="0" w:line="276" w:lineRule="auto"/>
              <w:jc w:val="left"/>
              <w:rPr>
                <w:sz w:val="18"/>
                <w:szCs w:val="18"/>
              </w:rPr>
            </w:pPr>
            <w:r>
              <w:rPr>
                <w:sz w:val="18"/>
                <w:szCs w:val="20"/>
              </w:rPr>
              <w:t xml:space="preserve">Em Monitoramento</w:t>
            </w:r>
          </w:p>
        </w:tc>
        <w:tc>
          <w:tcPr>
            <w:tcW w:w="5867" w:type="dxa"/>
          </w:tcPr>
          <w:p>
            <w:pPr>
              <w:widowControl/>
              <w:spacing w:after="0" w:line="276" w:lineRule="auto"/>
              <w:jc w:val="left"/>
              <w:rPr>
                <w:sz w:val="18"/>
                <w:szCs w:val="18"/>
              </w:rPr>
            </w:pPr>
            <w:r>
              <w:rPr>
                <w:sz w:val="18"/>
                <w:szCs w:val="20"/>
              </w:rPr>
              <w:t xml:space="preserve">3 (no primeiro Salvar)</w:t>
            </w:r>
          </w:p>
        </w:tc>
      </w:tr>
      <w:tr>
        <w:trPr>
          <w:cantSplit/>
        </w:trPr>
        <w:tc>
          <w:tcPr>
            <w:tcW w:w="3764" w:type="dxa"/>
          </w:tcPr>
          <w:p>
            <w:pPr>
              <w:widowControl/>
              <w:spacing w:after="0" w:line="276" w:lineRule="auto"/>
              <w:jc w:val="left"/>
              <w:rPr>
                <w:sz w:val="18"/>
                <w:szCs w:val="18"/>
              </w:rPr>
            </w:pPr>
            <w:r>
              <w:rPr>
                <w:sz w:val="18"/>
                <w:szCs w:val="20"/>
              </w:rPr>
              <w:t xml:space="preserve">Finalizada</w:t>
            </w:r>
          </w:p>
        </w:tc>
        <w:tc>
          <w:tcPr>
            <w:tcW w:w="5867" w:type="dxa"/>
          </w:tcPr>
          <w:p>
            <w:pPr>
              <w:widowControl/>
              <w:spacing w:after="0" w:line="276" w:lineRule="auto"/>
              <w:jc w:val="left"/>
              <w:rPr>
                <w:sz w:val="18"/>
                <w:szCs w:val="18"/>
              </w:rPr>
            </w:pPr>
            <w:r>
              <w:rPr>
                <w:sz w:val="18"/>
                <w:szCs w:val="20"/>
              </w:rPr>
              <w:t xml:space="preserve">3 (botão Finalizar)</w:t>
            </w:r>
          </w:p>
        </w:tc>
      </w:tr>
      <w:tr>
        <w:trPr>
          <w:cantSplit/>
        </w:trPr>
        <w:tc>
          <w:tcPr>
            <w:tcW w:w="3764" w:type="dxa"/>
          </w:tcPr>
          <w:p>
            <w:pPr>
              <w:widowControl/>
              <w:spacing w:after="0" w:line="276" w:lineRule="auto"/>
              <w:jc w:val="left"/>
              <w:rPr>
                <w:sz w:val="18"/>
                <w:szCs w:val="18"/>
              </w:rPr>
            </w:pPr>
            <w:r>
              <w:rPr>
                <w:sz w:val="18"/>
                <w:szCs w:val="20"/>
              </w:rPr>
              <w:t xml:space="preserve">Cancelada</w:t>
            </w:r>
          </w:p>
        </w:tc>
        <w:tc>
          <w:tcPr>
            <w:tcW w:w="5867" w:type="dxa"/>
          </w:tcPr>
          <w:p>
            <w:pPr>
              <w:widowControl/>
              <w:spacing w:after="0" w:line="276" w:lineRule="auto"/>
              <w:jc w:val="left"/>
              <w:rPr>
                <w:sz w:val="18"/>
                <w:szCs w:val="18"/>
              </w:rPr>
            </w:pPr>
            <w:r>
              <w:rPr>
                <w:sz w:val="18"/>
                <w:szCs w:val="20"/>
              </w:rPr>
              <w:t xml:space="preserve">3 (botão Cancelar Monitoramento)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Processo Regulatório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Assuntos Regulatórios › Processo Regulatório.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um cadastro simples das obrigações ou processos que a empresa mantém perante um órgão regulador. Cada registro tem uma descrição, o nome do órgão regulador (texto livre), uma observação e a marca de ativo (Sim ou Não). A tela não tem etapas nem aprovação: serve de lista de apoio para a tela Programação, onde cada prazo e cada validade são ligados a um processo desta lista.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área de Assuntos Regulatórios, que mantém a lista (inferência pelo nome do menu; o código não restringe a tela a uma área).</w:t>
      </w:r>
    </w:p>
    <w:p>
      <w:pPr>
        <w:numPr>
          <w:ilvl w:val="0"/>
          <w:numId w:val="2"/>
        </w:numPr>
        <w:spacing w:after="0" w:line="360" w:lineRule="auto"/>
        <w:rPr>
          <w:szCs w:val="20"/>
        </w:rPr>
      </w:pPr>
      <w:r>
        <w:rPr>
          <w:szCs w:val="20"/>
        </w:rPr>
        <w:t xml:space="preserve">Quem programa prazos usa a lista na tela Programação, mas não precisa abrir esta tela.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O cadastro não tem situações de andamento. Existe apenas Ativo (Sim ou Não) e a lixeira, que é a exclusão: o registro fica gravado, marcado como excluído, e some da lista. Um registro novo nasce com Ativo = Sim.</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Ao incluir ou alterar, o registro volta para a lista. Nada acontece em outra tela: o processo apenas passa a (ou deixa de) aparecer na escolha de "Processo Regulatório" da tela Programação, e só quando está Ativo. Programações já gravadas continuam ligadas ao processo, mesmo que ele seja inativado.</w:t>
      </w:r>
    </w:p>
    <w:p>
      <w:pPr>
        <w:spacing w:after="0" w:line="360" w:lineRule="auto"/>
        <w:rPr>
          <w:szCs w:val="20"/>
        </w:rPr>
      </w:pPr>
      <w:r>
        <w:rPr>
          <w:szCs w:val="20"/>
        </w:rPr>
        <w:t xml:space="preserve">As telas Check-list, Solicitação de Registro, Controle de Produtos Enviados para Registro Anvisa e Exigências da ANVISA são versões antigas, fora do menu atual, e não usam este cadastro.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Não há pré-requisito: é o primeiro cadastro da cadeia Processo Regulatório, Programação, Monitoramento. Tenha em mãos a descrição da obrigação e o nome do órgão regulador.</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Assuntos Regulatórios › Processo Regulatório. A tela mostra o quadro "Pesquisa", o botão Incluir e uma área vazia para os resultados. Clique em Pesquisar para listar.</w:t>
      </w:r>
    </w:p>
    <w:p>
      <w:pPr>
        <w:numPr>
          <w:ilvl w:val="0"/>
          <w:numId w:val="2"/>
        </w:numPr>
        <w:spacing w:after="0" w:line="360" w:lineRule="auto"/>
        <w:rPr>
          <w:szCs w:val="20"/>
        </w:rPr>
      </w:pPr>
      <w:r>
        <w:rPr>
          <w:szCs w:val="20"/>
        </w:rPr>
        <w:t xml:space="preserve">Passo 2. Filtros disponíveis: Código (número exato), Descrição (contém o texto), Orgão Regulador (contém o texto; o título da tela é escrito assim, sem o "ã" de "Órgão") e Ativo (TODAS, Sim ou Não). Limpar esvazia os filtros e a lista.</w:t>
      </w:r>
    </w:p>
    <w:p>
      <w:pPr>
        <w:numPr>
          <w:ilvl w:val="0"/>
          <w:numId w:val="2"/>
        </w:numPr>
        <w:spacing w:after="0" w:line="360" w:lineRule="auto"/>
        <w:rPr>
          <w:szCs w:val="20"/>
        </w:rPr>
      </w:pPr>
      <w:r>
        <w:rPr>
          <w:szCs w:val="20"/>
        </w:rPr>
        <w:t xml:space="preserve">Passo 3. A lista mostra CÓDIGO, DESCRIÇÃO, ORGÃO REGULADOR e ATIVO. Cada linha tem os ícones Editar (lápis), Excluir (só quando permitido) e Log (histórico).</w:t>
      </w:r>
    </w:p>
    <w:p>
      <w:pPr>
        <w:numPr>
          <w:ilvl w:val="0"/>
          <w:numId w:val="2"/>
        </w:numPr>
        <w:spacing w:after="0" w:line="360" w:lineRule="auto"/>
        <w:rPr>
          <w:szCs w:val="20"/>
        </w:rPr>
      </w:pPr>
      <w:r>
        <w:rPr>
          <w:szCs w:val="20"/>
        </w:rPr>
        <w:t xml:space="preserve">Passo 4. Se nada for encontrado: "A pesquisa não retornou nenhum resultado."</w:t>
      </w:r>
    </w:p>
    <w:p>
      <w:pPr>
        <w:numPr>
          <w:ilvl w:val="0"/>
          <w:numId w:val="2"/>
        </w:numPr>
        <w:spacing w:after="0" w:line="360" w:lineRule="auto"/>
        <w:rPr>
          <w:szCs w:val="20"/>
        </w:rPr>
      </w:pPr>
      <w:r>
        <w:rPr>
          <w:szCs w:val="20"/>
        </w:rPr>
        <w:t xml:space="preserve">Passo 5. Para cadastrar um novo, clique em Incluir (acima da lista). Para mudar um existente, clique no lápis.</w:t>
      </w:r>
    </w:p>
    <w:p>
      <w:pPr>
        <w:spacing w:after="0" w:line="360" w:lineRule="auto"/>
        <w:rPr>
          <w:szCs w:val="20"/>
        </w:rPr>
      </w:pPr>
      <w:r>
        <w:rPr>
          <w:b/>
          <w:bCs/>
          <w:szCs w:val="20"/>
        </w:rPr>
        <w:t xml:space="preserve">Tela de inclusão e edição (Editar)</w:t>
      </w:r>
    </w:p>
    <w:p>
      <w:pPr>
        <w:numPr>
          <w:ilvl w:val="0"/>
          <w:numId w:val="2"/>
        </w:numPr>
        <w:spacing w:after="0" w:line="360" w:lineRule="auto"/>
        <w:rPr>
          <w:szCs w:val="20"/>
        </w:rPr>
      </w:pPr>
      <w:r>
        <w:rPr>
          <w:szCs w:val="20"/>
        </w:rPr>
        <w:t xml:space="preserve">Passo 6. O título no alto da tela é "Processo Regulatório" e o quadro se chama "Edição". Os campos Código, Data e Responsável aparecem travados (só leitura).</w:t>
      </w:r>
    </w:p>
    <w:p>
      <w:pPr>
        <w:numPr>
          <w:ilvl w:val="0"/>
          <w:numId w:val="2"/>
        </w:numPr>
        <w:spacing w:after="0" w:line="360" w:lineRule="auto"/>
        <w:rPr>
          <w:szCs w:val="20"/>
        </w:rPr>
      </w:pPr>
      <w:r>
        <w:rPr>
          <w:szCs w:val="20"/>
        </w:rPr>
        <w:t xml:space="preserve">Passo 7. Preencha a Descrição (obrigatória). Escreva o Orgão Regulador (livre) e, se quiser, a Observação. Em Ativo, deixe Sim (já vem marcado ao incluir) ou escolha Não.</w:t>
      </w:r>
    </w:p>
    <w:p>
      <w:pPr>
        <w:numPr>
          <w:ilvl w:val="0"/>
          <w:numId w:val="2"/>
        </w:numPr>
        <w:spacing w:after="0" w:line="360" w:lineRule="auto"/>
        <w:rPr>
          <w:szCs w:val="20"/>
        </w:rPr>
      </w:pPr>
      <w:r>
        <w:rPr>
          <w:szCs w:val="20"/>
        </w:rPr>
        <w:t xml:space="preserve">Passo 8. Clique em Salvar. O sistema pergunta "Confirma a inclusão do item?" (novo registro) ou "Confirma a alteração do item?" (registro existente). NÃO volta sem gravar.</w:t>
      </w:r>
    </w:p>
    <w:p>
      <w:pPr>
        <w:numPr>
          <w:ilvl w:val="0"/>
          <w:numId w:val="2"/>
        </w:numPr>
        <w:spacing w:after="0" w:line="360" w:lineRule="auto"/>
        <w:rPr>
          <w:szCs w:val="20"/>
        </w:rPr>
      </w:pPr>
      <w:r>
        <w:rPr>
          <w:szCs w:val="20"/>
        </w:rPr>
        <w:t xml:space="preserve">Passo 9. Na alteração, depois do SIM aparece uma janela "Informe a justificativa". Escreva o motivo e clique em OK; sem texto, a janela avisa "A justificativa é obrigatória!" e não grava. Na inclusão não há justificativa.</w:t>
      </w:r>
    </w:p>
    <w:p>
      <w:pPr>
        <w:numPr>
          <w:ilvl w:val="0"/>
          <w:numId w:val="2"/>
        </w:numPr>
        <w:spacing w:after="0" w:line="360" w:lineRule="auto"/>
        <w:rPr>
          <w:szCs w:val="20"/>
        </w:rPr>
      </w:pPr>
      <w:r>
        <w:rPr>
          <w:szCs w:val="20"/>
        </w:rPr>
        <w:t xml:space="preserve">Passo 10. Se a Descrição estiver vazia, a mensagem "A Descrição é obrigatória." aparece em faixa vermelha dentro do quadro e nada é gravado.</w:t>
      </w:r>
    </w:p>
    <w:p>
      <w:pPr>
        <w:numPr>
          <w:ilvl w:val="0"/>
          <w:numId w:val="2"/>
        </w:numPr>
        <w:spacing w:after="0" w:line="360" w:lineRule="auto"/>
        <w:rPr>
          <w:szCs w:val="20"/>
        </w:rPr>
      </w:pPr>
      <w:r>
        <w:rPr>
          <w:szCs w:val="20"/>
        </w:rPr>
        <w:t xml:space="preserve">Passo 11. Se estiver certo, aparece "Inclusão efetuada com sucesso." ou "Alteração efetuada com sucesso." e a tela volta para a lista.</w:t>
      </w:r>
    </w:p>
    <w:p>
      <w:pPr>
        <w:numPr>
          <w:ilvl w:val="0"/>
          <w:numId w:val="2"/>
        </w:numPr>
        <w:spacing w:after="0" w:line="360" w:lineRule="auto"/>
        <w:rPr>
          <w:szCs w:val="20"/>
        </w:rPr>
      </w:pPr>
      <w:r>
        <w:rPr>
          <w:szCs w:val="20"/>
        </w:rPr>
        <w:t xml:space="preserve">Passo 12. Limpar esvazia os campos e volta Ativo para Sim. Voltar retorna à lista sem gravar.</w:t>
      </w:r>
    </w:p>
    <w:p>
      <w:pPr>
        <w:spacing w:after="0" w:line="360" w:lineRule="auto"/>
        <w:rPr>
          <w:szCs w:val="20"/>
        </w:rPr>
      </w:pPr>
      <w:r>
        <w:rPr>
          <w:b/>
          <w:bCs/>
          <w:szCs w:val="20"/>
        </w:rPr>
        <w:t xml:space="preserve">Excluir</w:t>
      </w:r>
    </w:p>
    <w:p>
      <w:pPr>
        <w:numPr>
          <w:ilvl w:val="0"/>
          <w:numId w:val="2"/>
        </w:numPr>
        <w:spacing w:after="0" w:line="360" w:lineRule="auto"/>
        <w:rPr>
          <w:szCs w:val="20"/>
        </w:rPr>
      </w:pPr>
      <w:r>
        <w:rPr>
          <w:szCs w:val="20"/>
        </w:rPr>
        <w:t xml:space="preserve">Passo 13. O ícone Excluir só aparece em processos que não têm nenhuma programação ligada. Clique nele para abrir a tela "Exclusão", com os campos travados.</w:t>
      </w:r>
    </w:p>
    <w:p>
      <w:pPr>
        <w:numPr>
          <w:ilvl w:val="0"/>
          <w:numId w:val="2"/>
        </w:numPr>
        <w:spacing w:after="0" w:line="360" w:lineRule="auto"/>
        <w:rPr>
          <w:szCs w:val="20"/>
        </w:rPr>
      </w:pPr>
      <w:r>
        <w:rPr>
          <w:szCs w:val="20"/>
        </w:rPr>
        <w:t xml:space="preserve">Passo 14. Clique em Excluir. O sistema pergunta "Confirma a exclusão do item?" e depois pede a justificativa. Ao confirmar, aparece "Exclusão efetuada com sucesso." e a tela volta para a lista.</w:t>
      </w:r>
    </w:p>
    <w:p>
      <w:pPr>
        <w:numPr>
          <w:ilvl w:val="0"/>
          <w:numId w:val="2"/>
        </w:numPr>
        <w:spacing w:after="0" w:line="360" w:lineRule="auto"/>
        <w:rPr>
          <w:szCs w:val="20"/>
        </w:rPr>
      </w:pPr>
      <w:r>
        <w:rPr>
          <w:szCs w:val="20"/>
        </w:rPr>
        <w:t xml:space="preserve">Passo 15. Atenção: o registro some da lista, mas a exclusão não deixa histórico e a justificativa digitada não é guardada (ver Falhas e pontos de atenção).</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Log: abre a janela com o histórico de inclusões e alterações do registro (ver Situações e histórico).</w:t>
      </w:r>
    </w:p>
    <w:p>
      <w:pPr>
        <w:numPr>
          <w:ilvl w:val="0"/>
          <w:numId w:val="2"/>
        </w:numPr>
        <w:spacing w:after="0" w:line="360" w:lineRule="auto"/>
        <w:rPr>
          <w:szCs w:val="20"/>
        </w:rPr>
      </w:pPr>
      <w:r>
        <w:rPr>
          <w:szCs w:val="20"/>
        </w:rPr>
        <w:t xml:space="preserve">Não há botão Imprimir: ele está desligado na tela.</w:t>
      </w:r>
    </w:p>
    <w:p>
      <w:pPr>
        <w:numPr>
          <w:ilvl w:val="0"/>
          <w:numId w:val="2"/>
        </w:numPr>
        <w:spacing w:after="0" w:line="360" w:lineRule="auto"/>
        <w:rPr>
          <w:szCs w:val="20"/>
        </w:rPr>
      </w:pPr>
      <w:r>
        <w:rPr>
          <w:szCs w:val="20"/>
        </w:rPr>
        <w:t xml:space="preserve">Para tirar um processo de uso sem excluir (por exemplo, porque já tem programações), edite-o e marque Ativo = Não. Ele deixa de aparecer na escolha da tela Programação.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Incluir.</w:t>
      </w:r>
      <w:r>
        <w:rPr>
          <w:szCs w:val="20"/>
        </w:rPr>
        <w:t xml:space="preserve"> Sem descrição: "Confirma a inclusão do item?" e depois "A Descrição é obrigatória."; com descrição: "Inclusão efetuada com sucesso." (CT-GQ-090). O campo Ativo já vem Sim; pelo lápis os dados voltam iguais (CT-GQ-AR01-01).</w:t>
      </w:r>
    </w:p>
    <w:p>
      <w:pPr>
        <w:numPr>
          <w:ilvl w:val="0"/>
          <w:numId w:val="2"/>
        </w:numPr>
        <w:spacing w:after="0" w:line="360" w:lineRule="auto"/>
        <w:rPr>
          <w:szCs w:val="20"/>
        </w:rPr>
      </w:pPr>
      <w:r>
        <w:rPr>
          <w:b/>
          <w:bCs/>
          <w:szCs w:val="20"/>
        </w:rPr>
        <w:t xml:space="preserve">Descrição.</w:t>
      </w:r>
      <w:r>
        <w:rPr>
          <w:szCs w:val="20"/>
        </w:rPr>
        <w:t xml:space="preserve"> Só com espaços é aceita (o processo aparece na lista com a descrição em branco) e igual à de outro processo também (CT-GQ-AR01-02; DV-GQ-201). Com 300 caracteres: "Ocorreu um erro inesperado." e nada é gravado; a tela não avisa o limite de 250, que grava normalmente (CT-GQ-AR01-03; DV-GQ-202).</w:t>
      </w:r>
    </w:p>
    <w:p>
      <w:pPr>
        <w:numPr>
          <w:ilvl w:val="0"/>
          <w:numId w:val="2"/>
        </w:numPr>
        <w:spacing w:after="0" w:line="360" w:lineRule="auto"/>
        <w:rPr>
          <w:szCs w:val="20"/>
        </w:rPr>
      </w:pPr>
      <w:r>
        <w:rPr>
          <w:b/>
          <w:bCs/>
          <w:szCs w:val="20"/>
        </w:rPr>
        <w:t xml:space="preserve">Editar.</w:t>
      </w:r>
      <w:r>
        <w:rPr>
          <w:szCs w:val="20"/>
        </w:rPr>
        <w:t xml:space="preserve"> Depois da confirmação abre "Informe a justificativa"; OK vazio: "A justificativa é obrigatória!"; com texto: "Alteração efetuada com sucesso." (CT-GQ-AR01-04). O Histórico mostra Alteração, Valor Antigo, Valor Novo, Data Hora e Usuário, com nomes de campo legíveis (por exemplo "Descrição:... →...") e a justificativa; a inclusão aparece como "INCLUSÃO DO REGISTRO" (CT-GQ-AR01-05).</w:t>
      </w:r>
    </w:p>
    <w:p>
      <w:pPr>
        <w:numPr>
          <w:ilvl w:val="0"/>
          <w:numId w:val="2"/>
        </w:numPr>
        <w:spacing w:after="0" w:line="360" w:lineRule="auto"/>
        <w:rPr>
          <w:szCs w:val="20"/>
        </w:rPr>
      </w:pPr>
      <w:r>
        <w:rPr>
          <w:b/>
          <w:bCs/>
          <w:szCs w:val="20"/>
        </w:rPr>
        <w:t xml:space="preserve">Excluir.</w:t>
      </w:r>
      <w:r>
        <w:rPr>
          <w:szCs w:val="20"/>
        </w:rPr>
        <w:t xml:space="preserve"> Pede confirmação e justificativa e mostra "Exclusão efetuada com sucesso.". O processo some da lista, também na pesquisa com Ativo = Não, e o Histórico dele não abre mais: não há rastro da exclusão nem do motivo (CT-GQ-AR01-06; DV-GQ-200).</w:t>
      </w:r>
    </w:p>
    <w:p>
      <w:pPr>
        <w:numPr>
          <w:ilvl w:val="0"/>
          <w:numId w:val="2"/>
        </w:numPr>
        <w:spacing w:after="0" w:line="360" w:lineRule="auto"/>
        <w:rPr>
          <w:szCs w:val="20"/>
        </w:rPr>
      </w:pPr>
      <w:r>
        <w:rPr>
          <w:b/>
          <w:bCs/>
          <w:szCs w:val="20"/>
        </w:rPr>
        <w:t xml:space="preserve">Ícones da linha.</w:t>
      </w:r>
      <w:r>
        <w:rPr>
          <w:szCs w:val="20"/>
        </w:rPr>
        <w:t xml:space="preserve"> Em processos com programação só aparecem Editar e Histórico; em processos sem programação, Editar, Excluir e Histórico (CT-GQ-AR01-07).</w:t>
      </w:r>
    </w:p>
    <w:p>
      <w:pPr>
        <w:numPr>
          <w:ilvl w:val="0"/>
          <w:numId w:val="2"/>
        </w:numPr>
        <w:spacing w:after="0" w:line="360" w:lineRule="auto"/>
        <w:rPr>
          <w:szCs w:val="20"/>
        </w:rPr>
      </w:pPr>
      <w:r>
        <w:rPr>
          <w:b/>
          <w:bCs/>
          <w:szCs w:val="20"/>
        </w:rPr>
        <w:t xml:space="preserve">Inativar.</w:t>
      </w:r>
      <w:r>
        <w:rPr>
          <w:szCs w:val="20"/>
        </w:rPr>
        <w:t xml:space="preserve"> Inativar um processo que tem programação não altera a programação; ao incluir outra programação, o processo inativo não aparece na escolha. O aviso de que há programações abertas não existe (CT-GQ-AR01-08).</w:t>
      </w:r>
    </w:p>
    <w:p>
      <w:pPr>
        <w:numPr>
          <w:ilvl w:val="0"/>
          <w:numId w:val="2"/>
        </w:numPr>
        <w:spacing w:after="0" w:line="360" w:lineRule="auto"/>
        <w:rPr>
          <w:szCs w:val="20"/>
        </w:rPr>
      </w:pPr>
      <w:r>
        <w:rPr>
          <w:b/>
          <w:bCs/>
          <w:szCs w:val="20"/>
        </w:rPr>
        <w:t xml:space="preserve">Data e Responsável.</w:t>
      </w:r>
      <w:r>
        <w:rPr>
          <w:szCs w:val="20"/>
        </w:rPr>
        <w:t xml:space="preserve"> Ao abrir um registro, a "Data" travada mostra a data e a hora de agora, não a do cadastro, e o Responsável é quem abre, não o autor; a tela não mostra o autor nem a data do cadastro (só o Histórico) (CT-GQ-AR01-01 e AR01-11; DV-GQ-263).</w:t>
      </w:r>
    </w:p>
    <w:p>
      <w:pPr>
        <w:numPr>
          <w:ilvl w:val="0"/>
          <w:numId w:val="2"/>
        </w:numPr>
        <w:spacing w:after="0" w:line="360" w:lineRule="auto"/>
        <w:rPr>
          <w:szCs w:val="20"/>
        </w:rPr>
      </w:pPr>
      <w:r>
        <w:rPr>
          <w:b/>
          <w:bCs/>
          <w:szCs w:val="20"/>
        </w:rPr>
        <w:t xml:space="preserve">Limpar, Voltar e Ativo.</w:t>
      </w:r>
      <w:r>
        <w:rPr>
          <w:szCs w:val="20"/>
        </w:rPr>
        <w:t xml:space="preserve"> Limpar esvazia os campos e volta Ativo para Sim; Voltar vai à lista sem gravar; Ativo = Não grava (CT-GQ-AR01-12).</w:t>
      </w:r>
    </w:p>
    <w:p>
      <w:pPr>
        <w:numPr>
          <w:ilvl w:val="0"/>
          <w:numId w:val="2"/>
        </w:numPr>
        <w:spacing w:after="0" w:line="360" w:lineRule="auto"/>
        <w:rPr>
          <w:szCs w:val="20"/>
        </w:rPr>
      </w:pPr>
      <w:r>
        <w:rPr>
          <w:b/>
          <w:bCs/>
          <w:szCs w:val="20"/>
        </w:rPr>
        <w:t xml:space="preserve">Observação.</w:t>
      </w:r>
      <w:r>
        <w:rPr>
          <w:szCs w:val="20"/>
        </w:rPr>
        <w:t xml:space="preserve"> Texto de 4.900 caracteres com aspas, sinais de menor, </w:t>
      </w:r>
      <w:r>
        <w:rPr>
          <w:szCs w:val="20"/>
        </w:rPr>
        <w:t xml:space="preserve">&amp;</w:t>
      </w:r>
      <w:r>
        <w:rPr>
          <w:szCs w:val="20"/>
        </w:rPr>
        <w:t xml:space="preserve"> e acentos grava e reabre inteiro; o de 1.200 também (CT-GQ-AR01-13).</w:t>
      </w:r>
    </w:p>
    <w:p>
      <w:pPr>
        <w:numPr>
          <w:ilvl w:val="0"/>
          <w:numId w:val="2"/>
        </w:numPr>
        <w:spacing w:after="0" w:line="360" w:lineRule="auto"/>
        <w:rPr>
          <w:szCs w:val="20"/>
        </w:rPr>
      </w:pPr>
      <w:r>
        <w:rPr>
          <w:b/>
          <w:bCs/>
          <w:szCs w:val="20"/>
        </w:rPr>
        <w:t xml:space="preserve">Pesquisa.</w:t>
      </w:r>
      <w:r>
        <w:rPr>
          <w:szCs w:val="20"/>
        </w:rPr>
        <w:t xml:space="preserve"> Código (9), Código em texto ("abc": lista vazia, sem aviso), Descrição parcial, Órgão parcial e Ativo Sim e Não: todos coerentes. Sem resultado: "A pesquisa não retornou nenhum resultado.". A lista mostra 3 linhas por página (19 linhas em 7 páginas) (CT-GQ-AR01-10 e AR01-14). Clicar no título das colunas não ordena (DV-GQ-232).</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136"/>
        <w:gridCol w:w="1452"/>
        <w:gridCol w:w="1753"/>
        <w:gridCol w:w="4290"/>
      </w:tblGrid>
      <w:tr>
        <w:trPr>
          <w:tblHeader/>
          <w:cantSplit/>
        </w:trPr>
        <w:tc>
          <w:tcPr>
            <w:tcW w:w="21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4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2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136" w:type="dxa"/>
          </w:tcPr>
          <w:p>
            <w:pPr>
              <w:widowControl/>
              <w:spacing w:after="0" w:line="276" w:lineRule="auto"/>
              <w:jc w:val="left"/>
              <w:rPr>
                <w:sz w:val="18"/>
                <w:szCs w:val="18"/>
              </w:rPr>
            </w:pPr>
            <w:r>
              <w:rPr>
                <w:sz w:val="18"/>
                <w:szCs w:val="20"/>
              </w:rPr>
              <w:t xml:space="preserve">Quadro Pesquisa: Código</w:t>
            </w:r>
          </w:p>
        </w:tc>
        <w:tc>
          <w:tcPr>
            <w:tcW w:w="1452" w:type="dxa"/>
          </w:tcPr>
          <w:p>
            <w:pPr>
              <w:widowControl/>
              <w:spacing w:after="0" w:line="276" w:lineRule="auto"/>
              <w:jc w:val="left"/>
              <w:rPr>
                <w:sz w:val="18"/>
                <w:szCs w:val="18"/>
              </w:rPr>
            </w:pPr>
            <w:r>
              <w:rPr>
                <w:sz w:val="18"/>
                <w:szCs w:val="20"/>
              </w:rPr>
              <w:t xml:space="preserve">Texto</w:t>
            </w:r>
          </w:p>
        </w:tc>
        <w:tc>
          <w:tcPr>
            <w:tcW w:w="1753" w:type="dxa"/>
          </w:tcPr>
          <w:p>
            <w:pPr>
              <w:widowControl/>
              <w:spacing w:after="0" w:line="276" w:lineRule="auto"/>
              <w:jc w:val="left"/>
              <w:rPr>
                <w:sz w:val="18"/>
                <w:szCs w:val="18"/>
              </w:rPr>
            </w:pPr>
            <w:r>
              <w:rPr>
                <w:sz w:val="18"/>
                <w:szCs w:val="20"/>
              </w:rPr>
              <w:t xml:space="preserve">Não</w:t>
            </w:r>
          </w:p>
        </w:tc>
        <w:tc>
          <w:tcPr>
            <w:tcW w:w="4290" w:type="dxa"/>
          </w:tcPr>
          <w:p>
            <w:pPr>
              <w:widowControl/>
              <w:spacing w:after="0" w:line="276" w:lineRule="auto"/>
              <w:jc w:val="left"/>
              <w:rPr>
                <w:sz w:val="18"/>
                <w:szCs w:val="18"/>
              </w:rPr>
            </w:pPr>
            <w:r>
              <w:rPr>
                <w:sz w:val="18"/>
                <w:szCs w:val="20"/>
              </w:rPr>
              <w:t xml:space="preserve">Número exato do processo. Texto que não seja número não acha nada (o sistema procura o código 0)</w:t>
            </w:r>
          </w:p>
        </w:tc>
      </w:tr>
      <w:tr>
        <w:trPr>
          <w:cantSplit/>
        </w:trPr>
        <w:tc>
          <w:tcPr>
            <w:tcW w:w="2136" w:type="dxa"/>
          </w:tcPr>
          <w:p>
            <w:pPr>
              <w:widowControl/>
              <w:spacing w:after="0" w:line="276" w:lineRule="auto"/>
              <w:jc w:val="left"/>
              <w:rPr>
                <w:sz w:val="18"/>
                <w:szCs w:val="18"/>
              </w:rPr>
            </w:pPr>
            <w:r>
              <w:rPr>
                <w:sz w:val="18"/>
                <w:szCs w:val="20"/>
              </w:rPr>
              <w:t xml:space="preserve">Quadro Pesquisa: Descrição</w:t>
            </w:r>
          </w:p>
        </w:tc>
        <w:tc>
          <w:tcPr>
            <w:tcW w:w="1452" w:type="dxa"/>
          </w:tcPr>
          <w:p>
            <w:pPr>
              <w:widowControl/>
              <w:spacing w:after="0" w:line="276" w:lineRule="auto"/>
              <w:jc w:val="left"/>
              <w:rPr>
                <w:sz w:val="18"/>
                <w:szCs w:val="18"/>
              </w:rPr>
            </w:pPr>
            <w:r>
              <w:rPr>
                <w:sz w:val="18"/>
                <w:szCs w:val="20"/>
              </w:rPr>
              <w:t xml:space="preserve">Texto</w:t>
            </w:r>
          </w:p>
        </w:tc>
        <w:tc>
          <w:tcPr>
            <w:tcW w:w="1753" w:type="dxa"/>
          </w:tcPr>
          <w:p>
            <w:pPr>
              <w:widowControl/>
              <w:spacing w:after="0" w:line="276" w:lineRule="auto"/>
              <w:jc w:val="left"/>
              <w:rPr>
                <w:sz w:val="18"/>
                <w:szCs w:val="18"/>
              </w:rPr>
            </w:pPr>
            <w:r>
              <w:rPr>
                <w:sz w:val="18"/>
                <w:szCs w:val="20"/>
              </w:rPr>
              <w:t xml:space="preserve">Não</w:t>
            </w:r>
          </w:p>
        </w:tc>
        <w:tc>
          <w:tcPr>
            <w:tcW w:w="4290" w:type="dxa"/>
          </w:tcPr>
          <w:p>
            <w:pPr>
              <w:widowControl/>
              <w:spacing w:after="0" w:line="276" w:lineRule="auto"/>
              <w:jc w:val="left"/>
              <w:rPr>
                <w:sz w:val="18"/>
                <w:szCs w:val="18"/>
              </w:rPr>
            </w:pPr>
            <w:r>
              <w:rPr>
                <w:sz w:val="18"/>
                <w:szCs w:val="20"/>
              </w:rPr>
              <w:t xml:space="preserve">Descrição contém o texto digitado</w:t>
            </w:r>
          </w:p>
        </w:tc>
      </w:tr>
      <w:tr>
        <w:trPr>
          <w:cantSplit/>
        </w:trPr>
        <w:tc>
          <w:tcPr>
            <w:tcW w:w="2136" w:type="dxa"/>
          </w:tcPr>
          <w:p>
            <w:pPr>
              <w:widowControl/>
              <w:spacing w:after="0" w:line="276" w:lineRule="auto"/>
              <w:jc w:val="left"/>
              <w:rPr>
                <w:sz w:val="18"/>
                <w:szCs w:val="18"/>
              </w:rPr>
            </w:pPr>
            <w:r>
              <w:rPr>
                <w:sz w:val="18"/>
                <w:szCs w:val="20"/>
              </w:rPr>
              <w:t xml:space="preserve">Quadro Pesquisa: Orgão Regulador</w:t>
            </w:r>
          </w:p>
        </w:tc>
        <w:tc>
          <w:tcPr>
            <w:tcW w:w="1452" w:type="dxa"/>
          </w:tcPr>
          <w:p>
            <w:pPr>
              <w:widowControl/>
              <w:spacing w:after="0" w:line="276" w:lineRule="auto"/>
              <w:jc w:val="left"/>
              <w:rPr>
                <w:sz w:val="18"/>
                <w:szCs w:val="18"/>
              </w:rPr>
            </w:pPr>
            <w:r>
              <w:rPr>
                <w:sz w:val="18"/>
                <w:szCs w:val="20"/>
              </w:rPr>
              <w:t xml:space="preserve">Texto</w:t>
            </w:r>
          </w:p>
        </w:tc>
        <w:tc>
          <w:tcPr>
            <w:tcW w:w="1753" w:type="dxa"/>
          </w:tcPr>
          <w:p>
            <w:pPr>
              <w:widowControl/>
              <w:spacing w:after="0" w:line="276" w:lineRule="auto"/>
              <w:jc w:val="left"/>
              <w:rPr>
                <w:sz w:val="18"/>
                <w:szCs w:val="18"/>
              </w:rPr>
            </w:pPr>
            <w:r>
              <w:rPr>
                <w:sz w:val="18"/>
                <w:szCs w:val="20"/>
              </w:rPr>
              <w:t xml:space="preserve">Não</w:t>
            </w:r>
          </w:p>
        </w:tc>
        <w:tc>
          <w:tcPr>
            <w:tcW w:w="4290" w:type="dxa"/>
          </w:tcPr>
          <w:p>
            <w:pPr>
              <w:widowControl/>
              <w:spacing w:after="0" w:line="276" w:lineRule="auto"/>
              <w:jc w:val="left"/>
              <w:rPr>
                <w:sz w:val="18"/>
                <w:szCs w:val="18"/>
              </w:rPr>
            </w:pPr>
            <w:r>
              <w:rPr>
                <w:sz w:val="18"/>
                <w:szCs w:val="20"/>
              </w:rPr>
              <w:t xml:space="preserve">Órgão contém o texto digitado</w:t>
            </w:r>
          </w:p>
        </w:tc>
      </w:tr>
      <w:tr>
        <w:trPr>
          <w:cantSplit/>
        </w:trPr>
        <w:tc>
          <w:tcPr>
            <w:tcW w:w="2136" w:type="dxa"/>
          </w:tcPr>
          <w:p>
            <w:pPr>
              <w:widowControl/>
              <w:spacing w:after="0" w:line="276" w:lineRule="auto"/>
              <w:jc w:val="left"/>
              <w:rPr>
                <w:sz w:val="18"/>
                <w:szCs w:val="18"/>
              </w:rPr>
            </w:pPr>
            <w:r>
              <w:rPr>
                <w:sz w:val="18"/>
                <w:szCs w:val="20"/>
              </w:rPr>
              <w:t xml:space="preserve">Quadro Pesquisa: Ativo</w:t>
            </w:r>
          </w:p>
        </w:tc>
        <w:tc>
          <w:tcPr>
            <w:tcW w:w="1452" w:type="dxa"/>
          </w:tcPr>
          <w:p>
            <w:pPr>
              <w:widowControl/>
              <w:spacing w:after="0" w:line="276" w:lineRule="auto"/>
              <w:jc w:val="left"/>
              <w:rPr>
                <w:sz w:val="18"/>
                <w:szCs w:val="18"/>
              </w:rPr>
            </w:pPr>
            <w:r>
              <w:rPr>
                <w:sz w:val="18"/>
                <w:szCs w:val="20"/>
              </w:rPr>
              <w:t xml:space="preserve">Lista</w:t>
            </w:r>
          </w:p>
        </w:tc>
        <w:tc>
          <w:tcPr>
            <w:tcW w:w="1753" w:type="dxa"/>
          </w:tcPr>
          <w:p>
            <w:pPr>
              <w:widowControl/>
              <w:spacing w:after="0" w:line="276" w:lineRule="auto"/>
              <w:jc w:val="left"/>
              <w:rPr>
                <w:sz w:val="18"/>
                <w:szCs w:val="18"/>
              </w:rPr>
            </w:pPr>
            <w:r>
              <w:rPr>
                <w:sz w:val="18"/>
                <w:szCs w:val="20"/>
              </w:rPr>
              <w:t xml:space="preserve">Não</w:t>
            </w:r>
          </w:p>
        </w:tc>
        <w:tc>
          <w:tcPr>
            <w:tcW w:w="4290" w:type="dxa"/>
          </w:tcPr>
          <w:p>
            <w:pPr>
              <w:widowControl/>
              <w:spacing w:after="0" w:line="276" w:lineRule="auto"/>
              <w:jc w:val="left"/>
              <w:rPr>
                <w:sz w:val="18"/>
                <w:szCs w:val="18"/>
              </w:rPr>
            </w:pPr>
            <w:r>
              <w:rPr>
                <w:sz w:val="18"/>
                <w:szCs w:val="20"/>
              </w:rPr>
              <w:t xml:space="preserve">TODAS, Sim ou Não</w:t>
            </w:r>
          </w:p>
        </w:tc>
      </w:tr>
      <w:tr>
        <w:trPr>
          <w:cantSplit/>
        </w:trPr>
        <w:tc>
          <w:tcPr>
            <w:tcW w:w="2136" w:type="dxa"/>
          </w:tcPr>
          <w:p>
            <w:pPr>
              <w:widowControl/>
              <w:spacing w:after="0" w:line="276" w:lineRule="auto"/>
              <w:jc w:val="left"/>
              <w:rPr>
                <w:sz w:val="18"/>
                <w:szCs w:val="18"/>
              </w:rPr>
            </w:pPr>
            <w:r>
              <w:rPr>
                <w:sz w:val="18"/>
                <w:szCs w:val="20"/>
              </w:rPr>
              <w:t xml:space="preserve">Grade de resultados</w:t>
            </w:r>
          </w:p>
        </w:tc>
        <w:tc>
          <w:tcPr>
            <w:tcW w:w="1452" w:type="dxa"/>
          </w:tcPr>
          <w:p>
            <w:pPr>
              <w:widowControl/>
              <w:spacing w:after="0" w:line="276" w:lineRule="auto"/>
              <w:jc w:val="left"/>
              <w:rPr>
                <w:sz w:val="18"/>
                <w:szCs w:val="18"/>
              </w:rPr>
            </w:pPr>
            <w:r>
              <w:rPr>
                <w:sz w:val="18"/>
                <w:szCs w:val="20"/>
              </w:rPr>
              <w:t xml:space="preserve">Tabela paginada</w:t>
            </w:r>
          </w:p>
        </w:tc>
        <w:tc>
          <w:tcPr>
            <w:tcW w:w="1753" w:type="dxa"/>
          </w:tcPr>
          <w:p>
            <w:pPr>
              <w:widowControl/>
              <w:spacing w:after="0" w:line="276" w:lineRule="auto"/>
              <w:jc w:val="left"/>
              <w:rPr>
                <w:sz w:val="18"/>
                <w:szCs w:val="18"/>
              </w:rPr>
            </w:pPr>
            <w:r>
              <w:rPr>
                <w:sz w:val="18"/>
                <w:szCs w:val="20"/>
              </w:rPr>
              <w:t xml:space="preserve">Não</w:t>
            </w:r>
          </w:p>
        </w:tc>
        <w:tc>
          <w:tcPr>
            <w:tcW w:w="4290" w:type="dxa"/>
          </w:tcPr>
          <w:p>
            <w:pPr>
              <w:widowControl/>
              <w:spacing w:after="0" w:line="276" w:lineRule="auto"/>
              <w:jc w:val="left"/>
              <w:rPr>
                <w:sz w:val="18"/>
                <w:szCs w:val="18"/>
              </w:rPr>
            </w:pPr>
            <w:r>
              <w:rPr>
                <w:sz w:val="18"/>
                <w:szCs w:val="20"/>
              </w:rPr>
              <w:t xml:space="preserve">Colunas CÓDIGO, DESCRIÇÃO, ORGÃO REGULADOR, ATIVO (e Id, oculta). Ícones Editar, Excluir e Log</w:t>
            </w:r>
          </w:p>
        </w:tc>
      </w:tr>
      <w:tr>
        <w:trPr>
          <w:cantSplit/>
        </w:trPr>
        <w:tc>
          <w:tcPr>
            <w:tcW w:w="2136" w:type="dxa"/>
          </w:tcPr>
          <w:p>
            <w:pPr>
              <w:widowControl/>
              <w:spacing w:after="0" w:line="276" w:lineRule="auto"/>
              <w:jc w:val="left"/>
              <w:rPr>
                <w:sz w:val="18"/>
                <w:szCs w:val="18"/>
              </w:rPr>
            </w:pPr>
            <w:r>
              <w:rPr>
                <w:sz w:val="18"/>
                <w:szCs w:val="20"/>
              </w:rPr>
              <w:t xml:space="preserve">hfId</w:t>
            </w:r>
          </w:p>
        </w:tc>
        <w:tc>
          <w:tcPr>
            <w:tcW w:w="1452" w:type="dxa"/>
          </w:tcPr>
          <w:p>
            <w:pPr>
              <w:widowControl/>
              <w:spacing w:after="0" w:line="276" w:lineRule="auto"/>
              <w:jc w:val="left"/>
              <w:rPr>
                <w:sz w:val="18"/>
                <w:szCs w:val="18"/>
              </w:rPr>
            </w:pPr>
            <w:r>
              <w:rPr>
                <w:sz w:val="18"/>
                <w:szCs w:val="20"/>
              </w:rPr>
              <w:t xml:space="preserve">Oculto</w:t>
            </w:r>
          </w:p>
        </w:tc>
        <w:tc>
          <w:tcPr>
            <w:tcW w:w="1753" w:type="dxa"/>
          </w:tcPr>
          <w:p>
            <w:pPr>
              <w:widowControl/>
              <w:spacing w:after="0" w:line="276" w:lineRule="auto"/>
              <w:jc w:val="left"/>
              <w:rPr>
                <w:sz w:val="18"/>
                <w:szCs w:val="18"/>
              </w:rPr>
            </w:pPr>
            <w:r>
              <w:rPr>
                <w:sz w:val="18"/>
                <w:szCs w:val="20"/>
              </w:rPr>
              <w:t xml:space="preserve">Sim</w:t>
            </w:r>
          </w:p>
        </w:tc>
        <w:tc>
          <w:tcPr>
            <w:tcW w:w="4290" w:type="dxa"/>
          </w:tcPr>
          <w:p>
            <w:pPr>
              <w:widowControl/>
              <w:spacing w:after="0" w:line="276" w:lineRule="auto"/>
              <w:jc w:val="left"/>
              <w:rPr>
                <w:sz w:val="18"/>
                <w:szCs w:val="18"/>
              </w:rPr>
            </w:pPr>
            <w:r>
              <w:rPr>
                <w:sz w:val="18"/>
                <w:szCs w:val="20"/>
              </w:rPr>
              <w:t xml:space="preserve">Número interno do processo (0 = novo)</w:t>
            </w:r>
          </w:p>
        </w:tc>
      </w:tr>
      <w:tr>
        <w:trPr>
          <w:cantSplit/>
        </w:trPr>
        <w:tc>
          <w:tcPr>
            <w:tcW w:w="2136" w:type="dxa"/>
          </w:tcPr>
          <w:p>
            <w:pPr>
              <w:widowControl/>
              <w:spacing w:after="0" w:line="276" w:lineRule="auto"/>
              <w:jc w:val="left"/>
              <w:rPr>
                <w:sz w:val="18"/>
                <w:szCs w:val="18"/>
              </w:rPr>
            </w:pPr>
            <w:r>
              <w:rPr>
                <w:sz w:val="18"/>
                <w:szCs w:val="20"/>
              </w:rPr>
              <w:t xml:space="preserve">Código</w:t>
            </w:r>
          </w:p>
        </w:tc>
        <w:tc>
          <w:tcPr>
            <w:tcW w:w="1452" w:type="dxa"/>
          </w:tcPr>
          <w:p>
            <w:pPr>
              <w:widowControl/>
              <w:spacing w:after="0" w:line="276" w:lineRule="auto"/>
              <w:jc w:val="left"/>
              <w:rPr>
                <w:sz w:val="18"/>
                <w:szCs w:val="18"/>
              </w:rPr>
            </w:pPr>
            <w:r>
              <w:rPr>
                <w:sz w:val="18"/>
                <w:szCs w:val="20"/>
              </w:rPr>
              <w:t xml:space="preserve">Texto, travado</w:t>
            </w:r>
          </w:p>
        </w:tc>
        <w:tc>
          <w:tcPr>
            <w:tcW w:w="1753" w:type="dxa"/>
          </w:tcPr>
          <w:p>
            <w:pPr>
              <w:widowControl/>
              <w:spacing w:after="0" w:line="276" w:lineRule="auto"/>
              <w:jc w:val="left"/>
              <w:rPr>
                <w:sz w:val="18"/>
                <w:szCs w:val="18"/>
              </w:rPr>
            </w:pPr>
            <w:r>
              <w:rPr>
                <w:sz w:val="18"/>
                <w:szCs w:val="20"/>
              </w:rPr>
              <w:t xml:space="preserve">Não se aplica</w:t>
            </w:r>
          </w:p>
        </w:tc>
        <w:tc>
          <w:tcPr>
            <w:tcW w:w="4290" w:type="dxa"/>
          </w:tcPr>
          <w:p>
            <w:pPr>
              <w:widowControl/>
              <w:spacing w:after="0" w:line="276" w:lineRule="auto"/>
              <w:jc w:val="left"/>
              <w:rPr>
                <w:sz w:val="18"/>
                <w:szCs w:val="18"/>
              </w:rPr>
            </w:pPr>
            <w:r>
              <w:rPr>
                <w:sz w:val="18"/>
                <w:szCs w:val="20"/>
              </w:rPr>
              <w:t xml:space="preserve">Número gerado pelo banco; vazio ao incluir</w:t>
            </w:r>
          </w:p>
        </w:tc>
      </w:tr>
      <w:tr>
        <w:trPr>
          <w:cantSplit/>
        </w:trPr>
        <w:tc>
          <w:tcPr>
            <w:tcW w:w="2136" w:type="dxa"/>
          </w:tcPr>
          <w:p>
            <w:pPr>
              <w:widowControl/>
              <w:spacing w:after="0" w:line="276" w:lineRule="auto"/>
              <w:jc w:val="left"/>
              <w:rPr>
                <w:sz w:val="18"/>
                <w:szCs w:val="18"/>
              </w:rPr>
            </w:pPr>
            <w:r>
              <w:rPr>
                <w:sz w:val="18"/>
                <w:szCs w:val="20"/>
              </w:rPr>
              <w:t xml:space="preserve">Descrição</w:t>
            </w:r>
          </w:p>
        </w:tc>
        <w:tc>
          <w:tcPr>
            <w:tcW w:w="1452" w:type="dxa"/>
          </w:tcPr>
          <w:p>
            <w:pPr>
              <w:widowControl/>
              <w:spacing w:after="0" w:line="276" w:lineRule="auto"/>
              <w:jc w:val="left"/>
              <w:rPr>
                <w:sz w:val="18"/>
                <w:szCs w:val="18"/>
              </w:rPr>
            </w:pPr>
            <w:r>
              <w:rPr>
                <w:sz w:val="18"/>
                <w:szCs w:val="20"/>
              </w:rPr>
              <w:t xml:space="preserve">Texto</w:t>
            </w:r>
          </w:p>
        </w:tc>
        <w:tc>
          <w:tcPr>
            <w:tcW w:w="1753" w:type="dxa"/>
          </w:tcPr>
          <w:p>
            <w:pPr>
              <w:widowControl/>
              <w:spacing w:after="0" w:line="276" w:lineRule="auto"/>
              <w:jc w:val="left"/>
              <w:rPr>
                <w:sz w:val="18"/>
                <w:szCs w:val="18"/>
              </w:rPr>
            </w:pPr>
            <w:r>
              <w:rPr>
                <w:sz w:val="18"/>
                <w:szCs w:val="20"/>
              </w:rPr>
              <w:t xml:space="preserve">Sim (tela e servidor)</w:t>
            </w:r>
          </w:p>
        </w:tc>
        <w:tc>
          <w:tcPr>
            <w:tcW w:w="4290" w:type="dxa"/>
          </w:tcPr>
          <w:p>
            <w:pPr>
              <w:widowControl/>
              <w:spacing w:after="0" w:line="276" w:lineRule="auto"/>
              <w:jc w:val="left"/>
              <w:rPr>
                <w:sz w:val="18"/>
                <w:szCs w:val="18"/>
              </w:rPr>
            </w:pPr>
            <w:r>
              <w:rPr>
                <w:sz w:val="18"/>
                <w:szCs w:val="20"/>
              </w:rPr>
              <w:t xml:space="preserve">"A Descrição é obrigatória." Só barra o vazio: espaços em branco passam. O banco guarda até 250 caracteres e a tela não limita (texto maior deve falhar na gravação; A confirmar no teste). Não há conferência de descrição repetida</w:t>
            </w:r>
          </w:p>
        </w:tc>
      </w:tr>
      <w:tr>
        <w:trPr>
          <w:cantSplit/>
        </w:trPr>
        <w:tc>
          <w:tcPr>
            <w:tcW w:w="2136" w:type="dxa"/>
          </w:tcPr>
          <w:p>
            <w:pPr>
              <w:widowControl/>
              <w:spacing w:after="0" w:line="276" w:lineRule="auto"/>
              <w:jc w:val="left"/>
              <w:rPr>
                <w:sz w:val="18"/>
                <w:szCs w:val="18"/>
              </w:rPr>
            </w:pPr>
            <w:r>
              <w:rPr>
                <w:sz w:val="18"/>
                <w:szCs w:val="20"/>
              </w:rPr>
              <w:t xml:space="preserve">Orgão Regulador</w:t>
            </w:r>
          </w:p>
        </w:tc>
        <w:tc>
          <w:tcPr>
            <w:tcW w:w="1452" w:type="dxa"/>
          </w:tcPr>
          <w:p>
            <w:pPr>
              <w:widowControl/>
              <w:spacing w:after="0" w:line="276" w:lineRule="auto"/>
              <w:jc w:val="left"/>
              <w:rPr>
                <w:sz w:val="18"/>
                <w:szCs w:val="18"/>
              </w:rPr>
            </w:pPr>
            <w:r>
              <w:rPr>
                <w:sz w:val="18"/>
                <w:szCs w:val="20"/>
              </w:rPr>
              <w:t xml:space="preserve">Texto</w:t>
            </w:r>
          </w:p>
        </w:tc>
        <w:tc>
          <w:tcPr>
            <w:tcW w:w="1753" w:type="dxa"/>
          </w:tcPr>
          <w:p>
            <w:pPr>
              <w:widowControl/>
              <w:spacing w:after="0" w:line="276" w:lineRule="auto"/>
              <w:jc w:val="left"/>
              <w:rPr>
                <w:sz w:val="18"/>
                <w:szCs w:val="18"/>
              </w:rPr>
            </w:pPr>
            <w:r>
              <w:rPr>
                <w:sz w:val="18"/>
                <w:szCs w:val="20"/>
              </w:rPr>
              <w:t xml:space="preserve">Não</w:t>
            </w:r>
          </w:p>
        </w:tc>
        <w:tc>
          <w:tcPr>
            <w:tcW w:w="4290" w:type="dxa"/>
          </w:tcPr>
          <w:p>
            <w:pPr>
              <w:widowControl/>
              <w:spacing w:after="0" w:line="276" w:lineRule="auto"/>
              <w:jc w:val="left"/>
              <w:rPr>
                <w:sz w:val="18"/>
                <w:szCs w:val="18"/>
              </w:rPr>
            </w:pPr>
            <w:r>
              <w:rPr>
                <w:sz w:val="18"/>
                <w:szCs w:val="20"/>
              </w:rPr>
              <w:t xml:space="preserve">Livre, até 250 caracteres no banco; não há lista de órgãos</w:t>
            </w:r>
          </w:p>
        </w:tc>
      </w:tr>
      <w:tr>
        <w:trPr>
          <w:cantSplit/>
        </w:trPr>
        <w:tc>
          <w:tcPr>
            <w:tcW w:w="2136" w:type="dxa"/>
          </w:tcPr>
          <w:p>
            <w:pPr>
              <w:widowControl/>
              <w:spacing w:after="0" w:line="276" w:lineRule="auto"/>
              <w:jc w:val="left"/>
              <w:rPr>
                <w:sz w:val="18"/>
                <w:szCs w:val="18"/>
              </w:rPr>
            </w:pPr>
            <w:r>
              <w:rPr>
                <w:sz w:val="18"/>
                <w:szCs w:val="20"/>
              </w:rPr>
              <w:t xml:space="preserve">Ativo</w:t>
            </w:r>
          </w:p>
        </w:tc>
        <w:tc>
          <w:tcPr>
            <w:tcW w:w="1452" w:type="dxa"/>
          </w:tcPr>
          <w:p>
            <w:pPr>
              <w:widowControl/>
              <w:spacing w:after="0" w:line="276" w:lineRule="auto"/>
              <w:jc w:val="left"/>
              <w:rPr>
                <w:sz w:val="18"/>
                <w:szCs w:val="18"/>
              </w:rPr>
            </w:pPr>
            <w:r>
              <w:rPr>
                <w:sz w:val="18"/>
                <w:szCs w:val="20"/>
              </w:rPr>
              <w:t xml:space="preserve">Dois botões de opção (Sim, Não)</w:t>
            </w:r>
          </w:p>
        </w:tc>
        <w:tc>
          <w:tcPr>
            <w:tcW w:w="1753" w:type="dxa"/>
          </w:tcPr>
          <w:p>
            <w:pPr>
              <w:widowControl/>
              <w:spacing w:after="0" w:line="276" w:lineRule="auto"/>
              <w:jc w:val="left"/>
              <w:rPr>
                <w:sz w:val="18"/>
                <w:szCs w:val="18"/>
              </w:rPr>
            </w:pPr>
            <w:r>
              <w:rPr>
                <w:sz w:val="18"/>
                <w:szCs w:val="20"/>
              </w:rPr>
              <w:t xml:space="preserve">Sim (tela)</w:t>
            </w:r>
          </w:p>
        </w:tc>
        <w:tc>
          <w:tcPr>
            <w:tcW w:w="4290" w:type="dxa"/>
          </w:tcPr>
          <w:p>
            <w:pPr>
              <w:widowControl/>
              <w:spacing w:after="0" w:line="276" w:lineRule="auto"/>
              <w:jc w:val="left"/>
              <w:rPr>
                <w:sz w:val="18"/>
                <w:szCs w:val="18"/>
              </w:rPr>
            </w:pPr>
            <w:r>
              <w:rPr>
                <w:sz w:val="18"/>
                <w:szCs w:val="20"/>
              </w:rPr>
              <w:t xml:space="preserve">Novo registro já vem com Sim. Inativar não afeta programações existentes</w:t>
            </w:r>
          </w:p>
        </w:tc>
      </w:tr>
      <w:tr>
        <w:trPr>
          <w:cantSplit/>
        </w:trPr>
        <w:tc>
          <w:tcPr>
            <w:tcW w:w="2136" w:type="dxa"/>
          </w:tcPr>
          <w:p>
            <w:pPr>
              <w:widowControl/>
              <w:spacing w:after="0" w:line="276" w:lineRule="auto"/>
              <w:jc w:val="left"/>
              <w:rPr>
                <w:sz w:val="18"/>
                <w:szCs w:val="18"/>
              </w:rPr>
            </w:pPr>
            <w:r>
              <w:rPr>
                <w:sz w:val="18"/>
                <w:szCs w:val="20"/>
              </w:rPr>
              <w:t xml:space="preserve">Data</w:t>
            </w:r>
          </w:p>
        </w:tc>
        <w:tc>
          <w:tcPr>
            <w:tcW w:w="1452" w:type="dxa"/>
          </w:tcPr>
          <w:p>
            <w:pPr>
              <w:widowControl/>
              <w:spacing w:after="0" w:line="276" w:lineRule="auto"/>
              <w:jc w:val="left"/>
              <w:rPr>
                <w:sz w:val="18"/>
                <w:szCs w:val="18"/>
              </w:rPr>
            </w:pPr>
            <w:r>
              <w:rPr>
                <w:sz w:val="18"/>
                <w:szCs w:val="20"/>
              </w:rPr>
              <w:t xml:space="preserve">Texto, travado</w:t>
            </w:r>
          </w:p>
        </w:tc>
        <w:tc>
          <w:tcPr>
            <w:tcW w:w="1753" w:type="dxa"/>
          </w:tcPr>
          <w:p>
            <w:pPr>
              <w:widowControl/>
              <w:spacing w:after="0" w:line="276" w:lineRule="auto"/>
              <w:jc w:val="left"/>
              <w:rPr>
                <w:sz w:val="18"/>
                <w:szCs w:val="18"/>
              </w:rPr>
            </w:pPr>
            <w:r>
              <w:rPr>
                <w:sz w:val="18"/>
                <w:szCs w:val="20"/>
              </w:rPr>
              <w:t xml:space="preserve">Não se aplica</w:t>
            </w:r>
          </w:p>
        </w:tc>
        <w:tc>
          <w:tcPr>
            <w:tcW w:w="4290" w:type="dxa"/>
          </w:tcPr>
          <w:p>
            <w:pPr>
              <w:widowControl/>
              <w:spacing w:after="0" w:line="276" w:lineRule="auto"/>
              <w:jc w:val="left"/>
              <w:rPr>
                <w:sz w:val="18"/>
                <w:szCs w:val="18"/>
              </w:rPr>
            </w:pPr>
            <w:r>
              <w:rPr>
                <w:sz w:val="18"/>
                <w:szCs w:val="20"/>
              </w:rPr>
              <w:t xml:space="preserve">Mostra a data e hora de agora (de quando a tela foi aberta), não a do cadastro do registro</w:t>
            </w:r>
          </w:p>
        </w:tc>
      </w:tr>
      <w:tr>
        <w:trPr>
          <w:cantSplit/>
        </w:trPr>
        <w:tc>
          <w:tcPr>
            <w:tcW w:w="2136" w:type="dxa"/>
          </w:tcPr>
          <w:p>
            <w:pPr>
              <w:widowControl/>
              <w:spacing w:after="0" w:line="276" w:lineRule="auto"/>
              <w:jc w:val="left"/>
              <w:rPr>
                <w:sz w:val="18"/>
                <w:szCs w:val="18"/>
              </w:rPr>
            </w:pPr>
            <w:r>
              <w:rPr>
                <w:sz w:val="18"/>
                <w:szCs w:val="20"/>
              </w:rPr>
              <w:t xml:space="preserve">Responsável</w:t>
            </w:r>
          </w:p>
        </w:tc>
        <w:tc>
          <w:tcPr>
            <w:tcW w:w="1452" w:type="dxa"/>
          </w:tcPr>
          <w:p>
            <w:pPr>
              <w:widowControl/>
              <w:spacing w:after="0" w:line="276" w:lineRule="auto"/>
              <w:jc w:val="left"/>
              <w:rPr>
                <w:sz w:val="18"/>
                <w:szCs w:val="18"/>
              </w:rPr>
            </w:pPr>
            <w:r>
              <w:rPr>
                <w:sz w:val="18"/>
                <w:szCs w:val="20"/>
              </w:rPr>
              <w:t xml:space="preserve">Texto, travado</w:t>
            </w:r>
          </w:p>
        </w:tc>
        <w:tc>
          <w:tcPr>
            <w:tcW w:w="1753" w:type="dxa"/>
          </w:tcPr>
          <w:p>
            <w:pPr>
              <w:widowControl/>
              <w:spacing w:after="0" w:line="276" w:lineRule="auto"/>
              <w:jc w:val="left"/>
              <w:rPr>
                <w:sz w:val="18"/>
                <w:szCs w:val="18"/>
              </w:rPr>
            </w:pPr>
            <w:r>
              <w:rPr>
                <w:sz w:val="18"/>
                <w:szCs w:val="20"/>
              </w:rPr>
              <w:t xml:space="preserve">Não se aplica</w:t>
            </w:r>
          </w:p>
        </w:tc>
        <w:tc>
          <w:tcPr>
            <w:tcW w:w="4290" w:type="dxa"/>
          </w:tcPr>
          <w:p>
            <w:pPr>
              <w:widowControl/>
              <w:spacing w:after="0" w:line="276" w:lineRule="auto"/>
              <w:jc w:val="left"/>
              <w:rPr>
                <w:sz w:val="18"/>
                <w:szCs w:val="18"/>
              </w:rPr>
            </w:pPr>
            <w:r>
              <w:rPr>
                <w:sz w:val="18"/>
                <w:szCs w:val="20"/>
              </w:rPr>
              <w:t xml:space="preserve">Mostra o nome de quem abriu a tela, mesmo ao abrir o registro de outra pessoa. O nome gravado no banco é o de quem incluiu e não muda nas alterações</w:t>
            </w:r>
          </w:p>
        </w:tc>
      </w:tr>
      <w:tr>
        <w:trPr>
          <w:cantSplit/>
        </w:trPr>
        <w:tc>
          <w:tcPr>
            <w:tcW w:w="2136" w:type="dxa"/>
          </w:tcPr>
          <w:p>
            <w:pPr>
              <w:widowControl/>
              <w:spacing w:after="0" w:line="276" w:lineRule="auto"/>
              <w:jc w:val="left"/>
              <w:rPr>
                <w:sz w:val="18"/>
                <w:szCs w:val="18"/>
              </w:rPr>
            </w:pPr>
            <w:r>
              <w:rPr>
                <w:sz w:val="18"/>
                <w:szCs w:val="20"/>
              </w:rPr>
              <w:t xml:space="preserve">Observação</w:t>
            </w:r>
          </w:p>
        </w:tc>
        <w:tc>
          <w:tcPr>
            <w:tcW w:w="1452" w:type="dxa"/>
          </w:tcPr>
          <w:p>
            <w:pPr>
              <w:widowControl/>
              <w:spacing w:after="0" w:line="276" w:lineRule="auto"/>
              <w:jc w:val="left"/>
              <w:rPr>
                <w:sz w:val="18"/>
                <w:szCs w:val="18"/>
              </w:rPr>
            </w:pPr>
            <w:r>
              <w:rPr>
                <w:sz w:val="18"/>
                <w:szCs w:val="20"/>
              </w:rPr>
              <w:t xml:space="preserve">Texto longo (4 linhas)</w:t>
            </w:r>
          </w:p>
        </w:tc>
        <w:tc>
          <w:tcPr>
            <w:tcW w:w="1753" w:type="dxa"/>
          </w:tcPr>
          <w:p>
            <w:pPr>
              <w:widowControl/>
              <w:spacing w:after="0" w:line="276" w:lineRule="auto"/>
              <w:jc w:val="left"/>
              <w:rPr>
                <w:sz w:val="18"/>
                <w:szCs w:val="18"/>
              </w:rPr>
            </w:pPr>
            <w:r>
              <w:rPr>
                <w:sz w:val="18"/>
                <w:szCs w:val="20"/>
              </w:rPr>
              <w:t xml:space="preserve">Não</w:t>
            </w:r>
          </w:p>
        </w:tc>
        <w:tc>
          <w:tcPr>
            <w:tcW w:w="4290" w:type="dxa"/>
          </w:tcPr>
          <w:p>
            <w:pPr>
              <w:widowControl/>
              <w:spacing w:after="0" w:line="276" w:lineRule="auto"/>
              <w:jc w:val="left"/>
              <w:rPr>
                <w:sz w:val="18"/>
                <w:szCs w:val="18"/>
              </w:rPr>
            </w:pPr>
            <w:r>
              <w:rPr>
                <w:sz w:val="18"/>
                <w:szCs w:val="20"/>
              </w:rPr>
              <w:t xml:space="preserve">Sem limite na tela; o banco usa o tipo de texto longo</w:t>
            </w:r>
          </w:p>
        </w:tc>
      </w:tr>
      <w:tr>
        <w:trPr>
          <w:cantSplit/>
        </w:trPr>
        <w:tc>
          <w:tcPr>
            <w:tcW w:w="2136" w:type="dxa"/>
          </w:tcPr>
          <w:p>
            <w:pPr>
              <w:widowControl/>
              <w:spacing w:after="0" w:line="276" w:lineRule="auto"/>
              <w:jc w:val="left"/>
              <w:rPr>
                <w:sz w:val="18"/>
                <w:szCs w:val="18"/>
              </w:rPr>
            </w:pPr>
            <w:r>
              <w:rPr>
                <w:sz w:val="18"/>
                <w:szCs w:val="20"/>
              </w:rPr>
              <w:t xml:space="preserve">Justificativa (janela)</w:t>
            </w:r>
          </w:p>
        </w:tc>
        <w:tc>
          <w:tcPr>
            <w:tcW w:w="1452" w:type="dxa"/>
          </w:tcPr>
          <w:p>
            <w:pPr>
              <w:widowControl/>
              <w:spacing w:after="0" w:line="276" w:lineRule="auto"/>
              <w:jc w:val="left"/>
              <w:rPr>
                <w:sz w:val="18"/>
                <w:szCs w:val="18"/>
              </w:rPr>
            </w:pPr>
            <w:r>
              <w:rPr>
                <w:sz w:val="18"/>
                <w:szCs w:val="20"/>
              </w:rPr>
              <w:t xml:space="preserve">Texto</w:t>
            </w:r>
          </w:p>
        </w:tc>
        <w:tc>
          <w:tcPr>
            <w:tcW w:w="1753" w:type="dxa"/>
          </w:tcPr>
          <w:p>
            <w:pPr>
              <w:widowControl/>
              <w:spacing w:after="0" w:line="276" w:lineRule="auto"/>
              <w:jc w:val="left"/>
              <w:rPr>
                <w:sz w:val="18"/>
                <w:szCs w:val="18"/>
              </w:rPr>
            </w:pPr>
            <w:r>
              <w:rPr>
                <w:sz w:val="18"/>
                <w:szCs w:val="20"/>
              </w:rPr>
              <w:t xml:space="preserve">Sim (só na tela), na alteração e na exclusão</w:t>
            </w:r>
          </w:p>
        </w:tc>
        <w:tc>
          <w:tcPr>
            <w:tcW w:w="4290" w:type="dxa"/>
          </w:tcPr>
          <w:p>
            <w:pPr>
              <w:widowControl/>
              <w:spacing w:after="0" w:line="276" w:lineRule="auto"/>
              <w:jc w:val="left"/>
              <w:rPr>
                <w:sz w:val="18"/>
                <w:szCs w:val="18"/>
              </w:rPr>
            </w:pPr>
            <w:r>
              <w:rPr>
                <w:sz w:val="18"/>
                <w:szCs w:val="20"/>
              </w:rPr>
              <w:t xml:space="preserve">"A justificativa é obrigatória!" se vazia. O servidor não confere se veio preenchida</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Descrição.</w:t>
      </w:r>
      <w:r>
        <w:rPr>
          <w:szCs w:val="20"/>
        </w:rPr>
        <w:t xml:space="preserve"> Obrigatória; aceita só espaços e repetição (DV-GQ-201); acima de 250 caracteres dá erro inesperado (DV-GQ-202).</w:t>
      </w:r>
    </w:p>
    <w:p>
      <w:pPr>
        <w:numPr>
          <w:ilvl w:val="0"/>
          <w:numId w:val="2"/>
        </w:numPr>
        <w:spacing w:after="0" w:line="360" w:lineRule="auto"/>
        <w:rPr>
          <w:szCs w:val="20"/>
        </w:rPr>
      </w:pPr>
      <w:r>
        <w:rPr>
          <w:b/>
          <w:bCs/>
          <w:szCs w:val="20"/>
        </w:rPr>
        <w:t xml:space="preserve">Observação.</w:t>
      </w:r>
      <w:r>
        <w:rPr>
          <w:szCs w:val="20"/>
        </w:rPr>
        <w:t xml:space="preserve"> Aceita 4.900 caracteres com sinais, aspas e acentos (CT-GQ-AR01-13).</w:t>
      </w:r>
    </w:p>
    <w:p>
      <w:pPr>
        <w:numPr>
          <w:ilvl w:val="0"/>
          <w:numId w:val="2"/>
        </w:numPr>
        <w:spacing w:after="0" w:line="360" w:lineRule="auto"/>
        <w:rPr>
          <w:szCs w:val="20"/>
        </w:rPr>
      </w:pPr>
      <w:r>
        <w:rPr>
          <w:b/>
          <w:bCs/>
          <w:szCs w:val="20"/>
        </w:rPr>
        <w:t xml:space="preserve">Ativo.</w:t>
      </w:r>
      <w:r>
        <w:rPr>
          <w:szCs w:val="20"/>
        </w:rPr>
        <w:t xml:space="preserve"> Vem Sim na inclusão; pode ser gravado Não (CT-GQ-AR01-12).</w:t>
      </w:r>
    </w:p>
    <w:p>
      <w:pPr>
        <w:numPr>
          <w:ilvl w:val="0"/>
          <w:numId w:val="2"/>
        </w:numPr>
        <w:spacing w:after="0" w:line="360" w:lineRule="auto"/>
        <w:rPr>
          <w:szCs w:val="20"/>
        </w:rPr>
      </w:pPr>
      <w:r>
        <w:rPr>
          <w:b/>
          <w:bCs/>
          <w:szCs w:val="20"/>
        </w:rPr>
        <w:t xml:space="preserve">Data e Responsável (travados).</w:t>
      </w:r>
      <w:r>
        <w:rPr>
          <w:szCs w:val="20"/>
        </w:rPr>
        <w:t xml:space="preserve"> Mostram o momento em que o registro é aberto e quem o abre (DV-GQ-263).</w:t>
      </w:r>
    </w:p>
    <w:p>
      <w:pPr>
        <w:numPr>
          <w:ilvl w:val="0"/>
          <w:numId w:val="2"/>
        </w:numPr>
        <w:spacing w:after="0" w:line="360" w:lineRule="auto"/>
        <w:rPr>
          <w:szCs w:val="20"/>
        </w:rPr>
      </w:pPr>
      <w:r>
        <w:rPr>
          <w:b/>
          <w:bCs/>
          <w:szCs w:val="20"/>
        </w:rPr>
        <w:t xml:space="preserve">Pesquisa.</w:t>
      </w:r>
      <w:r>
        <w:rPr>
          <w:szCs w:val="20"/>
        </w:rPr>
        <w:t xml:space="preserve"> Código em texto devolve lista vazia sem aviso (CT-GQ-AR01-10).</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55"/>
        <w:gridCol w:w="2221"/>
        <w:gridCol w:w="3236"/>
        <w:gridCol w:w="2019"/>
      </w:tblGrid>
      <w:tr>
        <w:trPr>
          <w:tblHeader/>
          <w:cantSplit/>
        </w:trPr>
        <w:tc>
          <w:tcPr>
            <w:tcW w:w="21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registro</w:t>
            </w:r>
          </w:p>
        </w:tc>
      </w:tr>
      <w:tr>
        <w:trPr>
          <w:cantSplit/>
        </w:trPr>
        <w:tc>
          <w:tcPr>
            <w:tcW w:w="2155" w:type="dxa"/>
          </w:tcPr>
          <w:p>
            <w:pPr>
              <w:widowControl/>
              <w:spacing w:after="0" w:line="276" w:lineRule="auto"/>
              <w:jc w:val="left"/>
              <w:rPr>
                <w:sz w:val="18"/>
                <w:szCs w:val="18"/>
              </w:rPr>
            </w:pPr>
            <w:r>
              <w:rPr>
                <w:sz w:val="18"/>
                <w:szCs w:val="20"/>
              </w:rPr>
              <w:t xml:space="preserve">Pesquisar</w:t>
            </w:r>
          </w:p>
        </w:tc>
        <w:tc>
          <w:tcPr>
            <w:tcW w:w="2221" w:type="dxa"/>
          </w:tcPr>
          <w:p>
            <w:pPr>
              <w:widowControl/>
              <w:spacing w:after="0" w:line="276" w:lineRule="auto"/>
              <w:jc w:val="left"/>
              <w:rPr>
                <w:sz w:val="18"/>
                <w:szCs w:val="18"/>
              </w:rPr>
            </w:pPr>
            <w:r>
              <w:rPr>
                <w:sz w:val="18"/>
                <w:szCs w:val="20"/>
              </w:rPr>
              <w:t xml:space="preserve">Sempre, na lista</w:t>
            </w:r>
          </w:p>
        </w:tc>
        <w:tc>
          <w:tcPr>
            <w:tcW w:w="3236" w:type="dxa"/>
          </w:tcPr>
          <w:p>
            <w:pPr>
              <w:widowControl/>
              <w:spacing w:after="0" w:line="276" w:lineRule="auto"/>
              <w:jc w:val="left"/>
              <w:rPr>
                <w:sz w:val="18"/>
                <w:szCs w:val="18"/>
              </w:rPr>
            </w:pPr>
            <w:r>
              <w:rPr>
                <w:sz w:val="18"/>
                <w:szCs w:val="20"/>
              </w:rPr>
              <w:t xml:space="preserve">Lista os processos que passam pelos filtros (fora da lixeira)</w:t>
            </w:r>
          </w:p>
        </w:tc>
        <w:tc>
          <w:tcPr>
            <w:tcW w:w="2019" w:type="dxa"/>
          </w:tcPr>
          <w:p>
            <w:pPr>
              <w:widowControl/>
              <w:spacing w:after="0" w:line="276" w:lineRule="auto"/>
              <w:jc w:val="left"/>
              <w:rPr>
                <w:sz w:val="18"/>
                <w:szCs w:val="18"/>
              </w:rPr>
            </w:pPr>
            <w:r>
              <w:rPr>
                <w:sz w:val="18"/>
                <w:szCs w:val="20"/>
              </w:rPr>
              <w:t xml:space="preserve">Não muda</w:t>
            </w:r>
          </w:p>
        </w:tc>
      </w:tr>
      <w:tr>
        <w:trPr>
          <w:cantSplit/>
        </w:trPr>
        <w:tc>
          <w:tcPr>
            <w:tcW w:w="2155" w:type="dxa"/>
          </w:tcPr>
          <w:p>
            <w:pPr>
              <w:widowControl/>
              <w:spacing w:after="0" w:line="276" w:lineRule="auto"/>
              <w:jc w:val="left"/>
              <w:rPr>
                <w:sz w:val="18"/>
                <w:szCs w:val="18"/>
              </w:rPr>
            </w:pPr>
            <w:r>
              <w:rPr>
                <w:sz w:val="18"/>
                <w:szCs w:val="20"/>
              </w:rPr>
              <w:t xml:space="preserve">Limpar (lista)</w:t>
            </w:r>
          </w:p>
        </w:tc>
        <w:tc>
          <w:tcPr>
            <w:tcW w:w="2221" w:type="dxa"/>
          </w:tcPr>
          <w:p>
            <w:pPr>
              <w:widowControl/>
              <w:spacing w:after="0" w:line="276" w:lineRule="auto"/>
              <w:jc w:val="left"/>
              <w:rPr>
                <w:sz w:val="18"/>
                <w:szCs w:val="18"/>
              </w:rPr>
            </w:pPr>
            <w:r>
              <w:rPr>
                <w:sz w:val="18"/>
                <w:szCs w:val="20"/>
              </w:rPr>
              <w:t xml:space="preserve">Sempre, na lista</w:t>
            </w:r>
          </w:p>
        </w:tc>
        <w:tc>
          <w:tcPr>
            <w:tcW w:w="3236" w:type="dxa"/>
          </w:tcPr>
          <w:p>
            <w:pPr>
              <w:widowControl/>
              <w:spacing w:after="0" w:line="276" w:lineRule="auto"/>
              <w:jc w:val="left"/>
              <w:rPr>
                <w:sz w:val="18"/>
                <w:szCs w:val="18"/>
              </w:rPr>
            </w:pPr>
            <w:r>
              <w:rPr>
                <w:sz w:val="18"/>
                <w:szCs w:val="20"/>
              </w:rPr>
              <w:t xml:space="preserve">Esvazia filtros e lista</w:t>
            </w:r>
          </w:p>
        </w:tc>
        <w:tc>
          <w:tcPr>
            <w:tcW w:w="2019" w:type="dxa"/>
          </w:tcPr>
          <w:p>
            <w:pPr>
              <w:widowControl/>
              <w:spacing w:after="0" w:line="276" w:lineRule="auto"/>
              <w:jc w:val="left"/>
              <w:rPr>
                <w:sz w:val="18"/>
                <w:szCs w:val="18"/>
              </w:rPr>
            </w:pPr>
            <w:r>
              <w:rPr>
                <w:sz w:val="18"/>
                <w:szCs w:val="20"/>
              </w:rPr>
              <w:t xml:space="preserve">Não muda</w:t>
            </w:r>
          </w:p>
        </w:tc>
      </w:tr>
      <w:tr>
        <w:trPr>
          <w:cantSplit/>
        </w:trPr>
        <w:tc>
          <w:tcPr>
            <w:tcW w:w="2155" w:type="dxa"/>
          </w:tcPr>
          <w:p>
            <w:pPr>
              <w:widowControl/>
              <w:spacing w:after="0" w:line="276" w:lineRule="auto"/>
              <w:jc w:val="left"/>
              <w:rPr>
                <w:sz w:val="18"/>
                <w:szCs w:val="18"/>
              </w:rPr>
            </w:pPr>
            <w:r>
              <w:rPr>
                <w:sz w:val="18"/>
                <w:szCs w:val="20"/>
              </w:rPr>
              <w:t xml:space="preserve">Incluir</w:t>
            </w:r>
          </w:p>
        </w:tc>
        <w:tc>
          <w:tcPr>
            <w:tcW w:w="2221" w:type="dxa"/>
          </w:tcPr>
          <w:p>
            <w:pPr>
              <w:widowControl/>
              <w:spacing w:after="0" w:line="276" w:lineRule="auto"/>
              <w:jc w:val="left"/>
              <w:rPr>
                <w:sz w:val="18"/>
                <w:szCs w:val="18"/>
              </w:rPr>
            </w:pPr>
            <w:r>
              <w:rPr>
                <w:sz w:val="18"/>
                <w:szCs w:val="20"/>
              </w:rPr>
              <w:t xml:space="preserve">Sempre, acima da lista</w:t>
            </w:r>
          </w:p>
        </w:tc>
        <w:tc>
          <w:tcPr>
            <w:tcW w:w="3236" w:type="dxa"/>
          </w:tcPr>
          <w:p>
            <w:pPr>
              <w:widowControl/>
              <w:spacing w:after="0" w:line="276" w:lineRule="auto"/>
              <w:jc w:val="left"/>
              <w:rPr>
                <w:sz w:val="18"/>
                <w:szCs w:val="18"/>
              </w:rPr>
            </w:pPr>
            <w:r>
              <w:rPr>
                <w:sz w:val="18"/>
                <w:szCs w:val="20"/>
              </w:rPr>
              <w:t xml:space="preserve">Abre a tela de edição vazia</w:t>
            </w:r>
          </w:p>
        </w:tc>
        <w:tc>
          <w:tcPr>
            <w:tcW w:w="2019" w:type="dxa"/>
          </w:tcPr>
          <w:p>
            <w:pPr>
              <w:widowControl/>
              <w:spacing w:after="0" w:line="276" w:lineRule="auto"/>
              <w:jc w:val="left"/>
              <w:rPr>
                <w:sz w:val="18"/>
                <w:szCs w:val="18"/>
              </w:rPr>
            </w:pPr>
            <w:r>
              <w:rPr>
                <w:sz w:val="18"/>
                <w:szCs w:val="20"/>
              </w:rPr>
              <w:t xml:space="preserve">Cria um registro novo ao salvar</w:t>
            </w:r>
          </w:p>
        </w:tc>
      </w:tr>
      <w:tr>
        <w:trPr>
          <w:cantSplit/>
        </w:trPr>
        <w:tc>
          <w:tcPr>
            <w:tcW w:w="2155" w:type="dxa"/>
          </w:tcPr>
          <w:p>
            <w:pPr>
              <w:widowControl/>
              <w:spacing w:after="0" w:line="276" w:lineRule="auto"/>
              <w:jc w:val="left"/>
              <w:rPr>
                <w:sz w:val="18"/>
                <w:szCs w:val="18"/>
              </w:rPr>
            </w:pPr>
            <w:r>
              <w:rPr>
                <w:sz w:val="18"/>
                <w:szCs w:val="20"/>
              </w:rPr>
              <w:t xml:space="preserve">Imprimir</w:t>
            </w:r>
          </w:p>
        </w:tc>
        <w:tc>
          <w:tcPr>
            <w:tcW w:w="2221" w:type="dxa"/>
          </w:tcPr>
          <w:p>
            <w:pPr>
              <w:widowControl/>
              <w:spacing w:after="0" w:line="276" w:lineRule="auto"/>
              <w:jc w:val="left"/>
              <w:rPr>
                <w:sz w:val="18"/>
                <w:szCs w:val="18"/>
              </w:rPr>
            </w:pPr>
            <w:r>
              <w:rPr>
                <w:sz w:val="18"/>
                <w:szCs w:val="20"/>
              </w:rPr>
              <w:t xml:space="preserve">Não aparece (comentado na tela)</w:t>
            </w:r>
          </w:p>
        </w:tc>
        <w:tc>
          <w:tcPr>
            <w:tcW w:w="3236" w:type="dxa"/>
          </w:tcPr>
          <w:p>
            <w:pPr>
              <w:widowControl/>
              <w:spacing w:after="0" w:line="276" w:lineRule="auto"/>
              <w:jc w:val="left"/>
              <w:rPr>
                <w:sz w:val="18"/>
                <w:szCs w:val="18"/>
              </w:rPr>
            </w:pPr>
            <w:r>
              <w:rPr>
                <w:sz w:val="18"/>
                <w:szCs w:val="20"/>
              </w:rPr>
              <w:t xml:space="preserve">A função do script chama uma ação "Imprimir" que não existe no controlador</w:t>
            </w:r>
          </w:p>
        </w:tc>
        <w:tc>
          <w:tcPr>
            <w:tcW w:w="2019" w:type="dxa"/>
          </w:tcPr>
          <w:p>
            <w:pPr>
              <w:widowControl/>
              <w:spacing w:after="0" w:line="276" w:lineRule="auto"/>
              <w:jc w:val="left"/>
              <w:rPr>
                <w:sz w:val="18"/>
                <w:szCs w:val="18"/>
              </w:rPr>
            </w:pPr>
            <w:r>
              <w:rPr>
                <w:sz w:val="18"/>
                <w:szCs w:val="20"/>
              </w:rPr>
              <w:t xml:space="preserve">Não se aplica</w:t>
            </w:r>
          </w:p>
        </w:tc>
      </w:tr>
      <w:tr>
        <w:trPr>
          <w:cantSplit/>
        </w:trPr>
        <w:tc>
          <w:tcPr>
            <w:tcW w:w="2155" w:type="dxa"/>
          </w:tcPr>
          <w:p>
            <w:pPr>
              <w:widowControl/>
              <w:spacing w:after="0" w:line="276" w:lineRule="auto"/>
              <w:jc w:val="left"/>
              <w:rPr>
                <w:sz w:val="18"/>
                <w:szCs w:val="18"/>
              </w:rPr>
            </w:pPr>
            <w:r>
              <w:rPr>
                <w:sz w:val="18"/>
                <w:szCs w:val="20"/>
              </w:rPr>
              <w:t xml:space="preserve">Editar (lápis na linha)</w:t>
            </w:r>
          </w:p>
        </w:tc>
        <w:tc>
          <w:tcPr>
            <w:tcW w:w="2221" w:type="dxa"/>
          </w:tcPr>
          <w:p>
            <w:pPr>
              <w:widowControl/>
              <w:spacing w:after="0" w:line="276" w:lineRule="auto"/>
              <w:jc w:val="left"/>
              <w:rPr>
                <w:sz w:val="18"/>
                <w:szCs w:val="18"/>
              </w:rPr>
            </w:pPr>
            <w:r>
              <w:rPr>
                <w:sz w:val="18"/>
                <w:szCs w:val="20"/>
              </w:rPr>
              <w:t xml:space="preserve">Em toda linha</w:t>
            </w:r>
          </w:p>
        </w:tc>
        <w:tc>
          <w:tcPr>
            <w:tcW w:w="3236" w:type="dxa"/>
          </w:tcPr>
          <w:p>
            <w:pPr>
              <w:widowControl/>
              <w:spacing w:after="0" w:line="276" w:lineRule="auto"/>
              <w:jc w:val="left"/>
              <w:rPr>
                <w:sz w:val="18"/>
                <w:szCs w:val="18"/>
              </w:rPr>
            </w:pPr>
            <w:r>
              <w:rPr>
                <w:sz w:val="18"/>
                <w:szCs w:val="20"/>
              </w:rPr>
              <w:t xml:space="preserve">Abre a edição do registro</w:t>
            </w:r>
          </w:p>
        </w:tc>
        <w:tc>
          <w:tcPr>
            <w:tcW w:w="2019" w:type="dxa"/>
          </w:tcPr>
          <w:p>
            <w:pPr>
              <w:widowControl/>
              <w:spacing w:after="0" w:line="276" w:lineRule="auto"/>
              <w:jc w:val="left"/>
              <w:rPr>
                <w:sz w:val="18"/>
                <w:szCs w:val="18"/>
              </w:rPr>
            </w:pPr>
            <w:r>
              <w:rPr>
                <w:sz w:val="18"/>
                <w:szCs w:val="20"/>
              </w:rPr>
              <w:t xml:space="preserve">Não muda até salvar</w:t>
            </w:r>
          </w:p>
        </w:tc>
      </w:tr>
      <w:tr>
        <w:trPr>
          <w:cantSplit/>
        </w:trPr>
        <w:tc>
          <w:tcPr>
            <w:tcW w:w="2155" w:type="dxa"/>
          </w:tcPr>
          <w:p>
            <w:pPr>
              <w:widowControl/>
              <w:spacing w:after="0" w:line="276" w:lineRule="auto"/>
              <w:jc w:val="left"/>
              <w:rPr>
                <w:sz w:val="18"/>
                <w:szCs w:val="18"/>
              </w:rPr>
            </w:pPr>
            <w:r>
              <w:rPr>
                <w:sz w:val="18"/>
                <w:szCs w:val="20"/>
              </w:rPr>
              <w:t xml:space="preserve">Excluir (ícone na linha)</w:t>
            </w:r>
          </w:p>
        </w:tc>
        <w:tc>
          <w:tcPr>
            <w:tcW w:w="2221" w:type="dxa"/>
          </w:tcPr>
          <w:p>
            <w:pPr>
              <w:widowControl/>
              <w:spacing w:after="0" w:line="276" w:lineRule="auto"/>
              <w:jc w:val="left"/>
              <w:rPr>
                <w:sz w:val="18"/>
                <w:szCs w:val="18"/>
              </w:rPr>
            </w:pPr>
            <w:r>
              <w:rPr>
                <w:sz w:val="18"/>
                <w:szCs w:val="20"/>
              </w:rPr>
              <w:t xml:space="preserve">Só quando nenhuma programação fora da lixeira usa o processo</w:t>
            </w:r>
          </w:p>
        </w:tc>
        <w:tc>
          <w:tcPr>
            <w:tcW w:w="3236" w:type="dxa"/>
          </w:tcPr>
          <w:p>
            <w:pPr>
              <w:widowControl/>
              <w:spacing w:after="0" w:line="276" w:lineRule="auto"/>
              <w:jc w:val="left"/>
              <w:rPr>
                <w:sz w:val="18"/>
                <w:szCs w:val="18"/>
              </w:rPr>
            </w:pPr>
            <w:r>
              <w:rPr>
                <w:sz w:val="18"/>
                <w:szCs w:val="20"/>
              </w:rPr>
              <w:t xml:space="preserve">Abre a tela de exclusão</w:t>
            </w:r>
          </w:p>
        </w:tc>
        <w:tc>
          <w:tcPr>
            <w:tcW w:w="2019" w:type="dxa"/>
          </w:tcPr>
          <w:p>
            <w:pPr>
              <w:widowControl/>
              <w:spacing w:after="0" w:line="276" w:lineRule="auto"/>
              <w:jc w:val="left"/>
              <w:rPr>
                <w:sz w:val="18"/>
                <w:szCs w:val="18"/>
              </w:rPr>
            </w:pPr>
            <w:r>
              <w:rPr>
                <w:sz w:val="18"/>
                <w:szCs w:val="20"/>
              </w:rPr>
              <w:t xml:space="preserve">Não muda até confirmar</w:t>
            </w:r>
          </w:p>
        </w:tc>
      </w:tr>
      <w:tr>
        <w:trPr>
          <w:cantSplit/>
        </w:trPr>
        <w:tc>
          <w:tcPr>
            <w:tcW w:w="2155" w:type="dxa"/>
          </w:tcPr>
          <w:p>
            <w:pPr>
              <w:widowControl/>
              <w:spacing w:after="0" w:line="276" w:lineRule="auto"/>
              <w:jc w:val="left"/>
              <w:rPr>
                <w:sz w:val="18"/>
                <w:szCs w:val="18"/>
              </w:rPr>
            </w:pPr>
            <w:r>
              <w:rPr>
                <w:sz w:val="18"/>
                <w:szCs w:val="20"/>
              </w:rPr>
              <w:t xml:space="preserve">Log (ícone na linha)</w:t>
            </w:r>
          </w:p>
        </w:tc>
        <w:tc>
          <w:tcPr>
            <w:tcW w:w="2221" w:type="dxa"/>
          </w:tcPr>
          <w:p>
            <w:pPr>
              <w:widowControl/>
              <w:spacing w:after="0" w:line="276" w:lineRule="auto"/>
              <w:jc w:val="left"/>
              <w:rPr>
                <w:sz w:val="18"/>
                <w:szCs w:val="18"/>
              </w:rPr>
            </w:pPr>
            <w:r>
              <w:rPr>
                <w:sz w:val="18"/>
                <w:szCs w:val="20"/>
              </w:rPr>
              <w:t xml:space="preserve">Em toda linha</w:t>
            </w:r>
          </w:p>
        </w:tc>
        <w:tc>
          <w:tcPr>
            <w:tcW w:w="3236" w:type="dxa"/>
          </w:tcPr>
          <w:p>
            <w:pPr>
              <w:widowControl/>
              <w:spacing w:after="0" w:line="276" w:lineRule="auto"/>
              <w:jc w:val="left"/>
              <w:rPr>
                <w:sz w:val="18"/>
                <w:szCs w:val="18"/>
              </w:rPr>
            </w:pPr>
            <w:r>
              <w:rPr>
                <w:sz w:val="18"/>
                <w:szCs w:val="20"/>
              </w:rPr>
              <w:t xml:space="preserve">Abre o histórico do registro</w:t>
            </w:r>
          </w:p>
        </w:tc>
        <w:tc>
          <w:tcPr>
            <w:tcW w:w="2019" w:type="dxa"/>
          </w:tcPr>
          <w:p>
            <w:pPr>
              <w:widowControl/>
              <w:spacing w:after="0" w:line="276" w:lineRule="auto"/>
              <w:jc w:val="left"/>
              <w:rPr>
                <w:sz w:val="18"/>
                <w:szCs w:val="18"/>
              </w:rPr>
            </w:pPr>
            <w:r>
              <w:rPr>
                <w:sz w:val="18"/>
                <w:szCs w:val="20"/>
              </w:rPr>
              <w:t xml:space="preserve">Não muda</w:t>
            </w:r>
          </w:p>
        </w:tc>
      </w:tr>
      <w:tr>
        <w:trPr>
          <w:cantSplit/>
        </w:trPr>
        <w:tc>
          <w:tcPr>
            <w:tcW w:w="2155" w:type="dxa"/>
          </w:tcPr>
          <w:p>
            <w:pPr>
              <w:widowControl/>
              <w:spacing w:after="0" w:line="276" w:lineRule="auto"/>
              <w:jc w:val="left"/>
              <w:rPr>
                <w:sz w:val="18"/>
                <w:szCs w:val="18"/>
              </w:rPr>
            </w:pPr>
            <w:r>
              <w:rPr>
                <w:sz w:val="18"/>
                <w:szCs w:val="20"/>
              </w:rPr>
              <w:t xml:space="preserve">Salvar</w:t>
            </w:r>
          </w:p>
        </w:tc>
        <w:tc>
          <w:tcPr>
            <w:tcW w:w="2221" w:type="dxa"/>
          </w:tcPr>
          <w:p>
            <w:pPr>
              <w:widowControl/>
              <w:spacing w:after="0" w:line="276" w:lineRule="auto"/>
              <w:jc w:val="left"/>
              <w:rPr>
                <w:sz w:val="18"/>
                <w:szCs w:val="18"/>
              </w:rPr>
            </w:pPr>
            <w:r>
              <w:rPr>
                <w:sz w:val="18"/>
                <w:szCs w:val="20"/>
              </w:rPr>
              <w:t xml:space="preserve">Na edição</w:t>
            </w:r>
          </w:p>
        </w:tc>
        <w:tc>
          <w:tcPr>
            <w:tcW w:w="3236" w:type="dxa"/>
          </w:tcPr>
          <w:p>
            <w:pPr>
              <w:widowControl/>
              <w:spacing w:after="0" w:line="276" w:lineRule="auto"/>
              <w:jc w:val="left"/>
              <w:rPr>
                <w:sz w:val="18"/>
                <w:szCs w:val="18"/>
              </w:rPr>
            </w:pPr>
            <w:r>
              <w:rPr>
                <w:sz w:val="18"/>
                <w:szCs w:val="20"/>
              </w:rPr>
              <w:t xml:space="preserve">Pergunta a confirmação; na alteração, pede a justificativa; valida a Descrição e grava</w:t>
            </w:r>
          </w:p>
        </w:tc>
        <w:tc>
          <w:tcPr>
            <w:tcW w:w="2019" w:type="dxa"/>
          </w:tcPr>
          <w:p>
            <w:pPr>
              <w:widowControl/>
              <w:spacing w:after="0" w:line="276" w:lineRule="auto"/>
              <w:jc w:val="left"/>
              <w:rPr>
                <w:sz w:val="18"/>
                <w:szCs w:val="18"/>
              </w:rPr>
            </w:pPr>
            <w:r>
              <w:rPr>
                <w:sz w:val="18"/>
                <w:szCs w:val="20"/>
              </w:rPr>
              <w:t xml:space="preserve">O registro fica gravado e ativo ou inativo, conforme o campo Ativo</w:t>
            </w:r>
          </w:p>
        </w:tc>
      </w:tr>
      <w:tr>
        <w:trPr>
          <w:cantSplit/>
        </w:trPr>
        <w:tc>
          <w:tcPr>
            <w:tcW w:w="2155" w:type="dxa"/>
          </w:tcPr>
          <w:p>
            <w:pPr>
              <w:widowControl/>
              <w:spacing w:after="0" w:line="276" w:lineRule="auto"/>
              <w:jc w:val="left"/>
              <w:rPr>
                <w:sz w:val="18"/>
                <w:szCs w:val="18"/>
              </w:rPr>
            </w:pPr>
            <w:r>
              <w:rPr>
                <w:sz w:val="18"/>
                <w:szCs w:val="20"/>
              </w:rPr>
              <w:t xml:space="preserve">Limpar (edição)</w:t>
            </w:r>
          </w:p>
        </w:tc>
        <w:tc>
          <w:tcPr>
            <w:tcW w:w="2221" w:type="dxa"/>
          </w:tcPr>
          <w:p>
            <w:pPr>
              <w:widowControl/>
              <w:spacing w:after="0" w:line="276" w:lineRule="auto"/>
              <w:jc w:val="left"/>
              <w:rPr>
                <w:sz w:val="18"/>
                <w:szCs w:val="18"/>
              </w:rPr>
            </w:pPr>
            <w:r>
              <w:rPr>
                <w:sz w:val="18"/>
                <w:szCs w:val="20"/>
              </w:rPr>
              <w:t xml:space="preserve">Na edição</w:t>
            </w:r>
          </w:p>
        </w:tc>
        <w:tc>
          <w:tcPr>
            <w:tcW w:w="3236" w:type="dxa"/>
          </w:tcPr>
          <w:p>
            <w:pPr>
              <w:widowControl/>
              <w:spacing w:after="0" w:line="276" w:lineRule="auto"/>
              <w:jc w:val="left"/>
              <w:rPr>
                <w:sz w:val="18"/>
                <w:szCs w:val="18"/>
              </w:rPr>
            </w:pPr>
            <w:r>
              <w:rPr>
                <w:sz w:val="18"/>
                <w:szCs w:val="20"/>
              </w:rPr>
              <w:t xml:space="preserve">Esvazia os campos e volta Ativo para Sim</w:t>
            </w:r>
          </w:p>
        </w:tc>
        <w:tc>
          <w:tcPr>
            <w:tcW w:w="2019" w:type="dxa"/>
          </w:tcPr>
          <w:p>
            <w:pPr>
              <w:widowControl/>
              <w:spacing w:after="0" w:line="276" w:lineRule="auto"/>
              <w:jc w:val="left"/>
              <w:rPr>
                <w:sz w:val="18"/>
                <w:szCs w:val="18"/>
              </w:rPr>
            </w:pPr>
            <w:r>
              <w:rPr>
                <w:sz w:val="18"/>
                <w:szCs w:val="20"/>
              </w:rPr>
              <w:t xml:space="preserve">Não muda</w:t>
            </w:r>
          </w:p>
        </w:tc>
      </w:tr>
      <w:tr>
        <w:trPr>
          <w:cantSplit/>
        </w:trPr>
        <w:tc>
          <w:tcPr>
            <w:tcW w:w="2155" w:type="dxa"/>
          </w:tcPr>
          <w:p>
            <w:pPr>
              <w:widowControl/>
              <w:spacing w:after="0" w:line="276" w:lineRule="auto"/>
              <w:jc w:val="left"/>
              <w:rPr>
                <w:sz w:val="18"/>
                <w:szCs w:val="18"/>
              </w:rPr>
            </w:pPr>
            <w:r>
              <w:rPr>
                <w:sz w:val="18"/>
                <w:szCs w:val="20"/>
              </w:rPr>
              <w:t xml:space="preserve">Voltar</w:t>
            </w:r>
          </w:p>
        </w:tc>
        <w:tc>
          <w:tcPr>
            <w:tcW w:w="2221" w:type="dxa"/>
          </w:tcPr>
          <w:p>
            <w:pPr>
              <w:widowControl/>
              <w:spacing w:after="0" w:line="276" w:lineRule="auto"/>
              <w:jc w:val="left"/>
              <w:rPr>
                <w:sz w:val="18"/>
                <w:szCs w:val="18"/>
              </w:rPr>
            </w:pPr>
            <w:r>
              <w:rPr>
                <w:sz w:val="18"/>
                <w:szCs w:val="20"/>
              </w:rPr>
              <w:t xml:space="preserve">Na edição e na exclusão</w:t>
            </w:r>
          </w:p>
        </w:tc>
        <w:tc>
          <w:tcPr>
            <w:tcW w:w="3236" w:type="dxa"/>
          </w:tcPr>
          <w:p>
            <w:pPr>
              <w:widowControl/>
              <w:spacing w:after="0" w:line="276" w:lineRule="auto"/>
              <w:jc w:val="left"/>
              <w:rPr>
                <w:sz w:val="18"/>
                <w:szCs w:val="18"/>
              </w:rPr>
            </w:pPr>
            <w:r>
              <w:rPr>
                <w:sz w:val="18"/>
                <w:szCs w:val="20"/>
              </w:rPr>
              <w:t xml:space="preserve">Volta para a lista sem gravar</w:t>
            </w:r>
          </w:p>
        </w:tc>
        <w:tc>
          <w:tcPr>
            <w:tcW w:w="2019" w:type="dxa"/>
          </w:tcPr>
          <w:p>
            <w:pPr>
              <w:widowControl/>
              <w:spacing w:after="0" w:line="276" w:lineRule="auto"/>
              <w:jc w:val="left"/>
              <w:rPr>
                <w:sz w:val="18"/>
                <w:szCs w:val="18"/>
              </w:rPr>
            </w:pPr>
            <w:r>
              <w:rPr>
                <w:sz w:val="18"/>
                <w:szCs w:val="20"/>
              </w:rPr>
              <w:t xml:space="preserve">Não muda</w:t>
            </w:r>
          </w:p>
        </w:tc>
      </w:tr>
      <w:tr>
        <w:trPr>
          <w:cantSplit/>
        </w:trPr>
        <w:tc>
          <w:tcPr>
            <w:tcW w:w="2155" w:type="dxa"/>
          </w:tcPr>
          <w:p>
            <w:pPr>
              <w:widowControl/>
              <w:spacing w:after="0" w:line="276" w:lineRule="auto"/>
              <w:jc w:val="left"/>
              <w:rPr>
                <w:sz w:val="18"/>
                <w:szCs w:val="18"/>
              </w:rPr>
            </w:pPr>
            <w:r>
              <w:rPr>
                <w:sz w:val="18"/>
                <w:szCs w:val="20"/>
              </w:rPr>
              <w:t xml:space="preserve">Excluir (botão)</w:t>
            </w:r>
          </w:p>
        </w:tc>
        <w:tc>
          <w:tcPr>
            <w:tcW w:w="2221" w:type="dxa"/>
          </w:tcPr>
          <w:p>
            <w:pPr>
              <w:widowControl/>
              <w:spacing w:after="0" w:line="276" w:lineRule="auto"/>
              <w:jc w:val="left"/>
              <w:rPr>
                <w:sz w:val="18"/>
                <w:szCs w:val="18"/>
              </w:rPr>
            </w:pPr>
            <w:r>
              <w:rPr>
                <w:sz w:val="18"/>
                <w:szCs w:val="20"/>
              </w:rPr>
              <w:t xml:space="preserve">Na tela de exclusão</w:t>
            </w:r>
          </w:p>
        </w:tc>
        <w:tc>
          <w:tcPr>
            <w:tcW w:w="3236" w:type="dxa"/>
          </w:tcPr>
          <w:p>
            <w:pPr>
              <w:widowControl/>
              <w:spacing w:after="0" w:line="276" w:lineRule="auto"/>
              <w:jc w:val="left"/>
              <w:rPr>
                <w:sz w:val="18"/>
                <w:szCs w:val="18"/>
              </w:rPr>
            </w:pPr>
            <w:r>
              <w:rPr>
                <w:sz w:val="18"/>
                <w:szCs w:val="20"/>
              </w:rPr>
              <w:t xml:space="preserve">Pergunta a confirmação, pede a justificativa e envia o pedido</w:t>
            </w:r>
          </w:p>
        </w:tc>
        <w:tc>
          <w:tcPr>
            <w:tcW w:w="2019" w:type="dxa"/>
          </w:tcPr>
          <w:p>
            <w:pPr>
              <w:widowControl/>
              <w:spacing w:after="0" w:line="276" w:lineRule="auto"/>
              <w:jc w:val="left"/>
              <w:rPr>
                <w:sz w:val="18"/>
                <w:szCs w:val="18"/>
              </w:rPr>
            </w:pPr>
            <w:r>
              <w:rPr>
                <w:sz w:val="18"/>
                <w:szCs w:val="20"/>
              </w:rPr>
              <w:t xml:space="preserve">O registro vai para a lixeira (some da lista)</w:t>
            </w:r>
          </w:p>
        </w:tc>
      </w:tr>
      <w:tr>
        <w:trPr>
          <w:cantSplit/>
        </w:trPr>
        <w:tc>
          <w:tcPr>
            <w:tcW w:w="2155" w:type="dxa"/>
          </w:tcPr>
          <w:p>
            <w:pPr>
              <w:widowControl/>
              <w:spacing w:after="0" w:line="276" w:lineRule="auto"/>
              <w:jc w:val="left"/>
              <w:rPr>
                <w:sz w:val="18"/>
                <w:szCs w:val="18"/>
              </w:rPr>
            </w:pPr>
            <w:r>
              <w:rPr>
                <w:sz w:val="18"/>
                <w:szCs w:val="20"/>
              </w:rPr>
              <w:t xml:space="preserve">SIM e NÃO (confirmação)</w:t>
            </w:r>
          </w:p>
        </w:tc>
        <w:tc>
          <w:tcPr>
            <w:tcW w:w="2221" w:type="dxa"/>
          </w:tcPr>
          <w:p>
            <w:pPr>
              <w:widowControl/>
              <w:spacing w:after="0" w:line="276" w:lineRule="auto"/>
              <w:jc w:val="left"/>
              <w:rPr>
                <w:sz w:val="18"/>
                <w:szCs w:val="18"/>
              </w:rPr>
            </w:pPr>
            <w:r>
              <w:rPr>
                <w:sz w:val="18"/>
                <w:szCs w:val="20"/>
              </w:rPr>
              <w:t xml:space="preserve">Ao clicar em Salvar ou Excluir</w:t>
            </w:r>
          </w:p>
        </w:tc>
        <w:tc>
          <w:tcPr>
            <w:tcW w:w="3236" w:type="dxa"/>
          </w:tcPr>
          <w:p>
            <w:pPr>
              <w:widowControl/>
              <w:spacing w:after="0" w:line="276" w:lineRule="auto"/>
              <w:jc w:val="left"/>
              <w:rPr>
                <w:sz w:val="18"/>
                <w:szCs w:val="18"/>
              </w:rPr>
            </w:pPr>
            <w:r>
              <w:rPr>
                <w:sz w:val="18"/>
                <w:szCs w:val="20"/>
              </w:rPr>
              <w:t xml:space="preserve">SIM segue; NÃO cancela</w:t>
            </w:r>
          </w:p>
        </w:tc>
        <w:tc>
          <w:tcPr>
            <w:tcW w:w="2019"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botão Cancelar, nem Visualizar nesta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Excluir (ícone):</w:t>
      </w:r>
      <w:r>
        <w:rPr>
          <w:szCs w:val="20"/>
        </w:rPr>
        <w:t xml:space="preserve"> só aparece em processo sem programação; a exclusão some o registro até da pesquisa com Ativo = Não (DV-GQ-200).</w:t>
      </w:r>
    </w:p>
    <w:p>
      <w:pPr>
        <w:numPr>
          <w:ilvl w:val="0"/>
          <w:numId w:val="2"/>
        </w:numPr>
        <w:spacing w:after="0" w:line="360" w:lineRule="auto"/>
        <w:rPr>
          <w:szCs w:val="20"/>
        </w:rPr>
      </w:pPr>
      <w:r>
        <w:rPr>
          <w:b/>
          <w:bCs/>
          <w:szCs w:val="20"/>
        </w:rPr>
        <w:t xml:space="preserve">Limpar e Voltar:</w:t>
      </w:r>
      <w:r>
        <w:rPr>
          <w:szCs w:val="20"/>
        </w:rPr>
        <w:t xml:space="preserve"> como descrito (CT-GQ-AR01-12).</w:t>
      </w:r>
    </w:p>
    <w:p>
      <w:pPr>
        <w:numPr>
          <w:ilvl w:val="0"/>
          <w:numId w:val="2"/>
        </w:numPr>
        <w:spacing w:after="0" w:line="360" w:lineRule="auto"/>
        <w:rPr>
          <w:szCs w:val="20"/>
        </w:rPr>
      </w:pPr>
      <w:r>
        <w:rPr>
          <w:b/>
          <w:bCs/>
          <w:szCs w:val="20"/>
        </w:rPr>
        <w:t xml:space="preserve">Histórico (ícone):</w:t>
      </w:r>
      <w:r>
        <w:rPr>
          <w:szCs w:val="20"/>
        </w:rPr>
        <w:t xml:space="preserve"> não abre para processo excluído (DV-GQ-200). O botão Imprimir não existe nas três telas do menu.</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499"/>
        <w:gridCol w:w="5132"/>
      </w:tblGrid>
      <w:tr>
        <w:trPr>
          <w:tblHeader/>
          <w:cantSplit/>
        </w:trPr>
        <w:tc>
          <w:tcPr>
            <w:tcW w:w="44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1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499" w:type="dxa"/>
          </w:tcPr>
          <w:p>
            <w:pPr>
              <w:widowControl/>
              <w:spacing w:after="0" w:line="276" w:lineRule="auto"/>
              <w:jc w:val="left"/>
              <w:rPr>
                <w:sz w:val="18"/>
                <w:szCs w:val="18"/>
              </w:rPr>
            </w:pPr>
            <w:r>
              <w:rPr>
                <w:sz w:val="18"/>
                <w:szCs w:val="20"/>
              </w:rPr>
              <w:t xml:space="preserve">Confirma a inclusão do item?</w:t>
            </w:r>
          </w:p>
        </w:tc>
        <w:tc>
          <w:tcPr>
            <w:tcW w:w="5132" w:type="dxa"/>
          </w:tcPr>
          <w:p>
            <w:pPr>
              <w:widowControl/>
              <w:spacing w:after="0" w:line="276" w:lineRule="auto"/>
              <w:jc w:val="left"/>
              <w:rPr>
                <w:sz w:val="18"/>
                <w:szCs w:val="18"/>
              </w:rPr>
            </w:pPr>
            <w:r>
              <w:rPr>
                <w:sz w:val="18"/>
                <w:szCs w:val="20"/>
              </w:rPr>
              <w:t xml:space="preserve">Ao clicar em Salvar num registro novo</w:t>
            </w:r>
          </w:p>
        </w:tc>
      </w:tr>
      <w:tr>
        <w:trPr>
          <w:cantSplit/>
        </w:trPr>
        <w:tc>
          <w:tcPr>
            <w:tcW w:w="4499" w:type="dxa"/>
          </w:tcPr>
          <w:p>
            <w:pPr>
              <w:widowControl/>
              <w:spacing w:after="0" w:line="276" w:lineRule="auto"/>
              <w:jc w:val="left"/>
              <w:rPr>
                <w:sz w:val="18"/>
                <w:szCs w:val="18"/>
              </w:rPr>
            </w:pPr>
            <w:r>
              <w:rPr>
                <w:sz w:val="18"/>
                <w:szCs w:val="20"/>
              </w:rPr>
              <w:t xml:space="preserve">Confirma a alteração do item?</w:t>
            </w:r>
          </w:p>
        </w:tc>
        <w:tc>
          <w:tcPr>
            <w:tcW w:w="5132" w:type="dxa"/>
          </w:tcPr>
          <w:p>
            <w:pPr>
              <w:widowControl/>
              <w:spacing w:after="0" w:line="276" w:lineRule="auto"/>
              <w:jc w:val="left"/>
              <w:rPr>
                <w:sz w:val="18"/>
                <w:szCs w:val="18"/>
              </w:rPr>
            </w:pPr>
            <w:r>
              <w:rPr>
                <w:sz w:val="18"/>
                <w:szCs w:val="20"/>
              </w:rPr>
              <w:t xml:space="preserve">Ao clicar em Salvar num registro existente</w:t>
            </w:r>
          </w:p>
        </w:tc>
      </w:tr>
      <w:tr>
        <w:trPr>
          <w:cantSplit/>
        </w:trPr>
        <w:tc>
          <w:tcPr>
            <w:tcW w:w="4499" w:type="dxa"/>
          </w:tcPr>
          <w:p>
            <w:pPr>
              <w:widowControl/>
              <w:spacing w:after="0" w:line="276" w:lineRule="auto"/>
              <w:jc w:val="left"/>
              <w:rPr>
                <w:sz w:val="18"/>
                <w:szCs w:val="18"/>
              </w:rPr>
            </w:pPr>
            <w:r>
              <w:rPr>
                <w:sz w:val="18"/>
                <w:szCs w:val="20"/>
              </w:rPr>
              <w:t xml:space="preserve">Confirma a exclusão do item?</w:t>
            </w:r>
          </w:p>
        </w:tc>
        <w:tc>
          <w:tcPr>
            <w:tcW w:w="5132" w:type="dxa"/>
          </w:tcPr>
          <w:p>
            <w:pPr>
              <w:widowControl/>
              <w:spacing w:after="0" w:line="276" w:lineRule="auto"/>
              <w:jc w:val="left"/>
              <w:rPr>
                <w:sz w:val="18"/>
                <w:szCs w:val="18"/>
              </w:rPr>
            </w:pPr>
            <w:r>
              <w:rPr>
                <w:sz w:val="18"/>
                <w:szCs w:val="20"/>
              </w:rPr>
              <w:t xml:space="preserve">Ao clicar em Excluir</w:t>
            </w:r>
          </w:p>
        </w:tc>
      </w:tr>
      <w:tr>
        <w:trPr>
          <w:cantSplit/>
        </w:trPr>
        <w:tc>
          <w:tcPr>
            <w:tcW w:w="4499" w:type="dxa"/>
          </w:tcPr>
          <w:p>
            <w:pPr>
              <w:widowControl/>
              <w:spacing w:after="0" w:line="276" w:lineRule="auto"/>
              <w:jc w:val="left"/>
              <w:rPr>
                <w:sz w:val="18"/>
                <w:szCs w:val="18"/>
              </w:rPr>
            </w:pPr>
            <w:r>
              <w:rPr>
                <w:sz w:val="18"/>
                <w:szCs w:val="20"/>
              </w:rPr>
              <w:t xml:space="preserve">Informe a justificativa</w:t>
            </w:r>
          </w:p>
        </w:tc>
        <w:tc>
          <w:tcPr>
            <w:tcW w:w="5132" w:type="dxa"/>
          </w:tcPr>
          <w:p>
            <w:pPr>
              <w:widowControl/>
              <w:spacing w:after="0" w:line="276" w:lineRule="auto"/>
              <w:jc w:val="left"/>
              <w:rPr>
                <w:sz w:val="18"/>
                <w:szCs w:val="18"/>
              </w:rPr>
            </w:pPr>
            <w:r>
              <w:rPr>
                <w:sz w:val="18"/>
                <w:szCs w:val="20"/>
              </w:rPr>
              <w:t xml:space="preserve">Janela aberta depois do SIM na alteração e na exclusão</w:t>
            </w:r>
          </w:p>
        </w:tc>
      </w:tr>
      <w:tr>
        <w:trPr>
          <w:cantSplit/>
        </w:trPr>
        <w:tc>
          <w:tcPr>
            <w:tcW w:w="4499" w:type="dxa"/>
          </w:tcPr>
          <w:p>
            <w:pPr>
              <w:widowControl/>
              <w:spacing w:after="0" w:line="276" w:lineRule="auto"/>
              <w:jc w:val="left"/>
              <w:rPr>
                <w:sz w:val="18"/>
                <w:szCs w:val="18"/>
              </w:rPr>
            </w:pPr>
            <w:r>
              <w:rPr>
                <w:sz w:val="18"/>
                <w:szCs w:val="20"/>
              </w:rPr>
              <w:t xml:space="preserve">A justificativa é obrigatória!</w:t>
            </w:r>
          </w:p>
        </w:tc>
        <w:tc>
          <w:tcPr>
            <w:tcW w:w="5132" w:type="dxa"/>
          </w:tcPr>
          <w:p>
            <w:pPr>
              <w:widowControl/>
              <w:spacing w:after="0" w:line="276" w:lineRule="auto"/>
              <w:jc w:val="left"/>
              <w:rPr>
                <w:sz w:val="18"/>
                <w:szCs w:val="18"/>
              </w:rPr>
            </w:pPr>
            <w:r>
              <w:rPr>
                <w:sz w:val="18"/>
                <w:szCs w:val="20"/>
              </w:rPr>
              <w:t xml:space="preserve">OK na janela de justificativa sem texto</w:t>
            </w:r>
          </w:p>
        </w:tc>
      </w:tr>
      <w:tr>
        <w:trPr>
          <w:cantSplit/>
        </w:trPr>
        <w:tc>
          <w:tcPr>
            <w:tcW w:w="4499" w:type="dxa"/>
          </w:tcPr>
          <w:p>
            <w:pPr>
              <w:widowControl/>
              <w:spacing w:after="0" w:line="276" w:lineRule="auto"/>
              <w:jc w:val="left"/>
              <w:rPr>
                <w:sz w:val="18"/>
                <w:szCs w:val="18"/>
              </w:rPr>
            </w:pPr>
            <w:r>
              <w:rPr>
                <w:sz w:val="18"/>
                <w:szCs w:val="20"/>
              </w:rPr>
              <w:t xml:space="preserve">Inclusão efetuada com sucesso.</w:t>
            </w:r>
          </w:p>
        </w:tc>
        <w:tc>
          <w:tcPr>
            <w:tcW w:w="5132" w:type="dxa"/>
          </w:tcPr>
          <w:p>
            <w:pPr>
              <w:widowControl/>
              <w:spacing w:after="0" w:line="276" w:lineRule="auto"/>
              <w:jc w:val="left"/>
              <w:rPr>
                <w:sz w:val="18"/>
                <w:szCs w:val="18"/>
              </w:rPr>
            </w:pPr>
            <w:r>
              <w:rPr>
                <w:sz w:val="18"/>
                <w:szCs w:val="20"/>
              </w:rPr>
              <w:t xml:space="preserve">Registro novo gravado</w:t>
            </w:r>
          </w:p>
        </w:tc>
      </w:tr>
      <w:tr>
        <w:trPr>
          <w:cantSplit/>
        </w:trPr>
        <w:tc>
          <w:tcPr>
            <w:tcW w:w="4499" w:type="dxa"/>
          </w:tcPr>
          <w:p>
            <w:pPr>
              <w:widowControl/>
              <w:spacing w:after="0" w:line="276" w:lineRule="auto"/>
              <w:jc w:val="left"/>
              <w:rPr>
                <w:sz w:val="18"/>
                <w:szCs w:val="18"/>
              </w:rPr>
            </w:pPr>
            <w:r>
              <w:rPr>
                <w:sz w:val="18"/>
                <w:szCs w:val="20"/>
              </w:rPr>
              <w:t xml:space="preserve">Alteração efetuada com sucesso.</w:t>
            </w:r>
          </w:p>
        </w:tc>
        <w:tc>
          <w:tcPr>
            <w:tcW w:w="5132" w:type="dxa"/>
          </w:tcPr>
          <w:p>
            <w:pPr>
              <w:widowControl/>
              <w:spacing w:after="0" w:line="276" w:lineRule="auto"/>
              <w:jc w:val="left"/>
              <w:rPr>
                <w:sz w:val="18"/>
                <w:szCs w:val="18"/>
              </w:rPr>
            </w:pPr>
            <w:r>
              <w:rPr>
                <w:sz w:val="18"/>
                <w:szCs w:val="20"/>
              </w:rPr>
              <w:t xml:space="preserve">Registro alterado</w:t>
            </w:r>
          </w:p>
        </w:tc>
      </w:tr>
      <w:tr>
        <w:trPr>
          <w:cantSplit/>
        </w:trPr>
        <w:tc>
          <w:tcPr>
            <w:tcW w:w="4499" w:type="dxa"/>
          </w:tcPr>
          <w:p>
            <w:pPr>
              <w:widowControl/>
              <w:spacing w:after="0" w:line="276" w:lineRule="auto"/>
              <w:jc w:val="left"/>
              <w:rPr>
                <w:sz w:val="18"/>
                <w:szCs w:val="18"/>
              </w:rPr>
            </w:pPr>
            <w:r>
              <w:rPr>
                <w:sz w:val="18"/>
                <w:szCs w:val="20"/>
              </w:rPr>
              <w:t xml:space="preserve">Exclusão efetuada com sucesso.</w:t>
            </w:r>
          </w:p>
        </w:tc>
        <w:tc>
          <w:tcPr>
            <w:tcW w:w="5132" w:type="dxa"/>
          </w:tcPr>
          <w:p>
            <w:pPr>
              <w:widowControl/>
              <w:spacing w:after="0" w:line="276" w:lineRule="auto"/>
              <w:jc w:val="left"/>
              <w:rPr>
                <w:sz w:val="18"/>
                <w:szCs w:val="18"/>
              </w:rPr>
            </w:pPr>
            <w:r>
              <w:rPr>
                <w:sz w:val="18"/>
                <w:szCs w:val="20"/>
              </w:rPr>
              <w:t xml:space="preserve">Registro enviado para a lixeira</w:t>
            </w:r>
          </w:p>
        </w:tc>
      </w:tr>
      <w:tr>
        <w:trPr>
          <w:cantSplit/>
        </w:trPr>
        <w:tc>
          <w:tcPr>
            <w:tcW w:w="4499" w:type="dxa"/>
          </w:tcPr>
          <w:p>
            <w:pPr>
              <w:widowControl/>
              <w:spacing w:after="0" w:line="276" w:lineRule="auto"/>
              <w:jc w:val="left"/>
              <w:rPr>
                <w:sz w:val="18"/>
                <w:szCs w:val="18"/>
              </w:rPr>
            </w:pPr>
            <w:r>
              <w:rPr>
                <w:sz w:val="18"/>
                <w:szCs w:val="20"/>
              </w:rPr>
              <w:t xml:space="preserve">A Descrição é obrigatória.</w:t>
            </w:r>
          </w:p>
        </w:tc>
        <w:tc>
          <w:tcPr>
            <w:tcW w:w="5132" w:type="dxa"/>
          </w:tcPr>
          <w:p>
            <w:pPr>
              <w:widowControl/>
              <w:spacing w:after="0" w:line="276" w:lineRule="auto"/>
              <w:jc w:val="left"/>
              <w:rPr>
                <w:sz w:val="18"/>
                <w:szCs w:val="18"/>
              </w:rPr>
            </w:pPr>
            <w:r>
              <w:rPr>
                <w:sz w:val="18"/>
                <w:szCs w:val="20"/>
              </w:rPr>
              <w:t xml:space="preserve">Descrição vazia; aparece na faixa vermelha do quadro Edição</w:t>
            </w:r>
          </w:p>
        </w:tc>
      </w:tr>
      <w:tr>
        <w:trPr>
          <w:cantSplit/>
        </w:trPr>
        <w:tc>
          <w:tcPr>
            <w:tcW w:w="4499" w:type="dxa"/>
          </w:tcPr>
          <w:p>
            <w:pPr>
              <w:widowControl/>
              <w:spacing w:after="0" w:line="276" w:lineRule="auto"/>
              <w:jc w:val="left"/>
              <w:rPr>
                <w:sz w:val="18"/>
                <w:szCs w:val="18"/>
              </w:rPr>
            </w:pPr>
            <w:r>
              <w:rPr>
                <w:sz w:val="18"/>
                <w:szCs w:val="20"/>
              </w:rPr>
              <w:t xml:space="preserve">Entidade de domínio não pode ser nula.</w:t>
            </w:r>
          </w:p>
        </w:tc>
        <w:tc>
          <w:tcPr>
            <w:tcW w:w="5132" w:type="dxa"/>
          </w:tcPr>
          <w:p>
            <w:pPr>
              <w:widowControl/>
              <w:spacing w:after="0" w:line="276" w:lineRule="auto"/>
              <w:jc w:val="left"/>
              <w:rPr>
                <w:sz w:val="18"/>
                <w:szCs w:val="18"/>
              </w:rPr>
            </w:pPr>
            <w:r>
              <w:rPr>
                <w:sz w:val="18"/>
                <w:szCs w:val="20"/>
              </w:rPr>
              <w:t xml:space="preserve">Falha interna</w:t>
            </w:r>
          </w:p>
        </w:tc>
      </w:tr>
      <w:tr>
        <w:trPr>
          <w:cantSplit/>
        </w:trPr>
        <w:tc>
          <w:tcPr>
            <w:tcW w:w="4499" w:type="dxa"/>
          </w:tcPr>
          <w:p>
            <w:pPr>
              <w:widowControl/>
              <w:spacing w:after="0" w:line="276" w:lineRule="auto"/>
              <w:jc w:val="left"/>
              <w:rPr>
                <w:sz w:val="18"/>
                <w:szCs w:val="18"/>
              </w:rPr>
            </w:pPr>
            <w:r>
              <w:rPr>
                <w:sz w:val="18"/>
                <w:szCs w:val="20"/>
              </w:rPr>
              <w:t xml:space="preserve">Ocorreu um erro inesperado.</w:t>
            </w:r>
          </w:p>
        </w:tc>
        <w:tc>
          <w:tcPr>
            <w:tcW w:w="5132" w:type="dxa"/>
          </w:tcPr>
          <w:p>
            <w:pPr>
              <w:widowControl/>
              <w:spacing w:after="0" w:line="276" w:lineRule="auto"/>
              <w:jc w:val="left"/>
              <w:rPr>
                <w:sz w:val="18"/>
                <w:szCs w:val="18"/>
              </w:rPr>
            </w:pPr>
            <w:r>
              <w:rPr>
                <w:sz w:val="18"/>
                <w:szCs w:val="20"/>
              </w:rPr>
              <w:t xml:space="preserve">Qualquer falha não prevista ao gravar ou excluir (aparece em janela)</w:t>
            </w:r>
          </w:p>
        </w:tc>
      </w:tr>
      <w:tr>
        <w:trPr>
          <w:cantSplit/>
        </w:trPr>
        <w:tc>
          <w:tcPr>
            <w:tcW w:w="4499" w:type="dxa"/>
          </w:tcPr>
          <w:p>
            <w:pPr>
              <w:widowControl/>
              <w:spacing w:after="0" w:line="276" w:lineRule="auto"/>
              <w:jc w:val="left"/>
              <w:rPr>
                <w:sz w:val="18"/>
                <w:szCs w:val="18"/>
              </w:rPr>
            </w:pPr>
            <w:r>
              <w:rPr>
                <w:sz w:val="18"/>
                <w:szCs w:val="20"/>
              </w:rPr>
              <w:t xml:space="preserve">A pesquisa não retornou nenhum resultado.</w:t>
            </w:r>
          </w:p>
        </w:tc>
        <w:tc>
          <w:tcPr>
            <w:tcW w:w="5132" w:type="dxa"/>
          </w:tcPr>
          <w:p>
            <w:pPr>
              <w:widowControl/>
              <w:spacing w:after="0" w:line="276" w:lineRule="auto"/>
              <w:jc w:val="left"/>
              <w:rPr>
                <w:sz w:val="18"/>
                <w:szCs w:val="18"/>
              </w:rPr>
            </w:pPr>
            <w:r>
              <w:rPr>
                <w:sz w:val="18"/>
                <w:szCs w:val="20"/>
              </w:rPr>
              <w:t xml:space="preserve">Lista vazia</w:t>
            </w:r>
          </w:p>
        </w:tc>
      </w:tr>
      <w:tr>
        <w:trPr>
          <w:cantSplit/>
        </w:trPr>
        <w:tc>
          <w:tcPr>
            <w:tcW w:w="4499" w:type="dxa"/>
          </w:tcPr>
          <w:p>
            <w:pPr>
              <w:widowControl/>
              <w:spacing w:after="0" w:line="276" w:lineRule="auto"/>
              <w:jc w:val="left"/>
              <w:rPr>
                <w:sz w:val="18"/>
                <w:szCs w:val="18"/>
              </w:rPr>
            </w:pPr>
            <w:r>
              <w:rPr>
                <w:sz w:val="18"/>
                <w:szCs w:val="20"/>
              </w:rPr>
              <w:t xml:space="preserve">Não foi possível obter as Processo Regulatorio</w:t>
            </w:r>
          </w:p>
        </w:tc>
        <w:tc>
          <w:tcPr>
            <w:tcW w:w="5132" w:type="dxa"/>
          </w:tcPr>
          <w:p>
            <w:pPr>
              <w:widowControl/>
              <w:spacing w:after="0" w:line="276" w:lineRule="auto"/>
              <w:jc w:val="left"/>
              <w:rPr>
                <w:sz w:val="18"/>
                <w:szCs w:val="18"/>
              </w:rPr>
            </w:pPr>
            <w:r>
              <w:rPr>
                <w:sz w:val="18"/>
                <w:szCs w:val="20"/>
              </w:rPr>
              <w:t xml:space="preserve">Falha ao pesquisar (o texto tem erro de concordância; a falha vira erro do servidor, não uma janela amigável)</w:t>
            </w:r>
          </w:p>
        </w:tc>
      </w:tr>
    </w:tbl>
    <w:p>
      <w:pPr>
        <w:spacing w:after="0" w:line="360" w:lineRule="auto"/>
      </w:pPr>
    </w:p>
    <w:p>
      <w:pPr>
        <w:spacing w:after="0" w:line="360" w:lineRule="auto"/>
        <w:rPr>
          <w:szCs w:val="20"/>
        </w:rPr>
      </w:pPr>
      <w:r>
        <w:rPr>
          <w:szCs w:val="20"/>
        </w:rPr>
        <w:t xml:space="preserve">Ao abrir Editar ou Excluir e a leitura falhar (por exemplo, número que não existe), a tela volta para a lista com um alerta. A confirmar no teste.</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"Confirma a inclusão do item?", "A Descrição é obrigatória.", "Inclusão efetuada com sucesso.", "Informe a justificativa", "A justificativa é obrigatória!", "Alteração efetuada com sucesso." e "Exclusão efetuada com sucesso." (CT-GQ-090, AR01-04 e AR01-06).</w:t>
      </w:r>
    </w:p>
    <w:p>
      <w:pPr>
        <w:numPr>
          <w:ilvl w:val="0"/>
          <w:numId w:val="2"/>
        </w:numPr>
        <w:spacing w:after="0" w:line="360" w:lineRule="auto"/>
        <w:rPr>
          <w:szCs w:val="20"/>
        </w:rPr>
      </w:pPr>
      <w:r>
        <w:rPr>
          <w:szCs w:val="20"/>
        </w:rPr>
        <w:t xml:space="preserve">"Ocorreu um erro inesperado." (descrição de 300 caracteres; CT-GQ-AR01-03) e "A pesquisa não retornou nenhum resultado." (CT-GQ-AR01-14).</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A exclusão não deixa histórico, e a justificativa que a tela exige é descartada pelo servidor. A norma pede que a alteração de um registro seja assinada, datada e, quando apropriado, tenha o motivo registrado (RDC 658/2022, art. 125 e parágrafo único). Ver RN-GQ-132.</w:t>
      </w:r>
    </w:p>
    <w:p>
      <w:pPr>
        <w:numPr>
          <w:ilvl w:val="0"/>
          <w:numId w:val="2"/>
        </w:numPr>
        <w:spacing w:after="0" w:line="360" w:lineRule="auto"/>
        <w:rPr>
          <w:szCs w:val="20"/>
        </w:rPr>
      </w:pPr>
      <w:r>
        <w:rPr>
          <w:szCs w:val="20"/>
        </w:rPr>
        <w:t xml:space="preserve">A regra "só exclui se não houver programação" existe apenas na lista: o servidor não confere de novo. Inferência, a confirmar no teste (CT-GQ-AR01-09). Se a exclusão for aceita, as programações ficam ligadas a um processo que não aparece mais em nenhuma lista.</w:t>
      </w:r>
    </w:p>
    <w:p>
      <w:pPr>
        <w:numPr>
          <w:ilvl w:val="0"/>
          <w:numId w:val="2"/>
        </w:numPr>
        <w:spacing w:after="0" w:line="360" w:lineRule="auto"/>
        <w:rPr>
          <w:szCs w:val="20"/>
        </w:rPr>
      </w:pPr>
      <w:r>
        <w:rPr>
          <w:szCs w:val="20"/>
        </w:rPr>
        <w:t xml:space="preserve">A janela de justificativa só existe no navegador: o servidor aceita alterar sem justificativa.</w:t>
      </w:r>
    </w:p>
    <w:p>
      <w:pPr>
        <w:numPr>
          <w:ilvl w:val="0"/>
          <w:numId w:val="2"/>
        </w:numPr>
        <w:spacing w:after="0" w:line="360" w:lineRule="auto"/>
        <w:rPr>
          <w:szCs w:val="20"/>
        </w:rPr>
      </w:pPr>
      <w:r>
        <w:rPr>
          <w:szCs w:val="20"/>
        </w:rPr>
        <w:t xml:space="preserve">Como a Programação não tem exclusão, um processo que já foi usado não pode mais ser excluído pelo menu (RN-GQ-AR01-013). Para tirá-lo de uso só resta inativar. Inferência, a confirmar no teste.</w:t>
      </w:r>
    </w:p>
    <w:p>
      <w:pPr>
        <w:numPr>
          <w:ilvl w:val="0"/>
          <w:numId w:val="2"/>
        </w:numPr>
        <w:spacing w:after="0" w:line="360" w:lineRule="auto"/>
        <w:rPr>
          <w:szCs w:val="20"/>
        </w:rPr>
      </w:pPr>
      <w:r>
        <w:rPr>
          <w:szCs w:val="20"/>
        </w:rPr>
        <w:t xml:space="preserve">Inativar ou excluir um processo não avisa nem trata as programações que ainda estão abertas ou em monitoramento (RN-GQ-AR01-014).</w:t>
      </w:r>
    </w:p>
    <w:p>
      <w:pPr>
        <w:numPr>
          <w:ilvl w:val="0"/>
          <w:numId w:val="2"/>
        </w:numPr>
        <w:spacing w:after="0" w:line="360" w:lineRule="auto"/>
        <w:rPr>
          <w:szCs w:val="20"/>
        </w:rPr>
      </w:pPr>
      <w:r>
        <w:rPr>
          <w:szCs w:val="20"/>
        </w:rPr>
        <w:t xml:space="preserve">A Descrição aceita só espaços, não tem limite na tela e não impede repetição. O banco guarda 250 caracteres. Texto maior que isso deve resultar em "Ocorreu um erro inesperado." (inferência).</w:t>
      </w:r>
    </w:p>
    <w:p>
      <w:pPr>
        <w:numPr>
          <w:ilvl w:val="0"/>
          <w:numId w:val="2"/>
        </w:numPr>
        <w:spacing w:after="0" w:line="360" w:lineRule="auto"/>
        <w:rPr>
          <w:szCs w:val="20"/>
        </w:rPr>
      </w:pPr>
      <w:r>
        <w:rPr>
          <w:szCs w:val="20"/>
        </w:rPr>
        <w:t xml:space="preserve">Órgão Regulador é texto livre; sem lista, o mesmo órgão pode ser gravado de formas diferentes e a pesquisa por órgão perde registros.</w:t>
      </w:r>
    </w:p>
    <w:p>
      <w:pPr>
        <w:numPr>
          <w:ilvl w:val="0"/>
          <w:numId w:val="2"/>
        </w:numPr>
        <w:spacing w:after="0" w:line="360" w:lineRule="auto"/>
        <w:rPr>
          <w:szCs w:val="20"/>
        </w:rPr>
      </w:pPr>
      <w:r>
        <w:rPr>
          <w:szCs w:val="20"/>
        </w:rPr>
        <w:t xml:space="preserve">A tela mostra Data e Responsável de quem a abre, e não os do cadastro. Quem consulta um registro antigo vê o próprio nome como responsável. O nome verdadeiro só aparece no histórico.</w:t>
      </w:r>
    </w:p>
    <w:p>
      <w:pPr>
        <w:numPr>
          <w:ilvl w:val="0"/>
          <w:numId w:val="2"/>
        </w:numPr>
        <w:spacing w:after="0" w:line="360" w:lineRule="auto"/>
        <w:rPr>
          <w:szCs w:val="20"/>
        </w:rPr>
      </w:pPr>
      <w:r>
        <w:rPr>
          <w:szCs w:val="20"/>
        </w:rPr>
        <w:t xml:space="preserve">O nome do texto "Orgão" está sem acento no título do filtro, da coluna e do campo.</w:t>
      </w:r>
    </w:p>
    <w:p>
      <w:pPr>
        <w:numPr>
          <w:ilvl w:val="0"/>
          <w:numId w:val="2"/>
        </w:numPr>
        <w:spacing w:after="0" w:line="360" w:lineRule="auto"/>
        <w:rPr>
          <w:szCs w:val="20"/>
        </w:rPr>
      </w:pPr>
      <w:r>
        <w:rPr>
          <w:szCs w:val="20"/>
        </w:rPr>
        <w:t xml:space="preserve">A mensagem de falha da pesquisa "Não foi possível obter as Processo Regulatorio" tem erro de concordância e sai como erro do servidor.</w:t>
      </w:r>
    </w:p>
    <w:p>
      <w:pPr>
        <w:numPr>
          <w:ilvl w:val="0"/>
          <w:numId w:val="2"/>
        </w:numPr>
        <w:spacing w:after="0" w:line="360" w:lineRule="auto"/>
        <w:rPr>
          <w:szCs w:val="20"/>
        </w:rPr>
      </w:pPr>
      <w:r>
        <w:rPr>
          <w:szCs w:val="20"/>
        </w:rPr>
        <w:t xml:space="preserve">O botão Imprimir está comentado e a ação não existe; a função do script ainda repete a descrição no lugar do órgão. Código morto.</w:t>
      </w:r>
    </w:p>
    <w:p>
      <w:pPr>
        <w:numPr>
          <w:ilvl w:val="0"/>
          <w:numId w:val="2"/>
        </w:numPr>
        <w:spacing w:after="0" w:line="360" w:lineRule="auto"/>
        <w:rPr>
          <w:szCs w:val="20"/>
        </w:rPr>
      </w:pPr>
      <w:r>
        <w:rPr>
          <w:szCs w:val="20"/>
        </w:rPr>
        <w:t xml:space="preserve">A coluna USUARIO_CRIACAO do banco não é preenchida.</w:t>
      </w:r>
    </w:p>
    <w:p>
      <w:pPr>
        <w:numPr>
          <w:ilvl w:val="0"/>
          <w:numId w:val="2"/>
        </w:numPr>
        <w:spacing w:after="0" w:line="360" w:lineRule="auto"/>
        <w:rPr>
          <w:szCs w:val="20"/>
        </w:rPr>
      </w:pPr>
      <w:r>
        <w:rPr>
          <w:szCs w:val="20"/>
        </w:rPr>
        <w:t xml:space="preserve">O código que dá nomes amigáveis ao histórico (Log) não veio no código entregue (ver Situações e histórico).</w:t>
      </w:r>
    </w:p>
    <w:p>
      <w:pPr>
        <w:numPr>
          <w:ilvl w:val="0"/>
          <w:numId w:val="2"/>
        </w:numPr>
        <w:spacing w:after="0" w:line="360" w:lineRule="auto"/>
        <w:rPr>
          <w:szCs w:val="20"/>
        </w:rPr>
      </w:pPr>
      <w:r>
        <w:rPr>
          <w:szCs w:val="20"/>
        </w:rPr>
        <w:t xml:space="preserve">O processo não se liga a produto, registro ou mudança. A norma espera que as notificações e aprovações regulatórias sejam consideradas nas mudanças (RDC 658/2022, art. 8º, XII); o item "Regulatórios" do Controle de Mudanças não consulta esta tela.</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DV-GQ-200 (Alta, 22/10/2026): a exclusão do processo não deixa rastro e o Histórico dele não abre mais (CT-GQ-AR01-06).</w:t>
      </w:r>
    </w:p>
    <w:p>
      <w:pPr>
        <w:numPr>
          <w:ilvl w:val="0"/>
          <w:numId w:val="2"/>
        </w:numPr>
        <w:spacing w:after="0" w:line="360" w:lineRule="auto"/>
        <w:rPr>
          <w:szCs w:val="20"/>
        </w:rPr>
      </w:pPr>
      <w:r>
        <w:rPr>
          <w:szCs w:val="20"/>
        </w:rPr>
        <w:t xml:space="preserve">DV-GQ-263 (Média, 22/10/2026): a tela mostra como Responsável quem abre e como Data a de agora (CT-GQ-AR01-11).</w:t>
      </w:r>
    </w:p>
    <w:p>
      <w:pPr>
        <w:numPr>
          <w:ilvl w:val="0"/>
          <w:numId w:val="2"/>
        </w:numPr>
        <w:spacing w:after="0" w:line="360" w:lineRule="auto"/>
        <w:rPr>
          <w:szCs w:val="20"/>
        </w:rPr>
      </w:pPr>
      <w:r>
        <w:rPr>
          <w:szCs w:val="20"/>
        </w:rPr>
        <w:t xml:space="preserve">DV-GQ-201 e DV-GQ-202 (Baixa, 22/10/2026): descrição só com espaços e repetida são aceitas; acima de 250 caracteres dá erro inesperado (CT-GQ-AR01-02 e AR01-03).</w:t>
      </w:r>
    </w:p>
    <w:p>
      <w:pPr>
        <w:numPr>
          <w:ilvl w:val="0"/>
          <w:numId w:val="2"/>
        </w:numPr>
        <w:spacing w:after="0" w:line="360" w:lineRule="auto"/>
        <w:rPr>
          <w:szCs w:val="20"/>
        </w:rPr>
      </w:pPr>
      <w:r>
        <w:rPr>
          <w:szCs w:val="20"/>
        </w:rPr>
        <w:t xml:space="preserve">DV-GQ-232 (Baixa, 22/10/2026): a ordenação das listas não funciona (CT-AR-F-06).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Assuntos Regulatórios › Programação.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agenda das obrigações regulatórias. Para cada ocorrência, a pessoa registra a qual processo regulatório ela pertence, se o assunto é um produto ou um documento, a categoria do produto, a data programada, o prazo máximo, a validade, o número de registro ou notificação, o fornecedor e os dados do produto ou do documento. A programação nasce "Programada" e só avança na tela Monitoramento. Esta tela não avisa ninguém quando um prazo ou uma validade se aproxima.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área de Assuntos Regulatórios, que agenda as obrigações (inferência pelo nome do menu; o código não restringe a tela a uma área).</w:t>
      </w:r>
    </w:p>
    <w:p>
      <w:pPr>
        <w:numPr>
          <w:ilvl w:val="0"/>
          <w:numId w:val="2"/>
        </w:numPr>
        <w:spacing w:after="0" w:line="360" w:lineRule="auto"/>
        <w:rPr>
          <w:szCs w:val="20"/>
        </w:rPr>
      </w:pPr>
      <w:r>
        <w:rPr>
          <w:szCs w:val="20"/>
        </w:rPr>
        <w:t xml:space="preserve">Quem monitora (tela Monitoramento) lê os dados daqui, mas não os edita.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Para incluir, é preciso ter pelo menos um processo regulatório ativo na tela Processo Regulatório.</w:t>
      </w:r>
    </w:p>
    <w:p>
      <w:pPr>
        <w:numPr>
          <w:ilvl w:val="0"/>
          <w:numId w:val="2"/>
        </w:numPr>
        <w:spacing w:after="0" w:line="360" w:lineRule="auto"/>
        <w:rPr>
          <w:szCs w:val="20"/>
        </w:rPr>
      </w:pPr>
      <w:r>
        <w:rPr>
          <w:szCs w:val="20"/>
        </w:rPr>
        <w:t xml:space="preserve">A lista mostra programações de qualquer situação (Programada, Em Monitoramento, Cancelada, Finalizada). Só se edita (ícone Editar) quando a situação é Programada; nas outras, a lista mostra Visualizar.</w:t>
      </w:r>
    </w:p>
    <w:p>
      <w:pPr>
        <w:numPr>
          <w:ilvl w:val="0"/>
          <w:numId w:val="2"/>
        </w:numPr>
        <w:spacing w:after="0" w:line="360" w:lineRule="auto"/>
        <w:rPr>
          <w:szCs w:val="20"/>
        </w:rPr>
      </w:pPr>
      <w:r>
        <w:rPr>
          <w:szCs w:val="20"/>
        </w:rPr>
        <w:t xml:space="preserve">A tela não consulta a situação do produto, do registro nem de documentos em outros módulos.</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programação fica com a situação Programada e volta para a lista. Quem a faz avançar é a tela Monitoramento: o primeiro Salvar de lá a leva para Em Monitoramento, e Finalizar ou Cancelar a encerram. Nada é enviado a outro módulo.</w:t>
      </w:r>
    </w:p>
    <w:p>
      <w:pPr>
        <w:spacing w:after="0" w:line="360" w:lineRule="auto"/>
        <w:rPr>
          <w:szCs w:val="20"/>
        </w:rPr>
      </w:pPr>
      <w:r>
        <w:rPr>
          <w:szCs w:val="20"/>
        </w:rPr>
        <w:t xml:space="preserve">A numeração de "Registro / Notificação" é só um texto. As telas Check-list, Solicitação de Registro, Controle de Produtos Enviados para Registro Anvisa e Exigências da ANVISA, que tratam do registro de produto de forma completa, existem como versão antiga fora do menu atual e não se ligam a esta tela.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Cadastre o processo regulatório na tela Processo Regulatório e deixe-o Ativo. Tenha em mãos: tipo (produto ou documento), categoria, data programada, prazo máximo, validade, o nome do produto ou o nome e o número do documento, e (se houver) o número do registro ou da notificação e o fornecedor.</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Assuntos Regulatórios › Programação. A tela mostra o quadro "Pesquisa", o botão Incluir e uma área vazia para os resultados. Clique em Pesquisar para listar.</w:t>
      </w:r>
    </w:p>
    <w:p>
      <w:pPr>
        <w:numPr>
          <w:ilvl w:val="0"/>
          <w:numId w:val="2"/>
        </w:numPr>
        <w:spacing w:after="0" w:line="360" w:lineRule="auto"/>
        <w:rPr>
          <w:szCs w:val="20"/>
        </w:rPr>
      </w:pPr>
      <w:r>
        <w:rPr>
          <w:szCs w:val="20"/>
        </w:rPr>
        <w:t xml:space="preserve">Passo 2. Filtros disponíveis: Tipo (TODOS, Produto, Documento), Processo Regulatório (digite pelo menos 3 letras e escolha na lista que aparece), Categoria (TODOS e as oito categorias) e Situação (TODAS, Programada, Em Monitoramento, Cancelada, Finalizada). Limpar esvazia os filtros e a lista.</w:t>
      </w:r>
    </w:p>
    <w:p>
      <w:pPr>
        <w:numPr>
          <w:ilvl w:val="0"/>
          <w:numId w:val="2"/>
        </w:numPr>
        <w:spacing w:after="0" w:line="360" w:lineRule="auto"/>
        <w:rPr>
          <w:szCs w:val="20"/>
        </w:rPr>
      </w:pPr>
      <w:r>
        <w:rPr>
          <w:szCs w:val="20"/>
        </w:rPr>
        <w:t xml:space="preserve">Passo 3. A lista mostra TIPO, PROCESSO REGULATÓRIO, CATEGORIA e SITUAÇÃO. Cada linha tem o ícone Editar (lápis) quando a situação é Programada, ou Visualizar nas demais, e o ícone Log (histórico).</w:t>
      </w:r>
    </w:p>
    <w:p>
      <w:pPr>
        <w:numPr>
          <w:ilvl w:val="0"/>
          <w:numId w:val="2"/>
        </w:numPr>
        <w:spacing w:after="0" w:line="360" w:lineRule="auto"/>
        <w:rPr>
          <w:szCs w:val="20"/>
        </w:rPr>
      </w:pPr>
      <w:r>
        <w:rPr>
          <w:szCs w:val="20"/>
        </w:rPr>
        <w:t xml:space="preserve">Passo 4. Se nada for encontrado: "A pesquisa não retornou nenhum resultado."</w:t>
      </w:r>
    </w:p>
    <w:p>
      <w:pPr>
        <w:numPr>
          <w:ilvl w:val="0"/>
          <w:numId w:val="2"/>
        </w:numPr>
        <w:spacing w:after="0" w:line="360" w:lineRule="auto"/>
        <w:rPr>
          <w:szCs w:val="20"/>
        </w:rPr>
      </w:pPr>
      <w:r>
        <w:rPr>
          <w:szCs w:val="20"/>
        </w:rPr>
        <w:t xml:space="preserve">Passo 5. Para agendar uma nova ocorrência, clique em Incluir. Para mudar uma programada, clique no lápis. Para só consultar, use Visualizar.</w:t>
      </w:r>
    </w:p>
    <w:p>
      <w:pPr>
        <w:spacing w:after="0" w:line="360" w:lineRule="auto"/>
        <w:rPr>
          <w:szCs w:val="20"/>
        </w:rPr>
      </w:pPr>
      <w:r>
        <w:rPr>
          <w:b/>
          <w:bCs/>
          <w:szCs w:val="20"/>
        </w:rPr>
        <w:t xml:space="preserve">Tela de inclusão e edição (Editar)</w:t>
      </w:r>
    </w:p>
    <w:p>
      <w:pPr>
        <w:numPr>
          <w:ilvl w:val="0"/>
          <w:numId w:val="2"/>
        </w:numPr>
        <w:spacing w:after="0" w:line="360" w:lineRule="auto"/>
        <w:rPr>
          <w:szCs w:val="20"/>
        </w:rPr>
      </w:pPr>
      <w:r>
        <w:rPr>
          <w:szCs w:val="20"/>
        </w:rPr>
        <w:t xml:space="preserve">Passo 6. O título no alto da tela é "Programação" e o quadro se chama "Edição". Responsável e Data aparecem travados.</w:t>
      </w:r>
    </w:p>
    <w:p>
      <w:pPr>
        <w:numPr>
          <w:ilvl w:val="0"/>
          <w:numId w:val="2"/>
        </w:numPr>
        <w:spacing w:after="0" w:line="360" w:lineRule="auto"/>
        <w:rPr>
          <w:szCs w:val="20"/>
        </w:rPr>
      </w:pPr>
      <w:r>
        <w:rPr>
          <w:szCs w:val="20"/>
        </w:rPr>
        <w:t xml:space="preserve">Passo 7. Escolha o Tipo: Produto ou Documento. Ao escolher Produto, o campo Nome do Produto é liberado e os campos do documento ficam travados e vazios; ao escolher Documento, é o contrário.</w:t>
      </w:r>
    </w:p>
    <w:p>
      <w:pPr>
        <w:numPr>
          <w:ilvl w:val="0"/>
          <w:numId w:val="2"/>
        </w:numPr>
        <w:spacing w:after="0" w:line="360" w:lineRule="auto"/>
        <w:rPr>
          <w:szCs w:val="20"/>
        </w:rPr>
      </w:pPr>
      <w:r>
        <w:rPr>
          <w:szCs w:val="20"/>
        </w:rPr>
        <w:t xml:space="preserve">Passo 8. Digite pelo menos 3 letras de Processo Regulatório e escolha o processo na lista (só aparecem os ativos). Escolha a Categoria. Quando a categoria for "Cosméticos, Perfumes e Produtos de Higiene" ou "Produtos Para Saúde", escolha também o Grau/Classe (1 a 4); nas outras categorias o campo fica travado.</w:t>
      </w:r>
    </w:p>
    <w:p>
      <w:pPr>
        <w:numPr>
          <w:ilvl w:val="0"/>
          <w:numId w:val="2"/>
        </w:numPr>
        <w:spacing w:after="0" w:line="360" w:lineRule="auto"/>
        <w:rPr>
          <w:szCs w:val="20"/>
        </w:rPr>
      </w:pPr>
      <w:r>
        <w:rPr>
          <w:szCs w:val="20"/>
        </w:rPr>
        <w:t xml:space="preserve">Passo 9. Informe Data Programada, Prazo Máximo e Validade (calendário ou dd/mm/aaaa, todas obrigatórias). Registro / Notificação é livre e opcional. Prestador / Fornecedor é escolhido numa lista (vinda do Principal) e também é opcional.</w:t>
      </w:r>
    </w:p>
    <w:p>
      <w:pPr>
        <w:numPr>
          <w:ilvl w:val="0"/>
          <w:numId w:val="2"/>
        </w:numPr>
        <w:spacing w:after="0" w:line="360" w:lineRule="auto"/>
        <w:rPr>
          <w:szCs w:val="20"/>
        </w:rPr>
      </w:pPr>
      <w:r>
        <w:rPr>
          <w:szCs w:val="20"/>
        </w:rPr>
        <w:t xml:space="preserve">Passo 10. Em Nome do Produto (tipo Produto) ou Nome do Documento e Nº do Documento (tipo Documento), digite os dados. São campos de texto livre: o sistema não consulta nenhum cadastro de produto nem de documento.</w:t>
      </w:r>
    </w:p>
    <w:p>
      <w:pPr>
        <w:numPr>
          <w:ilvl w:val="0"/>
          <w:numId w:val="2"/>
        </w:numPr>
        <w:spacing w:after="0" w:line="360" w:lineRule="auto"/>
        <w:rPr>
          <w:szCs w:val="20"/>
        </w:rPr>
      </w:pPr>
      <w:r>
        <w:rPr>
          <w:szCs w:val="20"/>
        </w:rPr>
        <w:t xml:space="preserve">Passo 11. Clique em Salvar. O sistema pergunta "Confirma a inclusão do item?" (novo) ou "Confirma a alteração do item?" (existente). Na alteração, depois do SIM aparece a janela "Informe a justificativa"; sem texto, ela avisa "A justificativa é obrigatória!" e não grava.</w:t>
      </w:r>
    </w:p>
    <w:p>
      <w:pPr>
        <w:numPr>
          <w:ilvl w:val="0"/>
          <w:numId w:val="2"/>
        </w:numPr>
        <w:spacing w:after="0" w:line="360" w:lineRule="auto"/>
        <w:rPr>
          <w:szCs w:val="20"/>
        </w:rPr>
      </w:pPr>
      <w:r>
        <w:rPr>
          <w:szCs w:val="20"/>
        </w:rPr>
        <w:t xml:space="preserve">Passo 12. Se faltar algo obrigatório, as mensagens aparecem numa faixa vermelha dentro do quadro (por exemplo "A Data Programada é obrigatória."), todas de uma vez, e nada é gravado.</w:t>
      </w:r>
    </w:p>
    <w:p>
      <w:pPr>
        <w:numPr>
          <w:ilvl w:val="0"/>
          <w:numId w:val="2"/>
        </w:numPr>
        <w:spacing w:after="0" w:line="360" w:lineRule="auto"/>
        <w:rPr>
          <w:szCs w:val="20"/>
        </w:rPr>
      </w:pPr>
      <w:r>
        <w:rPr>
          <w:szCs w:val="20"/>
        </w:rPr>
        <w:t xml:space="preserve">Passo 13. Se estiver certo, aparece "Inclusão efetuada com sucesso." ou "Alteração efetuada com sucesso." e a tela volta para a lista.</w:t>
      </w:r>
    </w:p>
    <w:p>
      <w:pPr>
        <w:numPr>
          <w:ilvl w:val="0"/>
          <w:numId w:val="2"/>
        </w:numPr>
        <w:spacing w:after="0" w:line="360" w:lineRule="auto"/>
        <w:rPr>
          <w:szCs w:val="20"/>
        </w:rPr>
      </w:pPr>
      <w:r>
        <w:rPr>
          <w:szCs w:val="20"/>
        </w:rPr>
        <w:t xml:space="preserve">Passo 14. Limpar esvazia os campos. Voltar retorna à lista sem gravar.</w:t>
      </w:r>
    </w:p>
    <w:p>
      <w:pPr>
        <w:spacing w:after="0" w:line="360" w:lineRule="auto"/>
        <w:rPr>
          <w:szCs w:val="20"/>
        </w:rPr>
      </w:pPr>
      <w:r>
        <w:rPr>
          <w:b/>
          <w:bCs/>
          <w:szCs w:val="20"/>
        </w:rPr>
        <w:t xml:space="preserve">Visualizar</w:t>
      </w:r>
    </w:p>
    <w:p>
      <w:pPr>
        <w:numPr>
          <w:ilvl w:val="0"/>
          <w:numId w:val="2"/>
        </w:numPr>
        <w:spacing w:after="0" w:line="360" w:lineRule="auto"/>
        <w:rPr>
          <w:szCs w:val="20"/>
        </w:rPr>
      </w:pPr>
      <w:r>
        <w:rPr>
          <w:szCs w:val="20"/>
        </w:rPr>
        <w:t xml:space="preserve">Passo 15. Em programações que não estão mais "Programada", o ícone Visualizar abre a mesma tela com todos os campos travados. A tela não tem botão Voltar nem Salvar: para sair, use o menu ou o botão Voltar do navegador.</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Log: abre o histórico de inclusões e alterações da programação.</w:t>
      </w:r>
    </w:p>
    <w:p>
      <w:pPr>
        <w:numPr>
          <w:ilvl w:val="0"/>
          <w:numId w:val="2"/>
        </w:numPr>
        <w:spacing w:after="0" w:line="360" w:lineRule="auto"/>
        <w:rPr>
          <w:szCs w:val="20"/>
        </w:rPr>
      </w:pPr>
      <w:r>
        <w:rPr>
          <w:szCs w:val="20"/>
        </w:rPr>
        <w:t xml:space="preserve">Não há botão Excluir nem Imprimir. Para encerrar uma programação, use Cancelar Monitoramento ou Finalizar na tela Monitoramento.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Salvar vazio.</w:t>
      </w:r>
      <w:r>
        <w:rPr>
          <w:szCs w:val="20"/>
        </w:rPr>
        <w:t xml:space="preserve"> Seis mensagens juntas na faixa vermelha: "A Categoria é obrigatória.", "O Tipo é obrigatório.", "O Processo Regulatorio é obrigatório.", "A Validade da Programação é obrigatória.", "O Prazo Máximo é obrigatório." e "A Data Programada é obrigatória.". Produto sem nome: "O Nome do Produto é obrigatório.". Documento sem nome e número: "O Número do Documento é obrigatório. O Nome do Documento é obrigatório.". O Prestador / Fornecedor não é obrigatório (CT-GQ-AR02-03).</w:t>
      </w:r>
    </w:p>
    <w:p>
      <w:pPr>
        <w:numPr>
          <w:ilvl w:val="0"/>
          <w:numId w:val="2"/>
        </w:numPr>
        <w:spacing w:after="0" w:line="360" w:lineRule="auto"/>
        <w:rPr>
          <w:szCs w:val="20"/>
        </w:rPr>
      </w:pPr>
      <w:r>
        <w:rPr>
          <w:b/>
          <w:bCs/>
          <w:szCs w:val="20"/>
        </w:rPr>
        <w:t xml:space="preserve">Grau / Classe.</w:t>
      </w:r>
      <w:r>
        <w:rPr>
          <w:szCs w:val="20"/>
        </w:rPr>
        <w:t xml:space="preserve"> Categorias 2 (Cosméticos) e 3 (Produtos Para Saúde) sem Grau/Classe: "O Grau / Classe é obrigatório."; as categorias 1 (Medicamento) e 4 (Saneantes) deixam o campo travado e gravam sem grau (CT-GQ-AR02-04).</w:t>
      </w:r>
    </w:p>
    <w:p>
      <w:pPr>
        <w:numPr>
          <w:ilvl w:val="0"/>
          <w:numId w:val="2"/>
        </w:numPr>
        <w:spacing w:after="0" w:line="360" w:lineRule="auto"/>
        <w:rPr>
          <w:szCs w:val="20"/>
        </w:rPr>
      </w:pPr>
      <w:r>
        <w:rPr>
          <w:b/>
          <w:bCs/>
          <w:szCs w:val="20"/>
        </w:rPr>
        <w:t xml:space="preserve">Datas.</w:t>
      </w:r>
      <w:r>
        <w:rPr>
          <w:szCs w:val="20"/>
        </w:rPr>
        <w:t xml:space="preserve"> Data Programada de hoje, Prazo Máximo de ontem e Validade de anteontem: "Inclusão efetuada com sucesso." (CT-GQ-091; DV-GQ-203). Data Programada de 01/01/2000 e de 01/01/1900 também (CT-GQ-AR02-13; DV-GQ-209). Na alteração, apagar a Data Programada ou digitar 31/02/2026 dá "Alteração efetuada com sucesso.", mas a data antiga continua (CT-GQ-AR02-07; DV-GQ-207).</w:t>
      </w:r>
    </w:p>
    <w:p>
      <w:pPr>
        <w:numPr>
          <w:ilvl w:val="0"/>
          <w:numId w:val="2"/>
        </w:numPr>
        <w:spacing w:after="0" w:line="360" w:lineRule="auto"/>
        <w:rPr>
          <w:szCs w:val="20"/>
        </w:rPr>
      </w:pPr>
      <w:r>
        <w:rPr>
          <w:b/>
          <w:bCs/>
          <w:szCs w:val="20"/>
        </w:rPr>
        <w:t xml:space="preserve">Produto e documento.</w:t>
      </w:r>
      <w:r>
        <w:rPr>
          <w:szCs w:val="20"/>
        </w:rPr>
        <w:t xml:space="preserve"> O nome do produto é digitado livre; não há busca de produto nem de documento (CT-GQ-092). Tipo Documento com nome e número grava, mas não existe campo para a validade do documento, só a Validade da programação (CT-GQ-AR02-02; DV-GQ-205).</w:t>
      </w:r>
    </w:p>
    <w:p>
      <w:pPr>
        <w:numPr>
          <w:ilvl w:val="0"/>
          <w:numId w:val="2"/>
        </w:numPr>
        <w:spacing w:after="0" w:line="360" w:lineRule="auto"/>
        <w:rPr>
          <w:szCs w:val="20"/>
        </w:rPr>
      </w:pPr>
      <w:r>
        <w:rPr>
          <w:b/>
          <w:bCs/>
          <w:szCs w:val="20"/>
        </w:rPr>
        <w:t xml:space="preserve">Processo Regulatório.</w:t>
      </w:r>
      <w:r>
        <w:rPr>
          <w:szCs w:val="20"/>
        </w:rPr>
        <w:t xml:space="preserve"> Digitado sem escolher na lista: "O Processo Regulatorio é obrigatório.". Depois de escolher na lista e trocar o texto do campo, a tela grava o processo escolhido antes e ignora o texto, sem aviso (CT-GQ-AR02-10). O Editar mostra o nome do processo correto (CT-GQ-AR02-01), mas o Monitoramento mostra outro processo (DV-GQ-206).</w:t>
      </w:r>
    </w:p>
    <w:p>
      <w:pPr>
        <w:numPr>
          <w:ilvl w:val="0"/>
          <w:numId w:val="2"/>
        </w:numPr>
        <w:spacing w:after="0" w:line="360" w:lineRule="auto"/>
        <w:rPr>
          <w:szCs w:val="20"/>
        </w:rPr>
      </w:pPr>
      <w:r>
        <w:rPr>
          <w:b/>
          <w:bCs/>
          <w:szCs w:val="20"/>
        </w:rPr>
        <w:t xml:space="preserve">Histórico e responsável.</w:t>
      </w:r>
      <w:r>
        <w:rPr>
          <w:szCs w:val="20"/>
        </w:rPr>
        <w:t xml:space="preserve"> O Histórico mostra "INCLUSÃO DO REGISTRO" com data e usuário (CT-GQ-AR02-01). Trocar o fornecedor aparece no Histórico ("Prestador / Fornecedor: TABAJARA INSUMOS → FABRICATESTEJ") com a justificativa (CT-GQ-AR02-11). Quando outra pessoa altera uma programação, o Responsável passa a ser quem alterou (CT-GQ-AR02-06; DV-GQ-264).</w:t>
      </w:r>
    </w:p>
    <w:p>
      <w:pPr>
        <w:numPr>
          <w:ilvl w:val="0"/>
          <w:numId w:val="2"/>
        </w:numPr>
        <w:spacing w:after="0" w:line="360" w:lineRule="auto"/>
        <w:rPr>
          <w:szCs w:val="20"/>
        </w:rPr>
      </w:pPr>
      <w:r>
        <w:rPr>
          <w:b/>
          <w:bCs/>
          <w:szCs w:val="20"/>
        </w:rPr>
        <w:t xml:space="preserve">Pesquisa.</w:t>
      </w:r>
      <w:r>
        <w:rPr>
          <w:szCs w:val="20"/>
        </w:rPr>
        <w:t xml:space="preserve"> O filtro Situação: Programada traz só as programadas; Cancelada e Finalizada devolvem todas as programações; Em Monitoramento traz também as encerradas (CT-GQ-AR02-08; DV-GQ-208). O filtro de Processo digitado sem escolher é ignorado (CT-AR-F-01; DV-GQ-216). Tipo, Categoria e Situação Programada, coerentes. A lista mostra só Tipo, Processo, Categoria e Situação, sem datas (DV-GQ-204). A ordenação não funciona (DV-GQ-232).</w:t>
      </w:r>
    </w:p>
    <w:p>
      <w:pPr>
        <w:numPr>
          <w:ilvl w:val="0"/>
          <w:numId w:val="2"/>
        </w:numPr>
        <w:spacing w:after="0" w:line="360" w:lineRule="auto"/>
        <w:rPr>
          <w:szCs w:val="20"/>
        </w:rPr>
      </w:pPr>
      <w:r>
        <w:rPr>
          <w:b/>
          <w:bCs/>
          <w:szCs w:val="20"/>
        </w:rPr>
        <w:t xml:space="preserve">Prazos vencidos.</w:t>
      </w:r>
      <w:r>
        <w:rPr>
          <w:szCs w:val="20"/>
        </w:rPr>
        <w:t xml:space="preserve"> A programação </w:t>
      </w:r>
      <w:r>
        <w:rPr>
          <w:szCs w:val="20"/>
        </w:rPr>
        <w:t xml:space="preserve">TESTE VENCE AMANHA</w:t>
      </w:r>
      <w:r>
        <w:rPr>
          <w:szCs w:val="20"/>
        </w:rPr>
        <w:t xml:space="preserve"> (validade 17/10/2026) está vencida e nem a tela inicial, nem as notificações, nem a lista avisam (CT-GQ-093; DV-GQ-204).</w:t>
      </w:r>
    </w:p>
    <w:p>
      <w:pPr>
        <w:numPr>
          <w:ilvl w:val="0"/>
          <w:numId w:val="2"/>
        </w:numPr>
        <w:spacing w:after="0" w:line="360" w:lineRule="auto"/>
        <w:rPr>
          <w:szCs w:val="20"/>
        </w:rPr>
      </w:pPr>
      <w:r>
        <w:rPr>
          <w:b/>
          <w:bCs/>
          <w:szCs w:val="20"/>
        </w:rPr>
        <w:t xml:space="preserve">Visualizar.</w:t>
      </w:r>
      <w:r>
        <w:rPr>
          <w:szCs w:val="20"/>
        </w:rPr>
        <w:t xml:space="preserve"> A programação Finalizada abre com os campos travados, mas sem o botão Voltar e sem nenhum botão; só o Nome do Produto não aparece como travado (CT-GQ-AR02-12; DV-GQ-210). A programação Em Monitoramento só tem o ícone Visualizar (CT-GQ-AR02-05).</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1948"/>
        <w:gridCol w:w="1904"/>
        <w:gridCol w:w="1976"/>
        <w:gridCol w:w="3803"/>
      </w:tblGrid>
      <w:tr>
        <w:trPr>
          <w:tblHeader/>
          <w:cantSplit/>
        </w:trPr>
        <w:tc>
          <w:tcPr>
            <w:tcW w:w="19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9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948" w:type="dxa"/>
          </w:tcPr>
          <w:p>
            <w:pPr>
              <w:widowControl/>
              <w:spacing w:after="0" w:line="276" w:lineRule="auto"/>
              <w:jc w:val="left"/>
              <w:rPr>
                <w:sz w:val="18"/>
                <w:szCs w:val="18"/>
              </w:rPr>
            </w:pPr>
            <w:r>
              <w:rPr>
                <w:sz w:val="18"/>
                <w:szCs w:val="20"/>
              </w:rPr>
              <w:t xml:space="preserve">Quadro Pesquisa: Tipo</w:t>
            </w:r>
          </w:p>
        </w:tc>
        <w:tc>
          <w:tcPr>
            <w:tcW w:w="1904" w:type="dxa"/>
          </w:tcPr>
          <w:p>
            <w:pPr>
              <w:widowControl/>
              <w:spacing w:after="0" w:line="276" w:lineRule="auto"/>
              <w:jc w:val="left"/>
              <w:rPr>
                <w:sz w:val="18"/>
                <w:szCs w:val="18"/>
              </w:rPr>
            </w:pPr>
            <w:r>
              <w:rPr>
                <w:sz w:val="18"/>
                <w:szCs w:val="20"/>
              </w:rPr>
              <w:t xml:space="preserve">Lista</w:t>
            </w:r>
          </w:p>
        </w:tc>
        <w:tc>
          <w:tcPr>
            <w:tcW w:w="1976" w:type="dxa"/>
          </w:tcPr>
          <w:p>
            <w:pPr>
              <w:widowControl/>
              <w:spacing w:after="0" w:line="276" w:lineRule="auto"/>
              <w:jc w:val="left"/>
              <w:rPr>
                <w:sz w:val="18"/>
                <w:szCs w:val="18"/>
              </w:rPr>
            </w:pPr>
            <w:r>
              <w:rPr>
                <w:sz w:val="18"/>
                <w:szCs w:val="20"/>
              </w:rPr>
              <w:t xml:space="preserve">Não</w:t>
            </w:r>
          </w:p>
        </w:tc>
        <w:tc>
          <w:tcPr>
            <w:tcW w:w="3803" w:type="dxa"/>
          </w:tcPr>
          <w:p>
            <w:pPr>
              <w:widowControl/>
              <w:spacing w:after="0" w:line="276" w:lineRule="auto"/>
              <w:jc w:val="left"/>
              <w:rPr>
                <w:sz w:val="18"/>
                <w:szCs w:val="18"/>
              </w:rPr>
            </w:pPr>
            <w:r>
              <w:rPr>
                <w:sz w:val="18"/>
                <w:szCs w:val="20"/>
              </w:rPr>
              <w:t xml:space="preserve">TODOS, Produto (1) ou Documento (2)</w:t>
            </w:r>
          </w:p>
        </w:tc>
      </w:tr>
      <w:tr>
        <w:trPr>
          <w:cantSplit/>
        </w:trPr>
        <w:tc>
          <w:tcPr>
            <w:tcW w:w="1948" w:type="dxa"/>
          </w:tcPr>
          <w:p>
            <w:pPr>
              <w:widowControl/>
              <w:spacing w:after="0" w:line="276" w:lineRule="auto"/>
              <w:jc w:val="left"/>
              <w:rPr>
                <w:sz w:val="18"/>
                <w:szCs w:val="18"/>
              </w:rPr>
            </w:pPr>
            <w:r>
              <w:rPr>
                <w:sz w:val="18"/>
                <w:szCs w:val="20"/>
              </w:rPr>
              <w:t xml:space="preserve">Quadro Pesquisa: Processo Regulatório</w:t>
            </w:r>
          </w:p>
        </w:tc>
        <w:tc>
          <w:tcPr>
            <w:tcW w:w="1904" w:type="dxa"/>
          </w:tcPr>
          <w:p>
            <w:pPr>
              <w:widowControl/>
              <w:spacing w:after="0" w:line="276" w:lineRule="auto"/>
              <w:jc w:val="left"/>
              <w:rPr>
                <w:sz w:val="18"/>
                <w:szCs w:val="18"/>
              </w:rPr>
            </w:pPr>
            <w:r>
              <w:rPr>
                <w:sz w:val="18"/>
                <w:szCs w:val="20"/>
              </w:rPr>
              <w:t xml:space="preserve">Texto com autocompletar</w:t>
            </w:r>
          </w:p>
        </w:tc>
        <w:tc>
          <w:tcPr>
            <w:tcW w:w="1976" w:type="dxa"/>
          </w:tcPr>
          <w:p>
            <w:pPr>
              <w:widowControl/>
              <w:spacing w:after="0" w:line="276" w:lineRule="auto"/>
              <w:jc w:val="left"/>
              <w:rPr>
                <w:sz w:val="18"/>
                <w:szCs w:val="18"/>
              </w:rPr>
            </w:pPr>
            <w:r>
              <w:rPr>
                <w:sz w:val="18"/>
                <w:szCs w:val="20"/>
              </w:rPr>
              <w:t xml:space="preserve">Não</w:t>
            </w:r>
          </w:p>
        </w:tc>
        <w:tc>
          <w:tcPr>
            <w:tcW w:w="3803" w:type="dxa"/>
          </w:tcPr>
          <w:p>
            <w:pPr>
              <w:widowControl/>
              <w:spacing w:after="0" w:line="276" w:lineRule="auto"/>
              <w:jc w:val="left"/>
              <w:rPr>
                <w:sz w:val="18"/>
                <w:szCs w:val="18"/>
              </w:rPr>
            </w:pPr>
            <w:r>
              <w:rPr>
                <w:sz w:val="18"/>
                <w:szCs w:val="20"/>
              </w:rPr>
              <w:t xml:space="preserve">Procura a partir de 3 letras; a lista da pesquisa traz também processos inativos e excluídos. Se o texto for digitado sem escolher, vale o último processo escolhido (inferência)</w:t>
            </w:r>
          </w:p>
        </w:tc>
      </w:tr>
      <w:tr>
        <w:trPr>
          <w:cantSplit/>
        </w:trPr>
        <w:tc>
          <w:tcPr>
            <w:tcW w:w="1948" w:type="dxa"/>
          </w:tcPr>
          <w:p>
            <w:pPr>
              <w:widowControl/>
              <w:spacing w:after="0" w:line="276" w:lineRule="auto"/>
              <w:jc w:val="left"/>
              <w:rPr>
                <w:sz w:val="18"/>
                <w:szCs w:val="18"/>
              </w:rPr>
            </w:pPr>
            <w:r>
              <w:rPr>
                <w:sz w:val="18"/>
                <w:szCs w:val="20"/>
              </w:rPr>
              <w:t xml:space="preserve">Quadro Pesquisa: Categoria</w:t>
            </w:r>
          </w:p>
        </w:tc>
        <w:tc>
          <w:tcPr>
            <w:tcW w:w="1904" w:type="dxa"/>
          </w:tcPr>
          <w:p>
            <w:pPr>
              <w:widowControl/>
              <w:spacing w:after="0" w:line="276" w:lineRule="auto"/>
              <w:jc w:val="left"/>
              <w:rPr>
                <w:sz w:val="18"/>
                <w:szCs w:val="18"/>
              </w:rPr>
            </w:pPr>
            <w:r>
              <w:rPr>
                <w:sz w:val="18"/>
                <w:szCs w:val="20"/>
              </w:rPr>
              <w:t xml:space="preserve">Lista</w:t>
            </w:r>
          </w:p>
        </w:tc>
        <w:tc>
          <w:tcPr>
            <w:tcW w:w="1976" w:type="dxa"/>
          </w:tcPr>
          <w:p>
            <w:pPr>
              <w:widowControl/>
              <w:spacing w:after="0" w:line="276" w:lineRule="auto"/>
              <w:jc w:val="left"/>
              <w:rPr>
                <w:sz w:val="18"/>
                <w:szCs w:val="18"/>
              </w:rPr>
            </w:pPr>
            <w:r>
              <w:rPr>
                <w:sz w:val="18"/>
                <w:szCs w:val="20"/>
              </w:rPr>
              <w:t xml:space="preserve">Não</w:t>
            </w:r>
          </w:p>
        </w:tc>
        <w:tc>
          <w:tcPr>
            <w:tcW w:w="3803" w:type="dxa"/>
          </w:tcPr>
          <w:p>
            <w:pPr>
              <w:widowControl/>
              <w:spacing w:after="0" w:line="276" w:lineRule="auto"/>
              <w:jc w:val="left"/>
              <w:rPr>
                <w:sz w:val="18"/>
                <w:szCs w:val="18"/>
              </w:rPr>
            </w:pPr>
            <w:r>
              <w:rPr>
                <w:sz w:val="18"/>
                <w:szCs w:val="20"/>
              </w:rPr>
              <w:t xml:space="preserve">TODOS e as oito categorias (Medicamento, Cosméticos, Perfumes e Produtos de Higiene, Produtos Para Saúde, Saneantes, Alimentos, LAQFA, Fornecedores / Prestadores, Outros)</w:t>
            </w:r>
          </w:p>
        </w:tc>
      </w:tr>
      <w:tr>
        <w:trPr>
          <w:cantSplit/>
        </w:trPr>
        <w:tc>
          <w:tcPr>
            <w:tcW w:w="1948" w:type="dxa"/>
          </w:tcPr>
          <w:p>
            <w:pPr>
              <w:widowControl/>
              <w:spacing w:after="0" w:line="276" w:lineRule="auto"/>
              <w:jc w:val="left"/>
              <w:rPr>
                <w:sz w:val="18"/>
                <w:szCs w:val="18"/>
              </w:rPr>
            </w:pPr>
            <w:r>
              <w:rPr>
                <w:sz w:val="18"/>
                <w:szCs w:val="20"/>
              </w:rPr>
              <w:t xml:space="preserve">Quadro Pesquisa: Situação</w:t>
            </w:r>
          </w:p>
        </w:tc>
        <w:tc>
          <w:tcPr>
            <w:tcW w:w="1904" w:type="dxa"/>
          </w:tcPr>
          <w:p>
            <w:pPr>
              <w:widowControl/>
              <w:spacing w:after="0" w:line="276" w:lineRule="auto"/>
              <w:jc w:val="left"/>
              <w:rPr>
                <w:sz w:val="18"/>
                <w:szCs w:val="18"/>
              </w:rPr>
            </w:pPr>
            <w:r>
              <w:rPr>
                <w:sz w:val="18"/>
                <w:szCs w:val="20"/>
              </w:rPr>
              <w:t xml:space="preserve">Lista</w:t>
            </w:r>
          </w:p>
        </w:tc>
        <w:tc>
          <w:tcPr>
            <w:tcW w:w="1976" w:type="dxa"/>
          </w:tcPr>
          <w:p>
            <w:pPr>
              <w:widowControl/>
              <w:spacing w:after="0" w:line="276" w:lineRule="auto"/>
              <w:jc w:val="left"/>
              <w:rPr>
                <w:sz w:val="18"/>
                <w:szCs w:val="18"/>
              </w:rPr>
            </w:pPr>
            <w:r>
              <w:rPr>
                <w:sz w:val="18"/>
                <w:szCs w:val="20"/>
              </w:rPr>
              <w:t xml:space="preserve">Não</w:t>
            </w:r>
          </w:p>
        </w:tc>
        <w:tc>
          <w:tcPr>
            <w:tcW w:w="3803" w:type="dxa"/>
          </w:tcPr>
          <w:p>
            <w:pPr>
              <w:widowControl/>
              <w:spacing w:after="0" w:line="276" w:lineRule="auto"/>
              <w:jc w:val="left"/>
              <w:rPr>
                <w:sz w:val="18"/>
                <w:szCs w:val="18"/>
              </w:rPr>
            </w:pPr>
            <w:r>
              <w:rPr>
                <w:sz w:val="18"/>
                <w:szCs w:val="20"/>
              </w:rPr>
              <w:t xml:space="preserve">TODAS, Programada, Em Monitoramento, Cancelada, Finalizada. Só os dois primeiros valores funcionam como se espera (ver Regras)</w:t>
            </w:r>
          </w:p>
        </w:tc>
      </w:tr>
      <w:tr>
        <w:trPr>
          <w:cantSplit/>
        </w:trPr>
        <w:tc>
          <w:tcPr>
            <w:tcW w:w="1948" w:type="dxa"/>
          </w:tcPr>
          <w:p>
            <w:pPr>
              <w:widowControl/>
              <w:spacing w:after="0" w:line="276" w:lineRule="auto"/>
              <w:jc w:val="left"/>
              <w:rPr>
                <w:sz w:val="18"/>
                <w:szCs w:val="18"/>
              </w:rPr>
            </w:pPr>
            <w:r>
              <w:rPr>
                <w:sz w:val="18"/>
                <w:szCs w:val="20"/>
              </w:rPr>
              <w:t xml:space="preserve">Grade de resultados</w:t>
            </w:r>
          </w:p>
        </w:tc>
        <w:tc>
          <w:tcPr>
            <w:tcW w:w="1904" w:type="dxa"/>
          </w:tcPr>
          <w:p>
            <w:pPr>
              <w:widowControl/>
              <w:spacing w:after="0" w:line="276" w:lineRule="auto"/>
              <w:jc w:val="left"/>
              <w:rPr>
                <w:sz w:val="18"/>
                <w:szCs w:val="18"/>
              </w:rPr>
            </w:pPr>
            <w:r>
              <w:rPr>
                <w:sz w:val="18"/>
                <w:szCs w:val="20"/>
              </w:rPr>
              <w:t xml:space="preserve">Tabela paginada</w:t>
            </w:r>
          </w:p>
        </w:tc>
        <w:tc>
          <w:tcPr>
            <w:tcW w:w="1976" w:type="dxa"/>
          </w:tcPr>
          <w:p>
            <w:pPr>
              <w:widowControl/>
              <w:spacing w:after="0" w:line="276" w:lineRule="auto"/>
              <w:jc w:val="left"/>
              <w:rPr>
                <w:sz w:val="18"/>
                <w:szCs w:val="18"/>
              </w:rPr>
            </w:pPr>
            <w:r>
              <w:rPr>
                <w:sz w:val="18"/>
                <w:szCs w:val="20"/>
              </w:rPr>
              <w:t xml:space="preserve">Não</w:t>
            </w:r>
          </w:p>
        </w:tc>
        <w:tc>
          <w:tcPr>
            <w:tcW w:w="3803" w:type="dxa"/>
          </w:tcPr>
          <w:p>
            <w:pPr>
              <w:widowControl/>
              <w:spacing w:after="0" w:line="276" w:lineRule="auto"/>
              <w:jc w:val="left"/>
              <w:rPr>
                <w:sz w:val="18"/>
                <w:szCs w:val="18"/>
              </w:rPr>
            </w:pPr>
            <w:r>
              <w:rPr>
                <w:sz w:val="18"/>
                <w:szCs w:val="20"/>
              </w:rPr>
              <w:t xml:space="preserve">Colunas TIPO, PROCESSO REGULATÓRIO, CATEGORIA, SITUAÇÃO (e Id, oculta). Ícones Editar (só Programada), Visualizar e Log</w:t>
            </w:r>
          </w:p>
        </w:tc>
      </w:tr>
      <w:tr>
        <w:trPr>
          <w:cantSplit/>
        </w:trPr>
        <w:tc>
          <w:tcPr>
            <w:tcW w:w="1948" w:type="dxa"/>
          </w:tcPr>
          <w:p>
            <w:pPr>
              <w:widowControl/>
              <w:spacing w:after="0" w:line="276" w:lineRule="auto"/>
              <w:jc w:val="left"/>
              <w:rPr>
                <w:sz w:val="18"/>
                <w:szCs w:val="18"/>
              </w:rPr>
            </w:pPr>
            <w:r>
              <w:rPr>
                <w:sz w:val="18"/>
                <w:szCs w:val="20"/>
              </w:rPr>
              <w:t xml:space="preserve">hfId</w:t>
            </w:r>
          </w:p>
        </w:tc>
        <w:tc>
          <w:tcPr>
            <w:tcW w:w="1904" w:type="dxa"/>
          </w:tcPr>
          <w:p>
            <w:pPr>
              <w:widowControl/>
              <w:spacing w:after="0" w:line="276" w:lineRule="auto"/>
              <w:jc w:val="left"/>
              <w:rPr>
                <w:sz w:val="18"/>
                <w:szCs w:val="18"/>
              </w:rPr>
            </w:pPr>
            <w:r>
              <w:rPr>
                <w:sz w:val="18"/>
                <w:szCs w:val="20"/>
              </w:rPr>
              <w:t xml:space="preserve">Oculto</w:t>
            </w:r>
          </w:p>
        </w:tc>
        <w:tc>
          <w:tcPr>
            <w:tcW w:w="1976" w:type="dxa"/>
          </w:tcPr>
          <w:p>
            <w:pPr>
              <w:widowControl/>
              <w:spacing w:after="0" w:line="276" w:lineRule="auto"/>
              <w:jc w:val="left"/>
              <w:rPr>
                <w:sz w:val="18"/>
                <w:szCs w:val="18"/>
              </w:rPr>
            </w:pPr>
            <w:r>
              <w:rPr>
                <w:sz w:val="18"/>
                <w:szCs w:val="20"/>
              </w:rPr>
              <w:t xml:space="preserve">Sim</w:t>
            </w:r>
          </w:p>
        </w:tc>
        <w:tc>
          <w:tcPr>
            <w:tcW w:w="3803" w:type="dxa"/>
          </w:tcPr>
          <w:p>
            <w:pPr>
              <w:widowControl/>
              <w:spacing w:after="0" w:line="276" w:lineRule="auto"/>
              <w:jc w:val="left"/>
              <w:rPr>
                <w:sz w:val="18"/>
                <w:szCs w:val="18"/>
              </w:rPr>
            </w:pPr>
            <w:r>
              <w:rPr>
                <w:sz w:val="18"/>
                <w:szCs w:val="20"/>
              </w:rPr>
              <w:t xml:space="preserve">Número interno da programação (0 = nova)</w:t>
            </w:r>
          </w:p>
        </w:tc>
      </w:tr>
      <w:tr>
        <w:trPr>
          <w:cantSplit/>
        </w:trPr>
        <w:tc>
          <w:tcPr>
            <w:tcW w:w="1948" w:type="dxa"/>
          </w:tcPr>
          <w:p>
            <w:pPr>
              <w:widowControl/>
              <w:spacing w:after="0" w:line="276" w:lineRule="auto"/>
              <w:jc w:val="left"/>
              <w:rPr>
                <w:sz w:val="18"/>
                <w:szCs w:val="18"/>
              </w:rPr>
            </w:pPr>
            <w:r>
              <w:rPr>
                <w:sz w:val="18"/>
                <w:szCs w:val="20"/>
              </w:rPr>
              <w:t xml:space="preserve">Tipo</w:t>
            </w:r>
          </w:p>
        </w:tc>
        <w:tc>
          <w:tcPr>
            <w:tcW w:w="1904" w:type="dxa"/>
          </w:tcPr>
          <w:p>
            <w:pPr>
              <w:widowControl/>
              <w:spacing w:after="0" w:line="276" w:lineRule="auto"/>
              <w:jc w:val="left"/>
              <w:rPr>
                <w:sz w:val="18"/>
                <w:szCs w:val="18"/>
              </w:rPr>
            </w:pPr>
            <w:r>
              <w:rPr>
                <w:sz w:val="18"/>
                <w:szCs w:val="20"/>
              </w:rPr>
              <w:t xml:space="preserve">Lista</w:t>
            </w:r>
          </w:p>
        </w:tc>
        <w:tc>
          <w:tcPr>
            <w:tcW w:w="1976" w:type="dxa"/>
          </w:tcPr>
          <w:p>
            <w:pPr>
              <w:widowControl/>
              <w:spacing w:after="0" w:line="276" w:lineRule="auto"/>
              <w:jc w:val="left"/>
              <w:rPr>
                <w:sz w:val="18"/>
                <w:szCs w:val="18"/>
              </w:rPr>
            </w:pPr>
            <w:r>
              <w:rPr>
                <w:sz w:val="18"/>
                <w:szCs w:val="20"/>
              </w:rPr>
              <w:t xml:space="preserve">Sim (tela e servidor)</w:t>
            </w:r>
          </w:p>
        </w:tc>
        <w:tc>
          <w:tcPr>
            <w:tcW w:w="3803" w:type="dxa"/>
          </w:tcPr>
          <w:p>
            <w:pPr>
              <w:widowControl/>
              <w:spacing w:after="0" w:line="276" w:lineRule="auto"/>
              <w:jc w:val="left"/>
              <w:rPr>
                <w:sz w:val="18"/>
                <w:szCs w:val="18"/>
              </w:rPr>
            </w:pPr>
            <w:r>
              <w:rPr>
                <w:sz w:val="18"/>
                <w:szCs w:val="20"/>
              </w:rPr>
              <w:t xml:space="preserve">SELECIONE, Produto ou Documento. "O Tipo é obrigatório." Mudar o tipo trava e esvazia os campos que não se aplicam</w:t>
            </w:r>
          </w:p>
        </w:tc>
      </w:tr>
      <w:tr>
        <w:trPr>
          <w:cantSplit/>
        </w:trPr>
        <w:tc>
          <w:tcPr>
            <w:tcW w:w="1948" w:type="dxa"/>
          </w:tcPr>
          <w:p>
            <w:pPr>
              <w:widowControl/>
              <w:spacing w:after="0" w:line="276" w:lineRule="auto"/>
              <w:jc w:val="left"/>
              <w:rPr>
                <w:sz w:val="18"/>
                <w:szCs w:val="18"/>
              </w:rPr>
            </w:pPr>
            <w:r>
              <w:rPr>
                <w:sz w:val="18"/>
                <w:szCs w:val="20"/>
              </w:rPr>
              <w:t xml:space="preserve">Processo Regulatório</w:t>
            </w:r>
          </w:p>
        </w:tc>
        <w:tc>
          <w:tcPr>
            <w:tcW w:w="1904" w:type="dxa"/>
          </w:tcPr>
          <w:p>
            <w:pPr>
              <w:widowControl/>
              <w:spacing w:after="0" w:line="276" w:lineRule="auto"/>
              <w:jc w:val="left"/>
              <w:rPr>
                <w:sz w:val="18"/>
                <w:szCs w:val="18"/>
              </w:rPr>
            </w:pPr>
            <w:r>
              <w:rPr>
                <w:sz w:val="18"/>
                <w:szCs w:val="20"/>
              </w:rPr>
              <w:t xml:space="preserve">Texto com autocompletar e campo oculto com o número</w:t>
            </w:r>
          </w:p>
        </w:tc>
        <w:tc>
          <w:tcPr>
            <w:tcW w:w="1976" w:type="dxa"/>
          </w:tcPr>
          <w:p>
            <w:pPr>
              <w:widowControl/>
              <w:spacing w:after="0" w:line="276" w:lineRule="auto"/>
              <w:jc w:val="left"/>
              <w:rPr>
                <w:sz w:val="18"/>
                <w:szCs w:val="18"/>
              </w:rPr>
            </w:pPr>
            <w:r>
              <w:rPr>
                <w:sz w:val="18"/>
                <w:szCs w:val="20"/>
              </w:rPr>
              <w:t xml:space="preserve">Sim (tela e servidor)</w:t>
            </w:r>
          </w:p>
        </w:tc>
        <w:tc>
          <w:tcPr>
            <w:tcW w:w="3803" w:type="dxa"/>
          </w:tcPr>
          <w:p>
            <w:pPr>
              <w:widowControl/>
              <w:spacing w:after="0" w:line="276" w:lineRule="auto"/>
              <w:jc w:val="left"/>
              <w:rPr>
                <w:sz w:val="18"/>
                <w:szCs w:val="18"/>
              </w:rPr>
            </w:pPr>
            <w:r>
              <w:rPr>
                <w:sz w:val="18"/>
                <w:szCs w:val="20"/>
              </w:rPr>
              <w:t xml:space="preserve">Só processos ativos e não excluídos. "O Processo Regulatorio é obrigatório." (sem acento em "Regulatorio") se o número ficar 0. O texto do processo é gravado em branco (ver Regras)</w:t>
            </w:r>
          </w:p>
        </w:tc>
      </w:tr>
      <w:tr>
        <w:trPr>
          <w:cantSplit/>
        </w:trPr>
        <w:tc>
          <w:tcPr>
            <w:tcW w:w="1948" w:type="dxa"/>
          </w:tcPr>
          <w:p>
            <w:pPr>
              <w:widowControl/>
              <w:spacing w:after="0" w:line="276" w:lineRule="auto"/>
              <w:jc w:val="left"/>
              <w:rPr>
                <w:sz w:val="18"/>
                <w:szCs w:val="18"/>
              </w:rPr>
            </w:pPr>
            <w:r>
              <w:rPr>
                <w:sz w:val="18"/>
                <w:szCs w:val="20"/>
              </w:rPr>
              <w:t xml:space="preserve">Categoria</w:t>
            </w:r>
          </w:p>
        </w:tc>
        <w:tc>
          <w:tcPr>
            <w:tcW w:w="1904" w:type="dxa"/>
          </w:tcPr>
          <w:p>
            <w:pPr>
              <w:widowControl/>
              <w:spacing w:after="0" w:line="276" w:lineRule="auto"/>
              <w:jc w:val="left"/>
              <w:rPr>
                <w:sz w:val="18"/>
                <w:szCs w:val="18"/>
              </w:rPr>
            </w:pPr>
            <w:r>
              <w:rPr>
                <w:sz w:val="18"/>
                <w:szCs w:val="20"/>
              </w:rPr>
              <w:t xml:space="preserve">Lista</w:t>
            </w:r>
          </w:p>
        </w:tc>
        <w:tc>
          <w:tcPr>
            <w:tcW w:w="1976" w:type="dxa"/>
          </w:tcPr>
          <w:p>
            <w:pPr>
              <w:widowControl/>
              <w:spacing w:after="0" w:line="276" w:lineRule="auto"/>
              <w:jc w:val="left"/>
              <w:rPr>
                <w:sz w:val="18"/>
                <w:szCs w:val="18"/>
              </w:rPr>
            </w:pPr>
            <w:r>
              <w:rPr>
                <w:sz w:val="18"/>
                <w:szCs w:val="20"/>
              </w:rPr>
              <w:t xml:space="preserve">Sim (tela e servidor)</w:t>
            </w:r>
          </w:p>
        </w:tc>
        <w:tc>
          <w:tcPr>
            <w:tcW w:w="3803" w:type="dxa"/>
          </w:tcPr>
          <w:p>
            <w:pPr>
              <w:widowControl/>
              <w:spacing w:after="0" w:line="276" w:lineRule="auto"/>
              <w:jc w:val="left"/>
              <w:rPr>
                <w:sz w:val="18"/>
                <w:szCs w:val="18"/>
              </w:rPr>
            </w:pPr>
            <w:r>
              <w:rPr>
                <w:sz w:val="18"/>
                <w:szCs w:val="20"/>
              </w:rPr>
              <w:t xml:space="preserve">SELECIONE e as oito categorias. "A Categoria é obrigatória."</w:t>
            </w:r>
          </w:p>
        </w:tc>
      </w:tr>
      <w:tr>
        <w:trPr>
          <w:cantSplit/>
        </w:trPr>
        <w:tc>
          <w:tcPr>
            <w:tcW w:w="1948" w:type="dxa"/>
          </w:tcPr>
          <w:p>
            <w:pPr>
              <w:widowControl/>
              <w:spacing w:after="0" w:line="276" w:lineRule="auto"/>
              <w:jc w:val="left"/>
              <w:rPr>
                <w:sz w:val="18"/>
                <w:szCs w:val="18"/>
              </w:rPr>
            </w:pPr>
            <w:r>
              <w:rPr>
                <w:sz w:val="18"/>
                <w:szCs w:val="20"/>
              </w:rPr>
              <w:t xml:space="preserve">Grau/Classe</w:t>
            </w:r>
          </w:p>
        </w:tc>
        <w:tc>
          <w:tcPr>
            <w:tcW w:w="1904" w:type="dxa"/>
          </w:tcPr>
          <w:p>
            <w:pPr>
              <w:widowControl/>
              <w:spacing w:after="0" w:line="276" w:lineRule="auto"/>
              <w:jc w:val="left"/>
              <w:rPr>
                <w:sz w:val="18"/>
                <w:szCs w:val="18"/>
              </w:rPr>
            </w:pPr>
            <w:r>
              <w:rPr>
                <w:sz w:val="18"/>
                <w:szCs w:val="20"/>
              </w:rPr>
              <w:t xml:space="preserve">Lista</w:t>
            </w:r>
          </w:p>
        </w:tc>
        <w:tc>
          <w:tcPr>
            <w:tcW w:w="1976" w:type="dxa"/>
          </w:tcPr>
          <w:p>
            <w:pPr>
              <w:widowControl/>
              <w:spacing w:after="0" w:line="276" w:lineRule="auto"/>
              <w:jc w:val="left"/>
              <w:rPr>
                <w:sz w:val="18"/>
                <w:szCs w:val="18"/>
              </w:rPr>
            </w:pPr>
            <w:r>
              <w:rPr>
                <w:sz w:val="18"/>
                <w:szCs w:val="20"/>
              </w:rPr>
              <w:t xml:space="preserve">Só nas categorias Cosméticos... (2) e Produtos Para Saúde (3)</w:t>
            </w:r>
          </w:p>
        </w:tc>
        <w:tc>
          <w:tcPr>
            <w:tcW w:w="3803" w:type="dxa"/>
          </w:tcPr>
          <w:p>
            <w:pPr>
              <w:widowControl/>
              <w:spacing w:after="0" w:line="276" w:lineRule="auto"/>
              <w:jc w:val="left"/>
              <w:rPr>
                <w:sz w:val="18"/>
                <w:szCs w:val="18"/>
              </w:rPr>
            </w:pPr>
            <w:r>
              <w:rPr>
                <w:sz w:val="18"/>
                <w:szCs w:val="20"/>
              </w:rPr>
              <w:t xml:space="preserve">1, 2, 3 ou 4; nas outras categorias o campo é travado e zerado. "O Grau / Classe é obrigatório."</w:t>
            </w:r>
          </w:p>
        </w:tc>
      </w:tr>
      <w:tr>
        <w:trPr>
          <w:cantSplit/>
        </w:trPr>
        <w:tc>
          <w:tcPr>
            <w:tcW w:w="1948" w:type="dxa"/>
          </w:tcPr>
          <w:p>
            <w:pPr>
              <w:widowControl/>
              <w:spacing w:after="0" w:line="276" w:lineRule="auto"/>
              <w:jc w:val="left"/>
              <w:rPr>
                <w:sz w:val="18"/>
                <w:szCs w:val="18"/>
              </w:rPr>
            </w:pPr>
            <w:r>
              <w:rPr>
                <w:sz w:val="18"/>
                <w:szCs w:val="20"/>
              </w:rPr>
              <w:t xml:space="preserve">Data Programada</w:t>
            </w:r>
          </w:p>
        </w:tc>
        <w:tc>
          <w:tcPr>
            <w:tcW w:w="1904" w:type="dxa"/>
          </w:tcPr>
          <w:p>
            <w:pPr>
              <w:widowControl/>
              <w:spacing w:after="0" w:line="276" w:lineRule="auto"/>
              <w:jc w:val="left"/>
              <w:rPr>
                <w:sz w:val="18"/>
                <w:szCs w:val="18"/>
              </w:rPr>
            </w:pPr>
            <w:r>
              <w:rPr>
                <w:sz w:val="18"/>
                <w:szCs w:val="20"/>
              </w:rPr>
              <w:t xml:space="preserve">Texto com calendário, máscara 99/99/9999</w:t>
            </w:r>
          </w:p>
        </w:tc>
        <w:tc>
          <w:tcPr>
            <w:tcW w:w="1976" w:type="dxa"/>
          </w:tcPr>
          <w:p>
            <w:pPr>
              <w:widowControl/>
              <w:spacing w:after="0" w:line="276" w:lineRule="auto"/>
              <w:jc w:val="left"/>
              <w:rPr>
                <w:sz w:val="18"/>
                <w:szCs w:val="18"/>
              </w:rPr>
            </w:pPr>
            <w:r>
              <w:rPr>
                <w:sz w:val="18"/>
                <w:szCs w:val="20"/>
              </w:rPr>
              <w:t xml:space="preserve">Sim (tela e servidor)</w:t>
            </w:r>
          </w:p>
        </w:tc>
        <w:tc>
          <w:tcPr>
            <w:tcW w:w="3803" w:type="dxa"/>
          </w:tcPr>
          <w:p>
            <w:pPr>
              <w:widowControl/>
              <w:spacing w:after="0" w:line="276" w:lineRule="auto"/>
              <w:jc w:val="left"/>
              <w:rPr>
                <w:sz w:val="18"/>
                <w:szCs w:val="18"/>
              </w:rPr>
            </w:pPr>
            <w:r>
              <w:rPr>
                <w:sz w:val="18"/>
                <w:szCs w:val="20"/>
              </w:rPr>
              <w:t xml:space="preserve">"A Data Programada é obrigatória." Não é comparada com hoje nem com as outras datas</w:t>
            </w:r>
          </w:p>
        </w:tc>
      </w:tr>
      <w:tr>
        <w:trPr>
          <w:cantSplit/>
        </w:trPr>
        <w:tc>
          <w:tcPr>
            <w:tcW w:w="1948" w:type="dxa"/>
          </w:tcPr>
          <w:p>
            <w:pPr>
              <w:widowControl/>
              <w:spacing w:after="0" w:line="276" w:lineRule="auto"/>
              <w:jc w:val="left"/>
              <w:rPr>
                <w:sz w:val="18"/>
                <w:szCs w:val="18"/>
              </w:rPr>
            </w:pPr>
            <w:r>
              <w:rPr>
                <w:sz w:val="18"/>
                <w:szCs w:val="20"/>
              </w:rPr>
              <w:t xml:space="preserve">Prazo Máximo</w:t>
            </w:r>
          </w:p>
        </w:tc>
        <w:tc>
          <w:tcPr>
            <w:tcW w:w="1904" w:type="dxa"/>
          </w:tcPr>
          <w:p>
            <w:pPr>
              <w:widowControl/>
              <w:spacing w:after="0" w:line="276" w:lineRule="auto"/>
              <w:jc w:val="left"/>
              <w:rPr>
                <w:sz w:val="18"/>
                <w:szCs w:val="18"/>
              </w:rPr>
            </w:pPr>
            <w:r>
              <w:rPr>
                <w:sz w:val="18"/>
                <w:szCs w:val="20"/>
              </w:rPr>
              <w:t xml:space="preserve">Texto com calendário, máscara 99/99/9999</w:t>
            </w:r>
          </w:p>
        </w:tc>
        <w:tc>
          <w:tcPr>
            <w:tcW w:w="1976" w:type="dxa"/>
          </w:tcPr>
          <w:p>
            <w:pPr>
              <w:widowControl/>
              <w:spacing w:after="0" w:line="276" w:lineRule="auto"/>
              <w:jc w:val="left"/>
              <w:rPr>
                <w:sz w:val="18"/>
                <w:szCs w:val="18"/>
              </w:rPr>
            </w:pPr>
            <w:r>
              <w:rPr>
                <w:sz w:val="18"/>
                <w:szCs w:val="20"/>
              </w:rPr>
              <w:t xml:space="preserve">Sim (tela e servidor)</w:t>
            </w:r>
          </w:p>
        </w:tc>
        <w:tc>
          <w:tcPr>
            <w:tcW w:w="3803" w:type="dxa"/>
          </w:tcPr>
          <w:p>
            <w:pPr>
              <w:widowControl/>
              <w:spacing w:after="0" w:line="276" w:lineRule="auto"/>
              <w:jc w:val="left"/>
              <w:rPr>
                <w:sz w:val="18"/>
                <w:szCs w:val="18"/>
              </w:rPr>
            </w:pPr>
            <w:r>
              <w:rPr>
                <w:sz w:val="18"/>
                <w:szCs w:val="20"/>
              </w:rPr>
              <w:t xml:space="preserve">"O Prazo Máximo é obrigatório." Pode ser anterior à Data Programada. Confirmado em 15/10/2026 (CT-GQ-091)</w:t>
            </w:r>
          </w:p>
        </w:tc>
      </w:tr>
      <w:tr>
        <w:trPr>
          <w:cantSplit/>
        </w:trPr>
        <w:tc>
          <w:tcPr>
            <w:tcW w:w="1948" w:type="dxa"/>
          </w:tcPr>
          <w:p>
            <w:pPr>
              <w:widowControl/>
              <w:spacing w:after="0" w:line="276" w:lineRule="auto"/>
              <w:jc w:val="left"/>
              <w:rPr>
                <w:sz w:val="18"/>
                <w:szCs w:val="18"/>
              </w:rPr>
            </w:pPr>
            <w:r>
              <w:rPr>
                <w:sz w:val="18"/>
                <w:szCs w:val="20"/>
              </w:rPr>
              <w:t xml:space="preserve">Registro / Notificação</w:t>
            </w:r>
          </w:p>
        </w:tc>
        <w:tc>
          <w:tcPr>
            <w:tcW w:w="1904" w:type="dxa"/>
          </w:tcPr>
          <w:p>
            <w:pPr>
              <w:widowControl/>
              <w:spacing w:after="0" w:line="276" w:lineRule="auto"/>
              <w:jc w:val="left"/>
              <w:rPr>
                <w:sz w:val="18"/>
                <w:szCs w:val="18"/>
              </w:rPr>
            </w:pPr>
            <w:r>
              <w:rPr>
                <w:sz w:val="18"/>
                <w:szCs w:val="20"/>
              </w:rPr>
              <w:t xml:space="preserve">Texto</w:t>
            </w:r>
          </w:p>
        </w:tc>
        <w:tc>
          <w:tcPr>
            <w:tcW w:w="1976" w:type="dxa"/>
          </w:tcPr>
          <w:p>
            <w:pPr>
              <w:widowControl/>
              <w:spacing w:after="0" w:line="276" w:lineRule="auto"/>
              <w:jc w:val="left"/>
              <w:rPr>
                <w:sz w:val="18"/>
                <w:szCs w:val="18"/>
              </w:rPr>
            </w:pPr>
            <w:r>
              <w:rPr>
                <w:sz w:val="18"/>
                <w:szCs w:val="20"/>
              </w:rPr>
              <w:t xml:space="preserve">Não</w:t>
            </w:r>
          </w:p>
        </w:tc>
        <w:tc>
          <w:tcPr>
            <w:tcW w:w="3803" w:type="dxa"/>
          </w:tcPr>
          <w:p>
            <w:pPr>
              <w:widowControl/>
              <w:spacing w:after="0" w:line="276" w:lineRule="auto"/>
              <w:jc w:val="left"/>
              <w:rPr>
                <w:sz w:val="18"/>
                <w:szCs w:val="18"/>
              </w:rPr>
            </w:pPr>
            <w:r>
              <w:rPr>
                <w:sz w:val="18"/>
                <w:szCs w:val="20"/>
              </w:rPr>
              <w:t xml:space="preserve">Número do registro ou da notificação, texto livre, sem formato; até 250 caracteres no banco. Mesmo sendo o dado regulatório central, é opcional</w:t>
            </w:r>
          </w:p>
        </w:tc>
      </w:tr>
      <w:tr>
        <w:trPr>
          <w:cantSplit/>
        </w:trPr>
        <w:tc>
          <w:tcPr>
            <w:tcW w:w="1948" w:type="dxa"/>
          </w:tcPr>
          <w:p>
            <w:pPr>
              <w:widowControl/>
              <w:spacing w:after="0" w:line="276" w:lineRule="auto"/>
              <w:jc w:val="left"/>
              <w:rPr>
                <w:sz w:val="18"/>
                <w:szCs w:val="18"/>
              </w:rPr>
            </w:pPr>
            <w:r>
              <w:rPr>
                <w:sz w:val="18"/>
                <w:szCs w:val="20"/>
              </w:rPr>
              <w:t xml:space="preserve">Validade</w:t>
            </w:r>
          </w:p>
        </w:tc>
        <w:tc>
          <w:tcPr>
            <w:tcW w:w="1904" w:type="dxa"/>
          </w:tcPr>
          <w:p>
            <w:pPr>
              <w:widowControl/>
              <w:spacing w:after="0" w:line="276" w:lineRule="auto"/>
              <w:jc w:val="left"/>
              <w:rPr>
                <w:sz w:val="18"/>
                <w:szCs w:val="18"/>
              </w:rPr>
            </w:pPr>
            <w:r>
              <w:rPr>
                <w:sz w:val="18"/>
                <w:szCs w:val="20"/>
              </w:rPr>
              <w:t xml:space="preserve">Texto com calendário, máscara 99/99/9999</w:t>
            </w:r>
          </w:p>
        </w:tc>
        <w:tc>
          <w:tcPr>
            <w:tcW w:w="1976" w:type="dxa"/>
          </w:tcPr>
          <w:p>
            <w:pPr>
              <w:widowControl/>
              <w:spacing w:after="0" w:line="276" w:lineRule="auto"/>
              <w:jc w:val="left"/>
              <w:rPr>
                <w:sz w:val="18"/>
                <w:szCs w:val="18"/>
              </w:rPr>
            </w:pPr>
            <w:r>
              <w:rPr>
                <w:sz w:val="18"/>
                <w:szCs w:val="20"/>
              </w:rPr>
              <w:t xml:space="preserve">Sim (tela e servidor)</w:t>
            </w:r>
          </w:p>
        </w:tc>
        <w:tc>
          <w:tcPr>
            <w:tcW w:w="3803" w:type="dxa"/>
          </w:tcPr>
          <w:p>
            <w:pPr>
              <w:widowControl/>
              <w:spacing w:after="0" w:line="276" w:lineRule="auto"/>
              <w:jc w:val="left"/>
              <w:rPr>
                <w:sz w:val="18"/>
                <w:szCs w:val="18"/>
              </w:rPr>
            </w:pPr>
            <w:r>
              <w:rPr>
                <w:sz w:val="18"/>
                <w:szCs w:val="20"/>
              </w:rPr>
              <w:t xml:space="preserve">"A Validade da Programação é obrigatória." Pode ser anterior ao Prazo Máximo. Confirmado em 15/10/2026 (CT-GQ-091)</w:t>
            </w:r>
          </w:p>
        </w:tc>
      </w:tr>
      <w:tr>
        <w:trPr>
          <w:cantSplit/>
        </w:trPr>
        <w:tc>
          <w:tcPr>
            <w:tcW w:w="1948" w:type="dxa"/>
          </w:tcPr>
          <w:p>
            <w:pPr>
              <w:widowControl/>
              <w:spacing w:after="0" w:line="276" w:lineRule="auto"/>
              <w:jc w:val="left"/>
              <w:rPr>
                <w:sz w:val="18"/>
                <w:szCs w:val="18"/>
              </w:rPr>
            </w:pPr>
            <w:r>
              <w:rPr>
                <w:sz w:val="18"/>
                <w:szCs w:val="20"/>
              </w:rPr>
              <w:t xml:space="preserve">Prestador / Fornecedor</w:t>
            </w:r>
          </w:p>
        </w:tc>
        <w:tc>
          <w:tcPr>
            <w:tcW w:w="1904" w:type="dxa"/>
          </w:tcPr>
          <w:p>
            <w:pPr>
              <w:widowControl/>
              <w:spacing w:after="0" w:line="276" w:lineRule="auto"/>
              <w:jc w:val="left"/>
              <w:rPr>
                <w:sz w:val="18"/>
                <w:szCs w:val="18"/>
              </w:rPr>
            </w:pPr>
            <w:r>
              <w:rPr>
                <w:sz w:val="18"/>
                <w:szCs w:val="20"/>
              </w:rPr>
              <w:t xml:space="preserve">Lista</w:t>
            </w:r>
          </w:p>
        </w:tc>
        <w:tc>
          <w:tcPr>
            <w:tcW w:w="1976" w:type="dxa"/>
          </w:tcPr>
          <w:p>
            <w:pPr>
              <w:widowControl/>
              <w:spacing w:after="0" w:line="276" w:lineRule="auto"/>
              <w:jc w:val="left"/>
              <w:rPr>
                <w:sz w:val="18"/>
                <w:szCs w:val="18"/>
              </w:rPr>
            </w:pPr>
            <w:r>
              <w:rPr>
                <w:sz w:val="18"/>
                <w:szCs w:val="20"/>
              </w:rPr>
              <w:t xml:space="preserve">Não</w:t>
            </w:r>
          </w:p>
        </w:tc>
        <w:tc>
          <w:tcPr>
            <w:tcW w:w="3803" w:type="dxa"/>
          </w:tcPr>
          <w:p>
            <w:pPr>
              <w:widowControl/>
              <w:spacing w:after="0" w:line="276" w:lineRule="auto"/>
              <w:jc w:val="left"/>
              <w:rPr>
                <w:sz w:val="18"/>
                <w:szCs w:val="18"/>
              </w:rPr>
            </w:pPr>
            <w:r>
              <w:rPr>
                <w:sz w:val="18"/>
                <w:szCs w:val="20"/>
              </w:rPr>
              <w:t xml:space="preserve">Pessoas jurídicas do Principal que têm nome fantasia. O número e o nome ficam gravados</w:t>
            </w:r>
          </w:p>
        </w:tc>
      </w:tr>
      <w:tr>
        <w:trPr>
          <w:cantSplit/>
        </w:trPr>
        <w:tc>
          <w:tcPr>
            <w:tcW w:w="1948" w:type="dxa"/>
          </w:tcPr>
          <w:p>
            <w:pPr>
              <w:widowControl/>
              <w:spacing w:after="0" w:line="276" w:lineRule="auto"/>
              <w:jc w:val="left"/>
              <w:rPr>
                <w:sz w:val="18"/>
                <w:szCs w:val="18"/>
              </w:rPr>
            </w:pPr>
            <w:r>
              <w:rPr>
                <w:sz w:val="18"/>
                <w:szCs w:val="20"/>
              </w:rPr>
              <w:t xml:space="preserve">Nome do Produto</w:t>
            </w:r>
          </w:p>
        </w:tc>
        <w:tc>
          <w:tcPr>
            <w:tcW w:w="1904" w:type="dxa"/>
          </w:tcPr>
          <w:p>
            <w:pPr>
              <w:widowControl/>
              <w:spacing w:after="0" w:line="276" w:lineRule="auto"/>
              <w:jc w:val="left"/>
              <w:rPr>
                <w:sz w:val="18"/>
                <w:szCs w:val="18"/>
              </w:rPr>
            </w:pPr>
            <w:r>
              <w:rPr>
                <w:sz w:val="18"/>
                <w:szCs w:val="20"/>
              </w:rPr>
              <w:t xml:space="preserve">Texto</w:t>
            </w:r>
          </w:p>
        </w:tc>
        <w:tc>
          <w:tcPr>
            <w:tcW w:w="1976" w:type="dxa"/>
          </w:tcPr>
          <w:p>
            <w:pPr>
              <w:widowControl/>
              <w:spacing w:after="0" w:line="276" w:lineRule="auto"/>
              <w:jc w:val="left"/>
              <w:rPr>
                <w:sz w:val="18"/>
                <w:szCs w:val="18"/>
              </w:rPr>
            </w:pPr>
            <w:r>
              <w:rPr>
                <w:sz w:val="18"/>
                <w:szCs w:val="20"/>
              </w:rPr>
              <w:t xml:space="preserve">Só no tipo Produto (tela e servidor)</w:t>
            </w:r>
          </w:p>
        </w:tc>
        <w:tc>
          <w:tcPr>
            <w:tcW w:w="3803" w:type="dxa"/>
          </w:tcPr>
          <w:p>
            <w:pPr>
              <w:widowControl/>
              <w:spacing w:after="0" w:line="276" w:lineRule="auto"/>
              <w:jc w:val="left"/>
              <w:rPr>
                <w:sz w:val="18"/>
                <w:szCs w:val="18"/>
              </w:rPr>
            </w:pPr>
            <w:r>
              <w:rPr>
                <w:sz w:val="18"/>
                <w:szCs w:val="20"/>
              </w:rPr>
              <w:t xml:space="preserve">"O Nome do Produto é obrigatório." Texto livre, até 250 caracteres; não consulta o cadastro de produtos da Produção</w:t>
            </w:r>
          </w:p>
        </w:tc>
      </w:tr>
      <w:tr>
        <w:trPr>
          <w:cantSplit/>
        </w:trPr>
        <w:tc>
          <w:tcPr>
            <w:tcW w:w="1948" w:type="dxa"/>
          </w:tcPr>
          <w:p>
            <w:pPr>
              <w:widowControl/>
              <w:spacing w:after="0" w:line="276" w:lineRule="auto"/>
              <w:jc w:val="left"/>
              <w:rPr>
                <w:sz w:val="18"/>
                <w:szCs w:val="18"/>
              </w:rPr>
            </w:pPr>
            <w:r>
              <w:rPr>
                <w:sz w:val="18"/>
                <w:szCs w:val="20"/>
              </w:rPr>
              <w:t xml:space="preserve">Nome do Documento</w:t>
            </w:r>
          </w:p>
        </w:tc>
        <w:tc>
          <w:tcPr>
            <w:tcW w:w="1904" w:type="dxa"/>
          </w:tcPr>
          <w:p>
            <w:pPr>
              <w:widowControl/>
              <w:spacing w:after="0" w:line="276" w:lineRule="auto"/>
              <w:jc w:val="left"/>
              <w:rPr>
                <w:sz w:val="18"/>
                <w:szCs w:val="18"/>
              </w:rPr>
            </w:pPr>
            <w:r>
              <w:rPr>
                <w:sz w:val="18"/>
                <w:szCs w:val="20"/>
              </w:rPr>
              <w:t xml:space="preserve">Texto</w:t>
            </w:r>
          </w:p>
        </w:tc>
        <w:tc>
          <w:tcPr>
            <w:tcW w:w="1976" w:type="dxa"/>
          </w:tcPr>
          <w:p>
            <w:pPr>
              <w:widowControl/>
              <w:spacing w:after="0" w:line="276" w:lineRule="auto"/>
              <w:jc w:val="left"/>
              <w:rPr>
                <w:sz w:val="18"/>
                <w:szCs w:val="18"/>
              </w:rPr>
            </w:pPr>
            <w:r>
              <w:rPr>
                <w:sz w:val="18"/>
                <w:szCs w:val="20"/>
              </w:rPr>
              <w:t xml:space="preserve">Só no tipo Documento (tela e servidor)</w:t>
            </w:r>
          </w:p>
        </w:tc>
        <w:tc>
          <w:tcPr>
            <w:tcW w:w="3803" w:type="dxa"/>
          </w:tcPr>
          <w:p>
            <w:pPr>
              <w:widowControl/>
              <w:spacing w:after="0" w:line="276" w:lineRule="auto"/>
              <w:jc w:val="left"/>
              <w:rPr>
                <w:sz w:val="18"/>
                <w:szCs w:val="18"/>
              </w:rPr>
            </w:pPr>
            <w:r>
              <w:rPr>
                <w:sz w:val="18"/>
                <w:szCs w:val="20"/>
              </w:rPr>
              <w:t xml:space="preserve">"O Nome do Documento é obrigatório." Texto livre; não consulta o Controle de Documentos</w:t>
            </w:r>
          </w:p>
        </w:tc>
      </w:tr>
      <w:tr>
        <w:trPr>
          <w:cantSplit/>
        </w:trPr>
        <w:tc>
          <w:tcPr>
            <w:tcW w:w="1948" w:type="dxa"/>
          </w:tcPr>
          <w:p>
            <w:pPr>
              <w:widowControl/>
              <w:spacing w:after="0" w:line="276" w:lineRule="auto"/>
              <w:jc w:val="left"/>
              <w:rPr>
                <w:sz w:val="18"/>
                <w:szCs w:val="18"/>
              </w:rPr>
            </w:pPr>
            <w:r>
              <w:rPr>
                <w:sz w:val="18"/>
                <w:szCs w:val="20"/>
              </w:rPr>
              <w:t xml:space="preserve">Nº do Documento</w:t>
            </w:r>
          </w:p>
        </w:tc>
        <w:tc>
          <w:tcPr>
            <w:tcW w:w="1904" w:type="dxa"/>
          </w:tcPr>
          <w:p>
            <w:pPr>
              <w:widowControl/>
              <w:spacing w:after="0" w:line="276" w:lineRule="auto"/>
              <w:jc w:val="left"/>
              <w:rPr>
                <w:sz w:val="18"/>
                <w:szCs w:val="18"/>
              </w:rPr>
            </w:pPr>
            <w:r>
              <w:rPr>
                <w:sz w:val="18"/>
                <w:szCs w:val="20"/>
              </w:rPr>
              <w:t xml:space="preserve">Texto</w:t>
            </w:r>
          </w:p>
        </w:tc>
        <w:tc>
          <w:tcPr>
            <w:tcW w:w="1976" w:type="dxa"/>
          </w:tcPr>
          <w:p>
            <w:pPr>
              <w:widowControl/>
              <w:spacing w:after="0" w:line="276" w:lineRule="auto"/>
              <w:jc w:val="left"/>
              <w:rPr>
                <w:sz w:val="18"/>
                <w:szCs w:val="18"/>
              </w:rPr>
            </w:pPr>
            <w:r>
              <w:rPr>
                <w:sz w:val="18"/>
                <w:szCs w:val="20"/>
              </w:rPr>
              <w:t xml:space="preserve">Só no tipo Documento (tela e servidor)</w:t>
            </w:r>
          </w:p>
        </w:tc>
        <w:tc>
          <w:tcPr>
            <w:tcW w:w="3803" w:type="dxa"/>
          </w:tcPr>
          <w:p>
            <w:pPr>
              <w:widowControl/>
              <w:spacing w:after="0" w:line="276" w:lineRule="auto"/>
              <w:jc w:val="left"/>
              <w:rPr>
                <w:sz w:val="18"/>
                <w:szCs w:val="18"/>
              </w:rPr>
            </w:pPr>
            <w:r>
              <w:rPr>
                <w:sz w:val="18"/>
                <w:szCs w:val="20"/>
              </w:rPr>
              <w:t xml:space="preserve">"O Número do Documento é obrigatório." Texto livre</w:t>
            </w:r>
          </w:p>
        </w:tc>
      </w:tr>
      <w:tr>
        <w:trPr>
          <w:cantSplit/>
        </w:trPr>
        <w:tc>
          <w:tcPr>
            <w:tcW w:w="1948" w:type="dxa"/>
          </w:tcPr>
          <w:p>
            <w:pPr>
              <w:widowControl/>
              <w:spacing w:after="0" w:line="276" w:lineRule="auto"/>
              <w:jc w:val="left"/>
              <w:rPr>
                <w:sz w:val="18"/>
                <w:szCs w:val="18"/>
              </w:rPr>
            </w:pPr>
            <w:r>
              <w:rPr>
                <w:sz w:val="18"/>
                <w:szCs w:val="20"/>
              </w:rPr>
              <w:t xml:space="preserve">Validade do Documento</w:t>
            </w:r>
          </w:p>
        </w:tc>
        <w:tc>
          <w:tcPr>
            <w:tcW w:w="1904" w:type="dxa"/>
          </w:tcPr>
          <w:p>
            <w:pPr>
              <w:widowControl/>
              <w:spacing w:after="0" w:line="276" w:lineRule="auto"/>
              <w:jc w:val="left"/>
              <w:rPr>
                <w:sz w:val="18"/>
                <w:szCs w:val="18"/>
              </w:rPr>
            </w:pPr>
            <w:r>
              <w:rPr>
                <w:sz w:val="18"/>
                <w:szCs w:val="20"/>
              </w:rPr>
              <w:t xml:space="preserve">Não existe na tela</w:t>
            </w:r>
          </w:p>
        </w:tc>
        <w:tc>
          <w:tcPr>
            <w:tcW w:w="1976" w:type="dxa"/>
          </w:tcPr>
          <w:p>
            <w:pPr>
              <w:widowControl/>
              <w:spacing w:after="0" w:line="276" w:lineRule="auto"/>
              <w:jc w:val="left"/>
              <w:rPr>
                <w:sz w:val="18"/>
                <w:szCs w:val="18"/>
              </w:rPr>
            </w:pPr>
            <w:r>
              <w:rPr>
                <w:sz w:val="18"/>
                <w:szCs w:val="20"/>
              </w:rPr>
              <w:t xml:space="preserve">Não se aplica</w:t>
            </w:r>
          </w:p>
        </w:tc>
        <w:tc>
          <w:tcPr>
            <w:tcW w:w="3803" w:type="dxa"/>
          </w:tcPr>
          <w:p>
            <w:pPr>
              <w:widowControl/>
              <w:spacing w:after="0" w:line="276" w:lineRule="auto"/>
              <w:jc w:val="left"/>
              <w:rPr>
                <w:sz w:val="18"/>
                <w:szCs w:val="18"/>
              </w:rPr>
            </w:pPr>
            <w:r>
              <w:rPr>
                <w:sz w:val="18"/>
                <w:szCs w:val="20"/>
              </w:rPr>
              <w:t xml:space="preserve">A coluna, o campo do modelo e o script existem, mas não há campo na tela, então esta data nunca é preenchida</w:t>
            </w:r>
          </w:p>
        </w:tc>
      </w:tr>
      <w:tr>
        <w:trPr>
          <w:cantSplit/>
        </w:trPr>
        <w:tc>
          <w:tcPr>
            <w:tcW w:w="1948" w:type="dxa"/>
          </w:tcPr>
          <w:p>
            <w:pPr>
              <w:widowControl/>
              <w:spacing w:after="0" w:line="276" w:lineRule="auto"/>
              <w:jc w:val="left"/>
              <w:rPr>
                <w:sz w:val="18"/>
                <w:szCs w:val="18"/>
              </w:rPr>
            </w:pPr>
            <w:r>
              <w:rPr>
                <w:sz w:val="18"/>
                <w:szCs w:val="20"/>
              </w:rPr>
              <w:t xml:space="preserve">Responsável</w:t>
            </w:r>
          </w:p>
        </w:tc>
        <w:tc>
          <w:tcPr>
            <w:tcW w:w="1904" w:type="dxa"/>
          </w:tcPr>
          <w:p>
            <w:pPr>
              <w:widowControl/>
              <w:spacing w:after="0" w:line="276" w:lineRule="auto"/>
              <w:jc w:val="left"/>
              <w:rPr>
                <w:sz w:val="18"/>
                <w:szCs w:val="18"/>
              </w:rPr>
            </w:pPr>
            <w:r>
              <w:rPr>
                <w:sz w:val="18"/>
                <w:szCs w:val="20"/>
              </w:rPr>
              <w:t xml:space="preserve">Texto, travado</w:t>
            </w:r>
          </w:p>
        </w:tc>
        <w:tc>
          <w:tcPr>
            <w:tcW w:w="1976" w:type="dxa"/>
          </w:tcPr>
          <w:p>
            <w:pPr>
              <w:widowControl/>
              <w:spacing w:after="0" w:line="276" w:lineRule="auto"/>
              <w:jc w:val="left"/>
              <w:rPr>
                <w:sz w:val="18"/>
                <w:szCs w:val="18"/>
              </w:rPr>
            </w:pPr>
            <w:r>
              <w:rPr>
                <w:sz w:val="18"/>
                <w:szCs w:val="20"/>
              </w:rPr>
              <w:t xml:space="preserve">Não se aplica</w:t>
            </w:r>
          </w:p>
        </w:tc>
        <w:tc>
          <w:tcPr>
            <w:tcW w:w="3803" w:type="dxa"/>
          </w:tcPr>
          <w:p>
            <w:pPr>
              <w:widowControl/>
              <w:spacing w:after="0" w:line="276" w:lineRule="auto"/>
              <w:jc w:val="left"/>
              <w:rPr>
                <w:sz w:val="18"/>
                <w:szCs w:val="18"/>
              </w:rPr>
            </w:pPr>
            <w:r>
              <w:rPr>
                <w:sz w:val="18"/>
                <w:szCs w:val="20"/>
              </w:rPr>
              <w:t xml:space="preserve">Mostra o nome de quem abriu a tela. É esse valor que o script devolve ao servidor e que fica gravado (ver Regras)</w:t>
            </w:r>
          </w:p>
        </w:tc>
      </w:tr>
      <w:tr>
        <w:trPr>
          <w:cantSplit/>
        </w:trPr>
        <w:tc>
          <w:tcPr>
            <w:tcW w:w="1948" w:type="dxa"/>
          </w:tcPr>
          <w:p>
            <w:pPr>
              <w:widowControl/>
              <w:spacing w:after="0" w:line="276" w:lineRule="auto"/>
              <w:jc w:val="left"/>
              <w:rPr>
                <w:sz w:val="18"/>
                <w:szCs w:val="18"/>
              </w:rPr>
            </w:pPr>
            <w:r>
              <w:rPr>
                <w:sz w:val="18"/>
                <w:szCs w:val="20"/>
              </w:rPr>
              <w:t xml:space="preserve">Data</w:t>
            </w:r>
          </w:p>
        </w:tc>
        <w:tc>
          <w:tcPr>
            <w:tcW w:w="1904" w:type="dxa"/>
          </w:tcPr>
          <w:p>
            <w:pPr>
              <w:widowControl/>
              <w:spacing w:after="0" w:line="276" w:lineRule="auto"/>
              <w:jc w:val="left"/>
              <w:rPr>
                <w:sz w:val="18"/>
                <w:szCs w:val="18"/>
              </w:rPr>
            </w:pPr>
            <w:r>
              <w:rPr>
                <w:sz w:val="18"/>
                <w:szCs w:val="20"/>
              </w:rPr>
              <w:t xml:space="preserve">Texto, travado</w:t>
            </w:r>
          </w:p>
        </w:tc>
        <w:tc>
          <w:tcPr>
            <w:tcW w:w="1976" w:type="dxa"/>
          </w:tcPr>
          <w:p>
            <w:pPr>
              <w:widowControl/>
              <w:spacing w:after="0" w:line="276" w:lineRule="auto"/>
              <w:jc w:val="left"/>
              <w:rPr>
                <w:sz w:val="18"/>
                <w:szCs w:val="18"/>
              </w:rPr>
            </w:pPr>
            <w:r>
              <w:rPr>
                <w:sz w:val="18"/>
                <w:szCs w:val="20"/>
              </w:rPr>
              <w:t xml:space="preserve">Não se aplica</w:t>
            </w:r>
          </w:p>
        </w:tc>
        <w:tc>
          <w:tcPr>
            <w:tcW w:w="3803" w:type="dxa"/>
          </w:tcPr>
          <w:p>
            <w:pPr>
              <w:widowControl/>
              <w:spacing w:after="0" w:line="276" w:lineRule="auto"/>
              <w:jc w:val="left"/>
              <w:rPr>
                <w:sz w:val="18"/>
                <w:szCs w:val="18"/>
              </w:rPr>
            </w:pPr>
            <w:r>
              <w:rPr>
                <w:sz w:val="18"/>
                <w:szCs w:val="20"/>
              </w:rPr>
              <w:t xml:space="preserve">Mostra a data e hora de agora, não a do cadastro</w:t>
            </w:r>
          </w:p>
        </w:tc>
      </w:tr>
      <w:tr>
        <w:trPr>
          <w:cantSplit/>
        </w:trPr>
        <w:tc>
          <w:tcPr>
            <w:tcW w:w="1948" w:type="dxa"/>
          </w:tcPr>
          <w:p>
            <w:pPr>
              <w:widowControl/>
              <w:spacing w:after="0" w:line="276" w:lineRule="auto"/>
              <w:jc w:val="left"/>
              <w:rPr>
                <w:sz w:val="18"/>
                <w:szCs w:val="18"/>
              </w:rPr>
            </w:pPr>
            <w:r>
              <w:rPr>
                <w:sz w:val="18"/>
                <w:szCs w:val="20"/>
              </w:rPr>
              <w:t xml:space="preserve">Justificativa (janela)</w:t>
            </w:r>
          </w:p>
        </w:tc>
        <w:tc>
          <w:tcPr>
            <w:tcW w:w="1904" w:type="dxa"/>
          </w:tcPr>
          <w:p>
            <w:pPr>
              <w:widowControl/>
              <w:spacing w:after="0" w:line="276" w:lineRule="auto"/>
              <w:jc w:val="left"/>
              <w:rPr>
                <w:sz w:val="18"/>
                <w:szCs w:val="18"/>
              </w:rPr>
            </w:pPr>
            <w:r>
              <w:rPr>
                <w:sz w:val="18"/>
                <w:szCs w:val="20"/>
              </w:rPr>
              <w:t xml:space="preserve">Texto</w:t>
            </w:r>
          </w:p>
        </w:tc>
        <w:tc>
          <w:tcPr>
            <w:tcW w:w="1976" w:type="dxa"/>
          </w:tcPr>
          <w:p>
            <w:pPr>
              <w:widowControl/>
              <w:spacing w:after="0" w:line="276" w:lineRule="auto"/>
              <w:jc w:val="left"/>
              <w:rPr>
                <w:sz w:val="18"/>
                <w:szCs w:val="18"/>
              </w:rPr>
            </w:pPr>
            <w:r>
              <w:rPr>
                <w:sz w:val="18"/>
                <w:szCs w:val="20"/>
              </w:rPr>
              <w:t xml:space="preserve">Sim (só na tela), na alteração</w:t>
            </w:r>
          </w:p>
        </w:tc>
        <w:tc>
          <w:tcPr>
            <w:tcW w:w="3803" w:type="dxa"/>
          </w:tcPr>
          <w:p>
            <w:pPr>
              <w:widowControl/>
              <w:spacing w:after="0" w:line="276" w:lineRule="auto"/>
              <w:jc w:val="left"/>
              <w:rPr>
                <w:sz w:val="18"/>
                <w:szCs w:val="18"/>
              </w:rPr>
            </w:pPr>
            <w:r>
              <w:rPr>
                <w:sz w:val="18"/>
                <w:szCs w:val="20"/>
              </w:rPr>
              <w:t xml:space="preserve">"A justificativa é obrigatória!" se vazia. O servidor não confere</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Datas (Programada, Prazo Máximo e Validade).</w:t>
      </w:r>
      <w:r>
        <w:rPr>
          <w:szCs w:val="20"/>
        </w:rPr>
        <w:t xml:space="preserve"> Sem regra entre elas; 1900 e 2000 aceitos (DV-GQ-203 e DV-GQ-209).</w:t>
      </w:r>
    </w:p>
    <w:p>
      <w:pPr>
        <w:numPr>
          <w:ilvl w:val="0"/>
          <w:numId w:val="2"/>
        </w:numPr>
        <w:spacing w:after="0" w:line="360" w:lineRule="auto"/>
        <w:rPr>
          <w:szCs w:val="20"/>
        </w:rPr>
      </w:pPr>
      <w:r>
        <w:rPr>
          <w:b/>
          <w:bCs/>
          <w:szCs w:val="20"/>
        </w:rPr>
        <w:t xml:space="preserve">Nome do Produto e do Documento.</w:t>
      </w:r>
      <w:r>
        <w:rPr>
          <w:szCs w:val="20"/>
        </w:rPr>
        <w:t xml:space="preserve"> Texto livre, sem busca.</w:t>
      </w:r>
    </w:p>
    <w:p>
      <w:pPr>
        <w:numPr>
          <w:ilvl w:val="0"/>
          <w:numId w:val="2"/>
        </w:numPr>
        <w:spacing w:after="0" w:line="360" w:lineRule="auto"/>
        <w:rPr>
          <w:szCs w:val="20"/>
        </w:rPr>
      </w:pPr>
      <w:r>
        <w:rPr>
          <w:b/>
          <w:bCs/>
          <w:szCs w:val="20"/>
        </w:rPr>
        <w:t xml:space="preserve">Validade do Documento.</w:t>
      </w:r>
      <w:r>
        <w:rPr>
          <w:szCs w:val="20"/>
        </w:rPr>
        <w:t xml:space="preserve"> O campo não existe (DV-GQ-205).</w:t>
      </w:r>
    </w:p>
    <w:p>
      <w:pPr>
        <w:numPr>
          <w:ilvl w:val="0"/>
          <w:numId w:val="2"/>
        </w:numPr>
        <w:spacing w:after="0" w:line="360" w:lineRule="auto"/>
        <w:rPr>
          <w:szCs w:val="20"/>
        </w:rPr>
      </w:pPr>
      <w:r>
        <w:rPr>
          <w:b/>
          <w:bCs/>
          <w:szCs w:val="20"/>
        </w:rPr>
        <w:t xml:space="preserve">Grau / Classe.</w:t>
      </w:r>
      <w:r>
        <w:rPr>
          <w:szCs w:val="20"/>
        </w:rPr>
        <w:t xml:space="preserve"> Obrigatório nas categorias 2 e 3; travado nas categorias 1 e 4 (CT-GQ-AR02-04).</w:t>
      </w:r>
    </w:p>
    <w:p>
      <w:pPr>
        <w:numPr>
          <w:ilvl w:val="0"/>
          <w:numId w:val="2"/>
        </w:numPr>
        <w:spacing w:after="0" w:line="360" w:lineRule="auto"/>
        <w:rPr>
          <w:szCs w:val="20"/>
        </w:rPr>
      </w:pPr>
      <w:r>
        <w:rPr>
          <w:b/>
          <w:bCs/>
          <w:szCs w:val="20"/>
        </w:rPr>
        <w:t xml:space="preserve">Prestador / Fornecedor.</w:t>
      </w:r>
      <w:r>
        <w:rPr>
          <w:szCs w:val="20"/>
        </w:rPr>
        <w:t xml:space="preserve"> Opcional (CT-GQ-AR02-03).</w:t>
      </w:r>
    </w:p>
    <w:p>
      <w:pPr>
        <w:numPr>
          <w:ilvl w:val="0"/>
          <w:numId w:val="2"/>
        </w:numPr>
        <w:spacing w:after="0" w:line="360" w:lineRule="auto"/>
        <w:rPr>
          <w:szCs w:val="20"/>
        </w:rPr>
      </w:pPr>
      <w:r>
        <w:rPr>
          <w:b/>
          <w:bCs/>
          <w:szCs w:val="20"/>
        </w:rPr>
        <w:t xml:space="preserve">Processo Regulatório.</w:t>
      </w:r>
      <w:r>
        <w:rPr>
          <w:szCs w:val="20"/>
        </w:rPr>
        <w:t xml:space="preserve"> Só vale o item escolhido na lista (CT-GQ-AR02-10).</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208"/>
        <w:gridCol w:w="2112"/>
        <w:gridCol w:w="3088"/>
        <w:gridCol w:w="2223"/>
      </w:tblGrid>
      <w:tr>
        <w:trPr>
          <w:tblHeader/>
          <w:cantSplit/>
        </w:trPr>
        <w:tc>
          <w:tcPr>
            <w:tcW w:w="22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1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0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2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registro</w:t>
            </w:r>
          </w:p>
        </w:tc>
      </w:tr>
      <w:tr>
        <w:trPr>
          <w:cantSplit/>
        </w:trPr>
        <w:tc>
          <w:tcPr>
            <w:tcW w:w="2208" w:type="dxa"/>
          </w:tcPr>
          <w:p>
            <w:pPr>
              <w:widowControl/>
              <w:spacing w:after="0" w:line="276" w:lineRule="auto"/>
              <w:jc w:val="left"/>
              <w:rPr>
                <w:sz w:val="18"/>
                <w:szCs w:val="18"/>
              </w:rPr>
            </w:pPr>
            <w:r>
              <w:rPr>
                <w:sz w:val="18"/>
                <w:szCs w:val="20"/>
              </w:rPr>
              <w:t xml:space="preserve">Pesquisar</w:t>
            </w:r>
          </w:p>
        </w:tc>
        <w:tc>
          <w:tcPr>
            <w:tcW w:w="2112" w:type="dxa"/>
          </w:tcPr>
          <w:p>
            <w:pPr>
              <w:widowControl/>
              <w:spacing w:after="0" w:line="276" w:lineRule="auto"/>
              <w:jc w:val="left"/>
              <w:rPr>
                <w:sz w:val="18"/>
                <w:szCs w:val="18"/>
              </w:rPr>
            </w:pPr>
            <w:r>
              <w:rPr>
                <w:sz w:val="18"/>
                <w:szCs w:val="20"/>
              </w:rPr>
              <w:t xml:space="preserve">Sempre, na lista</w:t>
            </w:r>
          </w:p>
        </w:tc>
        <w:tc>
          <w:tcPr>
            <w:tcW w:w="3088" w:type="dxa"/>
          </w:tcPr>
          <w:p>
            <w:pPr>
              <w:widowControl/>
              <w:spacing w:after="0" w:line="276" w:lineRule="auto"/>
              <w:jc w:val="left"/>
              <w:rPr>
                <w:sz w:val="18"/>
                <w:szCs w:val="18"/>
              </w:rPr>
            </w:pPr>
            <w:r>
              <w:rPr>
                <w:sz w:val="18"/>
                <w:szCs w:val="20"/>
              </w:rPr>
              <w:t xml:space="preserve">Lista as programações que passam pelos filtros (fora da lixeira)</w:t>
            </w:r>
          </w:p>
        </w:tc>
        <w:tc>
          <w:tcPr>
            <w:tcW w:w="2223" w:type="dxa"/>
          </w:tcPr>
          <w:p>
            <w:pPr>
              <w:widowControl/>
              <w:spacing w:after="0" w:line="276" w:lineRule="auto"/>
              <w:jc w:val="left"/>
              <w:rPr>
                <w:sz w:val="18"/>
                <w:szCs w:val="18"/>
              </w:rPr>
            </w:pPr>
            <w:r>
              <w:rPr>
                <w:sz w:val="18"/>
                <w:szCs w:val="20"/>
              </w:rPr>
              <w:t xml:space="preserve">Não muda</w:t>
            </w:r>
          </w:p>
        </w:tc>
      </w:tr>
      <w:tr>
        <w:trPr>
          <w:cantSplit/>
        </w:trPr>
        <w:tc>
          <w:tcPr>
            <w:tcW w:w="2208" w:type="dxa"/>
          </w:tcPr>
          <w:p>
            <w:pPr>
              <w:widowControl/>
              <w:spacing w:after="0" w:line="276" w:lineRule="auto"/>
              <w:jc w:val="left"/>
              <w:rPr>
                <w:sz w:val="18"/>
                <w:szCs w:val="18"/>
              </w:rPr>
            </w:pPr>
            <w:r>
              <w:rPr>
                <w:sz w:val="18"/>
                <w:szCs w:val="20"/>
              </w:rPr>
              <w:t xml:space="preserve">Limpar (lista)</w:t>
            </w:r>
          </w:p>
        </w:tc>
        <w:tc>
          <w:tcPr>
            <w:tcW w:w="2112" w:type="dxa"/>
          </w:tcPr>
          <w:p>
            <w:pPr>
              <w:widowControl/>
              <w:spacing w:after="0" w:line="276" w:lineRule="auto"/>
              <w:jc w:val="left"/>
              <w:rPr>
                <w:sz w:val="18"/>
                <w:szCs w:val="18"/>
              </w:rPr>
            </w:pPr>
            <w:r>
              <w:rPr>
                <w:sz w:val="18"/>
                <w:szCs w:val="20"/>
              </w:rPr>
              <w:t xml:space="preserve">Sempre, na lista</w:t>
            </w:r>
          </w:p>
        </w:tc>
        <w:tc>
          <w:tcPr>
            <w:tcW w:w="3088" w:type="dxa"/>
          </w:tcPr>
          <w:p>
            <w:pPr>
              <w:widowControl/>
              <w:spacing w:after="0" w:line="276" w:lineRule="auto"/>
              <w:jc w:val="left"/>
              <w:rPr>
                <w:sz w:val="18"/>
                <w:szCs w:val="18"/>
              </w:rPr>
            </w:pPr>
            <w:r>
              <w:rPr>
                <w:sz w:val="18"/>
                <w:szCs w:val="20"/>
              </w:rPr>
              <w:t xml:space="preserve">Esvazia filtros e lista</w:t>
            </w:r>
          </w:p>
        </w:tc>
        <w:tc>
          <w:tcPr>
            <w:tcW w:w="2223" w:type="dxa"/>
          </w:tcPr>
          <w:p>
            <w:pPr>
              <w:widowControl/>
              <w:spacing w:after="0" w:line="276" w:lineRule="auto"/>
              <w:jc w:val="left"/>
              <w:rPr>
                <w:sz w:val="18"/>
                <w:szCs w:val="18"/>
              </w:rPr>
            </w:pPr>
            <w:r>
              <w:rPr>
                <w:sz w:val="18"/>
                <w:szCs w:val="20"/>
              </w:rPr>
              <w:t xml:space="preserve">Não muda</w:t>
            </w:r>
          </w:p>
        </w:tc>
      </w:tr>
      <w:tr>
        <w:trPr>
          <w:cantSplit/>
        </w:trPr>
        <w:tc>
          <w:tcPr>
            <w:tcW w:w="2208" w:type="dxa"/>
          </w:tcPr>
          <w:p>
            <w:pPr>
              <w:widowControl/>
              <w:spacing w:after="0" w:line="276" w:lineRule="auto"/>
              <w:jc w:val="left"/>
              <w:rPr>
                <w:sz w:val="18"/>
                <w:szCs w:val="18"/>
              </w:rPr>
            </w:pPr>
            <w:r>
              <w:rPr>
                <w:sz w:val="18"/>
                <w:szCs w:val="20"/>
              </w:rPr>
              <w:t xml:space="preserve">Incluir</w:t>
            </w:r>
          </w:p>
        </w:tc>
        <w:tc>
          <w:tcPr>
            <w:tcW w:w="2112" w:type="dxa"/>
          </w:tcPr>
          <w:p>
            <w:pPr>
              <w:widowControl/>
              <w:spacing w:after="0" w:line="276" w:lineRule="auto"/>
              <w:jc w:val="left"/>
              <w:rPr>
                <w:sz w:val="18"/>
                <w:szCs w:val="18"/>
              </w:rPr>
            </w:pPr>
            <w:r>
              <w:rPr>
                <w:sz w:val="18"/>
                <w:szCs w:val="20"/>
              </w:rPr>
              <w:t xml:space="preserve">Sempre, acima da lista</w:t>
            </w:r>
          </w:p>
        </w:tc>
        <w:tc>
          <w:tcPr>
            <w:tcW w:w="3088" w:type="dxa"/>
          </w:tcPr>
          <w:p>
            <w:pPr>
              <w:widowControl/>
              <w:spacing w:after="0" w:line="276" w:lineRule="auto"/>
              <w:jc w:val="left"/>
              <w:rPr>
                <w:sz w:val="18"/>
                <w:szCs w:val="18"/>
              </w:rPr>
            </w:pPr>
            <w:r>
              <w:rPr>
                <w:sz w:val="18"/>
                <w:szCs w:val="20"/>
              </w:rPr>
              <w:t xml:space="preserve">Abre a tela de edição vazia</w:t>
            </w:r>
          </w:p>
        </w:tc>
        <w:tc>
          <w:tcPr>
            <w:tcW w:w="2223" w:type="dxa"/>
          </w:tcPr>
          <w:p>
            <w:pPr>
              <w:widowControl/>
              <w:spacing w:after="0" w:line="276" w:lineRule="auto"/>
              <w:jc w:val="left"/>
              <w:rPr>
                <w:sz w:val="18"/>
                <w:szCs w:val="18"/>
              </w:rPr>
            </w:pPr>
            <w:r>
              <w:rPr>
                <w:sz w:val="18"/>
                <w:szCs w:val="20"/>
              </w:rPr>
              <w:t xml:space="preserve">Cria uma programação ao salvar</w:t>
            </w:r>
          </w:p>
        </w:tc>
      </w:tr>
      <w:tr>
        <w:trPr>
          <w:cantSplit/>
        </w:trPr>
        <w:tc>
          <w:tcPr>
            <w:tcW w:w="2208" w:type="dxa"/>
          </w:tcPr>
          <w:p>
            <w:pPr>
              <w:widowControl/>
              <w:spacing w:after="0" w:line="276" w:lineRule="auto"/>
              <w:jc w:val="left"/>
              <w:rPr>
                <w:sz w:val="18"/>
                <w:szCs w:val="18"/>
              </w:rPr>
            </w:pPr>
            <w:r>
              <w:rPr>
                <w:sz w:val="18"/>
                <w:szCs w:val="20"/>
              </w:rPr>
              <w:t xml:space="preserve">Imprimir</w:t>
            </w:r>
          </w:p>
        </w:tc>
        <w:tc>
          <w:tcPr>
            <w:tcW w:w="2112" w:type="dxa"/>
          </w:tcPr>
          <w:p>
            <w:pPr>
              <w:widowControl/>
              <w:spacing w:after="0" w:line="276" w:lineRule="auto"/>
              <w:jc w:val="left"/>
              <w:rPr>
                <w:sz w:val="18"/>
                <w:szCs w:val="18"/>
              </w:rPr>
            </w:pPr>
            <w:r>
              <w:rPr>
                <w:sz w:val="18"/>
                <w:szCs w:val="20"/>
              </w:rPr>
              <w:t xml:space="preserve">Não aparece (comentado na tela)</w:t>
            </w:r>
          </w:p>
        </w:tc>
        <w:tc>
          <w:tcPr>
            <w:tcW w:w="3088" w:type="dxa"/>
          </w:tcPr>
          <w:p>
            <w:pPr>
              <w:widowControl/>
              <w:spacing w:after="0" w:line="276" w:lineRule="auto"/>
              <w:jc w:val="left"/>
              <w:rPr>
                <w:sz w:val="18"/>
                <w:szCs w:val="18"/>
              </w:rPr>
            </w:pPr>
            <w:r>
              <w:rPr>
                <w:sz w:val="18"/>
                <w:szCs w:val="20"/>
              </w:rPr>
              <w:t xml:space="preserve">A ação "Imprimir" não existe no controlador</w:t>
            </w:r>
          </w:p>
        </w:tc>
        <w:tc>
          <w:tcPr>
            <w:tcW w:w="2223" w:type="dxa"/>
          </w:tcPr>
          <w:p>
            <w:pPr>
              <w:widowControl/>
              <w:spacing w:after="0" w:line="276" w:lineRule="auto"/>
              <w:jc w:val="left"/>
              <w:rPr>
                <w:sz w:val="18"/>
                <w:szCs w:val="18"/>
              </w:rPr>
            </w:pPr>
            <w:r>
              <w:rPr>
                <w:sz w:val="18"/>
                <w:szCs w:val="20"/>
              </w:rPr>
              <w:t xml:space="preserve">Não se aplica</w:t>
            </w:r>
          </w:p>
        </w:tc>
      </w:tr>
      <w:tr>
        <w:trPr>
          <w:cantSplit/>
        </w:trPr>
        <w:tc>
          <w:tcPr>
            <w:tcW w:w="2208" w:type="dxa"/>
          </w:tcPr>
          <w:p>
            <w:pPr>
              <w:widowControl/>
              <w:spacing w:after="0" w:line="276" w:lineRule="auto"/>
              <w:jc w:val="left"/>
              <w:rPr>
                <w:sz w:val="18"/>
                <w:szCs w:val="18"/>
              </w:rPr>
            </w:pPr>
            <w:r>
              <w:rPr>
                <w:sz w:val="18"/>
                <w:szCs w:val="20"/>
              </w:rPr>
              <w:t xml:space="preserve">Editar (lápis na linha)</w:t>
            </w:r>
          </w:p>
        </w:tc>
        <w:tc>
          <w:tcPr>
            <w:tcW w:w="2112" w:type="dxa"/>
          </w:tcPr>
          <w:p>
            <w:pPr>
              <w:widowControl/>
              <w:spacing w:after="0" w:line="276" w:lineRule="auto"/>
              <w:jc w:val="left"/>
              <w:rPr>
                <w:sz w:val="18"/>
                <w:szCs w:val="18"/>
              </w:rPr>
            </w:pPr>
            <w:r>
              <w:rPr>
                <w:sz w:val="18"/>
                <w:szCs w:val="20"/>
              </w:rPr>
              <w:t xml:space="preserve">Só quando a situação é Programada</w:t>
            </w:r>
          </w:p>
        </w:tc>
        <w:tc>
          <w:tcPr>
            <w:tcW w:w="3088" w:type="dxa"/>
          </w:tcPr>
          <w:p>
            <w:pPr>
              <w:widowControl/>
              <w:spacing w:after="0" w:line="276" w:lineRule="auto"/>
              <w:jc w:val="left"/>
              <w:rPr>
                <w:sz w:val="18"/>
                <w:szCs w:val="18"/>
              </w:rPr>
            </w:pPr>
            <w:r>
              <w:rPr>
                <w:sz w:val="18"/>
                <w:szCs w:val="20"/>
              </w:rPr>
              <w:t xml:space="preserve">Abre a edição</w:t>
            </w:r>
          </w:p>
        </w:tc>
        <w:tc>
          <w:tcPr>
            <w:tcW w:w="2223" w:type="dxa"/>
          </w:tcPr>
          <w:p>
            <w:pPr>
              <w:widowControl/>
              <w:spacing w:after="0" w:line="276" w:lineRule="auto"/>
              <w:jc w:val="left"/>
              <w:rPr>
                <w:sz w:val="18"/>
                <w:szCs w:val="18"/>
              </w:rPr>
            </w:pPr>
            <w:r>
              <w:rPr>
                <w:sz w:val="18"/>
                <w:szCs w:val="20"/>
              </w:rPr>
              <w:t xml:space="preserve">Não muda até salvar</w:t>
            </w:r>
          </w:p>
        </w:tc>
      </w:tr>
      <w:tr>
        <w:trPr>
          <w:cantSplit/>
        </w:trPr>
        <w:tc>
          <w:tcPr>
            <w:tcW w:w="2208" w:type="dxa"/>
          </w:tcPr>
          <w:p>
            <w:pPr>
              <w:widowControl/>
              <w:spacing w:after="0" w:line="276" w:lineRule="auto"/>
              <w:jc w:val="left"/>
              <w:rPr>
                <w:sz w:val="18"/>
                <w:szCs w:val="18"/>
              </w:rPr>
            </w:pPr>
            <w:r>
              <w:rPr>
                <w:sz w:val="18"/>
                <w:szCs w:val="20"/>
              </w:rPr>
              <w:t xml:space="preserve">Visualizar (na linha)</w:t>
            </w:r>
          </w:p>
        </w:tc>
        <w:tc>
          <w:tcPr>
            <w:tcW w:w="2112" w:type="dxa"/>
          </w:tcPr>
          <w:p>
            <w:pPr>
              <w:widowControl/>
              <w:spacing w:after="0" w:line="276" w:lineRule="auto"/>
              <w:jc w:val="left"/>
              <w:rPr>
                <w:sz w:val="18"/>
                <w:szCs w:val="18"/>
              </w:rPr>
            </w:pPr>
            <w:r>
              <w:rPr>
                <w:sz w:val="18"/>
                <w:szCs w:val="20"/>
              </w:rPr>
              <w:t xml:space="preserve">Quando a situação não é Programada</w:t>
            </w:r>
          </w:p>
        </w:tc>
        <w:tc>
          <w:tcPr>
            <w:tcW w:w="3088" w:type="dxa"/>
          </w:tcPr>
          <w:p>
            <w:pPr>
              <w:widowControl/>
              <w:spacing w:after="0" w:line="276" w:lineRule="auto"/>
              <w:jc w:val="left"/>
              <w:rPr>
                <w:sz w:val="18"/>
                <w:szCs w:val="18"/>
              </w:rPr>
            </w:pPr>
            <w:r>
              <w:rPr>
                <w:sz w:val="18"/>
                <w:szCs w:val="20"/>
              </w:rPr>
              <w:t xml:space="preserve">Abre a mesma tela travada</w:t>
            </w:r>
          </w:p>
        </w:tc>
        <w:tc>
          <w:tcPr>
            <w:tcW w:w="2223" w:type="dxa"/>
          </w:tcPr>
          <w:p>
            <w:pPr>
              <w:widowControl/>
              <w:spacing w:after="0" w:line="276" w:lineRule="auto"/>
              <w:jc w:val="left"/>
              <w:rPr>
                <w:sz w:val="18"/>
                <w:szCs w:val="18"/>
              </w:rPr>
            </w:pPr>
            <w:r>
              <w:rPr>
                <w:sz w:val="18"/>
                <w:szCs w:val="20"/>
              </w:rPr>
              <w:t xml:space="preserve">Não muda</w:t>
            </w:r>
          </w:p>
        </w:tc>
      </w:tr>
      <w:tr>
        <w:trPr>
          <w:cantSplit/>
        </w:trPr>
        <w:tc>
          <w:tcPr>
            <w:tcW w:w="2208" w:type="dxa"/>
          </w:tcPr>
          <w:p>
            <w:pPr>
              <w:widowControl/>
              <w:spacing w:after="0" w:line="276" w:lineRule="auto"/>
              <w:jc w:val="left"/>
              <w:rPr>
                <w:sz w:val="18"/>
                <w:szCs w:val="18"/>
              </w:rPr>
            </w:pPr>
            <w:r>
              <w:rPr>
                <w:sz w:val="18"/>
                <w:szCs w:val="20"/>
              </w:rPr>
              <w:t xml:space="preserve">Log (ícone na linha)</w:t>
            </w:r>
          </w:p>
        </w:tc>
        <w:tc>
          <w:tcPr>
            <w:tcW w:w="2112" w:type="dxa"/>
          </w:tcPr>
          <w:p>
            <w:pPr>
              <w:widowControl/>
              <w:spacing w:after="0" w:line="276" w:lineRule="auto"/>
              <w:jc w:val="left"/>
              <w:rPr>
                <w:sz w:val="18"/>
                <w:szCs w:val="18"/>
              </w:rPr>
            </w:pPr>
            <w:r>
              <w:rPr>
                <w:sz w:val="18"/>
                <w:szCs w:val="20"/>
              </w:rPr>
              <w:t xml:space="preserve">Em toda linha</w:t>
            </w:r>
          </w:p>
        </w:tc>
        <w:tc>
          <w:tcPr>
            <w:tcW w:w="3088" w:type="dxa"/>
          </w:tcPr>
          <w:p>
            <w:pPr>
              <w:widowControl/>
              <w:spacing w:after="0" w:line="276" w:lineRule="auto"/>
              <w:jc w:val="left"/>
              <w:rPr>
                <w:sz w:val="18"/>
                <w:szCs w:val="18"/>
              </w:rPr>
            </w:pPr>
            <w:r>
              <w:rPr>
                <w:sz w:val="18"/>
                <w:szCs w:val="20"/>
              </w:rPr>
              <w:t xml:space="preserve">Abre o histórico da programação</w:t>
            </w:r>
          </w:p>
        </w:tc>
        <w:tc>
          <w:tcPr>
            <w:tcW w:w="2223" w:type="dxa"/>
          </w:tcPr>
          <w:p>
            <w:pPr>
              <w:widowControl/>
              <w:spacing w:after="0" w:line="276" w:lineRule="auto"/>
              <w:jc w:val="left"/>
              <w:rPr>
                <w:sz w:val="18"/>
                <w:szCs w:val="18"/>
              </w:rPr>
            </w:pPr>
            <w:r>
              <w:rPr>
                <w:sz w:val="18"/>
                <w:szCs w:val="20"/>
              </w:rPr>
              <w:t xml:space="preserve">Não muda</w:t>
            </w:r>
          </w:p>
        </w:tc>
      </w:tr>
      <w:tr>
        <w:trPr>
          <w:cantSplit/>
        </w:trPr>
        <w:tc>
          <w:tcPr>
            <w:tcW w:w="2208" w:type="dxa"/>
          </w:tcPr>
          <w:p>
            <w:pPr>
              <w:widowControl/>
              <w:spacing w:after="0" w:line="276" w:lineRule="auto"/>
              <w:jc w:val="left"/>
              <w:rPr>
                <w:sz w:val="18"/>
                <w:szCs w:val="18"/>
              </w:rPr>
            </w:pPr>
            <w:r>
              <w:rPr>
                <w:sz w:val="18"/>
                <w:szCs w:val="20"/>
              </w:rPr>
              <w:t xml:space="preserve">Salvar</w:t>
            </w:r>
          </w:p>
        </w:tc>
        <w:tc>
          <w:tcPr>
            <w:tcW w:w="2112" w:type="dxa"/>
          </w:tcPr>
          <w:p>
            <w:pPr>
              <w:widowControl/>
              <w:spacing w:after="0" w:line="276" w:lineRule="auto"/>
              <w:jc w:val="left"/>
              <w:rPr>
                <w:sz w:val="18"/>
                <w:szCs w:val="18"/>
              </w:rPr>
            </w:pPr>
            <w:r>
              <w:rPr>
                <w:sz w:val="18"/>
                <w:szCs w:val="20"/>
              </w:rPr>
              <w:t xml:space="preserve">Na edição</w:t>
            </w:r>
          </w:p>
        </w:tc>
        <w:tc>
          <w:tcPr>
            <w:tcW w:w="3088" w:type="dxa"/>
          </w:tcPr>
          <w:p>
            <w:pPr>
              <w:widowControl/>
              <w:spacing w:after="0" w:line="276" w:lineRule="auto"/>
              <w:jc w:val="left"/>
              <w:rPr>
                <w:sz w:val="18"/>
                <w:szCs w:val="18"/>
              </w:rPr>
            </w:pPr>
            <w:r>
              <w:rPr>
                <w:sz w:val="18"/>
                <w:szCs w:val="20"/>
              </w:rPr>
              <w:t xml:space="preserve">Pergunta a confirmação; na alteração, pede a justificativa; valida e grava</w:t>
            </w:r>
          </w:p>
        </w:tc>
        <w:tc>
          <w:tcPr>
            <w:tcW w:w="2223" w:type="dxa"/>
          </w:tcPr>
          <w:p>
            <w:pPr>
              <w:widowControl/>
              <w:spacing w:after="0" w:line="276" w:lineRule="auto"/>
              <w:jc w:val="left"/>
              <w:rPr>
                <w:sz w:val="18"/>
                <w:szCs w:val="18"/>
              </w:rPr>
            </w:pPr>
            <w:r>
              <w:rPr>
                <w:sz w:val="18"/>
                <w:szCs w:val="20"/>
              </w:rPr>
              <w:t xml:space="preserve">Programada (inclusão); na alteração, a situação não é trocada pelo servidor</w:t>
            </w:r>
          </w:p>
        </w:tc>
      </w:tr>
      <w:tr>
        <w:trPr>
          <w:cantSplit/>
        </w:trPr>
        <w:tc>
          <w:tcPr>
            <w:tcW w:w="2208" w:type="dxa"/>
          </w:tcPr>
          <w:p>
            <w:pPr>
              <w:widowControl/>
              <w:spacing w:after="0" w:line="276" w:lineRule="auto"/>
              <w:jc w:val="left"/>
              <w:rPr>
                <w:sz w:val="18"/>
                <w:szCs w:val="18"/>
              </w:rPr>
            </w:pPr>
            <w:r>
              <w:rPr>
                <w:sz w:val="18"/>
                <w:szCs w:val="20"/>
              </w:rPr>
              <w:t xml:space="preserve">Limpar (edição)</w:t>
            </w:r>
          </w:p>
        </w:tc>
        <w:tc>
          <w:tcPr>
            <w:tcW w:w="2112" w:type="dxa"/>
          </w:tcPr>
          <w:p>
            <w:pPr>
              <w:widowControl/>
              <w:spacing w:after="0" w:line="276" w:lineRule="auto"/>
              <w:jc w:val="left"/>
              <w:rPr>
                <w:sz w:val="18"/>
                <w:szCs w:val="18"/>
              </w:rPr>
            </w:pPr>
            <w:r>
              <w:rPr>
                <w:sz w:val="18"/>
                <w:szCs w:val="20"/>
              </w:rPr>
              <w:t xml:space="preserve">Na edição</w:t>
            </w:r>
          </w:p>
        </w:tc>
        <w:tc>
          <w:tcPr>
            <w:tcW w:w="3088" w:type="dxa"/>
          </w:tcPr>
          <w:p>
            <w:pPr>
              <w:widowControl/>
              <w:spacing w:after="0" w:line="276" w:lineRule="auto"/>
              <w:jc w:val="left"/>
              <w:rPr>
                <w:sz w:val="18"/>
                <w:szCs w:val="18"/>
              </w:rPr>
            </w:pPr>
            <w:r>
              <w:rPr>
                <w:sz w:val="18"/>
                <w:szCs w:val="20"/>
              </w:rPr>
              <w:t xml:space="preserve">Esvazia os campos</w:t>
            </w:r>
          </w:p>
        </w:tc>
        <w:tc>
          <w:tcPr>
            <w:tcW w:w="2223" w:type="dxa"/>
          </w:tcPr>
          <w:p>
            <w:pPr>
              <w:widowControl/>
              <w:spacing w:after="0" w:line="276" w:lineRule="auto"/>
              <w:jc w:val="left"/>
              <w:rPr>
                <w:sz w:val="18"/>
                <w:szCs w:val="18"/>
              </w:rPr>
            </w:pPr>
            <w:r>
              <w:rPr>
                <w:sz w:val="18"/>
                <w:szCs w:val="20"/>
              </w:rPr>
              <w:t xml:space="preserve">Não muda</w:t>
            </w:r>
          </w:p>
        </w:tc>
      </w:tr>
      <w:tr>
        <w:trPr>
          <w:cantSplit/>
        </w:trPr>
        <w:tc>
          <w:tcPr>
            <w:tcW w:w="2208" w:type="dxa"/>
          </w:tcPr>
          <w:p>
            <w:pPr>
              <w:widowControl/>
              <w:spacing w:after="0" w:line="276" w:lineRule="auto"/>
              <w:jc w:val="left"/>
              <w:rPr>
                <w:sz w:val="18"/>
                <w:szCs w:val="18"/>
              </w:rPr>
            </w:pPr>
            <w:r>
              <w:rPr>
                <w:sz w:val="18"/>
                <w:szCs w:val="20"/>
              </w:rPr>
              <w:t xml:space="preserve">Voltar</w:t>
            </w:r>
          </w:p>
        </w:tc>
        <w:tc>
          <w:tcPr>
            <w:tcW w:w="2112" w:type="dxa"/>
          </w:tcPr>
          <w:p>
            <w:pPr>
              <w:widowControl/>
              <w:spacing w:after="0" w:line="276" w:lineRule="auto"/>
              <w:jc w:val="left"/>
              <w:rPr>
                <w:sz w:val="18"/>
                <w:szCs w:val="18"/>
              </w:rPr>
            </w:pPr>
            <w:r>
              <w:rPr>
                <w:sz w:val="18"/>
                <w:szCs w:val="20"/>
              </w:rPr>
              <w:t xml:space="preserve">Na edição</w:t>
            </w:r>
          </w:p>
        </w:tc>
        <w:tc>
          <w:tcPr>
            <w:tcW w:w="3088" w:type="dxa"/>
          </w:tcPr>
          <w:p>
            <w:pPr>
              <w:widowControl/>
              <w:spacing w:after="0" w:line="276" w:lineRule="auto"/>
              <w:jc w:val="left"/>
              <w:rPr>
                <w:sz w:val="18"/>
                <w:szCs w:val="18"/>
              </w:rPr>
            </w:pPr>
            <w:r>
              <w:rPr>
                <w:sz w:val="18"/>
                <w:szCs w:val="20"/>
              </w:rPr>
              <w:t xml:space="preserve">Volta para a lista sem gravar</w:t>
            </w:r>
          </w:p>
        </w:tc>
        <w:tc>
          <w:tcPr>
            <w:tcW w:w="2223" w:type="dxa"/>
          </w:tcPr>
          <w:p>
            <w:pPr>
              <w:widowControl/>
              <w:spacing w:after="0" w:line="276" w:lineRule="auto"/>
              <w:jc w:val="left"/>
              <w:rPr>
                <w:sz w:val="18"/>
                <w:szCs w:val="18"/>
              </w:rPr>
            </w:pPr>
            <w:r>
              <w:rPr>
                <w:sz w:val="18"/>
                <w:szCs w:val="20"/>
              </w:rPr>
              <w:t xml:space="preserve">Não muda</w:t>
            </w:r>
          </w:p>
        </w:tc>
      </w:tr>
      <w:tr>
        <w:trPr>
          <w:cantSplit/>
        </w:trPr>
        <w:tc>
          <w:tcPr>
            <w:tcW w:w="2208" w:type="dxa"/>
          </w:tcPr>
          <w:p>
            <w:pPr>
              <w:widowControl/>
              <w:spacing w:after="0" w:line="276" w:lineRule="auto"/>
              <w:jc w:val="left"/>
              <w:rPr>
                <w:sz w:val="18"/>
                <w:szCs w:val="18"/>
              </w:rPr>
            </w:pPr>
            <w:r>
              <w:rPr>
                <w:sz w:val="18"/>
                <w:szCs w:val="20"/>
              </w:rPr>
              <w:t xml:space="preserve">SIM e NÃO (confirmação)</w:t>
            </w:r>
          </w:p>
        </w:tc>
        <w:tc>
          <w:tcPr>
            <w:tcW w:w="2112" w:type="dxa"/>
          </w:tcPr>
          <w:p>
            <w:pPr>
              <w:widowControl/>
              <w:spacing w:after="0" w:line="276" w:lineRule="auto"/>
              <w:jc w:val="left"/>
              <w:rPr>
                <w:sz w:val="18"/>
                <w:szCs w:val="18"/>
              </w:rPr>
            </w:pPr>
            <w:r>
              <w:rPr>
                <w:sz w:val="18"/>
                <w:szCs w:val="20"/>
              </w:rPr>
              <w:t xml:space="preserve">Ao clicar em Salvar</w:t>
            </w:r>
          </w:p>
        </w:tc>
        <w:tc>
          <w:tcPr>
            <w:tcW w:w="3088" w:type="dxa"/>
          </w:tcPr>
          <w:p>
            <w:pPr>
              <w:widowControl/>
              <w:spacing w:after="0" w:line="276" w:lineRule="auto"/>
              <w:jc w:val="left"/>
              <w:rPr>
                <w:sz w:val="18"/>
                <w:szCs w:val="18"/>
              </w:rPr>
            </w:pPr>
            <w:r>
              <w:rPr>
                <w:sz w:val="18"/>
                <w:szCs w:val="20"/>
              </w:rPr>
              <w:t xml:space="preserve">SIM segue; NÃO cancela</w:t>
            </w:r>
          </w:p>
        </w:tc>
        <w:tc>
          <w:tcPr>
            <w:tcW w:w="2223"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botão Excluir, Cancelar nem Imprimir nesta tela. A tela Visualizar não tem Voltar.</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Salvar:</w:t>
      </w:r>
      <w:r>
        <w:rPr>
          <w:szCs w:val="20"/>
        </w:rPr>
        <w:t xml:space="preserve"> a alteração com data apagada ou inválida ignora a data sem aviso (DV-GQ-207).</w:t>
      </w:r>
    </w:p>
    <w:p>
      <w:pPr>
        <w:numPr>
          <w:ilvl w:val="0"/>
          <w:numId w:val="2"/>
        </w:numPr>
        <w:spacing w:after="0" w:line="360" w:lineRule="auto"/>
        <w:rPr>
          <w:szCs w:val="20"/>
        </w:rPr>
      </w:pPr>
      <w:r>
        <w:rPr>
          <w:b/>
          <w:bCs/>
          <w:szCs w:val="20"/>
        </w:rPr>
        <w:t xml:space="preserve">Visualizar (programação Finalizada):</w:t>
      </w:r>
      <w:r>
        <w:rPr>
          <w:szCs w:val="20"/>
        </w:rPr>
        <w:t xml:space="preserve"> sem botão Voltar (DV-GQ-210).</w:t>
      </w:r>
    </w:p>
    <w:p>
      <w:pPr>
        <w:numPr>
          <w:ilvl w:val="0"/>
          <w:numId w:val="2"/>
        </w:numPr>
        <w:spacing w:after="0" w:line="360" w:lineRule="auto"/>
        <w:rPr>
          <w:szCs w:val="20"/>
        </w:rPr>
      </w:pPr>
      <w:r>
        <w:rPr>
          <w:b/>
          <w:bCs/>
          <w:szCs w:val="20"/>
        </w:rPr>
        <w:t xml:space="preserve">Ícones da lista:</w:t>
      </w:r>
      <w:r>
        <w:rPr>
          <w:szCs w:val="20"/>
        </w:rPr>
        <w:t xml:space="preserve"> programação Programada tem Editar; Em Monitoramento, Finalizada e Cancelada têm só Visualizar (CT-GQ-AR02-05).</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899"/>
        <w:gridCol w:w="4732"/>
      </w:tblGrid>
      <w:tr>
        <w:trPr>
          <w:tblHeader/>
          <w:cantSplit/>
        </w:trPr>
        <w:tc>
          <w:tcPr>
            <w:tcW w:w="48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7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899" w:type="dxa"/>
          </w:tcPr>
          <w:p>
            <w:pPr>
              <w:widowControl/>
              <w:spacing w:after="0" w:line="276" w:lineRule="auto"/>
              <w:jc w:val="left"/>
              <w:rPr>
                <w:sz w:val="18"/>
                <w:szCs w:val="18"/>
              </w:rPr>
            </w:pPr>
            <w:r>
              <w:rPr>
                <w:sz w:val="18"/>
                <w:szCs w:val="20"/>
              </w:rPr>
              <w:t xml:space="preserve">Confirma a inclusão do item?</w:t>
            </w:r>
          </w:p>
        </w:tc>
        <w:tc>
          <w:tcPr>
            <w:tcW w:w="4732" w:type="dxa"/>
          </w:tcPr>
          <w:p>
            <w:pPr>
              <w:widowControl/>
              <w:spacing w:after="0" w:line="276" w:lineRule="auto"/>
              <w:jc w:val="left"/>
              <w:rPr>
                <w:sz w:val="18"/>
                <w:szCs w:val="18"/>
              </w:rPr>
            </w:pPr>
            <w:r>
              <w:rPr>
                <w:sz w:val="18"/>
                <w:szCs w:val="20"/>
              </w:rPr>
              <w:t xml:space="preserve">Ao clicar em Salvar numa programação nova</w:t>
            </w:r>
          </w:p>
        </w:tc>
      </w:tr>
      <w:tr>
        <w:trPr>
          <w:cantSplit/>
        </w:trPr>
        <w:tc>
          <w:tcPr>
            <w:tcW w:w="4899" w:type="dxa"/>
          </w:tcPr>
          <w:p>
            <w:pPr>
              <w:widowControl/>
              <w:spacing w:after="0" w:line="276" w:lineRule="auto"/>
              <w:jc w:val="left"/>
              <w:rPr>
                <w:sz w:val="18"/>
                <w:szCs w:val="18"/>
              </w:rPr>
            </w:pPr>
            <w:r>
              <w:rPr>
                <w:sz w:val="18"/>
                <w:szCs w:val="20"/>
              </w:rPr>
              <w:t xml:space="preserve">Confirma a alteração do item?</w:t>
            </w:r>
          </w:p>
        </w:tc>
        <w:tc>
          <w:tcPr>
            <w:tcW w:w="4732" w:type="dxa"/>
          </w:tcPr>
          <w:p>
            <w:pPr>
              <w:widowControl/>
              <w:spacing w:after="0" w:line="276" w:lineRule="auto"/>
              <w:jc w:val="left"/>
              <w:rPr>
                <w:sz w:val="18"/>
                <w:szCs w:val="18"/>
              </w:rPr>
            </w:pPr>
            <w:r>
              <w:rPr>
                <w:sz w:val="18"/>
                <w:szCs w:val="20"/>
              </w:rPr>
              <w:t xml:space="preserve">Ao clicar em Salvar numa programação existente</w:t>
            </w:r>
          </w:p>
        </w:tc>
      </w:tr>
      <w:tr>
        <w:trPr>
          <w:cantSplit/>
        </w:trPr>
        <w:tc>
          <w:tcPr>
            <w:tcW w:w="4899" w:type="dxa"/>
          </w:tcPr>
          <w:p>
            <w:pPr>
              <w:widowControl/>
              <w:spacing w:after="0" w:line="276" w:lineRule="auto"/>
              <w:jc w:val="left"/>
              <w:rPr>
                <w:sz w:val="18"/>
                <w:szCs w:val="18"/>
              </w:rPr>
            </w:pPr>
            <w:r>
              <w:rPr>
                <w:sz w:val="18"/>
                <w:szCs w:val="20"/>
              </w:rPr>
              <w:t xml:space="preserve">Informe a justificativa</w:t>
            </w:r>
          </w:p>
        </w:tc>
        <w:tc>
          <w:tcPr>
            <w:tcW w:w="4732" w:type="dxa"/>
          </w:tcPr>
          <w:p>
            <w:pPr>
              <w:widowControl/>
              <w:spacing w:after="0" w:line="276" w:lineRule="auto"/>
              <w:jc w:val="left"/>
              <w:rPr>
                <w:sz w:val="18"/>
                <w:szCs w:val="18"/>
              </w:rPr>
            </w:pPr>
            <w:r>
              <w:rPr>
                <w:sz w:val="18"/>
                <w:szCs w:val="20"/>
              </w:rPr>
              <w:t xml:space="preserve">Janela aberta depois do SIM na alteração</w:t>
            </w:r>
          </w:p>
        </w:tc>
      </w:tr>
      <w:tr>
        <w:trPr>
          <w:cantSplit/>
        </w:trPr>
        <w:tc>
          <w:tcPr>
            <w:tcW w:w="4899" w:type="dxa"/>
          </w:tcPr>
          <w:p>
            <w:pPr>
              <w:widowControl/>
              <w:spacing w:after="0" w:line="276" w:lineRule="auto"/>
              <w:jc w:val="left"/>
              <w:rPr>
                <w:sz w:val="18"/>
                <w:szCs w:val="18"/>
              </w:rPr>
            </w:pPr>
            <w:r>
              <w:rPr>
                <w:sz w:val="18"/>
                <w:szCs w:val="20"/>
              </w:rPr>
              <w:t xml:space="preserve">A justificativa é obrigatória!</w:t>
            </w:r>
          </w:p>
        </w:tc>
        <w:tc>
          <w:tcPr>
            <w:tcW w:w="4732" w:type="dxa"/>
          </w:tcPr>
          <w:p>
            <w:pPr>
              <w:widowControl/>
              <w:spacing w:after="0" w:line="276" w:lineRule="auto"/>
              <w:jc w:val="left"/>
              <w:rPr>
                <w:sz w:val="18"/>
                <w:szCs w:val="18"/>
              </w:rPr>
            </w:pPr>
            <w:r>
              <w:rPr>
                <w:sz w:val="18"/>
                <w:szCs w:val="20"/>
              </w:rPr>
              <w:t xml:space="preserve">OK na janela de justificativa sem texto</w:t>
            </w:r>
          </w:p>
        </w:tc>
      </w:tr>
      <w:tr>
        <w:trPr>
          <w:cantSplit/>
        </w:trPr>
        <w:tc>
          <w:tcPr>
            <w:tcW w:w="4899" w:type="dxa"/>
          </w:tcPr>
          <w:p>
            <w:pPr>
              <w:widowControl/>
              <w:spacing w:after="0" w:line="276" w:lineRule="auto"/>
              <w:jc w:val="left"/>
              <w:rPr>
                <w:sz w:val="18"/>
                <w:szCs w:val="18"/>
              </w:rPr>
            </w:pPr>
            <w:r>
              <w:rPr>
                <w:sz w:val="18"/>
                <w:szCs w:val="20"/>
              </w:rPr>
              <w:t xml:space="preserve">Inclusão efetuada com sucesso.</w:t>
            </w:r>
          </w:p>
        </w:tc>
        <w:tc>
          <w:tcPr>
            <w:tcW w:w="4732" w:type="dxa"/>
          </w:tcPr>
          <w:p>
            <w:pPr>
              <w:widowControl/>
              <w:spacing w:after="0" w:line="276" w:lineRule="auto"/>
              <w:jc w:val="left"/>
              <w:rPr>
                <w:sz w:val="18"/>
                <w:szCs w:val="18"/>
              </w:rPr>
            </w:pPr>
            <w:r>
              <w:rPr>
                <w:sz w:val="18"/>
                <w:szCs w:val="20"/>
              </w:rPr>
              <w:t xml:space="preserve">Programação nova gravada</w:t>
            </w:r>
          </w:p>
        </w:tc>
      </w:tr>
      <w:tr>
        <w:trPr>
          <w:cantSplit/>
        </w:trPr>
        <w:tc>
          <w:tcPr>
            <w:tcW w:w="4899" w:type="dxa"/>
          </w:tcPr>
          <w:p>
            <w:pPr>
              <w:widowControl/>
              <w:spacing w:after="0" w:line="276" w:lineRule="auto"/>
              <w:jc w:val="left"/>
              <w:rPr>
                <w:sz w:val="18"/>
                <w:szCs w:val="18"/>
              </w:rPr>
            </w:pPr>
            <w:r>
              <w:rPr>
                <w:sz w:val="18"/>
                <w:szCs w:val="20"/>
              </w:rPr>
              <w:t xml:space="preserve">Alteração efetuada com sucesso.</w:t>
            </w:r>
          </w:p>
        </w:tc>
        <w:tc>
          <w:tcPr>
            <w:tcW w:w="4732" w:type="dxa"/>
          </w:tcPr>
          <w:p>
            <w:pPr>
              <w:widowControl/>
              <w:spacing w:after="0" w:line="276" w:lineRule="auto"/>
              <w:jc w:val="left"/>
              <w:rPr>
                <w:sz w:val="18"/>
                <w:szCs w:val="18"/>
              </w:rPr>
            </w:pPr>
            <w:r>
              <w:rPr>
                <w:sz w:val="18"/>
                <w:szCs w:val="20"/>
              </w:rPr>
              <w:t xml:space="preserve">Programação alterada</w:t>
            </w:r>
          </w:p>
        </w:tc>
      </w:tr>
      <w:tr>
        <w:trPr>
          <w:cantSplit/>
        </w:trPr>
        <w:tc>
          <w:tcPr>
            <w:tcW w:w="4899" w:type="dxa"/>
          </w:tcPr>
          <w:p>
            <w:pPr>
              <w:widowControl/>
              <w:spacing w:after="0" w:line="276" w:lineRule="auto"/>
              <w:jc w:val="left"/>
              <w:rPr>
                <w:sz w:val="18"/>
                <w:szCs w:val="18"/>
              </w:rPr>
            </w:pPr>
            <w:r>
              <w:rPr>
                <w:sz w:val="18"/>
                <w:szCs w:val="20"/>
              </w:rPr>
              <w:t xml:space="preserve">A Categoria é obrigatória.</w:t>
            </w:r>
          </w:p>
        </w:tc>
        <w:tc>
          <w:tcPr>
            <w:tcW w:w="4732" w:type="dxa"/>
          </w:tcPr>
          <w:p>
            <w:pPr>
              <w:widowControl/>
              <w:spacing w:after="0" w:line="276" w:lineRule="auto"/>
              <w:jc w:val="left"/>
              <w:rPr>
                <w:sz w:val="18"/>
                <w:szCs w:val="18"/>
              </w:rPr>
            </w:pPr>
            <w:r>
              <w:rPr>
                <w:sz w:val="18"/>
                <w:szCs w:val="20"/>
              </w:rPr>
              <w:t xml:space="preserve">Categoria não escolhida</w:t>
            </w:r>
          </w:p>
        </w:tc>
      </w:tr>
      <w:tr>
        <w:trPr>
          <w:cantSplit/>
        </w:trPr>
        <w:tc>
          <w:tcPr>
            <w:tcW w:w="4899" w:type="dxa"/>
          </w:tcPr>
          <w:p>
            <w:pPr>
              <w:widowControl/>
              <w:spacing w:after="0" w:line="276" w:lineRule="auto"/>
              <w:jc w:val="left"/>
              <w:rPr>
                <w:sz w:val="18"/>
                <w:szCs w:val="18"/>
              </w:rPr>
            </w:pPr>
            <w:r>
              <w:rPr>
                <w:sz w:val="18"/>
                <w:szCs w:val="20"/>
              </w:rPr>
              <w:t xml:space="preserve">O Tipo é obrigatório.</w:t>
            </w:r>
          </w:p>
        </w:tc>
        <w:tc>
          <w:tcPr>
            <w:tcW w:w="4732" w:type="dxa"/>
          </w:tcPr>
          <w:p>
            <w:pPr>
              <w:widowControl/>
              <w:spacing w:after="0" w:line="276" w:lineRule="auto"/>
              <w:jc w:val="left"/>
              <w:rPr>
                <w:sz w:val="18"/>
                <w:szCs w:val="18"/>
              </w:rPr>
            </w:pPr>
            <w:r>
              <w:rPr>
                <w:sz w:val="18"/>
                <w:szCs w:val="20"/>
              </w:rPr>
              <w:t xml:space="preserve">Tipo não escolhido</w:t>
            </w:r>
          </w:p>
        </w:tc>
      </w:tr>
      <w:tr>
        <w:trPr>
          <w:cantSplit/>
        </w:trPr>
        <w:tc>
          <w:tcPr>
            <w:tcW w:w="4899" w:type="dxa"/>
          </w:tcPr>
          <w:p>
            <w:pPr>
              <w:widowControl/>
              <w:spacing w:after="0" w:line="276" w:lineRule="auto"/>
              <w:jc w:val="left"/>
              <w:rPr>
                <w:sz w:val="18"/>
                <w:szCs w:val="18"/>
              </w:rPr>
            </w:pPr>
            <w:r>
              <w:rPr>
                <w:sz w:val="18"/>
                <w:szCs w:val="20"/>
              </w:rPr>
              <w:t xml:space="preserve">O Processo Regulatorio é obrigatório.</w:t>
            </w:r>
          </w:p>
        </w:tc>
        <w:tc>
          <w:tcPr>
            <w:tcW w:w="4732" w:type="dxa"/>
          </w:tcPr>
          <w:p>
            <w:pPr>
              <w:widowControl/>
              <w:spacing w:after="0" w:line="276" w:lineRule="auto"/>
              <w:jc w:val="left"/>
              <w:rPr>
                <w:sz w:val="18"/>
                <w:szCs w:val="18"/>
              </w:rPr>
            </w:pPr>
            <w:r>
              <w:rPr>
                <w:sz w:val="18"/>
                <w:szCs w:val="20"/>
              </w:rPr>
              <w:t xml:space="preserve">Processo não escolhido na lista</w:t>
            </w:r>
          </w:p>
        </w:tc>
      </w:tr>
      <w:tr>
        <w:trPr>
          <w:cantSplit/>
        </w:trPr>
        <w:tc>
          <w:tcPr>
            <w:tcW w:w="4899" w:type="dxa"/>
          </w:tcPr>
          <w:p>
            <w:pPr>
              <w:widowControl/>
              <w:spacing w:after="0" w:line="276" w:lineRule="auto"/>
              <w:jc w:val="left"/>
              <w:rPr>
                <w:sz w:val="18"/>
                <w:szCs w:val="18"/>
              </w:rPr>
            </w:pPr>
            <w:r>
              <w:rPr>
                <w:sz w:val="18"/>
                <w:szCs w:val="20"/>
              </w:rPr>
              <w:t xml:space="preserve">O Grau / Classe é obrigatório.</w:t>
            </w:r>
          </w:p>
        </w:tc>
        <w:tc>
          <w:tcPr>
            <w:tcW w:w="4732" w:type="dxa"/>
          </w:tcPr>
          <w:p>
            <w:pPr>
              <w:widowControl/>
              <w:spacing w:after="0" w:line="276" w:lineRule="auto"/>
              <w:jc w:val="left"/>
              <w:rPr>
                <w:sz w:val="18"/>
                <w:szCs w:val="18"/>
              </w:rPr>
            </w:pPr>
            <w:r>
              <w:rPr>
                <w:sz w:val="18"/>
                <w:szCs w:val="20"/>
              </w:rPr>
              <w:t xml:space="preserve">Categoria 2 ou 3 sem Grau/Classe</w:t>
            </w:r>
          </w:p>
        </w:tc>
      </w:tr>
      <w:tr>
        <w:trPr>
          <w:cantSplit/>
        </w:trPr>
        <w:tc>
          <w:tcPr>
            <w:tcW w:w="4899" w:type="dxa"/>
          </w:tcPr>
          <w:p>
            <w:pPr>
              <w:widowControl/>
              <w:spacing w:after="0" w:line="276" w:lineRule="auto"/>
              <w:jc w:val="left"/>
              <w:rPr>
                <w:sz w:val="18"/>
                <w:szCs w:val="18"/>
              </w:rPr>
            </w:pPr>
            <w:r>
              <w:rPr>
                <w:sz w:val="18"/>
                <w:szCs w:val="20"/>
              </w:rPr>
              <w:t xml:space="preserve">A Validade da Programação é obrigatória.</w:t>
            </w:r>
          </w:p>
        </w:tc>
        <w:tc>
          <w:tcPr>
            <w:tcW w:w="4732" w:type="dxa"/>
          </w:tcPr>
          <w:p>
            <w:pPr>
              <w:widowControl/>
              <w:spacing w:after="0" w:line="276" w:lineRule="auto"/>
              <w:jc w:val="left"/>
              <w:rPr>
                <w:sz w:val="18"/>
                <w:szCs w:val="18"/>
              </w:rPr>
            </w:pPr>
            <w:r>
              <w:rPr>
                <w:sz w:val="18"/>
                <w:szCs w:val="20"/>
              </w:rPr>
              <w:t xml:space="preserve">Validade vazia ou inválida</w:t>
            </w:r>
          </w:p>
        </w:tc>
      </w:tr>
      <w:tr>
        <w:trPr>
          <w:cantSplit/>
        </w:trPr>
        <w:tc>
          <w:tcPr>
            <w:tcW w:w="4899" w:type="dxa"/>
          </w:tcPr>
          <w:p>
            <w:pPr>
              <w:widowControl/>
              <w:spacing w:after="0" w:line="276" w:lineRule="auto"/>
              <w:jc w:val="left"/>
              <w:rPr>
                <w:sz w:val="18"/>
                <w:szCs w:val="18"/>
              </w:rPr>
            </w:pPr>
            <w:r>
              <w:rPr>
                <w:sz w:val="18"/>
                <w:szCs w:val="20"/>
              </w:rPr>
              <w:t xml:space="preserve">O Número do Documento é obrigatório.</w:t>
            </w:r>
          </w:p>
        </w:tc>
        <w:tc>
          <w:tcPr>
            <w:tcW w:w="4732" w:type="dxa"/>
          </w:tcPr>
          <w:p>
            <w:pPr>
              <w:widowControl/>
              <w:spacing w:after="0" w:line="276" w:lineRule="auto"/>
              <w:jc w:val="left"/>
              <w:rPr>
                <w:sz w:val="18"/>
                <w:szCs w:val="18"/>
              </w:rPr>
            </w:pPr>
            <w:r>
              <w:rPr>
                <w:sz w:val="18"/>
                <w:szCs w:val="20"/>
              </w:rPr>
              <w:t xml:space="preserve">Tipo Documento sem número</w:t>
            </w:r>
          </w:p>
        </w:tc>
      </w:tr>
      <w:tr>
        <w:trPr>
          <w:cantSplit/>
        </w:trPr>
        <w:tc>
          <w:tcPr>
            <w:tcW w:w="4899" w:type="dxa"/>
          </w:tcPr>
          <w:p>
            <w:pPr>
              <w:widowControl/>
              <w:spacing w:after="0" w:line="276" w:lineRule="auto"/>
              <w:jc w:val="left"/>
              <w:rPr>
                <w:sz w:val="18"/>
                <w:szCs w:val="18"/>
              </w:rPr>
            </w:pPr>
            <w:r>
              <w:rPr>
                <w:sz w:val="18"/>
                <w:szCs w:val="20"/>
              </w:rPr>
              <w:t xml:space="preserve">O Nome do Documento é obrigatório.</w:t>
            </w:r>
          </w:p>
        </w:tc>
        <w:tc>
          <w:tcPr>
            <w:tcW w:w="4732" w:type="dxa"/>
          </w:tcPr>
          <w:p>
            <w:pPr>
              <w:widowControl/>
              <w:spacing w:after="0" w:line="276" w:lineRule="auto"/>
              <w:jc w:val="left"/>
              <w:rPr>
                <w:sz w:val="18"/>
                <w:szCs w:val="18"/>
              </w:rPr>
            </w:pPr>
            <w:r>
              <w:rPr>
                <w:sz w:val="18"/>
                <w:szCs w:val="20"/>
              </w:rPr>
              <w:t xml:space="preserve">Tipo Documento sem nome</w:t>
            </w:r>
          </w:p>
        </w:tc>
      </w:tr>
      <w:tr>
        <w:trPr>
          <w:cantSplit/>
        </w:trPr>
        <w:tc>
          <w:tcPr>
            <w:tcW w:w="4899" w:type="dxa"/>
          </w:tcPr>
          <w:p>
            <w:pPr>
              <w:widowControl/>
              <w:spacing w:after="0" w:line="276" w:lineRule="auto"/>
              <w:jc w:val="left"/>
              <w:rPr>
                <w:sz w:val="18"/>
                <w:szCs w:val="18"/>
              </w:rPr>
            </w:pPr>
            <w:r>
              <w:rPr>
                <w:sz w:val="18"/>
                <w:szCs w:val="20"/>
              </w:rPr>
              <w:t xml:space="preserve">O Prazo Máximo é obrigatório.</w:t>
            </w:r>
          </w:p>
        </w:tc>
        <w:tc>
          <w:tcPr>
            <w:tcW w:w="4732" w:type="dxa"/>
          </w:tcPr>
          <w:p>
            <w:pPr>
              <w:widowControl/>
              <w:spacing w:after="0" w:line="276" w:lineRule="auto"/>
              <w:jc w:val="left"/>
              <w:rPr>
                <w:sz w:val="18"/>
                <w:szCs w:val="18"/>
              </w:rPr>
            </w:pPr>
            <w:r>
              <w:rPr>
                <w:sz w:val="18"/>
                <w:szCs w:val="20"/>
              </w:rPr>
              <w:t xml:space="preserve">Prazo vazio ou inválido</w:t>
            </w:r>
          </w:p>
        </w:tc>
      </w:tr>
      <w:tr>
        <w:trPr>
          <w:cantSplit/>
        </w:trPr>
        <w:tc>
          <w:tcPr>
            <w:tcW w:w="4899" w:type="dxa"/>
          </w:tcPr>
          <w:p>
            <w:pPr>
              <w:widowControl/>
              <w:spacing w:after="0" w:line="276" w:lineRule="auto"/>
              <w:jc w:val="left"/>
              <w:rPr>
                <w:sz w:val="18"/>
                <w:szCs w:val="18"/>
              </w:rPr>
            </w:pPr>
            <w:r>
              <w:rPr>
                <w:sz w:val="18"/>
                <w:szCs w:val="20"/>
              </w:rPr>
              <w:t xml:space="preserve">A Data Programada é obrigatória.</w:t>
            </w:r>
          </w:p>
        </w:tc>
        <w:tc>
          <w:tcPr>
            <w:tcW w:w="4732" w:type="dxa"/>
          </w:tcPr>
          <w:p>
            <w:pPr>
              <w:widowControl/>
              <w:spacing w:after="0" w:line="276" w:lineRule="auto"/>
              <w:jc w:val="left"/>
              <w:rPr>
                <w:sz w:val="18"/>
                <w:szCs w:val="18"/>
              </w:rPr>
            </w:pPr>
            <w:r>
              <w:rPr>
                <w:sz w:val="18"/>
                <w:szCs w:val="20"/>
              </w:rPr>
              <w:t xml:space="preserve">Data vazia ou inválida</w:t>
            </w:r>
          </w:p>
        </w:tc>
      </w:tr>
      <w:tr>
        <w:trPr>
          <w:cantSplit/>
        </w:trPr>
        <w:tc>
          <w:tcPr>
            <w:tcW w:w="4899" w:type="dxa"/>
          </w:tcPr>
          <w:p>
            <w:pPr>
              <w:widowControl/>
              <w:spacing w:after="0" w:line="276" w:lineRule="auto"/>
              <w:jc w:val="left"/>
              <w:rPr>
                <w:sz w:val="18"/>
                <w:szCs w:val="18"/>
              </w:rPr>
            </w:pPr>
            <w:r>
              <w:rPr>
                <w:sz w:val="18"/>
                <w:szCs w:val="20"/>
              </w:rPr>
              <w:t xml:space="preserve">O Nome do Produto é obrigatório.</w:t>
            </w:r>
          </w:p>
        </w:tc>
        <w:tc>
          <w:tcPr>
            <w:tcW w:w="4732" w:type="dxa"/>
          </w:tcPr>
          <w:p>
            <w:pPr>
              <w:widowControl/>
              <w:spacing w:after="0" w:line="276" w:lineRule="auto"/>
              <w:jc w:val="left"/>
              <w:rPr>
                <w:sz w:val="18"/>
                <w:szCs w:val="18"/>
              </w:rPr>
            </w:pPr>
            <w:r>
              <w:rPr>
                <w:sz w:val="18"/>
                <w:szCs w:val="20"/>
              </w:rPr>
              <w:t xml:space="preserve">Tipo Produto sem nome</w:t>
            </w:r>
          </w:p>
        </w:tc>
      </w:tr>
      <w:tr>
        <w:trPr>
          <w:cantSplit/>
        </w:trPr>
        <w:tc>
          <w:tcPr>
            <w:tcW w:w="4899" w:type="dxa"/>
          </w:tcPr>
          <w:p>
            <w:pPr>
              <w:widowControl/>
              <w:spacing w:after="0" w:line="276" w:lineRule="auto"/>
              <w:jc w:val="left"/>
              <w:rPr>
                <w:sz w:val="18"/>
                <w:szCs w:val="18"/>
              </w:rPr>
            </w:pPr>
            <w:r>
              <w:rPr>
                <w:sz w:val="18"/>
                <w:szCs w:val="20"/>
              </w:rPr>
              <w:t xml:space="preserve">Entidade de domínio não pode ser nula.</w:t>
            </w:r>
          </w:p>
        </w:tc>
        <w:tc>
          <w:tcPr>
            <w:tcW w:w="4732" w:type="dxa"/>
          </w:tcPr>
          <w:p>
            <w:pPr>
              <w:widowControl/>
              <w:spacing w:after="0" w:line="276" w:lineRule="auto"/>
              <w:jc w:val="left"/>
              <w:rPr>
                <w:sz w:val="18"/>
                <w:szCs w:val="18"/>
              </w:rPr>
            </w:pPr>
            <w:r>
              <w:rPr>
                <w:sz w:val="18"/>
                <w:szCs w:val="20"/>
              </w:rPr>
              <w:t xml:space="preserve">Falha interna</w:t>
            </w:r>
          </w:p>
        </w:tc>
      </w:tr>
      <w:tr>
        <w:trPr>
          <w:cantSplit/>
        </w:trPr>
        <w:tc>
          <w:tcPr>
            <w:tcW w:w="4899" w:type="dxa"/>
          </w:tcPr>
          <w:p>
            <w:pPr>
              <w:widowControl/>
              <w:spacing w:after="0" w:line="276" w:lineRule="auto"/>
              <w:jc w:val="left"/>
              <w:rPr>
                <w:sz w:val="18"/>
                <w:szCs w:val="18"/>
              </w:rPr>
            </w:pPr>
            <w:r>
              <w:rPr>
                <w:sz w:val="18"/>
                <w:szCs w:val="20"/>
              </w:rPr>
              <w:t xml:space="preserve">Ocorreu um erro inesperado.</w:t>
            </w:r>
          </w:p>
        </w:tc>
        <w:tc>
          <w:tcPr>
            <w:tcW w:w="4732" w:type="dxa"/>
          </w:tcPr>
          <w:p>
            <w:pPr>
              <w:widowControl/>
              <w:spacing w:after="0" w:line="276" w:lineRule="auto"/>
              <w:jc w:val="left"/>
              <w:rPr>
                <w:sz w:val="18"/>
                <w:szCs w:val="18"/>
              </w:rPr>
            </w:pPr>
            <w:r>
              <w:rPr>
                <w:sz w:val="18"/>
                <w:szCs w:val="20"/>
              </w:rPr>
              <w:t xml:space="preserve">Qualquer falha não prevista ao gravar (por exemplo, um dado que o servidor não consegue ler)</w:t>
            </w:r>
          </w:p>
        </w:tc>
      </w:tr>
      <w:tr>
        <w:trPr>
          <w:cantSplit/>
        </w:trPr>
        <w:tc>
          <w:tcPr>
            <w:tcW w:w="4899" w:type="dxa"/>
          </w:tcPr>
          <w:p>
            <w:pPr>
              <w:widowControl/>
              <w:spacing w:after="0" w:line="276" w:lineRule="auto"/>
              <w:jc w:val="left"/>
              <w:rPr>
                <w:sz w:val="18"/>
                <w:szCs w:val="18"/>
              </w:rPr>
            </w:pPr>
            <w:r>
              <w:rPr>
                <w:sz w:val="18"/>
                <w:szCs w:val="20"/>
              </w:rPr>
              <w:t xml:space="preserve">A pesquisa não retornou nenhum resultado.</w:t>
            </w:r>
          </w:p>
        </w:tc>
        <w:tc>
          <w:tcPr>
            <w:tcW w:w="4732" w:type="dxa"/>
          </w:tcPr>
          <w:p>
            <w:pPr>
              <w:widowControl/>
              <w:spacing w:after="0" w:line="276" w:lineRule="auto"/>
              <w:jc w:val="left"/>
              <w:rPr>
                <w:sz w:val="18"/>
                <w:szCs w:val="18"/>
              </w:rPr>
            </w:pPr>
            <w:r>
              <w:rPr>
                <w:sz w:val="18"/>
                <w:szCs w:val="20"/>
              </w:rPr>
              <w:t xml:space="preserve">Lista vazia</w:t>
            </w:r>
          </w:p>
        </w:tc>
      </w:tr>
      <w:tr>
        <w:trPr>
          <w:cantSplit/>
        </w:trPr>
        <w:tc>
          <w:tcPr>
            <w:tcW w:w="4899" w:type="dxa"/>
          </w:tcPr>
          <w:p>
            <w:pPr>
              <w:widowControl/>
              <w:spacing w:after="0" w:line="276" w:lineRule="auto"/>
              <w:jc w:val="left"/>
              <w:rPr>
                <w:sz w:val="18"/>
                <w:szCs w:val="18"/>
              </w:rPr>
            </w:pPr>
            <w:r>
              <w:rPr>
                <w:sz w:val="18"/>
                <w:szCs w:val="20"/>
              </w:rPr>
              <w:t xml:space="preserve">Não foi possível obter as Programações</w:t>
            </w:r>
          </w:p>
        </w:tc>
        <w:tc>
          <w:tcPr>
            <w:tcW w:w="4732" w:type="dxa"/>
          </w:tcPr>
          <w:p>
            <w:pPr>
              <w:widowControl/>
              <w:spacing w:after="0" w:line="276" w:lineRule="auto"/>
              <w:jc w:val="left"/>
              <w:rPr>
                <w:sz w:val="18"/>
                <w:szCs w:val="18"/>
              </w:rPr>
            </w:pPr>
            <w:r>
              <w:rPr>
                <w:sz w:val="18"/>
                <w:szCs w:val="20"/>
              </w:rPr>
              <w:t xml:space="preserve">Falha ao pesquisar (sai como erro do servidor)</w:t>
            </w:r>
          </w:p>
        </w:tc>
      </w:tr>
    </w:tbl>
    <w:p>
      <w:pPr>
        <w:spacing w:after="0" w:line="360" w:lineRule="auto"/>
      </w:pPr>
    </w:p>
    <w:p>
      <w:pPr>
        <w:spacing w:after="0" w:line="360" w:lineRule="auto"/>
        <w:rPr>
          <w:szCs w:val="20"/>
        </w:rPr>
      </w:pPr>
      <w:r>
        <w:rPr>
          <w:szCs w:val="20"/>
        </w:rPr>
        <w:t xml:space="preserve">Visto na rodada de 15/10/2026, com o mesmo texto do código: "Inclusão efetuada com sucesso." na programação com datas fora de ordem (CT-GQ-091). Todas as mensagens de obrigatoriedade aparecem juntas na faixa vermelha do quadro Edição. As demais mensagens não foram vistas.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"A Categoria é obrigatória.", "O Tipo é obrigatório.", "O Processo Regulatorio é obrigatório.", "A Validade da Programação é obrigatória.", "O Prazo Máximo é obrigatório.", "A Data Programada é obrigatória.", "O Nome do Produto é obrigatório.", "O Número do Documento é obrigatório.", "O Nome do Documento é obrigatório." e "O Grau / Classe é obrigatório." (CT-GQ-AR02-03 e AR02-04).</w:t>
      </w:r>
    </w:p>
    <w:p>
      <w:pPr>
        <w:numPr>
          <w:ilvl w:val="0"/>
          <w:numId w:val="2"/>
        </w:numPr>
        <w:spacing w:after="0" w:line="360" w:lineRule="auto"/>
        <w:rPr>
          <w:szCs w:val="20"/>
        </w:rPr>
      </w:pPr>
      <w:r>
        <w:rPr>
          <w:szCs w:val="20"/>
        </w:rPr>
        <w:t xml:space="preserve">"Inclusão efetuada com sucesso." e "Alteração efetuada com sucesso." também com datas fora de ordem, antigas ou apagadas (CT-GQ-091, AR02-07 e AR02-13).</w:t>
      </w:r>
    </w:p>
    <w:p>
      <w:pPr>
        <w:numPr>
          <w:ilvl w:val="0"/>
          <w:numId w:val="2"/>
        </w:numPr>
        <w:spacing w:after="0" w:line="360" w:lineRule="auto"/>
        <w:rPr>
          <w:szCs w:val="20"/>
        </w:rPr>
      </w:pPr>
      <w:r>
        <w:rPr>
          <w:szCs w:val="20"/>
        </w:rPr>
        <w:t xml:space="preserve">"A pesquisa não retornou nenhum resultado." na notificação de prazos (CT-GQ-093).</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O nome do processo regulatório fica em branco na programação porque o script lê o campo errado. O número está certo. Quem depende do texto é a tela Monitoramento, que pode mostrar o processo errado ou falhar (ver tela 3). Inferência, a confirmar no teste (CT-GQ-AR02-09).</w:t>
      </w:r>
    </w:p>
    <w:p>
      <w:pPr>
        <w:numPr>
          <w:ilvl w:val="0"/>
          <w:numId w:val="2"/>
        </w:numPr>
        <w:spacing w:after="0" w:line="360" w:lineRule="auto"/>
        <w:rPr>
          <w:szCs w:val="20"/>
        </w:rPr>
      </w:pPr>
      <w:r>
        <w:rPr>
          <w:szCs w:val="20"/>
        </w:rPr>
        <w:t xml:space="preserve">Editar uma programação pode apagar a marca "monitorada" e troca o Responsável pelo nome de quem edita. A confirmar no teste (CT-GQ-AR02-05 e AR02-06).</w:t>
      </w:r>
    </w:p>
    <w:p>
      <w:pPr>
        <w:numPr>
          <w:ilvl w:val="0"/>
          <w:numId w:val="2"/>
        </w:numPr>
        <w:spacing w:after="0" w:line="360" w:lineRule="auto"/>
        <w:rPr>
          <w:szCs w:val="20"/>
        </w:rPr>
      </w:pPr>
      <w:r>
        <w:rPr>
          <w:szCs w:val="20"/>
        </w:rPr>
        <w:t xml:space="preserve">A Validade do Documento nunca é preenchida, porque a tela não tem o campo. A validade do documento é justamente o que a obrigação costuma acompanhar; fica só a "Validade" da programação.</w:t>
      </w:r>
    </w:p>
    <w:p>
      <w:pPr>
        <w:numPr>
          <w:ilvl w:val="0"/>
          <w:numId w:val="2"/>
        </w:numPr>
        <w:spacing w:after="0" w:line="360" w:lineRule="auto"/>
        <w:rPr>
          <w:szCs w:val="20"/>
        </w:rPr>
      </w:pPr>
      <w:r>
        <w:rPr>
          <w:szCs w:val="20"/>
        </w:rPr>
        <w:t xml:space="preserve">Prazo Máximo anterior à Data Programada e Validade anterior ao Prazo foram aceitos no teste de 15/10/2026 (CT-GQ-091). Também não há aviso de que a Data Programada já passou.</w:t>
      </w:r>
    </w:p>
    <w:p>
      <w:pPr>
        <w:numPr>
          <w:ilvl w:val="0"/>
          <w:numId w:val="2"/>
        </w:numPr>
        <w:spacing w:after="0" w:line="360" w:lineRule="auto"/>
        <w:rPr>
          <w:szCs w:val="20"/>
        </w:rPr>
      </w:pPr>
      <w:r>
        <w:rPr>
          <w:szCs w:val="20"/>
        </w:rPr>
        <w:t xml:space="preserve">Registro / Notificação é opcional e livre. O número de registro é o dado que a norma pede para relacionar a produção ao registro (RDC 658/2022, art. 8º, XV); aqui ele pode ficar em branco.</w:t>
      </w:r>
    </w:p>
    <w:p>
      <w:pPr>
        <w:numPr>
          <w:ilvl w:val="0"/>
          <w:numId w:val="2"/>
        </w:numPr>
        <w:spacing w:after="0" w:line="360" w:lineRule="auto"/>
        <w:rPr>
          <w:szCs w:val="20"/>
        </w:rPr>
      </w:pPr>
      <w:r>
        <w:rPr>
          <w:szCs w:val="20"/>
        </w:rPr>
        <w:t xml:space="preserve">Produto e documento digitados à mão: o mesmo produto pode ser escrito de formas diferentes e nada o liga ao cadastro da Produção nem ao documento vigente do Controle de Documentos (RDC 658/2022, art. 118, § 1º: os documentos devem estar em conformidade com os dossiês de registro).</w:t>
      </w:r>
    </w:p>
    <w:p>
      <w:pPr>
        <w:numPr>
          <w:ilvl w:val="0"/>
          <w:numId w:val="2"/>
        </w:numPr>
        <w:spacing w:after="0" w:line="360" w:lineRule="auto"/>
        <w:rPr>
          <w:szCs w:val="20"/>
        </w:rPr>
      </w:pPr>
      <w:r>
        <w:rPr>
          <w:szCs w:val="20"/>
        </w:rPr>
        <w:t xml:space="preserve">O filtro Situação não funciona para Cancelada e Finalizada, e o filtro "Em Monitoramento" também traz as encerradas (RN-GQ-AR02-002).</w:t>
      </w:r>
    </w:p>
    <w:p>
      <w:pPr>
        <w:numPr>
          <w:ilvl w:val="0"/>
          <w:numId w:val="2"/>
        </w:numPr>
        <w:spacing w:after="0" w:line="360" w:lineRule="auto"/>
        <w:rPr>
          <w:szCs w:val="20"/>
        </w:rPr>
      </w:pPr>
      <w:r>
        <w:rPr>
          <w:szCs w:val="20"/>
        </w:rPr>
        <w:t xml:space="preserve">A tela de edição abre para qualquer programação se o endereço for digitado, mesmo para as que já foram finalizadas ou canceladas; a restrição existe só no ícone.</w:t>
      </w:r>
    </w:p>
    <w:p>
      <w:pPr>
        <w:numPr>
          <w:ilvl w:val="0"/>
          <w:numId w:val="2"/>
        </w:numPr>
        <w:spacing w:after="0" w:line="360" w:lineRule="auto"/>
        <w:rPr>
          <w:szCs w:val="20"/>
        </w:rPr>
      </w:pPr>
      <w:r>
        <w:rPr>
          <w:szCs w:val="20"/>
        </w:rPr>
        <w:t xml:space="preserve">Não há exclusão nem outro modo de encerrar uma programação nesta tela. A programação criada por engano só sai pelo Monitoramento (Cancelar Monitoramento), que não pede justificativa.</w:t>
      </w:r>
    </w:p>
    <w:p>
      <w:pPr>
        <w:numPr>
          <w:ilvl w:val="0"/>
          <w:numId w:val="2"/>
        </w:numPr>
        <w:spacing w:after="0" w:line="360" w:lineRule="auto"/>
        <w:rPr>
          <w:szCs w:val="20"/>
        </w:rPr>
      </w:pPr>
      <w:r>
        <w:rPr>
          <w:szCs w:val="20"/>
        </w:rPr>
        <w:t xml:space="preserve">Datas inválidas na alteração são ignoradas e a data antiga permanece sem aviso. A trilha mostra a alteração só se a data de fato mudar.</w:t>
      </w:r>
    </w:p>
    <w:p>
      <w:pPr>
        <w:numPr>
          <w:ilvl w:val="0"/>
          <w:numId w:val="2"/>
        </w:numPr>
        <w:spacing w:after="0" w:line="360" w:lineRule="auto"/>
        <w:rPr>
          <w:szCs w:val="20"/>
        </w:rPr>
      </w:pPr>
      <w:r>
        <w:rPr>
          <w:szCs w:val="20"/>
        </w:rPr>
        <w:t xml:space="preserve">A janela de justificativa só existe no navegador.</w:t>
      </w:r>
    </w:p>
    <w:p>
      <w:pPr>
        <w:numPr>
          <w:ilvl w:val="0"/>
          <w:numId w:val="2"/>
        </w:numPr>
        <w:spacing w:after="0" w:line="360" w:lineRule="auto"/>
        <w:rPr>
          <w:szCs w:val="20"/>
        </w:rPr>
      </w:pPr>
      <w:r>
        <w:rPr>
          <w:szCs w:val="20"/>
        </w:rPr>
        <w:t xml:space="preserve">A troca do fornecedor (pelo número) não entra no histórico.</w:t>
      </w:r>
    </w:p>
    <w:p>
      <w:pPr>
        <w:numPr>
          <w:ilvl w:val="0"/>
          <w:numId w:val="2"/>
        </w:numPr>
        <w:spacing w:after="0" w:line="360" w:lineRule="auto"/>
        <w:rPr>
          <w:szCs w:val="20"/>
        </w:rPr>
      </w:pPr>
      <w:r>
        <w:rPr>
          <w:szCs w:val="20"/>
        </w:rPr>
        <w:t xml:space="preserve">Sem aviso de prazo, validade ou atraso, e sem ligação com mudanças ou desvios (RN-GQ-AR02-018 e 019). A norma espera que as alterações pós-registro e os compromissos pós-aprovação sejam acompanhados na revisão da qualidade do produto (RDC 658/2022, art. 17, VI e X).</w:t>
      </w:r>
    </w:p>
    <w:p>
      <w:pPr>
        <w:numPr>
          <w:ilvl w:val="0"/>
          <w:numId w:val="2"/>
        </w:numPr>
        <w:spacing w:after="0" w:line="360" w:lineRule="auto"/>
        <w:rPr>
          <w:szCs w:val="20"/>
        </w:rPr>
      </w:pPr>
      <w:r>
        <w:rPr>
          <w:szCs w:val="20"/>
        </w:rPr>
        <w:t xml:space="preserve">A tela de Visualizar não tem botão Voltar.</w:t>
      </w:r>
    </w:p>
    <w:p>
      <w:pPr>
        <w:numPr>
          <w:ilvl w:val="0"/>
          <w:numId w:val="2"/>
        </w:numPr>
        <w:spacing w:after="0" w:line="360" w:lineRule="auto"/>
        <w:rPr>
          <w:szCs w:val="20"/>
        </w:rPr>
      </w:pPr>
      <w:r>
        <w:rPr>
          <w:szCs w:val="20"/>
        </w:rPr>
        <w:t xml:space="preserve">Se o Principal não responder, não é possível abrir a tela de edição.</w:t>
      </w:r>
    </w:p>
    <w:p>
      <w:pPr>
        <w:numPr>
          <w:ilvl w:val="0"/>
          <w:numId w:val="2"/>
        </w:numPr>
        <w:spacing w:after="0" w:line="360" w:lineRule="auto"/>
        <w:rPr>
          <w:szCs w:val="20"/>
        </w:rPr>
      </w:pPr>
      <w:r>
        <w:rPr>
          <w:szCs w:val="20"/>
        </w:rPr>
        <w:t xml:space="preserve">A mensagem "O Processo Regulatorio é obrigatório." está sem acento em "Regulatorio", e o script de exclusão é uma cópia do script do Processo Regulatório, sem uso.</w:t>
      </w:r>
    </w:p>
    <w:p>
      <w:pPr>
        <w:numPr>
          <w:ilvl w:val="0"/>
          <w:numId w:val="2"/>
        </w:numPr>
        <w:spacing w:after="0" w:line="360" w:lineRule="auto"/>
        <w:rPr>
          <w:szCs w:val="20"/>
        </w:rPr>
      </w:pPr>
      <w:r>
        <w:rPr>
          <w:szCs w:val="20"/>
        </w:rPr>
        <w:t xml:space="preserve">O campo de data aceita digitação pela máscara, mas na rodada de 15/10/2026 o valor só foi considerado pelo servidor quando a data foi escolhida no calendário. Pode ser característica do teste automático (a pessoa sempre usa o calendário). A confirmar.</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DV-GQ-203 (Alta, 22/10/2026; confirma 15/10/2026): datas fora de ordem aceitas (CT-GQ-091).</w:t>
      </w:r>
    </w:p>
    <w:p>
      <w:pPr>
        <w:numPr>
          <w:ilvl w:val="0"/>
          <w:numId w:val="2"/>
        </w:numPr>
        <w:spacing w:after="0" w:line="360" w:lineRule="auto"/>
        <w:rPr>
          <w:szCs w:val="20"/>
        </w:rPr>
      </w:pPr>
      <w:r>
        <w:rPr>
          <w:szCs w:val="20"/>
        </w:rPr>
        <w:t xml:space="preserve">DV-GQ-204 (Alta, 22/10/2026): nenhum aviso de prazo ou validade vencida e a lista não mostra datas (CT-GQ-093).</w:t>
      </w:r>
    </w:p>
    <w:p>
      <w:pPr>
        <w:numPr>
          <w:ilvl w:val="0"/>
          <w:numId w:val="2"/>
        </w:numPr>
        <w:spacing w:after="0" w:line="360" w:lineRule="auto"/>
        <w:rPr>
          <w:szCs w:val="20"/>
        </w:rPr>
      </w:pPr>
      <w:r>
        <w:rPr>
          <w:szCs w:val="20"/>
        </w:rPr>
        <w:t xml:space="preserve">DV-GQ-206 (Alta, 22/10/2026): o Monitoramento mostra o processo errado da programação (CT-GQ-AR02-09).</w:t>
      </w:r>
    </w:p>
    <w:p>
      <w:pPr>
        <w:numPr>
          <w:ilvl w:val="0"/>
          <w:numId w:val="2"/>
        </w:numPr>
        <w:spacing w:after="0" w:line="360" w:lineRule="auto"/>
        <w:rPr>
          <w:szCs w:val="20"/>
        </w:rPr>
      </w:pPr>
      <w:r>
        <w:rPr>
          <w:szCs w:val="20"/>
        </w:rPr>
        <w:t xml:space="preserve">DV-GQ-205, DV-GQ-207, DV-GQ-208 e DV-GQ-264 (Média, 22/10/2026): sem campo de validade do documento; data apagada ou inválida ignorada; filtro de Situação; alteração por outra pessoa troca o Responsável.</w:t>
      </w:r>
    </w:p>
    <w:p>
      <w:pPr>
        <w:numPr>
          <w:ilvl w:val="0"/>
          <w:numId w:val="2"/>
        </w:numPr>
        <w:spacing w:after="0" w:line="360" w:lineRule="auto"/>
        <w:rPr>
          <w:szCs w:val="20"/>
        </w:rPr>
      </w:pPr>
      <w:r>
        <w:rPr>
          <w:szCs w:val="20"/>
        </w:rPr>
        <w:t xml:space="preserve">DV-GQ-209, DV-GQ-210, DV-GQ-216 e DV-GQ-218 (Baixa, 22/10/2026): datas de 1900 e 2000; Visualizar sem Voltar; filtro de Processo ignorado; rótulos de situação com gênero diferente. A ordenação (DV-GQ-232) vale para vários menus.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Monitoramento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Assuntos Regulatórios › Monitoramento.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a área acompanha cada programação já agendada. A lista mostra as programações (e não os monitoramentos) com sua situação. Ao abrir uma programação, a pessoa vê os dados dela só para leitura e anexa as evidências do acompanhamento (documentos, protocolos, respostas do órgão), cada uma com uma descrição, um status e uma observação. O primeiro Salvar leva a programação para "Em Monitoramento". Os botões Finalizar e Cancelar Monitoramento encerram a programação.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área de Assuntos Regulatórios, que acompanha as obrigações (inferência pelo nome do menu; o código não restringe a tela a uma área).</w:t>
      </w:r>
    </w:p>
    <w:p>
      <w:pPr>
        <w:numPr>
          <w:ilvl w:val="0"/>
          <w:numId w:val="2"/>
        </w:numPr>
        <w:spacing w:after="0" w:line="360" w:lineRule="auto"/>
        <w:rPr>
          <w:szCs w:val="20"/>
        </w:rPr>
      </w:pPr>
      <w:r>
        <w:rPr>
          <w:szCs w:val="20"/>
        </w:rPr>
        <w:t xml:space="preserve">A tela não é exigida de ninguém: uma programação pode ficar para sempre como "Programada" ou ser finalizada sem nunca ter sido monitorada (ver Regras de negócio).</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lista mostra todas as programações fora da lixeira, em qualquer situação: Programada (1), Em Monitoramento (2), Cancelado (3) e Finalizado (4).</w:t>
      </w:r>
    </w:p>
    <w:p>
      <w:pPr>
        <w:numPr>
          <w:ilvl w:val="0"/>
          <w:numId w:val="2"/>
        </w:numPr>
        <w:spacing w:after="0" w:line="360" w:lineRule="auto"/>
        <w:rPr>
          <w:szCs w:val="20"/>
        </w:rPr>
      </w:pPr>
      <w:r>
        <w:rPr>
          <w:szCs w:val="20"/>
        </w:rPr>
        <w:t xml:space="preserve">Programada e Em Monitoramento mostram o ícone Editar; Cancelado e Finalizado mostram Visualizar.</w:t>
      </w:r>
    </w:p>
    <w:p>
      <w:pPr>
        <w:numPr>
          <w:ilvl w:val="0"/>
          <w:numId w:val="2"/>
        </w:numPr>
        <w:spacing w:after="0" w:line="360" w:lineRule="auto"/>
        <w:rPr>
          <w:szCs w:val="20"/>
        </w:rPr>
      </w:pPr>
      <w:r>
        <w:rPr>
          <w:szCs w:val="20"/>
        </w:rPr>
        <w:t xml:space="preserve">Não há botão Incluir: o registro de monitoramento nasce no primeiro Salvar de uma programação.</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Salvar (com pelo menos um anexo, pela regra do validador): cria o registro de monitoramento na primeira vez, grava os anexos e leva a programação para Em Monitoramento (situação 2). Nas vezes seguintes, só altera.</w:t>
      </w:r>
    </w:p>
    <w:p>
      <w:pPr>
        <w:numPr>
          <w:ilvl w:val="0"/>
          <w:numId w:val="2"/>
        </w:numPr>
        <w:spacing w:after="0" w:line="360" w:lineRule="auto"/>
        <w:rPr>
          <w:szCs w:val="20"/>
        </w:rPr>
      </w:pPr>
      <w:r>
        <w:rPr>
          <w:szCs w:val="20"/>
        </w:rPr>
        <w:t xml:space="preserve">Finalizar: a programação vai para Finalizado (situação 4). Cancelar Monitoramento: vai para Cancelado (situação 3). Os dois usam a mesma ação do servidor e não conferem anexo, justificativa nem a situação atual.</w:t>
      </w:r>
    </w:p>
    <w:p>
      <w:pPr>
        <w:numPr>
          <w:ilvl w:val="0"/>
          <w:numId w:val="2"/>
        </w:numPr>
        <w:spacing w:after="0" w:line="360" w:lineRule="auto"/>
        <w:rPr>
          <w:szCs w:val="20"/>
        </w:rPr>
      </w:pPr>
      <w:r>
        <w:rPr>
          <w:szCs w:val="20"/>
        </w:rPr>
        <w:t xml:space="preserve">Nada é enviado a outro módulo; nenhum registro de produto é atualizado.</w:t>
      </w:r>
    </w:p>
    <w:p>
      <w:pPr>
        <w:spacing w:after="0" w:line="360" w:lineRule="auto"/>
        <w:rPr>
          <w:szCs w:val="20"/>
        </w:rPr>
      </w:pPr>
      <w:r>
        <w:rPr>
          <w:szCs w:val="20"/>
        </w:rPr>
        <w:t xml:space="preserve">As telas Check-list, Solicitação de Registro, Controle de Produtos Enviados para Registro Anvisa e Exigências da ANVISA são versões antigas, fora do menu atual, e não têm relação com esta tela.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programação precisa ter sido incluída na tela Programação. Reúna os documentos que provam o acompanhamento (protocolo, resposta do órgão, comprovante) para anexar.</w:t>
      </w:r>
    </w:p>
    <w:p>
      <w:pPr>
        <w:spacing w:after="0" w:line="360" w:lineRule="auto"/>
        <w:rPr>
          <w:szCs w:val="20"/>
        </w:rPr>
      </w:pPr>
      <w:r>
        <w:rPr>
          <w:b/>
          <w:bCs/>
          <w:szCs w:val="20"/>
        </w:rPr>
        <w:t xml:space="preserve">Tela de lista (Index)</w:t>
      </w:r>
    </w:p>
    <w:p>
      <w:pPr>
        <w:numPr>
          <w:ilvl w:val="0"/>
          <w:numId w:val="2"/>
        </w:numPr>
        <w:spacing w:after="0" w:line="360" w:lineRule="auto"/>
        <w:rPr>
          <w:szCs w:val="20"/>
        </w:rPr>
      </w:pPr>
      <w:r>
        <w:rPr>
          <w:szCs w:val="20"/>
        </w:rPr>
        <w:t xml:space="preserve">Passo 1. No menu, abra Assuntos Regulatórios › Monitoramento. A tela mostra o quadro "Pesquisa" e uma área vazia para os resultados. Clique em Pesquisar para listar.</w:t>
      </w:r>
    </w:p>
    <w:p>
      <w:pPr>
        <w:numPr>
          <w:ilvl w:val="0"/>
          <w:numId w:val="2"/>
        </w:numPr>
        <w:spacing w:after="0" w:line="360" w:lineRule="auto"/>
        <w:rPr>
          <w:szCs w:val="20"/>
        </w:rPr>
      </w:pPr>
      <w:r>
        <w:rPr>
          <w:szCs w:val="20"/>
        </w:rPr>
        <w:t xml:space="preserve">Passo 2. Filtros disponíveis: Tipo (TODOS, Produto, Documento), Processo Regulatório (digite pelo menos 3 letras e escolha na lista), Categoria e Situação (TODAS, Programada, Em Monitoramento, Cancelado, Finalizado). Limpar esvazia os filtros e a lista.</w:t>
      </w:r>
    </w:p>
    <w:p>
      <w:pPr>
        <w:numPr>
          <w:ilvl w:val="0"/>
          <w:numId w:val="2"/>
        </w:numPr>
        <w:spacing w:after="0" w:line="360" w:lineRule="auto"/>
        <w:rPr>
          <w:szCs w:val="20"/>
        </w:rPr>
      </w:pPr>
      <w:r>
        <w:rPr>
          <w:szCs w:val="20"/>
        </w:rPr>
        <w:t xml:space="preserve">Passo 3. A lista mostra TIPO, PROCESSO REGULATÓRIO, CATEGORIA e SITUAÇÃO. Programada e Em Monitoramento têm o lápis (Editar); Cancelado e Finalizado têm Visualizar. Todas têm o ícone Log.</w:t>
      </w:r>
    </w:p>
    <w:p>
      <w:pPr>
        <w:numPr>
          <w:ilvl w:val="0"/>
          <w:numId w:val="2"/>
        </w:numPr>
        <w:spacing w:after="0" w:line="360" w:lineRule="auto"/>
        <w:rPr>
          <w:szCs w:val="20"/>
        </w:rPr>
      </w:pPr>
      <w:r>
        <w:rPr>
          <w:szCs w:val="20"/>
        </w:rPr>
        <w:t xml:space="preserve">Passo 4. Se nada for encontrado: "A pesquisa não retornou nenhum resultado."</w:t>
      </w:r>
    </w:p>
    <w:p>
      <w:pPr>
        <w:spacing w:after="0" w:line="360" w:lineRule="auto"/>
        <w:rPr>
          <w:szCs w:val="20"/>
        </w:rPr>
      </w:pPr>
      <w:r>
        <w:rPr>
          <w:b/>
          <w:bCs/>
          <w:szCs w:val="20"/>
        </w:rPr>
        <w:t xml:space="preserve">Tela de monitoramento (Editar)</w:t>
      </w:r>
    </w:p>
    <w:p>
      <w:pPr>
        <w:numPr>
          <w:ilvl w:val="0"/>
          <w:numId w:val="2"/>
        </w:numPr>
        <w:spacing w:after="0" w:line="360" w:lineRule="auto"/>
        <w:rPr>
          <w:szCs w:val="20"/>
        </w:rPr>
      </w:pPr>
      <w:r>
        <w:rPr>
          <w:szCs w:val="20"/>
        </w:rPr>
        <w:t xml:space="preserve">Passo 5. Clique no lápis. O título no alto da tela é "Monitoramento" e o quadro se chama "Edição". A tela mostra, só para leitura, Tipo, Processo Regulatório, Categoria, Grau/Classe, Data Programada, Prazo Máximo, Registro / Notificação, Validade, Prestador / Fornecedor, Nome do Produto, Nome do Documento, Nº do Documento, Responsável e Data.</w:t>
      </w:r>
    </w:p>
    <w:p>
      <w:pPr>
        <w:numPr>
          <w:ilvl w:val="0"/>
          <w:numId w:val="2"/>
        </w:numPr>
        <w:spacing w:after="0" w:line="360" w:lineRule="auto"/>
        <w:rPr>
          <w:szCs w:val="20"/>
        </w:rPr>
      </w:pPr>
      <w:r>
        <w:rPr>
          <w:szCs w:val="20"/>
        </w:rPr>
        <w:t xml:space="preserve">Passo 6. No quadro "Anexos", escolha o arquivo e escreva a Descrição (obrigatória). Escolha o Status do anexo (Programado, Em Elaboração, Protocolizado, Solicitado, Em Exigência, Em Análise, Concluído / Finalizado ou Outros) e, se quiser, a Observação. Clique em Enviar. A mensagem "Arquivo enviado com sucesso." confirma, e o anexo aparece na grade, mas só fica gravado ao clicar em Salvar.</w:t>
      </w:r>
    </w:p>
    <w:p>
      <w:pPr>
        <w:numPr>
          <w:ilvl w:val="0"/>
          <w:numId w:val="2"/>
        </w:numPr>
        <w:spacing w:after="0" w:line="360" w:lineRule="auto"/>
        <w:rPr>
          <w:szCs w:val="20"/>
        </w:rPr>
      </w:pPr>
      <w:r>
        <w:rPr>
          <w:szCs w:val="20"/>
        </w:rPr>
        <w:t xml:space="preserve">Passo 7. Na grade de anexos, o lápis do anexo traz de volta a descrição, o status e a observação para os campos, mas para gravar a mudança é preciso escolher o arquivo de novo e clicar em Enviar. A lixeira marca o anexo como excluído. O ícone Log mostra o histórico do anexo.</w:t>
      </w:r>
    </w:p>
    <w:p>
      <w:pPr>
        <w:numPr>
          <w:ilvl w:val="0"/>
          <w:numId w:val="2"/>
        </w:numPr>
        <w:spacing w:after="0" w:line="360" w:lineRule="auto"/>
        <w:rPr>
          <w:szCs w:val="20"/>
        </w:rPr>
      </w:pPr>
      <w:r>
        <w:rPr>
          <w:szCs w:val="20"/>
        </w:rPr>
        <w:t xml:space="preserve">Passo 8. Clique em Salvar. O sistema pergunta "Confirma a inclusão do item?" (a mesma pergunta mesmo quando já havia um monitoramento gravado). NÃO volta sem gravar. Não há janela de justificativa.</w:t>
      </w:r>
    </w:p>
    <w:p>
      <w:pPr>
        <w:numPr>
          <w:ilvl w:val="0"/>
          <w:numId w:val="2"/>
        </w:numPr>
        <w:spacing w:after="0" w:line="360" w:lineRule="auto"/>
        <w:rPr>
          <w:szCs w:val="20"/>
        </w:rPr>
      </w:pPr>
      <w:r>
        <w:rPr>
          <w:szCs w:val="20"/>
        </w:rPr>
        <w:t xml:space="preserve">Passo 9. Se não houver nenhum anexo, a mensagem "É necessário anexar um arquivo." aparece em faixa vermelha dentro do quadro e nada é gravado.</w:t>
      </w:r>
    </w:p>
    <w:p>
      <w:pPr>
        <w:numPr>
          <w:ilvl w:val="0"/>
          <w:numId w:val="2"/>
        </w:numPr>
        <w:spacing w:after="0" w:line="360" w:lineRule="auto"/>
        <w:rPr>
          <w:szCs w:val="20"/>
        </w:rPr>
      </w:pPr>
      <w:r>
        <w:rPr>
          <w:szCs w:val="20"/>
        </w:rPr>
        <w:t xml:space="preserve">Passo 10. Se estiver certo, aparece "Inclusão efetuada com sucesso." (primeiro Salvar) ou "Alteração efetuada com sucesso." (próximos) e a tela volta para a lista, agora com a situação "Em Monitoramento".</w:t>
      </w:r>
    </w:p>
    <w:p>
      <w:pPr>
        <w:numPr>
          <w:ilvl w:val="0"/>
          <w:numId w:val="2"/>
        </w:numPr>
        <w:spacing w:after="0" w:line="360" w:lineRule="auto"/>
        <w:rPr>
          <w:szCs w:val="20"/>
        </w:rPr>
      </w:pPr>
      <w:r>
        <w:rPr>
          <w:szCs w:val="20"/>
        </w:rPr>
        <w:t xml:space="preserve">Passo 11. Para encerrar, clique em Finalizar ("Confirma finalizar o monitoramento?") ou em Cancelar Monitoramento ("Confirma cancelar o monitoramento?") e responda SIM. A tela mostra "Alteração efetuada com sucesso." e volta para a lista com a situação Finalizado ou Cancelado. Esses dois botões não pedem anexo nem justificativa e aparecem mesmo em programação que ainda está só Programada.</w:t>
      </w:r>
    </w:p>
    <w:p>
      <w:pPr>
        <w:numPr>
          <w:ilvl w:val="0"/>
          <w:numId w:val="2"/>
        </w:numPr>
        <w:spacing w:after="0" w:line="360" w:lineRule="auto"/>
        <w:rPr>
          <w:szCs w:val="20"/>
        </w:rPr>
      </w:pPr>
      <w:r>
        <w:rPr>
          <w:szCs w:val="20"/>
        </w:rPr>
        <w:t xml:space="preserve">Passo 12. Voltar retorna à lista sem gravar.</w:t>
      </w:r>
    </w:p>
    <w:p>
      <w:pPr>
        <w:spacing w:after="0" w:line="360" w:lineRule="auto"/>
        <w:rPr>
          <w:szCs w:val="20"/>
        </w:rPr>
      </w:pPr>
      <w:r>
        <w:rPr>
          <w:b/>
          <w:bCs/>
          <w:szCs w:val="20"/>
        </w:rPr>
        <w:t xml:space="preserve">Visualizar</w:t>
      </w:r>
    </w:p>
    <w:p>
      <w:pPr>
        <w:numPr>
          <w:ilvl w:val="0"/>
          <w:numId w:val="2"/>
        </w:numPr>
        <w:spacing w:after="0" w:line="360" w:lineRule="auto"/>
        <w:rPr>
          <w:szCs w:val="20"/>
        </w:rPr>
      </w:pPr>
      <w:r>
        <w:rPr>
          <w:szCs w:val="20"/>
        </w:rPr>
        <w:t xml:space="preserve">Passo 13. Em programações Finalizadas ou Canceladas, o ícone Visualizar abre a mesma tela com os campos travados, sem o envio de arquivo e sem os ícones de editar e excluir anexo. Só há o botão Voltar. A grade de anexos desta tela não tem ícone para abrir o arquivo (ver Falhas e pontos de atenção).</w:t>
      </w:r>
    </w:p>
    <w:p>
      <w:pPr>
        <w:spacing w:after="0" w:line="360" w:lineRule="auto"/>
        <w:rPr>
          <w:szCs w:val="20"/>
        </w:rPr>
      </w:pPr>
      <w:r>
        <w:rPr>
          <w:b/>
          <w:bCs/>
          <w:szCs w:val="20"/>
        </w:rPr>
        <w:t xml:space="preserve">Outras opções</w:t>
      </w:r>
    </w:p>
    <w:p>
      <w:pPr>
        <w:numPr>
          <w:ilvl w:val="0"/>
          <w:numId w:val="2"/>
        </w:numPr>
        <w:spacing w:after="0" w:line="360" w:lineRule="auto"/>
        <w:rPr>
          <w:szCs w:val="20"/>
        </w:rPr>
      </w:pPr>
      <w:r>
        <w:rPr>
          <w:szCs w:val="20"/>
        </w:rPr>
        <w:t xml:space="preserve">Log (lista): abre o histórico da programação.</w:t>
      </w:r>
    </w:p>
    <w:p>
      <w:pPr>
        <w:numPr>
          <w:ilvl w:val="0"/>
          <w:numId w:val="2"/>
        </w:numPr>
        <w:spacing w:after="0" w:line="360" w:lineRule="auto"/>
        <w:rPr>
          <w:szCs w:val="20"/>
        </w:rPr>
      </w:pPr>
      <w:r>
        <w:rPr>
          <w:szCs w:val="20"/>
        </w:rPr>
        <w:t xml:space="preserve">Não há botão Incluir, Excluir nem Imprimir.</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Anexar e Salvar.</w:t>
      </w:r>
      <w:r>
        <w:rPr>
          <w:szCs w:val="20"/>
        </w:rPr>
        <w:t xml:space="preserve"> "Inclusão efetuada com sucesso." e a situação passa a Em Monitoramento. O Histórico da programação mostra "Programação Monitorada: Programada → Monitorada" e "Situação: Programada → Em Monitoramento", sem registro do anexo (CT-GQ-AR03-01; DV-GQ-211). Incluir um segundo anexo e excluir o primeiro e Salvar dá "Alteração efetuada com sucesso.", e o Histórico continua com as mesmas três linhas (CT-GQ-AR03-06; DV-GQ-211).</w:t>
      </w:r>
    </w:p>
    <w:p>
      <w:pPr>
        <w:numPr>
          <w:ilvl w:val="0"/>
          <w:numId w:val="2"/>
        </w:numPr>
        <w:spacing w:after="0" w:line="360" w:lineRule="auto"/>
        <w:rPr>
          <w:szCs w:val="20"/>
        </w:rPr>
      </w:pPr>
      <w:r>
        <w:rPr>
          <w:b/>
          <w:bCs/>
          <w:szCs w:val="20"/>
        </w:rPr>
        <w:t xml:space="preserve">Anexo enviado e excluído antes de Salvar.</w:t>
      </w:r>
      <w:r>
        <w:rPr>
          <w:szCs w:val="20"/>
        </w:rPr>
        <w:t xml:space="preserve"> "Inclusão efetuada com sucesso." e a programação vira Em Monitoramento sem nenhum anexo (CT-GQ-AR03-02; DV-GQ-212).</w:t>
      </w:r>
    </w:p>
    <w:p>
      <w:pPr>
        <w:numPr>
          <w:ilvl w:val="0"/>
          <w:numId w:val="2"/>
        </w:numPr>
        <w:spacing w:after="0" w:line="360" w:lineRule="auto"/>
        <w:rPr>
          <w:szCs w:val="20"/>
        </w:rPr>
      </w:pPr>
      <w:r>
        <w:rPr>
          <w:b/>
          <w:bCs/>
          <w:szCs w:val="20"/>
        </w:rPr>
        <w:t xml:space="preserve">Finalizar sem anexo.</w:t>
      </w:r>
      <w:r>
        <w:rPr>
          <w:szCs w:val="20"/>
        </w:rPr>
        <w:t xml:space="preserve"> Sem nunca ter sido monitorada: "Confirma finalizar o monitoramento?" e "Alteração efetuada com sucesso."; a programação fica Finalizada e o Histórico mostra "Situação: Programada → Finalizada" com a justificativa vazia (CT-GQ-AR03-03 e CT-GQ-094; DV-GQ-213). Com anexo (Anexar, Salvar e Finalizar), a programação finaliza e o Histórico mostra a troca de situação, sem o anexo (DV-GQ-211).</w:t>
      </w:r>
    </w:p>
    <w:p>
      <w:pPr>
        <w:numPr>
          <w:ilvl w:val="0"/>
          <w:numId w:val="2"/>
        </w:numPr>
        <w:spacing w:after="0" w:line="360" w:lineRule="auto"/>
        <w:rPr>
          <w:szCs w:val="20"/>
        </w:rPr>
      </w:pPr>
      <w:r>
        <w:rPr>
          <w:b/>
          <w:bCs/>
          <w:szCs w:val="20"/>
        </w:rPr>
        <w:t xml:space="preserve">Cancelar Monitoramento.</w:t>
      </w:r>
      <w:r>
        <w:rPr>
          <w:szCs w:val="20"/>
        </w:rPr>
        <w:t xml:space="preserve"> "Confirma cancelar o monitoramento?" e "Alteração efetuada com sucesso."; o Histórico guarda "Situação: Programada → Cancelada" e nenhuma justificativa é pedida; a justificativa guardada é vazia (CT-GQ-AR03-04; DV-GQ-214).</w:t>
      </w:r>
    </w:p>
    <w:p>
      <w:pPr>
        <w:numPr>
          <w:ilvl w:val="0"/>
          <w:numId w:val="2"/>
        </w:numPr>
        <w:spacing w:after="0" w:line="360" w:lineRule="auto"/>
        <w:rPr>
          <w:szCs w:val="20"/>
        </w:rPr>
      </w:pPr>
      <w:r>
        <w:rPr>
          <w:b/>
          <w:bCs/>
          <w:szCs w:val="20"/>
        </w:rPr>
        <w:t xml:space="preserve">Finalizar com prazo vencido.</w:t>
      </w:r>
      <w:r>
        <w:rPr>
          <w:szCs w:val="20"/>
        </w:rPr>
        <w:t xml:space="preserve"> "Alteração efetuada com sucesso.", sem aviso de atraso (CT-GQ-AR03-11; DV-GQ-215).</w:t>
      </w:r>
    </w:p>
    <w:p>
      <w:pPr>
        <w:numPr>
          <w:ilvl w:val="0"/>
          <w:numId w:val="2"/>
        </w:numPr>
        <w:spacing w:after="0" w:line="360" w:lineRule="auto"/>
        <w:rPr>
          <w:szCs w:val="20"/>
        </w:rPr>
      </w:pPr>
      <w:r>
        <w:rPr>
          <w:b/>
          <w:bCs/>
          <w:szCs w:val="20"/>
        </w:rPr>
        <w:t xml:space="preserve">Salvar de novo.</w:t>
      </w:r>
      <w:r>
        <w:rPr>
          <w:szCs w:val="20"/>
        </w:rPr>
        <w:t xml:space="preserve"> Uma programação Em Monitoramento pergunta "Confirma a inclusão do item?" (texto de inclusão numa alteração); o Responsável na tela segue o do usuário que abre (CT-GQ-AR03-05).</w:t>
      </w:r>
    </w:p>
    <w:p>
      <w:pPr>
        <w:numPr>
          <w:ilvl w:val="0"/>
          <w:numId w:val="2"/>
        </w:numPr>
        <w:spacing w:after="0" w:line="360" w:lineRule="auto"/>
        <w:rPr>
          <w:szCs w:val="20"/>
        </w:rPr>
      </w:pPr>
      <w:r>
        <w:rPr>
          <w:b/>
          <w:bCs/>
          <w:szCs w:val="20"/>
        </w:rPr>
        <w:t xml:space="preserve">Processo Regulatório.</w:t>
      </w:r>
      <w:r>
        <w:rPr>
          <w:szCs w:val="20"/>
        </w:rPr>
        <w:t xml:space="preserve"> O Editar do Monitoramento mostra o processo de código igual ao número da programação, e não o escolhido na Programação (ou o campo vazio) (CT-GQ-AR03-07; DV-GQ-206).</w:t>
      </w:r>
    </w:p>
    <w:p>
      <w:pPr>
        <w:numPr>
          <w:ilvl w:val="0"/>
          <w:numId w:val="2"/>
        </w:numPr>
        <w:spacing w:after="0" w:line="360" w:lineRule="auto"/>
        <w:rPr>
          <w:szCs w:val="20"/>
        </w:rPr>
      </w:pPr>
      <w:r>
        <w:rPr>
          <w:b/>
          <w:bCs/>
          <w:szCs w:val="20"/>
        </w:rPr>
        <w:t xml:space="preserve">Visualizar.</w:t>
      </w:r>
      <w:r>
        <w:rPr>
          <w:szCs w:val="20"/>
        </w:rPr>
        <w:t xml:space="preserve"> Programações Finalizada e Cancelada abrem travadas, sem "Ocorreu um erro inesperado."; mostram o processo errado (CT-GQ-AR03-08). Programações Finalizadas e Canceladas só têm Visualizar na lista.</w:t>
      </w:r>
    </w:p>
    <w:p>
      <w:pPr>
        <w:numPr>
          <w:ilvl w:val="0"/>
          <w:numId w:val="2"/>
        </w:numPr>
        <w:spacing w:after="0" w:line="360" w:lineRule="auto"/>
        <w:rPr>
          <w:szCs w:val="20"/>
        </w:rPr>
      </w:pPr>
      <w:r>
        <w:rPr>
          <w:b/>
          <w:bCs/>
          <w:szCs w:val="20"/>
        </w:rPr>
        <w:t xml:space="preserve">Anexos.</w:t>
      </w:r>
      <w:r>
        <w:rPr>
          <w:szCs w:val="20"/>
        </w:rPr>
        <w:t xml:space="preserve"> Sem descrição: "A descrição não foi informada."; sem arquivo: "Nenhuma informação foi enviada. O arquivo não foi informado.". Status do anexo: Programado, Em Elaboração, Protocolizado, Solicitado, Em Exigência, Em Análise, Concluído / Finalizado e Outros. A grade só tem os ícones de editar e excluir: não existe ícone para abrir o arquivo anexado (CT-GQ-AR03-09; DV-GQ-217).</w:t>
      </w:r>
    </w:p>
    <w:p>
      <w:pPr>
        <w:numPr>
          <w:ilvl w:val="0"/>
          <w:numId w:val="2"/>
        </w:numPr>
        <w:spacing w:after="0" w:line="360" w:lineRule="auto"/>
        <w:rPr>
          <w:szCs w:val="20"/>
        </w:rPr>
      </w:pPr>
      <w:r>
        <w:rPr>
          <w:b/>
          <w:bCs/>
          <w:szCs w:val="20"/>
        </w:rPr>
        <w:t xml:space="preserve">Pesquisa.</w:t>
      </w:r>
      <w:r>
        <w:rPr>
          <w:szCs w:val="20"/>
        </w:rPr>
        <w:t xml:space="preserve"> Tipo, Categoria e Situação (Programada, Em Monitoramento, Cancelado e Finalizado) coerentes; o filtro de Processo digitado sem escolher é ignorado (CT-GQ-AR03-10 e CT-AR-F-02; DV-GQ-216). A ordenação não funciona (DV-GQ-232).</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219"/>
        <w:gridCol w:w="1930"/>
        <w:gridCol w:w="1682"/>
        <w:gridCol w:w="3800"/>
      </w:tblGrid>
      <w:tr>
        <w:trPr>
          <w:tblHeader/>
          <w:cantSplit/>
        </w:trPr>
        <w:tc>
          <w:tcPr>
            <w:tcW w:w="2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219" w:type="dxa"/>
          </w:tcPr>
          <w:p>
            <w:pPr>
              <w:widowControl/>
              <w:spacing w:after="0" w:line="276" w:lineRule="auto"/>
              <w:jc w:val="left"/>
              <w:rPr>
                <w:sz w:val="18"/>
                <w:szCs w:val="18"/>
              </w:rPr>
            </w:pPr>
            <w:r>
              <w:rPr>
                <w:sz w:val="18"/>
                <w:szCs w:val="20"/>
              </w:rPr>
              <w:t xml:space="preserve">Quadro Pesquisa: Tipo</w:t>
            </w:r>
          </w:p>
        </w:tc>
        <w:tc>
          <w:tcPr>
            <w:tcW w:w="1930" w:type="dxa"/>
          </w:tcPr>
          <w:p>
            <w:pPr>
              <w:widowControl/>
              <w:spacing w:after="0" w:line="276" w:lineRule="auto"/>
              <w:jc w:val="left"/>
              <w:rPr>
                <w:sz w:val="18"/>
                <w:szCs w:val="18"/>
              </w:rPr>
            </w:pPr>
            <w:r>
              <w:rPr>
                <w:sz w:val="18"/>
                <w:szCs w:val="20"/>
              </w:rPr>
              <w:t xml:space="preserve">Lista</w:t>
            </w:r>
          </w:p>
        </w:tc>
        <w:tc>
          <w:tcPr>
            <w:tcW w:w="1682" w:type="dxa"/>
          </w:tcPr>
          <w:p>
            <w:pPr>
              <w:widowControl/>
              <w:spacing w:after="0" w:line="276" w:lineRule="auto"/>
              <w:jc w:val="left"/>
              <w:rPr>
                <w:sz w:val="18"/>
                <w:szCs w:val="18"/>
              </w:rPr>
            </w:pPr>
            <w:r>
              <w:rPr>
                <w:sz w:val="18"/>
                <w:szCs w:val="20"/>
              </w:rPr>
              <w:t xml:space="preserve">Não</w:t>
            </w:r>
          </w:p>
        </w:tc>
        <w:tc>
          <w:tcPr>
            <w:tcW w:w="3800" w:type="dxa"/>
          </w:tcPr>
          <w:p>
            <w:pPr>
              <w:widowControl/>
              <w:spacing w:after="0" w:line="276" w:lineRule="auto"/>
              <w:jc w:val="left"/>
              <w:rPr>
                <w:sz w:val="18"/>
                <w:szCs w:val="18"/>
              </w:rPr>
            </w:pPr>
            <w:r>
              <w:rPr>
                <w:sz w:val="18"/>
                <w:szCs w:val="20"/>
              </w:rPr>
              <w:t xml:space="preserve">TODOS, Produto (1) ou Documento (2)</w:t>
            </w:r>
          </w:p>
        </w:tc>
      </w:tr>
      <w:tr>
        <w:trPr>
          <w:cantSplit/>
        </w:trPr>
        <w:tc>
          <w:tcPr>
            <w:tcW w:w="2219" w:type="dxa"/>
          </w:tcPr>
          <w:p>
            <w:pPr>
              <w:widowControl/>
              <w:spacing w:after="0" w:line="276" w:lineRule="auto"/>
              <w:jc w:val="left"/>
              <w:rPr>
                <w:sz w:val="18"/>
                <w:szCs w:val="18"/>
              </w:rPr>
            </w:pPr>
            <w:r>
              <w:rPr>
                <w:sz w:val="18"/>
                <w:szCs w:val="20"/>
              </w:rPr>
              <w:t xml:space="preserve">Quadro Pesquisa: Processo Regulatório</w:t>
            </w:r>
          </w:p>
        </w:tc>
        <w:tc>
          <w:tcPr>
            <w:tcW w:w="1930" w:type="dxa"/>
          </w:tcPr>
          <w:p>
            <w:pPr>
              <w:widowControl/>
              <w:spacing w:after="0" w:line="276" w:lineRule="auto"/>
              <w:jc w:val="left"/>
              <w:rPr>
                <w:sz w:val="18"/>
                <w:szCs w:val="18"/>
              </w:rPr>
            </w:pPr>
            <w:r>
              <w:rPr>
                <w:sz w:val="18"/>
                <w:szCs w:val="20"/>
              </w:rPr>
              <w:t xml:space="preserve">Texto com autocompletar</w:t>
            </w:r>
          </w:p>
        </w:tc>
        <w:tc>
          <w:tcPr>
            <w:tcW w:w="1682" w:type="dxa"/>
          </w:tcPr>
          <w:p>
            <w:pPr>
              <w:widowControl/>
              <w:spacing w:after="0" w:line="276" w:lineRule="auto"/>
              <w:jc w:val="left"/>
              <w:rPr>
                <w:sz w:val="18"/>
                <w:szCs w:val="18"/>
              </w:rPr>
            </w:pPr>
            <w:r>
              <w:rPr>
                <w:sz w:val="18"/>
                <w:szCs w:val="20"/>
              </w:rPr>
              <w:t xml:space="preserve">Não</w:t>
            </w:r>
          </w:p>
        </w:tc>
        <w:tc>
          <w:tcPr>
            <w:tcW w:w="3800" w:type="dxa"/>
          </w:tcPr>
          <w:p>
            <w:pPr>
              <w:widowControl/>
              <w:spacing w:after="0" w:line="276" w:lineRule="auto"/>
              <w:jc w:val="left"/>
              <w:rPr>
                <w:sz w:val="18"/>
                <w:szCs w:val="18"/>
              </w:rPr>
            </w:pPr>
            <w:r>
              <w:rPr>
                <w:sz w:val="18"/>
                <w:szCs w:val="20"/>
              </w:rPr>
              <w:t xml:space="preserve">A partir de 3 letras; traz também processos inativos e excluídos</w:t>
            </w:r>
          </w:p>
        </w:tc>
      </w:tr>
      <w:tr>
        <w:trPr>
          <w:cantSplit/>
        </w:trPr>
        <w:tc>
          <w:tcPr>
            <w:tcW w:w="2219" w:type="dxa"/>
          </w:tcPr>
          <w:p>
            <w:pPr>
              <w:widowControl/>
              <w:spacing w:after="0" w:line="276" w:lineRule="auto"/>
              <w:jc w:val="left"/>
              <w:rPr>
                <w:sz w:val="18"/>
                <w:szCs w:val="18"/>
              </w:rPr>
            </w:pPr>
            <w:r>
              <w:rPr>
                <w:sz w:val="18"/>
                <w:szCs w:val="20"/>
              </w:rPr>
              <w:t xml:space="preserve">Quadro Pesquisa: Categoria</w:t>
            </w:r>
          </w:p>
        </w:tc>
        <w:tc>
          <w:tcPr>
            <w:tcW w:w="1930" w:type="dxa"/>
          </w:tcPr>
          <w:p>
            <w:pPr>
              <w:widowControl/>
              <w:spacing w:after="0" w:line="276" w:lineRule="auto"/>
              <w:jc w:val="left"/>
              <w:rPr>
                <w:sz w:val="18"/>
                <w:szCs w:val="18"/>
              </w:rPr>
            </w:pPr>
            <w:r>
              <w:rPr>
                <w:sz w:val="18"/>
                <w:szCs w:val="20"/>
              </w:rPr>
              <w:t xml:space="preserve">Lista</w:t>
            </w:r>
          </w:p>
        </w:tc>
        <w:tc>
          <w:tcPr>
            <w:tcW w:w="1682" w:type="dxa"/>
          </w:tcPr>
          <w:p>
            <w:pPr>
              <w:widowControl/>
              <w:spacing w:after="0" w:line="276" w:lineRule="auto"/>
              <w:jc w:val="left"/>
              <w:rPr>
                <w:sz w:val="18"/>
                <w:szCs w:val="18"/>
              </w:rPr>
            </w:pPr>
            <w:r>
              <w:rPr>
                <w:sz w:val="18"/>
                <w:szCs w:val="20"/>
              </w:rPr>
              <w:t xml:space="preserve">Não</w:t>
            </w:r>
          </w:p>
        </w:tc>
        <w:tc>
          <w:tcPr>
            <w:tcW w:w="3800" w:type="dxa"/>
          </w:tcPr>
          <w:p>
            <w:pPr>
              <w:widowControl/>
              <w:spacing w:after="0" w:line="276" w:lineRule="auto"/>
              <w:jc w:val="left"/>
              <w:rPr>
                <w:sz w:val="18"/>
                <w:szCs w:val="18"/>
              </w:rPr>
            </w:pPr>
            <w:r>
              <w:rPr>
                <w:sz w:val="18"/>
                <w:szCs w:val="20"/>
              </w:rPr>
              <w:t xml:space="preserve">TODOS e as oito categorias</w:t>
            </w:r>
          </w:p>
        </w:tc>
      </w:tr>
      <w:tr>
        <w:trPr>
          <w:cantSplit/>
        </w:trPr>
        <w:tc>
          <w:tcPr>
            <w:tcW w:w="2219" w:type="dxa"/>
          </w:tcPr>
          <w:p>
            <w:pPr>
              <w:widowControl/>
              <w:spacing w:after="0" w:line="276" w:lineRule="auto"/>
              <w:jc w:val="left"/>
              <w:rPr>
                <w:sz w:val="18"/>
                <w:szCs w:val="18"/>
              </w:rPr>
            </w:pPr>
            <w:r>
              <w:rPr>
                <w:sz w:val="18"/>
                <w:szCs w:val="20"/>
              </w:rPr>
              <w:t xml:space="preserve">Quadro Pesquisa: Situação</w:t>
            </w:r>
          </w:p>
        </w:tc>
        <w:tc>
          <w:tcPr>
            <w:tcW w:w="1930" w:type="dxa"/>
          </w:tcPr>
          <w:p>
            <w:pPr>
              <w:widowControl/>
              <w:spacing w:after="0" w:line="276" w:lineRule="auto"/>
              <w:jc w:val="left"/>
              <w:rPr>
                <w:sz w:val="18"/>
                <w:szCs w:val="18"/>
              </w:rPr>
            </w:pPr>
            <w:r>
              <w:rPr>
                <w:sz w:val="18"/>
                <w:szCs w:val="20"/>
              </w:rPr>
              <w:t xml:space="preserve">Lista</w:t>
            </w:r>
          </w:p>
        </w:tc>
        <w:tc>
          <w:tcPr>
            <w:tcW w:w="1682" w:type="dxa"/>
          </w:tcPr>
          <w:p>
            <w:pPr>
              <w:widowControl/>
              <w:spacing w:after="0" w:line="276" w:lineRule="auto"/>
              <w:jc w:val="left"/>
              <w:rPr>
                <w:sz w:val="18"/>
                <w:szCs w:val="18"/>
              </w:rPr>
            </w:pPr>
            <w:r>
              <w:rPr>
                <w:sz w:val="18"/>
                <w:szCs w:val="20"/>
              </w:rPr>
              <w:t xml:space="preserve">Não</w:t>
            </w:r>
          </w:p>
        </w:tc>
        <w:tc>
          <w:tcPr>
            <w:tcW w:w="3800" w:type="dxa"/>
          </w:tcPr>
          <w:p>
            <w:pPr>
              <w:widowControl/>
              <w:spacing w:after="0" w:line="276" w:lineRule="auto"/>
              <w:jc w:val="left"/>
              <w:rPr>
                <w:sz w:val="18"/>
                <w:szCs w:val="18"/>
              </w:rPr>
            </w:pPr>
            <w:r>
              <w:rPr>
                <w:sz w:val="18"/>
                <w:szCs w:val="20"/>
              </w:rPr>
              <w:t xml:space="preserve">TODAS, Programada (1), Em Monitoramento (2), Cancelado (3), Finalizado (4); filtro exato</w:t>
            </w:r>
          </w:p>
        </w:tc>
      </w:tr>
      <w:tr>
        <w:trPr>
          <w:cantSplit/>
        </w:trPr>
        <w:tc>
          <w:tcPr>
            <w:tcW w:w="2219" w:type="dxa"/>
          </w:tcPr>
          <w:p>
            <w:pPr>
              <w:widowControl/>
              <w:spacing w:after="0" w:line="276" w:lineRule="auto"/>
              <w:jc w:val="left"/>
              <w:rPr>
                <w:sz w:val="18"/>
                <w:szCs w:val="18"/>
              </w:rPr>
            </w:pPr>
            <w:r>
              <w:rPr>
                <w:sz w:val="18"/>
                <w:szCs w:val="20"/>
              </w:rPr>
              <w:t xml:space="preserve">Grade de resultados</w:t>
            </w:r>
          </w:p>
        </w:tc>
        <w:tc>
          <w:tcPr>
            <w:tcW w:w="1930" w:type="dxa"/>
          </w:tcPr>
          <w:p>
            <w:pPr>
              <w:widowControl/>
              <w:spacing w:after="0" w:line="276" w:lineRule="auto"/>
              <w:jc w:val="left"/>
              <w:rPr>
                <w:sz w:val="18"/>
                <w:szCs w:val="18"/>
              </w:rPr>
            </w:pPr>
            <w:r>
              <w:rPr>
                <w:sz w:val="18"/>
                <w:szCs w:val="20"/>
              </w:rPr>
              <w:t xml:space="preserve">Tabela paginada</w:t>
            </w:r>
          </w:p>
        </w:tc>
        <w:tc>
          <w:tcPr>
            <w:tcW w:w="1682" w:type="dxa"/>
          </w:tcPr>
          <w:p>
            <w:pPr>
              <w:widowControl/>
              <w:spacing w:after="0" w:line="276" w:lineRule="auto"/>
              <w:jc w:val="left"/>
              <w:rPr>
                <w:sz w:val="18"/>
                <w:szCs w:val="18"/>
              </w:rPr>
            </w:pPr>
            <w:r>
              <w:rPr>
                <w:sz w:val="18"/>
                <w:szCs w:val="20"/>
              </w:rPr>
              <w:t xml:space="preserve">Não</w:t>
            </w:r>
          </w:p>
        </w:tc>
        <w:tc>
          <w:tcPr>
            <w:tcW w:w="3800" w:type="dxa"/>
          </w:tcPr>
          <w:p>
            <w:pPr>
              <w:widowControl/>
              <w:spacing w:after="0" w:line="276" w:lineRule="auto"/>
              <w:jc w:val="left"/>
              <w:rPr>
                <w:sz w:val="18"/>
                <w:szCs w:val="18"/>
              </w:rPr>
            </w:pPr>
            <w:r>
              <w:rPr>
                <w:sz w:val="18"/>
                <w:szCs w:val="20"/>
              </w:rPr>
              <w:t xml:space="preserve">Colunas TIPO, PROCESSO REGULATÓRIO, CATEGORIA, SITUAÇÃO (e Id, oculta, que é o número da programação). Ícones Editar, Visualizar e Log</w:t>
            </w:r>
          </w:p>
        </w:tc>
      </w:tr>
      <w:tr>
        <w:trPr>
          <w:cantSplit/>
        </w:trPr>
        <w:tc>
          <w:tcPr>
            <w:tcW w:w="2219" w:type="dxa"/>
          </w:tcPr>
          <w:p>
            <w:pPr>
              <w:widowControl/>
              <w:spacing w:after="0" w:line="276" w:lineRule="auto"/>
              <w:jc w:val="left"/>
              <w:rPr>
                <w:sz w:val="18"/>
                <w:szCs w:val="18"/>
              </w:rPr>
            </w:pPr>
            <w:r>
              <w:rPr>
                <w:sz w:val="18"/>
                <w:szCs w:val="20"/>
              </w:rPr>
              <w:t xml:space="preserve">hfId</w:t>
            </w:r>
          </w:p>
        </w:tc>
        <w:tc>
          <w:tcPr>
            <w:tcW w:w="1930" w:type="dxa"/>
          </w:tcPr>
          <w:p>
            <w:pPr>
              <w:widowControl/>
              <w:spacing w:after="0" w:line="276" w:lineRule="auto"/>
              <w:jc w:val="left"/>
              <w:rPr>
                <w:sz w:val="18"/>
                <w:szCs w:val="18"/>
              </w:rPr>
            </w:pPr>
            <w:r>
              <w:rPr>
                <w:sz w:val="18"/>
                <w:szCs w:val="20"/>
              </w:rPr>
              <w:t xml:space="preserve">Oculto</w:t>
            </w:r>
          </w:p>
        </w:tc>
        <w:tc>
          <w:tcPr>
            <w:tcW w:w="1682" w:type="dxa"/>
          </w:tcPr>
          <w:p>
            <w:pPr>
              <w:widowControl/>
              <w:spacing w:after="0" w:line="276" w:lineRule="auto"/>
              <w:jc w:val="left"/>
              <w:rPr>
                <w:sz w:val="18"/>
                <w:szCs w:val="18"/>
              </w:rPr>
            </w:pPr>
            <w:r>
              <w:rPr>
                <w:sz w:val="18"/>
                <w:szCs w:val="20"/>
              </w:rPr>
              <w:t xml:space="preserve">Sim</w:t>
            </w:r>
          </w:p>
        </w:tc>
        <w:tc>
          <w:tcPr>
            <w:tcW w:w="3800" w:type="dxa"/>
          </w:tcPr>
          <w:p>
            <w:pPr>
              <w:widowControl/>
              <w:spacing w:after="0" w:line="276" w:lineRule="auto"/>
              <w:jc w:val="left"/>
              <w:rPr>
                <w:sz w:val="18"/>
                <w:szCs w:val="18"/>
              </w:rPr>
            </w:pPr>
            <w:r>
              <w:rPr>
                <w:sz w:val="18"/>
                <w:szCs w:val="20"/>
              </w:rPr>
              <w:t xml:space="preserve">Número da programação (não o do monitoramento)</w:t>
            </w:r>
          </w:p>
        </w:tc>
      </w:tr>
      <w:tr>
        <w:trPr>
          <w:cantSplit/>
        </w:trPr>
        <w:tc>
          <w:tcPr>
            <w:tcW w:w="2219" w:type="dxa"/>
          </w:tcPr>
          <w:p>
            <w:pPr>
              <w:widowControl/>
              <w:spacing w:after="0" w:line="276" w:lineRule="auto"/>
              <w:jc w:val="left"/>
              <w:rPr>
                <w:sz w:val="18"/>
                <w:szCs w:val="18"/>
              </w:rPr>
            </w:pPr>
            <w:r>
              <w:rPr>
                <w:sz w:val="18"/>
                <w:szCs w:val="20"/>
              </w:rPr>
              <w:t xml:space="preserve">Tipo, Categoria, Grau/Classe</w:t>
            </w:r>
          </w:p>
        </w:tc>
        <w:tc>
          <w:tcPr>
            <w:tcW w:w="1930" w:type="dxa"/>
          </w:tcPr>
          <w:p>
            <w:pPr>
              <w:widowControl/>
              <w:spacing w:after="0" w:line="276" w:lineRule="auto"/>
              <w:jc w:val="left"/>
              <w:rPr>
                <w:sz w:val="18"/>
                <w:szCs w:val="18"/>
              </w:rPr>
            </w:pPr>
            <w:r>
              <w:rPr>
                <w:sz w:val="18"/>
                <w:szCs w:val="20"/>
              </w:rPr>
              <w:t xml:space="preserve">Texto, travado</w:t>
            </w:r>
          </w:p>
        </w:tc>
        <w:tc>
          <w:tcPr>
            <w:tcW w:w="1682" w:type="dxa"/>
          </w:tcPr>
          <w:p>
            <w:pPr>
              <w:widowControl/>
              <w:spacing w:after="0" w:line="276" w:lineRule="auto"/>
              <w:jc w:val="left"/>
              <w:rPr>
                <w:sz w:val="18"/>
                <w:szCs w:val="18"/>
              </w:rPr>
            </w:pPr>
            <w:r>
              <w:rPr>
                <w:sz w:val="18"/>
                <w:szCs w:val="20"/>
              </w:rPr>
              <w:t xml:space="preserve">Não se aplica</w:t>
            </w:r>
          </w:p>
        </w:tc>
        <w:tc>
          <w:tcPr>
            <w:tcW w:w="3800" w:type="dxa"/>
          </w:tcPr>
          <w:p>
            <w:pPr>
              <w:widowControl/>
              <w:spacing w:after="0" w:line="276" w:lineRule="auto"/>
              <w:jc w:val="left"/>
              <w:rPr>
                <w:sz w:val="18"/>
                <w:szCs w:val="18"/>
              </w:rPr>
            </w:pPr>
            <w:r>
              <w:rPr>
                <w:sz w:val="18"/>
                <w:szCs w:val="20"/>
              </w:rPr>
              <w:t xml:space="preserve">Descrição vinda da programação</w:t>
            </w:r>
          </w:p>
        </w:tc>
      </w:tr>
      <w:tr>
        <w:trPr>
          <w:cantSplit/>
        </w:trPr>
        <w:tc>
          <w:tcPr>
            <w:tcW w:w="2219" w:type="dxa"/>
          </w:tcPr>
          <w:p>
            <w:pPr>
              <w:widowControl/>
              <w:spacing w:after="0" w:line="276" w:lineRule="auto"/>
              <w:jc w:val="left"/>
              <w:rPr>
                <w:sz w:val="18"/>
                <w:szCs w:val="18"/>
              </w:rPr>
            </w:pPr>
            <w:r>
              <w:rPr>
                <w:sz w:val="18"/>
                <w:szCs w:val="20"/>
              </w:rPr>
              <w:t xml:space="preserve">Processo Regulatório</w:t>
            </w:r>
          </w:p>
        </w:tc>
        <w:tc>
          <w:tcPr>
            <w:tcW w:w="1930" w:type="dxa"/>
          </w:tcPr>
          <w:p>
            <w:pPr>
              <w:widowControl/>
              <w:spacing w:after="0" w:line="276" w:lineRule="auto"/>
              <w:jc w:val="left"/>
              <w:rPr>
                <w:sz w:val="18"/>
                <w:szCs w:val="18"/>
              </w:rPr>
            </w:pPr>
            <w:r>
              <w:rPr>
                <w:sz w:val="18"/>
                <w:szCs w:val="20"/>
              </w:rPr>
              <w:t xml:space="preserve">Texto, travado</w:t>
            </w:r>
          </w:p>
        </w:tc>
        <w:tc>
          <w:tcPr>
            <w:tcW w:w="1682" w:type="dxa"/>
          </w:tcPr>
          <w:p>
            <w:pPr>
              <w:widowControl/>
              <w:spacing w:after="0" w:line="276" w:lineRule="auto"/>
              <w:jc w:val="left"/>
              <w:rPr>
                <w:sz w:val="18"/>
                <w:szCs w:val="18"/>
              </w:rPr>
            </w:pPr>
            <w:r>
              <w:rPr>
                <w:sz w:val="18"/>
                <w:szCs w:val="20"/>
              </w:rPr>
              <w:t xml:space="preserve">Não se aplica</w:t>
            </w:r>
          </w:p>
        </w:tc>
        <w:tc>
          <w:tcPr>
            <w:tcW w:w="3800" w:type="dxa"/>
          </w:tcPr>
          <w:p>
            <w:pPr>
              <w:widowControl/>
              <w:spacing w:after="0" w:line="276" w:lineRule="auto"/>
              <w:jc w:val="left"/>
              <w:rPr>
                <w:sz w:val="18"/>
                <w:szCs w:val="18"/>
              </w:rPr>
            </w:pPr>
            <w:r>
              <w:rPr>
                <w:sz w:val="18"/>
                <w:szCs w:val="20"/>
              </w:rPr>
              <w:t xml:space="preserve">Vem do texto gravado na programação, que a tela Programação grava em branco; quando está vazio, o sistema procura o processo pelo número da programação, o que é errado (ver Regras)</w:t>
            </w:r>
          </w:p>
        </w:tc>
      </w:tr>
      <w:tr>
        <w:trPr>
          <w:cantSplit/>
        </w:trPr>
        <w:tc>
          <w:tcPr>
            <w:tcW w:w="2219" w:type="dxa"/>
          </w:tcPr>
          <w:p>
            <w:pPr>
              <w:widowControl/>
              <w:spacing w:after="0" w:line="276" w:lineRule="auto"/>
              <w:jc w:val="left"/>
              <w:rPr>
                <w:sz w:val="18"/>
                <w:szCs w:val="18"/>
              </w:rPr>
            </w:pPr>
            <w:r>
              <w:rPr>
                <w:sz w:val="18"/>
                <w:szCs w:val="20"/>
              </w:rPr>
              <w:t xml:space="preserve">Data Programada, Prazo Máximo, Registro / Notificação, Validade</w:t>
            </w:r>
          </w:p>
        </w:tc>
        <w:tc>
          <w:tcPr>
            <w:tcW w:w="1930" w:type="dxa"/>
          </w:tcPr>
          <w:p>
            <w:pPr>
              <w:widowControl/>
              <w:spacing w:after="0" w:line="276" w:lineRule="auto"/>
              <w:jc w:val="left"/>
              <w:rPr>
                <w:sz w:val="18"/>
                <w:szCs w:val="18"/>
              </w:rPr>
            </w:pPr>
            <w:r>
              <w:rPr>
                <w:sz w:val="18"/>
                <w:szCs w:val="20"/>
              </w:rPr>
              <w:t xml:space="preserve">Texto, travado</w:t>
            </w:r>
          </w:p>
        </w:tc>
        <w:tc>
          <w:tcPr>
            <w:tcW w:w="1682" w:type="dxa"/>
          </w:tcPr>
          <w:p>
            <w:pPr>
              <w:widowControl/>
              <w:spacing w:after="0" w:line="276" w:lineRule="auto"/>
              <w:jc w:val="left"/>
              <w:rPr>
                <w:sz w:val="18"/>
                <w:szCs w:val="18"/>
              </w:rPr>
            </w:pPr>
            <w:r>
              <w:rPr>
                <w:sz w:val="18"/>
                <w:szCs w:val="20"/>
              </w:rPr>
              <w:t xml:space="preserve">Não se aplica</w:t>
            </w:r>
          </w:p>
        </w:tc>
        <w:tc>
          <w:tcPr>
            <w:tcW w:w="3800" w:type="dxa"/>
          </w:tcPr>
          <w:p>
            <w:pPr>
              <w:widowControl/>
              <w:spacing w:after="0" w:line="276" w:lineRule="auto"/>
              <w:jc w:val="left"/>
              <w:rPr>
                <w:sz w:val="18"/>
                <w:szCs w:val="18"/>
              </w:rPr>
            </w:pPr>
            <w:r>
              <w:rPr>
                <w:sz w:val="18"/>
                <w:szCs w:val="20"/>
              </w:rPr>
              <w:t xml:space="preserve">Da programação</w:t>
            </w:r>
          </w:p>
        </w:tc>
      </w:tr>
      <w:tr>
        <w:trPr>
          <w:cantSplit/>
        </w:trPr>
        <w:tc>
          <w:tcPr>
            <w:tcW w:w="2219" w:type="dxa"/>
          </w:tcPr>
          <w:p>
            <w:pPr>
              <w:widowControl/>
              <w:spacing w:after="0" w:line="276" w:lineRule="auto"/>
              <w:jc w:val="left"/>
              <w:rPr>
                <w:sz w:val="18"/>
                <w:szCs w:val="18"/>
              </w:rPr>
            </w:pPr>
            <w:r>
              <w:rPr>
                <w:sz w:val="18"/>
                <w:szCs w:val="20"/>
              </w:rPr>
              <w:t xml:space="preserve">Prestador / Fornecedor, Nome do Produto, Nome do Documento, Nº do Documento</w:t>
            </w:r>
          </w:p>
        </w:tc>
        <w:tc>
          <w:tcPr>
            <w:tcW w:w="1930" w:type="dxa"/>
          </w:tcPr>
          <w:p>
            <w:pPr>
              <w:widowControl/>
              <w:spacing w:after="0" w:line="276" w:lineRule="auto"/>
              <w:jc w:val="left"/>
              <w:rPr>
                <w:sz w:val="18"/>
                <w:szCs w:val="18"/>
              </w:rPr>
            </w:pPr>
            <w:r>
              <w:rPr>
                <w:sz w:val="18"/>
                <w:szCs w:val="20"/>
              </w:rPr>
              <w:t xml:space="preserve">Texto, travado</w:t>
            </w:r>
          </w:p>
        </w:tc>
        <w:tc>
          <w:tcPr>
            <w:tcW w:w="1682" w:type="dxa"/>
          </w:tcPr>
          <w:p>
            <w:pPr>
              <w:widowControl/>
              <w:spacing w:after="0" w:line="276" w:lineRule="auto"/>
              <w:jc w:val="left"/>
              <w:rPr>
                <w:sz w:val="18"/>
                <w:szCs w:val="18"/>
              </w:rPr>
            </w:pPr>
            <w:r>
              <w:rPr>
                <w:sz w:val="18"/>
                <w:szCs w:val="20"/>
              </w:rPr>
              <w:t xml:space="preserve">Não se aplica</w:t>
            </w:r>
          </w:p>
        </w:tc>
        <w:tc>
          <w:tcPr>
            <w:tcW w:w="3800" w:type="dxa"/>
          </w:tcPr>
          <w:p>
            <w:pPr>
              <w:widowControl/>
              <w:spacing w:after="0" w:line="276" w:lineRule="auto"/>
              <w:jc w:val="left"/>
              <w:rPr>
                <w:sz w:val="18"/>
                <w:szCs w:val="18"/>
              </w:rPr>
            </w:pPr>
            <w:r>
              <w:rPr>
                <w:sz w:val="18"/>
                <w:szCs w:val="20"/>
              </w:rPr>
              <w:t xml:space="preserve">Da programação</w:t>
            </w:r>
          </w:p>
        </w:tc>
      </w:tr>
      <w:tr>
        <w:trPr>
          <w:cantSplit/>
        </w:trPr>
        <w:tc>
          <w:tcPr>
            <w:tcW w:w="2219" w:type="dxa"/>
          </w:tcPr>
          <w:p>
            <w:pPr>
              <w:widowControl/>
              <w:spacing w:after="0" w:line="276" w:lineRule="auto"/>
              <w:jc w:val="left"/>
              <w:rPr>
                <w:sz w:val="18"/>
                <w:szCs w:val="18"/>
              </w:rPr>
            </w:pPr>
            <w:r>
              <w:rPr>
                <w:sz w:val="18"/>
                <w:szCs w:val="20"/>
              </w:rPr>
              <w:t xml:space="preserve">Responsável</w:t>
            </w:r>
          </w:p>
        </w:tc>
        <w:tc>
          <w:tcPr>
            <w:tcW w:w="1930" w:type="dxa"/>
          </w:tcPr>
          <w:p>
            <w:pPr>
              <w:widowControl/>
              <w:spacing w:after="0" w:line="276" w:lineRule="auto"/>
              <w:jc w:val="left"/>
              <w:rPr>
                <w:sz w:val="18"/>
                <w:szCs w:val="18"/>
              </w:rPr>
            </w:pPr>
            <w:r>
              <w:rPr>
                <w:sz w:val="18"/>
                <w:szCs w:val="20"/>
              </w:rPr>
              <w:t xml:space="preserve">Texto, travado</w:t>
            </w:r>
          </w:p>
        </w:tc>
        <w:tc>
          <w:tcPr>
            <w:tcW w:w="1682" w:type="dxa"/>
          </w:tcPr>
          <w:p>
            <w:pPr>
              <w:widowControl/>
              <w:spacing w:after="0" w:line="276" w:lineRule="auto"/>
              <w:jc w:val="left"/>
              <w:rPr>
                <w:sz w:val="18"/>
                <w:szCs w:val="18"/>
              </w:rPr>
            </w:pPr>
            <w:r>
              <w:rPr>
                <w:sz w:val="18"/>
                <w:szCs w:val="20"/>
              </w:rPr>
              <w:t xml:space="preserve">Não se aplica</w:t>
            </w:r>
          </w:p>
        </w:tc>
        <w:tc>
          <w:tcPr>
            <w:tcW w:w="3800" w:type="dxa"/>
          </w:tcPr>
          <w:p>
            <w:pPr>
              <w:widowControl/>
              <w:spacing w:after="0" w:line="276" w:lineRule="auto"/>
              <w:jc w:val="left"/>
              <w:rPr>
                <w:sz w:val="18"/>
                <w:szCs w:val="18"/>
              </w:rPr>
            </w:pPr>
            <w:r>
              <w:rPr>
                <w:sz w:val="18"/>
                <w:szCs w:val="20"/>
              </w:rPr>
              <w:t xml:space="preserve">Mostra o nome de quem abriu a tela, mesmo ao abrir um monitoramento de outra pessoa</w:t>
            </w:r>
          </w:p>
        </w:tc>
      </w:tr>
      <w:tr>
        <w:trPr>
          <w:cantSplit/>
        </w:trPr>
        <w:tc>
          <w:tcPr>
            <w:tcW w:w="2219" w:type="dxa"/>
          </w:tcPr>
          <w:p>
            <w:pPr>
              <w:widowControl/>
              <w:spacing w:after="0" w:line="276" w:lineRule="auto"/>
              <w:jc w:val="left"/>
              <w:rPr>
                <w:sz w:val="18"/>
                <w:szCs w:val="18"/>
              </w:rPr>
            </w:pPr>
            <w:r>
              <w:rPr>
                <w:sz w:val="18"/>
                <w:szCs w:val="20"/>
              </w:rPr>
              <w:t xml:space="preserve">Data</w:t>
            </w:r>
          </w:p>
        </w:tc>
        <w:tc>
          <w:tcPr>
            <w:tcW w:w="1930" w:type="dxa"/>
          </w:tcPr>
          <w:p>
            <w:pPr>
              <w:widowControl/>
              <w:spacing w:after="0" w:line="276" w:lineRule="auto"/>
              <w:jc w:val="left"/>
              <w:rPr>
                <w:sz w:val="18"/>
                <w:szCs w:val="18"/>
              </w:rPr>
            </w:pPr>
            <w:r>
              <w:rPr>
                <w:sz w:val="18"/>
                <w:szCs w:val="20"/>
              </w:rPr>
              <w:t xml:space="preserve">Texto, travado</w:t>
            </w:r>
          </w:p>
        </w:tc>
        <w:tc>
          <w:tcPr>
            <w:tcW w:w="1682" w:type="dxa"/>
          </w:tcPr>
          <w:p>
            <w:pPr>
              <w:widowControl/>
              <w:spacing w:after="0" w:line="276" w:lineRule="auto"/>
              <w:jc w:val="left"/>
              <w:rPr>
                <w:sz w:val="18"/>
                <w:szCs w:val="18"/>
              </w:rPr>
            </w:pPr>
            <w:r>
              <w:rPr>
                <w:sz w:val="18"/>
                <w:szCs w:val="20"/>
              </w:rPr>
              <w:t xml:space="preserve">Não se aplica</w:t>
            </w:r>
          </w:p>
        </w:tc>
        <w:tc>
          <w:tcPr>
            <w:tcW w:w="3800" w:type="dxa"/>
          </w:tcPr>
          <w:p>
            <w:pPr>
              <w:widowControl/>
              <w:spacing w:after="0" w:line="276" w:lineRule="auto"/>
              <w:jc w:val="left"/>
              <w:rPr>
                <w:sz w:val="18"/>
                <w:szCs w:val="18"/>
              </w:rPr>
            </w:pPr>
            <w:r>
              <w:rPr>
                <w:sz w:val="18"/>
                <w:szCs w:val="20"/>
              </w:rPr>
              <w:t xml:space="preserve">Mostra a data e hora de agora</w:t>
            </w:r>
          </w:p>
        </w:tc>
      </w:tr>
      <w:tr>
        <w:trPr>
          <w:cantSplit/>
        </w:trPr>
        <w:tc>
          <w:tcPr>
            <w:tcW w:w="2219" w:type="dxa"/>
          </w:tcPr>
          <w:p>
            <w:pPr>
              <w:widowControl/>
              <w:spacing w:after="0" w:line="276" w:lineRule="auto"/>
              <w:jc w:val="left"/>
              <w:rPr>
                <w:sz w:val="18"/>
                <w:szCs w:val="18"/>
              </w:rPr>
            </w:pPr>
            <w:r>
              <w:rPr>
                <w:sz w:val="18"/>
                <w:szCs w:val="20"/>
              </w:rPr>
              <w:t xml:space="preserve">Arquivo (anexo)</w:t>
            </w:r>
          </w:p>
        </w:tc>
        <w:tc>
          <w:tcPr>
            <w:tcW w:w="1930" w:type="dxa"/>
          </w:tcPr>
          <w:p>
            <w:pPr>
              <w:widowControl/>
              <w:spacing w:after="0" w:line="276" w:lineRule="auto"/>
              <w:jc w:val="left"/>
              <w:rPr>
                <w:sz w:val="18"/>
                <w:szCs w:val="18"/>
              </w:rPr>
            </w:pPr>
            <w:r>
              <w:rPr>
                <w:sz w:val="18"/>
                <w:szCs w:val="20"/>
              </w:rPr>
              <w:t xml:space="preserve">Arquivo</w:t>
            </w:r>
          </w:p>
        </w:tc>
        <w:tc>
          <w:tcPr>
            <w:tcW w:w="1682" w:type="dxa"/>
          </w:tcPr>
          <w:p>
            <w:pPr>
              <w:widowControl/>
              <w:spacing w:after="0" w:line="276" w:lineRule="auto"/>
              <w:jc w:val="left"/>
              <w:rPr>
                <w:sz w:val="18"/>
                <w:szCs w:val="18"/>
              </w:rPr>
            </w:pPr>
            <w:r>
              <w:rPr>
                <w:sz w:val="18"/>
                <w:szCs w:val="20"/>
              </w:rPr>
              <w:t xml:space="preserve">Sim (servidor), para enviar</w:t>
            </w:r>
          </w:p>
        </w:tc>
        <w:tc>
          <w:tcPr>
            <w:tcW w:w="3800" w:type="dxa"/>
          </w:tcPr>
          <w:p>
            <w:pPr>
              <w:widowControl/>
              <w:spacing w:after="0" w:line="276" w:lineRule="auto"/>
              <w:jc w:val="left"/>
              <w:rPr>
                <w:sz w:val="18"/>
                <w:szCs w:val="18"/>
              </w:rPr>
            </w:pPr>
            <w:r>
              <w:rPr>
                <w:sz w:val="18"/>
                <w:szCs w:val="20"/>
              </w:rPr>
              <w:t xml:space="preserve">Sem lista de tipos e sem limite de tamanho no código. "O arquivo não foi informado."</w:t>
            </w:r>
          </w:p>
        </w:tc>
      </w:tr>
      <w:tr>
        <w:trPr>
          <w:cantSplit/>
        </w:trPr>
        <w:tc>
          <w:tcPr>
            <w:tcW w:w="2219" w:type="dxa"/>
          </w:tcPr>
          <w:p>
            <w:pPr>
              <w:widowControl/>
              <w:spacing w:after="0" w:line="276" w:lineRule="auto"/>
              <w:jc w:val="left"/>
              <w:rPr>
                <w:sz w:val="18"/>
                <w:szCs w:val="18"/>
              </w:rPr>
            </w:pPr>
            <w:r>
              <w:rPr>
                <w:sz w:val="18"/>
                <w:szCs w:val="20"/>
              </w:rPr>
              <w:t xml:space="preserve">Descrição (anexo)</w:t>
            </w:r>
          </w:p>
        </w:tc>
        <w:tc>
          <w:tcPr>
            <w:tcW w:w="1930" w:type="dxa"/>
          </w:tcPr>
          <w:p>
            <w:pPr>
              <w:widowControl/>
              <w:spacing w:after="0" w:line="276" w:lineRule="auto"/>
              <w:jc w:val="left"/>
              <w:rPr>
                <w:sz w:val="18"/>
                <w:szCs w:val="18"/>
              </w:rPr>
            </w:pPr>
            <w:r>
              <w:rPr>
                <w:sz w:val="18"/>
                <w:szCs w:val="20"/>
              </w:rPr>
              <w:t xml:space="preserve">Texto</w:t>
            </w:r>
          </w:p>
        </w:tc>
        <w:tc>
          <w:tcPr>
            <w:tcW w:w="1682" w:type="dxa"/>
          </w:tcPr>
          <w:p>
            <w:pPr>
              <w:widowControl/>
              <w:spacing w:after="0" w:line="276" w:lineRule="auto"/>
              <w:jc w:val="left"/>
              <w:rPr>
                <w:sz w:val="18"/>
                <w:szCs w:val="18"/>
              </w:rPr>
            </w:pPr>
            <w:r>
              <w:rPr>
                <w:sz w:val="18"/>
                <w:szCs w:val="20"/>
              </w:rPr>
              <w:t xml:space="preserve">Sim (servidor), para enviar</w:t>
            </w:r>
          </w:p>
        </w:tc>
        <w:tc>
          <w:tcPr>
            <w:tcW w:w="3800" w:type="dxa"/>
          </w:tcPr>
          <w:p>
            <w:pPr>
              <w:widowControl/>
              <w:spacing w:after="0" w:line="276" w:lineRule="auto"/>
              <w:jc w:val="left"/>
              <w:rPr>
                <w:sz w:val="18"/>
                <w:szCs w:val="18"/>
              </w:rPr>
            </w:pPr>
            <w:r>
              <w:rPr>
                <w:sz w:val="18"/>
                <w:szCs w:val="20"/>
              </w:rPr>
              <w:t xml:space="preserve">"A descrição não foi informada."</w:t>
            </w:r>
          </w:p>
        </w:tc>
      </w:tr>
      <w:tr>
        <w:trPr>
          <w:cantSplit/>
        </w:trPr>
        <w:tc>
          <w:tcPr>
            <w:tcW w:w="2219" w:type="dxa"/>
          </w:tcPr>
          <w:p>
            <w:pPr>
              <w:widowControl/>
              <w:spacing w:after="0" w:line="276" w:lineRule="auto"/>
              <w:jc w:val="left"/>
              <w:rPr>
                <w:sz w:val="18"/>
                <w:szCs w:val="18"/>
              </w:rPr>
            </w:pPr>
            <w:r>
              <w:rPr>
                <w:sz w:val="18"/>
                <w:szCs w:val="20"/>
              </w:rPr>
              <w:t xml:space="preserve">Status (anexo)</w:t>
            </w:r>
          </w:p>
        </w:tc>
        <w:tc>
          <w:tcPr>
            <w:tcW w:w="1930" w:type="dxa"/>
          </w:tcPr>
          <w:p>
            <w:pPr>
              <w:widowControl/>
              <w:spacing w:after="0" w:line="276" w:lineRule="auto"/>
              <w:jc w:val="left"/>
              <w:rPr>
                <w:sz w:val="18"/>
                <w:szCs w:val="18"/>
              </w:rPr>
            </w:pPr>
            <w:r>
              <w:rPr>
                <w:sz w:val="18"/>
                <w:szCs w:val="20"/>
              </w:rPr>
              <w:t xml:space="preserve">Lista</w:t>
            </w:r>
          </w:p>
        </w:tc>
        <w:tc>
          <w:tcPr>
            <w:tcW w:w="1682" w:type="dxa"/>
          </w:tcPr>
          <w:p>
            <w:pPr>
              <w:widowControl/>
              <w:spacing w:after="0" w:line="276" w:lineRule="auto"/>
              <w:jc w:val="left"/>
              <w:rPr>
                <w:sz w:val="18"/>
                <w:szCs w:val="18"/>
              </w:rPr>
            </w:pPr>
            <w:r>
              <w:rPr>
                <w:sz w:val="18"/>
                <w:szCs w:val="20"/>
              </w:rPr>
              <w:t xml:space="preserve">Não</w:t>
            </w:r>
          </w:p>
        </w:tc>
        <w:tc>
          <w:tcPr>
            <w:tcW w:w="3800" w:type="dxa"/>
          </w:tcPr>
          <w:p>
            <w:pPr>
              <w:widowControl/>
              <w:spacing w:after="0" w:line="276" w:lineRule="auto"/>
              <w:jc w:val="left"/>
              <w:rPr>
                <w:sz w:val="18"/>
                <w:szCs w:val="18"/>
              </w:rPr>
            </w:pPr>
            <w:r>
              <w:rPr>
                <w:sz w:val="18"/>
                <w:szCs w:val="20"/>
              </w:rPr>
              <w:t xml:space="preserve">Programado, Em Elaboração, Protocolizado, Solicitado, Em Exigência, Em Análise, Concluído / Finalizado, Outros. Já vem o primeiro valor selecionado. Não é o status da programação</w:t>
            </w:r>
          </w:p>
        </w:tc>
      </w:tr>
      <w:tr>
        <w:trPr>
          <w:cantSplit/>
        </w:trPr>
        <w:tc>
          <w:tcPr>
            <w:tcW w:w="2219" w:type="dxa"/>
          </w:tcPr>
          <w:p>
            <w:pPr>
              <w:widowControl/>
              <w:spacing w:after="0" w:line="276" w:lineRule="auto"/>
              <w:jc w:val="left"/>
              <w:rPr>
                <w:sz w:val="18"/>
                <w:szCs w:val="18"/>
              </w:rPr>
            </w:pPr>
            <w:r>
              <w:rPr>
                <w:sz w:val="18"/>
                <w:szCs w:val="20"/>
              </w:rPr>
              <w:t xml:space="preserve">Observação (anexo)</w:t>
            </w:r>
          </w:p>
        </w:tc>
        <w:tc>
          <w:tcPr>
            <w:tcW w:w="1930" w:type="dxa"/>
          </w:tcPr>
          <w:p>
            <w:pPr>
              <w:widowControl/>
              <w:spacing w:after="0" w:line="276" w:lineRule="auto"/>
              <w:jc w:val="left"/>
              <w:rPr>
                <w:sz w:val="18"/>
                <w:szCs w:val="18"/>
              </w:rPr>
            </w:pPr>
            <w:r>
              <w:rPr>
                <w:sz w:val="18"/>
                <w:szCs w:val="20"/>
              </w:rPr>
              <w:t xml:space="preserve">Texto longo (4 linhas)</w:t>
            </w:r>
          </w:p>
        </w:tc>
        <w:tc>
          <w:tcPr>
            <w:tcW w:w="1682" w:type="dxa"/>
          </w:tcPr>
          <w:p>
            <w:pPr>
              <w:widowControl/>
              <w:spacing w:after="0" w:line="276" w:lineRule="auto"/>
              <w:jc w:val="left"/>
              <w:rPr>
                <w:sz w:val="18"/>
                <w:szCs w:val="18"/>
              </w:rPr>
            </w:pPr>
            <w:r>
              <w:rPr>
                <w:sz w:val="18"/>
                <w:szCs w:val="20"/>
              </w:rPr>
              <w:t xml:space="preserve">Não</w:t>
            </w:r>
          </w:p>
        </w:tc>
        <w:tc>
          <w:tcPr>
            <w:tcW w:w="3800" w:type="dxa"/>
          </w:tcPr>
          <w:p>
            <w:pPr>
              <w:widowControl/>
              <w:spacing w:after="0" w:line="276" w:lineRule="auto"/>
              <w:jc w:val="left"/>
              <w:rPr>
                <w:sz w:val="18"/>
                <w:szCs w:val="18"/>
              </w:rPr>
            </w:pPr>
            <w:r>
              <w:rPr>
                <w:sz w:val="18"/>
                <w:szCs w:val="20"/>
              </w:rPr>
              <w:t xml:space="preserve">Sem limite na tela; o banco usa texto longo</w:t>
            </w:r>
          </w:p>
        </w:tc>
      </w:tr>
      <w:tr>
        <w:trPr>
          <w:cantSplit/>
        </w:trPr>
        <w:tc>
          <w:tcPr>
            <w:tcW w:w="2219" w:type="dxa"/>
          </w:tcPr>
          <w:p>
            <w:pPr>
              <w:widowControl/>
              <w:spacing w:after="0" w:line="276" w:lineRule="auto"/>
              <w:jc w:val="left"/>
              <w:rPr>
                <w:sz w:val="18"/>
                <w:szCs w:val="18"/>
              </w:rPr>
            </w:pPr>
            <w:r>
              <w:rPr>
                <w:sz w:val="18"/>
                <w:szCs w:val="20"/>
              </w:rPr>
              <w:t xml:space="preserve">Grade de anexos</w:t>
            </w:r>
          </w:p>
        </w:tc>
        <w:tc>
          <w:tcPr>
            <w:tcW w:w="1930" w:type="dxa"/>
          </w:tcPr>
          <w:p>
            <w:pPr>
              <w:widowControl/>
              <w:spacing w:after="0" w:line="276" w:lineRule="auto"/>
              <w:jc w:val="left"/>
              <w:rPr>
                <w:sz w:val="18"/>
                <w:szCs w:val="18"/>
              </w:rPr>
            </w:pPr>
            <w:r>
              <w:rPr>
                <w:sz w:val="18"/>
                <w:szCs w:val="20"/>
              </w:rPr>
              <w:t xml:space="preserve">Tabela</w:t>
            </w:r>
          </w:p>
        </w:tc>
        <w:tc>
          <w:tcPr>
            <w:tcW w:w="1682" w:type="dxa"/>
          </w:tcPr>
          <w:p>
            <w:pPr>
              <w:widowControl/>
              <w:spacing w:after="0" w:line="276" w:lineRule="auto"/>
              <w:jc w:val="left"/>
              <w:rPr>
                <w:sz w:val="18"/>
                <w:szCs w:val="18"/>
              </w:rPr>
            </w:pPr>
            <w:r>
              <w:rPr>
                <w:sz w:val="18"/>
                <w:szCs w:val="20"/>
              </w:rPr>
              <w:t xml:space="preserve">Não</w:t>
            </w:r>
          </w:p>
        </w:tc>
        <w:tc>
          <w:tcPr>
            <w:tcW w:w="3800" w:type="dxa"/>
          </w:tcPr>
          <w:p>
            <w:pPr>
              <w:widowControl/>
              <w:spacing w:after="0" w:line="276" w:lineRule="auto"/>
              <w:jc w:val="left"/>
              <w:rPr>
                <w:sz w:val="18"/>
                <w:szCs w:val="18"/>
              </w:rPr>
            </w:pPr>
            <w:r>
              <w:rPr>
                <w:sz w:val="18"/>
                <w:szCs w:val="20"/>
              </w:rPr>
              <w:t xml:space="preserve">CÓDIGO, DESCRIÇÃO, STATUS, RESPONSÁVEL, DATA, OBSERVAÇÃO; ícones Editar, Excluir e Log. Vazia: "Nenhum arquivo listado."</w:t>
            </w:r>
          </w:p>
        </w:tc>
      </w:tr>
    </w:tbl>
    <w:p>
      <w:pPr>
        <w:spacing w:after="0" w:line="360" w:lineRule="auto"/>
      </w:pP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Anexo (Arquivo, Descrição, Status).</w:t>
      </w:r>
      <w:r>
        <w:rPr>
          <w:szCs w:val="20"/>
        </w:rPr>
        <w:t xml:space="preserve"> Descrição obrigatória; o Status tem oito valores; a grade não tem ícone para abrir (DV-GQ-217).</w:t>
      </w:r>
    </w:p>
    <w:p>
      <w:pPr>
        <w:numPr>
          <w:ilvl w:val="0"/>
          <w:numId w:val="2"/>
        </w:numPr>
        <w:spacing w:after="0" w:line="360" w:lineRule="auto"/>
        <w:rPr>
          <w:szCs w:val="20"/>
        </w:rPr>
      </w:pPr>
      <w:r>
        <w:rPr>
          <w:b/>
          <w:bCs/>
          <w:szCs w:val="20"/>
        </w:rPr>
        <w:t xml:space="preserve">Processo Regulatório (travado).</w:t>
      </w:r>
      <w:r>
        <w:rPr>
          <w:szCs w:val="20"/>
        </w:rPr>
        <w:t xml:space="preserve"> Mostra o processo de código igual ao número da programação (DV-GQ-206).</w:t>
      </w:r>
    </w:p>
    <w:p>
      <w:pPr>
        <w:numPr>
          <w:ilvl w:val="0"/>
          <w:numId w:val="2"/>
        </w:numPr>
        <w:spacing w:after="0" w:line="360" w:lineRule="auto"/>
        <w:rPr>
          <w:szCs w:val="20"/>
        </w:rPr>
      </w:pPr>
      <w:r>
        <w:rPr>
          <w:b/>
          <w:bCs/>
          <w:szCs w:val="20"/>
        </w:rPr>
        <w:t xml:space="preserve">Responsável.</w:t>
      </w:r>
      <w:r>
        <w:rPr>
          <w:szCs w:val="20"/>
        </w:rPr>
        <w:t xml:space="preserve"> Segue o usuário que abre a tela (CT-GQ-AR03-05).</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01"/>
        <w:gridCol w:w="2393"/>
        <w:gridCol w:w="2993"/>
        <w:gridCol w:w="2144"/>
      </w:tblGrid>
      <w:tr>
        <w:trPr>
          <w:tblHeader/>
          <w:cantSplit/>
        </w:trPr>
        <w:tc>
          <w:tcPr>
            <w:tcW w:w="21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3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9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1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programação</w:t>
            </w:r>
          </w:p>
        </w:tc>
      </w:tr>
      <w:tr>
        <w:trPr>
          <w:cantSplit/>
        </w:trPr>
        <w:tc>
          <w:tcPr>
            <w:tcW w:w="2101" w:type="dxa"/>
          </w:tcPr>
          <w:p>
            <w:pPr>
              <w:widowControl/>
              <w:spacing w:after="0" w:line="276" w:lineRule="auto"/>
              <w:jc w:val="left"/>
              <w:rPr>
                <w:sz w:val="18"/>
                <w:szCs w:val="18"/>
              </w:rPr>
            </w:pPr>
            <w:r>
              <w:rPr>
                <w:sz w:val="18"/>
                <w:szCs w:val="20"/>
              </w:rPr>
              <w:t xml:space="preserve">Pesquisar</w:t>
            </w:r>
          </w:p>
        </w:tc>
        <w:tc>
          <w:tcPr>
            <w:tcW w:w="2393" w:type="dxa"/>
          </w:tcPr>
          <w:p>
            <w:pPr>
              <w:widowControl/>
              <w:spacing w:after="0" w:line="276" w:lineRule="auto"/>
              <w:jc w:val="left"/>
              <w:rPr>
                <w:sz w:val="18"/>
                <w:szCs w:val="18"/>
              </w:rPr>
            </w:pPr>
            <w:r>
              <w:rPr>
                <w:sz w:val="18"/>
                <w:szCs w:val="20"/>
              </w:rPr>
              <w:t xml:space="preserve">Sempre, na lista</w:t>
            </w:r>
          </w:p>
        </w:tc>
        <w:tc>
          <w:tcPr>
            <w:tcW w:w="2993" w:type="dxa"/>
          </w:tcPr>
          <w:p>
            <w:pPr>
              <w:widowControl/>
              <w:spacing w:after="0" w:line="276" w:lineRule="auto"/>
              <w:jc w:val="left"/>
              <w:rPr>
                <w:sz w:val="18"/>
                <w:szCs w:val="18"/>
              </w:rPr>
            </w:pPr>
            <w:r>
              <w:rPr>
                <w:sz w:val="18"/>
                <w:szCs w:val="20"/>
              </w:rPr>
              <w:t xml:space="preserve">Lista as programações que passam pelos filtros (fora da lixeira)</w:t>
            </w:r>
          </w:p>
        </w:tc>
        <w:tc>
          <w:tcPr>
            <w:tcW w:w="2144" w:type="dxa"/>
          </w:tcPr>
          <w:p>
            <w:pPr>
              <w:widowControl/>
              <w:spacing w:after="0" w:line="276" w:lineRule="auto"/>
              <w:jc w:val="left"/>
              <w:rPr>
                <w:sz w:val="18"/>
                <w:szCs w:val="18"/>
              </w:rPr>
            </w:pPr>
            <w:r>
              <w:rPr>
                <w:sz w:val="18"/>
                <w:szCs w:val="20"/>
              </w:rPr>
              <w:t xml:space="preserve">Não muda</w:t>
            </w:r>
          </w:p>
        </w:tc>
      </w:tr>
      <w:tr>
        <w:trPr>
          <w:cantSplit/>
        </w:trPr>
        <w:tc>
          <w:tcPr>
            <w:tcW w:w="2101" w:type="dxa"/>
          </w:tcPr>
          <w:p>
            <w:pPr>
              <w:widowControl/>
              <w:spacing w:after="0" w:line="276" w:lineRule="auto"/>
              <w:jc w:val="left"/>
              <w:rPr>
                <w:sz w:val="18"/>
                <w:szCs w:val="18"/>
              </w:rPr>
            </w:pPr>
            <w:r>
              <w:rPr>
                <w:sz w:val="18"/>
                <w:szCs w:val="20"/>
              </w:rPr>
              <w:t xml:space="preserve">Limpar (lista)</w:t>
            </w:r>
          </w:p>
        </w:tc>
        <w:tc>
          <w:tcPr>
            <w:tcW w:w="2393" w:type="dxa"/>
          </w:tcPr>
          <w:p>
            <w:pPr>
              <w:widowControl/>
              <w:spacing w:after="0" w:line="276" w:lineRule="auto"/>
              <w:jc w:val="left"/>
              <w:rPr>
                <w:sz w:val="18"/>
                <w:szCs w:val="18"/>
              </w:rPr>
            </w:pPr>
            <w:r>
              <w:rPr>
                <w:sz w:val="18"/>
                <w:szCs w:val="20"/>
              </w:rPr>
              <w:t xml:space="preserve">Sempre, na lista</w:t>
            </w:r>
          </w:p>
        </w:tc>
        <w:tc>
          <w:tcPr>
            <w:tcW w:w="2993" w:type="dxa"/>
          </w:tcPr>
          <w:p>
            <w:pPr>
              <w:widowControl/>
              <w:spacing w:after="0" w:line="276" w:lineRule="auto"/>
              <w:jc w:val="left"/>
              <w:rPr>
                <w:sz w:val="18"/>
                <w:szCs w:val="18"/>
              </w:rPr>
            </w:pPr>
            <w:r>
              <w:rPr>
                <w:sz w:val="18"/>
                <w:szCs w:val="20"/>
              </w:rPr>
              <w:t xml:space="preserve">Esvazia filtros e lista</w:t>
            </w:r>
          </w:p>
        </w:tc>
        <w:tc>
          <w:tcPr>
            <w:tcW w:w="2144" w:type="dxa"/>
          </w:tcPr>
          <w:p>
            <w:pPr>
              <w:widowControl/>
              <w:spacing w:after="0" w:line="276" w:lineRule="auto"/>
              <w:jc w:val="left"/>
              <w:rPr>
                <w:sz w:val="18"/>
                <w:szCs w:val="18"/>
              </w:rPr>
            </w:pPr>
            <w:r>
              <w:rPr>
                <w:sz w:val="18"/>
                <w:szCs w:val="20"/>
              </w:rPr>
              <w:t xml:space="preserve">Não muda</w:t>
            </w:r>
          </w:p>
        </w:tc>
      </w:tr>
      <w:tr>
        <w:trPr>
          <w:cantSplit/>
        </w:trPr>
        <w:tc>
          <w:tcPr>
            <w:tcW w:w="2101" w:type="dxa"/>
          </w:tcPr>
          <w:p>
            <w:pPr>
              <w:widowControl/>
              <w:spacing w:after="0" w:line="276" w:lineRule="auto"/>
              <w:jc w:val="left"/>
              <w:rPr>
                <w:sz w:val="18"/>
                <w:szCs w:val="18"/>
              </w:rPr>
            </w:pPr>
            <w:r>
              <w:rPr>
                <w:sz w:val="18"/>
                <w:szCs w:val="20"/>
              </w:rPr>
              <w:t xml:space="preserve">Editar (lápis na linha)</w:t>
            </w:r>
          </w:p>
        </w:tc>
        <w:tc>
          <w:tcPr>
            <w:tcW w:w="2393" w:type="dxa"/>
          </w:tcPr>
          <w:p>
            <w:pPr>
              <w:widowControl/>
              <w:spacing w:after="0" w:line="276" w:lineRule="auto"/>
              <w:jc w:val="left"/>
              <w:rPr>
                <w:sz w:val="18"/>
                <w:szCs w:val="18"/>
              </w:rPr>
            </w:pPr>
            <w:r>
              <w:rPr>
                <w:sz w:val="18"/>
                <w:szCs w:val="20"/>
              </w:rPr>
              <w:t xml:space="preserve">Programada e Em Monitoramento</w:t>
            </w:r>
          </w:p>
        </w:tc>
        <w:tc>
          <w:tcPr>
            <w:tcW w:w="2993" w:type="dxa"/>
          </w:tcPr>
          <w:p>
            <w:pPr>
              <w:widowControl/>
              <w:spacing w:after="0" w:line="276" w:lineRule="auto"/>
              <w:jc w:val="left"/>
              <w:rPr>
                <w:sz w:val="18"/>
                <w:szCs w:val="18"/>
              </w:rPr>
            </w:pPr>
            <w:r>
              <w:rPr>
                <w:sz w:val="18"/>
                <w:szCs w:val="20"/>
              </w:rPr>
              <w:t xml:space="preserve">Abre o monitoramento</w:t>
            </w:r>
          </w:p>
        </w:tc>
        <w:tc>
          <w:tcPr>
            <w:tcW w:w="2144" w:type="dxa"/>
          </w:tcPr>
          <w:p>
            <w:pPr>
              <w:widowControl/>
              <w:spacing w:after="0" w:line="276" w:lineRule="auto"/>
              <w:jc w:val="left"/>
              <w:rPr>
                <w:sz w:val="18"/>
                <w:szCs w:val="18"/>
              </w:rPr>
            </w:pPr>
            <w:r>
              <w:rPr>
                <w:sz w:val="18"/>
                <w:szCs w:val="20"/>
              </w:rPr>
              <w:t xml:space="preserve">Não muda até salvar</w:t>
            </w:r>
          </w:p>
        </w:tc>
      </w:tr>
      <w:tr>
        <w:trPr>
          <w:cantSplit/>
        </w:trPr>
        <w:tc>
          <w:tcPr>
            <w:tcW w:w="2101" w:type="dxa"/>
          </w:tcPr>
          <w:p>
            <w:pPr>
              <w:widowControl/>
              <w:spacing w:after="0" w:line="276" w:lineRule="auto"/>
              <w:jc w:val="left"/>
              <w:rPr>
                <w:sz w:val="18"/>
                <w:szCs w:val="18"/>
              </w:rPr>
            </w:pPr>
            <w:r>
              <w:rPr>
                <w:sz w:val="18"/>
                <w:szCs w:val="20"/>
              </w:rPr>
              <w:t xml:space="preserve">Visualizar (na linha)</w:t>
            </w:r>
          </w:p>
        </w:tc>
        <w:tc>
          <w:tcPr>
            <w:tcW w:w="2393" w:type="dxa"/>
          </w:tcPr>
          <w:p>
            <w:pPr>
              <w:widowControl/>
              <w:spacing w:after="0" w:line="276" w:lineRule="auto"/>
              <w:jc w:val="left"/>
              <w:rPr>
                <w:sz w:val="18"/>
                <w:szCs w:val="18"/>
              </w:rPr>
            </w:pPr>
            <w:r>
              <w:rPr>
                <w:sz w:val="18"/>
                <w:szCs w:val="20"/>
              </w:rPr>
              <w:t xml:space="preserve">Cancelado e Finalizado</w:t>
            </w:r>
          </w:p>
        </w:tc>
        <w:tc>
          <w:tcPr>
            <w:tcW w:w="2993" w:type="dxa"/>
          </w:tcPr>
          <w:p>
            <w:pPr>
              <w:widowControl/>
              <w:spacing w:after="0" w:line="276" w:lineRule="auto"/>
              <w:jc w:val="left"/>
              <w:rPr>
                <w:sz w:val="18"/>
                <w:szCs w:val="18"/>
              </w:rPr>
            </w:pPr>
            <w:r>
              <w:rPr>
                <w:sz w:val="18"/>
                <w:szCs w:val="20"/>
              </w:rPr>
              <w:t xml:space="preserve">Abre a mesma tela travada</w:t>
            </w:r>
          </w:p>
        </w:tc>
        <w:tc>
          <w:tcPr>
            <w:tcW w:w="2144" w:type="dxa"/>
          </w:tcPr>
          <w:p>
            <w:pPr>
              <w:widowControl/>
              <w:spacing w:after="0" w:line="276" w:lineRule="auto"/>
              <w:jc w:val="left"/>
              <w:rPr>
                <w:sz w:val="18"/>
                <w:szCs w:val="18"/>
              </w:rPr>
            </w:pPr>
            <w:r>
              <w:rPr>
                <w:sz w:val="18"/>
                <w:szCs w:val="20"/>
              </w:rPr>
              <w:t xml:space="preserve">Não muda</w:t>
            </w:r>
          </w:p>
        </w:tc>
      </w:tr>
      <w:tr>
        <w:trPr>
          <w:cantSplit/>
        </w:trPr>
        <w:tc>
          <w:tcPr>
            <w:tcW w:w="2101" w:type="dxa"/>
          </w:tcPr>
          <w:p>
            <w:pPr>
              <w:widowControl/>
              <w:spacing w:after="0" w:line="276" w:lineRule="auto"/>
              <w:jc w:val="left"/>
              <w:rPr>
                <w:sz w:val="18"/>
                <w:szCs w:val="18"/>
              </w:rPr>
            </w:pPr>
            <w:r>
              <w:rPr>
                <w:sz w:val="18"/>
                <w:szCs w:val="20"/>
              </w:rPr>
              <w:t xml:space="preserve">Log (ícone na linha)</w:t>
            </w:r>
          </w:p>
        </w:tc>
        <w:tc>
          <w:tcPr>
            <w:tcW w:w="2393" w:type="dxa"/>
          </w:tcPr>
          <w:p>
            <w:pPr>
              <w:widowControl/>
              <w:spacing w:after="0" w:line="276" w:lineRule="auto"/>
              <w:jc w:val="left"/>
              <w:rPr>
                <w:sz w:val="18"/>
                <w:szCs w:val="18"/>
              </w:rPr>
            </w:pPr>
            <w:r>
              <w:rPr>
                <w:sz w:val="18"/>
                <w:szCs w:val="20"/>
              </w:rPr>
              <w:t xml:space="preserve">Em toda linha</w:t>
            </w:r>
          </w:p>
        </w:tc>
        <w:tc>
          <w:tcPr>
            <w:tcW w:w="2993" w:type="dxa"/>
          </w:tcPr>
          <w:p>
            <w:pPr>
              <w:widowControl/>
              <w:spacing w:after="0" w:line="276" w:lineRule="auto"/>
              <w:jc w:val="left"/>
              <w:rPr>
                <w:sz w:val="18"/>
                <w:szCs w:val="18"/>
              </w:rPr>
            </w:pPr>
            <w:r>
              <w:rPr>
                <w:sz w:val="18"/>
                <w:szCs w:val="20"/>
              </w:rPr>
              <w:t xml:space="preserve">Abre o histórico (ver Situações e histórico)</w:t>
            </w:r>
          </w:p>
        </w:tc>
        <w:tc>
          <w:tcPr>
            <w:tcW w:w="2144" w:type="dxa"/>
          </w:tcPr>
          <w:p>
            <w:pPr>
              <w:widowControl/>
              <w:spacing w:after="0" w:line="276" w:lineRule="auto"/>
              <w:jc w:val="left"/>
              <w:rPr>
                <w:sz w:val="18"/>
                <w:szCs w:val="18"/>
              </w:rPr>
            </w:pPr>
            <w:r>
              <w:rPr>
                <w:sz w:val="18"/>
                <w:szCs w:val="20"/>
              </w:rPr>
              <w:t xml:space="preserve">Não muda</w:t>
            </w:r>
          </w:p>
        </w:tc>
      </w:tr>
      <w:tr>
        <w:trPr>
          <w:cantSplit/>
        </w:trPr>
        <w:tc>
          <w:tcPr>
            <w:tcW w:w="2101" w:type="dxa"/>
          </w:tcPr>
          <w:p>
            <w:pPr>
              <w:widowControl/>
              <w:spacing w:after="0" w:line="276" w:lineRule="auto"/>
              <w:jc w:val="left"/>
              <w:rPr>
                <w:sz w:val="18"/>
                <w:szCs w:val="18"/>
              </w:rPr>
            </w:pPr>
            <w:r>
              <w:rPr>
                <w:sz w:val="18"/>
                <w:szCs w:val="20"/>
              </w:rPr>
              <w:t xml:space="preserve">Enviar (anexo)</w:t>
            </w:r>
          </w:p>
        </w:tc>
        <w:tc>
          <w:tcPr>
            <w:tcW w:w="2393" w:type="dxa"/>
          </w:tcPr>
          <w:p>
            <w:pPr>
              <w:widowControl/>
              <w:spacing w:after="0" w:line="276" w:lineRule="auto"/>
              <w:jc w:val="left"/>
              <w:rPr>
                <w:sz w:val="18"/>
                <w:szCs w:val="18"/>
              </w:rPr>
            </w:pPr>
            <w:r>
              <w:rPr>
                <w:sz w:val="18"/>
                <w:szCs w:val="20"/>
              </w:rPr>
              <w:t xml:space="preserve">Na tela de monitoramento</w:t>
            </w:r>
          </w:p>
        </w:tc>
        <w:tc>
          <w:tcPr>
            <w:tcW w:w="2993" w:type="dxa"/>
          </w:tcPr>
          <w:p>
            <w:pPr>
              <w:widowControl/>
              <w:spacing w:after="0" w:line="276" w:lineRule="auto"/>
              <w:jc w:val="left"/>
              <w:rPr>
                <w:sz w:val="18"/>
                <w:szCs w:val="18"/>
              </w:rPr>
            </w:pPr>
            <w:r>
              <w:rPr>
                <w:sz w:val="18"/>
                <w:szCs w:val="20"/>
              </w:rPr>
              <w:t xml:space="preserve">Envia o arquivo com descrição, status e observação; só é gravado ao Salvar</w:t>
            </w:r>
          </w:p>
        </w:tc>
        <w:tc>
          <w:tcPr>
            <w:tcW w:w="2144" w:type="dxa"/>
          </w:tcPr>
          <w:p>
            <w:pPr>
              <w:widowControl/>
              <w:spacing w:after="0" w:line="276" w:lineRule="auto"/>
              <w:jc w:val="left"/>
              <w:rPr>
                <w:sz w:val="18"/>
                <w:szCs w:val="18"/>
              </w:rPr>
            </w:pPr>
            <w:r>
              <w:rPr>
                <w:sz w:val="18"/>
                <w:szCs w:val="20"/>
              </w:rPr>
              <w:t xml:space="preserve">Não muda</w:t>
            </w:r>
          </w:p>
        </w:tc>
      </w:tr>
      <w:tr>
        <w:trPr>
          <w:cantSplit/>
        </w:trPr>
        <w:tc>
          <w:tcPr>
            <w:tcW w:w="2101" w:type="dxa"/>
          </w:tcPr>
          <w:p>
            <w:pPr>
              <w:widowControl/>
              <w:spacing w:after="0" w:line="276" w:lineRule="auto"/>
              <w:jc w:val="left"/>
              <w:rPr>
                <w:sz w:val="18"/>
                <w:szCs w:val="18"/>
              </w:rPr>
            </w:pPr>
            <w:r>
              <w:rPr>
                <w:sz w:val="18"/>
                <w:szCs w:val="20"/>
              </w:rPr>
              <w:t xml:space="preserve">Editar anexo (lápis)</w:t>
            </w:r>
          </w:p>
        </w:tc>
        <w:tc>
          <w:tcPr>
            <w:tcW w:w="2393" w:type="dxa"/>
          </w:tcPr>
          <w:p>
            <w:pPr>
              <w:widowControl/>
              <w:spacing w:after="0" w:line="276" w:lineRule="auto"/>
              <w:jc w:val="left"/>
              <w:rPr>
                <w:sz w:val="18"/>
                <w:szCs w:val="18"/>
              </w:rPr>
            </w:pPr>
            <w:r>
              <w:rPr>
                <w:sz w:val="18"/>
                <w:szCs w:val="20"/>
              </w:rPr>
              <w:t xml:space="preserve">Em cada anexo, em Editar</w:t>
            </w:r>
          </w:p>
        </w:tc>
        <w:tc>
          <w:tcPr>
            <w:tcW w:w="2993" w:type="dxa"/>
          </w:tcPr>
          <w:p>
            <w:pPr>
              <w:widowControl/>
              <w:spacing w:after="0" w:line="276" w:lineRule="auto"/>
              <w:jc w:val="left"/>
              <w:rPr>
                <w:sz w:val="18"/>
                <w:szCs w:val="18"/>
              </w:rPr>
            </w:pPr>
            <w:r>
              <w:rPr>
                <w:sz w:val="18"/>
                <w:szCs w:val="20"/>
              </w:rPr>
              <w:t xml:space="preserve">Traz descrição, status e observação para os campos; para gravar, é preciso enviar o arquivo de novo</w:t>
            </w:r>
          </w:p>
        </w:tc>
        <w:tc>
          <w:tcPr>
            <w:tcW w:w="2144" w:type="dxa"/>
          </w:tcPr>
          <w:p>
            <w:pPr>
              <w:widowControl/>
              <w:spacing w:after="0" w:line="276" w:lineRule="auto"/>
              <w:jc w:val="left"/>
              <w:rPr>
                <w:sz w:val="18"/>
                <w:szCs w:val="18"/>
              </w:rPr>
            </w:pPr>
            <w:r>
              <w:rPr>
                <w:sz w:val="18"/>
                <w:szCs w:val="20"/>
              </w:rPr>
              <w:t xml:space="preserve">Não muda</w:t>
            </w:r>
          </w:p>
        </w:tc>
      </w:tr>
      <w:tr>
        <w:trPr>
          <w:cantSplit/>
        </w:trPr>
        <w:tc>
          <w:tcPr>
            <w:tcW w:w="2101" w:type="dxa"/>
          </w:tcPr>
          <w:p>
            <w:pPr>
              <w:widowControl/>
              <w:spacing w:after="0" w:line="276" w:lineRule="auto"/>
              <w:jc w:val="left"/>
              <w:rPr>
                <w:sz w:val="18"/>
                <w:szCs w:val="18"/>
              </w:rPr>
            </w:pPr>
            <w:r>
              <w:rPr>
                <w:sz w:val="18"/>
                <w:szCs w:val="20"/>
              </w:rPr>
              <w:t xml:space="preserve">Excluir anexo (lixeira)</w:t>
            </w:r>
          </w:p>
        </w:tc>
        <w:tc>
          <w:tcPr>
            <w:tcW w:w="2393" w:type="dxa"/>
          </w:tcPr>
          <w:p>
            <w:pPr>
              <w:widowControl/>
              <w:spacing w:after="0" w:line="276" w:lineRule="auto"/>
              <w:jc w:val="left"/>
              <w:rPr>
                <w:sz w:val="18"/>
                <w:szCs w:val="18"/>
              </w:rPr>
            </w:pPr>
            <w:r>
              <w:rPr>
                <w:sz w:val="18"/>
                <w:szCs w:val="20"/>
              </w:rPr>
              <w:t xml:space="preserve">Em cada anexo, em Editar</w:t>
            </w:r>
          </w:p>
        </w:tc>
        <w:tc>
          <w:tcPr>
            <w:tcW w:w="2993" w:type="dxa"/>
          </w:tcPr>
          <w:p>
            <w:pPr>
              <w:widowControl/>
              <w:spacing w:after="0" w:line="276" w:lineRule="auto"/>
              <w:jc w:val="left"/>
              <w:rPr>
                <w:sz w:val="18"/>
                <w:szCs w:val="18"/>
              </w:rPr>
            </w:pPr>
            <w:r>
              <w:rPr>
                <w:sz w:val="18"/>
                <w:szCs w:val="20"/>
              </w:rPr>
              <w:t xml:space="preserve">Marca o anexo como excluído; vale ao Salvar</w:t>
            </w:r>
          </w:p>
        </w:tc>
        <w:tc>
          <w:tcPr>
            <w:tcW w:w="2144" w:type="dxa"/>
          </w:tcPr>
          <w:p>
            <w:pPr>
              <w:widowControl/>
              <w:spacing w:after="0" w:line="276" w:lineRule="auto"/>
              <w:jc w:val="left"/>
              <w:rPr>
                <w:sz w:val="18"/>
                <w:szCs w:val="18"/>
              </w:rPr>
            </w:pPr>
            <w:r>
              <w:rPr>
                <w:sz w:val="18"/>
                <w:szCs w:val="20"/>
              </w:rPr>
              <w:t xml:space="preserve">Não muda</w:t>
            </w:r>
          </w:p>
        </w:tc>
      </w:tr>
      <w:tr>
        <w:trPr>
          <w:cantSplit/>
        </w:trPr>
        <w:tc>
          <w:tcPr>
            <w:tcW w:w="2101" w:type="dxa"/>
          </w:tcPr>
          <w:p>
            <w:pPr>
              <w:widowControl/>
              <w:spacing w:after="0" w:line="276" w:lineRule="auto"/>
              <w:jc w:val="left"/>
              <w:rPr>
                <w:sz w:val="18"/>
                <w:szCs w:val="18"/>
              </w:rPr>
            </w:pPr>
            <w:r>
              <w:rPr>
                <w:sz w:val="18"/>
                <w:szCs w:val="20"/>
              </w:rPr>
              <w:t xml:space="preserve">Salvar</w:t>
            </w:r>
          </w:p>
        </w:tc>
        <w:tc>
          <w:tcPr>
            <w:tcW w:w="2393" w:type="dxa"/>
          </w:tcPr>
          <w:p>
            <w:pPr>
              <w:widowControl/>
              <w:spacing w:after="0" w:line="276" w:lineRule="auto"/>
              <w:jc w:val="left"/>
              <w:rPr>
                <w:sz w:val="18"/>
                <w:szCs w:val="18"/>
              </w:rPr>
            </w:pPr>
            <w:r>
              <w:rPr>
                <w:sz w:val="18"/>
                <w:szCs w:val="20"/>
              </w:rPr>
              <w:t xml:space="preserve">Na tela de monitoramento</w:t>
            </w:r>
          </w:p>
        </w:tc>
        <w:tc>
          <w:tcPr>
            <w:tcW w:w="2993" w:type="dxa"/>
          </w:tcPr>
          <w:p>
            <w:pPr>
              <w:widowControl/>
              <w:spacing w:after="0" w:line="276" w:lineRule="auto"/>
              <w:jc w:val="left"/>
              <w:rPr>
                <w:sz w:val="18"/>
                <w:szCs w:val="18"/>
              </w:rPr>
            </w:pPr>
            <w:r>
              <w:rPr>
                <w:sz w:val="18"/>
                <w:szCs w:val="20"/>
              </w:rPr>
              <w:t xml:space="preserve">Pergunta a confirmação; exige pelo menos um anexo; grava o monitoramento e os anexos</w:t>
            </w:r>
          </w:p>
        </w:tc>
        <w:tc>
          <w:tcPr>
            <w:tcW w:w="2144" w:type="dxa"/>
          </w:tcPr>
          <w:p>
            <w:pPr>
              <w:widowControl/>
              <w:spacing w:after="0" w:line="276" w:lineRule="auto"/>
              <w:jc w:val="left"/>
              <w:rPr>
                <w:sz w:val="18"/>
                <w:szCs w:val="18"/>
              </w:rPr>
            </w:pPr>
            <w:r>
              <w:rPr>
                <w:sz w:val="18"/>
                <w:szCs w:val="20"/>
              </w:rPr>
              <w:t xml:space="preserve">Primeira vez: Em Monitoramento. Depois: não muda</w:t>
            </w:r>
          </w:p>
        </w:tc>
      </w:tr>
      <w:tr>
        <w:trPr>
          <w:cantSplit/>
        </w:trPr>
        <w:tc>
          <w:tcPr>
            <w:tcW w:w="2101" w:type="dxa"/>
          </w:tcPr>
          <w:p>
            <w:pPr>
              <w:widowControl/>
              <w:spacing w:after="0" w:line="276" w:lineRule="auto"/>
              <w:jc w:val="left"/>
              <w:rPr>
                <w:sz w:val="18"/>
                <w:szCs w:val="18"/>
              </w:rPr>
            </w:pPr>
            <w:r>
              <w:rPr>
                <w:sz w:val="18"/>
                <w:szCs w:val="20"/>
              </w:rPr>
              <w:t xml:space="preserve">Cancelar Monitoramento</w:t>
            </w:r>
          </w:p>
        </w:tc>
        <w:tc>
          <w:tcPr>
            <w:tcW w:w="2393" w:type="dxa"/>
          </w:tcPr>
          <w:p>
            <w:pPr>
              <w:widowControl/>
              <w:spacing w:after="0" w:line="276" w:lineRule="auto"/>
              <w:jc w:val="left"/>
              <w:rPr>
                <w:sz w:val="18"/>
                <w:szCs w:val="18"/>
              </w:rPr>
            </w:pPr>
            <w:r>
              <w:rPr>
                <w:sz w:val="18"/>
                <w:szCs w:val="20"/>
              </w:rPr>
              <w:t xml:space="preserve">Em Editar, para qualquer programação aberta</w:t>
            </w:r>
          </w:p>
        </w:tc>
        <w:tc>
          <w:tcPr>
            <w:tcW w:w="2993" w:type="dxa"/>
          </w:tcPr>
          <w:p>
            <w:pPr>
              <w:widowControl/>
              <w:spacing w:after="0" w:line="276" w:lineRule="auto"/>
              <w:jc w:val="left"/>
              <w:rPr>
                <w:sz w:val="18"/>
                <w:szCs w:val="18"/>
              </w:rPr>
            </w:pPr>
            <w:r>
              <w:rPr>
                <w:sz w:val="18"/>
                <w:szCs w:val="20"/>
              </w:rPr>
              <w:t xml:space="preserve">Pergunta a confirmação e grava a situação 3</w:t>
            </w:r>
          </w:p>
        </w:tc>
        <w:tc>
          <w:tcPr>
            <w:tcW w:w="2144" w:type="dxa"/>
          </w:tcPr>
          <w:p>
            <w:pPr>
              <w:widowControl/>
              <w:spacing w:after="0" w:line="276" w:lineRule="auto"/>
              <w:jc w:val="left"/>
              <w:rPr>
                <w:sz w:val="18"/>
                <w:szCs w:val="18"/>
              </w:rPr>
            </w:pPr>
            <w:r>
              <w:rPr>
                <w:sz w:val="18"/>
                <w:szCs w:val="20"/>
              </w:rPr>
              <w:t xml:space="preserve">Cancelado</w:t>
            </w:r>
          </w:p>
        </w:tc>
      </w:tr>
      <w:tr>
        <w:trPr>
          <w:cantSplit/>
        </w:trPr>
        <w:tc>
          <w:tcPr>
            <w:tcW w:w="2101" w:type="dxa"/>
          </w:tcPr>
          <w:p>
            <w:pPr>
              <w:widowControl/>
              <w:spacing w:after="0" w:line="276" w:lineRule="auto"/>
              <w:jc w:val="left"/>
              <w:rPr>
                <w:sz w:val="18"/>
                <w:szCs w:val="18"/>
              </w:rPr>
            </w:pPr>
            <w:r>
              <w:rPr>
                <w:sz w:val="18"/>
                <w:szCs w:val="20"/>
              </w:rPr>
              <w:t xml:space="preserve">Finalizar</w:t>
            </w:r>
          </w:p>
        </w:tc>
        <w:tc>
          <w:tcPr>
            <w:tcW w:w="2393" w:type="dxa"/>
          </w:tcPr>
          <w:p>
            <w:pPr>
              <w:widowControl/>
              <w:spacing w:after="0" w:line="276" w:lineRule="auto"/>
              <w:jc w:val="left"/>
              <w:rPr>
                <w:sz w:val="18"/>
                <w:szCs w:val="18"/>
              </w:rPr>
            </w:pPr>
            <w:r>
              <w:rPr>
                <w:sz w:val="18"/>
                <w:szCs w:val="20"/>
              </w:rPr>
              <w:t xml:space="preserve">Em Editar, para qualquer programação aberta</w:t>
            </w:r>
          </w:p>
        </w:tc>
        <w:tc>
          <w:tcPr>
            <w:tcW w:w="2993" w:type="dxa"/>
          </w:tcPr>
          <w:p>
            <w:pPr>
              <w:widowControl/>
              <w:spacing w:after="0" w:line="276" w:lineRule="auto"/>
              <w:jc w:val="left"/>
              <w:rPr>
                <w:sz w:val="18"/>
                <w:szCs w:val="18"/>
              </w:rPr>
            </w:pPr>
            <w:r>
              <w:rPr>
                <w:sz w:val="18"/>
                <w:szCs w:val="20"/>
              </w:rPr>
              <w:t xml:space="preserve">Pergunta a confirmação e grava a situação 4</w:t>
            </w:r>
          </w:p>
        </w:tc>
        <w:tc>
          <w:tcPr>
            <w:tcW w:w="2144" w:type="dxa"/>
          </w:tcPr>
          <w:p>
            <w:pPr>
              <w:widowControl/>
              <w:spacing w:after="0" w:line="276" w:lineRule="auto"/>
              <w:jc w:val="left"/>
              <w:rPr>
                <w:sz w:val="18"/>
                <w:szCs w:val="18"/>
              </w:rPr>
            </w:pPr>
            <w:r>
              <w:rPr>
                <w:sz w:val="18"/>
                <w:szCs w:val="20"/>
              </w:rPr>
              <w:t xml:space="preserve">Finalizado</w:t>
            </w:r>
          </w:p>
        </w:tc>
      </w:tr>
      <w:tr>
        <w:trPr>
          <w:cantSplit/>
        </w:trPr>
        <w:tc>
          <w:tcPr>
            <w:tcW w:w="2101" w:type="dxa"/>
          </w:tcPr>
          <w:p>
            <w:pPr>
              <w:widowControl/>
              <w:spacing w:after="0" w:line="276" w:lineRule="auto"/>
              <w:jc w:val="left"/>
              <w:rPr>
                <w:sz w:val="18"/>
                <w:szCs w:val="18"/>
              </w:rPr>
            </w:pPr>
            <w:r>
              <w:rPr>
                <w:sz w:val="18"/>
                <w:szCs w:val="20"/>
              </w:rPr>
              <w:t xml:space="preserve">Voltar</w:t>
            </w:r>
          </w:p>
        </w:tc>
        <w:tc>
          <w:tcPr>
            <w:tcW w:w="2393" w:type="dxa"/>
          </w:tcPr>
          <w:p>
            <w:pPr>
              <w:widowControl/>
              <w:spacing w:after="0" w:line="276" w:lineRule="auto"/>
              <w:jc w:val="left"/>
              <w:rPr>
                <w:sz w:val="18"/>
                <w:szCs w:val="18"/>
              </w:rPr>
            </w:pPr>
            <w:r>
              <w:rPr>
                <w:sz w:val="18"/>
                <w:szCs w:val="20"/>
              </w:rPr>
              <w:t xml:space="preserve">Sempre</w:t>
            </w:r>
          </w:p>
        </w:tc>
        <w:tc>
          <w:tcPr>
            <w:tcW w:w="2993" w:type="dxa"/>
          </w:tcPr>
          <w:p>
            <w:pPr>
              <w:widowControl/>
              <w:spacing w:after="0" w:line="276" w:lineRule="auto"/>
              <w:jc w:val="left"/>
              <w:rPr>
                <w:sz w:val="18"/>
                <w:szCs w:val="18"/>
              </w:rPr>
            </w:pPr>
            <w:r>
              <w:rPr>
                <w:sz w:val="18"/>
                <w:szCs w:val="20"/>
              </w:rPr>
              <w:t xml:space="preserve">Volta para a lista, sem gravar</w:t>
            </w:r>
          </w:p>
        </w:tc>
        <w:tc>
          <w:tcPr>
            <w:tcW w:w="2144" w:type="dxa"/>
          </w:tcPr>
          <w:p>
            <w:pPr>
              <w:widowControl/>
              <w:spacing w:after="0" w:line="276" w:lineRule="auto"/>
              <w:jc w:val="left"/>
              <w:rPr>
                <w:sz w:val="18"/>
                <w:szCs w:val="18"/>
              </w:rPr>
            </w:pPr>
            <w:r>
              <w:rPr>
                <w:sz w:val="18"/>
                <w:szCs w:val="20"/>
              </w:rPr>
              <w:t xml:space="preserve">Não muda</w:t>
            </w:r>
          </w:p>
        </w:tc>
      </w:tr>
      <w:tr>
        <w:trPr>
          <w:cantSplit/>
        </w:trPr>
        <w:tc>
          <w:tcPr>
            <w:tcW w:w="2101" w:type="dxa"/>
          </w:tcPr>
          <w:p>
            <w:pPr>
              <w:widowControl/>
              <w:spacing w:after="0" w:line="276" w:lineRule="auto"/>
              <w:jc w:val="left"/>
              <w:rPr>
                <w:sz w:val="18"/>
                <w:szCs w:val="18"/>
              </w:rPr>
            </w:pPr>
            <w:r>
              <w:rPr>
                <w:sz w:val="18"/>
                <w:szCs w:val="20"/>
              </w:rPr>
              <w:t xml:space="preserve">SIM e NÃO (confirmação)</w:t>
            </w:r>
          </w:p>
        </w:tc>
        <w:tc>
          <w:tcPr>
            <w:tcW w:w="2393" w:type="dxa"/>
          </w:tcPr>
          <w:p>
            <w:pPr>
              <w:widowControl/>
              <w:spacing w:after="0" w:line="276" w:lineRule="auto"/>
              <w:jc w:val="left"/>
              <w:rPr>
                <w:sz w:val="18"/>
                <w:szCs w:val="18"/>
              </w:rPr>
            </w:pPr>
            <w:r>
              <w:rPr>
                <w:sz w:val="18"/>
                <w:szCs w:val="20"/>
              </w:rPr>
              <w:t xml:space="preserve">Ao clicar em Salvar, Cancelar Monitoramento ou Finalizar</w:t>
            </w:r>
          </w:p>
        </w:tc>
        <w:tc>
          <w:tcPr>
            <w:tcW w:w="2993" w:type="dxa"/>
          </w:tcPr>
          <w:p>
            <w:pPr>
              <w:widowControl/>
              <w:spacing w:after="0" w:line="276" w:lineRule="auto"/>
              <w:jc w:val="left"/>
              <w:rPr>
                <w:sz w:val="18"/>
                <w:szCs w:val="18"/>
              </w:rPr>
            </w:pPr>
            <w:r>
              <w:rPr>
                <w:sz w:val="18"/>
                <w:szCs w:val="20"/>
              </w:rPr>
              <w:t xml:space="preserve">SIM segue; NÃO cancela</w:t>
            </w:r>
          </w:p>
        </w:tc>
        <w:tc>
          <w:tcPr>
            <w:tcW w:w="2144"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botão Incluir, Excluir nem Imprimir. Em Visualizar não há Salvar, Cancelar Monitoramento nem Finalizar para as situações 3 e 4.</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b/>
          <w:bCs/>
          <w:szCs w:val="20"/>
        </w:rPr>
        <w:t xml:space="preserve">Salvar, Finalizar e Cancelar Monitoramento:</w:t>
      </w:r>
      <w:r>
        <w:rPr>
          <w:szCs w:val="20"/>
        </w:rPr>
        <w:t xml:space="preserve"> ver o Manual do usuário; nenhum pede justificativa nem confere o prazo (DV-GQ-213, DV-GQ-214 e DV-GQ-215).</w:t>
      </w:r>
    </w:p>
    <w:p>
      <w:pPr>
        <w:numPr>
          <w:ilvl w:val="0"/>
          <w:numId w:val="2"/>
        </w:numPr>
        <w:spacing w:after="0" w:line="360" w:lineRule="auto"/>
        <w:rPr>
          <w:szCs w:val="20"/>
        </w:rPr>
      </w:pPr>
      <w:r>
        <w:rPr>
          <w:b/>
          <w:bCs/>
          <w:szCs w:val="20"/>
        </w:rPr>
        <w:t xml:space="preserve">Salvar:</w:t>
      </w:r>
      <w:r>
        <w:rPr>
          <w:szCs w:val="20"/>
        </w:rPr>
        <w:t xml:space="preserve"> pergunta "Confirma a inclusão do item?" também na alteração (CT-GQ-AR03-05).</w:t>
      </w:r>
    </w:p>
    <w:p>
      <w:pPr>
        <w:numPr>
          <w:ilvl w:val="0"/>
          <w:numId w:val="2"/>
        </w:numPr>
        <w:spacing w:after="0" w:line="360" w:lineRule="auto"/>
        <w:rPr>
          <w:szCs w:val="20"/>
        </w:rPr>
      </w:pPr>
      <w:r>
        <w:rPr>
          <w:b/>
          <w:bCs/>
          <w:szCs w:val="20"/>
        </w:rPr>
        <w:t xml:space="preserve">Anexo (grade):</w:t>
      </w:r>
      <w:r>
        <w:rPr>
          <w:szCs w:val="20"/>
        </w:rPr>
        <w:t xml:space="preserve"> só editar e excluir; sem abrir o arquivo (DV-GQ-217).</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560"/>
        <w:gridCol w:w="5071"/>
      </w:tblGrid>
      <w:tr>
        <w:trPr>
          <w:tblHeader/>
          <w:cantSplit/>
        </w:trPr>
        <w:tc>
          <w:tcPr>
            <w:tcW w:w="45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0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560" w:type="dxa"/>
          </w:tcPr>
          <w:p>
            <w:pPr>
              <w:widowControl/>
              <w:spacing w:after="0" w:line="276" w:lineRule="auto"/>
              <w:jc w:val="left"/>
              <w:rPr>
                <w:sz w:val="18"/>
                <w:szCs w:val="18"/>
              </w:rPr>
            </w:pPr>
            <w:r>
              <w:rPr>
                <w:sz w:val="18"/>
                <w:szCs w:val="20"/>
              </w:rPr>
              <w:t xml:space="preserve">Confirma a inclusão do item?</w:t>
            </w:r>
          </w:p>
        </w:tc>
        <w:tc>
          <w:tcPr>
            <w:tcW w:w="5071" w:type="dxa"/>
          </w:tcPr>
          <w:p>
            <w:pPr>
              <w:widowControl/>
              <w:spacing w:after="0" w:line="276" w:lineRule="auto"/>
              <w:jc w:val="left"/>
              <w:rPr>
                <w:sz w:val="18"/>
                <w:szCs w:val="18"/>
              </w:rPr>
            </w:pPr>
            <w:r>
              <w:rPr>
                <w:sz w:val="18"/>
                <w:szCs w:val="20"/>
              </w:rPr>
              <w:t xml:space="preserve">Ao clicar em Salvar (inclusive quando já existe monitoramento gravado)</w:t>
            </w:r>
          </w:p>
        </w:tc>
      </w:tr>
      <w:tr>
        <w:trPr>
          <w:cantSplit/>
        </w:trPr>
        <w:tc>
          <w:tcPr>
            <w:tcW w:w="4560" w:type="dxa"/>
          </w:tcPr>
          <w:p>
            <w:pPr>
              <w:widowControl/>
              <w:spacing w:after="0" w:line="276" w:lineRule="auto"/>
              <w:jc w:val="left"/>
              <w:rPr>
                <w:sz w:val="18"/>
                <w:szCs w:val="18"/>
              </w:rPr>
            </w:pPr>
            <w:r>
              <w:rPr>
                <w:sz w:val="18"/>
                <w:szCs w:val="20"/>
              </w:rPr>
              <w:t xml:space="preserve">Confirma cancelar o monitoramento?</w:t>
            </w:r>
          </w:p>
        </w:tc>
        <w:tc>
          <w:tcPr>
            <w:tcW w:w="5071" w:type="dxa"/>
          </w:tcPr>
          <w:p>
            <w:pPr>
              <w:widowControl/>
              <w:spacing w:after="0" w:line="276" w:lineRule="auto"/>
              <w:jc w:val="left"/>
              <w:rPr>
                <w:sz w:val="18"/>
                <w:szCs w:val="18"/>
              </w:rPr>
            </w:pPr>
            <w:r>
              <w:rPr>
                <w:sz w:val="18"/>
                <w:szCs w:val="20"/>
              </w:rPr>
              <w:t xml:space="preserve">Ao clicar em Cancelar Monitoramento</w:t>
            </w:r>
          </w:p>
        </w:tc>
      </w:tr>
      <w:tr>
        <w:trPr>
          <w:cantSplit/>
        </w:trPr>
        <w:tc>
          <w:tcPr>
            <w:tcW w:w="4560" w:type="dxa"/>
          </w:tcPr>
          <w:p>
            <w:pPr>
              <w:widowControl/>
              <w:spacing w:after="0" w:line="276" w:lineRule="auto"/>
              <w:jc w:val="left"/>
              <w:rPr>
                <w:sz w:val="18"/>
                <w:szCs w:val="18"/>
              </w:rPr>
            </w:pPr>
            <w:r>
              <w:rPr>
                <w:sz w:val="18"/>
                <w:szCs w:val="20"/>
              </w:rPr>
              <w:t xml:space="preserve">Confirma finalizar o monitoramento?</w:t>
            </w:r>
          </w:p>
        </w:tc>
        <w:tc>
          <w:tcPr>
            <w:tcW w:w="5071" w:type="dxa"/>
          </w:tcPr>
          <w:p>
            <w:pPr>
              <w:widowControl/>
              <w:spacing w:after="0" w:line="276" w:lineRule="auto"/>
              <w:jc w:val="left"/>
              <w:rPr>
                <w:sz w:val="18"/>
                <w:szCs w:val="18"/>
              </w:rPr>
            </w:pPr>
            <w:r>
              <w:rPr>
                <w:sz w:val="18"/>
                <w:szCs w:val="20"/>
              </w:rPr>
              <w:t xml:space="preserve">Ao clicar em Finalizar</w:t>
            </w:r>
          </w:p>
        </w:tc>
      </w:tr>
      <w:tr>
        <w:trPr>
          <w:cantSplit/>
        </w:trPr>
        <w:tc>
          <w:tcPr>
            <w:tcW w:w="4560" w:type="dxa"/>
          </w:tcPr>
          <w:p>
            <w:pPr>
              <w:widowControl/>
              <w:spacing w:after="0" w:line="276" w:lineRule="auto"/>
              <w:jc w:val="left"/>
              <w:rPr>
                <w:sz w:val="18"/>
                <w:szCs w:val="18"/>
              </w:rPr>
            </w:pPr>
            <w:r>
              <w:rPr>
                <w:sz w:val="18"/>
                <w:szCs w:val="20"/>
              </w:rPr>
              <w:t xml:space="preserve">Inclusão efetuada com sucesso.</w:t>
            </w:r>
          </w:p>
        </w:tc>
        <w:tc>
          <w:tcPr>
            <w:tcW w:w="5071" w:type="dxa"/>
          </w:tcPr>
          <w:p>
            <w:pPr>
              <w:widowControl/>
              <w:spacing w:after="0" w:line="276" w:lineRule="auto"/>
              <w:jc w:val="left"/>
              <w:rPr>
                <w:sz w:val="18"/>
                <w:szCs w:val="18"/>
              </w:rPr>
            </w:pPr>
            <w:r>
              <w:rPr>
                <w:sz w:val="18"/>
                <w:szCs w:val="20"/>
              </w:rPr>
              <w:t xml:space="preserve">Primeiro Salvar gravado</w:t>
            </w:r>
          </w:p>
        </w:tc>
      </w:tr>
      <w:tr>
        <w:trPr>
          <w:cantSplit/>
        </w:trPr>
        <w:tc>
          <w:tcPr>
            <w:tcW w:w="4560" w:type="dxa"/>
          </w:tcPr>
          <w:p>
            <w:pPr>
              <w:widowControl/>
              <w:spacing w:after="0" w:line="276" w:lineRule="auto"/>
              <w:jc w:val="left"/>
              <w:rPr>
                <w:sz w:val="18"/>
                <w:szCs w:val="18"/>
              </w:rPr>
            </w:pPr>
            <w:r>
              <w:rPr>
                <w:sz w:val="18"/>
                <w:szCs w:val="20"/>
              </w:rPr>
              <w:t xml:space="preserve">Alteração efetuada com sucesso.</w:t>
            </w:r>
          </w:p>
        </w:tc>
        <w:tc>
          <w:tcPr>
            <w:tcW w:w="5071" w:type="dxa"/>
          </w:tcPr>
          <w:p>
            <w:pPr>
              <w:widowControl/>
              <w:spacing w:after="0" w:line="276" w:lineRule="auto"/>
              <w:jc w:val="left"/>
              <w:rPr>
                <w:sz w:val="18"/>
                <w:szCs w:val="18"/>
              </w:rPr>
            </w:pPr>
            <w:r>
              <w:rPr>
                <w:sz w:val="18"/>
                <w:szCs w:val="20"/>
              </w:rPr>
              <w:t xml:space="preserve">Salvar seguintes; também ao Finalizar e ao Cancelar Monitoramento</w:t>
            </w:r>
          </w:p>
        </w:tc>
      </w:tr>
      <w:tr>
        <w:trPr>
          <w:cantSplit/>
        </w:trPr>
        <w:tc>
          <w:tcPr>
            <w:tcW w:w="4560" w:type="dxa"/>
          </w:tcPr>
          <w:p>
            <w:pPr>
              <w:widowControl/>
              <w:spacing w:after="0" w:line="276" w:lineRule="auto"/>
              <w:jc w:val="left"/>
              <w:rPr>
                <w:sz w:val="18"/>
                <w:szCs w:val="18"/>
              </w:rPr>
            </w:pPr>
            <w:r>
              <w:rPr>
                <w:sz w:val="18"/>
                <w:szCs w:val="20"/>
              </w:rPr>
              <w:t xml:space="preserve">É necessário anexar um arquivo.</w:t>
            </w:r>
          </w:p>
        </w:tc>
        <w:tc>
          <w:tcPr>
            <w:tcW w:w="5071" w:type="dxa"/>
          </w:tcPr>
          <w:p>
            <w:pPr>
              <w:widowControl/>
              <w:spacing w:after="0" w:line="276" w:lineRule="auto"/>
              <w:jc w:val="left"/>
              <w:rPr>
                <w:sz w:val="18"/>
                <w:szCs w:val="18"/>
              </w:rPr>
            </w:pPr>
            <w:r>
              <w:rPr>
                <w:sz w:val="18"/>
                <w:szCs w:val="20"/>
              </w:rPr>
              <w:t xml:space="preserve">Salvar sem nenhum anexo (faixa vermelha do quadro Edição)</w:t>
            </w:r>
          </w:p>
        </w:tc>
      </w:tr>
      <w:tr>
        <w:trPr>
          <w:cantSplit/>
        </w:trPr>
        <w:tc>
          <w:tcPr>
            <w:tcW w:w="4560" w:type="dxa"/>
          </w:tcPr>
          <w:p>
            <w:pPr>
              <w:widowControl/>
              <w:spacing w:after="0" w:line="276" w:lineRule="auto"/>
              <w:jc w:val="left"/>
              <w:rPr>
                <w:sz w:val="18"/>
                <w:szCs w:val="18"/>
              </w:rPr>
            </w:pPr>
            <w:r>
              <w:rPr>
                <w:sz w:val="18"/>
                <w:szCs w:val="20"/>
              </w:rPr>
              <w:t xml:space="preserve">A Programação é obrigatória.</w:t>
            </w:r>
          </w:p>
        </w:tc>
        <w:tc>
          <w:tcPr>
            <w:tcW w:w="5071" w:type="dxa"/>
          </w:tcPr>
          <w:p>
            <w:pPr>
              <w:widowControl/>
              <w:spacing w:after="0" w:line="276" w:lineRule="auto"/>
              <w:jc w:val="left"/>
              <w:rPr>
                <w:sz w:val="18"/>
                <w:szCs w:val="18"/>
              </w:rPr>
            </w:pPr>
            <w:r>
              <w:rPr>
                <w:sz w:val="18"/>
                <w:szCs w:val="20"/>
              </w:rPr>
              <w:t xml:space="preserve">Falha interna: número da programação igual a 0</w:t>
            </w:r>
          </w:p>
        </w:tc>
      </w:tr>
      <w:tr>
        <w:trPr>
          <w:cantSplit/>
        </w:trPr>
        <w:tc>
          <w:tcPr>
            <w:tcW w:w="4560" w:type="dxa"/>
          </w:tcPr>
          <w:p>
            <w:pPr>
              <w:widowControl/>
              <w:spacing w:after="0" w:line="276" w:lineRule="auto"/>
              <w:jc w:val="left"/>
              <w:rPr>
                <w:sz w:val="18"/>
                <w:szCs w:val="18"/>
              </w:rPr>
            </w:pPr>
            <w:r>
              <w:rPr>
                <w:sz w:val="18"/>
                <w:szCs w:val="20"/>
              </w:rPr>
              <w:t xml:space="preserve">Entidade de domínio não pode ser nula.</w:t>
            </w:r>
          </w:p>
        </w:tc>
        <w:tc>
          <w:tcPr>
            <w:tcW w:w="5071" w:type="dxa"/>
          </w:tcPr>
          <w:p>
            <w:pPr>
              <w:widowControl/>
              <w:spacing w:after="0" w:line="276" w:lineRule="auto"/>
              <w:jc w:val="left"/>
              <w:rPr>
                <w:sz w:val="18"/>
                <w:szCs w:val="18"/>
              </w:rPr>
            </w:pPr>
            <w:r>
              <w:rPr>
                <w:sz w:val="18"/>
                <w:szCs w:val="20"/>
              </w:rPr>
              <w:t xml:space="preserve">Falha interna</w:t>
            </w:r>
          </w:p>
        </w:tc>
      </w:tr>
      <w:tr>
        <w:trPr>
          <w:cantSplit/>
        </w:trPr>
        <w:tc>
          <w:tcPr>
            <w:tcW w:w="4560" w:type="dxa"/>
          </w:tcPr>
          <w:p>
            <w:pPr>
              <w:widowControl/>
              <w:spacing w:after="0" w:line="276" w:lineRule="auto"/>
              <w:jc w:val="left"/>
              <w:rPr>
                <w:sz w:val="18"/>
                <w:szCs w:val="18"/>
              </w:rPr>
            </w:pPr>
            <w:r>
              <w:rPr>
                <w:sz w:val="18"/>
                <w:szCs w:val="20"/>
              </w:rPr>
              <w:t xml:space="preserve">Arquivo enviado com sucesso.</w:t>
            </w:r>
          </w:p>
        </w:tc>
        <w:tc>
          <w:tcPr>
            <w:tcW w:w="5071" w:type="dxa"/>
          </w:tcPr>
          <w:p>
            <w:pPr>
              <w:widowControl/>
              <w:spacing w:after="0" w:line="276" w:lineRule="auto"/>
              <w:jc w:val="left"/>
              <w:rPr>
                <w:sz w:val="18"/>
                <w:szCs w:val="18"/>
              </w:rPr>
            </w:pPr>
            <w:r>
              <w:rPr>
                <w:sz w:val="18"/>
                <w:szCs w:val="20"/>
              </w:rPr>
              <w:t xml:space="preserve">Anexo enviado</w:t>
            </w:r>
          </w:p>
        </w:tc>
      </w:tr>
      <w:tr>
        <w:trPr>
          <w:cantSplit/>
        </w:trPr>
        <w:tc>
          <w:tcPr>
            <w:tcW w:w="4560" w:type="dxa"/>
          </w:tcPr>
          <w:p>
            <w:pPr>
              <w:widowControl/>
              <w:spacing w:after="0" w:line="276" w:lineRule="auto"/>
              <w:jc w:val="left"/>
              <w:rPr>
                <w:sz w:val="18"/>
                <w:szCs w:val="18"/>
              </w:rPr>
            </w:pPr>
            <w:r>
              <w:rPr>
                <w:sz w:val="18"/>
                <w:szCs w:val="20"/>
              </w:rPr>
              <w:t xml:space="preserve">Nenhuma informação foi enviada.</w:t>
            </w:r>
          </w:p>
        </w:tc>
        <w:tc>
          <w:tcPr>
            <w:tcW w:w="5071" w:type="dxa"/>
          </w:tcPr>
          <w:p>
            <w:pPr>
              <w:widowControl/>
              <w:spacing w:after="0" w:line="276" w:lineRule="auto"/>
              <w:jc w:val="left"/>
              <w:rPr>
                <w:sz w:val="18"/>
                <w:szCs w:val="18"/>
              </w:rPr>
            </w:pPr>
            <w:r>
              <w:rPr>
                <w:sz w:val="18"/>
                <w:szCs w:val="20"/>
              </w:rPr>
              <w:t xml:space="preserve">Enviar sem arquivo nem dados</w:t>
            </w:r>
          </w:p>
        </w:tc>
      </w:tr>
      <w:tr>
        <w:trPr>
          <w:cantSplit/>
        </w:trPr>
        <w:tc>
          <w:tcPr>
            <w:tcW w:w="4560" w:type="dxa"/>
          </w:tcPr>
          <w:p>
            <w:pPr>
              <w:widowControl/>
              <w:spacing w:after="0" w:line="276" w:lineRule="auto"/>
              <w:jc w:val="left"/>
              <w:rPr>
                <w:sz w:val="18"/>
                <w:szCs w:val="18"/>
              </w:rPr>
            </w:pPr>
            <w:r>
              <w:rPr>
                <w:sz w:val="18"/>
                <w:szCs w:val="20"/>
              </w:rPr>
              <w:t xml:space="preserve">O arquivo não foi informado.</w:t>
            </w:r>
          </w:p>
        </w:tc>
        <w:tc>
          <w:tcPr>
            <w:tcW w:w="5071" w:type="dxa"/>
          </w:tcPr>
          <w:p>
            <w:pPr>
              <w:widowControl/>
              <w:spacing w:after="0" w:line="276" w:lineRule="auto"/>
              <w:jc w:val="left"/>
              <w:rPr>
                <w:sz w:val="18"/>
                <w:szCs w:val="18"/>
              </w:rPr>
            </w:pPr>
            <w:r>
              <w:rPr>
                <w:sz w:val="18"/>
                <w:szCs w:val="20"/>
              </w:rPr>
              <w:t xml:space="preserve">Enviar sem escolher o arquivo</w:t>
            </w:r>
          </w:p>
        </w:tc>
      </w:tr>
      <w:tr>
        <w:trPr>
          <w:cantSplit/>
        </w:trPr>
        <w:tc>
          <w:tcPr>
            <w:tcW w:w="4560" w:type="dxa"/>
          </w:tcPr>
          <w:p>
            <w:pPr>
              <w:widowControl/>
              <w:spacing w:after="0" w:line="276" w:lineRule="auto"/>
              <w:jc w:val="left"/>
              <w:rPr>
                <w:sz w:val="18"/>
                <w:szCs w:val="18"/>
              </w:rPr>
            </w:pPr>
            <w:r>
              <w:rPr>
                <w:sz w:val="18"/>
                <w:szCs w:val="20"/>
              </w:rPr>
              <w:t xml:space="preserve">A descrição não foi informada.</w:t>
            </w:r>
          </w:p>
        </w:tc>
        <w:tc>
          <w:tcPr>
            <w:tcW w:w="5071" w:type="dxa"/>
          </w:tcPr>
          <w:p>
            <w:pPr>
              <w:widowControl/>
              <w:spacing w:after="0" w:line="276" w:lineRule="auto"/>
              <w:jc w:val="left"/>
              <w:rPr>
                <w:sz w:val="18"/>
                <w:szCs w:val="18"/>
              </w:rPr>
            </w:pPr>
            <w:r>
              <w:rPr>
                <w:sz w:val="18"/>
                <w:szCs w:val="20"/>
              </w:rPr>
              <w:t xml:space="preserve">Enviar sem descrição</w:t>
            </w:r>
          </w:p>
        </w:tc>
      </w:tr>
      <w:tr>
        <w:trPr>
          <w:cantSplit/>
        </w:trPr>
        <w:tc>
          <w:tcPr>
            <w:tcW w:w="4560" w:type="dxa"/>
          </w:tcPr>
          <w:p>
            <w:pPr>
              <w:widowControl/>
              <w:spacing w:after="0" w:line="276" w:lineRule="auto"/>
              <w:jc w:val="left"/>
              <w:rPr>
                <w:sz w:val="18"/>
                <w:szCs w:val="18"/>
              </w:rPr>
            </w:pPr>
            <w:r>
              <w:rPr>
                <w:sz w:val="18"/>
                <w:szCs w:val="20"/>
              </w:rPr>
              <w:t xml:space="preserve">Anexo não encontrado.</w:t>
            </w:r>
          </w:p>
        </w:tc>
        <w:tc>
          <w:tcPr>
            <w:tcW w:w="5071" w:type="dxa"/>
          </w:tcPr>
          <w:p>
            <w:pPr>
              <w:widowControl/>
              <w:spacing w:after="0" w:line="276" w:lineRule="auto"/>
              <w:jc w:val="left"/>
              <w:rPr>
                <w:sz w:val="18"/>
                <w:szCs w:val="18"/>
              </w:rPr>
            </w:pPr>
            <w:r>
              <w:rPr>
                <w:sz w:val="18"/>
                <w:szCs w:val="20"/>
              </w:rPr>
              <w:t xml:space="preserve">Excluir ou editar anexo que não está na lista da sessão</w:t>
            </w:r>
          </w:p>
        </w:tc>
      </w:tr>
      <w:tr>
        <w:trPr>
          <w:cantSplit/>
        </w:trPr>
        <w:tc>
          <w:tcPr>
            <w:tcW w:w="4560" w:type="dxa"/>
          </w:tcPr>
          <w:p>
            <w:pPr>
              <w:widowControl/>
              <w:spacing w:after="0" w:line="276" w:lineRule="auto"/>
              <w:jc w:val="left"/>
              <w:rPr>
                <w:sz w:val="18"/>
                <w:szCs w:val="18"/>
              </w:rPr>
            </w:pPr>
            <w:r>
              <w:rPr>
                <w:sz w:val="18"/>
                <w:szCs w:val="20"/>
              </w:rPr>
              <w:t xml:space="preserve">Chave do anexo inválido.</w:t>
            </w:r>
          </w:p>
        </w:tc>
        <w:tc>
          <w:tcPr>
            <w:tcW w:w="5071" w:type="dxa"/>
          </w:tcPr>
          <w:p>
            <w:pPr>
              <w:widowControl/>
              <w:spacing w:after="0" w:line="276" w:lineRule="auto"/>
              <w:jc w:val="left"/>
              <w:rPr>
                <w:sz w:val="18"/>
                <w:szCs w:val="18"/>
              </w:rPr>
            </w:pPr>
            <w:r>
              <w:rPr>
                <w:sz w:val="18"/>
                <w:szCs w:val="20"/>
              </w:rPr>
              <w:t xml:space="preserve">Editar ou abrir anexo sem chave</w:t>
            </w:r>
          </w:p>
        </w:tc>
      </w:tr>
      <w:tr>
        <w:trPr>
          <w:cantSplit/>
        </w:trPr>
        <w:tc>
          <w:tcPr>
            <w:tcW w:w="4560" w:type="dxa"/>
          </w:tcPr>
          <w:p>
            <w:pPr>
              <w:widowControl/>
              <w:spacing w:after="0" w:line="276" w:lineRule="auto"/>
              <w:jc w:val="left"/>
              <w:rPr>
                <w:sz w:val="18"/>
                <w:szCs w:val="18"/>
              </w:rPr>
            </w:pPr>
            <w:r>
              <w:rPr>
                <w:sz w:val="18"/>
                <w:szCs w:val="20"/>
              </w:rPr>
              <w:t xml:space="preserve">Arquivo não encontrado.</w:t>
            </w:r>
          </w:p>
        </w:tc>
        <w:tc>
          <w:tcPr>
            <w:tcW w:w="5071" w:type="dxa"/>
          </w:tcPr>
          <w:p>
            <w:pPr>
              <w:widowControl/>
              <w:spacing w:after="0" w:line="276" w:lineRule="auto"/>
              <w:jc w:val="left"/>
              <w:rPr>
                <w:sz w:val="18"/>
                <w:szCs w:val="18"/>
              </w:rPr>
            </w:pPr>
            <w:r>
              <w:rPr>
                <w:sz w:val="18"/>
                <w:szCs w:val="20"/>
              </w:rPr>
              <w:t xml:space="preserve">Abrir anexo cujo arquivo não está no disco do servidor</w:t>
            </w:r>
          </w:p>
        </w:tc>
      </w:tr>
      <w:tr>
        <w:trPr>
          <w:cantSplit/>
        </w:trPr>
        <w:tc>
          <w:tcPr>
            <w:tcW w:w="4560" w:type="dxa"/>
          </w:tcPr>
          <w:p>
            <w:pPr>
              <w:widowControl/>
              <w:spacing w:after="0" w:line="276" w:lineRule="auto"/>
              <w:jc w:val="left"/>
              <w:rPr>
                <w:sz w:val="18"/>
                <w:szCs w:val="18"/>
              </w:rPr>
            </w:pPr>
            <w:r>
              <w:rPr>
                <w:sz w:val="18"/>
                <w:szCs w:val="20"/>
              </w:rPr>
              <w:t xml:space="preserve">Nenhum arquivo listado.</w:t>
            </w:r>
          </w:p>
        </w:tc>
        <w:tc>
          <w:tcPr>
            <w:tcW w:w="5071" w:type="dxa"/>
          </w:tcPr>
          <w:p>
            <w:pPr>
              <w:widowControl/>
              <w:spacing w:after="0" w:line="276" w:lineRule="auto"/>
              <w:jc w:val="left"/>
              <w:rPr>
                <w:sz w:val="18"/>
                <w:szCs w:val="18"/>
              </w:rPr>
            </w:pPr>
            <w:r>
              <w:rPr>
                <w:sz w:val="18"/>
                <w:szCs w:val="20"/>
              </w:rPr>
              <w:t xml:space="preserve">Grade de anexos vazia</w:t>
            </w:r>
          </w:p>
        </w:tc>
      </w:tr>
      <w:tr>
        <w:trPr>
          <w:cantSplit/>
        </w:trPr>
        <w:tc>
          <w:tcPr>
            <w:tcW w:w="4560" w:type="dxa"/>
          </w:tcPr>
          <w:p>
            <w:pPr>
              <w:widowControl/>
              <w:spacing w:after="0" w:line="276" w:lineRule="auto"/>
              <w:jc w:val="left"/>
              <w:rPr>
                <w:sz w:val="18"/>
                <w:szCs w:val="18"/>
              </w:rPr>
            </w:pPr>
            <w:r>
              <w:rPr>
                <w:sz w:val="18"/>
                <w:szCs w:val="20"/>
              </w:rPr>
              <w:t xml:space="preserve">A pesquisa não retornou nenhum resultado.</w:t>
            </w:r>
          </w:p>
        </w:tc>
        <w:tc>
          <w:tcPr>
            <w:tcW w:w="5071" w:type="dxa"/>
          </w:tcPr>
          <w:p>
            <w:pPr>
              <w:widowControl/>
              <w:spacing w:after="0" w:line="276" w:lineRule="auto"/>
              <w:jc w:val="left"/>
              <w:rPr>
                <w:sz w:val="18"/>
                <w:szCs w:val="18"/>
              </w:rPr>
            </w:pPr>
            <w:r>
              <w:rPr>
                <w:sz w:val="18"/>
                <w:szCs w:val="20"/>
              </w:rPr>
              <w:t xml:space="preserve">Lista vazia</w:t>
            </w:r>
          </w:p>
        </w:tc>
      </w:tr>
      <w:tr>
        <w:trPr>
          <w:cantSplit/>
        </w:trPr>
        <w:tc>
          <w:tcPr>
            <w:tcW w:w="4560" w:type="dxa"/>
          </w:tcPr>
          <w:p>
            <w:pPr>
              <w:widowControl/>
              <w:spacing w:after="0" w:line="276" w:lineRule="auto"/>
              <w:jc w:val="left"/>
              <w:rPr>
                <w:sz w:val="18"/>
                <w:szCs w:val="18"/>
              </w:rPr>
            </w:pPr>
            <w:r>
              <w:rPr>
                <w:sz w:val="18"/>
                <w:szCs w:val="20"/>
              </w:rPr>
              <w:t xml:space="preserve">Ocorreu um erro inesperado.</w:t>
            </w:r>
          </w:p>
        </w:tc>
        <w:tc>
          <w:tcPr>
            <w:tcW w:w="5071" w:type="dxa"/>
          </w:tcPr>
          <w:p>
            <w:pPr>
              <w:widowControl/>
              <w:spacing w:after="0" w:line="276" w:lineRule="auto"/>
              <w:jc w:val="left"/>
              <w:rPr>
                <w:sz w:val="18"/>
                <w:szCs w:val="18"/>
              </w:rPr>
            </w:pPr>
            <w:r>
              <w:rPr>
                <w:sz w:val="18"/>
                <w:szCs w:val="20"/>
              </w:rPr>
              <w:t xml:space="preserve">Qualquer falha não prevista ao gravar, e também ao abrir (volta à lista com alerta)</w:t>
            </w:r>
          </w:p>
        </w:tc>
      </w:tr>
      <w:tr>
        <w:trPr>
          <w:cantSplit/>
        </w:trPr>
        <w:tc>
          <w:tcPr>
            <w:tcW w:w="4560" w:type="dxa"/>
          </w:tcPr>
          <w:p>
            <w:pPr>
              <w:widowControl/>
              <w:spacing w:after="0" w:line="276" w:lineRule="auto"/>
              <w:jc w:val="left"/>
              <w:rPr>
                <w:sz w:val="18"/>
                <w:szCs w:val="18"/>
              </w:rPr>
            </w:pPr>
            <w:r>
              <w:rPr>
                <w:sz w:val="18"/>
                <w:szCs w:val="20"/>
              </w:rPr>
              <w:t xml:space="preserve">Não foi possível obter os Monitoramentos</w:t>
            </w:r>
          </w:p>
        </w:tc>
        <w:tc>
          <w:tcPr>
            <w:tcW w:w="5071" w:type="dxa"/>
          </w:tcPr>
          <w:p>
            <w:pPr>
              <w:widowControl/>
              <w:spacing w:after="0" w:line="276" w:lineRule="auto"/>
              <w:jc w:val="left"/>
              <w:rPr>
                <w:sz w:val="18"/>
                <w:szCs w:val="18"/>
              </w:rPr>
            </w:pPr>
            <w:r>
              <w:rPr>
                <w:sz w:val="18"/>
                <w:szCs w:val="20"/>
              </w:rPr>
              <w:t xml:space="preserve">Falha ao pesquisar (sai como erro do servidor)</w:t>
            </w:r>
          </w:p>
        </w:tc>
      </w:tr>
      <w:tr>
        <w:trPr>
          <w:cantSplit/>
        </w:trPr>
        <w:tc>
          <w:tcPr>
            <w:tcW w:w="4560" w:type="dxa"/>
          </w:tcPr>
          <w:p>
            <w:pPr>
              <w:widowControl/>
              <w:spacing w:after="0" w:line="276" w:lineRule="auto"/>
              <w:jc w:val="left"/>
              <w:rPr>
                <w:sz w:val="18"/>
                <w:szCs w:val="18"/>
              </w:rPr>
            </w:pPr>
            <w:r>
              <w:rPr>
                <w:sz w:val="18"/>
                <w:szCs w:val="20"/>
              </w:rPr>
              <w:t xml:space="preserve">Não foi possível obter os anexos</w:t>
            </w:r>
          </w:p>
        </w:tc>
        <w:tc>
          <w:tcPr>
            <w:tcW w:w="5071" w:type="dxa"/>
          </w:tcPr>
          <w:p>
            <w:pPr>
              <w:widowControl/>
              <w:spacing w:after="0" w:line="276" w:lineRule="auto"/>
              <w:jc w:val="left"/>
              <w:rPr>
                <w:sz w:val="18"/>
                <w:szCs w:val="18"/>
              </w:rPr>
            </w:pPr>
            <w:r>
              <w:rPr>
                <w:sz w:val="18"/>
                <w:szCs w:val="20"/>
              </w:rPr>
              <w:t xml:space="preserve">Falha ao atualizar a grade de anexos</w:t>
            </w:r>
          </w:p>
        </w:tc>
      </w:tr>
    </w:tbl>
    <w:p>
      <w:pPr>
        <w:spacing w:after="0" w:line="360" w:lineRule="auto"/>
      </w:pPr>
    </w:p>
    <w:p>
      <w:pPr>
        <w:spacing w:after="0" w:line="360" w:lineRule="auto"/>
        <w:rPr>
          <w:szCs w:val="20"/>
        </w:rPr>
      </w:pPr>
      <w:r>
        <w:rPr>
          <w:szCs w:val="20"/>
        </w:rPr>
        <w:t xml:space="preserve">Nenhuma destas mensagens foi vista em teste de tela.</w:t>
      </w:r>
    </w:p>
    <w:p>
      <w:pPr>
        <w:spacing w:after="0" w:line="360" w:lineRule="auto"/>
        <w:rPr>
          <w:szCs w:val="20"/>
        </w:rPr>
      </w:pPr>
      <w:r>
        <w:rPr>
          <w:b/>
          <w:bCs/>
          <w:szCs w:val="20"/>
        </w:rPr>
        <w:t xml:space="preserve">Rodada 1 (22/10/2026)</w:t>
      </w:r>
    </w:p>
    <w:p>
      <w:pPr>
        <w:spacing w:after="0" w:line="360" w:lineRule="auto"/>
        <w:rPr>
          <w:szCs w:val="20"/>
        </w:rPr>
      </w:pPr>
      <w:r>
        <w:rPr>
          <w:szCs w:val="20"/>
        </w:rPr>
        <w:t xml:space="preserve">Só o que a rodada mostrou de novo ou contrariou.</w:t>
      </w:r>
    </w:p>
    <w:p>
      <w:pPr>
        <w:numPr>
          <w:ilvl w:val="0"/>
          <w:numId w:val="2"/>
        </w:numPr>
        <w:spacing w:after="0" w:line="360" w:lineRule="auto"/>
        <w:rPr>
          <w:szCs w:val="20"/>
        </w:rPr>
      </w:pPr>
      <w:r>
        <w:rPr>
          <w:szCs w:val="20"/>
        </w:rPr>
        <w:t xml:space="preserve">"Confirma a inclusão do item?", "Inclusão efetuada com sucesso.", "Alteração efetuada com sucesso.", "Confirma finalizar o monitoramento?" e "Confirma cancelar o monitoramento?" (CT-GQ-AR03-01 a AR03-05).</w:t>
      </w:r>
    </w:p>
    <w:p>
      <w:pPr>
        <w:numPr>
          <w:ilvl w:val="0"/>
          <w:numId w:val="2"/>
        </w:numPr>
        <w:spacing w:after="0" w:line="360" w:lineRule="auto"/>
        <w:rPr>
          <w:szCs w:val="20"/>
        </w:rPr>
      </w:pPr>
      <w:r>
        <w:rPr>
          <w:szCs w:val="20"/>
        </w:rPr>
        <w:t xml:space="preserve">"A descrição não foi informada." e "Nenhuma informação foi enviada. O arquivo não foi informado." (CT-GQ-AR03-09). "É necessário anexar um arquivo." não foi vista, porque o anexo enviado e excluído passa (DV-GQ-212).</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Finalizar e Cancelar Monitoramento não conferem anexo, justificativa nem a situação anterior. A exigência de evidência vale só para Salvar. Uma programação pode ser finalizada sem nunca ter sido monitorada e sem nenhuma prova. A documentação anterior liga o anexo obrigatório ao encerramento, o que o código não faz. A confirmar no teste (CT-GQ-AR03-03).</w:t>
      </w:r>
    </w:p>
    <w:p>
      <w:pPr>
        <w:numPr>
          <w:ilvl w:val="0"/>
          <w:numId w:val="2"/>
        </w:numPr>
        <w:spacing w:after="0" w:line="360" w:lineRule="auto"/>
        <w:rPr>
          <w:szCs w:val="20"/>
        </w:rPr>
      </w:pPr>
      <w:r>
        <w:rPr>
          <w:szCs w:val="20"/>
        </w:rPr>
        <w:t xml:space="preserve">O servidor aceita qualquer número como nova situação. Inferência, a confirmar no teste (CT-GQ-AR03-13).</w:t>
      </w:r>
    </w:p>
    <w:p>
      <w:pPr>
        <w:numPr>
          <w:ilvl w:val="0"/>
          <w:numId w:val="2"/>
        </w:numPr>
        <w:spacing w:after="0" w:line="360" w:lineRule="auto"/>
        <w:rPr>
          <w:szCs w:val="20"/>
        </w:rPr>
      </w:pPr>
      <w:r>
        <w:rPr>
          <w:szCs w:val="20"/>
        </w:rPr>
        <w:t xml:space="preserve">Encerrar não pede justificativa e o histórico guarda a justificativa vazia. A norma pede o motivo da alteração, quando apropriado (RDC 658/2022, art. 125, parágrafo único).</w:t>
      </w:r>
    </w:p>
    <w:p>
      <w:pPr>
        <w:numPr>
          <w:ilvl w:val="0"/>
          <w:numId w:val="2"/>
        </w:numPr>
        <w:spacing w:after="0" w:line="360" w:lineRule="auto"/>
        <w:rPr>
          <w:szCs w:val="20"/>
        </w:rPr>
      </w:pPr>
      <w:r>
        <w:rPr>
          <w:szCs w:val="20"/>
        </w:rPr>
        <w:t xml:space="preserve">O validador conta anexos excluídos: o monitoramento pode ser salvo "com anexo" quando todos foram excluídos (RN-GQ-AR03-005). Inferência, a confirmar no teste (CT-GQ-AR03-02).</w:t>
      </w:r>
    </w:p>
    <w:p>
      <w:pPr>
        <w:numPr>
          <w:ilvl w:val="0"/>
          <w:numId w:val="2"/>
        </w:numPr>
        <w:spacing w:after="0" w:line="360" w:lineRule="auto"/>
        <w:rPr>
          <w:szCs w:val="20"/>
        </w:rPr>
      </w:pPr>
      <w:r>
        <w:rPr>
          <w:szCs w:val="20"/>
        </w:rPr>
        <w:t xml:space="preserve">Depois do primeiro Salvar, anexos incluídos e excluídos não deixam registro no histórico manual; o Responsável é apagado pelo script. A confirmar no teste (CT-GQ-AR03-05 e AR03-06).</w:t>
      </w:r>
    </w:p>
    <w:p>
      <w:pPr>
        <w:numPr>
          <w:ilvl w:val="0"/>
          <w:numId w:val="2"/>
        </w:numPr>
        <w:spacing w:after="0" w:line="360" w:lineRule="auto"/>
        <w:rPr>
          <w:szCs w:val="20"/>
        </w:rPr>
      </w:pPr>
      <w:r>
        <w:rPr>
          <w:szCs w:val="20"/>
        </w:rPr>
        <w:t xml:space="preserve">O nome do processo regulatório exibido vem de um texto que a tela Programação grava em branco; o código procura o processo pelo número da programação. Resultado provável: nome errado ou vazio no Editar e erro ao abrir o Visualizar. Inferência, a confirmar no teste (CT-GQ-AR03-07 e AR03-08). Esse é o ponto de maior impacto para quem consulta uma programação encerrada.</w:t>
      </w:r>
    </w:p>
    <w:p>
      <w:pPr>
        <w:numPr>
          <w:ilvl w:val="0"/>
          <w:numId w:val="2"/>
        </w:numPr>
        <w:spacing w:after="0" w:line="360" w:lineRule="auto"/>
        <w:rPr>
          <w:szCs w:val="20"/>
        </w:rPr>
      </w:pPr>
      <w:r>
        <w:rPr>
          <w:szCs w:val="20"/>
        </w:rPr>
        <w:t xml:space="preserve">A grade de anexos do Monitoramento não tem ícone para abrir o arquivo, ao contrário da grade comum das outras telas (RN-GQ-AR03-025). Inferência, a confirmar no teste (CT-GQ-AR03-09).</w:t>
      </w:r>
    </w:p>
    <w:p>
      <w:pPr>
        <w:numPr>
          <w:ilvl w:val="0"/>
          <w:numId w:val="2"/>
        </w:numPr>
        <w:spacing w:after="0" w:line="360" w:lineRule="auto"/>
        <w:rPr>
          <w:szCs w:val="20"/>
        </w:rPr>
      </w:pPr>
      <w:r>
        <w:rPr>
          <w:szCs w:val="20"/>
        </w:rPr>
        <w:t xml:space="preserve">Mudar o status ou a observação de um anexo exige enviar o arquivo de novo.</w:t>
      </w:r>
    </w:p>
    <w:p>
      <w:pPr>
        <w:numPr>
          <w:ilvl w:val="0"/>
          <w:numId w:val="2"/>
        </w:numPr>
        <w:spacing w:after="0" w:line="360" w:lineRule="auto"/>
        <w:rPr>
          <w:szCs w:val="20"/>
        </w:rPr>
      </w:pPr>
      <w:r>
        <w:rPr>
          <w:szCs w:val="20"/>
        </w:rPr>
        <w:t xml:space="preserve">A pergunta "Confirma a inclusão do item?" aparece também ao alterar, e o botão Salvar não indica se vai incluir ou alterar.</w:t>
      </w:r>
    </w:p>
    <w:p>
      <w:pPr>
        <w:numPr>
          <w:ilvl w:val="0"/>
          <w:numId w:val="2"/>
        </w:numPr>
        <w:spacing w:after="0" w:line="360" w:lineRule="auto"/>
        <w:rPr>
          <w:szCs w:val="20"/>
        </w:rPr>
      </w:pPr>
      <w:r>
        <w:rPr>
          <w:szCs w:val="20"/>
        </w:rPr>
        <w:t xml:space="preserve">Em Editar, os botões Finalizar e Cancelar Monitoramento aparecem mesmo para programações só Programadas; o aviso "Confirma finalizar o monitoramento?" fala de monitoramento que talvez nunca tenha existido.</w:t>
      </w:r>
    </w:p>
    <w:p>
      <w:pPr>
        <w:numPr>
          <w:ilvl w:val="0"/>
          <w:numId w:val="2"/>
        </w:numPr>
        <w:spacing w:after="0" w:line="360" w:lineRule="auto"/>
        <w:rPr>
          <w:szCs w:val="20"/>
        </w:rPr>
      </w:pPr>
      <w:r>
        <w:rPr>
          <w:szCs w:val="20"/>
        </w:rPr>
        <w:t xml:space="preserve">Um encerramento pode ser desfeito: pelo endereço, Editar abre programações Finalizadas ou Canceladas, e o servidor aceita novos encerramentos (RN-GQ-AR03-003, 007 e 015). Não há registro formal de reabertura.</w:t>
      </w:r>
    </w:p>
    <w:p>
      <w:pPr>
        <w:numPr>
          <w:ilvl w:val="0"/>
          <w:numId w:val="2"/>
        </w:numPr>
        <w:spacing w:after="0" w:line="360" w:lineRule="auto"/>
        <w:rPr>
          <w:szCs w:val="20"/>
        </w:rPr>
      </w:pPr>
      <w:r>
        <w:rPr>
          <w:szCs w:val="20"/>
        </w:rPr>
        <w:t xml:space="preserve">Os rótulos desta tela (Cancelado, Finalizado) e os da tela Programação (Cancelada, Finalizada) diferem no gênero.</w:t>
      </w:r>
    </w:p>
    <w:p>
      <w:pPr>
        <w:numPr>
          <w:ilvl w:val="0"/>
          <w:numId w:val="2"/>
        </w:numPr>
        <w:spacing w:after="0" w:line="360" w:lineRule="auto"/>
        <w:rPr>
          <w:szCs w:val="20"/>
        </w:rPr>
      </w:pPr>
      <w:r>
        <w:rPr>
          <w:szCs w:val="20"/>
        </w:rPr>
        <w:t xml:space="preserve">Sem comparação com prazo ou validade: finalizar com o Prazo Máximo vencido não gera aviso (RN-GQ-AR03-018), e a atividade regulatória é medida por prazo (RDC 658/2022, art. 17, VI e X).</w:t>
      </w:r>
    </w:p>
    <w:p>
      <w:pPr>
        <w:numPr>
          <w:ilvl w:val="0"/>
          <w:numId w:val="2"/>
        </w:numPr>
        <w:spacing w:after="0" w:line="360" w:lineRule="auto"/>
        <w:rPr>
          <w:szCs w:val="20"/>
        </w:rPr>
      </w:pPr>
      <w:r>
        <w:rPr>
          <w:szCs w:val="20"/>
        </w:rPr>
        <w:t xml:space="preserve">O ícone Log da lista e o histórico manual usam números diferentes (RN-GQ-AR03-023).</w:t>
      </w:r>
    </w:p>
    <w:p>
      <w:pPr>
        <w:numPr>
          <w:ilvl w:val="0"/>
          <w:numId w:val="2"/>
        </w:numPr>
        <w:spacing w:after="0" w:line="360" w:lineRule="auto"/>
        <w:rPr>
          <w:szCs w:val="20"/>
        </w:rPr>
      </w:pPr>
      <w:r>
        <w:rPr>
          <w:szCs w:val="20"/>
        </w:rPr>
        <w:t xml:space="preserve">A tela Excluir existe como arquivo, mas não há ação no controlador; o script é uma cópia do Processo Regulatório. Código morto.</w:t>
      </w:r>
    </w:p>
    <w:p>
      <w:pPr>
        <w:numPr>
          <w:ilvl w:val="0"/>
          <w:numId w:val="2"/>
        </w:numPr>
        <w:spacing w:after="0" w:line="360" w:lineRule="auto"/>
        <w:rPr>
          <w:szCs w:val="20"/>
        </w:rPr>
      </w:pPr>
      <w:r>
        <w:rPr>
          <w:szCs w:val="20"/>
        </w:rPr>
        <w:t xml:space="preserve">Os anexos de uma sessão se misturam entre abas (RN-GQ-AR03-021) e o upload não valida tipo nem tamanho do arquivo, com o nome original gravado no disco.</w:t>
      </w:r>
    </w:p>
    <w:p>
      <w:pPr>
        <w:numPr>
          <w:ilvl w:val="0"/>
          <w:numId w:val="2"/>
        </w:numPr>
        <w:spacing w:after="0" w:line="360" w:lineRule="auto"/>
        <w:rPr>
          <w:szCs w:val="20"/>
        </w:rPr>
      </w:pPr>
      <w:r>
        <w:rPr>
          <w:szCs w:val="20"/>
        </w:rPr>
        <w:t xml:space="preserve">A tabela TBL_MONITORAMENTO_ANEXO e a entidade MonitoramentoAnexo são restos sem uso.</w:t>
      </w:r>
    </w:p>
    <w:p>
      <w:pPr>
        <w:numPr>
          <w:ilvl w:val="0"/>
          <w:numId w:val="2"/>
        </w:numPr>
        <w:spacing w:after="0" w:line="360" w:lineRule="auto"/>
        <w:rPr>
          <w:szCs w:val="20"/>
        </w:rPr>
      </w:pPr>
      <w:r>
        <w:rPr>
          <w:szCs w:val="20"/>
        </w:rPr>
        <w:t xml:space="preserve">O título da faixa de erro e o quadro se chamam "Edição" também na visualização.</w:t>
      </w:r>
    </w:p>
    <w:p>
      <w:pPr>
        <w:numPr>
          <w:ilvl w:val="0"/>
          <w:numId w:val="2"/>
        </w:numPr>
        <w:spacing w:after="0" w:line="360" w:lineRule="auto"/>
        <w:rPr>
          <w:szCs w:val="20"/>
        </w:rPr>
      </w:pPr>
      <w:r>
        <w:rPr>
          <w:szCs w:val="20"/>
        </w:rPr>
        <w:t xml:space="preserve">A tela não mostra, na lista, a data do último monitoramento, o responsável nem o Prazo Máximo, então não dá para ver o que está atrasado.</w:t>
      </w:r>
    </w:p>
    <w:p>
      <w:pPr>
        <w:spacing w:after="0" w:line="360" w:lineRule="auto"/>
        <w:rPr>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DV-GQ-206 (Alta, 22/10/2026): o Monitoramento mostra o processo errado (CT-GQ-AR03-07).</w:t>
      </w:r>
    </w:p>
    <w:p>
      <w:pPr>
        <w:numPr>
          <w:ilvl w:val="0"/>
          <w:numId w:val="2"/>
        </w:numPr>
        <w:spacing w:after="0" w:line="360" w:lineRule="auto"/>
        <w:rPr>
          <w:szCs w:val="20"/>
        </w:rPr>
      </w:pPr>
      <w:r>
        <w:rPr>
          <w:szCs w:val="20"/>
        </w:rPr>
        <w:t xml:space="preserve">DV-GQ-211 (Alta, 22/10/2026): anexos incluídos e excluídos não deixam rastro no Histórico (CT-GQ-AR03-01 e AR03-06).</w:t>
      </w:r>
    </w:p>
    <w:p>
      <w:pPr>
        <w:numPr>
          <w:ilvl w:val="0"/>
          <w:numId w:val="2"/>
        </w:numPr>
        <w:spacing w:after="0" w:line="360" w:lineRule="auto"/>
        <w:rPr>
          <w:szCs w:val="20"/>
        </w:rPr>
      </w:pPr>
      <w:r>
        <w:rPr>
          <w:szCs w:val="20"/>
        </w:rPr>
        <w:t xml:space="preserve">DV-GQ-212 (Alta, 22/10/2026): monitoramento salvo sem anexo (CT-GQ-AR03-02).</w:t>
      </w:r>
    </w:p>
    <w:p>
      <w:pPr>
        <w:numPr>
          <w:ilvl w:val="0"/>
          <w:numId w:val="2"/>
        </w:numPr>
        <w:spacing w:after="0" w:line="360" w:lineRule="auto"/>
        <w:rPr>
          <w:szCs w:val="20"/>
        </w:rPr>
      </w:pPr>
      <w:r>
        <w:rPr>
          <w:szCs w:val="20"/>
        </w:rPr>
        <w:t xml:space="preserve">DV-GQ-213 (Alta, 22/10/2026): Finalizar sem anexo e sem nunca ter monitorado (CT-GQ-AR03-03 e CT-GQ-094).</w:t>
      </w:r>
    </w:p>
    <w:p>
      <w:pPr>
        <w:numPr>
          <w:ilvl w:val="0"/>
          <w:numId w:val="2"/>
        </w:numPr>
        <w:spacing w:after="0" w:line="360" w:lineRule="auto"/>
        <w:rPr>
          <w:szCs w:val="20"/>
        </w:rPr>
      </w:pPr>
      <w:r>
        <w:rPr>
          <w:szCs w:val="20"/>
        </w:rPr>
        <w:t xml:space="preserve">DV-GQ-214, DV-GQ-215 e DV-GQ-217 (Média, 22/10/2026): Cancelar e Finalizar sem justificativa; sem aviso de atraso; grade de anexos sem ícone para abrir.</w:t>
      </w:r>
    </w:p>
    <w:p>
      <w:pPr>
        <w:numPr>
          <w:ilvl w:val="0"/>
          <w:numId w:val="2"/>
        </w:numPr>
        <w:spacing w:after="0" w:line="360" w:lineRule="auto"/>
        <w:rPr>
          <w:szCs w:val="20"/>
        </w:rPr>
      </w:pPr>
      <w:r>
        <w:rPr>
          <w:szCs w:val="20"/>
        </w:rPr>
        <w:t xml:space="preserve">DV-GQ-216 (Baixa, 22/10/2026): filtro Processo ignorado. A ordenação (DV-GQ-232) vale para vários menus.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AUTOINSPEÇÃO E AUDITORIA</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w:t>
      </w:r>
      <w:r>
        <w:rPr>
          <w:b/>
          <w:bCs/>
          <w:szCs w:val="20"/>
        </w:rPr>
        <w:t xml:space="preserve">Autoinspeção e Auditoria</w:t>
      </w:r>
      <w:r>
        <w:rPr>
          <w:szCs w:val="20"/>
        </w:rPr>
        <w:t xml:space="preserve"> é o lugar onde a empresa confere, por conta própria, se está cumprindo as Boas Práticas de Fabricação: escreve as perguntas, programa quem vai verificar o quê e quando, registra o que encontrou e avalia o resultado.</w:t>
      </w:r>
    </w:p>
    <w:p>
      <w:pPr>
        <w:keepNext/>
        <w:spacing w:before="120" w:after="0" w:line="360" w:lineRule="auto"/>
        <w:rPr>
          <w:b/>
          <w:bCs/>
          <w:szCs w:val="20"/>
        </w:rPr>
      </w:pPr>
      <w:r>
        <w:rPr>
          <w:b/>
          <w:bCs/>
          <w:szCs w:val="20"/>
        </w:rPr>
        <w:t xml:space="preserve">As 7 telas, em ordem</w:t>
      </w:r>
    </w:p>
    <w:tbl>
      <w:tblPr>
        <w:tblStyle w:val="Tabelacomgrade"/>
        <w:tblW w:w="9631" w:type="dxa"/>
        <w:tblLayout w:type="fixed"/>
        <w:tblLook w:val="04A0" w:firstRow="1" w:lastRow="0" w:firstColumn="1" w:lastColumn="0" w:noHBand="0" w:noVBand="1"/>
      </w:tblPr>
      <w:tblGrid>
        <w:gridCol w:w="426"/>
        <w:gridCol w:w="2333"/>
        <w:gridCol w:w="2970"/>
        <w:gridCol w:w="1815"/>
        <w:gridCol w:w="2087"/>
      </w:tblGrid>
      <w:tr>
        <w:trPr>
          <w:tblHeader/>
          <w:cantSplit/>
        </w:trPr>
        <w:tc>
          <w:tcPr>
            <w:tcW w:w="4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3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29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que serve</w:t>
            </w:r>
          </w:p>
        </w:tc>
        <w:tc>
          <w:tcPr>
            <w:tcW w:w="18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programação chega em</w:t>
            </w:r>
          </w:p>
        </w:tc>
        <w:tc>
          <w:tcPr>
            <w:tcW w:w="20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Ao salvar, vai para</w:t>
            </w:r>
          </w:p>
        </w:tc>
      </w:tr>
      <w:tr>
        <w:trPr>
          <w:cantSplit/>
        </w:trPr>
        <w:tc>
          <w:tcPr>
            <w:tcW w:w="426" w:type="dxa"/>
          </w:tcPr>
          <w:p>
            <w:pPr>
              <w:widowControl/>
              <w:spacing w:after="0" w:line="276" w:lineRule="auto"/>
              <w:jc w:val="left"/>
              <w:rPr>
                <w:sz w:val="18"/>
                <w:szCs w:val="18"/>
              </w:rPr>
            </w:pPr>
            <w:r>
              <w:rPr>
                <w:sz w:val="18"/>
                <w:szCs w:val="20"/>
              </w:rPr>
              <w:t xml:space="preserve">1</w:t>
            </w:r>
          </w:p>
        </w:tc>
        <w:tc>
          <w:tcPr>
            <w:tcW w:w="2333" w:type="dxa"/>
          </w:tcPr>
          <w:p>
            <w:pPr>
              <w:widowControl/>
              <w:spacing w:after="0" w:line="276" w:lineRule="auto"/>
              <w:jc w:val="left"/>
              <w:rPr>
                <w:sz w:val="18"/>
                <w:szCs w:val="18"/>
              </w:rPr>
            </w:pPr>
            <w:r>
              <w:rPr>
                <w:sz w:val="18"/>
                <w:szCs w:val="20"/>
              </w:rPr>
              <w:t xml:space="preserve">Cadastro Tipo Qualificação</w:t>
            </w:r>
          </w:p>
        </w:tc>
        <w:tc>
          <w:tcPr>
            <w:tcW w:w="2970" w:type="dxa"/>
          </w:tcPr>
          <w:p>
            <w:pPr>
              <w:widowControl/>
              <w:spacing w:after="0" w:line="276" w:lineRule="auto"/>
              <w:jc w:val="left"/>
              <w:rPr>
                <w:sz w:val="18"/>
                <w:szCs w:val="18"/>
              </w:rPr>
            </w:pPr>
            <w:r>
              <w:rPr>
                <w:sz w:val="18"/>
                <w:szCs w:val="20"/>
              </w:rPr>
              <w:t xml:space="preserve">Cadastrar as categorias que classificam as perguntas</w:t>
            </w:r>
          </w:p>
        </w:tc>
        <w:tc>
          <w:tcPr>
            <w:tcW w:w="1815" w:type="dxa"/>
          </w:tcPr>
          <w:p>
            <w:pPr>
              <w:widowControl/>
              <w:spacing w:after="0" w:line="276" w:lineRule="auto"/>
              <w:jc w:val="left"/>
              <w:rPr>
                <w:sz w:val="18"/>
                <w:szCs w:val="18"/>
              </w:rPr>
            </w:pPr>
            <w:r>
              <w:rPr>
                <w:sz w:val="18"/>
                <w:szCs w:val="20"/>
              </w:rPr>
              <w:t xml:space="preserve">Não tem situação</w:t>
            </w:r>
          </w:p>
        </w:tc>
        <w:tc>
          <w:tcPr>
            <w:tcW w:w="2087" w:type="dxa"/>
          </w:tcPr>
          <w:p>
            <w:pPr>
              <w:widowControl/>
              <w:spacing w:after="0" w:line="276" w:lineRule="auto"/>
              <w:jc w:val="left"/>
              <w:rPr>
                <w:sz w:val="18"/>
                <w:szCs w:val="18"/>
              </w:rPr>
            </w:pPr>
            <w:r>
              <w:rPr>
                <w:sz w:val="18"/>
                <w:szCs w:val="20"/>
              </w:rPr>
              <w:t xml:space="preserve">Volta para a lista</w:t>
            </w:r>
          </w:p>
        </w:tc>
      </w:tr>
      <w:tr>
        <w:trPr>
          <w:cantSplit/>
        </w:trPr>
        <w:tc>
          <w:tcPr>
            <w:tcW w:w="426" w:type="dxa"/>
          </w:tcPr>
          <w:p>
            <w:pPr>
              <w:widowControl/>
              <w:spacing w:after="0" w:line="276" w:lineRule="auto"/>
              <w:jc w:val="left"/>
              <w:rPr>
                <w:sz w:val="18"/>
                <w:szCs w:val="18"/>
              </w:rPr>
            </w:pPr>
            <w:r>
              <w:rPr>
                <w:sz w:val="18"/>
                <w:szCs w:val="20"/>
              </w:rPr>
              <w:t xml:space="preserve">2</w:t>
            </w:r>
          </w:p>
        </w:tc>
        <w:tc>
          <w:tcPr>
            <w:tcW w:w="2333" w:type="dxa"/>
          </w:tcPr>
          <w:p>
            <w:pPr>
              <w:widowControl/>
              <w:spacing w:after="0" w:line="276" w:lineRule="auto"/>
              <w:jc w:val="left"/>
              <w:rPr>
                <w:sz w:val="18"/>
                <w:szCs w:val="18"/>
              </w:rPr>
            </w:pPr>
            <w:r>
              <w:rPr>
                <w:sz w:val="18"/>
                <w:szCs w:val="20"/>
              </w:rPr>
              <w:t xml:space="preserve">Cadastro de Roteiro</w:t>
            </w:r>
          </w:p>
        </w:tc>
        <w:tc>
          <w:tcPr>
            <w:tcW w:w="2970" w:type="dxa"/>
          </w:tcPr>
          <w:p>
            <w:pPr>
              <w:widowControl/>
              <w:spacing w:after="0" w:line="276" w:lineRule="auto"/>
              <w:jc w:val="left"/>
              <w:rPr>
                <w:sz w:val="18"/>
                <w:szCs w:val="18"/>
              </w:rPr>
            </w:pPr>
            <w:r>
              <w:rPr>
                <w:sz w:val="18"/>
                <w:szCs w:val="20"/>
              </w:rPr>
              <w:t xml:space="preserve">Escrever os roteiros: listas de perguntas com forma de resposta</w:t>
            </w:r>
          </w:p>
        </w:tc>
        <w:tc>
          <w:tcPr>
            <w:tcW w:w="1815" w:type="dxa"/>
          </w:tcPr>
          <w:p>
            <w:pPr>
              <w:widowControl/>
              <w:spacing w:after="0" w:line="276" w:lineRule="auto"/>
              <w:jc w:val="left"/>
              <w:rPr>
                <w:sz w:val="18"/>
                <w:szCs w:val="18"/>
              </w:rPr>
            </w:pPr>
            <w:r>
              <w:rPr>
                <w:sz w:val="18"/>
                <w:szCs w:val="20"/>
              </w:rPr>
              <w:t xml:space="preserve">Não tem situação</w:t>
            </w:r>
          </w:p>
        </w:tc>
        <w:tc>
          <w:tcPr>
            <w:tcW w:w="2087" w:type="dxa"/>
          </w:tcPr>
          <w:p>
            <w:pPr>
              <w:widowControl/>
              <w:spacing w:after="0" w:line="276" w:lineRule="auto"/>
              <w:jc w:val="left"/>
              <w:rPr>
                <w:sz w:val="18"/>
                <w:szCs w:val="18"/>
              </w:rPr>
            </w:pPr>
            <w:r>
              <w:rPr>
                <w:sz w:val="18"/>
                <w:szCs w:val="20"/>
              </w:rPr>
              <w:t xml:space="preserve">Volta para a lista</w:t>
            </w:r>
          </w:p>
        </w:tc>
      </w:tr>
      <w:tr>
        <w:trPr>
          <w:cantSplit/>
        </w:trPr>
        <w:tc>
          <w:tcPr>
            <w:tcW w:w="426" w:type="dxa"/>
          </w:tcPr>
          <w:p>
            <w:pPr>
              <w:widowControl/>
              <w:spacing w:after="0" w:line="276" w:lineRule="auto"/>
              <w:jc w:val="left"/>
              <w:rPr>
                <w:sz w:val="18"/>
                <w:szCs w:val="18"/>
              </w:rPr>
            </w:pPr>
            <w:r>
              <w:rPr>
                <w:sz w:val="18"/>
                <w:szCs w:val="20"/>
              </w:rPr>
              <w:t xml:space="preserve">3</w:t>
            </w:r>
          </w:p>
        </w:tc>
        <w:tc>
          <w:tcPr>
            <w:tcW w:w="2333" w:type="dxa"/>
          </w:tcPr>
          <w:p>
            <w:pPr>
              <w:widowControl/>
              <w:spacing w:after="0" w:line="276" w:lineRule="auto"/>
              <w:jc w:val="left"/>
              <w:rPr>
                <w:sz w:val="18"/>
                <w:szCs w:val="18"/>
              </w:rPr>
            </w:pPr>
            <w:r>
              <w:rPr>
                <w:sz w:val="18"/>
                <w:szCs w:val="20"/>
              </w:rPr>
              <w:t xml:space="preserve">Cadastro Autoinspeção e Auditoria</w:t>
            </w:r>
          </w:p>
        </w:tc>
        <w:tc>
          <w:tcPr>
            <w:tcW w:w="2970" w:type="dxa"/>
          </w:tcPr>
          <w:p>
            <w:pPr>
              <w:widowControl/>
              <w:spacing w:after="0" w:line="276" w:lineRule="auto"/>
              <w:jc w:val="left"/>
              <w:rPr>
                <w:sz w:val="18"/>
                <w:szCs w:val="18"/>
              </w:rPr>
            </w:pPr>
            <w:r>
              <w:rPr>
                <w:sz w:val="18"/>
                <w:szCs w:val="20"/>
              </w:rPr>
              <w:t xml:space="preserve">Cadastrar cada autoinspeção ou auditoria, com tipo, frequência e roteiros</w:t>
            </w:r>
          </w:p>
        </w:tc>
        <w:tc>
          <w:tcPr>
            <w:tcW w:w="1815" w:type="dxa"/>
          </w:tcPr>
          <w:p>
            <w:pPr>
              <w:widowControl/>
              <w:spacing w:after="0" w:line="276" w:lineRule="auto"/>
              <w:jc w:val="left"/>
              <w:rPr>
                <w:sz w:val="18"/>
                <w:szCs w:val="18"/>
              </w:rPr>
            </w:pPr>
            <w:r>
              <w:rPr>
                <w:sz w:val="18"/>
                <w:szCs w:val="20"/>
              </w:rPr>
              <w:t xml:space="preserve">Não tem situação</w:t>
            </w:r>
          </w:p>
        </w:tc>
        <w:tc>
          <w:tcPr>
            <w:tcW w:w="2087" w:type="dxa"/>
          </w:tcPr>
          <w:p>
            <w:pPr>
              <w:widowControl/>
              <w:spacing w:after="0" w:line="276" w:lineRule="auto"/>
              <w:jc w:val="left"/>
              <w:rPr>
                <w:sz w:val="18"/>
                <w:szCs w:val="18"/>
              </w:rPr>
            </w:pPr>
            <w:r>
              <w:rPr>
                <w:sz w:val="18"/>
                <w:szCs w:val="20"/>
              </w:rPr>
              <w:t xml:space="preserve">Continua na tela, com as seções Roteiro e Responsável</w:t>
            </w:r>
          </w:p>
        </w:tc>
      </w:tr>
      <w:tr>
        <w:trPr>
          <w:cantSplit/>
        </w:trPr>
        <w:tc>
          <w:tcPr>
            <w:tcW w:w="426" w:type="dxa"/>
          </w:tcPr>
          <w:p>
            <w:pPr>
              <w:widowControl/>
              <w:spacing w:after="0" w:line="276" w:lineRule="auto"/>
              <w:jc w:val="left"/>
              <w:rPr>
                <w:sz w:val="18"/>
                <w:szCs w:val="18"/>
              </w:rPr>
            </w:pPr>
            <w:r>
              <w:rPr>
                <w:sz w:val="18"/>
                <w:szCs w:val="20"/>
              </w:rPr>
              <w:t xml:space="preserve">4</w:t>
            </w:r>
          </w:p>
        </w:tc>
        <w:tc>
          <w:tcPr>
            <w:tcW w:w="2333" w:type="dxa"/>
          </w:tcPr>
          <w:p>
            <w:pPr>
              <w:widowControl/>
              <w:spacing w:after="0" w:line="276" w:lineRule="auto"/>
              <w:jc w:val="left"/>
              <w:rPr>
                <w:sz w:val="18"/>
                <w:szCs w:val="18"/>
              </w:rPr>
            </w:pPr>
            <w:r>
              <w:rPr>
                <w:sz w:val="18"/>
                <w:szCs w:val="20"/>
              </w:rPr>
              <w:t xml:space="preserve">Programação Autoinspeção e Auditoria</w:t>
            </w:r>
          </w:p>
        </w:tc>
        <w:tc>
          <w:tcPr>
            <w:tcW w:w="2970" w:type="dxa"/>
          </w:tcPr>
          <w:p>
            <w:pPr>
              <w:widowControl/>
              <w:spacing w:after="0" w:line="276" w:lineRule="auto"/>
              <w:jc w:val="left"/>
              <w:rPr>
                <w:sz w:val="18"/>
                <w:szCs w:val="18"/>
              </w:rPr>
            </w:pPr>
            <w:r>
              <w:rPr>
                <w:sz w:val="18"/>
                <w:szCs w:val="20"/>
              </w:rPr>
              <w:t xml:space="preserve">Marcar uma execução: período, inspetores, áreas e responsáveis</w:t>
            </w:r>
          </w:p>
        </w:tc>
        <w:tc>
          <w:tcPr>
            <w:tcW w:w="1815" w:type="dxa"/>
          </w:tcPr>
          <w:p>
            <w:pPr>
              <w:widowControl/>
              <w:spacing w:after="0" w:line="276" w:lineRule="auto"/>
              <w:jc w:val="left"/>
              <w:rPr>
                <w:sz w:val="18"/>
                <w:szCs w:val="18"/>
              </w:rPr>
            </w:pPr>
            <w:r>
              <w:rPr>
                <w:sz w:val="18"/>
                <w:szCs w:val="20"/>
              </w:rPr>
              <w:t xml:space="preserve">Nova programação</w:t>
            </w:r>
          </w:p>
        </w:tc>
        <w:tc>
          <w:tcPr>
            <w:tcW w:w="2087" w:type="dxa"/>
          </w:tcPr>
          <w:p>
            <w:pPr>
              <w:widowControl/>
              <w:spacing w:after="0" w:line="276" w:lineRule="auto"/>
              <w:jc w:val="left"/>
              <w:rPr>
                <w:sz w:val="18"/>
                <w:szCs w:val="18"/>
              </w:rPr>
            </w:pPr>
            <w:r>
              <w:rPr>
                <w:sz w:val="18"/>
                <w:szCs w:val="20"/>
              </w:rPr>
              <w:t xml:space="preserve">Programada; ao iniciar, Em Curso</w:t>
            </w:r>
          </w:p>
        </w:tc>
      </w:tr>
      <w:tr>
        <w:trPr>
          <w:cantSplit/>
        </w:trPr>
        <w:tc>
          <w:tcPr>
            <w:tcW w:w="426" w:type="dxa"/>
          </w:tcPr>
          <w:p>
            <w:pPr>
              <w:widowControl/>
              <w:spacing w:after="0" w:line="276" w:lineRule="auto"/>
              <w:jc w:val="left"/>
              <w:rPr>
                <w:sz w:val="18"/>
                <w:szCs w:val="18"/>
              </w:rPr>
            </w:pPr>
            <w:r>
              <w:rPr>
                <w:sz w:val="18"/>
                <w:szCs w:val="20"/>
              </w:rPr>
              <w:t xml:space="preserve">5</w:t>
            </w:r>
          </w:p>
        </w:tc>
        <w:tc>
          <w:tcPr>
            <w:tcW w:w="2333" w:type="dxa"/>
          </w:tcPr>
          <w:p>
            <w:pPr>
              <w:widowControl/>
              <w:spacing w:after="0" w:line="276" w:lineRule="auto"/>
              <w:jc w:val="left"/>
              <w:rPr>
                <w:sz w:val="18"/>
                <w:szCs w:val="18"/>
              </w:rPr>
            </w:pPr>
            <w:r>
              <w:rPr>
                <w:sz w:val="18"/>
                <w:szCs w:val="20"/>
              </w:rPr>
              <w:t xml:space="preserve">Registro Autoinspeção e Auditoria</w:t>
            </w:r>
          </w:p>
        </w:tc>
        <w:tc>
          <w:tcPr>
            <w:tcW w:w="2970" w:type="dxa"/>
          </w:tcPr>
          <w:p>
            <w:pPr>
              <w:widowControl/>
              <w:spacing w:after="0" w:line="276" w:lineRule="auto"/>
              <w:jc w:val="left"/>
              <w:rPr>
                <w:sz w:val="18"/>
                <w:szCs w:val="18"/>
              </w:rPr>
            </w:pPr>
            <w:r>
              <w:rPr>
                <w:sz w:val="18"/>
                <w:szCs w:val="20"/>
              </w:rPr>
              <w:t xml:space="preserve">Responder as perguntas dos roteiros e concluir cada roteiro</w:t>
            </w:r>
          </w:p>
        </w:tc>
        <w:tc>
          <w:tcPr>
            <w:tcW w:w="1815" w:type="dxa"/>
          </w:tcPr>
          <w:p>
            <w:pPr>
              <w:widowControl/>
              <w:spacing w:after="0" w:line="276" w:lineRule="auto"/>
              <w:jc w:val="left"/>
              <w:rPr>
                <w:sz w:val="18"/>
                <w:szCs w:val="18"/>
              </w:rPr>
            </w:pPr>
            <w:r>
              <w:rPr>
                <w:sz w:val="18"/>
                <w:szCs w:val="20"/>
              </w:rPr>
              <w:t xml:space="preserve">Em Curso</w:t>
            </w:r>
          </w:p>
        </w:tc>
        <w:tc>
          <w:tcPr>
            <w:tcW w:w="2087" w:type="dxa"/>
          </w:tcPr>
          <w:p>
            <w:pPr>
              <w:widowControl/>
              <w:spacing w:after="0" w:line="276" w:lineRule="auto"/>
              <w:jc w:val="left"/>
              <w:rPr>
                <w:sz w:val="18"/>
                <w:szCs w:val="18"/>
              </w:rPr>
            </w:pPr>
            <w:r>
              <w:rPr>
                <w:sz w:val="18"/>
                <w:szCs w:val="20"/>
              </w:rPr>
              <w:t xml:space="preserve">Em Curso; ao avançar, Pendente Avaliação</w:t>
            </w:r>
          </w:p>
        </w:tc>
      </w:tr>
      <w:tr>
        <w:trPr>
          <w:cantSplit/>
        </w:trPr>
        <w:tc>
          <w:tcPr>
            <w:tcW w:w="426" w:type="dxa"/>
          </w:tcPr>
          <w:p>
            <w:pPr>
              <w:widowControl/>
              <w:spacing w:after="0" w:line="276" w:lineRule="auto"/>
              <w:jc w:val="left"/>
              <w:rPr>
                <w:sz w:val="18"/>
                <w:szCs w:val="18"/>
              </w:rPr>
            </w:pPr>
            <w:r>
              <w:rPr>
                <w:sz w:val="18"/>
                <w:szCs w:val="20"/>
              </w:rPr>
              <w:t xml:space="preserve">6</w:t>
            </w:r>
          </w:p>
        </w:tc>
        <w:tc>
          <w:tcPr>
            <w:tcW w:w="2333" w:type="dxa"/>
          </w:tcPr>
          <w:p>
            <w:pPr>
              <w:widowControl/>
              <w:spacing w:after="0" w:line="276" w:lineRule="auto"/>
              <w:jc w:val="left"/>
              <w:rPr>
                <w:sz w:val="18"/>
                <w:szCs w:val="18"/>
              </w:rPr>
            </w:pPr>
            <w:r>
              <w:rPr>
                <w:sz w:val="18"/>
                <w:szCs w:val="20"/>
              </w:rPr>
              <w:t xml:space="preserve">Avaliação Autoinspeção e Auditoria</w:t>
            </w:r>
          </w:p>
        </w:tc>
        <w:tc>
          <w:tcPr>
            <w:tcW w:w="2970" w:type="dxa"/>
          </w:tcPr>
          <w:p>
            <w:pPr>
              <w:widowControl/>
              <w:spacing w:after="0" w:line="276" w:lineRule="auto"/>
              <w:jc w:val="left"/>
              <w:rPr>
                <w:sz w:val="18"/>
                <w:szCs w:val="18"/>
              </w:rPr>
            </w:pPr>
            <w:r>
              <w:rPr>
                <w:sz w:val="18"/>
                <w:szCs w:val="20"/>
              </w:rPr>
              <w:t xml:space="preserve">A GQ registra desvios, resultado e conclusões e finaliza</w:t>
            </w:r>
          </w:p>
        </w:tc>
        <w:tc>
          <w:tcPr>
            <w:tcW w:w="1815" w:type="dxa"/>
          </w:tcPr>
          <w:p>
            <w:pPr>
              <w:widowControl/>
              <w:spacing w:after="0" w:line="276" w:lineRule="auto"/>
              <w:jc w:val="left"/>
              <w:rPr>
                <w:sz w:val="18"/>
                <w:szCs w:val="18"/>
              </w:rPr>
            </w:pPr>
            <w:r>
              <w:rPr>
                <w:sz w:val="18"/>
                <w:szCs w:val="20"/>
              </w:rPr>
              <w:t xml:space="preserve">Pendente Avaliação</w:t>
            </w:r>
          </w:p>
        </w:tc>
        <w:tc>
          <w:tcPr>
            <w:tcW w:w="2087" w:type="dxa"/>
          </w:tcPr>
          <w:p>
            <w:pPr>
              <w:widowControl/>
              <w:spacing w:after="0" w:line="276" w:lineRule="auto"/>
              <w:jc w:val="left"/>
              <w:rPr>
                <w:sz w:val="18"/>
                <w:szCs w:val="18"/>
              </w:rPr>
            </w:pPr>
            <w:r>
              <w:rPr>
                <w:sz w:val="18"/>
                <w:szCs w:val="20"/>
              </w:rPr>
              <w:t xml:space="preserve">Finalizado</w:t>
            </w:r>
          </w:p>
        </w:tc>
      </w:tr>
      <w:tr>
        <w:trPr>
          <w:cantSplit/>
        </w:trPr>
        <w:tc>
          <w:tcPr>
            <w:tcW w:w="426" w:type="dxa"/>
          </w:tcPr>
          <w:p>
            <w:pPr>
              <w:widowControl/>
              <w:spacing w:after="0" w:line="276" w:lineRule="auto"/>
              <w:jc w:val="left"/>
              <w:rPr>
                <w:sz w:val="18"/>
                <w:szCs w:val="18"/>
              </w:rPr>
            </w:pPr>
            <w:r>
              <w:rPr>
                <w:sz w:val="18"/>
                <w:szCs w:val="20"/>
              </w:rPr>
              <w:t xml:space="preserve">7</w:t>
            </w:r>
          </w:p>
        </w:tc>
        <w:tc>
          <w:tcPr>
            <w:tcW w:w="2333" w:type="dxa"/>
          </w:tcPr>
          <w:p>
            <w:pPr>
              <w:widowControl/>
              <w:spacing w:after="0" w:line="276" w:lineRule="auto"/>
              <w:jc w:val="left"/>
              <w:rPr>
                <w:sz w:val="18"/>
                <w:szCs w:val="18"/>
              </w:rPr>
            </w:pPr>
            <w:r>
              <w:rPr>
                <w:sz w:val="18"/>
                <w:szCs w:val="20"/>
              </w:rPr>
              <w:t xml:space="preserve">Planejamento de Autoinspeção e Auditorias (relatório)</w:t>
            </w:r>
          </w:p>
        </w:tc>
        <w:tc>
          <w:tcPr>
            <w:tcW w:w="2970" w:type="dxa"/>
          </w:tcPr>
          <w:p>
            <w:pPr>
              <w:widowControl/>
              <w:spacing w:after="0" w:line="276" w:lineRule="auto"/>
              <w:jc w:val="left"/>
              <w:rPr>
                <w:sz w:val="18"/>
                <w:szCs w:val="18"/>
              </w:rPr>
            </w:pPr>
            <w:r>
              <w:rPr>
                <w:sz w:val="18"/>
                <w:szCs w:val="20"/>
              </w:rPr>
              <w:t xml:space="preserve">Imprimir o planejamento (na prática, tela de protótipo)</w:t>
            </w:r>
          </w:p>
        </w:tc>
        <w:tc>
          <w:tcPr>
            <w:tcW w:w="1815" w:type="dxa"/>
          </w:tcPr>
          <w:p>
            <w:pPr>
              <w:widowControl/>
              <w:spacing w:after="0" w:line="276" w:lineRule="auto"/>
              <w:jc w:val="left"/>
              <w:rPr>
                <w:sz w:val="18"/>
                <w:szCs w:val="18"/>
              </w:rPr>
            </w:pPr>
            <w:r>
              <w:rPr>
                <w:sz w:val="18"/>
                <w:szCs w:val="20"/>
              </w:rPr>
              <w:t xml:space="preserve">Qualquer uma</w:t>
            </w:r>
          </w:p>
        </w:tc>
        <w:tc>
          <w:tcPr>
            <w:tcW w:w="2087" w:type="dxa"/>
          </w:tcPr>
          <w:p>
            <w:pPr>
              <w:widowControl/>
              <w:spacing w:after="0" w:line="276" w:lineRule="auto"/>
              <w:jc w:val="left"/>
              <w:rPr>
                <w:sz w:val="18"/>
                <w:szCs w:val="18"/>
              </w:rPr>
            </w:pPr>
            <w:r>
              <w:rPr>
                <w:sz w:val="18"/>
                <w:szCs w:val="20"/>
              </w:rPr>
              <w:t xml:space="preserve">Não salva nada</w:t>
            </w:r>
          </w:p>
        </w:tc>
      </w:tr>
    </w:tbl>
    <w:p>
      <w:pPr>
        <w:spacing w:after="0" w:line="360" w:lineRule="auto"/>
      </w:pPr>
    </w:p>
    <w:p>
      <w:pPr>
        <w:keepNext/>
        <w:spacing w:before="120" w:after="0" w:line="360" w:lineRule="auto"/>
        <w:rPr>
          <w:b/>
          <w:bCs/>
          <w:szCs w:val="20"/>
        </w:rPr>
      </w:pPr>
      <w:r>
        <w:rPr>
          <w:b/>
          <w:bCs/>
          <w:szCs w:val="20"/>
        </w:rPr>
        <w:t xml:space="preserve">O caminho da programação</w:t>
      </w:r>
    </w:p>
    <w:p>
      <w:pPr>
        <w:spacing w:after="0" w:line="360" w:lineRule="auto"/>
        <w:rPr>
          <w:szCs w:val="20"/>
        </w:rPr>
      </w:pPr>
      <w:r>
        <w:rPr>
          <w:szCs w:val="20"/>
        </w:rPr>
        <w:t xml:space="preserve">As telas 1, 2 e 3 são cadastros e não têm situação. A programação nasce na tela 4 e anda por estas situações:</w:t>
      </w:r>
    </w:p>
    <w:tbl>
      <w:tblPr>
        <w:tblStyle w:val="Tabelacomgrade"/>
        <w:tblW w:w="9631" w:type="dxa"/>
        <w:tblLayout w:type="fixed"/>
        <w:tblLook w:val="04A0" w:firstRow="1" w:lastRow="0" w:firstColumn="1" w:lastColumn="0" w:noHBand="0" w:noVBand="1"/>
      </w:tblPr>
      <w:tblGrid>
        <w:gridCol w:w="3475"/>
        <w:gridCol w:w="6156"/>
      </w:tblGrid>
      <w:tr>
        <w:trPr>
          <w:tblHeader/>
          <w:cantSplit/>
        </w:trPr>
        <w:tc>
          <w:tcPr>
            <w:tcW w:w="34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61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que a muda</w:t>
            </w:r>
          </w:p>
        </w:tc>
      </w:tr>
      <w:tr>
        <w:trPr>
          <w:cantSplit/>
        </w:trPr>
        <w:tc>
          <w:tcPr>
            <w:tcW w:w="3475" w:type="dxa"/>
          </w:tcPr>
          <w:p>
            <w:pPr>
              <w:widowControl/>
              <w:spacing w:after="0" w:line="276" w:lineRule="auto"/>
              <w:jc w:val="left"/>
              <w:rPr>
                <w:sz w:val="18"/>
                <w:szCs w:val="18"/>
              </w:rPr>
            </w:pPr>
            <w:r>
              <w:rPr>
                <w:sz w:val="18"/>
                <w:szCs w:val="20"/>
              </w:rPr>
              <w:t xml:space="preserve">Programada</w:t>
            </w:r>
          </w:p>
        </w:tc>
        <w:tc>
          <w:tcPr>
            <w:tcW w:w="6156" w:type="dxa"/>
          </w:tcPr>
          <w:p>
            <w:pPr>
              <w:widowControl/>
              <w:spacing w:after="0" w:line="276" w:lineRule="auto"/>
              <w:jc w:val="left"/>
              <w:rPr>
                <w:sz w:val="18"/>
                <w:szCs w:val="18"/>
              </w:rPr>
            </w:pPr>
            <w:r>
              <w:rPr>
                <w:sz w:val="18"/>
                <w:szCs w:val="20"/>
              </w:rPr>
              <w:t xml:space="preserve">4 (ao salvar)</w:t>
            </w:r>
          </w:p>
        </w:tc>
      </w:tr>
      <w:tr>
        <w:trPr>
          <w:cantSplit/>
        </w:trPr>
        <w:tc>
          <w:tcPr>
            <w:tcW w:w="3475" w:type="dxa"/>
          </w:tcPr>
          <w:p>
            <w:pPr>
              <w:widowControl/>
              <w:spacing w:after="0" w:line="276" w:lineRule="auto"/>
              <w:jc w:val="left"/>
              <w:rPr>
                <w:sz w:val="18"/>
                <w:szCs w:val="18"/>
              </w:rPr>
            </w:pPr>
            <w:r>
              <w:rPr>
                <w:sz w:val="18"/>
                <w:szCs w:val="20"/>
              </w:rPr>
              <w:t xml:space="preserve">Em Curso</w:t>
            </w:r>
          </w:p>
        </w:tc>
        <w:tc>
          <w:tcPr>
            <w:tcW w:w="6156" w:type="dxa"/>
          </w:tcPr>
          <w:p>
            <w:pPr>
              <w:widowControl/>
              <w:spacing w:after="0" w:line="276" w:lineRule="auto"/>
              <w:jc w:val="left"/>
              <w:rPr>
                <w:sz w:val="18"/>
                <w:szCs w:val="18"/>
              </w:rPr>
            </w:pPr>
            <w:r>
              <w:rPr>
                <w:sz w:val="18"/>
                <w:szCs w:val="20"/>
              </w:rPr>
              <w:t xml:space="preserve">4 (Iniciar Programação)</w:t>
            </w:r>
          </w:p>
        </w:tc>
      </w:tr>
      <w:tr>
        <w:trPr>
          <w:cantSplit/>
        </w:trPr>
        <w:tc>
          <w:tcPr>
            <w:tcW w:w="3475" w:type="dxa"/>
          </w:tcPr>
          <w:p>
            <w:pPr>
              <w:widowControl/>
              <w:spacing w:after="0" w:line="276" w:lineRule="auto"/>
              <w:jc w:val="left"/>
              <w:rPr>
                <w:sz w:val="18"/>
                <w:szCs w:val="18"/>
              </w:rPr>
            </w:pPr>
            <w:r>
              <w:rPr>
                <w:sz w:val="18"/>
                <w:szCs w:val="20"/>
              </w:rPr>
              <w:t xml:space="preserve">Pendente Avaliação</w:t>
            </w:r>
          </w:p>
        </w:tc>
        <w:tc>
          <w:tcPr>
            <w:tcW w:w="6156" w:type="dxa"/>
          </w:tcPr>
          <w:p>
            <w:pPr>
              <w:widowControl/>
              <w:spacing w:after="0" w:line="276" w:lineRule="auto"/>
              <w:jc w:val="left"/>
              <w:rPr>
                <w:sz w:val="18"/>
                <w:szCs w:val="18"/>
              </w:rPr>
            </w:pPr>
            <w:r>
              <w:rPr>
                <w:sz w:val="18"/>
                <w:szCs w:val="20"/>
              </w:rPr>
              <w:t xml:space="preserve">5 (Próxima Etapa, com todos os roteiros concluídos)</w:t>
            </w:r>
          </w:p>
        </w:tc>
      </w:tr>
      <w:tr>
        <w:trPr>
          <w:cantSplit/>
        </w:trPr>
        <w:tc>
          <w:tcPr>
            <w:tcW w:w="3475" w:type="dxa"/>
          </w:tcPr>
          <w:p>
            <w:pPr>
              <w:widowControl/>
              <w:spacing w:after="0" w:line="276" w:lineRule="auto"/>
              <w:jc w:val="left"/>
              <w:rPr>
                <w:sz w:val="18"/>
                <w:szCs w:val="18"/>
              </w:rPr>
            </w:pPr>
            <w:r>
              <w:rPr>
                <w:sz w:val="18"/>
                <w:szCs w:val="20"/>
              </w:rPr>
              <w:t xml:space="preserve">Finalizado</w:t>
            </w:r>
          </w:p>
        </w:tc>
        <w:tc>
          <w:tcPr>
            <w:tcW w:w="6156" w:type="dxa"/>
          </w:tcPr>
          <w:p>
            <w:pPr>
              <w:widowControl/>
              <w:spacing w:after="0" w:line="276" w:lineRule="auto"/>
              <w:jc w:val="left"/>
              <w:rPr>
                <w:sz w:val="18"/>
                <w:szCs w:val="18"/>
              </w:rPr>
            </w:pPr>
            <w:r>
              <w:rPr>
                <w:sz w:val="18"/>
                <w:szCs w:val="20"/>
              </w:rPr>
              <w:t xml:space="preserve">6 (Finalizar)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Cadastro Tipo Qualificação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Autoinspeção e Auditoria › Cadastro Tipo Qualificação.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cadastro das categorias com que cada pergunta de um roteiro é classificada. Cada tipo tem uma abreviação (por exemplo "TC"), uma descrição, uma observação opcional e a marca de ativo (Sim ou Não). Quem monta um roteiro na tela Cadastro de Roteiro escolhe, para cada pergunta, um destes tipos, e a escolha é obrigatória. A tela não diz quais categorias a empresa deve usar: isso é decisão da área da Qualidade (ponto para validar).</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antes de montar os roteiros.</w:t>
      </w:r>
    </w:p>
    <w:p>
      <w:pPr>
        <w:numPr>
          <w:ilvl w:val="0"/>
          <w:numId w:val="2"/>
        </w:numPr>
        <w:spacing w:after="0" w:line="360" w:lineRule="auto"/>
        <w:rPr>
          <w:szCs w:val="20"/>
        </w:rPr>
      </w:pPr>
      <w:r>
        <w:rPr>
          <w:szCs w:val="20"/>
        </w:rPr>
        <w:t xml:space="preserve">Quem responde as autoinspeções e auditorias não usa esta tela; vê o tipo apenas ao lado da pergunta, na tela Registro Autoinspeção e Auditoria (qualificação da pergunta).</w:t>
      </w:r>
    </w:p>
    <w:p>
      <w:pPr>
        <w:numPr>
          <w:ilvl w:val="0"/>
          <w:numId w:val="2"/>
        </w:numPr>
        <w:spacing w:after="0" w:line="360" w:lineRule="auto"/>
        <w:rPr>
          <w:szCs w:val="20"/>
        </w:rPr>
      </w:pPr>
      <w:r>
        <w:rPr>
          <w:szCs w:val="20"/>
        </w:rPr>
        <w:t xml:space="preserve">Quem abre a tela, quem inclui, altera ou exclui:</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Não há situação de entrada. Esta é uma tabela de apoio: a pessoa abre a lista, pesquisa e inclui, edita ou exclui tipos quando precisa. Os tipos têm de existir antes de qualquer roteiro novo, porque a qualificação é obrigatória em cada pergunta.</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Depois de salvar (inclusão ou alteração), aparece a mensagem de sucesso e a tela volta para a lista. O tipo não tem situação nem etapa seguinte: não muda nenhum outro cadastro. Se o tipo estiver ativo, passa a aparecer na escolha de qualificação das perguntas novas.</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Decida com a Garantia da Qualidade quais categorias serão usadas nos roteiros (ponto para validar: a tela não define isso). Tenha em mãos a abreviação curta e a descrição de cada tipo.</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abra Autoinspeção e Auditoria › Cadastro Tipo Qualificação. A tela mostra o quadro "Pesquisa" e uma área vazia para os resultados.</w:t>
      </w:r>
    </w:p>
    <w:p>
      <w:pPr>
        <w:numPr>
          <w:ilvl w:val="0"/>
          <w:numId w:val="2"/>
        </w:numPr>
        <w:spacing w:after="0" w:line="360" w:lineRule="auto"/>
        <w:rPr>
          <w:szCs w:val="20"/>
        </w:rPr>
      </w:pPr>
      <w:r>
        <w:rPr>
          <w:szCs w:val="20"/>
        </w:rPr>
        <w:t xml:space="preserve">Passo 2. Filtros: Código (número exato), Abreviação e Descrição (parte do texto) e Ativo (TODAS, Sim ou Não). Clique em Pesquisar para listar.</w:t>
      </w:r>
    </w:p>
    <w:p>
      <w:pPr>
        <w:numPr>
          <w:ilvl w:val="0"/>
          <w:numId w:val="2"/>
        </w:numPr>
        <w:spacing w:after="0" w:line="360" w:lineRule="auto"/>
        <w:rPr>
          <w:szCs w:val="20"/>
        </w:rPr>
      </w:pPr>
      <w:r>
        <w:rPr>
          <w:szCs w:val="20"/>
        </w:rPr>
        <w:t xml:space="preserve">Passo 3. A lista tem uma linha por tipo, com CÓDIGO, ABREVIAÇÃO, DESCRIÇÃO e ATIVO, e os ícones Editar (lápis), Excluir (lixeira) e Log (histórico). O ícone Excluir só aparece quando nenhuma pergunta de roteiro usa o tipo (RN-GQ-A01-008).</w:t>
      </w:r>
    </w:p>
    <w:p>
      <w:pPr>
        <w:numPr>
          <w:ilvl w:val="0"/>
          <w:numId w:val="2"/>
        </w:numPr>
        <w:spacing w:after="0" w:line="360" w:lineRule="auto"/>
        <w:rPr>
          <w:szCs w:val="20"/>
        </w:rPr>
      </w:pPr>
      <w:r>
        <w:rPr>
          <w:szCs w:val="20"/>
        </w:rPr>
        <w:t xml:space="preserve">Passo 4. Limpar esvazia os filtros e esconde a lista. O botão Incluir abre o formulário em branco.</w:t>
      </w:r>
    </w:p>
    <w:p>
      <w:pPr>
        <w:numPr>
          <w:ilvl w:val="0"/>
          <w:numId w:val="2"/>
        </w:numPr>
        <w:spacing w:after="0" w:line="360" w:lineRule="auto"/>
        <w:rPr>
          <w:szCs w:val="20"/>
        </w:rPr>
      </w:pPr>
      <w:r>
        <w:rPr>
          <w:szCs w:val="20"/>
        </w:rPr>
        <w:t xml:space="preserve">Passo 5. Se nada for encontrado, aparece "A pesquisa não retornou nenhum resultado."</w:t>
      </w:r>
    </w:p>
    <w:p>
      <w:pPr>
        <w:spacing w:after="0" w:line="360" w:lineRule="auto"/>
        <w:rPr>
          <w:szCs w:val="20"/>
        </w:rPr>
      </w:pPr>
      <w:r>
        <w:rPr>
          <w:b/>
          <w:bCs/>
          <w:szCs w:val="20"/>
        </w:rPr>
        <w:t xml:space="preserve">Incluir um tipo</w:t>
      </w:r>
    </w:p>
    <w:p>
      <w:pPr>
        <w:numPr>
          <w:ilvl w:val="0"/>
          <w:numId w:val="2"/>
        </w:numPr>
        <w:spacing w:after="0" w:line="360" w:lineRule="auto"/>
        <w:rPr>
          <w:szCs w:val="20"/>
        </w:rPr>
      </w:pPr>
      <w:r>
        <w:rPr>
          <w:szCs w:val="20"/>
        </w:rPr>
        <w:t xml:space="preserve">Passo 6. Clique em Incluir. O quadro se chama "Inclusão". Código e Data aparecem travados.</w:t>
      </w:r>
    </w:p>
    <w:p>
      <w:pPr>
        <w:numPr>
          <w:ilvl w:val="0"/>
          <w:numId w:val="2"/>
        </w:numPr>
        <w:spacing w:after="0" w:line="360" w:lineRule="auto"/>
        <w:rPr>
          <w:szCs w:val="20"/>
        </w:rPr>
      </w:pPr>
      <w:r>
        <w:rPr>
          <w:szCs w:val="20"/>
        </w:rPr>
        <w:t xml:space="preserve">Passo 7. Preencha Abreviação e Descrição (obrigatórias, marcadas com asterisco). A Observação é opcional. Ativo já vem em Sim.</w:t>
      </w:r>
    </w:p>
    <w:p>
      <w:pPr>
        <w:numPr>
          <w:ilvl w:val="0"/>
          <w:numId w:val="2"/>
        </w:numPr>
        <w:spacing w:after="0" w:line="360" w:lineRule="auto"/>
        <w:rPr>
          <w:szCs w:val="20"/>
        </w:rPr>
      </w:pPr>
      <w:r>
        <w:rPr>
          <w:szCs w:val="20"/>
        </w:rPr>
        <w:t xml:space="preserve">Passo 8. Clique em Salvar. O sistema pergunta "Confirma a inclusão do item?". SIM grava; NÃO volta ao formulário sem gravar.</w:t>
      </w:r>
    </w:p>
    <w:p>
      <w:pPr>
        <w:numPr>
          <w:ilvl w:val="0"/>
          <w:numId w:val="2"/>
        </w:numPr>
        <w:spacing w:after="0" w:line="360" w:lineRule="auto"/>
        <w:rPr>
          <w:szCs w:val="20"/>
        </w:rPr>
      </w:pPr>
      <w:r>
        <w:rPr>
          <w:szCs w:val="20"/>
        </w:rPr>
        <w:t xml:space="preserve">Passo 9. Se faltar algum campo obrigatório, a faixa vermelha mostra a mensagem ("Abreviação é obrigatória." e/ou "Descrição é obrigatória.") e nada é gravado.</w:t>
      </w:r>
    </w:p>
    <w:p>
      <w:pPr>
        <w:numPr>
          <w:ilvl w:val="0"/>
          <w:numId w:val="2"/>
        </w:numPr>
        <w:spacing w:after="0" w:line="360" w:lineRule="auto"/>
        <w:rPr>
          <w:szCs w:val="20"/>
        </w:rPr>
      </w:pPr>
      <w:r>
        <w:rPr>
          <w:szCs w:val="20"/>
        </w:rPr>
        <w:t xml:space="preserve">Passo 10. Gravado, aparece "Inclusão efetuada com sucesso." e a tela volta para a lista.</w:t>
      </w:r>
    </w:p>
    <w:p>
      <w:pPr>
        <w:numPr>
          <w:ilvl w:val="0"/>
          <w:numId w:val="2"/>
        </w:numPr>
        <w:spacing w:after="0" w:line="360" w:lineRule="auto"/>
        <w:rPr>
          <w:szCs w:val="20"/>
        </w:rPr>
      </w:pPr>
      <w:r>
        <w:rPr>
          <w:szCs w:val="20"/>
        </w:rPr>
        <w:t xml:space="preserve">Passo 11. Voltar sai do formulário sem gravar (CT-GQ-AUD-04).</w:t>
      </w:r>
    </w:p>
    <w:p>
      <w:pPr>
        <w:spacing w:after="0" w:line="360" w:lineRule="auto"/>
        <w:rPr>
          <w:szCs w:val="20"/>
        </w:rPr>
      </w:pPr>
      <w:r>
        <w:rPr>
          <w:b/>
          <w:bCs/>
          <w:szCs w:val="20"/>
        </w:rPr>
        <w:t xml:space="preserve">Alterar um tipo</w:t>
      </w:r>
    </w:p>
    <w:p>
      <w:pPr>
        <w:numPr>
          <w:ilvl w:val="0"/>
          <w:numId w:val="2"/>
        </w:numPr>
        <w:spacing w:after="0" w:line="360" w:lineRule="auto"/>
        <w:rPr>
          <w:szCs w:val="20"/>
        </w:rPr>
      </w:pPr>
      <w:r>
        <w:rPr>
          <w:szCs w:val="20"/>
        </w:rPr>
        <w:t xml:space="preserve">Passo 12. Na lista, clique no lápis. O quadro se chama "Edição".</w:t>
      </w:r>
    </w:p>
    <w:p>
      <w:pPr>
        <w:numPr>
          <w:ilvl w:val="0"/>
          <w:numId w:val="2"/>
        </w:numPr>
        <w:spacing w:after="0" w:line="360" w:lineRule="auto"/>
        <w:rPr>
          <w:szCs w:val="20"/>
        </w:rPr>
      </w:pPr>
      <w:r>
        <w:rPr>
          <w:szCs w:val="20"/>
        </w:rPr>
        <w:t xml:space="preserve">Passo 13. Mude os campos e clique em Salvar. O sistema pergunta "Confirma a alteração do item?" e, depois do SIM, abre a janela "Informe a justificativa". A justificativa é obrigatória; sem ela aparece "A justificativa é obrigatória!".</w:t>
      </w:r>
    </w:p>
    <w:p>
      <w:pPr>
        <w:numPr>
          <w:ilvl w:val="0"/>
          <w:numId w:val="2"/>
        </w:numPr>
        <w:spacing w:after="0" w:line="360" w:lineRule="auto"/>
        <w:rPr>
          <w:szCs w:val="20"/>
        </w:rPr>
      </w:pPr>
      <w:r>
        <w:rPr>
          <w:szCs w:val="20"/>
        </w:rPr>
        <w:t xml:space="preserve">Passo 14. Gravado, aparece "Alteração efetuada com sucesso.". O histórico (ícone Log) guarda o valor antigo e o novo de cada campo alterado (leitura do código; a confirmar no teste).</w:t>
      </w:r>
    </w:p>
    <w:p>
      <w:pPr>
        <w:numPr>
          <w:ilvl w:val="0"/>
          <w:numId w:val="2"/>
        </w:numPr>
        <w:spacing w:after="0" w:line="360" w:lineRule="auto"/>
        <w:rPr>
          <w:szCs w:val="20"/>
        </w:rPr>
      </w:pPr>
      <w:r>
        <w:rPr>
          <w:szCs w:val="20"/>
        </w:rPr>
        <w:t xml:space="preserve">Passo 15. Marcar Ativo = Não tira o tipo da escolha de qualificação das perguntas novas. Veja o ponto de atenção sobre perguntas que já usam o tipo (Falhas e pontos de atenção).</w:t>
      </w:r>
    </w:p>
    <w:p>
      <w:pPr>
        <w:spacing w:after="0" w:line="360" w:lineRule="auto"/>
        <w:rPr>
          <w:szCs w:val="20"/>
        </w:rPr>
      </w:pPr>
      <w:r>
        <w:rPr>
          <w:b/>
          <w:bCs/>
          <w:szCs w:val="20"/>
        </w:rPr>
        <w:t xml:space="preserve">Excluir um tipo</w:t>
      </w:r>
    </w:p>
    <w:p>
      <w:pPr>
        <w:numPr>
          <w:ilvl w:val="0"/>
          <w:numId w:val="2"/>
        </w:numPr>
        <w:spacing w:after="0" w:line="360" w:lineRule="auto"/>
        <w:rPr>
          <w:szCs w:val="20"/>
        </w:rPr>
      </w:pPr>
      <w:r>
        <w:rPr>
          <w:szCs w:val="20"/>
        </w:rPr>
        <w:t xml:space="preserve">Passo 16. Na lista, clique na lixeira (só aparece se nenhuma pergunta usa o tipo). A tela de exclusão mostra os dados travados.</w:t>
      </w:r>
    </w:p>
    <w:p>
      <w:pPr>
        <w:numPr>
          <w:ilvl w:val="0"/>
          <w:numId w:val="2"/>
        </w:numPr>
        <w:spacing w:after="0" w:line="360" w:lineRule="auto"/>
        <w:rPr>
          <w:szCs w:val="20"/>
        </w:rPr>
      </w:pPr>
      <w:r>
        <w:rPr>
          <w:szCs w:val="20"/>
        </w:rPr>
        <w:t xml:space="preserve">Passo 17. Clique em Excluir. O sistema pergunta "Confirma a exclusão do item?" e pede a justificativa. Gravado, aparece "Exclusão efetuada com sucesso.". O tipo vai para a lixeira (não é apagado do banco) e some da lista.</w:t>
      </w:r>
    </w:p>
    <w:p>
      <w:pPr>
        <w:spacing w:after="0" w:line="360" w:lineRule="auto"/>
        <w:rPr>
          <w:szCs w:val="20"/>
        </w:rPr>
      </w:pPr>
      <w:r>
        <w:rPr>
          <w:b/>
          <w:bCs/>
          <w:szCs w:val="20"/>
        </w:rPr>
        <w:t xml:space="preserve">O que ainda não foi visto numa tela</w:t>
      </w:r>
    </w:p>
    <w:p>
      <w:pPr>
        <w:spacing w:after="0" w:line="360" w:lineRule="auto"/>
        <w:rPr>
          <w:szCs w:val="20"/>
        </w:rPr>
      </w:pPr>
      <w:r>
        <w:rPr>
          <w:szCs w:val="20"/>
        </w:rPr>
        <w:t xml:space="preserve">Alterar, excluir e abrir o histórico não foram executados nesta rodada. Os passos 12 a 17 vêm do código.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1892"/>
        <w:gridCol w:w="1845"/>
        <w:gridCol w:w="1873"/>
        <w:gridCol w:w="4021"/>
      </w:tblGrid>
      <w:tr>
        <w:trPr>
          <w:tblHeader/>
          <w:cantSplit/>
        </w:trPr>
        <w:tc>
          <w:tcPr>
            <w:tcW w:w="18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8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8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0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892" w:type="dxa"/>
          </w:tcPr>
          <w:p>
            <w:pPr>
              <w:widowControl/>
              <w:spacing w:after="0" w:line="276" w:lineRule="auto"/>
              <w:jc w:val="left"/>
              <w:rPr>
                <w:sz w:val="18"/>
                <w:szCs w:val="18"/>
              </w:rPr>
            </w:pPr>
            <w:r>
              <w:rPr>
                <w:sz w:val="18"/>
                <w:szCs w:val="20"/>
              </w:rPr>
              <w:t xml:space="preserve">Pesquisa: Código</w:t>
            </w:r>
          </w:p>
        </w:tc>
        <w:tc>
          <w:tcPr>
            <w:tcW w:w="1845" w:type="dxa"/>
          </w:tcPr>
          <w:p>
            <w:pPr>
              <w:widowControl/>
              <w:spacing w:after="0" w:line="276" w:lineRule="auto"/>
              <w:jc w:val="left"/>
              <w:rPr>
                <w:sz w:val="18"/>
                <w:szCs w:val="18"/>
              </w:rPr>
            </w:pPr>
            <w:r>
              <w:rPr>
                <w:sz w:val="18"/>
                <w:szCs w:val="20"/>
              </w:rPr>
              <w:t xml:space="preserve">Texto</w:t>
            </w:r>
          </w:p>
        </w:tc>
        <w:tc>
          <w:tcPr>
            <w:tcW w:w="1873" w:type="dxa"/>
          </w:tcPr>
          <w:p>
            <w:pPr>
              <w:widowControl/>
              <w:spacing w:after="0" w:line="276" w:lineRule="auto"/>
              <w:jc w:val="left"/>
              <w:rPr>
                <w:sz w:val="18"/>
                <w:szCs w:val="18"/>
              </w:rPr>
            </w:pPr>
            <w:r>
              <w:rPr>
                <w:sz w:val="18"/>
                <w:szCs w:val="20"/>
              </w:rPr>
              <w:t xml:space="preserve">Não</w:t>
            </w:r>
          </w:p>
        </w:tc>
        <w:tc>
          <w:tcPr>
            <w:tcW w:w="4021" w:type="dxa"/>
          </w:tcPr>
          <w:p>
            <w:pPr>
              <w:widowControl/>
              <w:spacing w:after="0" w:line="276" w:lineRule="auto"/>
              <w:jc w:val="left"/>
              <w:rPr>
                <w:sz w:val="18"/>
                <w:szCs w:val="18"/>
              </w:rPr>
            </w:pPr>
            <w:r>
              <w:rPr>
                <w:sz w:val="18"/>
                <w:szCs w:val="20"/>
              </w:rPr>
              <w:t xml:space="preserve">Número exato do tipo; vazio ignora</w:t>
            </w:r>
          </w:p>
        </w:tc>
      </w:tr>
      <w:tr>
        <w:trPr>
          <w:cantSplit/>
        </w:trPr>
        <w:tc>
          <w:tcPr>
            <w:tcW w:w="1892" w:type="dxa"/>
          </w:tcPr>
          <w:p>
            <w:pPr>
              <w:widowControl/>
              <w:spacing w:after="0" w:line="276" w:lineRule="auto"/>
              <w:jc w:val="left"/>
              <w:rPr>
                <w:sz w:val="18"/>
                <w:szCs w:val="18"/>
              </w:rPr>
            </w:pPr>
            <w:r>
              <w:rPr>
                <w:sz w:val="18"/>
                <w:szCs w:val="20"/>
              </w:rPr>
              <w:t xml:space="preserve">Pesquisa: Abreviação</w:t>
            </w:r>
          </w:p>
        </w:tc>
        <w:tc>
          <w:tcPr>
            <w:tcW w:w="1845" w:type="dxa"/>
          </w:tcPr>
          <w:p>
            <w:pPr>
              <w:widowControl/>
              <w:spacing w:after="0" w:line="276" w:lineRule="auto"/>
              <w:jc w:val="left"/>
              <w:rPr>
                <w:sz w:val="18"/>
                <w:szCs w:val="18"/>
              </w:rPr>
            </w:pPr>
            <w:r>
              <w:rPr>
                <w:sz w:val="18"/>
                <w:szCs w:val="20"/>
              </w:rPr>
              <w:t xml:space="preserve">Texto</w:t>
            </w:r>
          </w:p>
        </w:tc>
        <w:tc>
          <w:tcPr>
            <w:tcW w:w="1873" w:type="dxa"/>
          </w:tcPr>
          <w:p>
            <w:pPr>
              <w:widowControl/>
              <w:spacing w:after="0" w:line="276" w:lineRule="auto"/>
              <w:jc w:val="left"/>
              <w:rPr>
                <w:sz w:val="18"/>
                <w:szCs w:val="18"/>
              </w:rPr>
            </w:pPr>
            <w:r>
              <w:rPr>
                <w:sz w:val="18"/>
                <w:szCs w:val="20"/>
              </w:rPr>
              <w:t xml:space="preserve">Não</w:t>
            </w:r>
          </w:p>
        </w:tc>
        <w:tc>
          <w:tcPr>
            <w:tcW w:w="4021" w:type="dxa"/>
          </w:tcPr>
          <w:p>
            <w:pPr>
              <w:widowControl/>
              <w:spacing w:after="0" w:line="276" w:lineRule="auto"/>
              <w:jc w:val="left"/>
              <w:rPr>
                <w:sz w:val="18"/>
                <w:szCs w:val="18"/>
              </w:rPr>
            </w:pPr>
            <w:r>
              <w:rPr>
                <w:sz w:val="18"/>
                <w:szCs w:val="20"/>
              </w:rPr>
              <w:t xml:space="preserve">Contém o texto digitado</w:t>
            </w:r>
          </w:p>
        </w:tc>
      </w:tr>
      <w:tr>
        <w:trPr>
          <w:cantSplit/>
        </w:trPr>
        <w:tc>
          <w:tcPr>
            <w:tcW w:w="1892" w:type="dxa"/>
          </w:tcPr>
          <w:p>
            <w:pPr>
              <w:widowControl/>
              <w:spacing w:after="0" w:line="276" w:lineRule="auto"/>
              <w:jc w:val="left"/>
              <w:rPr>
                <w:sz w:val="18"/>
                <w:szCs w:val="18"/>
              </w:rPr>
            </w:pPr>
            <w:r>
              <w:rPr>
                <w:sz w:val="18"/>
                <w:szCs w:val="20"/>
              </w:rPr>
              <w:t xml:space="preserve">Pesquisa: Descrição</w:t>
            </w:r>
          </w:p>
        </w:tc>
        <w:tc>
          <w:tcPr>
            <w:tcW w:w="1845" w:type="dxa"/>
          </w:tcPr>
          <w:p>
            <w:pPr>
              <w:widowControl/>
              <w:spacing w:after="0" w:line="276" w:lineRule="auto"/>
              <w:jc w:val="left"/>
              <w:rPr>
                <w:sz w:val="18"/>
                <w:szCs w:val="18"/>
              </w:rPr>
            </w:pPr>
            <w:r>
              <w:rPr>
                <w:sz w:val="18"/>
                <w:szCs w:val="20"/>
              </w:rPr>
              <w:t xml:space="preserve">Texto</w:t>
            </w:r>
          </w:p>
        </w:tc>
        <w:tc>
          <w:tcPr>
            <w:tcW w:w="1873" w:type="dxa"/>
          </w:tcPr>
          <w:p>
            <w:pPr>
              <w:widowControl/>
              <w:spacing w:after="0" w:line="276" w:lineRule="auto"/>
              <w:jc w:val="left"/>
              <w:rPr>
                <w:sz w:val="18"/>
                <w:szCs w:val="18"/>
              </w:rPr>
            </w:pPr>
            <w:r>
              <w:rPr>
                <w:sz w:val="18"/>
                <w:szCs w:val="20"/>
              </w:rPr>
              <w:t xml:space="preserve">Não</w:t>
            </w:r>
          </w:p>
        </w:tc>
        <w:tc>
          <w:tcPr>
            <w:tcW w:w="4021" w:type="dxa"/>
          </w:tcPr>
          <w:p>
            <w:pPr>
              <w:widowControl/>
              <w:spacing w:after="0" w:line="276" w:lineRule="auto"/>
              <w:jc w:val="left"/>
              <w:rPr>
                <w:sz w:val="18"/>
                <w:szCs w:val="18"/>
              </w:rPr>
            </w:pPr>
            <w:r>
              <w:rPr>
                <w:sz w:val="18"/>
                <w:szCs w:val="20"/>
              </w:rPr>
              <w:t xml:space="preserve">Contém o texto digitado</w:t>
            </w:r>
          </w:p>
        </w:tc>
      </w:tr>
      <w:tr>
        <w:trPr>
          <w:cantSplit/>
        </w:trPr>
        <w:tc>
          <w:tcPr>
            <w:tcW w:w="1892" w:type="dxa"/>
          </w:tcPr>
          <w:p>
            <w:pPr>
              <w:widowControl/>
              <w:spacing w:after="0" w:line="276" w:lineRule="auto"/>
              <w:jc w:val="left"/>
              <w:rPr>
                <w:sz w:val="18"/>
                <w:szCs w:val="18"/>
              </w:rPr>
            </w:pPr>
            <w:r>
              <w:rPr>
                <w:sz w:val="18"/>
                <w:szCs w:val="20"/>
              </w:rPr>
              <w:t xml:space="preserve">Pesquisa: Ativo</w:t>
            </w:r>
          </w:p>
        </w:tc>
        <w:tc>
          <w:tcPr>
            <w:tcW w:w="1845" w:type="dxa"/>
          </w:tcPr>
          <w:p>
            <w:pPr>
              <w:widowControl/>
              <w:spacing w:after="0" w:line="276" w:lineRule="auto"/>
              <w:jc w:val="left"/>
              <w:rPr>
                <w:sz w:val="18"/>
                <w:szCs w:val="18"/>
              </w:rPr>
            </w:pPr>
            <w:r>
              <w:rPr>
                <w:sz w:val="18"/>
                <w:szCs w:val="20"/>
              </w:rPr>
              <w:t xml:space="preserve">Lista</w:t>
            </w:r>
          </w:p>
        </w:tc>
        <w:tc>
          <w:tcPr>
            <w:tcW w:w="1873" w:type="dxa"/>
          </w:tcPr>
          <w:p>
            <w:pPr>
              <w:widowControl/>
              <w:spacing w:after="0" w:line="276" w:lineRule="auto"/>
              <w:jc w:val="left"/>
              <w:rPr>
                <w:sz w:val="18"/>
                <w:szCs w:val="18"/>
              </w:rPr>
            </w:pPr>
            <w:r>
              <w:rPr>
                <w:sz w:val="18"/>
                <w:szCs w:val="20"/>
              </w:rPr>
              <w:t xml:space="preserve">Não</w:t>
            </w:r>
          </w:p>
        </w:tc>
        <w:tc>
          <w:tcPr>
            <w:tcW w:w="4021" w:type="dxa"/>
          </w:tcPr>
          <w:p>
            <w:pPr>
              <w:widowControl/>
              <w:spacing w:after="0" w:line="276" w:lineRule="auto"/>
              <w:jc w:val="left"/>
              <w:rPr>
                <w:sz w:val="18"/>
                <w:szCs w:val="18"/>
              </w:rPr>
            </w:pPr>
            <w:r>
              <w:rPr>
                <w:sz w:val="18"/>
                <w:szCs w:val="20"/>
              </w:rPr>
              <w:t xml:space="preserve">TODAS (padrão), Sim ou Não</w:t>
            </w:r>
          </w:p>
        </w:tc>
      </w:tr>
      <w:tr>
        <w:trPr>
          <w:cantSplit/>
        </w:trPr>
        <w:tc>
          <w:tcPr>
            <w:tcW w:w="1892" w:type="dxa"/>
          </w:tcPr>
          <w:p>
            <w:pPr>
              <w:widowControl/>
              <w:spacing w:after="0" w:line="276" w:lineRule="auto"/>
              <w:jc w:val="left"/>
              <w:rPr>
                <w:sz w:val="18"/>
                <w:szCs w:val="18"/>
              </w:rPr>
            </w:pPr>
            <w:r>
              <w:rPr>
                <w:sz w:val="18"/>
                <w:szCs w:val="20"/>
              </w:rPr>
              <w:t xml:space="preserve">Grade de resultados</w:t>
            </w:r>
          </w:p>
        </w:tc>
        <w:tc>
          <w:tcPr>
            <w:tcW w:w="1845" w:type="dxa"/>
          </w:tcPr>
          <w:p>
            <w:pPr>
              <w:widowControl/>
              <w:spacing w:after="0" w:line="276" w:lineRule="auto"/>
              <w:jc w:val="left"/>
              <w:rPr>
                <w:sz w:val="18"/>
                <w:szCs w:val="18"/>
              </w:rPr>
            </w:pPr>
            <w:r>
              <w:rPr>
                <w:sz w:val="18"/>
                <w:szCs w:val="20"/>
              </w:rPr>
              <w:t xml:space="preserve">Tabela paginada, 3 linhas por página</w:t>
            </w:r>
          </w:p>
        </w:tc>
        <w:tc>
          <w:tcPr>
            <w:tcW w:w="1873" w:type="dxa"/>
          </w:tcPr>
          <w:p>
            <w:pPr>
              <w:widowControl/>
              <w:spacing w:after="0" w:line="276" w:lineRule="auto"/>
              <w:jc w:val="left"/>
              <w:rPr>
                <w:sz w:val="18"/>
                <w:szCs w:val="18"/>
              </w:rPr>
            </w:pPr>
            <w:r>
              <w:rPr>
                <w:sz w:val="18"/>
                <w:szCs w:val="20"/>
              </w:rPr>
              <w:t xml:space="preserve">Não</w:t>
            </w:r>
          </w:p>
        </w:tc>
        <w:tc>
          <w:tcPr>
            <w:tcW w:w="4021" w:type="dxa"/>
          </w:tcPr>
          <w:p>
            <w:pPr>
              <w:widowControl/>
              <w:spacing w:after="0" w:line="276" w:lineRule="auto"/>
              <w:jc w:val="left"/>
              <w:rPr>
                <w:sz w:val="18"/>
                <w:szCs w:val="18"/>
              </w:rPr>
            </w:pPr>
            <w:r>
              <w:rPr>
                <w:sz w:val="18"/>
                <w:szCs w:val="20"/>
              </w:rPr>
              <w:t xml:space="preserve">Colunas CÓDIGO, ABREVIAÇÃO, DESCRIÇÃO e ATIVO (SIM ou NÃO); ícones Editar, Excluir e Log. Não há coluna de observação</w:t>
            </w:r>
          </w:p>
        </w:tc>
      </w:tr>
      <w:tr>
        <w:trPr>
          <w:cantSplit/>
        </w:trPr>
        <w:tc>
          <w:tcPr>
            <w:tcW w:w="1892" w:type="dxa"/>
          </w:tcPr>
          <w:p>
            <w:pPr>
              <w:widowControl/>
              <w:spacing w:after="0" w:line="276" w:lineRule="auto"/>
              <w:jc w:val="left"/>
              <w:rPr>
                <w:sz w:val="18"/>
                <w:szCs w:val="18"/>
              </w:rPr>
            </w:pPr>
            <w:r>
              <w:rPr>
                <w:sz w:val="18"/>
                <w:szCs w:val="20"/>
              </w:rPr>
              <w:t xml:space="preserve">Código</w:t>
            </w:r>
          </w:p>
        </w:tc>
        <w:tc>
          <w:tcPr>
            <w:tcW w:w="1845" w:type="dxa"/>
          </w:tcPr>
          <w:p>
            <w:pPr>
              <w:widowControl/>
              <w:spacing w:after="0" w:line="276" w:lineRule="auto"/>
              <w:jc w:val="left"/>
              <w:rPr>
                <w:sz w:val="18"/>
                <w:szCs w:val="18"/>
              </w:rPr>
            </w:pPr>
            <w:r>
              <w:rPr>
                <w:sz w:val="18"/>
                <w:szCs w:val="20"/>
              </w:rPr>
              <w:t xml:space="preserve">Texto travado</w:t>
            </w:r>
          </w:p>
        </w:tc>
        <w:tc>
          <w:tcPr>
            <w:tcW w:w="1873" w:type="dxa"/>
          </w:tcPr>
          <w:p>
            <w:pPr>
              <w:widowControl/>
              <w:spacing w:after="0" w:line="276" w:lineRule="auto"/>
              <w:jc w:val="left"/>
              <w:rPr>
                <w:sz w:val="18"/>
                <w:szCs w:val="18"/>
              </w:rPr>
            </w:pPr>
            <w:r>
              <w:rPr>
                <w:sz w:val="18"/>
                <w:szCs w:val="20"/>
              </w:rPr>
              <w:t xml:space="preserve">Não se aplica</w:t>
            </w:r>
          </w:p>
        </w:tc>
        <w:tc>
          <w:tcPr>
            <w:tcW w:w="4021" w:type="dxa"/>
          </w:tcPr>
          <w:p>
            <w:pPr>
              <w:widowControl/>
              <w:spacing w:after="0" w:line="276" w:lineRule="auto"/>
              <w:jc w:val="left"/>
              <w:rPr>
                <w:sz w:val="18"/>
                <w:szCs w:val="18"/>
              </w:rPr>
            </w:pPr>
            <w:r>
              <w:rPr>
                <w:sz w:val="18"/>
                <w:szCs w:val="20"/>
              </w:rPr>
              <w:t xml:space="preserve">Gerado pelo sistema ao gravar; em branco na inclusão</w:t>
            </w:r>
          </w:p>
        </w:tc>
      </w:tr>
      <w:tr>
        <w:trPr>
          <w:cantSplit/>
        </w:trPr>
        <w:tc>
          <w:tcPr>
            <w:tcW w:w="1892" w:type="dxa"/>
          </w:tcPr>
          <w:p>
            <w:pPr>
              <w:widowControl/>
              <w:spacing w:after="0" w:line="276" w:lineRule="auto"/>
              <w:jc w:val="left"/>
              <w:rPr>
                <w:sz w:val="18"/>
                <w:szCs w:val="18"/>
              </w:rPr>
            </w:pPr>
            <w:r>
              <w:rPr>
                <w:sz w:val="18"/>
                <w:szCs w:val="20"/>
              </w:rPr>
              <w:t xml:space="preserve">Data</w:t>
            </w:r>
          </w:p>
        </w:tc>
        <w:tc>
          <w:tcPr>
            <w:tcW w:w="1845" w:type="dxa"/>
          </w:tcPr>
          <w:p>
            <w:pPr>
              <w:widowControl/>
              <w:spacing w:after="0" w:line="276" w:lineRule="auto"/>
              <w:jc w:val="left"/>
              <w:rPr>
                <w:sz w:val="18"/>
                <w:szCs w:val="18"/>
              </w:rPr>
            </w:pPr>
            <w:r>
              <w:rPr>
                <w:sz w:val="18"/>
                <w:szCs w:val="20"/>
              </w:rPr>
              <w:t xml:space="preserve">Texto travado</w:t>
            </w:r>
          </w:p>
        </w:tc>
        <w:tc>
          <w:tcPr>
            <w:tcW w:w="1873" w:type="dxa"/>
          </w:tcPr>
          <w:p>
            <w:pPr>
              <w:widowControl/>
              <w:spacing w:after="0" w:line="276" w:lineRule="auto"/>
              <w:jc w:val="left"/>
              <w:rPr>
                <w:sz w:val="18"/>
                <w:szCs w:val="18"/>
              </w:rPr>
            </w:pPr>
            <w:r>
              <w:rPr>
                <w:sz w:val="18"/>
                <w:szCs w:val="20"/>
              </w:rPr>
              <w:t xml:space="preserve">Não se aplica</w:t>
            </w:r>
          </w:p>
        </w:tc>
        <w:tc>
          <w:tcPr>
            <w:tcW w:w="4021" w:type="dxa"/>
          </w:tcPr>
          <w:p>
            <w:pPr>
              <w:widowControl/>
              <w:spacing w:after="0" w:line="276" w:lineRule="auto"/>
              <w:jc w:val="left"/>
              <w:rPr>
                <w:sz w:val="18"/>
                <w:szCs w:val="18"/>
              </w:rPr>
            </w:pPr>
            <w:r>
              <w:rPr>
                <w:sz w:val="18"/>
                <w:szCs w:val="20"/>
              </w:rPr>
              <w:t xml:space="preserve">Data de hoje na inclusão; na edição, a data da última atualização do tipo</w:t>
            </w:r>
          </w:p>
        </w:tc>
      </w:tr>
      <w:tr>
        <w:trPr>
          <w:cantSplit/>
        </w:trPr>
        <w:tc>
          <w:tcPr>
            <w:tcW w:w="1892" w:type="dxa"/>
          </w:tcPr>
          <w:p>
            <w:pPr>
              <w:widowControl/>
              <w:spacing w:after="0" w:line="276" w:lineRule="auto"/>
              <w:jc w:val="left"/>
              <w:rPr>
                <w:sz w:val="18"/>
                <w:szCs w:val="18"/>
              </w:rPr>
            </w:pPr>
            <w:r>
              <w:rPr>
                <w:sz w:val="18"/>
                <w:szCs w:val="20"/>
              </w:rPr>
              <w:t xml:space="preserve">Abreviação</w:t>
            </w:r>
          </w:p>
        </w:tc>
        <w:tc>
          <w:tcPr>
            <w:tcW w:w="1845" w:type="dxa"/>
          </w:tcPr>
          <w:p>
            <w:pPr>
              <w:widowControl/>
              <w:spacing w:after="0" w:line="276" w:lineRule="auto"/>
              <w:jc w:val="left"/>
              <w:rPr>
                <w:sz w:val="18"/>
                <w:szCs w:val="18"/>
              </w:rPr>
            </w:pPr>
            <w:r>
              <w:rPr>
                <w:sz w:val="18"/>
                <w:szCs w:val="20"/>
              </w:rPr>
              <w:t xml:space="preserve">Texto de uma linha</w:t>
            </w:r>
          </w:p>
        </w:tc>
        <w:tc>
          <w:tcPr>
            <w:tcW w:w="1873" w:type="dxa"/>
          </w:tcPr>
          <w:p>
            <w:pPr>
              <w:widowControl/>
              <w:spacing w:after="0" w:line="276" w:lineRule="auto"/>
              <w:jc w:val="left"/>
              <w:rPr>
                <w:sz w:val="18"/>
                <w:szCs w:val="18"/>
              </w:rPr>
            </w:pPr>
            <w:r>
              <w:rPr>
                <w:sz w:val="18"/>
                <w:szCs w:val="20"/>
              </w:rPr>
              <w:t xml:space="preserve">Sim (tela e servidor)</w:t>
            </w:r>
          </w:p>
        </w:tc>
        <w:tc>
          <w:tcPr>
            <w:tcW w:w="4021" w:type="dxa"/>
          </w:tcPr>
          <w:p>
            <w:pPr>
              <w:widowControl/>
              <w:spacing w:after="0" w:line="276" w:lineRule="auto"/>
              <w:jc w:val="left"/>
              <w:rPr>
                <w:sz w:val="18"/>
                <w:szCs w:val="18"/>
              </w:rPr>
            </w:pPr>
            <w:r>
              <w:rPr>
                <w:sz w:val="18"/>
                <w:szCs w:val="20"/>
              </w:rPr>
              <w:t xml:space="preserve">Sem limite de tamanho no código (coluna sem limite); aceita repetida</w:t>
            </w:r>
          </w:p>
        </w:tc>
      </w:tr>
      <w:tr>
        <w:trPr>
          <w:cantSplit/>
        </w:trPr>
        <w:tc>
          <w:tcPr>
            <w:tcW w:w="1892" w:type="dxa"/>
          </w:tcPr>
          <w:p>
            <w:pPr>
              <w:widowControl/>
              <w:spacing w:after="0" w:line="276" w:lineRule="auto"/>
              <w:jc w:val="left"/>
              <w:rPr>
                <w:sz w:val="18"/>
                <w:szCs w:val="18"/>
              </w:rPr>
            </w:pPr>
            <w:r>
              <w:rPr>
                <w:sz w:val="18"/>
                <w:szCs w:val="20"/>
              </w:rPr>
              <w:t xml:space="preserve">Descrição</w:t>
            </w:r>
          </w:p>
        </w:tc>
        <w:tc>
          <w:tcPr>
            <w:tcW w:w="1845" w:type="dxa"/>
          </w:tcPr>
          <w:p>
            <w:pPr>
              <w:widowControl/>
              <w:spacing w:after="0" w:line="276" w:lineRule="auto"/>
              <w:jc w:val="left"/>
              <w:rPr>
                <w:sz w:val="18"/>
                <w:szCs w:val="18"/>
              </w:rPr>
            </w:pPr>
            <w:r>
              <w:rPr>
                <w:sz w:val="18"/>
                <w:szCs w:val="20"/>
              </w:rPr>
              <w:t xml:space="preserve">Texto de uma linha</w:t>
            </w:r>
          </w:p>
        </w:tc>
        <w:tc>
          <w:tcPr>
            <w:tcW w:w="1873" w:type="dxa"/>
          </w:tcPr>
          <w:p>
            <w:pPr>
              <w:widowControl/>
              <w:spacing w:after="0" w:line="276" w:lineRule="auto"/>
              <w:jc w:val="left"/>
              <w:rPr>
                <w:sz w:val="18"/>
                <w:szCs w:val="18"/>
              </w:rPr>
            </w:pPr>
            <w:r>
              <w:rPr>
                <w:sz w:val="18"/>
                <w:szCs w:val="20"/>
              </w:rPr>
              <w:t xml:space="preserve">Sim (tela e servidor)</w:t>
            </w:r>
          </w:p>
        </w:tc>
        <w:tc>
          <w:tcPr>
            <w:tcW w:w="4021" w:type="dxa"/>
          </w:tcPr>
          <w:p>
            <w:pPr>
              <w:widowControl/>
              <w:spacing w:after="0" w:line="276" w:lineRule="auto"/>
              <w:jc w:val="left"/>
              <w:rPr>
                <w:sz w:val="18"/>
                <w:szCs w:val="18"/>
              </w:rPr>
            </w:pPr>
            <w:r>
              <w:rPr>
                <w:sz w:val="18"/>
                <w:szCs w:val="20"/>
              </w:rPr>
              <w:t xml:space="preserve">Sem limite de tamanho no código; aceita repetida</w:t>
            </w:r>
          </w:p>
        </w:tc>
      </w:tr>
      <w:tr>
        <w:trPr>
          <w:cantSplit/>
        </w:trPr>
        <w:tc>
          <w:tcPr>
            <w:tcW w:w="1892" w:type="dxa"/>
          </w:tcPr>
          <w:p>
            <w:pPr>
              <w:widowControl/>
              <w:spacing w:after="0" w:line="276" w:lineRule="auto"/>
              <w:jc w:val="left"/>
              <w:rPr>
                <w:sz w:val="18"/>
                <w:szCs w:val="18"/>
              </w:rPr>
            </w:pPr>
            <w:r>
              <w:rPr>
                <w:sz w:val="18"/>
                <w:szCs w:val="20"/>
              </w:rPr>
              <w:t xml:space="preserve">Observação</w:t>
            </w:r>
          </w:p>
        </w:tc>
        <w:tc>
          <w:tcPr>
            <w:tcW w:w="1845" w:type="dxa"/>
          </w:tcPr>
          <w:p>
            <w:pPr>
              <w:widowControl/>
              <w:spacing w:after="0" w:line="276" w:lineRule="auto"/>
              <w:jc w:val="left"/>
              <w:rPr>
                <w:sz w:val="18"/>
                <w:szCs w:val="18"/>
              </w:rPr>
            </w:pPr>
            <w:r>
              <w:rPr>
                <w:sz w:val="18"/>
                <w:szCs w:val="20"/>
              </w:rPr>
              <w:t xml:space="preserve">Texto de várias linhas</w:t>
            </w:r>
          </w:p>
        </w:tc>
        <w:tc>
          <w:tcPr>
            <w:tcW w:w="1873" w:type="dxa"/>
          </w:tcPr>
          <w:p>
            <w:pPr>
              <w:widowControl/>
              <w:spacing w:after="0" w:line="276" w:lineRule="auto"/>
              <w:jc w:val="left"/>
              <w:rPr>
                <w:sz w:val="18"/>
                <w:szCs w:val="18"/>
              </w:rPr>
            </w:pPr>
            <w:r>
              <w:rPr>
                <w:sz w:val="18"/>
                <w:szCs w:val="20"/>
              </w:rPr>
              <w:t xml:space="preserve">Não</w:t>
            </w:r>
          </w:p>
        </w:tc>
        <w:tc>
          <w:tcPr>
            <w:tcW w:w="4021" w:type="dxa"/>
          </w:tcPr>
          <w:p>
            <w:pPr>
              <w:widowControl/>
              <w:spacing w:after="0" w:line="276" w:lineRule="auto"/>
              <w:jc w:val="left"/>
              <w:rPr>
                <w:sz w:val="18"/>
                <w:szCs w:val="18"/>
              </w:rPr>
            </w:pPr>
            <w:r>
              <w:rPr>
                <w:sz w:val="18"/>
                <w:szCs w:val="20"/>
              </w:rPr>
              <w:t xml:space="preserve">As pontas do texto são aparadas ao gravar</w:t>
            </w:r>
          </w:p>
        </w:tc>
      </w:tr>
      <w:tr>
        <w:trPr>
          <w:cantSplit/>
        </w:trPr>
        <w:tc>
          <w:tcPr>
            <w:tcW w:w="1892" w:type="dxa"/>
          </w:tcPr>
          <w:p>
            <w:pPr>
              <w:widowControl/>
              <w:spacing w:after="0" w:line="276" w:lineRule="auto"/>
              <w:jc w:val="left"/>
              <w:rPr>
                <w:sz w:val="18"/>
                <w:szCs w:val="18"/>
              </w:rPr>
            </w:pPr>
            <w:r>
              <w:rPr>
                <w:sz w:val="18"/>
                <w:szCs w:val="20"/>
              </w:rPr>
              <w:t xml:space="preserve">Ativo</w:t>
            </w:r>
          </w:p>
        </w:tc>
        <w:tc>
          <w:tcPr>
            <w:tcW w:w="1845" w:type="dxa"/>
          </w:tcPr>
          <w:p>
            <w:pPr>
              <w:widowControl/>
              <w:spacing w:after="0" w:line="276" w:lineRule="auto"/>
              <w:jc w:val="left"/>
              <w:rPr>
                <w:sz w:val="18"/>
                <w:szCs w:val="18"/>
              </w:rPr>
            </w:pPr>
            <w:r>
              <w:rPr>
                <w:sz w:val="18"/>
                <w:szCs w:val="20"/>
              </w:rPr>
              <w:t xml:space="preserve">Botões Sim e Não</w:t>
            </w:r>
          </w:p>
        </w:tc>
        <w:tc>
          <w:tcPr>
            <w:tcW w:w="1873" w:type="dxa"/>
          </w:tcPr>
          <w:p>
            <w:pPr>
              <w:widowControl/>
              <w:spacing w:after="0" w:line="276" w:lineRule="auto"/>
              <w:jc w:val="left"/>
              <w:rPr>
                <w:sz w:val="18"/>
                <w:szCs w:val="18"/>
              </w:rPr>
            </w:pPr>
            <w:r>
              <w:rPr>
                <w:sz w:val="18"/>
                <w:szCs w:val="20"/>
              </w:rPr>
              <w:t xml:space="preserve">Sim (já vem em Sim)</w:t>
            </w:r>
          </w:p>
        </w:tc>
        <w:tc>
          <w:tcPr>
            <w:tcW w:w="4021" w:type="dxa"/>
          </w:tcPr>
          <w:p>
            <w:pPr>
              <w:widowControl/>
              <w:spacing w:after="0" w:line="276" w:lineRule="auto"/>
              <w:jc w:val="left"/>
              <w:rPr>
                <w:sz w:val="18"/>
                <w:szCs w:val="18"/>
              </w:rPr>
            </w:pPr>
            <w:r>
              <w:rPr>
                <w:sz w:val="18"/>
                <w:szCs w:val="20"/>
              </w:rPr>
              <w:t xml:space="preserve">Tipo inativo não aparece na escolha de qualificação das perguntas novas</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048"/>
        <w:gridCol w:w="2501"/>
        <w:gridCol w:w="3139"/>
        <w:gridCol w:w="1943"/>
      </w:tblGrid>
      <w:tr>
        <w:trPr>
          <w:tblHeader/>
          <w:cantSplit/>
        </w:trPr>
        <w:tc>
          <w:tcPr>
            <w:tcW w:w="20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5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1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9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2048" w:type="dxa"/>
          </w:tcPr>
          <w:p>
            <w:pPr>
              <w:widowControl/>
              <w:spacing w:after="0" w:line="276" w:lineRule="auto"/>
              <w:jc w:val="left"/>
              <w:rPr>
                <w:sz w:val="18"/>
                <w:szCs w:val="18"/>
              </w:rPr>
            </w:pPr>
            <w:r>
              <w:rPr>
                <w:sz w:val="18"/>
                <w:szCs w:val="20"/>
              </w:rPr>
              <w:t xml:space="preserve">Pesquisar</w:t>
            </w:r>
          </w:p>
        </w:tc>
        <w:tc>
          <w:tcPr>
            <w:tcW w:w="2501" w:type="dxa"/>
          </w:tcPr>
          <w:p>
            <w:pPr>
              <w:widowControl/>
              <w:spacing w:after="0" w:line="276" w:lineRule="auto"/>
              <w:jc w:val="left"/>
              <w:rPr>
                <w:sz w:val="18"/>
                <w:szCs w:val="18"/>
              </w:rPr>
            </w:pPr>
            <w:r>
              <w:rPr>
                <w:sz w:val="18"/>
                <w:szCs w:val="20"/>
              </w:rPr>
              <w:t xml:space="preserve">Na lista</w:t>
            </w:r>
          </w:p>
        </w:tc>
        <w:tc>
          <w:tcPr>
            <w:tcW w:w="3139" w:type="dxa"/>
          </w:tcPr>
          <w:p>
            <w:pPr>
              <w:widowControl/>
              <w:spacing w:after="0" w:line="276" w:lineRule="auto"/>
              <w:jc w:val="left"/>
              <w:rPr>
                <w:sz w:val="18"/>
                <w:szCs w:val="18"/>
              </w:rPr>
            </w:pPr>
            <w:r>
              <w:rPr>
                <w:sz w:val="18"/>
                <w:szCs w:val="20"/>
              </w:rPr>
              <w:t xml:space="preserve">Lista os tipos que passam pelos filtros</w:t>
            </w:r>
          </w:p>
        </w:tc>
        <w:tc>
          <w:tcPr>
            <w:tcW w:w="1943" w:type="dxa"/>
          </w:tcPr>
          <w:p>
            <w:pPr>
              <w:widowControl/>
              <w:spacing w:after="0" w:line="276" w:lineRule="auto"/>
              <w:jc w:val="left"/>
              <w:rPr>
                <w:sz w:val="18"/>
                <w:szCs w:val="18"/>
              </w:rPr>
            </w:pPr>
            <w:r>
              <w:rPr>
                <w:sz w:val="18"/>
                <w:szCs w:val="20"/>
              </w:rPr>
              <w:t xml:space="preserve">Não muda nada</w:t>
            </w:r>
          </w:p>
        </w:tc>
      </w:tr>
      <w:tr>
        <w:trPr>
          <w:cantSplit/>
        </w:trPr>
        <w:tc>
          <w:tcPr>
            <w:tcW w:w="2048" w:type="dxa"/>
          </w:tcPr>
          <w:p>
            <w:pPr>
              <w:widowControl/>
              <w:spacing w:after="0" w:line="276" w:lineRule="auto"/>
              <w:jc w:val="left"/>
              <w:rPr>
                <w:sz w:val="18"/>
                <w:szCs w:val="18"/>
              </w:rPr>
            </w:pPr>
            <w:r>
              <w:rPr>
                <w:sz w:val="18"/>
                <w:szCs w:val="20"/>
              </w:rPr>
              <w:t xml:space="preserve">Limpar</w:t>
            </w:r>
          </w:p>
        </w:tc>
        <w:tc>
          <w:tcPr>
            <w:tcW w:w="2501" w:type="dxa"/>
          </w:tcPr>
          <w:p>
            <w:pPr>
              <w:widowControl/>
              <w:spacing w:after="0" w:line="276" w:lineRule="auto"/>
              <w:jc w:val="left"/>
              <w:rPr>
                <w:sz w:val="18"/>
                <w:szCs w:val="18"/>
              </w:rPr>
            </w:pPr>
            <w:r>
              <w:rPr>
                <w:sz w:val="18"/>
                <w:szCs w:val="20"/>
              </w:rPr>
              <w:t xml:space="preserve">Na lista</w:t>
            </w:r>
          </w:p>
        </w:tc>
        <w:tc>
          <w:tcPr>
            <w:tcW w:w="3139" w:type="dxa"/>
          </w:tcPr>
          <w:p>
            <w:pPr>
              <w:widowControl/>
              <w:spacing w:after="0" w:line="276" w:lineRule="auto"/>
              <w:jc w:val="left"/>
              <w:rPr>
                <w:sz w:val="18"/>
                <w:szCs w:val="18"/>
              </w:rPr>
            </w:pPr>
            <w:r>
              <w:rPr>
                <w:sz w:val="18"/>
                <w:szCs w:val="20"/>
              </w:rPr>
              <w:t xml:space="preserve">Esvazia os filtros e esconde a lista</w:t>
            </w:r>
          </w:p>
        </w:tc>
        <w:tc>
          <w:tcPr>
            <w:tcW w:w="1943" w:type="dxa"/>
          </w:tcPr>
          <w:p>
            <w:pPr>
              <w:widowControl/>
              <w:spacing w:after="0" w:line="276" w:lineRule="auto"/>
              <w:jc w:val="left"/>
              <w:rPr>
                <w:sz w:val="18"/>
                <w:szCs w:val="18"/>
              </w:rPr>
            </w:pPr>
            <w:r>
              <w:rPr>
                <w:sz w:val="18"/>
                <w:szCs w:val="20"/>
              </w:rPr>
              <w:t xml:space="preserve">Não muda nada</w:t>
            </w:r>
          </w:p>
        </w:tc>
      </w:tr>
      <w:tr>
        <w:trPr>
          <w:cantSplit/>
        </w:trPr>
        <w:tc>
          <w:tcPr>
            <w:tcW w:w="2048" w:type="dxa"/>
          </w:tcPr>
          <w:p>
            <w:pPr>
              <w:widowControl/>
              <w:spacing w:after="0" w:line="276" w:lineRule="auto"/>
              <w:jc w:val="left"/>
              <w:rPr>
                <w:sz w:val="18"/>
                <w:szCs w:val="18"/>
              </w:rPr>
            </w:pPr>
            <w:r>
              <w:rPr>
                <w:sz w:val="18"/>
                <w:szCs w:val="20"/>
              </w:rPr>
              <w:t xml:space="preserve">Incluir</w:t>
            </w:r>
          </w:p>
        </w:tc>
        <w:tc>
          <w:tcPr>
            <w:tcW w:w="2501" w:type="dxa"/>
          </w:tcPr>
          <w:p>
            <w:pPr>
              <w:widowControl/>
              <w:spacing w:after="0" w:line="276" w:lineRule="auto"/>
              <w:jc w:val="left"/>
              <w:rPr>
                <w:sz w:val="18"/>
                <w:szCs w:val="18"/>
              </w:rPr>
            </w:pPr>
            <w:r>
              <w:rPr>
                <w:sz w:val="18"/>
                <w:szCs w:val="20"/>
              </w:rPr>
              <w:t xml:space="preserve">Na lista</w:t>
            </w:r>
          </w:p>
        </w:tc>
        <w:tc>
          <w:tcPr>
            <w:tcW w:w="3139" w:type="dxa"/>
          </w:tcPr>
          <w:p>
            <w:pPr>
              <w:widowControl/>
              <w:spacing w:after="0" w:line="276" w:lineRule="auto"/>
              <w:jc w:val="left"/>
              <w:rPr>
                <w:sz w:val="18"/>
                <w:szCs w:val="18"/>
              </w:rPr>
            </w:pPr>
            <w:r>
              <w:rPr>
                <w:sz w:val="18"/>
                <w:szCs w:val="20"/>
              </w:rPr>
              <w:t xml:space="preserve">Abre o formulário em branco</w:t>
            </w:r>
          </w:p>
        </w:tc>
        <w:tc>
          <w:tcPr>
            <w:tcW w:w="1943" w:type="dxa"/>
          </w:tcPr>
          <w:p>
            <w:pPr>
              <w:widowControl/>
              <w:spacing w:after="0" w:line="276" w:lineRule="auto"/>
              <w:jc w:val="left"/>
              <w:rPr>
                <w:sz w:val="18"/>
                <w:szCs w:val="18"/>
              </w:rPr>
            </w:pPr>
            <w:r>
              <w:rPr>
                <w:sz w:val="18"/>
                <w:szCs w:val="20"/>
              </w:rPr>
              <w:t xml:space="preserve">Formulário "Inclusão"</w:t>
            </w:r>
          </w:p>
        </w:tc>
      </w:tr>
      <w:tr>
        <w:trPr>
          <w:cantSplit/>
        </w:trPr>
        <w:tc>
          <w:tcPr>
            <w:tcW w:w="2048" w:type="dxa"/>
          </w:tcPr>
          <w:p>
            <w:pPr>
              <w:widowControl/>
              <w:spacing w:after="0" w:line="276" w:lineRule="auto"/>
              <w:jc w:val="left"/>
              <w:rPr>
                <w:sz w:val="18"/>
                <w:szCs w:val="18"/>
              </w:rPr>
            </w:pPr>
            <w:r>
              <w:rPr>
                <w:sz w:val="18"/>
                <w:szCs w:val="20"/>
              </w:rPr>
              <w:t xml:space="preserve">Imprimir</w:t>
            </w:r>
          </w:p>
        </w:tc>
        <w:tc>
          <w:tcPr>
            <w:tcW w:w="2501" w:type="dxa"/>
          </w:tcPr>
          <w:p>
            <w:pPr>
              <w:widowControl/>
              <w:spacing w:after="0" w:line="276" w:lineRule="auto"/>
              <w:jc w:val="left"/>
              <w:rPr>
                <w:sz w:val="18"/>
                <w:szCs w:val="18"/>
              </w:rPr>
            </w:pPr>
            <w:r>
              <w:rPr>
                <w:sz w:val="18"/>
                <w:szCs w:val="20"/>
              </w:rPr>
              <w:t xml:space="preserve">Não aparece (botão comentado; não há ação de impressão no controlador)</w:t>
            </w:r>
          </w:p>
        </w:tc>
        <w:tc>
          <w:tcPr>
            <w:tcW w:w="3139" w:type="dxa"/>
          </w:tcPr>
          <w:p>
            <w:pPr>
              <w:widowControl/>
              <w:spacing w:after="0" w:line="276" w:lineRule="auto"/>
              <w:jc w:val="left"/>
              <w:rPr>
                <w:sz w:val="18"/>
                <w:szCs w:val="18"/>
              </w:rPr>
            </w:pPr>
            <w:r>
              <w:rPr>
                <w:sz w:val="18"/>
                <w:szCs w:val="20"/>
              </w:rPr>
              <w:t xml:space="preserve">Nada</w:t>
            </w:r>
          </w:p>
        </w:tc>
        <w:tc>
          <w:tcPr>
            <w:tcW w:w="1943" w:type="dxa"/>
          </w:tcPr>
          <w:p>
            <w:pPr>
              <w:widowControl/>
              <w:spacing w:after="0" w:line="276" w:lineRule="auto"/>
              <w:jc w:val="left"/>
              <w:rPr>
                <w:sz w:val="18"/>
                <w:szCs w:val="18"/>
              </w:rPr>
            </w:pPr>
            <w:r>
              <w:rPr>
                <w:sz w:val="18"/>
                <w:szCs w:val="20"/>
              </w:rPr>
              <w:t xml:space="preserve">Não se aplica</w:t>
            </w:r>
          </w:p>
        </w:tc>
      </w:tr>
      <w:tr>
        <w:trPr>
          <w:cantSplit/>
        </w:trPr>
        <w:tc>
          <w:tcPr>
            <w:tcW w:w="2048" w:type="dxa"/>
          </w:tcPr>
          <w:p>
            <w:pPr>
              <w:widowControl/>
              <w:spacing w:after="0" w:line="276" w:lineRule="auto"/>
              <w:jc w:val="left"/>
              <w:rPr>
                <w:sz w:val="18"/>
                <w:szCs w:val="18"/>
              </w:rPr>
            </w:pPr>
            <w:r>
              <w:rPr>
                <w:sz w:val="18"/>
                <w:szCs w:val="20"/>
              </w:rPr>
              <w:t xml:space="preserve">Editar (lápis)</w:t>
            </w:r>
          </w:p>
        </w:tc>
        <w:tc>
          <w:tcPr>
            <w:tcW w:w="2501" w:type="dxa"/>
          </w:tcPr>
          <w:p>
            <w:pPr>
              <w:widowControl/>
              <w:spacing w:after="0" w:line="276" w:lineRule="auto"/>
              <w:jc w:val="left"/>
              <w:rPr>
                <w:sz w:val="18"/>
                <w:szCs w:val="18"/>
              </w:rPr>
            </w:pPr>
            <w:r>
              <w:rPr>
                <w:sz w:val="18"/>
                <w:szCs w:val="20"/>
              </w:rPr>
              <w:t xml:space="preserve">Em cada linha</w:t>
            </w:r>
          </w:p>
        </w:tc>
        <w:tc>
          <w:tcPr>
            <w:tcW w:w="3139" w:type="dxa"/>
          </w:tcPr>
          <w:p>
            <w:pPr>
              <w:widowControl/>
              <w:spacing w:after="0" w:line="276" w:lineRule="auto"/>
              <w:jc w:val="left"/>
              <w:rPr>
                <w:sz w:val="18"/>
                <w:szCs w:val="18"/>
              </w:rPr>
            </w:pPr>
            <w:r>
              <w:rPr>
                <w:sz w:val="18"/>
                <w:szCs w:val="20"/>
              </w:rPr>
              <w:t xml:space="preserve">Abre o formulário "Edição"</w:t>
            </w:r>
          </w:p>
        </w:tc>
        <w:tc>
          <w:tcPr>
            <w:tcW w:w="1943" w:type="dxa"/>
          </w:tcPr>
          <w:p>
            <w:pPr>
              <w:widowControl/>
              <w:spacing w:after="0" w:line="276" w:lineRule="auto"/>
              <w:jc w:val="left"/>
              <w:rPr>
                <w:sz w:val="18"/>
                <w:szCs w:val="18"/>
              </w:rPr>
            </w:pPr>
            <w:r>
              <w:rPr>
                <w:sz w:val="18"/>
                <w:szCs w:val="20"/>
              </w:rPr>
              <w:t xml:space="preserve">Formulário</w:t>
            </w:r>
          </w:p>
        </w:tc>
      </w:tr>
      <w:tr>
        <w:trPr>
          <w:cantSplit/>
        </w:trPr>
        <w:tc>
          <w:tcPr>
            <w:tcW w:w="2048" w:type="dxa"/>
          </w:tcPr>
          <w:p>
            <w:pPr>
              <w:widowControl/>
              <w:spacing w:after="0" w:line="276" w:lineRule="auto"/>
              <w:jc w:val="left"/>
              <w:rPr>
                <w:sz w:val="18"/>
                <w:szCs w:val="18"/>
              </w:rPr>
            </w:pPr>
            <w:r>
              <w:rPr>
                <w:sz w:val="18"/>
                <w:szCs w:val="20"/>
              </w:rPr>
              <w:t xml:space="preserve">Excluir (lixeira)</w:t>
            </w:r>
          </w:p>
        </w:tc>
        <w:tc>
          <w:tcPr>
            <w:tcW w:w="2501" w:type="dxa"/>
          </w:tcPr>
          <w:p>
            <w:pPr>
              <w:widowControl/>
              <w:spacing w:after="0" w:line="276" w:lineRule="auto"/>
              <w:jc w:val="left"/>
              <w:rPr>
                <w:sz w:val="18"/>
                <w:szCs w:val="18"/>
              </w:rPr>
            </w:pPr>
            <w:r>
              <w:rPr>
                <w:sz w:val="18"/>
                <w:szCs w:val="20"/>
              </w:rPr>
              <w:t xml:space="preserve">Em cada linha cujo tipo não é usado por nenhuma pergunta</w:t>
            </w:r>
          </w:p>
        </w:tc>
        <w:tc>
          <w:tcPr>
            <w:tcW w:w="3139" w:type="dxa"/>
          </w:tcPr>
          <w:p>
            <w:pPr>
              <w:widowControl/>
              <w:spacing w:after="0" w:line="276" w:lineRule="auto"/>
              <w:jc w:val="left"/>
              <w:rPr>
                <w:sz w:val="18"/>
                <w:szCs w:val="18"/>
              </w:rPr>
            </w:pPr>
            <w:r>
              <w:rPr>
                <w:sz w:val="18"/>
                <w:szCs w:val="20"/>
              </w:rPr>
              <w:t xml:space="preserve">Abre a tela de exclusão</w:t>
            </w:r>
          </w:p>
        </w:tc>
        <w:tc>
          <w:tcPr>
            <w:tcW w:w="1943" w:type="dxa"/>
          </w:tcPr>
          <w:p>
            <w:pPr>
              <w:widowControl/>
              <w:spacing w:after="0" w:line="276" w:lineRule="auto"/>
              <w:jc w:val="left"/>
              <w:rPr>
                <w:sz w:val="18"/>
                <w:szCs w:val="18"/>
              </w:rPr>
            </w:pPr>
            <w:r>
              <w:rPr>
                <w:sz w:val="18"/>
                <w:szCs w:val="20"/>
              </w:rPr>
              <w:t xml:space="preserve">Tela "Exclusão"</w:t>
            </w:r>
          </w:p>
        </w:tc>
      </w:tr>
      <w:tr>
        <w:trPr>
          <w:cantSplit/>
        </w:trPr>
        <w:tc>
          <w:tcPr>
            <w:tcW w:w="2048" w:type="dxa"/>
          </w:tcPr>
          <w:p>
            <w:pPr>
              <w:widowControl/>
              <w:spacing w:after="0" w:line="276" w:lineRule="auto"/>
              <w:jc w:val="left"/>
              <w:rPr>
                <w:sz w:val="18"/>
                <w:szCs w:val="18"/>
              </w:rPr>
            </w:pPr>
            <w:r>
              <w:rPr>
                <w:sz w:val="18"/>
                <w:szCs w:val="20"/>
              </w:rPr>
              <w:t xml:space="preserve">Log</w:t>
            </w:r>
          </w:p>
        </w:tc>
        <w:tc>
          <w:tcPr>
            <w:tcW w:w="2501" w:type="dxa"/>
          </w:tcPr>
          <w:p>
            <w:pPr>
              <w:widowControl/>
              <w:spacing w:after="0" w:line="276" w:lineRule="auto"/>
              <w:jc w:val="left"/>
              <w:rPr>
                <w:sz w:val="18"/>
                <w:szCs w:val="18"/>
              </w:rPr>
            </w:pPr>
            <w:r>
              <w:rPr>
                <w:sz w:val="18"/>
                <w:szCs w:val="20"/>
              </w:rPr>
              <w:t xml:space="preserve">Em cada linha</w:t>
            </w:r>
          </w:p>
        </w:tc>
        <w:tc>
          <w:tcPr>
            <w:tcW w:w="3139" w:type="dxa"/>
          </w:tcPr>
          <w:p>
            <w:pPr>
              <w:widowControl/>
              <w:spacing w:after="0" w:line="276" w:lineRule="auto"/>
              <w:jc w:val="left"/>
              <w:rPr>
                <w:sz w:val="18"/>
                <w:szCs w:val="18"/>
              </w:rPr>
            </w:pPr>
            <w:r>
              <w:rPr>
                <w:sz w:val="18"/>
                <w:szCs w:val="20"/>
              </w:rPr>
              <w:t xml:space="preserve">Abre o histórico do tipo</w:t>
            </w:r>
          </w:p>
        </w:tc>
        <w:tc>
          <w:tcPr>
            <w:tcW w:w="1943" w:type="dxa"/>
          </w:tcPr>
          <w:p>
            <w:pPr>
              <w:widowControl/>
              <w:spacing w:after="0" w:line="276" w:lineRule="auto"/>
              <w:jc w:val="left"/>
              <w:rPr>
                <w:sz w:val="18"/>
                <w:szCs w:val="18"/>
              </w:rPr>
            </w:pPr>
            <w:r>
              <w:rPr>
                <w:sz w:val="18"/>
                <w:szCs w:val="20"/>
              </w:rPr>
              <w:t xml:space="preserve">Janela de histórico</w:t>
            </w:r>
          </w:p>
        </w:tc>
      </w:tr>
      <w:tr>
        <w:trPr>
          <w:cantSplit/>
        </w:trPr>
        <w:tc>
          <w:tcPr>
            <w:tcW w:w="2048" w:type="dxa"/>
          </w:tcPr>
          <w:p>
            <w:pPr>
              <w:widowControl/>
              <w:spacing w:after="0" w:line="276" w:lineRule="auto"/>
              <w:jc w:val="left"/>
              <w:rPr>
                <w:sz w:val="18"/>
                <w:szCs w:val="18"/>
              </w:rPr>
            </w:pPr>
            <w:r>
              <w:rPr>
                <w:sz w:val="18"/>
                <w:szCs w:val="20"/>
              </w:rPr>
              <w:t xml:space="preserve">Salvar</w:t>
            </w:r>
          </w:p>
        </w:tc>
        <w:tc>
          <w:tcPr>
            <w:tcW w:w="2501" w:type="dxa"/>
          </w:tcPr>
          <w:p>
            <w:pPr>
              <w:widowControl/>
              <w:spacing w:after="0" w:line="276" w:lineRule="auto"/>
              <w:jc w:val="left"/>
              <w:rPr>
                <w:sz w:val="18"/>
                <w:szCs w:val="18"/>
              </w:rPr>
            </w:pPr>
            <w:r>
              <w:rPr>
                <w:sz w:val="18"/>
                <w:szCs w:val="20"/>
              </w:rPr>
              <w:t xml:space="preserve">No formulário</w:t>
            </w:r>
          </w:p>
        </w:tc>
        <w:tc>
          <w:tcPr>
            <w:tcW w:w="3139" w:type="dxa"/>
          </w:tcPr>
          <w:p>
            <w:pPr>
              <w:widowControl/>
              <w:spacing w:after="0" w:line="276" w:lineRule="auto"/>
              <w:jc w:val="left"/>
              <w:rPr>
                <w:sz w:val="18"/>
                <w:szCs w:val="18"/>
              </w:rPr>
            </w:pPr>
            <w:r>
              <w:rPr>
                <w:sz w:val="18"/>
                <w:szCs w:val="20"/>
              </w:rPr>
              <w:t xml:space="preserve">Pergunta "Confirma a inclusão do item?" (ou "alteração"); na alteração pede justificativa</w:t>
            </w:r>
          </w:p>
        </w:tc>
        <w:tc>
          <w:tcPr>
            <w:tcW w:w="1943" w:type="dxa"/>
          </w:tcPr>
          <w:p>
            <w:pPr>
              <w:widowControl/>
              <w:spacing w:after="0" w:line="276" w:lineRule="auto"/>
              <w:jc w:val="left"/>
              <w:rPr>
                <w:sz w:val="18"/>
                <w:szCs w:val="18"/>
              </w:rPr>
            </w:pPr>
            <w:r>
              <w:rPr>
                <w:sz w:val="18"/>
                <w:szCs w:val="20"/>
              </w:rPr>
              <w:t xml:space="preserve">Volta à lista se gravar</w:t>
            </w:r>
          </w:p>
        </w:tc>
      </w:tr>
      <w:tr>
        <w:trPr>
          <w:cantSplit/>
        </w:trPr>
        <w:tc>
          <w:tcPr>
            <w:tcW w:w="2048" w:type="dxa"/>
          </w:tcPr>
          <w:p>
            <w:pPr>
              <w:widowControl/>
              <w:spacing w:after="0" w:line="276" w:lineRule="auto"/>
              <w:jc w:val="left"/>
              <w:rPr>
                <w:sz w:val="18"/>
                <w:szCs w:val="18"/>
              </w:rPr>
            </w:pPr>
            <w:r>
              <w:rPr>
                <w:sz w:val="18"/>
                <w:szCs w:val="20"/>
              </w:rPr>
              <w:t xml:space="preserve">Voltar</w:t>
            </w:r>
          </w:p>
        </w:tc>
        <w:tc>
          <w:tcPr>
            <w:tcW w:w="2501" w:type="dxa"/>
          </w:tcPr>
          <w:p>
            <w:pPr>
              <w:widowControl/>
              <w:spacing w:after="0" w:line="276" w:lineRule="auto"/>
              <w:jc w:val="left"/>
              <w:rPr>
                <w:sz w:val="18"/>
                <w:szCs w:val="18"/>
              </w:rPr>
            </w:pPr>
            <w:r>
              <w:rPr>
                <w:sz w:val="18"/>
                <w:szCs w:val="20"/>
              </w:rPr>
              <w:t xml:space="preserve">No formulário e na exclusão</w:t>
            </w:r>
          </w:p>
        </w:tc>
        <w:tc>
          <w:tcPr>
            <w:tcW w:w="3139" w:type="dxa"/>
          </w:tcPr>
          <w:p>
            <w:pPr>
              <w:widowControl/>
              <w:spacing w:after="0" w:line="276" w:lineRule="auto"/>
              <w:jc w:val="left"/>
              <w:rPr>
                <w:sz w:val="18"/>
                <w:szCs w:val="18"/>
              </w:rPr>
            </w:pPr>
            <w:r>
              <w:rPr>
                <w:sz w:val="18"/>
                <w:szCs w:val="20"/>
              </w:rPr>
              <w:t xml:space="preserve">Volta à lista sem gravar</w:t>
            </w:r>
          </w:p>
        </w:tc>
        <w:tc>
          <w:tcPr>
            <w:tcW w:w="1943" w:type="dxa"/>
          </w:tcPr>
          <w:p>
            <w:pPr>
              <w:widowControl/>
              <w:spacing w:after="0" w:line="276" w:lineRule="auto"/>
              <w:jc w:val="left"/>
              <w:rPr>
                <w:sz w:val="18"/>
                <w:szCs w:val="18"/>
              </w:rPr>
            </w:pPr>
            <w:r>
              <w:rPr>
                <w:sz w:val="18"/>
                <w:szCs w:val="20"/>
              </w:rPr>
              <w:t xml:space="preserve">Lista</w:t>
            </w:r>
          </w:p>
        </w:tc>
      </w:tr>
      <w:tr>
        <w:trPr>
          <w:cantSplit/>
        </w:trPr>
        <w:tc>
          <w:tcPr>
            <w:tcW w:w="2048" w:type="dxa"/>
          </w:tcPr>
          <w:p>
            <w:pPr>
              <w:widowControl/>
              <w:spacing w:after="0" w:line="276" w:lineRule="auto"/>
              <w:jc w:val="left"/>
              <w:rPr>
                <w:sz w:val="18"/>
                <w:szCs w:val="18"/>
              </w:rPr>
            </w:pPr>
            <w:r>
              <w:rPr>
                <w:sz w:val="18"/>
                <w:szCs w:val="20"/>
              </w:rPr>
              <w:t xml:space="preserve">Excluir</w:t>
            </w:r>
          </w:p>
        </w:tc>
        <w:tc>
          <w:tcPr>
            <w:tcW w:w="2501" w:type="dxa"/>
          </w:tcPr>
          <w:p>
            <w:pPr>
              <w:widowControl/>
              <w:spacing w:after="0" w:line="276" w:lineRule="auto"/>
              <w:jc w:val="left"/>
              <w:rPr>
                <w:sz w:val="18"/>
                <w:szCs w:val="18"/>
              </w:rPr>
            </w:pPr>
            <w:r>
              <w:rPr>
                <w:sz w:val="18"/>
                <w:szCs w:val="20"/>
              </w:rPr>
              <w:t xml:space="preserve">Na tela de exclusão</w:t>
            </w:r>
          </w:p>
        </w:tc>
        <w:tc>
          <w:tcPr>
            <w:tcW w:w="3139" w:type="dxa"/>
          </w:tcPr>
          <w:p>
            <w:pPr>
              <w:widowControl/>
              <w:spacing w:after="0" w:line="276" w:lineRule="auto"/>
              <w:jc w:val="left"/>
              <w:rPr>
                <w:sz w:val="18"/>
                <w:szCs w:val="18"/>
              </w:rPr>
            </w:pPr>
            <w:r>
              <w:rPr>
                <w:sz w:val="18"/>
                <w:szCs w:val="20"/>
              </w:rPr>
              <w:t xml:space="preserve">Pergunta "Confirma a exclusão do item?", pede justificativa e manda o tipo para a lixeira</w:t>
            </w:r>
          </w:p>
        </w:tc>
        <w:tc>
          <w:tcPr>
            <w:tcW w:w="1943" w:type="dxa"/>
          </w:tcPr>
          <w:p>
            <w:pPr>
              <w:widowControl/>
              <w:spacing w:after="0" w:line="276" w:lineRule="auto"/>
              <w:jc w:val="left"/>
              <w:rPr>
                <w:sz w:val="18"/>
                <w:szCs w:val="18"/>
              </w:rPr>
            </w:pPr>
            <w:r>
              <w:rPr>
                <w:sz w:val="18"/>
                <w:szCs w:val="20"/>
              </w:rPr>
              <w:t xml:space="preserve">Volta à lista</w:t>
            </w:r>
          </w:p>
        </w:tc>
      </w:tr>
      <w:tr>
        <w:trPr>
          <w:cantSplit/>
        </w:trPr>
        <w:tc>
          <w:tcPr>
            <w:tcW w:w="2048" w:type="dxa"/>
          </w:tcPr>
          <w:p>
            <w:pPr>
              <w:widowControl/>
              <w:spacing w:after="0" w:line="276" w:lineRule="auto"/>
              <w:jc w:val="left"/>
              <w:rPr>
                <w:sz w:val="18"/>
                <w:szCs w:val="18"/>
              </w:rPr>
            </w:pPr>
            <w:r>
              <w:rPr>
                <w:sz w:val="18"/>
                <w:szCs w:val="20"/>
              </w:rPr>
              <w:t xml:space="preserve">SIM e NÃO (confirmação)</w:t>
            </w:r>
          </w:p>
        </w:tc>
        <w:tc>
          <w:tcPr>
            <w:tcW w:w="2501" w:type="dxa"/>
          </w:tcPr>
          <w:p>
            <w:pPr>
              <w:widowControl/>
              <w:spacing w:after="0" w:line="276" w:lineRule="auto"/>
              <w:jc w:val="left"/>
              <w:rPr>
                <w:sz w:val="18"/>
                <w:szCs w:val="18"/>
              </w:rPr>
            </w:pPr>
            <w:r>
              <w:rPr>
                <w:sz w:val="18"/>
                <w:szCs w:val="20"/>
              </w:rPr>
              <w:t xml:space="preserve">Ao salvar ou excluir</w:t>
            </w:r>
          </w:p>
        </w:tc>
        <w:tc>
          <w:tcPr>
            <w:tcW w:w="3139" w:type="dxa"/>
          </w:tcPr>
          <w:p>
            <w:pPr>
              <w:widowControl/>
              <w:spacing w:after="0" w:line="276" w:lineRule="auto"/>
              <w:jc w:val="left"/>
              <w:rPr>
                <w:sz w:val="18"/>
                <w:szCs w:val="18"/>
              </w:rPr>
            </w:pPr>
            <w:r>
              <w:rPr>
                <w:sz w:val="18"/>
                <w:szCs w:val="20"/>
              </w:rPr>
              <w:t xml:space="preserve">SIM segue; NÃO cancela</w:t>
            </w:r>
          </w:p>
        </w:tc>
        <w:tc>
          <w:tcPr>
            <w:tcW w:w="1943"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botão Cancelar, Aprovar nem Imprimir.</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422"/>
        <w:gridCol w:w="5209"/>
      </w:tblGrid>
      <w:tr>
        <w:trPr>
          <w:tblHeader/>
          <w:cantSplit/>
        </w:trPr>
        <w:tc>
          <w:tcPr>
            <w:tcW w:w="44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2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422" w:type="dxa"/>
          </w:tcPr>
          <w:p>
            <w:pPr>
              <w:widowControl/>
              <w:spacing w:after="0" w:line="276" w:lineRule="auto"/>
              <w:jc w:val="left"/>
              <w:rPr>
                <w:sz w:val="18"/>
                <w:szCs w:val="18"/>
              </w:rPr>
            </w:pPr>
            <w:r>
              <w:rPr>
                <w:sz w:val="18"/>
                <w:szCs w:val="20"/>
              </w:rPr>
              <w:t xml:space="preserve">Abreviação é obrigatória.</w:t>
            </w:r>
          </w:p>
        </w:tc>
        <w:tc>
          <w:tcPr>
            <w:tcW w:w="5209" w:type="dxa"/>
          </w:tcPr>
          <w:p>
            <w:pPr>
              <w:widowControl/>
              <w:spacing w:after="0" w:line="276" w:lineRule="auto"/>
              <w:jc w:val="left"/>
              <w:rPr>
                <w:sz w:val="18"/>
                <w:szCs w:val="18"/>
              </w:rPr>
            </w:pPr>
            <w:r>
              <w:rPr>
                <w:sz w:val="18"/>
                <w:szCs w:val="20"/>
              </w:rPr>
              <w:t xml:space="preserve">Salvar com a abreviação vazia (visto em 22/10/2026, CT-GQ-AUD-01)</w:t>
            </w:r>
          </w:p>
        </w:tc>
      </w:tr>
      <w:tr>
        <w:trPr>
          <w:cantSplit/>
        </w:trPr>
        <w:tc>
          <w:tcPr>
            <w:tcW w:w="4422" w:type="dxa"/>
          </w:tcPr>
          <w:p>
            <w:pPr>
              <w:widowControl/>
              <w:spacing w:after="0" w:line="276" w:lineRule="auto"/>
              <w:jc w:val="left"/>
              <w:rPr>
                <w:sz w:val="18"/>
                <w:szCs w:val="18"/>
              </w:rPr>
            </w:pPr>
            <w:r>
              <w:rPr>
                <w:sz w:val="18"/>
                <w:szCs w:val="20"/>
              </w:rPr>
              <w:t xml:space="preserve">Descrição é obrigatória.</w:t>
            </w:r>
          </w:p>
        </w:tc>
        <w:tc>
          <w:tcPr>
            <w:tcW w:w="5209" w:type="dxa"/>
          </w:tcPr>
          <w:p>
            <w:pPr>
              <w:widowControl/>
              <w:spacing w:after="0" w:line="276" w:lineRule="auto"/>
              <w:jc w:val="left"/>
              <w:rPr>
                <w:sz w:val="18"/>
                <w:szCs w:val="18"/>
              </w:rPr>
            </w:pPr>
            <w:r>
              <w:rPr>
                <w:sz w:val="18"/>
                <w:szCs w:val="20"/>
              </w:rPr>
              <w:t xml:space="preserve">Salvar com a descrição vazia (visto em 22/10/2026, CT-GQ-AUD-02; as duas juntas no CT-GQ-AUD-03)</w:t>
            </w:r>
          </w:p>
        </w:tc>
      </w:tr>
      <w:tr>
        <w:trPr>
          <w:cantSplit/>
        </w:trPr>
        <w:tc>
          <w:tcPr>
            <w:tcW w:w="4422" w:type="dxa"/>
          </w:tcPr>
          <w:p>
            <w:pPr>
              <w:widowControl/>
              <w:spacing w:after="0" w:line="276" w:lineRule="auto"/>
              <w:jc w:val="left"/>
              <w:rPr>
                <w:sz w:val="18"/>
                <w:szCs w:val="18"/>
              </w:rPr>
            </w:pPr>
            <w:r>
              <w:rPr>
                <w:sz w:val="18"/>
                <w:szCs w:val="20"/>
              </w:rPr>
              <w:t xml:space="preserve">Confirma a inclusão do item?</w:t>
            </w:r>
          </w:p>
        </w:tc>
        <w:tc>
          <w:tcPr>
            <w:tcW w:w="5209" w:type="dxa"/>
          </w:tcPr>
          <w:p>
            <w:pPr>
              <w:widowControl/>
              <w:spacing w:after="0" w:line="276" w:lineRule="auto"/>
              <w:jc w:val="left"/>
              <w:rPr>
                <w:sz w:val="18"/>
                <w:szCs w:val="18"/>
              </w:rPr>
            </w:pPr>
            <w:r>
              <w:rPr>
                <w:sz w:val="18"/>
                <w:szCs w:val="20"/>
              </w:rPr>
              <w:t xml:space="preserve">Ao salvar um tipo novo</w:t>
            </w:r>
          </w:p>
        </w:tc>
      </w:tr>
      <w:tr>
        <w:trPr>
          <w:cantSplit/>
        </w:trPr>
        <w:tc>
          <w:tcPr>
            <w:tcW w:w="4422" w:type="dxa"/>
          </w:tcPr>
          <w:p>
            <w:pPr>
              <w:widowControl/>
              <w:spacing w:after="0" w:line="276" w:lineRule="auto"/>
              <w:jc w:val="left"/>
              <w:rPr>
                <w:sz w:val="18"/>
                <w:szCs w:val="18"/>
              </w:rPr>
            </w:pPr>
            <w:r>
              <w:rPr>
                <w:sz w:val="18"/>
                <w:szCs w:val="20"/>
              </w:rPr>
              <w:t xml:space="preserve">Confirma a alteração do item?</w:t>
            </w:r>
          </w:p>
        </w:tc>
        <w:tc>
          <w:tcPr>
            <w:tcW w:w="5209" w:type="dxa"/>
          </w:tcPr>
          <w:p>
            <w:pPr>
              <w:widowControl/>
              <w:spacing w:after="0" w:line="276" w:lineRule="auto"/>
              <w:jc w:val="left"/>
              <w:rPr>
                <w:sz w:val="18"/>
                <w:szCs w:val="18"/>
              </w:rPr>
            </w:pPr>
            <w:r>
              <w:rPr>
                <w:sz w:val="18"/>
                <w:szCs w:val="20"/>
              </w:rPr>
              <w:t xml:space="preserve">Ao salvar a edição</w:t>
            </w:r>
          </w:p>
        </w:tc>
      </w:tr>
      <w:tr>
        <w:trPr>
          <w:cantSplit/>
        </w:trPr>
        <w:tc>
          <w:tcPr>
            <w:tcW w:w="4422" w:type="dxa"/>
          </w:tcPr>
          <w:p>
            <w:pPr>
              <w:widowControl/>
              <w:spacing w:after="0" w:line="276" w:lineRule="auto"/>
              <w:jc w:val="left"/>
              <w:rPr>
                <w:sz w:val="18"/>
                <w:szCs w:val="18"/>
              </w:rPr>
            </w:pPr>
            <w:r>
              <w:rPr>
                <w:sz w:val="18"/>
                <w:szCs w:val="20"/>
              </w:rPr>
              <w:t xml:space="preserve">Informe a justificativa</w:t>
            </w:r>
          </w:p>
        </w:tc>
        <w:tc>
          <w:tcPr>
            <w:tcW w:w="5209" w:type="dxa"/>
          </w:tcPr>
          <w:p>
            <w:pPr>
              <w:widowControl/>
              <w:spacing w:after="0" w:line="276" w:lineRule="auto"/>
              <w:jc w:val="left"/>
              <w:rPr>
                <w:sz w:val="18"/>
                <w:szCs w:val="18"/>
              </w:rPr>
            </w:pPr>
            <w:r>
              <w:rPr>
                <w:sz w:val="18"/>
                <w:szCs w:val="20"/>
              </w:rPr>
              <w:t xml:space="preserve">Janela aberta depois do SIM, na edição e na exclusão</w:t>
            </w:r>
          </w:p>
        </w:tc>
      </w:tr>
      <w:tr>
        <w:trPr>
          <w:cantSplit/>
        </w:trPr>
        <w:tc>
          <w:tcPr>
            <w:tcW w:w="4422" w:type="dxa"/>
          </w:tcPr>
          <w:p>
            <w:pPr>
              <w:widowControl/>
              <w:spacing w:after="0" w:line="276" w:lineRule="auto"/>
              <w:jc w:val="left"/>
              <w:rPr>
                <w:sz w:val="18"/>
                <w:szCs w:val="18"/>
              </w:rPr>
            </w:pPr>
            <w:r>
              <w:rPr>
                <w:sz w:val="18"/>
                <w:szCs w:val="20"/>
              </w:rPr>
              <w:t xml:space="preserve">A justificativa é obrigatória!</w:t>
            </w:r>
          </w:p>
        </w:tc>
        <w:tc>
          <w:tcPr>
            <w:tcW w:w="5209" w:type="dxa"/>
          </w:tcPr>
          <w:p>
            <w:pPr>
              <w:widowControl/>
              <w:spacing w:after="0" w:line="276" w:lineRule="auto"/>
              <w:jc w:val="left"/>
              <w:rPr>
                <w:sz w:val="18"/>
                <w:szCs w:val="18"/>
              </w:rPr>
            </w:pPr>
            <w:r>
              <w:rPr>
                <w:sz w:val="18"/>
                <w:szCs w:val="20"/>
              </w:rPr>
              <w:t xml:space="preserve">OK na janela de justificativa sem texto</w:t>
            </w:r>
          </w:p>
        </w:tc>
      </w:tr>
      <w:tr>
        <w:trPr>
          <w:cantSplit/>
        </w:trPr>
        <w:tc>
          <w:tcPr>
            <w:tcW w:w="4422" w:type="dxa"/>
          </w:tcPr>
          <w:p>
            <w:pPr>
              <w:widowControl/>
              <w:spacing w:after="0" w:line="276" w:lineRule="auto"/>
              <w:jc w:val="left"/>
              <w:rPr>
                <w:sz w:val="18"/>
                <w:szCs w:val="18"/>
              </w:rPr>
            </w:pPr>
            <w:r>
              <w:rPr>
                <w:sz w:val="18"/>
                <w:szCs w:val="20"/>
              </w:rPr>
              <w:t xml:space="preserve">Inclusão efetuada com sucesso.</w:t>
            </w:r>
          </w:p>
        </w:tc>
        <w:tc>
          <w:tcPr>
            <w:tcW w:w="5209" w:type="dxa"/>
          </w:tcPr>
          <w:p>
            <w:pPr>
              <w:widowControl/>
              <w:spacing w:after="0" w:line="276" w:lineRule="auto"/>
              <w:jc w:val="left"/>
              <w:rPr>
                <w:sz w:val="18"/>
                <w:szCs w:val="18"/>
              </w:rPr>
            </w:pPr>
            <w:r>
              <w:rPr>
                <w:sz w:val="18"/>
                <w:szCs w:val="20"/>
              </w:rPr>
              <w:t xml:space="preserve">Tipo novo gravado</w:t>
            </w:r>
          </w:p>
        </w:tc>
      </w:tr>
      <w:tr>
        <w:trPr>
          <w:cantSplit/>
        </w:trPr>
        <w:tc>
          <w:tcPr>
            <w:tcW w:w="4422" w:type="dxa"/>
          </w:tcPr>
          <w:p>
            <w:pPr>
              <w:widowControl/>
              <w:spacing w:after="0" w:line="276" w:lineRule="auto"/>
              <w:jc w:val="left"/>
              <w:rPr>
                <w:sz w:val="18"/>
                <w:szCs w:val="18"/>
              </w:rPr>
            </w:pPr>
            <w:r>
              <w:rPr>
                <w:sz w:val="18"/>
                <w:szCs w:val="20"/>
              </w:rPr>
              <w:t xml:space="preserve">Alteração efetuada com sucesso.</w:t>
            </w:r>
          </w:p>
        </w:tc>
        <w:tc>
          <w:tcPr>
            <w:tcW w:w="5209" w:type="dxa"/>
          </w:tcPr>
          <w:p>
            <w:pPr>
              <w:widowControl/>
              <w:spacing w:after="0" w:line="276" w:lineRule="auto"/>
              <w:jc w:val="left"/>
              <w:rPr>
                <w:sz w:val="18"/>
                <w:szCs w:val="18"/>
              </w:rPr>
            </w:pPr>
            <w:r>
              <w:rPr>
                <w:sz w:val="18"/>
                <w:szCs w:val="20"/>
              </w:rPr>
              <w:t xml:space="preserve">Tipo editado gravado</w:t>
            </w:r>
          </w:p>
        </w:tc>
      </w:tr>
      <w:tr>
        <w:trPr>
          <w:cantSplit/>
        </w:trPr>
        <w:tc>
          <w:tcPr>
            <w:tcW w:w="4422" w:type="dxa"/>
          </w:tcPr>
          <w:p>
            <w:pPr>
              <w:widowControl/>
              <w:spacing w:after="0" w:line="276" w:lineRule="auto"/>
              <w:jc w:val="left"/>
              <w:rPr>
                <w:sz w:val="18"/>
                <w:szCs w:val="18"/>
              </w:rPr>
            </w:pPr>
            <w:r>
              <w:rPr>
                <w:sz w:val="18"/>
                <w:szCs w:val="20"/>
              </w:rPr>
              <w:t xml:space="preserve">Confirma a exclusão do item?</w:t>
            </w:r>
          </w:p>
        </w:tc>
        <w:tc>
          <w:tcPr>
            <w:tcW w:w="5209" w:type="dxa"/>
          </w:tcPr>
          <w:p>
            <w:pPr>
              <w:widowControl/>
              <w:spacing w:after="0" w:line="276" w:lineRule="auto"/>
              <w:jc w:val="left"/>
              <w:rPr>
                <w:sz w:val="18"/>
                <w:szCs w:val="18"/>
              </w:rPr>
            </w:pPr>
            <w:r>
              <w:rPr>
                <w:sz w:val="18"/>
                <w:szCs w:val="20"/>
              </w:rPr>
              <w:t xml:space="preserve">Ao clicar em Excluir na tela de exclusão</w:t>
            </w:r>
          </w:p>
        </w:tc>
      </w:tr>
      <w:tr>
        <w:trPr>
          <w:cantSplit/>
        </w:trPr>
        <w:tc>
          <w:tcPr>
            <w:tcW w:w="4422" w:type="dxa"/>
          </w:tcPr>
          <w:p>
            <w:pPr>
              <w:widowControl/>
              <w:spacing w:after="0" w:line="276" w:lineRule="auto"/>
              <w:jc w:val="left"/>
              <w:rPr>
                <w:sz w:val="18"/>
                <w:szCs w:val="18"/>
              </w:rPr>
            </w:pPr>
            <w:r>
              <w:rPr>
                <w:sz w:val="18"/>
                <w:szCs w:val="20"/>
              </w:rPr>
              <w:t xml:space="preserve">Exclusão efetuada com sucesso.</w:t>
            </w:r>
          </w:p>
        </w:tc>
        <w:tc>
          <w:tcPr>
            <w:tcW w:w="5209" w:type="dxa"/>
          </w:tcPr>
          <w:p>
            <w:pPr>
              <w:widowControl/>
              <w:spacing w:after="0" w:line="276" w:lineRule="auto"/>
              <w:jc w:val="left"/>
              <w:rPr>
                <w:sz w:val="18"/>
                <w:szCs w:val="18"/>
              </w:rPr>
            </w:pPr>
            <w:r>
              <w:rPr>
                <w:sz w:val="18"/>
                <w:szCs w:val="20"/>
              </w:rPr>
              <w:t xml:space="preserve">Tipo enviado para a lixeira</w:t>
            </w:r>
          </w:p>
        </w:tc>
      </w:tr>
      <w:tr>
        <w:trPr>
          <w:cantSplit/>
        </w:trPr>
        <w:tc>
          <w:tcPr>
            <w:tcW w:w="4422" w:type="dxa"/>
          </w:tcPr>
          <w:p>
            <w:pPr>
              <w:widowControl/>
              <w:spacing w:after="0" w:line="276" w:lineRule="auto"/>
              <w:jc w:val="left"/>
              <w:rPr>
                <w:sz w:val="18"/>
                <w:szCs w:val="18"/>
              </w:rPr>
            </w:pPr>
            <w:r>
              <w:rPr>
                <w:sz w:val="18"/>
                <w:szCs w:val="20"/>
              </w:rPr>
              <w:t xml:space="preserve">Ocorreu um erro inesperado.</w:t>
            </w:r>
          </w:p>
        </w:tc>
        <w:tc>
          <w:tcPr>
            <w:tcW w:w="5209" w:type="dxa"/>
          </w:tcPr>
          <w:p>
            <w:pPr>
              <w:widowControl/>
              <w:spacing w:after="0" w:line="276" w:lineRule="auto"/>
              <w:jc w:val="left"/>
              <w:rPr>
                <w:sz w:val="18"/>
                <w:szCs w:val="18"/>
              </w:rPr>
            </w:pPr>
            <w:r>
              <w:rPr>
                <w:sz w:val="18"/>
                <w:szCs w:val="20"/>
              </w:rPr>
              <w:t xml:space="preserve">Falha ao gravar ou excluir</w:t>
            </w:r>
          </w:p>
        </w:tc>
      </w:tr>
      <w:tr>
        <w:trPr>
          <w:cantSplit/>
        </w:trPr>
        <w:tc>
          <w:tcPr>
            <w:tcW w:w="4422" w:type="dxa"/>
          </w:tcPr>
          <w:p>
            <w:pPr>
              <w:widowControl/>
              <w:spacing w:after="0" w:line="276" w:lineRule="auto"/>
              <w:jc w:val="left"/>
              <w:rPr>
                <w:sz w:val="18"/>
                <w:szCs w:val="18"/>
              </w:rPr>
            </w:pPr>
            <w:r>
              <w:rPr>
                <w:sz w:val="18"/>
                <w:szCs w:val="20"/>
              </w:rPr>
              <w:t xml:space="preserve">A pesquisa não retornou nenhum resultado.</w:t>
            </w:r>
          </w:p>
        </w:tc>
        <w:tc>
          <w:tcPr>
            <w:tcW w:w="5209" w:type="dxa"/>
          </w:tcPr>
          <w:p>
            <w:pPr>
              <w:widowControl/>
              <w:spacing w:after="0" w:line="276" w:lineRule="auto"/>
              <w:jc w:val="left"/>
              <w:rPr>
                <w:sz w:val="18"/>
                <w:szCs w:val="18"/>
              </w:rPr>
            </w:pPr>
            <w:r>
              <w:rPr>
                <w:sz w:val="18"/>
                <w:szCs w:val="20"/>
              </w:rPr>
              <w:t xml:space="preserve">Lista sem linhas</w:t>
            </w:r>
          </w:p>
        </w:tc>
      </w:tr>
      <w:tr>
        <w:trPr>
          <w:cantSplit/>
        </w:trPr>
        <w:tc>
          <w:tcPr>
            <w:tcW w:w="4422" w:type="dxa"/>
          </w:tcPr>
          <w:p>
            <w:pPr>
              <w:widowControl/>
              <w:spacing w:after="0" w:line="276" w:lineRule="auto"/>
              <w:jc w:val="left"/>
              <w:rPr>
                <w:sz w:val="18"/>
                <w:szCs w:val="18"/>
              </w:rPr>
            </w:pPr>
            <w:r>
              <w:rPr>
                <w:sz w:val="18"/>
                <w:szCs w:val="20"/>
              </w:rPr>
              <w:t xml:space="preserve">Entidade de domínio não pode ser nula.</w:t>
            </w:r>
          </w:p>
        </w:tc>
        <w:tc>
          <w:tcPr>
            <w:tcW w:w="5209" w:type="dxa"/>
          </w:tcPr>
          <w:p>
            <w:pPr>
              <w:widowControl/>
              <w:spacing w:after="0" w:line="276" w:lineRule="auto"/>
              <w:jc w:val="left"/>
              <w:rPr>
                <w:sz w:val="18"/>
                <w:szCs w:val="18"/>
              </w:rPr>
            </w:pPr>
            <w:r>
              <w:rPr>
                <w:sz w:val="18"/>
                <w:szCs w:val="20"/>
              </w:rPr>
              <w:t xml:space="preserve">Falha interna ao gravar um tipo que não existe; não chega à pessoa em uso normal</w:t>
            </w:r>
          </w:p>
        </w:tc>
      </w:tr>
    </w:tbl>
    <w:p>
      <w:pPr>
        <w:spacing w:after="0" w:line="360" w:lineRule="auto"/>
      </w:pPr>
    </w:p>
    <w:p>
      <w:pPr>
        <w:spacing w:after="0" w:line="360" w:lineRule="auto"/>
        <w:rPr>
          <w:szCs w:val="20"/>
        </w:rPr>
      </w:pPr>
      <w:r>
        <w:rPr>
          <w:szCs w:val="20"/>
        </w:rPr>
        <w:t xml:space="preserve">Das mensagens acima, as duas de campo obrigatório foram vistas na tela em 22/10/2026. As demais vêm do código.</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Duplicidade aceita. Dois tipos com a mesma abreviação (e com a mesma descrição) são gravados sem aviso (RN-GQ-A01-002; DV-GQ-092, confirmado em teste).</w:t>
      </w:r>
    </w:p>
    <w:p>
      <w:pPr>
        <w:numPr>
          <w:ilvl w:val="0"/>
          <w:numId w:val="2"/>
        </w:numPr>
        <w:spacing w:after="0" w:line="360" w:lineRule="auto"/>
        <w:rPr>
          <w:szCs w:val="20"/>
        </w:rPr>
      </w:pPr>
      <w:r>
        <w:rPr>
          <w:szCs w:val="20"/>
        </w:rPr>
        <w:t xml:space="preserve">Validação só de vazio. Um texto formado só por espaços passa pela regra de obrigatório (RN-GQ-A01-003). Inferência; a confirmar no caso A01-05.</w:t>
      </w:r>
    </w:p>
    <w:p>
      <w:pPr>
        <w:numPr>
          <w:ilvl w:val="0"/>
          <w:numId w:val="2"/>
        </w:numPr>
        <w:spacing w:after="0" w:line="360" w:lineRule="auto"/>
        <w:rPr>
          <w:szCs w:val="20"/>
        </w:rPr>
      </w:pPr>
      <w:r>
        <w:rPr>
          <w:szCs w:val="20"/>
        </w:rPr>
        <w:t xml:space="preserve">Inativar um tipo que já está em perguntas. A lista de tipos oferecida ao salvar um roteiro só traz tipos ativos, e a gravação refaz a qualificação de cada pergunta existente a partir dessa lista. Se o tipo foi inativado, a pergunta que o usa pode ficar sem qualificação, e a qualificação é obrigatória no banco. Pode impedir salvar de novo um roteiro com essa pergunta ou deixar a pergunta sem tipo ao reabrir. Inferência; a confirmar no caso A01-06.</w:t>
      </w:r>
    </w:p>
    <w:p>
      <w:pPr>
        <w:numPr>
          <w:ilvl w:val="0"/>
          <w:numId w:val="2"/>
        </w:numPr>
        <w:spacing w:after="0" w:line="360" w:lineRule="auto"/>
        <w:rPr>
          <w:szCs w:val="20"/>
        </w:rPr>
      </w:pPr>
      <w:r>
        <w:rPr>
          <w:szCs w:val="20"/>
        </w:rPr>
        <w:t xml:space="preserve">Tipo "preso" depois de usado. O ícone Excluir some quando qualquer pergunta usa o tipo, e a conta inclui perguntas removidas e roteiros excluídos. Assim, um tipo só pode ser excluído se nunca foi usado. Inferência; a confirmar no caso A01-04.</w:t>
      </w:r>
    </w:p>
    <w:p>
      <w:pPr>
        <w:numPr>
          <w:ilvl w:val="0"/>
          <w:numId w:val="2"/>
        </w:numPr>
        <w:spacing w:after="0" w:line="360" w:lineRule="auto"/>
        <w:rPr>
          <w:szCs w:val="20"/>
        </w:rPr>
      </w:pPr>
      <w:r>
        <w:rPr>
          <w:szCs w:val="20"/>
        </w:rPr>
        <w:t xml:space="preserve">Coluna calculada que não vale. O modelo da lista copia a descrição para o campo observação. A observação não aparece na lista, então não há efeito visível; erro de programação sem efeito.</w:t>
      </w:r>
    </w:p>
    <w:p>
      <w:pPr>
        <w:numPr>
          <w:ilvl w:val="0"/>
          <w:numId w:val="2"/>
        </w:numPr>
        <w:spacing w:after="0" w:line="360" w:lineRule="auto"/>
        <w:rPr>
          <w:szCs w:val="20"/>
        </w:rPr>
      </w:pPr>
      <w:r>
        <w:rPr>
          <w:szCs w:val="20"/>
        </w:rPr>
        <w:t xml:space="preserve">Sem controle de versão. O cadastro não guarda quem definiu a categoria nem desde quando vale. Se a empresa trocar o significado de um tipo, as perguntas antigas passam a mostrar a nova descrição (RN-GQ-A01-011). Ponto para validar com a Qualidade.</w:t>
      </w:r>
    </w:p>
    <w:p>
      <w:pPr>
        <w:numPr>
          <w:ilvl w:val="0"/>
          <w:numId w:val="2"/>
        </w:numPr>
        <w:spacing w:after="0" w:line="360" w:lineRule="auto"/>
        <w:rPr>
          <w:szCs w:val="20"/>
        </w:rPr>
      </w:pPr>
      <w:r>
        <w:rPr>
          <w:szCs w:val="20"/>
        </w:rPr>
        <w:t xml:space="preserve">Botão Imprimir ausente. Existe relatório para impressão do cadastro, mas a tela não tem botão nem ação para chamá-lo.</w:t>
      </w:r>
    </w:p>
    <w:p>
      <w:pPr>
        <w:numPr>
          <w:ilvl w:val="0"/>
          <w:numId w:val="2"/>
        </w:numPr>
        <w:spacing w:after="0" w:line="360" w:lineRule="auto"/>
        <w:rPr>
          <w:szCs w:val="20"/>
        </w:rPr>
      </w:pPr>
      <w:r>
        <w:rPr>
          <w:szCs w:val="20"/>
        </w:rPr>
        <w:t xml:space="preserve">Texto de erro da pesquisa copiado de outra tela: se a pesquisa falhar, a mensagem fala de outro assunto.</w:t>
      </w:r>
    </w:p>
    <w:p>
      <w:pPr>
        <w:numPr>
          <w:ilvl w:val="0"/>
          <w:numId w:val="2"/>
        </w:numPr>
        <w:spacing w:after="0" w:line="360" w:lineRule="auto"/>
        <w:rPr>
          <w:szCs w:val="20"/>
        </w:rPr>
      </w:pPr>
      <w:r>
        <w:rPr>
          <w:szCs w:val="20"/>
        </w:rPr>
        <w:t xml:space="preserve">Desempenho. Para cada tipo da lista o sistema carrega todos os roteiros com todas as perguntas para decidir se mostra a lixeira. Com muitos roteiros, a lista pode demorar. Inferência.</w:t>
      </w:r>
    </w:p>
    <w:p>
      <w:pPr>
        <w:spacing w:after="0" w:line="360" w:lineRule="auto"/>
        <w:rPr>
          <w:szCs w:val="20"/>
        </w:rPr>
      </w:pPr>
      <w:r>
        <w:rPr>
          <w:b/>
          <w:bCs/>
          <w:szCs w:val="20"/>
        </w:rPr>
        <w:t xml:space="preserve">Defeitos já confirmados em teste, ligados a esta tela</w:t>
      </w:r>
    </w:p>
    <w:tbl>
      <w:tblPr>
        <w:tblStyle w:val="Tabelacomgrade"/>
        <w:tblW w:w="9631" w:type="dxa"/>
        <w:tblLayout w:type="fixed"/>
        <w:tblLook w:val="04A0" w:firstRow="1" w:lastRow="0" w:firstColumn="1" w:lastColumn="0" w:noHBand="0" w:noVBand="1"/>
      </w:tblPr>
      <w:tblGrid>
        <w:gridCol w:w="1437"/>
        <w:gridCol w:w="2705"/>
        <w:gridCol w:w="1883"/>
        <w:gridCol w:w="1420"/>
        <w:gridCol w:w="2186"/>
      </w:tblGrid>
      <w:tr>
        <w:trPr>
          <w:tblHeader/>
          <w:cantSplit/>
        </w:trPr>
        <w:tc>
          <w:tcPr>
            <w:tcW w:w="14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Código</w:t>
            </w:r>
          </w:p>
        </w:tc>
        <w:tc>
          <w:tcPr>
            <w:tcW w:w="27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18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21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437" w:type="dxa"/>
          </w:tcPr>
          <w:p>
            <w:pPr>
              <w:widowControl/>
              <w:spacing w:after="0" w:line="276" w:lineRule="auto"/>
              <w:jc w:val="left"/>
              <w:rPr>
                <w:sz w:val="18"/>
                <w:szCs w:val="18"/>
              </w:rPr>
            </w:pPr>
            <w:r>
              <w:rPr>
                <w:sz w:val="18"/>
                <w:szCs w:val="20"/>
              </w:rPr>
              <w:t xml:space="preserve">DV-GQ-092</w:t>
            </w:r>
          </w:p>
        </w:tc>
        <w:tc>
          <w:tcPr>
            <w:tcW w:w="2705" w:type="dxa"/>
          </w:tcPr>
          <w:p>
            <w:pPr>
              <w:widowControl/>
              <w:spacing w:after="0" w:line="276" w:lineRule="auto"/>
              <w:jc w:val="left"/>
              <w:rPr>
                <w:sz w:val="18"/>
                <w:szCs w:val="18"/>
              </w:rPr>
            </w:pPr>
            <w:r>
              <w:rPr>
                <w:sz w:val="18"/>
                <w:szCs w:val="20"/>
              </w:rPr>
              <w:t xml:space="preserve">Aceitou um segundo tipo com a abreviação "TC" já existente (tipo 13)</w:t>
            </w:r>
          </w:p>
        </w:tc>
        <w:tc>
          <w:tcPr>
            <w:tcW w:w="1883" w:type="dxa"/>
          </w:tcPr>
          <w:p>
            <w:pPr>
              <w:widowControl/>
              <w:spacing w:after="0" w:line="276" w:lineRule="auto"/>
              <w:jc w:val="left"/>
              <w:rPr>
                <w:sz w:val="18"/>
                <w:szCs w:val="18"/>
              </w:rPr>
            </w:pPr>
            <w:r>
              <w:rPr>
                <w:sz w:val="18"/>
                <w:szCs w:val="20"/>
              </w:rPr>
              <w:t xml:space="preserve">Recusar a duplicidade</w:t>
            </w:r>
          </w:p>
        </w:tc>
        <w:tc>
          <w:tcPr>
            <w:tcW w:w="1420" w:type="dxa"/>
          </w:tcPr>
          <w:p>
            <w:pPr>
              <w:widowControl/>
              <w:spacing w:after="0" w:line="276" w:lineRule="auto"/>
              <w:jc w:val="left"/>
              <w:rPr>
                <w:sz w:val="18"/>
                <w:szCs w:val="18"/>
              </w:rPr>
            </w:pPr>
            <w:r>
              <w:rPr>
                <w:sz w:val="18"/>
                <w:szCs w:val="20"/>
              </w:rPr>
              <w:t xml:space="preserve">Média</w:t>
            </w:r>
          </w:p>
        </w:tc>
        <w:tc>
          <w:tcPr>
            <w:tcW w:w="2186" w:type="dxa"/>
          </w:tcPr>
          <w:p>
            <w:pPr>
              <w:widowControl/>
              <w:spacing w:after="0" w:line="276" w:lineRule="auto"/>
              <w:jc w:val="left"/>
              <w:rPr>
                <w:sz w:val="18"/>
                <w:szCs w:val="18"/>
              </w:rPr>
            </w:pPr>
            <w:r>
              <w:rPr>
                <w:sz w:val="18"/>
                <w:szCs w:val="20"/>
              </w:rPr>
              <w:t xml:space="preserve">Passo da massa de 22/10/2026 (sem número de caso)</w:t>
            </w:r>
          </w:p>
        </w:tc>
      </w:tr>
    </w:tbl>
    <w:p>
      <w:pPr>
        <w:spacing w:after="0" w:line="360" w:lineRule="auto"/>
      </w:pPr>
    </w:p>
    <w:p>
      <w:pPr>
        <w:spacing w:after="0" w:line="360" w:lineRule="auto"/>
        <w:rPr>
          <w:szCs w:val="20"/>
        </w:rPr>
      </w:pPr>
      <w:r>
        <w:rPr>
          <w:szCs w:val="20"/>
        </w:rPr>
        <w:t xml:space="preserve">Nenhum defeito de gravidade Alta nesta tela.</w:t>
      </w:r>
    </w:p>
    <w:p>
      <w:pPr>
        <w:spacing w:after="0" w:line="360" w:lineRule="auto"/>
        <w:rPr>
          <w:szCs w:val="20"/>
        </w:rPr>
      </w:pPr>
      <w:r>
        <w:rPr>
          <w:b/>
          <w:bCs/>
          <w:szCs w:val="20"/>
        </w:rPr>
        <w:t xml:space="preserve">Confirmado em teste</w:t>
      </w:r>
    </w:p>
    <w:p>
      <w:pPr>
        <w:numPr>
          <w:ilvl w:val="0"/>
          <w:numId w:val="2"/>
        </w:numPr>
        <w:spacing w:after="0" w:line="360" w:lineRule="auto"/>
        <w:rPr>
          <w:szCs w:val="20"/>
        </w:rPr>
      </w:pPr>
      <w:r>
        <w:rPr>
          <w:szCs w:val="20"/>
        </w:rPr>
        <w:t xml:space="preserve">Abreviação vazia, descrição vazia e as duas vazias são recusadas com as mensagens certas (CT-GQ-AUD-01, 02 e 03; 22/10/2026).</w:t>
      </w:r>
    </w:p>
    <w:p>
      <w:pPr>
        <w:numPr>
          <w:ilvl w:val="0"/>
          <w:numId w:val="2"/>
        </w:numPr>
        <w:spacing w:after="0" w:line="360" w:lineRule="auto"/>
        <w:rPr>
          <w:szCs w:val="20"/>
        </w:rPr>
      </w:pPr>
      <w:r>
        <w:rPr>
          <w:szCs w:val="20"/>
        </w:rPr>
        <w:t xml:space="preserve">Voltar sem salvar não grava (CT-GQ-AUD-04).</w:t>
      </w:r>
    </w:p>
    <w:p>
      <w:pPr>
        <w:numPr>
          <w:ilvl w:val="0"/>
          <w:numId w:val="2"/>
        </w:numPr>
        <w:spacing w:after="0" w:line="360" w:lineRule="auto"/>
        <w:rPr>
          <w:szCs w:val="20"/>
        </w:rPr>
      </w:pPr>
      <w:r>
        <w:rPr>
          <w:szCs w:val="20"/>
        </w:rPr>
        <w:t xml:space="preserve">Os filtros da lista (Código, Abreviação, Descrição e Ativo) devolvem o que deviam (CT-GQ-AUD-05).</w:t>
      </w:r>
    </w:p>
    <w:p>
      <w:pPr>
        <w:numPr>
          <w:ilvl w:val="0"/>
          <w:numId w:val="2"/>
        </w:numPr>
        <w:spacing w:after="0" w:line="360" w:lineRule="auto"/>
        <w:rPr>
          <w:szCs w:val="20"/>
        </w:rPr>
      </w:pPr>
      <w:r>
        <w:rPr>
          <w:szCs w:val="20"/>
        </w:rPr>
        <w:t xml:space="preserve">Aceita nome com acento, "&amp;" e aspas (tipo 9) e textos de 100 e 200 caracteres (tipo 11) sem recusa (massa; nenhum defeito registrado).</w:t>
      </w:r>
    </w:p>
    <w:p>
      <w:pPr>
        <w:spacing w:after="0" w:line="360" w:lineRule="auto"/>
        <w:rPr>
          <w:szCs w:val="20"/>
        </w:rPr>
      </w:pPr>
      <w:r>
        <w:rPr>
          <w:b/>
          <w:bCs/>
          <w:szCs w:val="20"/>
        </w:rPr>
        <w:t xml:space="preserve">Do inventário</w:t>
      </w:r>
    </w:p>
    <w:p>
      <w:pPr>
        <w:spacing w:after="0" w:line="360" w:lineRule="auto"/>
        <w:rPr>
          <w:szCs w:val="20"/>
        </w:rPr>
      </w:pPr>
      <w:r>
        <w:rPr>
          <w:szCs w:val="20"/>
        </w:rPr>
        <w:t xml:space="preserve">O inventário listava a tela como "Não testada" e sem falha apontada pelo código. Agora está testada em parte (5 casos, todos "Passou") e tem um defeito de duplicidade (DV-GQ-092, Média). Alterar, excluir e histórico seguem sem teste.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Cadastro de Roteiro</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Autoinspeção e Auditoria › Cadastro de Roteiro.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a Garantia da Qualidade escreve os roteiros, isto é, as listas de perguntas que serão respondidas nas autoinspeções e auditorias (um questionário de verificação). Cada roteiro tem título, observação e a marca de ativo. Cada pergunta tem número, título, qualificação (um dos tipos do Cadastro Tipo Qualificação), a forma de resposta (Texto Curto, Texto Longo, Seleção Única ou Seleção Múltipla), se a resposta é obrigatória, se tem campo de observação e, nas perguntas de seleção, as opções de resposta com ordem e pontos. A tela tem uma lista de pesquisa e um formulário de cinco abas.</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antes de cadastrar a autoinspeção ou a auditoria.</w:t>
      </w:r>
    </w:p>
    <w:p>
      <w:pPr>
        <w:numPr>
          <w:ilvl w:val="0"/>
          <w:numId w:val="2"/>
        </w:numPr>
        <w:spacing w:after="0" w:line="360" w:lineRule="auto"/>
        <w:rPr>
          <w:szCs w:val="20"/>
        </w:rPr>
      </w:pPr>
      <w:r>
        <w:rPr>
          <w:szCs w:val="20"/>
        </w:rPr>
        <w:t xml:space="preserve">Quem responde as perguntas (inspetores) vê o roteiro na tela Registro Autoinspeção e Auditoria, mas não o altera.</w:t>
      </w:r>
    </w:p>
    <w:p>
      <w:pPr>
        <w:numPr>
          <w:ilvl w:val="0"/>
          <w:numId w:val="2"/>
        </w:numPr>
        <w:spacing w:after="0" w:line="360" w:lineRule="auto"/>
        <w:rPr>
          <w:szCs w:val="20"/>
        </w:rPr>
      </w:pPr>
      <w:r>
        <w:rPr>
          <w:szCs w:val="20"/>
        </w:rPr>
        <w:t xml:space="preserve">Quem abre a tela, quem monta e quem apenas consulta: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Não há situação de entrada. É um cadastro: o roteiro nasce aqui, antes de ser ligado a uma autoinspeção. Para criar perguntas é preciso que exista pelo menos um tipo de qualificação ativo (RN-GQ-A01-009). Na inclusão só aparecem as abas "Cadastrar Competência" e "Perguntas"; as abas "Respostas", "Responsável Pelo Registro" e "Visualizar Roteiro" aparecem depois do primeiro salvamento, quando o roteiro é aberto de novo.</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Depois de salvar, aparece a mensagem de sucesso e a tela volta para a lista. O roteiro não tem situação de fluxo. Se estiver ativo, passa a poder ser buscado e ligado a uma autoinspeção no Cadastro Autoinspeção e Auditoria. Quando o roteiro é aberto pelo botão de clonar de dentro de uma autoinspeção, a tela volta para a autoinspeção.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Cadastre os tipos de qualificação (tela Cadastro Tipo Qualificação) e deixe pelo menos um ativo. Tenha em mãos o título do roteiro, as perguntas e, para as perguntas de seleção, as opções de resposta.</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abra Autoinspeção e Auditoria › Cadastro de Roteiro. A tela mostra o quadro "Pesquisa" e uma área vazia para os resultados.</w:t>
      </w:r>
    </w:p>
    <w:p>
      <w:pPr>
        <w:numPr>
          <w:ilvl w:val="0"/>
          <w:numId w:val="2"/>
        </w:numPr>
        <w:spacing w:after="0" w:line="360" w:lineRule="auto"/>
        <w:rPr>
          <w:szCs w:val="20"/>
        </w:rPr>
      </w:pPr>
      <w:r>
        <w:rPr>
          <w:szCs w:val="20"/>
        </w:rPr>
        <w:t xml:space="preserve">Passo 2. Filtros: Código (número exato), Título (parte do texto) e Ativo (TODAS, Sim ou Não). Clique em Pesquisar para listar. Limpar esvazia os filtros e esconde a lista.</w:t>
      </w:r>
    </w:p>
    <w:p>
      <w:pPr>
        <w:numPr>
          <w:ilvl w:val="0"/>
          <w:numId w:val="2"/>
        </w:numPr>
        <w:spacing w:after="0" w:line="360" w:lineRule="auto"/>
        <w:rPr>
          <w:szCs w:val="20"/>
        </w:rPr>
      </w:pPr>
      <w:r>
        <w:rPr>
          <w:szCs w:val="20"/>
        </w:rPr>
        <w:t xml:space="preserve">Passo 3. A lista tem uma linha por roteiro, com CÓDIGO, TÍTULO e ATIVO, e os ícones Editar (lápis), Visualizar, Excluir (lixeira), Log (histórico) e Clone. Quando o roteiro já está ligado a alguma autoinspeção, aparecem só Visualizar, Log e Clone (RN-GQ-A02-013).</w:t>
      </w:r>
    </w:p>
    <w:p>
      <w:pPr>
        <w:numPr>
          <w:ilvl w:val="0"/>
          <w:numId w:val="2"/>
        </w:numPr>
        <w:spacing w:after="0" w:line="360" w:lineRule="auto"/>
        <w:rPr>
          <w:szCs w:val="20"/>
        </w:rPr>
      </w:pPr>
      <w:r>
        <w:rPr>
          <w:szCs w:val="20"/>
        </w:rPr>
        <w:t xml:space="preserve">Passo 4. Incluir abre o formulário em branco. Se nada for encontrado: "A pesquisa não retornou nenhum resultado."</w:t>
      </w:r>
    </w:p>
    <w:p>
      <w:pPr>
        <w:spacing w:after="0" w:line="360" w:lineRule="auto"/>
        <w:rPr>
          <w:szCs w:val="20"/>
        </w:rPr>
      </w:pPr>
      <w:r>
        <w:rPr>
          <w:b/>
          <w:bCs/>
          <w:szCs w:val="20"/>
        </w:rPr>
        <w:t xml:space="preserve">Incluir um roteiro</w:t>
      </w:r>
    </w:p>
    <w:p>
      <w:pPr>
        <w:numPr>
          <w:ilvl w:val="0"/>
          <w:numId w:val="2"/>
        </w:numPr>
        <w:spacing w:after="0" w:line="360" w:lineRule="auto"/>
        <w:rPr>
          <w:szCs w:val="20"/>
        </w:rPr>
      </w:pPr>
      <w:r>
        <w:rPr>
          <w:szCs w:val="20"/>
        </w:rPr>
        <w:t xml:space="preserve">Passo 5. Clique em Incluir. Aparecem as abas "Cadastrar Competência" e "Perguntas".</w:t>
      </w:r>
    </w:p>
    <w:p>
      <w:pPr>
        <w:numPr>
          <w:ilvl w:val="0"/>
          <w:numId w:val="2"/>
        </w:numPr>
        <w:spacing w:after="0" w:line="360" w:lineRule="auto"/>
        <w:rPr>
          <w:szCs w:val="20"/>
        </w:rPr>
      </w:pPr>
      <w:r>
        <w:rPr>
          <w:szCs w:val="20"/>
        </w:rPr>
        <w:t xml:space="preserve">Passo 6. Na aba Cadastrar Competência, preencha o Título (obrigatório, não pode repetir) e, se quiser, a Observação. Ativo já vem em Sim.</w:t>
      </w:r>
    </w:p>
    <w:p>
      <w:pPr>
        <w:numPr>
          <w:ilvl w:val="0"/>
          <w:numId w:val="2"/>
        </w:numPr>
        <w:spacing w:after="0" w:line="360" w:lineRule="auto"/>
        <w:rPr>
          <w:szCs w:val="20"/>
        </w:rPr>
      </w:pPr>
      <w:r>
        <w:rPr>
          <w:szCs w:val="20"/>
        </w:rPr>
        <w:t xml:space="preserve">Passo 7. Na aba Perguntas, preencha Nº, Título da pergunta, Qualificação e Como deve ser respondida (todos obrigatórios). Se a forma for Seleção Única ou Seleção Múltipla, aparece também "Exibição" (Horizontal ou Vertical). Marque "Incluir campo de observação" e/ou "Resposta obrigatória", se for o caso, e clique em Adicionar Pergunta. A pergunta entra na grade abaixo.</w:t>
      </w:r>
    </w:p>
    <w:p>
      <w:pPr>
        <w:numPr>
          <w:ilvl w:val="0"/>
          <w:numId w:val="2"/>
        </w:numPr>
        <w:spacing w:after="0" w:line="360" w:lineRule="auto"/>
        <w:rPr>
          <w:szCs w:val="20"/>
        </w:rPr>
      </w:pPr>
      <w:r>
        <w:rPr>
          <w:szCs w:val="20"/>
        </w:rPr>
        <w:t xml:space="preserve">Passo 8. Se faltar um campo da pergunta ou o Nº já existir no roteiro, a faixa vermelha mostra a mensagem e a pergunta não entra.</w:t>
      </w:r>
    </w:p>
    <w:p>
      <w:pPr>
        <w:numPr>
          <w:ilvl w:val="0"/>
          <w:numId w:val="2"/>
        </w:numPr>
        <w:spacing w:after="0" w:line="360" w:lineRule="auto"/>
        <w:rPr>
          <w:szCs w:val="20"/>
        </w:rPr>
      </w:pPr>
      <w:r>
        <w:rPr>
          <w:szCs w:val="20"/>
        </w:rPr>
        <w:t xml:space="preserve">Passo 9. Na grade, o lápis traz a pergunta de volta para correção (o Nº fica travado) e a lixeira tira a pergunta do roteiro.</w:t>
      </w:r>
    </w:p>
    <w:p>
      <w:pPr>
        <w:numPr>
          <w:ilvl w:val="0"/>
          <w:numId w:val="2"/>
        </w:numPr>
        <w:spacing w:after="0" w:line="360" w:lineRule="auto"/>
        <w:rPr>
          <w:szCs w:val="20"/>
        </w:rPr>
      </w:pPr>
      <w:r>
        <w:rPr>
          <w:szCs w:val="20"/>
        </w:rPr>
        <w:t xml:space="preserve">Passo 10. Clique em Salvar. O sistema pergunta "Confirma a inclusão do item?". SIM grava. Se algo falhar, a aba do problema fica marcada em vermelho e a mensagem aparece na faixa dessa aba.</w:t>
      </w:r>
    </w:p>
    <w:p>
      <w:pPr>
        <w:numPr>
          <w:ilvl w:val="0"/>
          <w:numId w:val="2"/>
        </w:numPr>
        <w:spacing w:after="0" w:line="360" w:lineRule="auto"/>
        <w:rPr>
          <w:szCs w:val="20"/>
        </w:rPr>
      </w:pPr>
      <w:r>
        <w:rPr>
          <w:szCs w:val="20"/>
        </w:rPr>
        <w:t xml:space="preserve">Passo 11. Gravado, aparece "Inclusão efetuada com sucesso." e a tela volta para a lista.</w:t>
      </w:r>
    </w:p>
    <w:p>
      <w:pPr>
        <w:numPr>
          <w:ilvl w:val="0"/>
          <w:numId w:val="2"/>
        </w:numPr>
        <w:spacing w:after="0" w:line="360" w:lineRule="auto"/>
        <w:rPr>
          <w:szCs w:val="20"/>
        </w:rPr>
      </w:pPr>
      <w:r>
        <w:rPr>
          <w:szCs w:val="20"/>
        </w:rPr>
        <w:t xml:space="preserve">Passo 12. Não há marca de "gera RNC" na pergunta, embora o fluxo e o roteiro de testes a prevejam (RN-GQ-A02-007).</w:t>
      </w:r>
    </w:p>
    <w:p>
      <w:pPr>
        <w:spacing w:after="0" w:line="360" w:lineRule="auto"/>
        <w:rPr>
          <w:szCs w:val="20"/>
        </w:rPr>
      </w:pPr>
      <w:r>
        <w:rPr>
          <w:b/>
          <w:bCs/>
          <w:szCs w:val="20"/>
        </w:rPr>
        <w:t xml:space="preserve">Cadastrar as opções de resposta</w:t>
      </w:r>
    </w:p>
    <w:p>
      <w:pPr>
        <w:numPr>
          <w:ilvl w:val="0"/>
          <w:numId w:val="2"/>
        </w:numPr>
        <w:spacing w:after="0" w:line="360" w:lineRule="auto"/>
        <w:rPr>
          <w:szCs w:val="20"/>
        </w:rPr>
      </w:pPr>
      <w:r>
        <w:rPr>
          <w:szCs w:val="20"/>
        </w:rPr>
        <w:t xml:space="preserve">Passo 13. As opções das perguntas de seleção e os pontos de cada resposta são cadastrados na aba "Respostas". Na inclusão essa aba não aparece: salve o roteiro uma primeira vez e abra-o de novo pelo lápis (leitura do código; a confirmar no teste A02-05).</w:t>
      </w:r>
    </w:p>
    <w:p>
      <w:pPr>
        <w:numPr>
          <w:ilvl w:val="0"/>
          <w:numId w:val="2"/>
        </w:numPr>
        <w:spacing w:after="0" w:line="360" w:lineRule="auto"/>
        <w:rPr>
          <w:szCs w:val="20"/>
        </w:rPr>
      </w:pPr>
      <w:r>
        <w:rPr>
          <w:szCs w:val="20"/>
        </w:rPr>
        <w:t xml:space="preserve">Passo 14. Na aba Respostas, cada pergunta é uma faixa. Nas perguntas de seleção preencha Ordem, a opção de resposta e os pontos e clique em Adicionar; a opção entra na grade. Nas de texto, só se informam os Pontos.</w:t>
      </w:r>
    </w:p>
    <w:p>
      <w:pPr>
        <w:numPr>
          <w:ilvl w:val="0"/>
          <w:numId w:val="2"/>
        </w:numPr>
        <w:spacing w:after="0" w:line="360" w:lineRule="auto"/>
        <w:rPr>
          <w:szCs w:val="20"/>
        </w:rPr>
      </w:pPr>
      <w:r>
        <w:rPr>
          <w:szCs w:val="20"/>
        </w:rPr>
        <w:t xml:space="preserve">Passo 15. Se a ordem já existir: "já existe ordem cadastrada.". Se a opção de resposta estiver vazia, aparecem "Ordem é obrigatória." e "Informe a opção de resposta é obrigatória." (a primeira mensagem aparece por engano; veja Falhas e pontos de atenção).</w:t>
      </w:r>
    </w:p>
    <w:p>
      <w:pPr>
        <w:numPr>
          <w:ilvl w:val="0"/>
          <w:numId w:val="2"/>
        </w:numPr>
        <w:spacing w:after="0" w:line="360" w:lineRule="auto"/>
        <w:rPr>
          <w:szCs w:val="20"/>
        </w:rPr>
      </w:pPr>
      <w:r>
        <w:rPr>
          <w:szCs w:val="20"/>
        </w:rPr>
        <w:t xml:space="preserve">Passo 16. Clique em Salvar. O sistema pergunta "Confirma a alteração do item?" e abre a janela "Informe a justificativa", que é obrigatória.</w:t>
      </w:r>
    </w:p>
    <w:p>
      <w:pPr>
        <w:spacing w:after="0" w:line="360" w:lineRule="auto"/>
        <w:rPr>
          <w:szCs w:val="20"/>
        </w:rPr>
      </w:pPr>
      <w:r>
        <w:rPr>
          <w:b/>
          <w:bCs/>
          <w:szCs w:val="20"/>
        </w:rPr>
        <w:t xml:space="preserve">Conferir como o roteiro vai aparecer</w:t>
      </w:r>
    </w:p>
    <w:p>
      <w:pPr>
        <w:numPr>
          <w:ilvl w:val="0"/>
          <w:numId w:val="2"/>
        </w:numPr>
        <w:spacing w:after="0" w:line="360" w:lineRule="auto"/>
        <w:rPr>
          <w:szCs w:val="20"/>
        </w:rPr>
      </w:pPr>
      <w:r>
        <w:rPr>
          <w:szCs w:val="20"/>
        </w:rPr>
        <w:t xml:space="preserve">Passo 17. A aba "Visualizar Roteiro" mostra as perguntas como serão apresentadas no Registro, sem gravar nada. Se falhar, aparece "Ocorreu um erro interno não esperado.".</w:t>
      </w:r>
    </w:p>
    <w:p>
      <w:pPr>
        <w:numPr>
          <w:ilvl w:val="0"/>
          <w:numId w:val="2"/>
        </w:numPr>
        <w:spacing w:after="0" w:line="360" w:lineRule="auto"/>
        <w:rPr>
          <w:szCs w:val="20"/>
        </w:rPr>
      </w:pPr>
      <w:r>
        <w:rPr>
          <w:szCs w:val="20"/>
        </w:rPr>
        <w:t xml:space="preserve">Passo 18. A aba "Responsável Pelo Registro" mostra a data e hora de agora e o nome de quem está com a tela aberta, mais um campo de observação (RN-GQ-A02-021).</w:t>
      </w:r>
    </w:p>
    <w:p>
      <w:pPr>
        <w:spacing w:after="0" w:line="360" w:lineRule="auto"/>
        <w:rPr>
          <w:szCs w:val="20"/>
        </w:rPr>
      </w:pPr>
      <w:r>
        <w:rPr>
          <w:b/>
          <w:bCs/>
          <w:szCs w:val="20"/>
        </w:rPr>
        <w:t xml:space="preserve">Visualizar, clonar e excluir</w:t>
      </w:r>
    </w:p>
    <w:p>
      <w:pPr>
        <w:numPr>
          <w:ilvl w:val="0"/>
          <w:numId w:val="2"/>
        </w:numPr>
        <w:spacing w:after="0" w:line="360" w:lineRule="auto"/>
        <w:rPr>
          <w:szCs w:val="20"/>
        </w:rPr>
      </w:pPr>
      <w:r>
        <w:rPr>
          <w:szCs w:val="20"/>
        </w:rPr>
        <w:t xml:space="preserve">Passo 19. Visualizar abre o mesmo formulário travado, sem Salvar nem os campos de pergunta.</w:t>
      </w:r>
    </w:p>
    <w:p>
      <w:pPr>
        <w:numPr>
          <w:ilvl w:val="0"/>
          <w:numId w:val="2"/>
        </w:numPr>
        <w:spacing w:after="0" w:line="360" w:lineRule="auto"/>
        <w:rPr>
          <w:szCs w:val="20"/>
        </w:rPr>
      </w:pPr>
      <w:r>
        <w:rPr>
          <w:szCs w:val="20"/>
        </w:rPr>
        <w:t xml:space="preserve">Passo 20. Clone (último ícone da linha) cria na hora uma cópia do roteiro, com o título "&lt;título&gt; Clone &lt;data e hora&gt;", ativa, e abre a cópia para edição (RN-GQ-A02-015). Use o clone quando o roteiro original estiver em uso e não puder ser alterado.</w:t>
      </w:r>
    </w:p>
    <w:p>
      <w:pPr>
        <w:numPr>
          <w:ilvl w:val="0"/>
          <w:numId w:val="2"/>
        </w:numPr>
        <w:spacing w:after="0" w:line="360" w:lineRule="auto"/>
        <w:rPr>
          <w:szCs w:val="20"/>
        </w:rPr>
      </w:pPr>
      <w:r>
        <w:rPr>
          <w:szCs w:val="20"/>
        </w:rPr>
        <w:t xml:space="preserve">Passo 21. Excluir (lixeira, só para roteiro sem uso) abre o formulário travado com o botão Excluir. O sistema pergunta "Confirma a exclusão do item?", grava "Exclusão efetuada com sucesso." e volta à lista. Não pede justificativa e a exclusão não entra no histórico (DV-GQ-102).</w:t>
      </w:r>
    </w:p>
    <w:p>
      <w:pPr>
        <w:spacing w:after="0" w:line="360" w:lineRule="auto"/>
        <w:rPr>
          <w:szCs w:val="20"/>
        </w:rPr>
      </w:pPr>
      <w:r>
        <w:rPr>
          <w:b/>
          <w:bCs/>
          <w:szCs w:val="20"/>
        </w:rPr>
        <w:t xml:space="preserve">O que ainda não foi visto numa tela</w:t>
      </w:r>
    </w:p>
    <w:p>
      <w:pPr>
        <w:spacing w:after="0" w:line="360" w:lineRule="auto"/>
        <w:rPr>
          <w:szCs w:val="20"/>
        </w:rPr>
      </w:pPr>
      <w:r>
        <w:rPr>
          <w:szCs w:val="20"/>
        </w:rPr>
        <w:t xml:space="preserve">Na rodada 2 (22/10/2026) foi editado um roteiro ainda sem uso (CT-GQ-AUD-2-22). As opções e pontos da aba Respostas, Clone, Visualizar de roteiro em uso, o histórico de roteiro em uso e a aba Responsável continuam sem execução. Os passos 13 a 20 vêm do código, salvo a edição de roteiro sem uso.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Editar um roteiro ainda sem uso.</w:t>
      </w:r>
      <w:r>
        <w:rPr>
          <w:szCs w:val="20"/>
        </w:rPr>
        <w:t xml:space="preserve"> Pede "Confirma a alteração do item?" e a janela "Informe a justificativa"; grava com "Alteração efetuada com sucesso.". O Histórico mostra o título e a observação com valor antigo, valor novo, data, hora e justificativa, ao contrário da exclusão de roteiro (sem justificativa e sem rastro, DV-GQ-102) (CT-GQ-AUD-2-22).</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369"/>
        <w:gridCol w:w="1723"/>
        <w:gridCol w:w="1838"/>
        <w:gridCol w:w="3701"/>
      </w:tblGrid>
      <w:tr>
        <w:trPr>
          <w:tblHeader/>
          <w:cantSplit/>
        </w:trPr>
        <w:tc>
          <w:tcPr>
            <w:tcW w:w="23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8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7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369" w:type="dxa"/>
          </w:tcPr>
          <w:p>
            <w:pPr>
              <w:widowControl/>
              <w:spacing w:after="0" w:line="276" w:lineRule="auto"/>
              <w:jc w:val="left"/>
              <w:rPr>
                <w:sz w:val="18"/>
                <w:szCs w:val="18"/>
              </w:rPr>
            </w:pPr>
            <w:r>
              <w:rPr>
                <w:sz w:val="18"/>
                <w:szCs w:val="20"/>
              </w:rPr>
              <w:t xml:space="preserve">Pesquisa: Código</w:t>
            </w:r>
          </w:p>
        </w:tc>
        <w:tc>
          <w:tcPr>
            <w:tcW w:w="1723" w:type="dxa"/>
          </w:tcPr>
          <w:p>
            <w:pPr>
              <w:widowControl/>
              <w:spacing w:after="0" w:line="276" w:lineRule="auto"/>
              <w:jc w:val="left"/>
              <w:rPr>
                <w:sz w:val="18"/>
                <w:szCs w:val="18"/>
              </w:rPr>
            </w:pPr>
            <w:r>
              <w:rPr>
                <w:sz w:val="18"/>
                <w:szCs w:val="20"/>
              </w:rPr>
              <w:t xml:space="preserve">Texto</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Número exato do roteiro</w:t>
            </w:r>
          </w:p>
        </w:tc>
      </w:tr>
      <w:tr>
        <w:trPr>
          <w:cantSplit/>
        </w:trPr>
        <w:tc>
          <w:tcPr>
            <w:tcW w:w="2369" w:type="dxa"/>
          </w:tcPr>
          <w:p>
            <w:pPr>
              <w:widowControl/>
              <w:spacing w:after="0" w:line="276" w:lineRule="auto"/>
              <w:jc w:val="left"/>
              <w:rPr>
                <w:sz w:val="18"/>
                <w:szCs w:val="18"/>
              </w:rPr>
            </w:pPr>
            <w:r>
              <w:rPr>
                <w:sz w:val="18"/>
                <w:szCs w:val="20"/>
              </w:rPr>
              <w:t xml:space="preserve">Pesquisa: Título</w:t>
            </w:r>
          </w:p>
        </w:tc>
        <w:tc>
          <w:tcPr>
            <w:tcW w:w="1723" w:type="dxa"/>
          </w:tcPr>
          <w:p>
            <w:pPr>
              <w:widowControl/>
              <w:spacing w:after="0" w:line="276" w:lineRule="auto"/>
              <w:jc w:val="left"/>
              <w:rPr>
                <w:sz w:val="18"/>
                <w:szCs w:val="18"/>
              </w:rPr>
            </w:pPr>
            <w:r>
              <w:rPr>
                <w:sz w:val="18"/>
                <w:szCs w:val="20"/>
              </w:rPr>
              <w:t xml:space="preserve">Texto</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Contém o texto digitado</w:t>
            </w:r>
          </w:p>
        </w:tc>
      </w:tr>
      <w:tr>
        <w:trPr>
          <w:cantSplit/>
        </w:trPr>
        <w:tc>
          <w:tcPr>
            <w:tcW w:w="2369" w:type="dxa"/>
          </w:tcPr>
          <w:p>
            <w:pPr>
              <w:widowControl/>
              <w:spacing w:after="0" w:line="276" w:lineRule="auto"/>
              <w:jc w:val="left"/>
              <w:rPr>
                <w:sz w:val="18"/>
                <w:szCs w:val="18"/>
              </w:rPr>
            </w:pPr>
            <w:r>
              <w:rPr>
                <w:sz w:val="18"/>
                <w:szCs w:val="20"/>
              </w:rPr>
              <w:t xml:space="preserve">Pesquisa: Ativo</w:t>
            </w:r>
          </w:p>
        </w:tc>
        <w:tc>
          <w:tcPr>
            <w:tcW w:w="1723" w:type="dxa"/>
          </w:tcPr>
          <w:p>
            <w:pPr>
              <w:widowControl/>
              <w:spacing w:after="0" w:line="276" w:lineRule="auto"/>
              <w:jc w:val="left"/>
              <w:rPr>
                <w:sz w:val="18"/>
                <w:szCs w:val="18"/>
              </w:rPr>
            </w:pPr>
            <w:r>
              <w:rPr>
                <w:sz w:val="18"/>
                <w:szCs w:val="20"/>
              </w:rPr>
              <w:t xml:space="preserve">Lista</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TODAS (padrão), Sim ou Não</w:t>
            </w:r>
          </w:p>
        </w:tc>
      </w:tr>
      <w:tr>
        <w:trPr>
          <w:cantSplit/>
        </w:trPr>
        <w:tc>
          <w:tcPr>
            <w:tcW w:w="2369" w:type="dxa"/>
          </w:tcPr>
          <w:p>
            <w:pPr>
              <w:widowControl/>
              <w:spacing w:after="0" w:line="276" w:lineRule="auto"/>
              <w:jc w:val="left"/>
              <w:rPr>
                <w:sz w:val="18"/>
                <w:szCs w:val="18"/>
              </w:rPr>
            </w:pPr>
            <w:r>
              <w:rPr>
                <w:sz w:val="18"/>
                <w:szCs w:val="20"/>
              </w:rPr>
              <w:t xml:space="preserve">Grade de resultados</w:t>
            </w:r>
          </w:p>
        </w:tc>
        <w:tc>
          <w:tcPr>
            <w:tcW w:w="1723" w:type="dxa"/>
          </w:tcPr>
          <w:p>
            <w:pPr>
              <w:widowControl/>
              <w:spacing w:after="0" w:line="276" w:lineRule="auto"/>
              <w:jc w:val="left"/>
              <w:rPr>
                <w:sz w:val="18"/>
                <w:szCs w:val="18"/>
              </w:rPr>
            </w:pPr>
            <w:r>
              <w:rPr>
                <w:sz w:val="18"/>
                <w:szCs w:val="20"/>
              </w:rPr>
              <w:t xml:space="preserve">Tabela paginada, 3 linhas por página</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Colunas CÓDIGO, TÍTULO e ATIVO (SIM ou NÃO); ícones Visualizar, Editar, Excluir, Log e Clone</w:t>
            </w:r>
          </w:p>
        </w:tc>
      </w:tr>
      <w:tr>
        <w:trPr>
          <w:cantSplit/>
        </w:trPr>
        <w:tc>
          <w:tcPr>
            <w:tcW w:w="2369" w:type="dxa"/>
          </w:tcPr>
          <w:p>
            <w:pPr>
              <w:widowControl/>
              <w:spacing w:after="0" w:line="276" w:lineRule="auto"/>
              <w:jc w:val="left"/>
              <w:rPr>
                <w:sz w:val="18"/>
                <w:szCs w:val="18"/>
              </w:rPr>
            </w:pPr>
            <w:r>
              <w:rPr>
                <w:sz w:val="18"/>
                <w:szCs w:val="20"/>
              </w:rPr>
              <w:t xml:space="preserve">Código</w:t>
            </w:r>
          </w:p>
        </w:tc>
        <w:tc>
          <w:tcPr>
            <w:tcW w:w="1723" w:type="dxa"/>
          </w:tcPr>
          <w:p>
            <w:pPr>
              <w:widowControl/>
              <w:spacing w:after="0" w:line="276" w:lineRule="auto"/>
              <w:jc w:val="left"/>
              <w:rPr>
                <w:sz w:val="18"/>
                <w:szCs w:val="18"/>
              </w:rPr>
            </w:pPr>
            <w:r>
              <w:rPr>
                <w:sz w:val="18"/>
                <w:szCs w:val="20"/>
              </w:rPr>
              <w:t xml:space="preserve">Texto travado</w:t>
            </w:r>
          </w:p>
        </w:tc>
        <w:tc>
          <w:tcPr>
            <w:tcW w:w="1838" w:type="dxa"/>
          </w:tcPr>
          <w:p>
            <w:pPr>
              <w:widowControl/>
              <w:spacing w:after="0" w:line="276" w:lineRule="auto"/>
              <w:jc w:val="left"/>
              <w:rPr>
                <w:sz w:val="18"/>
                <w:szCs w:val="18"/>
              </w:rPr>
            </w:pPr>
            <w:r>
              <w:rPr>
                <w:sz w:val="18"/>
                <w:szCs w:val="20"/>
              </w:rPr>
              <w:t xml:space="preserve">Não se aplica</w:t>
            </w:r>
          </w:p>
        </w:tc>
        <w:tc>
          <w:tcPr>
            <w:tcW w:w="3701" w:type="dxa"/>
          </w:tcPr>
          <w:p>
            <w:pPr>
              <w:widowControl/>
              <w:spacing w:after="0" w:line="276" w:lineRule="auto"/>
              <w:jc w:val="left"/>
              <w:rPr>
                <w:sz w:val="18"/>
                <w:szCs w:val="18"/>
              </w:rPr>
            </w:pPr>
            <w:r>
              <w:rPr>
                <w:sz w:val="18"/>
                <w:szCs w:val="20"/>
              </w:rPr>
              <w:t xml:space="preserve">Gerado ao gravar; em branco na inclusão</w:t>
            </w:r>
          </w:p>
        </w:tc>
      </w:tr>
      <w:tr>
        <w:trPr>
          <w:cantSplit/>
        </w:trPr>
        <w:tc>
          <w:tcPr>
            <w:tcW w:w="2369" w:type="dxa"/>
          </w:tcPr>
          <w:p>
            <w:pPr>
              <w:widowControl/>
              <w:spacing w:after="0" w:line="276" w:lineRule="auto"/>
              <w:jc w:val="left"/>
              <w:rPr>
                <w:sz w:val="18"/>
                <w:szCs w:val="18"/>
              </w:rPr>
            </w:pPr>
            <w:r>
              <w:rPr>
                <w:sz w:val="18"/>
                <w:szCs w:val="20"/>
              </w:rPr>
              <w:t xml:space="preserve">Título</w:t>
            </w:r>
          </w:p>
        </w:tc>
        <w:tc>
          <w:tcPr>
            <w:tcW w:w="1723" w:type="dxa"/>
          </w:tcPr>
          <w:p>
            <w:pPr>
              <w:widowControl/>
              <w:spacing w:after="0" w:line="276" w:lineRule="auto"/>
              <w:jc w:val="left"/>
              <w:rPr>
                <w:sz w:val="18"/>
                <w:szCs w:val="18"/>
              </w:rPr>
            </w:pPr>
            <w:r>
              <w:rPr>
                <w:sz w:val="18"/>
                <w:szCs w:val="20"/>
              </w:rPr>
              <w:t xml:space="preserve">Texto de uma linha</w:t>
            </w:r>
          </w:p>
        </w:tc>
        <w:tc>
          <w:tcPr>
            <w:tcW w:w="1838" w:type="dxa"/>
          </w:tcPr>
          <w:p>
            <w:pPr>
              <w:widowControl/>
              <w:spacing w:after="0" w:line="276" w:lineRule="auto"/>
              <w:jc w:val="left"/>
              <w:rPr>
                <w:sz w:val="18"/>
                <w:szCs w:val="18"/>
              </w:rPr>
            </w:pPr>
            <w:r>
              <w:rPr>
                <w:sz w:val="18"/>
                <w:szCs w:val="20"/>
              </w:rPr>
              <w:t xml:space="preserve">Sim (tela e servidor)</w:t>
            </w:r>
          </w:p>
        </w:tc>
        <w:tc>
          <w:tcPr>
            <w:tcW w:w="3701" w:type="dxa"/>
          </w:tcPr>
          <w:p>
            <w:pPr>
              <w:widowControl/>
              <w:spacing w:after="0" w:line="276" w:lineRule="auto"/>
              <w:jc w:val="left"/>
              <w:rPr>
                <w:sz w:val="18"/>
                <w:szCs w:val="18"/>
              </w:rPr>
            </w:pPr>
            <w:r>
              <w:rPr>
                <w:sz w:val="18"/>
                <w:szCs w:val="20"/>
              </w:rPr>
              <w:t xml:space="preserve">Sem limite de tamanho (coluna sem limite); não pode repetir entre roteiros ativos</w:t>
            </w:r>
          </w:p>
        </w:tc>
      </w:tr>
      <w:tr>
        <w:trPr>
          <w:cantSplit/>
        </w:trPr>
        <w:tc>
          <w:tcPr>
            <w:tcW w:w="2369" w:type="dxa"/>
          </w:tcPr>
          <w:p>
            <w:pPr>
              <w:widowControl/>
              <w:spacing w:after="0" w:line="276" w:lineRule="auto"/>
              <w:jc w:val="left"/>
              <w:rPr>
                <w:sz w:val="18"/>
                <w:szCs w:val="18"/>
              </w:rPr>
            </w:pPr>
            <w:r>
              <w:rPr>
                <w:sz w:val="18"/>
                <w:szCs w:val="20"/>
              </w:rPr>
              <w:t xml:space="preserve">Observação (roteiro)</w:t>
            </w:r>
          </w:p>
        </w:tc>
        <w:tc>
          <w:tcPr>
            <w:tcW w:w="1723" w:type="dxa"/>
          </w:tcPr>
          <w:p>
            <w:pPr>
              <w:widowControl/>
              <w:spacing w:after="0" w:line="276" w:lineRule="auto"/>
              <w:jc w:val="left"/>
              <w:rPr>
                <w:sz w:val="18"/>
                <w:szCs w:val="18"/>
              </w:rPr>
            </w:pPr>
            <w:r>
              <w:rPr>
                <w:sz w:val="18"/>
                <w:szCs w:val="20"/>
              </w:rPr>
              <w:t xml:space="preserve">Texto de uma linha</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Sem limite no código</w:t>
            </w:r>
          </w:p>
        </w:tc>
      </w:tr>
      <w:tr>
        <w:trPr>
          <w:cantSplit/>
        </w:trPr>
        <w:tc>
          <w:tcPr>
            <w:tcW w:w="2369" w:type="dxa"/>
          </w:tcPr>
          <w:p>
            <w:pPr>
              <w:widowControl/>
              <w:spacing w:after="0" w:line="276" w:lineRule="auto"/>
              <w:jc w:val="left"/>
              <w:rPr>
                <w:sz w:val="18"/>
                <w:szCs w:val="18"/>
              </w:rPr>
            </w:pPr>
            <w:r>
              <w:rPr>
                <w:sz w:val="18"/>
                <w:szCs w:val="20"/>
              </w:rPr>
              <w:t xml:space="preserve">Ativo (roteiro)</w:t>
            </w:r>
          </w:p>
        </w:tc>
        <w:tc>
          <w:tcPr>
            <w:tcW w:w="1723" w:type="dxa"/>
          </w:tcPr>
          <w:p>
            <w:pPr>
              <w:widowControl/>
              <w:spacing w:after="0" w:line="276" w:lineRule="auto"/>
              <w:jc w:val="left"/>
              <w:rPr>
                <w:sz w:val="18"/>
                <w:szCs w:val="18"/>
              </w:rPr>
            </w:pPr>
            <w:r>
              <w:rPr>
                <w:sz w:val="18"/>
                <w:szCs w:val="20"/>
              </w:rPr>
              <w:t xml:space="preserve">Botões Sim e Não</w:t>
            </w:r>
          </w:p>
        </w:tc>
        <w:tc>
          <w:tcPr>
            <w:tcW w:w="1838" w:type="dxa"/>
          </w:tcPr>
          <w:p>
            <w:pPr>
              <w:widowControl/>
              <w:spacing w:after="0" w:line="276" w:lineRule="auto"/>
              <w:jc w:val="left"/>
              <w:rPr>
                <w:sz w:val="18"/>
                <w:szCs w:val="18"/>
              </w:rPr>
            </w:pPr>
            <w:r>
              <w:rPr>
                <w:sz w:val="18"/>
                <w:szCs w:val="20"/>
              </w:rPr>
              <w:t xml:space="preserve">Sim (já vem em Sim)</w:t>
            </w:r>
          </w:p>
        </w:tc>
        <w:tc>
          <w:tcPr>
            <w:tcW w:w="3701" w:type="dxa"/>
          </w:tcPr>
          <w:p>
            <w:pPr>
              <w:widowControl/>
              <w:spacing w:after="0" w:line="276" w:lineRule="auto"/>
              <w:jc w:val="left"/>
              <w:rPr>
                <w:sz w:val="18"/>
                <w:szCs w:val="18"/>
              </w:rPr>
            </w:pPr>
            <w:r>
              <w:rPr>
                <w:sz w:val="18"/>
                <w:szCs w:val="20"/>
              </w:rPr>
              <w:t xml:space="preserve">Só roteiro ativo pode ser ligado a uma autoinspeção</w:t>
            </w:r>
          </w:p>
        </w:tc>
      </w:tr>
      <w:tr>
        <w:trPr>
          <w:cantSplit/>
        </w:trPr>
        <w:tc>
          <w:tcPr>
            <w:tcW w:w="2369" w:type="dxa"/>
          </w:tcPr>
          <w:p>
            <w:pPr>
              <w:widowControl/>
              <w:spacing w:after="0" w:line="276" w:lineRule="auto"/>
              <w:jc w:val="left"/>
              <w:rPr>
                <w:sz w:val="18"/>
                <w:szCs w:val="18"/>
              </w:rPr>
            </w:pPr>
            <w:r>
              <w:rPr>
                <w:sz w:val="18"/>
                <w:szCs w:val="20"/>
              </w:rPr>
              <w:t xml:space="preserve">Perguntas: Nº</w:t>
            </w:r>
          </w:p>
        </w:tc>
        <w:tc>
          <w:tcPr>
            <w:tcW w:w="1723" w:type="dxa"/>
          </w:tcPr>
          <w:p>
            <w:pPr>
              <w:widowControl/>
              <w:spacing w:after="0" w:line="276" w:lineRule="auto"/>
              <w:jc w:val="left"/>
              <w:rPr>
                <w:sz w:val="18"/>
                <w:szCs w:val="18"/>
              </w:rPr>
            </w:pPr>
            <w:r>
              <w:rPr>
                <w:sz w:val="18"/>
                <w:szCs w:val="20"/>
              </w:rPr>
              <w:t xml:space="preserve">Texto de uma linha</w:t>
            </w:r>
          </w:p>
        </w:tc>
        <w:tc>
          <w:tcPr>
            <w:tcW w:w="1838" w:type="dxa"/>
          </w:tcPr>
          <w:p>
            <w:pPr>
              <w:widowControl/>
              <w:spacing w:after="0" w:line="276" w:lineRule="auto"/>
              <w:jc w:val="left"/>
              <w:rPr>
                <w:sz w:val="18"/>
                <w:szCs w:val="18"/>
              </w:rPr>
            </w:pPr>
            <w:r>
              <w:rPr>
                <w:sz w:val="18"/>
                <w:szCs w:val="20"/>
              </w:rPr>
              <w:t xml:space="preserve">Sim (tela)</w:t>
            </w:r>
          </w:p>
        </w:tc>
        <w:tc>
          <w:tcPr>
            <w:tcW w:w="3701" w:type="dxa"/>
          </w:tcPr>
          <w:p>
            <w:pPr>
              <w:widowControl/>
              <w:spacing w:after="0" w:line="276" w:lineRule="auto"/>
              <w:jc w:val="left"/>
              <w:rPr>
                <w:sz w:val="18"/>
                <w:szCs w:val="18"/>
              </w:rPr>
            </w:pPr>
            <w:r>
              <w:rPr>
                <w:sz w:val="18"/>
                <w:szCs w:val="20"/>
              </w:rPr>
              <w:t xml:space="preserve">Não pode repetir no roteiro; fica travado ao editar a pergunta</w:t>
            </w:r>
          </w:p>
        </w:tc>
      </w:tr>
      <w:tr>
        <w:trPr>
          <w:cantSplit/>
        </w:trPr>
        <w:tc>
          <w:tcPr>
            <w:tcW w:w="2369" w:type="dxa"/>
          </w:tcPr>
          <w:p>
            <w:pPr>
              <w:widowControl/>
              <w:spacing w:after="0" w:line="276" w:lineRule="auto"/>
              <w:jc w:val="left"/>
              <w:rPr>
                <w:sz w:val="18"/>
                <w:szCs w:val="18"/>
              </w:rPr>
            </w:pPr>
            <w:r>
              <w:rPr>
                <w:sz w:val="18"/>
                <w:szCs w:val="20"/>
              </w:rPr>
              <w:t xml:space="preserve">Perguntas: Título da pergunta</w:t>
            </w:r>
          </w:p>
        </w:tc>
        <w:tc>
          <w:tcPr>
            <w:tcW w:w="1723" w:type="dxa"/>
          </w:tcPr>
          <w:p>
            <w:pPr>
              <w:widowControl/>
              <w:spacing w:after="0" w:line="276" w:lineRule="auto"/>
              <w:jc w:val="left"/>
              <w:rPr>
                <w:sz w:val="18"/>
                <w:szCs w:val="18"/>
              </w:rPr>
            </w:pPr>
            <w:r>
              <w:rPr>
                <w:sz w:val="18"/>
                <w:szCs w:val="20"/>
              </w:rPr>
              <w:t xml:space="preserve">Texto de uma linha</w:t>
            </w:r>
          </w:p>
        </w:tc>
        <w:tc>
          <w:tcPr>
            <w:tcW w:w="1838" w:type="dxa"/>
          </w:tcPr>
          <w:p>
            <w:pPr>
              <w:widowControl/>
              <w:spacing w:after="0" w:line="276" w:lineRule="auto"/>
              <w:jc w:val="left"/>
              <w:rPr>
                <w:sz w:val="18"/>
                <w:szCs w:val="18"/>
              </w:rPr>
            </w:pPr>
            <w:r>
              <w:rPr>
                <w:sz w:val="18"/>
                <w:szCs w:val="20"/>
              </w:rPr>
              <w:t xml:space="preserve">Sim (tela)</w:t>
            </w:r>
          </w:p>
        </w:tc>
        <w:tc>
          <w:tcPr>
            <w:tcW w:w="3701" w:type="dxa"/>
          </w:tcPr>
          <w:p>
            <w:pPr>
              <w:widowControl/>
              <w:spacing w:after="0" w:line="276" w:lineRule="auto"/>
              <w:jc w:val="left"/>
              <w:rPr>
                <w:sz w:val="18"/>
                <w:szCs w:val="18"/>
              </w:rPr>
            </w:pPr>
            <w:r>
              <w:rPr>
                <w:sz w:val="18"/>
                <w:szCs w:val="20"/>
              </w:rPr>
              <w:t xml:space="preserve">Sem limite no código</w:t>
            </w:r>
          </w:p>
        </w:tc>
      </w:tr>
      <w:tr>
        <w:trPr>
          <w:cantSplit/>
        </w:trPr>
        <w:tc>
          <w:tcPr>
            <w:tcW w:w="2369" w:type="dxa"/>
          </w:tcPr>
          <w:p>
            <w:pPr>
              <w:widowControl/>
              <w:spacing w:after="0" w:line="276" w:lineRule="auto"/>
              <w:jc w:val="left"/>
              <w:rPr>
                <w:sz w:val="18"/>
                <w:szCs w:val="18"/>
              </w:rPr>
            </w:pPr>
            <w:r>
              <w:rPr>
                <w:sz w:val="18"/>
                <w:szCs w:val="20"/>
              </w:rPr>
              <w:t xml:space="preserve">Perguntas: Qualificação</w:t>
            </w:r>
          </w:p>
        </w:tc>
        <w:tc>
          <w:tcPr>
            <w:tcW w:w="1723" w:type="dxa"/>
          </w:tcPr>
          <w:p>
            <w:pPr>
              <w:widowControl/>
              <w:spacing w:after="0" w:line="276" w:lineRule="auto"/>
              <w:jc w:val="left"/>
              <w:rPr>
                <w:sz w:val="18"/>
                <w:szCs w:val="18"/>
              </w:rPr>
            </w:pPr>
            <w:r>
              <w:rPr>
                <w:sz w:val="18"/>
                <w:szCs w:val="20"/>
              </w:rPr>
              <w:t xml:space="preserve">Lista</w:t>
            </w:r>
          </w:p>
        </w:tc>
        <w:tc>
          <w:tcPr>
            <w:tcW w:w="1838" w:type="dxa"/>
          </w:tcPr>
          <w:p>
            <w:pPr>
              <w:widowControl/>
              <w:spacing w:after="0" w:line="276" w:lineRule="auto"/>
              <w:jc w:val="left"/>
              <w:rPr>
                <w:sz w:val="18"/>
                <w:szCs w:val="18"/>
              </w:rPr>
            </w:pPr>
            <w:r>
              <w:rPr>
                <w:sz w:val="18"/>
                <w:szCs w:val="20"/>
              </w:rPr>
              <w:t xml:space="preserve">Sim (tela e banco)</w:t>
            </w:r>
          </w:p>
        </w:tc>
        <w:tc>
          <w:tcPr>
            <w:tcW w:w="3701" w:type="dxa"/>
          </w:tcPr>
          <w:p>
            <w:pPr>
              <w:widowControl/>
              <w:spacing w:after="0" w:line="276" w:lineRule="auto"/>
              <w:jc w:val="left"/>
              <w:rPr>
                <w:sz w:val="18"/>
                <w:szCs w:val="18"/>
              </w:rPr>
            </w:pPr>
            <w:r>
              <w:rPr>
                <w:sz w:val="18"/>
                <w:szCs w:val="20"/>
              </w:rPr>
              <w:t xml:space="preserve">Só tipos ativos do Cadastro Tipo Qualificação; escolha "Selecione" é recusada</w:t>
            </w:r>
          </w:p>
        </w:tc>
      </w:tr>
      <w:tr>
        <w:trPr>
          <w:cantSplit/>
        </w:trPr>
        <w:tc>
          <w:tcPr>
            <w:tcW w:w="2369" w:type="dxa"/>
          </w:tcPr>
          <w:p>
            <w:pPr>
              <w:widowControl/>
              <w:spacing w:after="0" w:line="276" w:lineRule="auto"/>
              <w:jc w:val="left"/>
              <w:rPr>
                <w:sz w:val="18"/>
                <w:szCs w:val="18"/>
              </w:rPr>
            </w:pPr>
            <w:r>
              <w:rPr>
                <w:sz w:val="18"/>
                <w:szCs w:val="20"/>
              </w:rPr>
              <w:t xml:space="preserve">Perguntas: Como deve ser respondida</w:t>
            </w:r>
          </w:p>
        </w:tc>
        <w:tc>
          <w:tcPr>
            <w:tcW w:w="1723" w:type="dxa"/>
          </w:tcPr>
          <w:p>
            <w:pPr>
              <w:widowControl/>
              <w:spacing w:after="0" w:line="276" w:lineRule="auto"/>
              <w:jc w:val="left"/>
              <w:rPr>
                <w:sz w:val="18"/>
                <w:szCs w:val="18"/>
              </w:rPr>
            </w:pPr>
            <w:r>
              <w:rPr>
                <w:sz w:val="18"/>
                <w:szCs w:val="20"/>
              </w:rPr>
              <w:t xml:space="preserve">Lista</w:t>
            </w:r>
          </w:p>
        </w:tc>
        <w:tc>
          <w:tcPr>
            <w:tcW w:w="1838" w:type="dxa"/>
          </w:tcPr>
          <w:p>
            <w:pPr>
              <w:widowControl/>
              <w:spacing w:after="0" w:line="276" w:lineRule="auto"/>
              <w:jc w:val="left"/>
              <w:rPr>
                <w:sz w:val="18"/>
                <w:szCs w:val="18"/>
              </w:rPr>
            </w:pPr>
            <w:r>
              <w:rPr>
                <w:sz w:val="18"/>
                <w:szCs w:val="20"/>
              </w:rPr>
              <w:t xml:space="preserve">Sim (tela)</w:t>
            </w:r>
          </w:p>
        </w:tc>
        <w:tc>
          <w:tcPr>
            <w:tcW w:w="3701" w:type="dxa"/>
          </w:tcPr>
          <w:p>
            <w:pPr>
              <w:widowControl/>
              <w:spacing w:after="0" w:line="276" w:lineRule="auto"/>
              <w:jc w:val="left"/>
              <w:rPr>
                <w:sz w:val="18"/>
                <w:szCs w:val="18"/>
              </w:rPr>
            </w:pPr>
            <w:r>
              <w:rPr>
                <w:sz w:val="18"/>
                <w:szCs w:val="20"/>
              </w:rPr>
              <w:t xml:space="preserve">Texto Curto, Texto Longo, Seleção Única, Seleção Múltipla</w:t>
            </w:r>
          </w:p>
        </w:tc>
      </w:tr>
      <w:tr>
        <w:trPr>
          <w:cantSplit/>
        </w:trPr>
        <w:tc>
          <w:tcPr>
            <w:tcW w:w="2369" w:type="dxa"/>
          </w:tcPr>
          <w:p>
            <w:pPr>
              <w:widowControl/>
              <w:spacing w:after="0" w:line="276" w:lineRule="auto"/>
              <w:jc w:val="left"/>
              <w:rPr>
                <w:sz w:val="18"/>
                <w:szCs w:val="18"/>
              </w:rPr>
            </w:pPr>
            <w:r>
              <w:rPr>
                <w:sz w:val="18"/>
                <w:szCs w:val="20"/>
              </w:rPr>
              <w:t xml:space="preserve">Perguntas: Exibição</w:t>
            </w:r>
          </w:p>
        </w:tc>
        <w:tc>
          <w:tcPr>
            <w:tcW w:w="1723" w:type="dxa"/>
          </w:tcPr>
          <w:p>
            <w:pPr>
              <w:widowControl/>
              <w:spacing w:after="0" w:line="276" w:lineRule="auto"/>
              <w:jc w:val="left"/>
              <w:rPr>
                <w:sz w:val="18"/>
                <w:szCs w:val="18"/>
              </w:rPr>
            </w:pPr>
            <w:r>
              <w:rPr>
                <w:sz w:val="18"/>
                <w:szCs w:val="20"/>
              </w:rPr>
              <w:t xml:space="preserve">Lista</w:t>
            </w:r>
          </w:p>
        </w:tc>
        <w:tc>
          <w:tcPr>
            <w:tcW w:w="1838" w:type="dxa"/>
          </w:tcPr>
          <w:p>
            <w:pPr>
              <w:widowControl/>
              <w:spacing w:after="0" w:line="276" w:lineRule="auto"/>
              <w:jc w:val="left"/>
              <w:rPr>
                <w:sz w:val="18"/>
                <w:szCs w:val="18"/>
              </w:rPr>
            </w:pPr>
            <w:r>
              <w:rPr>
                <w:sz w:val="18"/>
                <w:szCs w:val="20"/>
              </w:rPr>
              <w:t xml:space="preserve">Sim, só para seleção</w:t>
            </w:r>
          </w:p>
        </w:tc>
        <w:tc>
          <w:tcPr>
            <w:tcW w:w="3701" w:type="dxa"/>
          </w:tcPr>
          <w:p>
            <w:pPr>
              <w:widowControl/>
              <w:spacing w:after="0" w:line="276" w:lineRule="auto"/>
              <w:jc w:val="left"/>
              <w:rPr>
                <w:sz w:val="18"/>
                <w:szCs w:val="18"/>
              </w:rPr>
            </w:pPr>
            <w:r>
              <w:rPr>
                <w:sz w:val="18"/>
                <w:szCs w:val="20"/>
              </w:rPr>
              <w:t xml:space="preserve">Horizontal ou Vertical; aparece só nas perguntas de seleção</w:t>
            </w:r>
          </w:p>
        </w:tc>
      </w:tr>
      <w:tr>
        <w:trPr>
          <w:cantSplit/>
        </w:trPr>
        <w:tc>
          <w:tcPr>
            <w:tcW w:w="2369" w:type="dxa"/>
          </w:tcPr>
          <w:p>
            <w:pPr>
              <w:widowControl/>
              <w:spacing w:after="0" w:line="276" w:lineRule="auto"/>
              <w:jc w:val="left"/>
              <w:rPr>
                <w:sz w:val="18"/>
                <w:szCs w:val="18"/>
              </w:rPr>
            </w:pPr>
            <w:r>
              <w:rPr>
                <w:sz w:val="18"/>
                <w:szCs w:val="20"/>
              </w:rPr>
              <w:t xml:space="preserve">Perguntas: Incluir campo de observação</w:t>
            </w:r>
          </w:p>
        </w:tc>
        <w:tc>
          <w:tcPr>
            <w:tcW w:w="1723" w:type="dxa"/>
          </w:tcPr>
          <w:p>
            <w:pPr>
              <w:widowControl/>
              <w:spacing w:after="0" w:line="276" w:lineRule="auto"/>
              <w:jc w:val="left"/>
              <w:rPr>
                <w:sz w:val="18"/>
                <w:szCs w:val="18"/>
              </w:rPr>
            </w:pPr>
            <w:r>
              <w:rPr>
                <w:sz w:val="18"/>
                <w:szCs w:val="20"/>
              </w:rPr>
              <w:t xml:space="preserve">Caixa de marcar</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Mostra um campo de observação para a pergunta no Registro</w:t>
            </w:r>
          </w:p>
        </w:tc>
      </w:tr>
      <w:tr>
        <w:trPr>
          <w:cantSplit/>
        </w:trPr>
        <w:tc>
          <w:tcPr>
            <w:tcW w:w="2369" w:type="dxa"/>
          </w:tcPr>
          <w:p>
            <w:pPr>
              <w:widowControl/>
              <w:spacing w:after="0" w:line="276" w:lineRule="auto"/>
              <w:jc w:val="left"/>
              <w:rPr>
                <w:sz w:val="18"/>
                <w:szCs w:val="18"/>
              </w:rPr>
            </w:pPr>
            <w:r>
              <w:rPr>
                <w:sz w:val="18"/>
                <w:szCs w:val="20"/>
              </w:rPr>
              <w:t xml:space="preserve">Perguntas: Resposta obrigatória</w:t>
            </w:r>
          </w:p>
        </w:tc>
        <w:tc>
          <w:tcPr>
            <w:tcW w:w="1723" w:type="dxa"/>
          </w:tcPr>
          <w:p>
            <w:pPr>
              <w:widowControl/>
              <w:spacing w:after="0" w:line="276" w:lineRule="auto"/>
              <w:jc w:val="left"/>
              <w:rPr>
                <w:sz w:val="18"/>
                <w:szCs w:val="18"/>
              </w:rPr>
            </w:pPr>
            <w:r>
              <w:rPr>
                <w:sz w:val="18"/>
                <w:szCs w:val="20"/>
              </w:rPr>
              <w:t xml:space="preserve">Caixa de marcar</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Exige a resposta ao concluir o roteiro no Registro</w:t>
            </w:r>
          </w:p>
        </w:tc>
      </w:tr>
      <w:tr>
        <w:trPr>
          <w:cantSplit/>
        </w:trPr>
        <w:tc>
          <w:tcPr>
            <w:tcW w:w="2369" w:type="dxa"/>
          </w:tcPr>
          <w:p>
            <w:pPr>
              <w:widowControl/>
              <w:spacing w:after="0" w:line="276" w:lineRule="auto"/>
              <w:jc w:val="left"/>
              <w:rPr>
                <w:sz w:val="18"/>
                <w:szCs w:val="18"/>
              </w:rPr>
            </w:pPr>
            <w:r>
              <w:rPr>
                <w:sz w:val="18"/>
                <w:szCs w:val="20"/>
              </w:rPr>
              <w:t xml:space="preserve">Perguntas: RNC</w:t>
            </w:r>
          </w:p>
        </w:tc>
        <w:tc>
          <w:tcPr>
            <w:tcW w:w="1723" w:type="dxa"/>
          </w:tcPr>
          <w:p>
            <w:pPr>
              <w:widowControl/>
              <w:spacing w:after="0" w:line="276" w:lineRule="auto"/>
              <w:jc w:val="left"/>
              <w:rPr>
                <w:sz w:val="18"/>
                <w:szCs w:val="18"/>
              </w:rPr>
            </w:pPr>
            <w:r>
              <w:rPr>
                <w:sz w:val="18"/>
                <w:szCs w:val="20"/>
              </w:rPr>
              <w:t xml:space="preserve">Caixa de marcar</w:t>
            </w:r>
          </w:p>
        </w:tc>
        <w:tc>
          <w:tcPr>
            <w:tcW w:w="1838" w:type="dxa"/>
          </w:tcPr>
          <w:p>
            <w:pPr>
              <w:widowControl/>
              <w:spacing w:after="0" w:line="276" w:lineRule="auto"/>
              <w:jc w:val="left"/>
              <w:rPr>
                <w:sz w:val="18"/>
                <w:szCs w:val="18"/>
              </w:rPr>
            </w:pPr>
            <w:r>
              <w:rPr>
                <w:sz w:val="18"/>
                <w:szCs w:val="20"/>
              </w:rPr>
              <w:t xml:space="preserve">Não existe na tela</w:t>
            </w:r>
          </w:p>
        </w:tc>
        <w:tc>
          <w:tcPr>
            <w:tcW w:w="3701" w:type="dxa"/>
          </w:tcPr>
          <w:p>
            <w:pPr>
              <w:widowControl/>
              <w:spacing w:after="0" w:line="276" w:lineRule="auto"/>
              <w:jc w:val="left"/>
              <w:rPr>
                <w:sz w:val="18"/>
                <w:szCs w:val="18"/>
              </w:rPr>
            </w:pPr>
            <w:r>
              <w:rPr>
                <w:sz w:val="18"/>
                <w:szCs w:val="20"/>
              </w:rPr>
              <w:t xml:space="preserve">A caixa está comentada no formulário e o script grava sempre "desligado"</w:t>
            </w:r>
          </w:p>
        </w:tc>
      </w:tr>
      <w:tr>
        <w:trPr>
          <w:cantSplit/>
        </w:trPr>
        <w:tc>
          <w:tcPr>
            <w:tcW w:w="2369" w:type="dxa"/>
          </w:tcPr>
          <w:p>
            <w:pPr>
              <w:widowControl/>
              <w:spacing w:after="0" w:line="276" w:lineRule="auto"/>
              <w:jc w:val="left"/>
              <w:rPr>
                <w:sz w:val="18"/>
                <w:szCs w:val="18"/>
              </w:rPr>
            </w:pPr>
            <w:r>
              <w:rPr>
                <w:sz w:val="18"/>
                <w:szCs w:val="20"/>
              </w:rPr>
              <w:t xml:space="preserve">Grade de perguntas</w:t>
            </w:r>
          </w:p>
        </w:tc>
        <w:tc>
          <w:tcPr>
            <w:tcW w:w="1723" w:type="dxa"/>
          </w:tcPr>
          <w:p>
            <w:pPr>
              <w:widowControl/>
              <w:spacing w:after="0" w:line="276" w:lineRule="auto"/>
              <w:jc w:val="left"/>
              <w:rPr>
                <w:sz w:val="18"/>
                <w:szCs w:val="18"/>
              </w:rPr>
            </w:pPr>
            <w:r>
              <w:rPr>
                <w:sz w:val="18"/>
                <w:szCs w:val="20"/>
              </w:rPr>
              <w:t xml:space="preserve">Tabela</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Colunas Nº, TÍTULO, QUALIFICAÇÃO, COMO RESPONDER, OBSERVAÇÃO, OBRIGATÓRIO, EXIBIÇÃO; ícones Editar, Excluir e Log; a coluna RNC está comentada</w:t>
            </w:r>
          </w:p>
        </w:tc>
      </w:tr>
      <w:tr>
        <w:trPr>
          <w:cantSplit/>
        </w:trPr>
        <w:tc>
          <w:tcPr>
            <w:tcW w:w="2369" w:type="dxa"/>
          </w:tcPr>
          <w:p>
            <w:pPr>
              <w:widowControl/>
              <w:spacing w:after="0" w:line="276" w:lineRule="auto"/>
              <w:jc w:val="left"/>
              <w:rPr>
                <w:sz w:val="18"/>
                <w:szCs w:val="18"/>
              </w:rPr>
            </w:pPr>
            <w:r>
              <w:rPr>
                <w:sz w:val="18"/>
                <w:szCs w:val="20"/>
              </w:rPr>
              <w:t xml:space="preserve">Respostas: Ordem</w:t>
            </w:r>
          </w:p>
        </w:tc>
        <w:tc>
          <w:tcPr>
            <w:tcW w:w="1723" w:type="dxa"/>
          </w:tcPr>
          <w:p>
            <w:pPr>
              <w:widowControl/>
              <w:spacing w:after="0" w:line="276" w:lineRule="auto"/>
              <w:jc w:val="left"/>
              <w:rPr>
                <w:sz w:val="18"/>
                <w:szCs w:val="18"/>
              </w:rPr>
            </w:pPr>
            <w:r>
              <w:rPr>
                <w:sz w:val="18"/>
                <w:szCs w:val="20"/>
              </w:rPr>
              <w:t xml:space="preserve">Número</w:t>
            </w:r>
          </w:p>
        </w:tc>
        <w:tc>
          <w:tcPr>
            <w:tcW w:w="1838" w:type="dxa"/>
          </w:tcPr>
          <w:p>
            <w:pPr>
              <w:widowControl/>
              <w:spacing w:after="0" w:line="276" w:lineRule="auto"/>
              <w:jc w:val="left"/>
              <w:rPr>
                <w:sz w:val="18"/>
                <w:szCs w:val="18"/>
              </w:rPr>
            </w:pPr>
            <w:r>
              <w:rPr>
                <w:sz w:val="18"/>
                <w:szCs w:val="20"/>
              </w:rPr>
              <w:t xml:space="preserve">Sim para seleção (a tela confere o campo errado)</w:t>
            </w:r>
          </w:p>
        </w:tc>
        <w:tc>
          <w:tcPr>
            <w:tcW w:w="3701" w:type="dxa"/>
          </w:tcPr>
          <w:p>
            <w:pPr>
              <w:widowControl/>
              <w:spacing w:after="0" w:line="276" w:lineRule="auto"/>
              <w:jc w:val="left"/>
              <w:rPr>
                <w:sz w:val="18"/>
                <w:szCs w:val="18"/>
              </w:rPr>
            </w:pPr>
            <w:r>
              <w:rPr>
                <w:sz w:val="18"/>
                <w:szCs w:val="20"/>
              </w:rPr>
              <w:t xml:space="preserve">Não repete na pergunta</w:t>
            </w:r>
          </w:p>
        </w:tc>
      </w:tr>
      <w:tr>
        <w:trPr>
          <w:cantSplit/>
        </w:trPr>
        <w:tc>
          <w:tcPr>
            <w:tcW w:w="2369" w:type="dxa"/>
          </w:tcPr>
          <w:p>
            <w:pPr>
              <w:widowControl/>
              <w:spacing w:after="0" w:line="276" w:lineRule="auto"/>
              <w:jc w:val="left"/>
              <w:rPr>
                <w:sz w:val="18"/>
                <w:szCs w:val="18"/>
              </w:rPr>
            </w:pPr>
            <w:r>
              <w:rPr>
                <w:sz w:val="18"/>
                <w:szCs w:val="20"/>
              </w:rPr>
              <w:t xml:space="preserve">Respostas: Informe a opção de resposta</w:t>
            </w:r>
          </w:p>
        </w:tc>
        <w:tc>
          <w:tcPr>
            <w:tcW w:w="1723" w:type="dxa"/>
          </w:tcPr>
          <w:p>
            <w:pPr>
              <w:widowControl/>
              <w:spacing w:after="0" w:line="276" w:lineRule="auto"/>
              <w:jc w:val="left"/>
              <w:rPr>
                <w:sz w:val="18"/>
                <w:szCs w:val="18"/>
              </w:rPr>
            </w:pPr>
            <w:r>
              <w:rPr>
                <w:sz w:val="18"/>
                <w:szCs w:val="20"/>
              </w:rPr>
              <w:t xml:space="preserve">Texto</w:t>
            </w:r>
          </w:p>
        </w:tc>
        <w:tc>
          <w:tcPr>
            <w:tcW w:w="1838" w:type="dxa"/>
          </w:tcPr>
          <w:p>
            <w:pPr>
              <w:widowControl/>
              <w:spacing w:after="0" w:line="276" w:lineRule="auto"/>
              <w:jc w:val="left"/>
              <w:rPr>
                <w:sz w:val="18"/>
                <w:szCs w:val="18"/>
              </w:rPr>
            </w:pPr>
            <w:r>
              <w:rPr>
                <w:sz w:val="18"/>
                <w:szCs w:val="20"/>
              </w:rPr>
              <w:t xml:space="preserve">Sim para seleção</w:t>
            </w:r>
          </w:p>
        </w:tc>
        <w:tc>
          <w:tcPr>
            <w:tcW w:w="3701" w:type="dxa"/>
          </w:tcPr>
          <w:p>
            <w:pPr>
              <w:widowControl/>
              <w:spacing w:after="0" w:line="276" w:lineRule="auto"/>
              <w:jc w:val="left"/>
              <w:rPr>
                <w:sz w:val="18"/>
                <w:szCs w:val="18"/>
              </w:rPr>
            </w:pPr>
            <w:r>
              <w:rPr>
                <w:sz w:val="18"/>
                <w:szCs w:val="20"/>
              </w:rPr>
              <w:t xml:space="preserve">A opção que a pessoa vai ver no Registro</w:t>
            </w:r>
          </w:p>
        </w:tc>
      </w:tr>
      <w:tr>
        <w:trPr>
          <w:cantSplit/>
        </w:trPr>
        <w:tc>
          <w:tcPr>
            <w:tcW w:w="2369" w:type="dxa"/>
          </w:tcPr>
          <w:p>
            <w:pPr>
              <w:widowControl/>
              <w:spacing w:after="0" w:line="276" w:lineRule="auto"/>
              <w:jc w:val="left"/>
              <w:rPr>
                <w:sz w:val="18"/>
                <w:szCs w:val="18"/>
              </w:rPr>
            </w:pPr>
            <w:r>
              <w:rPr>
                <w:sz w:val="18"/>
                <w:szCs w:val="20"/>
              </w:rPr>
              <w:t xml:space="preserve">Respostas: Pontos</w:t>
            </w:r>
          </w:p>
        </w:tc>
        <w:tc>
          <w:tcPr>
            <w:tcW w:w="1723" w:type="dxa"/>
          </w:tcPr>
          <w:p>
            <w:pPr>
              <w:widowControl/>
              <w:spacing w:after="0" w:line="276" w:lineRule="auto"/>
              <w:jc w:val="left"/>
              <w:rPr>
                <w:sz w:val="18"/>
                <w:szCs w:val="18"/>
              </w:rPr>
            </w:pPr>
            <w:r>
              <w:rPr>
                <w:sz w:val="18"/>
                <w:szCs w:val="20"/>
              </w:rPr>
              <w:t xml:space="preserve">Texto que aceita só dígitos e formata duas casas</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Decimal com duas casas; guardado, sem uso em cálculo</w:t>
            </w:r>
          </w:p>
        </w:tc>
      </w:tr>
      <w:tr>
        <w:trPr>
          <w:cantSplit/>
        </w:trPr>
        <w:tc>
          <w:tcPr>
            <w:tcW w:w="2369" w:type="dxa"/>
          </w:tcPr>
          <w:p>
            <w:pPr>
              <w:widowControl/>
              <w:spacing w:after="0" w:line="276" w:lineRule="auto"/>
              <w:jc w:val="left"/>
              <w:rPr>
                <w:sz w:val="18"/>
                <w:szCs w:val="18"/>
              </w:rPr>
            </w:pPr>
            <w:r>
              <w:rPr>
                <w:sz w:val="18"/>
                <w:szCs w:val="20"/>
              </w:rPr>
              <w:t xml:space="preserve">Responsável Pelo Registro: Data/Hora e Responsável</w:t>
            </w:r>
          </w:p>
        </w:tc>
        <w:tc>
          <w:tcPr>
            <w:tcW w:w="1723" w:type="dxa"/>
          </w:tcPr>
          <w:p>
            <w:pPr>
              <w:widowControl/>
              <w:spacing w:after="0" w:line="276" w:lineRule="auto"/>
              <w:jc w:val="left"/>
              <w:rPr>
                <w:sz w:val="18"/>
                <w:szCs w:val="18"/>
              </w:rPr>
            </w:pPr>
            <w:r>
              <w:rPr>
                <w:sz w:val="18"/>
                <w:szCs w:val="20"/>
              </w:rPr>
              <w:t xml:space="preserve">Texto travado</w:t>
            </w:r>
          </w:p>
        </w:tc>
        <w:tc>
          <w:tcPr>
            <w:tcW w:w="1838" w:type="dxa"/>
          </w:tcPr>
          <w:p>
            <w:pPr>
              <w:widowControl/>
              <w:spacing w:after="0" w:line="276" w:lineRule="auto"/>
              <w:jc w:val="left"/>
              <w:rPr>
                <w:sz w:val="18"/>
                <w:szCs w:val="18"/>
              </w:rPr>
            </w:pPr>
            <w:r>
              <w:rPr>
                <w:sz w:val="18"/>
                <w:szCs w:val="20"/>
              </w:rPr>
              <w:t xml:space="preserve">Não se aplica</w:t>
            </w:r>
          </w:p>
        </w:tc>
        <w:tc>
          <w:tcPr>
            <w:tcW w:w="3701" w:type="dxa"/>
          </w:tcPr>
          <w:p>
            <w:pPr>
              <w:widowControl/>
              <w:spacing w:after="0" w:line="276" w:lineRule="auto"/>
              <w:jc w:val="left"/>
              <w:rPr>
                <w:sz w:val="18"/>
                <w:szCs w:val="18"/>
              </w:rPr>
            </w:pPr>
            <w:r>
              <w:rPr>
                <w:sz w:val="18"/>
                <w:szCs w:val="20"/>
              </w:rPr>
              <w:t xml:space="preserve">Mostra a data e hora de agora e o nome de quem está com a tela aberta</w:t>
            </w:r>
          </w:p>
        </w:tc>
      </w:tr>
      <w:tr>
        <w:trPr>
          <w:cantSplit/>
        </w:trPr>
        <w:tc>
          <w:tcPr>
            <w:tcW w:w="2369" w:type="dxa"/>
          </w:tcPr>
          <w:p>
            <w:pPr>
              <w:widowControl/>
              <w:spacing w:after="0" w:line="276" w:lineRule="auto"/>
              <w:jc w:val="left"/>
              <w:rPr>
                <w:sz w:val="18"/>
                <w:szCs w:val="18"/>
              </w:rPr>
            </w:pPr>
            <w:r>
              <w:rPr>
                <w:sz w:val="18"/>
                <w:szCs w:val="20"/>
              </w:rPr>
              <w:t xml:space="preserve">Responsável Pelo Registro: Observação</w:t>
            </w:r>
          </w:p>
        </w:tc>
        <w:tc>
          <w:tcPr>
            <w:tcW w:w="1723" w:type="dxa"/>
          </w:tcPr>
          <w:p>
            <w:pPr>
              <w:widowControl/>
              <w:spacing w:after="0" w:line="276" w:lineRule="auto"/>
              <w:jc w:val="left"/>
              <w:rPr>
                <w:sz w:val="18"/>
                <w:szCs w:val="18"/>
              </w:rPr>
            </w:pPr>
            <w:r>
              <w:rPr>
                <w:sz w:val="18"/>
                <w:szCs w:val="20"/>
              </w:rPr>
              <w:t xml:space="preserve">Texto de uma linha</w:t>
            </w:r>
          </w:p>
        </w:tc>
        <w:tc>
          <w:tcPr>
            <w:tcW w:w="1838" w:type="dxa"/>
          </w:tcPr>
          <w:p>
            <w:pPr>
              <w:widowControl/>
              <w:spacing w:after="0" w:line="276" w:lineRule="auto"/>
              <w:jc w:val="left"/>
              <w:rPr>
                <w:sz w:val="18"/>
                <w:szCs w:val="18"/>
              </w:rPr>
            </w:pPr>
            <w:r>
              <w:rPr>
                <w:sz w:val="18"/>
                <w:szCs w:val="20"/>
              </w:rPr>
              <w:t xml:space="preserve">Não</w:t>
            </w:r>
          </w:p>
        </w:tc>
        <w:tc>
          <w:tcPr>
            <w:tcW w:w="3701" w:type="dxa"/>
          </w:tcPr>
          <w:p>
            <w:pPr>
              <w:widowControl/>
              <w:spacing w:after="0" w:line="276" w:lineRule="auto"/>
              <w:jc w:val="left"/>
              <w:rPr>
                <w:sz w:val="18"/>
                <w:szCs w:val="18"/>
              </w:rPr>
            </w:pPr>
            <w:r>
              <w:rPr>
                <w:sz w:val="18"/>
                <w:szCs w:val="20"/>
              </w:rPr>
              <w:t xml:space="preserve">Observação do responsável, gravada no roteiro</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Gera RNC.</w:t>
      </w:r>
      <w:r>
        <w:rPr>
          <w:szCs w:val="20"/>
        </w:rPr>
        <w:t xml:space="preserve"> O campo existe no código da página, mas fica oculto em todos os casos testados (4 formas de resposta, qualificações e pergunta obrigatória) (CT-GQ-AUD-2-27; DV-GQ-096).</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38"/>
        <w:gridCol w:w="2326"/>
        <w:gridCol w:w="3324"/>
        <w:gridCol w:w="1843"/>
      </w:tblGrid>
      <w:tr>
        <w:trPr>
          <w:tblHeader/>
          <w:cantSplit/>
        </w:trPr>
        <w:tc>
          <w:tcPr>
            <w:tcW w:w="21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3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3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2138" w:type="dxa"/>
          </w:tcPr>
          <w:p>
            <w:pPr>
              <w:widowControl/>
              <w:spacing w:after="0" w:line="276" w:lineRule="auto"/>
              <w:jc w:val="left"/>
              <w:rPr>
                <w:sz w:val="18"/>
                <w:szCs w:val="18"/>
              </w:rPr>
            </w:pPr>
            <w:r>
              <w:rPr>
                <w:sz w:val="18"/>
                <w:szCs w:val="20"/>
              </w:rPr>
              <w:t xml:space="preserve">Pesquisar</w:t>
            </w:r>
          </w:p>
        </w:tc>
        <w:tc>
          <w:tcPr>
            <w:tcW w:w="2326" w:type="dxa"/>
          </w:tcPr>
          <w:p>
            <w:pPr>
              <w:widowControl/>
              <w:spacing w:after="0" w:line="276" w:lineRule="auto"/>
              <w:jc w:val="left"/>
              <w:rPr>
                <w:sz w:val="18"/>
                <w:szCs w:val="18"/>
              </w:rPr>
            </w:pPr>
            <w:r>
              <w:rPr>
                <w:sz w:val="18"/>
                <w:szCs w:val="20"/>
              </w:rPr>
              <w:t xml:space="preserve">Na lista</w:t>
            </w:r>
          </w:p>
        </w:tc>
        <w:tc>
          <w:tcPr>
            <w:tcW w:w="3324" w:type="dxa"/>
          </w:tcPr>
          <w:p>
            <w:pPr>
              <w:widowControl/>
              <w:spacing w:after="0" w:line="276" w:lineRule="auto"/>
              <w:jc w:val="left"/>
              <w:rPr>
                <w:sz w:val="18"/>
                <w:szCs w:val="18"/>
              </w:rPr>
            </w:pPr>
            <w:r>
              <w:rPr>
                <w:sz w:val="18"/>
                <w:szCs w:val="20"/>
              </w:rPr>
              <w:t xml:space="preserve">Lista os roteiros que passam pelos filtros</w:t>
            </w:r>
          </w:p>
        </w:tc>
        <w:tc>
          <w:tcPr>
            <w:tcW w:w="1843" w:type="dxa"/>
          </w:tcPr>
          <w:p>
            <w:pPr>
              <w:widowControl/>
              <w:spacing w:after="0" w:line="276" w:lineRule="auto"/>
              <w:jc w:val="left"/>
              <w:rPr>
                <w:sz w:val="18"/>
                <w:szCs w:val="18"/>
              </w:rPr>
            </w:pPr>
            <w:r>
              <w:rPr>
                <w:sz w:val="18"/>
                <w:szCs w:val="20"/>
              </w:rPr>
              <w:t xml:space="preserve">Não muda nada</w:t>
            </w:r>
          </w:p>
        </w:tc>
      </w:tr>
      <w:tr>
        <w:trPr>
          <w:cantSplit/>
        </w:trPr>
        <w:tc>
          <w:tcPr>
            <w:tcW w:w="2138" w:type="dxa"/>
          </w:tcPr>
          <w:p>
            <w:pPr>
              <w:widowControl/>
              <w:spacing w:after="0" w:line="276" w:lineRule="auto"/>
              <w:jc w:val="left"/>
              <w:rPr>
                <w:sz w:val="18"/>
                <w:szCs w:val="18"/>
              </w:rPr>
            </w:pPr>
            <w:r>
              <w:rPr>
                <w:sz w:val="18"/>
                <w:szCs w:val="20"/>
              </w:rPr>
              <w:t xml:space="preserve">Limpar</w:t>
            </w:r>
          </w:p>
        </w:tc>
        <w:tc>
          <w:tcPr>
            <w:tcW w:w="2326" w:type="dxa"/>
          </w:tcPr>
          <w:p>
            <w:pPr>
              <w:widowControl/>
              <w:spacing w:after="0" w:line="276" w:lineRule="auto"/>
              <w:jc w:val="left"/>
              <w:rPr>
                <w:sz w:val="18"/>
                <w:szCs w:val="18"/>
              </w:rPr>
            </w:pPr>
            <w:r>
              <w:rPr>
                <w:sz w:val="18"/>
                <w:szCs w:val="20"/>
              </w:rPr>
              <w:t xml:space="preserve">Na lista</w:t>
            </w:r>
          </w:p>
        </w:tc>
        <w:tc>
          <w:tcPr>
            <w:tcW w:w="3324" w:type="dxa"/>
          </w:tcPr>
          <w:p>
            <w:pPr>
              <w:widowControl/>
              <w:spacing w:after="0" w:line="276" w:lineRule="auto"/>
              <w:jc w:val="left"/>
              <w:rPr>
                <w:sz w:val="18"/>
                <w:szCs w:val="18"/>
              </w:rPr>
            </w:pPr>
            <w:r>
              <w:rPr>
                <w:sz w:val="18"/>
                <w:szCs w:val="20"/>
              </w:rPr>
              <w:t xml:space="preserve">Esvazia os filtros e esconde a lista</w:t>
            </w:r>
          </w:p>
        </w:tc>
        <w:tc>
          <w:tcPr>
            <w:tcW w:w="1843" w:type="dxa"/>
          </w:tcPr>
          <w:p>
            <w:pPr>
              <w:widowControl/>
              <w:spacing w:after="0" w:line="276" w:lineRule="auto"/>
              <w:jc w:val="left"/>
              <w:rPr>
                <w:sz w:val="18"/>
                <w:szCs w:val="18"/>
              </w:rPr>
            </w:pPr>
            <w:r>
              <w:rPr>
                <w:sz w:val="18"/>
                <w:szCs w:val="20"/>
              </w:rPr>
              <w:t xml:space="preserve">Não muda nada</w:t>
            </w:r>
          </w:p>
        </w:tc>
      </w:tr>
      <w:tr>
        <w:trPr>
          <w:cantSplit/>
        </w:trPr>
        <w:tc>
          <w:tcPr>
            <w:tcW w:w="2138" w:type="dxa"/>
          </w:tcPr>
          <w:p>
            <w:pPr>
              <w:widowControl/>
              <w:spacing w:after="0" w:line="276" w:lineRule="auto"/>
              <w:jc w:val="left"/>
              <w:rPr>
                <w:sz w:val="18"/>
                <w:szCs w:val="18"/>
              </w:rPr>
            </w:pPr>
            <w:r>
              <w:rPr>
                <w:sz w:val="18"/>
                <w:szCs w:val="20"/>
              </w:rPr>
              <w:t xml:space="preserve">Incluir</w:t>
            </w:r>
          </w:p>
        </w:tc>
        <w:tc>
          <w:tcPr>
            <w:tcW w:w="2326" w:type="dxa"/>
          </w:tcPr>
          <w:p>
            <w:pPr>
              <w:widowControl/>
              <w:spacing w:after="0" w:line="276" w:lineRule="auto"/>
              <w:jc w:val="left"/>
              <w:rPr>
                <w:sz w:val="18"/>
                <w:szCs w:val="18"/>
              </w:rPr>
            </w:pPr>
            <w:r>
              <w:rPr>
                <w:sz w:val="18"/>
                <w:szCs w:val="20"/>
              </w:rPr>
              <w:t xml:space="preserve">Na lista</w:t>
            </w:r>
          </w:p>
        </w:tc>
        <w:tc>
          <w:tcPr>
            <w:tcW w:w="3324" w:type="dxa"/>
          </w:tcPr>
          <w:p>
            <w:pPr>
              <w:widowControl/>
              <w:spacing w:after="0" w:line="276" w:lineRule="auto"/>
              <w:jc w:val="left"/>
              <w:rPr>
                <w:sz w:val="18"/>
                <w:szCs w:val="18"/>
              </w:rPr>
            </w:pPr>
            <w:r>
              <w:rPr>
                <w:sz w:val="18"/>
                <w:szCs w:val="20"/>
              </w:rPr>
              <w:t xml:space="preserve">Abre o formulário em branco</w:t>
            </w:r>
          </w:p>
        </w:tc>
        <w:tc>
          <w:tcPr>
            <w:tcW w:w="1843" w:type="dxa"/>
          </w:tcPr>
          <w:p>
            <w:pPr>
              <w:widowControl/>
              <w:spacing w:after="0" w:line="276" w:lineRule="auto"/>
              <w:jc w:val="left"/>
              <w:rPr>
                <w:sz w:val="18"/>
                <w:szCs w:val="18"/>
              </w:rPr>
            </w:pPr>
            <w:r>
              <w:rPr>
                <w:sz w:val="18"/>
                <w:szCs w:val="20"/>
              </w:rPr>
              <w:t xml:space="preserve">Formulário</w:t>
            </w:r>
          </w:p>
        </w:tc>
      </w:tr>
      <w:tr>
        <w:trPr>
          <w:cantSplit/>
        </w:trPr>
        <w:tc>
          <w:tcPr>
            <w:tcW w:w="2138" w:type="dxa"/>
          </w:tcPr>
          <w:p>
            <w:pPr>
              <w:widowControl/>
              <w:spacing w:after="0" w:line="276" w:lineRule="auto"/>
              <w:jc w:val="left"/>
              <w:rPr>
                <w:sz w:val="18"/>
                <w:szCs w:val="18"/>
              </w:rPr>
            </w:pPr>
            <w:r>
              <w:rPr>
                <w:sz w:val="18"/>
                <w:szCs w:val="20"/>
              </w:rPr>
              <w:t xml:space="preserve">Editar (lápis)</w:t>
            </w:r>
          </w:p>
        </w:tc>
        <w:tc>
          <w:tcPr>
            <w:tcW w:w="2326" w:type="dxa"/>
          </w:tcPr>
          <w:p>
            <w:pPr>
              <w:widowControl/>
              <w:spacing w:after="0" w:line="276" w:lineRule="auto"/>
              <w:jc w:val="left"/>
              <w:rPr>
                <w:sz w:val="18"/>
                <w:szCs w:val="18"/>
              </w:rPr>
            </w:pPr>
            <w:r>
              <w:rPr>
                <w:sz w:val="18"/>
                <w:szCs w:val="20"/>
              </w:rPr>
              <w:t xml:space="preserve">Em roteiro que não está em uso por autoinspeção</w:t>
            </w:r>
          </w:p>
        </w:tc>
        <w:tc>
          <w:tcPr>
            <w:tcW w:w="3324" w:type="dxa"/>
          </w:tcPr>
          <w:p>
            <w:pPr>
              <w:widowControl/>
              <w:spacing w:after="0" w:line="276" w:lineRule="auto"/>
              <w:jc w:val="left"/>
              <w:rPr>
                <w:sz w:val="18"/>
                <w:szCs w:val="18"/>
              </w:rPr>
            </w:pPr>
            <w:r>
              <w:rPr>
                <w:sz w:val="18"/>
                <w:szCs w:val="20"/>
              </w:rPr>
              <w:t xml:space="preserve">Abre o formulário para alteração</w:t>
            </w:r>
          </w:p>
        </w:tc>
        <w:tc>
          <w:tcPr>
            <w:tcW w:w="1843" w:type="dxa"/>
          </w:tcPr>
          <w:p>
            <w:pPr>
              <w:widowControl/>
              <w:spacing w:after="0" w:line="276" w:lineRule="auto"/>
              <w:jc w:val="left"/>
              <w:rPr>
                <w:sz w:val="18"/>
                <w:szCs w:val="18"/>
              </w:rPr>
            </w:pPr>
            <w:r>
              <w:rPr>
                <w:sz w:val="18"/>
                <w:szCs w:val="20"/>
              </w:rPr>
              <w:t xml:space="preserve">Formulário</w:t>
            </w:r>
          </w:p>
        </w:tc>
      </w:tr>
      <w:tr>
        <w:trPr>
          <w:cantSplit/>
        </w:trPr>
        <w:tc>
          <w:tcPr>
            <w:tcW w:w="2138" w:type="dxa"/>
          </w:tcPr>
          <w:p>
            <w:pPr>
              <w:widowControl/>
              <w:spacing w:after="0" w:line="276" w:lineRule="auto"/>
              <w:jc w:val="left"/>
              <w:rPr>
                <w:sz w:val="18"/>
                <w:szCs w:val="18"/>
              </w:rPr>
            </w:pPr>
            <w:r>
              <w:rPr>
                <w:sz w:val="18"/>
                <w:szCs w:val="20"/>
              </w:rPr>
              <w:t xml:space="preserve">Visualizar</w:t>
            </w:r>
          </w:p>
        </w:tc>
        <w:tc>
          <w:tcPr>
            <w:tcW w:w="2326" w:type="dxa"/>
          </w:tcPr>
          <w:p>
            <w:pPr>
              <w:widowControl/>
              <w:spacing w:after="0" w:line="276" w:lineRule="auto"/>
              <w:jc w:val="left"/>
              <w:rPr>
                <w:sz w:val="18"/>
                <w:szCs w:val="18"/>
              </w:rPr>
            </w:pPr>
            <w:r>
              <w:rPr>
                <w:sz w:val="18"/>
                <w:szCs w:val="20"/>
              </w:rPr>
              <w:t xml:space="preserve">Em roteiro em uso ou concluído</w:t>
            </w:r>
          </w:p>
        </w:tc>
        <w:tc>
          <w:tcPr>
            <w:tcW w:w="3324" w:type="dxa"/>
          </w:tcPr>
          <w:p>
            <w:pPr>
              <w:widowControl/>
              <w:spacing w:after="0" w:line="276" w:lineRule="auto"/>
              <w:jc w:val="left"/>
              <w:rPr>
                <w:sz w:val="18"/>
                <w:szCs w:val="18"/>
              </w:rPr>
            </w:pPr>
            <w:r>
              <w:rPr>
                <w:sz w:val="18"/>
                <w:szCs w:val="20"/>
              </w:rPr>
              <w:t xml:space="preserve">Abre o formulário travado</w:t>
            </w:r>
          </w:p>
        </w:tc>
        <w:tc>
          <w:tcPr>
            <w:tcW w:w="1843" w:type="dxa"/>
          </w:tcPr>
          <w:p>
            <w:pPr>
              <w:widowControl/>
              <w:spacing w:after="0" w:line="276" w:lineRule="auto"/>
              <w:jc w:val="left"/>
              <w:rPr>
                <w:sz w:val="18"/>
                <w:szCs w:val="18"/>
              </w:rPr>
            </w:pPr>
            <w:r>
              <w:rPr>
                <w:sz w:val="18"/>
                <w:szCs w:val="20"/>
              </w:rPr>
              <w:t xml:space="preserve">Formulário travado</w:t>
            </w:r>
          </w:p>
        </w:tc>
      </w:tr>
      <w:tr>
        <w:trPr>
          <w:cantSplit/>
        </w:trPr>
        <w:tc>
          <w:tcPr>
            <w:tcW w:w="2138" w:type="dxa"/>
          </w:tcPr>
          <w:p>
            <w:pPr>
              <w:widowControl/>
              <w:spacing w:after="0" w:line="276" w:lineRule="auto"/>
              <w:jc w:val="left"/>
              <w:rPr>
                <w:sz w:val="18"/>
                <w:szCs w:val="18"/>
              </w:rPr>
            </w:pPr>
            <w:r>
              <w:rPr>
                <w:sz w:val="18"/>
                <w:szCs w:val="20"/>
              </w:rPr>
              <w:t xml:space="preserve">Excluir (lixeira)</w:t>
            </w:r>
          </w:p>
        </w:tc>
        <w:tc>
          <w:tcPr>
            <w:tcW w:w="2326" w:type="dxa"/>
          </w:tcPr>
          <w:p>
            <w:pPr>
              <w:widowControl/>
              <w:spacing w:after="0" w:line="276" w:lineRule="auto"/>
              <w:jc w:val="left"/>
              <w:rPr>
                <w:sz w:val="18"/>
                <w:szCs w:val="18"/>
              </w:rPr>
            </w:pPr>
            <w:r>
              <w:rPr>
                <w:sz w:val="18"/>
                <w:szCs w:val="20"/>
              </w:rPr>
              <w:t xml:space="preserve">Em roteiro que não está em uso por autoinspeção</w:t>
            </w:r>
          </w:p>
        </w:tc>
        <w:tc>
          <w:tcPr>
            <w:tcW w:w="3324" w:type="dxa"/>
          </w:tcPr>
          <w:p>
            <w:pPr>
              <w:widowControl/>
              <w:spacing w:after="0" w:line="276" w:lineRule="auto"/>
              <w:jc w:val="left"/>
              <w:rPr>
                <w:sz w:val="18"/>
                <w:szCs w:val="18"/>
              </w:rPr>
            </w:pPr>
            <w:r>
              <w:rPr>
                <w:sz w:val="18"/>
                <w:szCs w:val="20"/>
              </w:rPr>
              <w:t xml:space="preserve">Abre o formulário travado com o botão Excluir</w:t>
            </w:r>
          </w:p>
        </w:tc>
        <w:tc>
          <w:tcPr>
            <w:tcW w:w="1843" w:type="dxa"/>
          </w:tcPr>
          <w:p>
            <w:pPr>
              <w:widowControl/>
              <w:spacing w:after="0" w:line="276" w:lineRule="auto"/>
              <w:jc w:val="left"/>
              <w:rPr>
                <w:sz w:val="18"/>
                <w:szCs w:val="18"/>
              </w:rPr>
            </w:pPr>
            <w:r>
              <w:rPr>
                <w:sz w:val="18"/>
                <w:szCs w:val="20"/>
              </w:rPr>
              <w:t xml:space="preserve">Tela de exclusão</w:t>
            </w:r>
          </w:p>
        </w:tc>
      </w:tr>
      <w:tr>
        <w:trPr>
          <w:cantSplit/>
        </w:trPr>
        <w:tc>
          <w:tcPr>
            <w:tcW w:w="2138" w:type="dxa"/>
          </w:tcPr>
          <w:p>
            <w:pPr>
              <w:widowControl/>
              <w:spacing w:after="0" w:line="276" w:lineRule="auto"/>
              <w:jc w:val="left"/>
              <w:rPr>
                <w:sz w:val="18"/>
                <w:szCs w:val="18"/>
              </w:rPr>
            </w:pPr>
            <w:r>
              <w:rPr>
                <w:sz w:val="18"/>
                <w:szCs w:val="20"/>
              </w:rPr>
              <w:t xml:space="preserve">Log</w:t>
            </w:r>
          </w:p>
        </w:tc>
        <w:tc>
          <w:tcPr>
            <w:tcW w:w="2326" w:type="dxa"/>
          </w:tcPr>
          <w:p>
            <w:pPr>
              <w:widowControl/>
              <w:spacing w:after="0" w:line="276" w:lineRule="auto"/>
              <w:jc w:val="left"/>
              <w:rPr>
                <w:sz w:val="18"/>
                <w:szCs w:val="18"/>
              </w:rPr>
            </w:pPr>
            <w:r>
              <w:rPr>
                <w:sz w:val="18"/>
                <w:szCs w:val="20"/>
              </w:rPr>
              <w:t xml:space="preserve">Em cada linha</w:t>
            </w:r>
          </w:p>
        </w:tc>
        <w:tc>
          <w:tcPr>
            <w:tcW w:w="3324" w:type="dxa"/>
          </w:tcPr>
          <w:p>
            <w:pPr>
              <w:widowControl/>
              <w:spacing w:after="0" w:line="276" w:lineRule="auto"/>
              <w:jc w:val="left"/>
              <w:rPr>
                <w:sz w:val="18"/>
                <w:szCs w:val="18"/>
              </w:rPr>
            </w:pPr>
            <w:r>
              <w:rPr>
                <w:sz w:val="18"/>
                <w:szCs w:val="20"/>
              </w:rPr>
              <w:t xml:space="preserve">Abre o histórico do roteiro</w:t>
            </w:r>
          </w:p>
        </w:tc>
        <w:tc>
          <w:tcPr>
            <w:tcW w:w="1843" w:type="dxa"/>
          </w:tcPr>
          <w:p>
            <w:pPr>
              <w:widowControl/>
              <w:spacing w:after="0" w:line="276" w:lineRule="auto"/>
              <w:jc w:val="left"/>
              <w:rPr>
                <w:sz w:val="18"/>
                <w:szCs w:val="18"/>
              </w:rPr>
            </w:pPr>
            <w:r>
              <w:rPr>
                <w:sz w:val="18"/>
                <w:szCs w:val="20"/>
              </w:rPr>
              <w:t xml:space="preserve">Janela de histórico</w:t>
            </w:r>
          </w:p>
        </w:tc>
      </w:tr>
      <w:tr>
        <w:trPr>
          <w:cantSplit/>
        </w:trPr>
        <w:tc>
          <w:tcPr>
            <w:tcW w:w="2138" w:type="dxa"/>
          </w:tcPr>
          <w:p>
            <w:pPr>
              <w:widowControl/>
              <w:spacing w:after="0" w:line="276" w:lineRule="auto"/>
              <w:jc w:val="left"/>
              <w:rPr>
                <w:sz w:val="18"/>
                <w:szCs w:val="18"/>
              </w:rPr>
            </w:pPr>
            <w:r>
              <w:rPr>
                <w:sz w:val="18"/>
                <w:szCs w:val="20"/>
              </w:rPr>
              <w:t xml:space="preserve">Clone</w:t>
            </w:r>
          </w:p>
        </w:tc>
        <w:tc>
          <w:tcPr>
            <w:tcW w:w="2326" w:type="dxa"/>
          </w:tcPr>
          <w:p>
            <w:pPr>
              <w:widowControl/>
              <w:spacing w:after="0" w:line="276" w:lineRule="auto"/>
              <w:jc w:val="left"/>
              <w:rPr>
                <w:sz w:val="18"/>
                <w:szCs w:val="18"/>
              </w:rPr>
            </w:pPr>
            <w:r>
              <w:rPr>
                <w:sz w:val="18"/>
                <w:szCs w:val="20"/>
              </w:rPr>
              <w:t xml:space="preserve">Em cada linha</w:t>
            </w:r>
          </w:p>
        </w:tc>
        <w:tc>
          <w:tcPr>
            <w:tcW w:w="3324" w:type="dxa"/>
          </w:tcPr>
          <w:p>
            <w:pPr>
              <w:widowControl/>
              <w:spacing w:after="0" w:line="276" w:lineRule="auto"/>
              <w:jc w:val="left"/>
              <w:rPr>
                <w:sz w:val="18"/>
                <w:szCs w:val="18"/>
              </w:rPr>
            </w:pPr>
            <w:r>
              <w:rPr>
                <w:sz w:val="18"/>
                <w:szCs w:val="20"/>
              </w:rPr>
              <w:t xml:space="preserve">Cria uma cópia na hora e abre a cópia</w:t>
            </w:r>
          </w:p>
        </w:tc>
        <w:tc>
          <w:tcPr>
            <w:tcW w:w="1843" w:type="dxa"/>
          </w:tcPr>
          <w:p>
            <w:pPr>
              <w:widowControl/>
              <w:spacing w:after="0" w:line="276" w:lineRule="auto"/>
              <w:jc w:val="left"/>
              <w:rPr>
                <w:sz w:val="18"/>
                <w:szCs w:val="18"/>
              </w:rPr>
            </w:pPr>
            <w:r>
              <w:rPr>
                <w:sz w:val="18"/>
                <w:szCs w:val="20"/>
              </w:rPr>
              <w:t xml:space="preserve">Formulário da cópia</w:t>
            </w:r>
          </w:p>
        </w:tc>
      </w:tr>
      <w:tr>
        <w:trPr>
          <w:cantSplit/>
        </w:trPr>
        <w:tc>
          <w:tcPr>
            <w:tcW w:w="2138" w:type="dxa"/>
          </w:tcPr>
          <w:p>
            <w:pPr>
              <w:widowControl/>
              <w:spacing w:after="0" w:line="276" w:lineRule="auto"/>
              <w:jc w:val="left"/>
              <w:rPr>
                <w:sz w:val="18"/>
                <w:szCs w:val="18"/>
              </w:rPr>
            </w:pPr>
            <w:r>
              <w:rPr>
                <w:sz w:val="18"/>
                <w:szCs w:val="20"/>
              </w:rPr>
              <w:t xml:space="preserve">Adicionar Pergunta</w:t>
            </w:r>
          </w:p>
        </w:tc>
        <w:tc>
          <w:tcPr>
            <w:tcW w:w="2326" w:type="dxa"/>
          </w:tcPr>
          <w:p>
            <w:pPr>
              <w:widowControl/>
              <w:spacing w:after="0" w:line="276" w:lineRule="auto"/>
              <w:jc w:val="left"/>
              <w:rPr>
                <w:sz w:val="18"/>
                <w:szCs w:val="18"/>
              </w:rPr>
            </w:pPr>
            <w:r>
              <w:rPr>
                <w:sz w:val="18"/>
                <w:szCs w:val="20"/>
              </w:rPr>
              <w:t xml:space="preserve">Aba Perguntas</w:t>
            </w:r>
          </w:p>
        </w:tc>
        <w:tc>
          <w:tcPr>
            <w:tcW w:w="3324" w:type="dxa"/>
          </w:tcPr>
          <w:p>
            <w:pPr>
              <w:widowControl/>
              <w:spacing w:after="0" w:line="276" w:lineRule="auto"/>
              <w:jc w:val="left"/>
              <w:rPr>
                <w:sz w:val="18"/>
                <w:szCs w:val="18"/>
              </w:rPr>
            </w:pPr>
            <w:r>
              <w:rPr>
                <w:sz w:val="18"/>
                <w:szCs w:val="20"/>
              </w:rPr>
              <w:t xml:space="preserve">Confere os campos e põe a pergunta na grade, sem gravar</w:t>
            </w:r>
          </w:p>
        </w:tc>
        <w:tc>
          <w:tcPr>
            <w:tcW w:w="1843" w:type="dxa"/>
          </w:tcPr>
          <w:p>
            <w:pPr>
              <w:widowControl/>
              <w:spacing w:after="0" w:line="276" w:lineRule="auto"/>
              <w:jc w:val="left"/>
              <w:rPr>
                <w:sz w:val="18"/>
                <w:szCs w:val="18"/>
              </w:rPr>
            </w:pPr>
            <w:r>
              <w:rPr>
                <w:sz w:val="18"/>
                <w:szCs w:val="20"/>
              </w:rPr>
              <w:t xml:space="preserve">Não muda nada</w:t>
            </w:r>
          </w:p>
        </w:tc>
      </w:tr>
      <w:tr>
        <w:trPr>
          <w:cantSplit/>
        </w:trPr>
        <w:tc>
          <w:tcPr>
            <w:tcW w:w="2138" w:type="dxa"/>
          </w:tcPr>
          <w:p>
            <w:pPr>
              <w:widowControl/>
              <w:spacing w:after="0" w:line="276" w:lineRule="auto"/>
              <w:jc w:val="left"/>
              <w:rPr>
                <w:sz w:val="18"/>
                <w:szCs w:val="18"/>
              </w:rPr>
            </w:pPr>
            <w:r>
              <w:rPr>
                <w:sz w:val="18"/>
                <w:szCs w:val="20"/>
              </w:rPr>
              <w:t xml:space="preserve">Limpar (pergunta)</w:t>
            </w:r>
          </w:p>
        </w:tc>
        <w:tc>
          <w:tcPr>
            <w:tcW w:w="2326" w:type="dxa"/>
          </w:tcPr>
          <w:p>
            <w:pPr>
              <w:widowControl/>
              <w:spacing w:after="0" w:line="276" w:lineRule="auto"/>
              <w:jc w:val="left"/>
              <w:rPr>
                <w:sz w:val="18"/>
                <w:szCs w:val="18"/>
              </w:rPr>
            </w:pPr>
            <w:r>
              <w:rPr>
                <w:sz w:val="18"/>
                <w:szCs w:val="20"/>
              </w:rPr>
              <w:t xml:space="preserve">Aba Perguntas</w:t>
            </w:r>
          </w:p>
        </w:tc>
        <w:tc>
          <w:tcPr>
            <w:tcW w:w="3324" w:type="dxa"/>
          </w:tcPr>
          <w:p>
            <w:pPr>
              <w:widowControl/>
              <w:spacing w:after="0" w:line="276" w:lineRule="auto"/>
              <w:jc w:val="left"/>
              <w:rPr>
                <w:sz w:val="18"/>
                <w:szCs w:val="18"/>
              </w:rPr>
            </w:pPr>
            <w:r>
              <w:rPr>
                <w:sz w:val="18"/>
                <w:szCs w:val="20"/>
              </w:rPr>
              <w:t xml:space="preserve">Esvazia os campos de digitação</w:t>
            </w:r>
          </w:p>
        </w:tc>
        <w:tc>
          <w:tcPr>
            <w:tcW w:w="1843" w:type="dxa"/>
          </w:tcPr>
          <w:p>
            <w:pPr>
              <w:widowControl/>
              <w:spacing w:after="0" w:line="276" w:lineRule="auto"/>
              <w:jc w:val="left"/>
              <w:rPr>
                <w:sz w:val="18"/>
                <w:szCs w:val="18"/>
              </w:rPr>
            </w:pPr>
            <w:r>
              <w:rPr>
                <w:sz w:val="18"/>
                <w:szCs w:val="20"/>
              </w:rPr>
              <w:t xml:space="preserve">Não muda nada</w:t>
            </w:r>
          </w:p>
        </w:tc>
      </w:tr>
      <w:tr>
        <w:trPr>
          <w:cantSplit/>
        </w:trPr>
        <w:tc>
          <w:tcPr>
            <w:tcW w:w="2138" w:type="dxa"/>
          </w:tcPr>
          <w:p>
            <w:pPr>
              <w:widowControl/>
              <w:spacing w:after="0" w:line="276" w:lineRule="auto"/>
              <w:jc w:val="left"/>
              <w:rPr>
                <w:sz w:val="18"/>
                <w:szCs w:val="18"/>
              </w:rPr>
            </w:pPr>
            <w:r>
              <w:rPr>
                <w:sz w:val="18"/>
                <w:szCs w:val="20"/>
              </w:rPr>
              <w:t xml:space="preserve">Editar e Excluir pergunta (ícones da grade)</w:t>
            </w:r>
          </w:p>
        </w:tc>
        <w:tc>
          <w:tcPr>
            <w:tcW w:w="2326" w:type="dxa"/>
          </w:tcPr>
          <w:p>
            <w:pPr>
              <w:widowControl/>
              <w:spacing w:after="0" w:line="276" w:lineRule="auto"/>
              <w:jc w:val="left"/>
              <w:rPr>
                <w:sz w:val="18"/>
                <w:szCs w:val="18"/>
              </w:rPr>
            </w:pPr>
            <w:r>
              <w:rPr>
                <w:sz w:val="18"/>
                <w:szCs w:val="20"/>
              </w:rPr>
              <w:t xml:space="preserve">Aba Perguntas</w:t>
            </w:r>
          </w:p>
        </w:tc>
        <w:tc>
          <w:tcPr>
            <w:tcW w:w="3324" w:type="dxa"/>
          </w:tcPr>
          <w:p>
            <w:pPr>
              <w:widowControl/>
              <w:spacing w:after="0" w:line="276" w:lineRule="auto"/>
              <w:jc w:val="left"/>
              <w:rPr>
                <w:sz w:val="18"/>
                <w:szCs w:val="18"/>
              </w:rPr>
            </w:pPr>
            <w:r>
              <w:rPr>
                <w:sz w:val="18"/>
                <w:szCs w:val="20"/>
              </w:rPr>
              <w:t xml:space="preserve">Devolve a pergunta aos campos; tira da grade (pergunta já gravada fica marcada como removida)</w:t>
            </w:r>
          </w:p>
        </w:tc>
        <w:tc>
          <w:tcPr>
            <w:tcW w:w="1843" w:type="dxa"/>
          </w:tcPr>
          <w:p>
            <w:pPr>
              <w:widowControl/>
              <w:spacing w:after="0" w:line="276" w:lineRule="auto"/>
              <w:jc w:val="left"/>
              <w:rPr>
                <w:sz w:val="18"/>
                <w:szCs w:val="18"/>
              </w:rPr>
            </w:pPr>
            <w:r>
              <w:rPr>
                <w:sz w:val="18"/>
                <w:szCs w:val="20"/>
              </w:rPr>
              <w:t xml:space="preserve">Não grava até Salvar</w:t>
            </w:r>
          </w:p>
        </w:tc>
      </w:tr>
      <w:tr>
        <w:trPr>
          <w:cantSplit/>
        </w:trPr>
        <w:tc>
          <w:tcPr>
            <w:tcW w:w="2138" w:type="dxa"/>
          </w:tcPr>
          <w:p>
            <w:pPr>
              <w:widowControl/>
              <w:spacing w:after="0" w:line="276" w:lineRule="auto"/>
              <w:jc w:val="left"/>
              <w:rPr>
                <w:sz w:val="18"/>
                <w:szCs w:val="18"/>
              </w:rPr>
            </w:pPr>
            <w:r>
              <w:rPr>
                <w:sz w:val="18"/>
                <w:szCs w:val="20"/>
              </w:rPr>
              <w:t xml:space="preserve">Adicionar e Limpar (resposta)</w:t>
            </w:r>
          </w:p>
        </w:tc>
        <w:tc>
          <w:tcPr>
            <w:tcW w:w="2326" w:type="dxa"/>
          </w:tcPr>
          <w:p>
            <w:pPr>
              <w:widowControl/>
              <w:spacing w:after="0" w:line="276" w:lineRule="auto"/>
              <w:jc w:val="left"/>
              <w:rPr>
                <w:sz w:val="18"/>
                <w:szCs w:val="18"/>
              </w:rPr>
            </w:pPr>
            <w:r>
              <w:rPr>
                <w:sz w:val="18"/>
                <w:szCs w:val="20"/>
              </w:rPr>
              <w:t xml:space="preserve">Aba Respostas, perguntas de seleção</w:t>
            </w:r>
          </w:p>
        </w:tc>
        <w:tc>
          <w:tcPr>
            <w:tcW w:w="3324" w:type="dxa"/>
          </w:tcPr>
          <w:p>
            <w:pPr>
              <w:widowControl/>
              <w:spacing w:after="0" w:line="276" w:lineRule="auto"/>
              <w:jc w:val="left"/>
              <w:rPr>
                <w:sz w:val="18"/>
                <w:szCs w:val="18"/>
              </w:rPr>
            </w:pPr>
            <w:r>
              <w:rPr>
                <w:sz w:val="18"/>
                <w:szCs w:val="20"/>
              </w:rPr>
              <w:t xml:space="preserve">Põe a opção na grade; esvazia os campos</w:t>
            </w:r>
          </w:p>
        </w:tc>
        <w:tc>
          <w:tcPr>
            <w:tcW w:w="1843" w:type="dxa"/>
          </w:tcPr>
          <w:p>
            <w:pPr>
              <w:widowControl/>
              <w:spacing w:after="0" w:line="276" w:lineRule="auto"/>
              <w:jc w:val="left"/>
              <w:rPr>
                <w:sz w:val="18"/>
                <w:szCs w:val="18"/>
              </w:rPr>
            </w:pPr>
            <w:r>
              <w:rPr>
                <w:sz w:val="18"/>
                <w:szCs w:val="20"/>
              </w:rPr>
              <w:t xml:space="preserve">Não grava até Salvar</w:t>
            </w:r>
          </w:p>
        </w:tc>
      </w:tr>
      <w:tr>
        <w:trPr>
          <w:cantSplit/>
        </w:trPr>
        <w:tc>
          <w:tcPr>
            <w:tcW w:w="2138" w:type="dxa"/>
          </w:tcPr>
          <w:p>
            <w:pPr>
              <w:widowControl/>
              <w:spacing w:after="0" w:line="276" w:lineRule="auto"/>
              <w:jc w:val="left"/>
              <w:rPr>
                <w:sz w:val="18"/>
                <w:szCs w:val="18"/>
              </w:rPr>
            </w:pPr>
            <w:r>
              <w:rPr>
                <w:sz w:val="18"/>
                <w:szCs w:val="20"/>
              </w:rPr>
              <w:t xml:space="preserve">Salvar</w:t>
            </w:r>
          </w:p>
        </w:tc>
        <w:tc>
          <w:tcPr>
            <w:tcW w:w="2326" w:type="dxa"/>
          </w:tcPr>
          <w:p>
            <w:pPr>
              <w:widowControl/>
              <w:spacing w:after="0" w:line="276" w:lineRule="auto"/>
              <w:jc w:val="left"/>
              <w:rPr>
                <w:sz w:val="18"/>
                <w:szCs w:val="18"/>
              </w:rPr>
            </w:pPr>
            <w:r>
              <w:rPr>
                <w:sz w:val="18"/>
                <w:szCs w:val="20"/>
              </w:rPr>
              <w:t xml:space="preserve">No formulário (escondido em Visualizar e Excluir)</w:t>
            </w:r>
          </w:p>
        </w:tc>
        <w:tc>
          <w:tcPr>
            <w:tcW w:w="3324" w:type="dxa"/>
          </w:tcPr>
          <w:p>
            <w:pPr>
              <w:widowControl/>
              <w:spacing w:after="0" w:line="276" w:lineRule="auto"/>
              <w:jc w:val="left"/>
              <w:rPr>
                <w:sz w:val="18"/>
                <w:szCs w:val="18"/>
              </w:rPr>
            </w:pPr>
            <w:r>
              <w:rPr>
                <w:sz w:val="18"/>
                <w:szCs w:val="20"/>
              </w:rPr>
              <w:t xml:space="preserve">Pergunta "Confirma a inclusão do item?" (ou "alteração", com justificativa)</w:t>
            </w:r>
          </w:p>
        </w:tc>
        <w:tc>
          <w:tcPr>
            <w:tcW w:w="1843" w:type="dxa"/>
          </w:tcPr>
          <w:p>
            <w:pPr>
              <w:widowControl/>
              <w:spacing w:after="0" w:line="276" w:lineRule="auto"/>
              <w:jc w:val="left"/>
              <w:rPr>
                <w:sz w:val="18"/>
                <w:szCs w:val="18"/>
              </w:rPr>
            </w:pPr>
            <w:r>
              <w:rPr>
                <w:sz w:val="18"/>
                <w:szCs w:val="20"/>
              </w:rPr>
              <w:t xml:space="preserve">Volta à lista se gravar</w:t>
            </w:r>
          </w:p>
        </w:tc>
      </w:tr>
      <w:tr>
        <w:trPr>
          <w:cantSplit/>
        </w:trPr>
        <w:tc>
          <w:tcPr>
            <w:tcW w:w="2138" w:type="dxa"/>
          </w:tcPr>
          <w:p>
            <w:pPr>
              <w:widowControl/>
              <w:spacing w:after="0" w:line="276" w:lineRule="auto"/>
              <w:jc w:val="left"/>
              <w:rPr>
                <w:sz w:val="18"/>
                <w:szCs w:val="18"/>
              </w:rPr>
            </w:pPr>
            <w:r>
              <w:rPr>
                <w:sz w:val="18"/>
                <w:szCs w:val="20"/>
              </w:rPr>
              <w:t xml:space="preserve">Voltar</w:t>
            </w:r>
          </w:p>
        </w:tc>
        <w:tc>
          <w:tcPr>
            <w:tcW w:w="2326" w:type="dxa"/>
          </w:tcPr>
          <w:p>
            <w:pPr>
              <w:widowControl/>
              <w:spacing w:after="0" w:line="276" w:lineRule="auto"/>
              <w:jc w:val="left"/>
              <w:rPr>
                <w:sz w:val="18"/>
                <w:szCs w:val="18"/>
              </w:rPr>
            </w:pPr>
            <w:r>
              <w:rPr>
                <w:sz w:val="18"/>
                <w:szCs w:val="20"/>
              </w:rPr>
              <w:t xml:space="preserve">No formulário</w:t>
            </w:r>
          </w:p>
        </w:tc>
        <w:tc>
          <w:tcPr>
            <w:tcW w:w="3324" w:type="dxa"/>
          </w:tcPr>
          <w:p>
            <w:pPr>
              <w:widowControl/>
              <w:spacing w:after="0" w:line="276" w:lineRule="auto"/>
              <w:jc w:val="left"/>
              <w:rPr>
                <w:sz w:val="18"/>
                <w:szCs w:val="18"/>
              </w:rPr>
            </w:pPr>
            <w:r>
              <w:rPr>
                <w:sz w:val="18"/>
                <w:szCs w:val="20"/>
              </w:rPr>
              <w:t xml:space="preserve">Volta à lista (ou à autoinspeção, se veio de lá) sem gravar</w:t>
            </w:r>
          </w:p>
        </w:tc>
        <w:tc>
          <w:tcPr>
            <w:tcW w:w="1843" w:type="dxa"/>
          </w:tcPr>
          <w:p>
            <w:pPr>
              <w:widowControl/>
              <w:spacing w:after="0" w:line="276" w:lineRule="auto"/>
              <w:jc w:val="left"/>
              <w:rPr>
                <w:sz w:val="18"/>
                <w:szCs w:val="18"/>
              </w:rPr>
            </w:pPr>
            <w:r>
              <w:rPr>
                <w:sz w:val="18"/>
                <w:szCs w:val="20"/>
              </w:rPr>
              <w:t xml:space="preserve">Lista</w:t>
            </w:r>
          </w:p>
        </w:tc>
      </w:tr>
      <w:tr>
        <w:trPr>
          <w:cantSplit/>
        </w:trPr>
        <w:tc>
          <w:tcPr>
            <w:tcW w:w="2138" w:type="dxa"/>
          </w:tcPr>
          <w:p>
            <w:pPr>
              <w:widowControl/>
              <w:spacing w:after="0" w:line="276" w:lineRule="auto"/>
              <w:jc w:val="left"/>
              <w:rPr>
                <w:sz w:val="18"/>
                <w:szCs w:val="18"/>
              </w:rPr>
            </w:pPr>
            <w:r>
              <w:rPr>
                <w:sz w:val="18"/>
                <w:szCs w:val="20"/>
              </w:rPr>
              <w:t xml:space="preserve">Excluir</w:t>
            </w:r>
          </w:p>
        </w:tc>
        <w:tc>
          <w:tcPr>
            <w:tcW w:w="2326" w:type="dxa"/>
          </w:tcPr>
          <w:p>
            <w:pPr>
              <w:widowControl/>
              <w:spacing w:after="0" w:line="276" w:lineRule="auto"/>
              <w:jc w:val="left"/>
              <w:rPr>
                <w:sz w:val="18"/>
                <w:szCs w:val="18"/>
              </w:rPr>
            </w:pPr>
            <w:r>
              <w:rPr>
                <w:sz w:val="18"/>
                <w:szCs w:val="20"/>
              </w:rPr>
              <w:t xml:space="preserve">Só na tela de exclusão</w:t>
            </w:r>
          </w:p>
        </w:tc>
        <w:tc>
          <w:tcPr>
            <w:tcW w:w="3324" w:type="dxa"/>
          </w:tcPr>
          <w:p>
            <w:pPr>
              <w:widowControl/>
              <w:spacing w:after="0" w:line="276" w:lineRule="auto"/>
              <w:jc w:val="left"/>
              <w:rPr>
                <w:sz w:val="18"/>
                <w:szCs w:val="18"/>
              </w:rPr>
            </w:pPr>
            <w:r>
              <w:rPr>
                <w:sz w:val="18"/>
                <w:szCs w:val="20"/>
              </w:rPr>
              <w:t xml:space="preserve">Pergunta "Confirma a exclusão do item?" e manda o roteiro para a lixeira</w:t>
            </w:r>
          </w:p>
        </w:tc>
        <w:tc>
          <w:tcPr>
            <w:tcW w:w="1843" w:type="dxa"/>
          </w:tcPr>
          <w:p>
            <w:pPr>
              <w:widowControl/>
              <w:spacing w:after="0" w:line="276" w:lineRule="auto"/>
              <w:jc w:val="left"/>
              <w:rPr>
                <w:sz w:val="18"/>
                <w:szCs w:val="18"/>
              </w:rPr>
            </w:pPr>
            <w:r>
              <w:rPr>
                <w:sz w:val="18"/>
                <w:szCs w:val="20"/>
              </w:rPr>
              <w:t xml:space="preserve">Volta à lista</w:t>
            </w:r>
          </w:p>
        </w:tc>
      </w:tr>
      <w:tr>
        <w:trPr>
          <w:cantSplit/>
        </w:trPr>
        <w:tc>
          <w:tcPr>
            <w:tcW w:w="2138" w:type="dxa"/>
          </w:tcPr>
          <w:p>
            <w:pPr>
              <w:widowControl/>
              <w:spacing w:after="0" w:line="276" w:lineRule="auto"/>
              <w:jc w:val="left"/>
              <w:rPr>
                <w:sz w:val="18"/>
                <w:szCs w:val="18"/>
              </w:rPr>
            </w:pPr>
            <w:r>
              <w:rPr>
                <w:sz w:val="18"/>
                <w:szCs w:val="20"/>
              </w:rPr>
              <w:t xml:space="preserve">Aba Visualizar Roteiro</w:t>
            </w:r>
          </w:p>
        </w:tc>
        <w:tc>
          <w:tcPr>
            <w:tcW w:w="2326" w:type="dxa"/>
          </w:tcPr>
          <w:p>
            <w:pPr>
              <w:widowControl/>
              <w:spacing w:after="0" w:line="276" w:lineRule="auto"/>
              <w:jc w:val="left"/>
              <w:rPr>
                <w:sz w:val="18"/>
                <w:szCs w:val="18"/>
              </w:rPr>
            </w:pPr>
            <w:r>
              <w:rPr>
                <w:sz w:val="18"/>
                <w:szCs w:val="20"/>
              </w:rPr>
              <w:t xml:space="preserve">Depois do primeiro salvamento</w:t>
            </w:r>
          </w:p>
        </w:tc>
        <w:tc>
          <w:tcPr>
            <w:tcW w:w="3324" w:type="dxa"/>
          </w:tcPr>
          <w:p>
            <w:pPr>
              <w:widowControl/>
              <w:spacing w:after="0" w:line="276" w:lineRule="auto"/>
              <w:jc w:val="left"/>
              <w:rPr>
                <w:sz w:val="18"/>
                <w:szCs w:val="18"/>
              </w:rPr>
            </w:pPr>
            <w:r>
              <w:rPr>
                <w:sz w:val="18"/>
                <w:szCs w:val="20"/>
              </w:rPr>
              <w:t xml:space="preserve">Mostra as perguntas como aparecerão no Registro</w:t>
            </w:r>
          </w:p>
        </w:tc>
        <w:tc>
          <w:tcPr>
            <w:tcW w:w="1843" w:type="dxa"/>
          </w:tcPr>
          <w:p>
            <w:pPr>
              <w:widowControl/>
              <w:spacing w:after="0" w:line="276" w:lineRule="auto"/>
              <w:jc w:val="left"/>
              <w:rPr>
                <w:sz w:val="18"/>
                <w:szCs w:val="18"/>
              </w:rPr>
            </w:pPr>
            <w:r>
              <w:rPr>
                <w:sz w:val="18"/>
                <w:szCs w:val="20"/>
              </w:rPr>
              <w:t xml:space="preserve">Não grava</w:t>
            </w:r>
          </w:p>
        </w:tc>
      </w:tr>
      <w:tr>
        <w:trPr>
          <w:cantSplit/>
        </w:trPr>
        <w:tc>
          <w:tcPr>
            <w:tcW w:w="2138" w:type="dxa"/>
          </w:tcPr>
          <w:p>
            <w:pPr>
              <w:widowControl/>
              <w:spacing w:after="0" w:line="276" w:lineRule="auto"/>
              <w:jc w:val="left"/>
              <w:rPr>
                <w:sz w:val="18"/>
                <w:szCs w:val="18"/>
              </w:rPr>
            </w:pPr>
            <w:r>
              <w:rPr>
                <w:sz w:val="18"/>
                <w:szCs w:val="20"/>
              </w:rPr>
              <w:t xml:space="preserve">SIM e NÃO (confirmação)</w:t>
            </w:r>
          </w:p>
        </w:tc>
        <w:tc>
          <w:tcPr>
            <w:tcW w:w="2326" w:type="dxa"/>
          </w:tcPr>
          <w:p>
            <w:pPr>
              <w:widowControl/>
              <w:spacing w:after="0" w:line="276" w:lineRule="auto"/>
              <w:jc w:val="left"/>
              <w:rPr>
                <w:sz w:val="18"/>
                <w:szCs w:val="18"/>
              </w:rPr>
            </w:pPr>
            <w:r>
              <w:rPr>
                <w:sz w:val="18"/>
                <w:szCs w:val="20"/>
              </w:rPr>
              <w:t xml:space="preserve">Ao salvar ou excluir</w:t>
            </w:r>
          </w:p>
        </w:tc>
        <w:tc>
          <w:tcPr>
            <w:tcW w:w="3324" w:type="dxa"/>
          </w:tcPr>
          <w:p>
            <w:pPr>
              <w:widowControl/>
              <w:spacing w:after="0" w:line="276" w:lineRule="auto"/>
              <w:jc w:val="left"/>
              <w:rPr>
                <w:sz w:val="18"/>
                <w:szCs w:val="18"/>
              </w:rPr>
            </w:pPr>
            <w:r>
              <w:rPr>
                <w:sz w:val="18"/>
                <w:szCs w:val="20"/>
              </w:rPr>
              <w:t xml:space="preserve">SIM segue; NÃO cancela</w:t>
            </w:r>
          </w:p>
        </w:tc>
        <w:tc>
          <w:tcPr>
            <w:tcW w:w="1843" w:type="dxa"/>
          </w:tcPr>
          <w:p>
            <w:pPr>
              <w:widowControl/>
              <w:spacing w:after="0" w:line="276" w:lineRule="auto"/>
              <w:jc w:val="left"/>
              <w:rPr>
                <w:sz w:val="18"/>
                <w:szCs w:val="18"/>
              </w:rPr>
            </w:pPr>
            <w:r>
              <w:rPr>
                <w:sz w:val="18"/>
                <w:szCs w:val="20"/>
              </w:rPr>
              <w:t xml:space="preserve">Não muda com NÃO</w:t>
            </w:r>
          </w:p>
        </w:tc>
      </w:tr>
    </w:tbl>
    <w:p>
      <w:pPr>
        <w:spacing w:after="0" w:line="360" w:lineRule="auto"/>
      </w:pPr>
    </w:p>
    <w:p>
      <w:pPr>
        <w:spacing w:after="0" w:line="360" w:lineRule="auto"/>
        <w:rPr>
          <w:szCs w:val="20"/>
        </w:rPr>
      </w:pPr>
      <w:r>
        <w:rPr>
          <w:szCs w:val="20"/>
        </w:rPr>
        <w:t xml:space="preserve">Não há botão Cancelar, Aprovar nem Imprimir.</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szCs w:val="20"/>
        </w:rPr>
        <w:t xml:space="preserve">Nenhum botão novo ou diferente nesta rodada. Foram usados Editar, Salvar, a janela de justificativa e o Histórico (CT-GQ-AUD-2-22).</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137"/>
        <w:gridCol w:w="5494"/>
      </w:tblGrid>
      <w:tr>
        <w:trPr>
          <w:tblHeader/>
          <w:cantSplit/>
        </w:trPr>
        <w:tc>
          <w:tcPr>
            <w:tcW w:w="41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4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137" w:type="dxa"/>
          </w:tcPr>
          <w:p>
            <w:pPr>
              <w:widowControl/>
              <w:spacing w:after="0" w:line="276" w:lineRule="auto"/>
              <w:jc w:val="left"/>
              <w:rPr>
                <w:sz w:val="18"/>
                <w:szCs w:val="18"/>
              </w:rPr>
            </w:pPr>
            <w:r>
              <w:rPr>
                <w:sz w:val="18"/>
                <w:szCs w:val="20"/>
              </w:rPr>
              <w:t xml:space="preserve">Título é obrigatório.</w:t>
            </w:r>
          </w:p>
        </w:tc>
        <w:tc>
          <w:tcPr>
            <w:tcW w:w="5494" w:type="dxa"/>
          </w:tcPr>
          <w:p>
            <w:pPr>
              <w:widowControl/>
              <w:spacing w:after="0" w:line="276" w:lineRule="auto"/>
              <w:jc w:val="left"/>
              <w:rPr>
                <w:sz w:val="18"/>
                <w:szCs w:val="18"/>
              </w:rPr>
            </w:pPr>
            <w:r>
              <w:rPr>
                <w:sz w:val="18"/>
                <w:szCs w:val="20"/>
              </w:rPr>
              <w:t xml:space="preserve">Salvar sem título (visto em 22/10/2026, CT-GQ-AUD-06)</w:t>
            </w:r>
          </w:p>
        </w:tc>
      </w:tr>
      <w:tr>
        <w:trPr>
          <w:cantSplit/>
        </w:trPr>
        <w:tc>
          <w:tcPr>
            <w:tcW w:w="4137" w:type="dxa"/>
          </w:tcPr>
          <w:p>
            <w:pPr>
              <w:widowControl/>
              <w:spacing w:after="0" w:line="276" w:lineRule="auto"/>
              <w:jc w:val="left"/>
              <w:rPr>
                <w:sz w:val="18"/>
                <w:szCs w:val="18"/>
              </w:rPr>
            </w:pPr>
            <w:r>
              <w:rPr>
                <w:sz w:val="18"/>
                <w:szCs w:val="20"/>
              </w:rPr>
              <w:t xml:space="preserve">Cadastre pergunta(s).</w:t>
            </w:r>
          </w:p>
        </w:tc>
        <w:tc>
          <w:tcPr>
            <w:tcW w:w="5494" w:type="dxa"/>
          </w:tcPr>
          <w:p>
            <w:pPr>
              <w:widowControl/>
              <w:spacing w:after="0" w:line="276" w:lineRule="auto"/>
              <w:jc w:val="left"/>
              <w:rPr>
                <w:sz w:val="18"/>
                <w:szCs w:val="18"/>
              </w:rPr>
            </w:pPr>
            <w:r>
              <w:rPr>
                <w:sz w:val="18"/>
                <w:szCs w:val="20"/>
              </w:rPr>
              <w:t xml:space="preserve">Salvar sem nenhuma pergunta (visto em 22/10/2026, CT-GQ-AUD-07)</w:t>
            </w:r>
          </w:p>
        </w:tc>
      </w:tr>
      <w:tr>
        <w:trPr>
          <w:cantSplit/>
        </w:trPr>
        <w:tc>
          <w:tcPr>
            <w:tcW w:w="4137" w:type="dxa"/>
          </w:tcPr>
          <w:p>
            <w:pPr>
              <w:widowControl/>
              <w:spacing w:after="0" w:line="276" w:lineRule="auto"/>
              <w:jc w:val="left"/>
              <w:rPr>
                <w:sz w:val="18"/>
                <w:szCs w:val="18"/>
              </w:rPr>
            </w:pPr>
            <w:r>
              <w:rPr>
                <w:sz w:val="18"/>
                <w:szCs w:val="20"/>
              </w:rPr>
              <w:t xml:space="preserve">Cadastre resposta da pergunta nº N</w:t>
            </w:r>
          </w:p>
        </w:tc>
        <w:tc>
          <w:tcPr>
            <w:tcW w:w="5494" w:type="dxa"/>
          </w:tcPr>
          <w:p>
            <w:pPr>
              <w:widowControl/>
              <w:spacing w:after="0" w:line="276" w:lineRule="auto"/>
              <w:jc w:val="left"/>
              <w:rPr>
                <w:sz w:val="18"/>
                <w:szCs w:val="18"/>
              </w:rPr>
            </w:pPr>
            <w:r>
              <w:rPr>
                <w:sz w:val="18"/>
                <w:szCs w:val="20"/>
              </w:rPr>
              <w:t xml:space="preserve">Salvar com pergunta sem resposta cadastrada</w:t>
            </w:r>
          </w:p>
        </w:tc>
      </w:tr>
      <w:tr>
        <w:trPr>
          <w:cantSplit/>
        </w:trPr>
        <w:tc>
          <w:tcPr>
            <w:tcW w:w="4137" w:type="dxa"/>
          </w:tcPr>
          <w:p>
            <w:pPr>
              <w:widowControl/>
              <w:spacing w:after="0" w:line="276" w:lineRule="auto"/>
              <w:jc w:val="left"/>
              <w:rPr>
                <w:sz w:val="18"/>
                <w:szCs w:val="18"/>
              </w:rPr>
            </w:pPr>
            <w:r>
              <w:rPr>
                <w:sz w:val="18"/>
                <w:szCs w:val="20"/>
              </w:rPr>
              <w:t xml:space="preserve">Título do Roteiro já existe</w:t>
            </w:r>
          </w:p>
        </w:tc>
        <w:tc>
          <w:tcPr>
            <w:tcW w:w="5494" w:type="dxa"/>
          </w:tcPr>
          <w:p>
            <w:pPr>
              <w:widowControl/>
              <w:spacing w:after="0" w:line="276" w:lineRule="auto"/>
              <w:jc w:val="left"/>
              <w:rPr>
                <w:sz w:val="18"/>
                <w:szCs w:val="18"/>
              </w:rPr>
            </w:pPr>
            <w:r>
              <w:rPr>
                <w:sz w:val="18"/>
                <w:szCs w:val="20"/>
              </w:rPr>
              <w:t xml:space="preserve">Salvar com título igual ao de outro roteiro ativo (visto em 22/10/2026, CT-GQ-050; a captura mostra a mensagem com ponto final)</w:t>
            </w:r>
          </w:p>
        </w:tc>
      </w:tr>
      <w:tr>
        <w:trPr>
          <w:cantSplit/>
        </w:trPr>
        <w:tc>
          <w:tcPr>
            <w:tcW w:w="4137" w:type="dxa"/>
          </w:tcPr>
          <w:p>
            <w:pPr>
              <w:widowControl/>
              <w:spacing w:after="0" w:line="276" w:lineRule="auto"/>
              <w:jc w:val="left"/>
              <w:rPr>
                <w:sz w:val="18"/>
                <w:szCs w:val="18"/>
              </w:rPr>
            </w:pPr>
            <w:r>
              <w:rPr>
                <w:sz w:val="18"/>
                <w:szCs w:val="20"/>
              </w:rPr>
              <w:t xml:space="preserve">Nº é obrigatório.</w:t>
            </w:r>
          </w:p>
        </w:tc>
        <w:tc>
          <w:tcPr>
            <w:tcW w:w="5494" w:type="dxa"/>
          </w:tcPr>
          <w:p>
            <w:pPr>
              <w:widowControl/>
              <w:spacing w:after="0" w:line="276" w:lineRule="auto"/>
              <w:jc w:val="left"/>
              <w:rPr>
                <w:sz w:val="18"/>
                <w:szCs w:val="18"/>
              </w:rPr>
            </w:pPr>
            <w:r>
              <w:rPr>
                <w:sz w:val="18"/>
                <w:szCs w:val="20"/>
              </w:rPr>
              <w:t xml:space="preserve">Adicionar pergunta sem número</w:t>
            </w:r>
          </w:p>
        </w:tc>
      </w:tr>
      <w:tr>
        <w:trPr>
          <w:cantSplit/>
        </w:trPr>
        <w:tc>
          <w:tcPr>
            <w:tcW w:w="4137" w:type="dxa"/>
          </w:tcPr>
          <w:p>
            <w:pPr>
              <w:widowControl/>
              <w:spacing w:after="0" w:line="276" w:lineRule="auto"/>
              <w:jc w:val="left"/>
              <w:rPr>
                <w:sz w:val="18"/>
                <w:szCs w:val="18"/>
              </w:rPr>
            </w:pPr>
            <w:r>
              <w:rPr>
                <w:sz w:val="18"/>
                <w:szCs w:val="20"/>
              </w:rPr>
              <w:t xml:space="preserve">Título da pergunta é obrigatório.</w:t>
            </w:r>
          </w:p>
        </w:tc>
        <w:tc>
          <w:tcPr>
            <w:tcW w:w="5494" w:type="dxa"/>
          </w:tcPr>
          <w:p>
            <w:pPr>
              <w:widowControl/>
              <w:spacing w:after="0" w:line="276" w:lineRule="auto"/>
              <w:jc w:val="left"/>
              <w:rPr>
                <w:sz w:val="18"/>
                <w:szCs w:val="18"/>
              </w:rPr>
            </w:pPr>
            <w:r>
              <w:rPr>
                <w:sz w:val="18"/>
                <w:szCs w:val="20"/>
              </w:rPr>
              <w:t xml:space="preserve">Adicionar pergunta sem título</w:t>
            </w:r>
          </w:p>
        </w:tc>
      </w:tr>
      <w:tr>
        <w:trPr>
          <w:cantSplit/>
        </w:trPr>
        <w:tc>
          <w:tcPr>
            <w:tcW w:w="4137" w:type="dxa"/>
          </w:tcPr>
          <w:p>
            <w:pPr>
              <w:widowControl/>
              <w:spacing w:after="0" w:line="276" w:lineRule="auto"/>
              <w:jc w:val="left"/>
              <w:rPr>
                <w:sz w:val="18"/>
                <w:szCs w:val="18"/>
              </w:rPr>
            </w:pPr>
            <w:r>
              <w:rPr>
                <w:sz w:val="18"/>
                <w:szCs w:val="20"/>
              </w:rPr>
              <w:t xml:space="preserve">Qualificação é obrigatória.</w:t>
            </w:r>
          </w:p>
        </w:tc>
        <w:tc>
          <w:tcPr>
            <w:tcW w:w="5494" w:type="dxa"/>
          </w:tcPr>
          <w:p>
            <w:pPr>
              <w:widowControl/>
              <w:spacing w:after="0" w:line="276" w:lineRule="auto"/>
              <w:jc w:val="left"/>
              <w:rPr>
                <w:sz w:val="18"/>
                <w:szCs w:val="18"/>
              </w:rPr>
            </w:pPr>
            <w:r>
              <w:rPr>
                <w:sz w:val="18"/>
                <w:szCs w:val="20"/>
              </w:rPr>
              <w:t xml:space="preserve">Adicionar pergunta sem qualificação (visto em 22/10/2026, CT-GQ-AUD-09)</w:t>
            </w:r>
          </w:p>
        </w:tc>
      </w:tr>
      <w:tr>
        <w:trPr>
          <w:cantSplit/>
        </w:trPr>
        <w:tc>
          <w:tcPr>
            <w:tcW w:w="4137" w:type="dxa"/>
          </w:tcPr>
          <w:p>
            <w:pPr>
              <w:widowControl/>
              <w:spacing w:after="0" w:line="276" w:lineRule="auto"/>
              <w:jc w:val="left"/>
              <w:rPr>
                <w:sz w:val="18"/>
                <w:szCs w:val="18"/>
              </w:rPr>
            </w:pPr>
            <w:r>
              <w:rPr>
                <w:sz w:val="18"/>
                <w:szCs w:val="20"/>
              </w:rPr>
              <w:t xml:space="preserve">Como deve ser respondida é obrigatório.</w:t>
            </w:r>
          </w:p>
        </w:tc>
        <w:tc>
          <w:tcPr>
            <w:tcW w:w="5494" w:type="dxa"/>
          </w:tcPr>
          <w:p>
            <w:pPr>
              <w:widowControl/>
              <w:spacing w:after="0" w:line="276" w:lineRule="auto"/>
              <w:jc w:val="left"/>
              <w:rPr>
                <w:sz w:val="18"/>
                <w:szCs w:val="18"/>
              </w:rPr>
            </w:pPr>
            <w:r>
              <w:rPr>
                <w:sz w:val="18"/>
                <w:szCs w:val="20"/>
              </w:rPr>
              <w:t xml:space="preserve">Adicionar pergunta sem a forma de resposta (visto em 22/10/2026, CT-GQ-AUD-09)</w:t>
            </w:r>
          </w:p>
        </w:tc>
      </w:tr>
      <w:tr>
        <w:trPr>
          <w:cantSplit/>
        </w:trPr>
        <w:tc>
          <w:tcPr>
            <w:tcW w:w="4137" w:type="dxa"/>
          </w:tcPr>
          <w:p>
            <w:pPr>
              <w:widowControl/>
              <w:spacing w:after="0" w:line="276" w:lineRule="auto"/>
              <w:jc w:val="left"/>
              <w:rPr>
                <w:sz w:val="18"/>
                <w:szCs w:val="18"/>
              </w:rPr>
            </w:pPr>
            <w:r>
              <w:rPr>
                <w:sz w:val="18"/>
                <w:szCs w:val="20"/>
              </w:rPr>
              <w:t xml:space="preserve">já existe Nº cadastrado.</w:t>
            </w:r>
          </w:p>
        </w:tc>
        <w:tc>
          <w:tcPr>
            <w:tcW w:w="5494" w:type="dxa"/>
          </w:tcPr>
          <w:p>
            <w:pPr>
              <w:widowControl/>
              <w:spacing w:after="0" w:line="276" w:lineRule="auto"/>
              <w:jc w:val="left"/>
              <w:rPr>
                <w:sz w:val="18"/>
                <w:szCs w:val="18"/>
              </w:rPr>
            </w:pPr>
            <w:r>
              <w:rPr>
                <w:sz w:val="18"/>
                <w:szCs w:val="20"/>
              </w:rPr>
              <w:t xml:space="preserve">Adicionar pergunta com número repetido (visto em 22/10/2026, CT-GQ-AUD-08)</w:t>
            </w:r>
          </w:p>
        </w:tc>
      </w:tr>
      <w:tr>
        <w:trPr>
          <w:cantSplit/>
        </w:trPr>
        <w:tc>
          <w:tcPr>
            <w:tcW w:w="4137" w:type="dxa"/>
          </w:tcPr>
          <w:p>
            <w:pPr>
              <w:widowControl/>
              <w:spacing w:after="0" w:line="276" w:lineRule="auto"/>
              <w:jc w:val="left"/>
              <w:rPr>
                <w:sz w:val="18"/>
                <w:szCs w:val="18"/>
              </w:rPr>
            </w:pPr>
            <w:r>
              <w:rPr>
                <w:sz w:val="18"/>
                <w:szCs w:val="20"/>
              </w:rPr>
              <w:t xml:space="preserve">Ordem é obrigatória.</w:t>
            </w:r>
          </w:p>
        </w:tc>
        <w:tc>
          <w:tcPr>
            <w:tcW w:w="5494" w:type="dxa"/>
          </w:tcPr>
          <w:p>
            <w:pPr>
              <w:widowControl/>
              <w:spacing w:after="0" w:line="276" w:lineRule="auto"/>
              <w:jc w:val="left"/>
              <w:rPr>
                <w:sz w:val="18"/>
                <w:szCs w:val="18"/>
              </w:rPr>
            </w:pPr>
            <w:r>
              <w:rPr>
                <w:sz w:val="18"/>
                <w:szCs w:val="20"/>
              </w:rPr>
              <w:t xml:space="preserve">Adicionar opção sem o texto da opção (a mensagem confere o campo errado)</w:t>
            </w:r>
          </w:p>
        </w:tc>
      </w:tr>
      <w:tr>
        <w:trPr>
          <w:cantSplit/>
        </w:trPr>
        <w:tc>
          <w:tcPr>
            <w:tcW w:w="4137" w:type="dxa"/>
          </w:tcPr>
          <w:p>
            <w:pPr>
              <w:widowControl/>
              <w:spacing w:after="0" w:line="276" w:lineRule="auto"/>
              <w:jc w:val="left"/>
              <w:rPr>
                <w:sz w:val="18"/>
                <w:szCs w:val="18"/>
              </w:rPr>
            </w:pPr>
            <w:r>
              <w:rPr>
                <w:sz w:val="18"/>
                <w:szCs w:val="20"/>
              </w:rPr>
              <w:t xml:space="preserve">Informe a opção de resposta é obrigatória.</w:t>
            </w:r>
          </w:p>
        </w:tc>
        <w:tc>
          <w:tcPr>
            <w:tcW w:w="5494" w:type="dxa"/>
          </w:tcPr>
          <w:p>
            <w:pPr>
              <w:widowControl/>
              <w:spacing w:after="0" w:line="276" w:lineRule="auto"/>
              <w:jc w:val="left"/>
              <w:rPr>
                <w:sz w:val="18"/>
                <w:szCs w:val="18"/>
              </w:rPr>
            </w:pPr>
            <w:r>
              <w:rPr>
                <w:sz w:val="18"/>
                <w:szCs w:val="20"/>
              </w:rPr>
              <w:t xml:space="preserve">Adicionar opção sem o texto da opção</w:t>
            </w:r>
          </w:p>
        </w:tc>
      </w:tr>
      <w:tr>
        <w:trPr>
          <w:cantSplit/>
        </w:trPr>
        <w:tc>
          <w:tcPr>
            <w:tcW w:w="4137" w:type="dxa"/>
          </w:tcPr>
          <w:p>
            <w:pPr>
              <w:widowControl/>
              <w:spacing w:after="0" w:line="276" w:lineRule="auto"/>
              <w:jc w:val="left"/>
              <w:rPr>
                <w:sz w:val="18"/>
                <w:szCs w:val="18"/>
              </w:rPr>
            </w:pPr>
            <w:r>
              <w:rPr>
                <w:sz w:val="18"/>
                <w:szCs w:val="20"/>
              </w:rPr>
              <w:t xml:space="preserve">já existe ordem cadastrada.</w:t>
            </w:r>
          </w:p>
        </w:tc>
        <w:tc>
          <w:tcPr>
            <w:tcW w:w="5494" w:type="dxa"/>
          </w:tcPr>
          <w:p>
            <w:pPr>
              <w:widowControl/>
              <w:spacing w:after="0" w:line="276" w:lineRule="auto"/>
              <w:jc w:val="left"/>
              <w:rPr>
                <w:sz w:val="18"/>
                <w:szCs w:val="18"/>
              </w:rPr>
            </w:pPr>
            <w:r>
              <w:rPr>
                <w:sz w:val="18"/>
                <w:szCs w:val="20"/>
              </w:rPr>
              <w:t xml:space="preserve">Adicionar opção com ordem repetida na pergunta</w:t>
            </w:r>
          </w:p>
        </w:tc>
      </w:tr>
      <w:tr>
        <w:trPr>
          <w:cantSplit/>
        </w:trPr>
        <w:tc>
          <w:tcPr>
            <w:tcW w:w="4137" w:type="dxa"/>
          </w:tcPr>
          <w:p>
            <w:pPr>
              <w:widowControl/>
              <w:spacing w:after="0" w:line="276" w:lineRule="auto"/>
              <w:jc w:val="left"/>
              <w:rPr>
                <w:sz w:val="18"/>
                <w:szCs w:val="18"/>
              </w:rPr>
            </w:pPr>
            <w:r>
              <w:rPr>
                <w:sz w:val="18"/>
                <w:szCs w:val="20"/>
              </w:rPr>
              <w:t xml:space="preserve">Confirma a inclusão do item?</w:t>
            </w:r>
          </w:p>
        </w:tc>
        <w:tc>
          <w:tcPr>
            <w:tcW w:w="5494" w:type="dxa"/>
          </w:tcPr>
          <w:p>
            <w:pPr>
              <w:widowControl/>
              <w:spacing w:after="0" w:line="276" w:lineRule="auto"/>
              <w:jc w:val="left"/>
              <w:rPr>
                <w:sz w:val="18"/>
                <w:szCs w:val="18"/>
              </w:rPr>
            </w:pPr>
            <w:r>
              <w:rPr>
                <w:sz w:val="18"/>
                <w:szCs w:val="20"/>
              </w:rPr>
              <w:t xml:space="preserve">Ao salvar um roteiro novo</w:t>
            </w:r>
          </w:p>
        </w:tc>
      </w:tr>
      <w:tr>
        <w:trPr>
          <w:cantSplit/>
        </w:trPr>
        <w:tc>
          <w:tcPr>
            <w:tcW w:w="4137" w:type="dxa"/>
          </w:tcPr>
          <w:p>
            <w:pPr>
              <w:widowControl/>
              <w:spacing w:after="0" w:line="276" w:lineRule="auto"/>
              <w:jc w:val="left"/>
              <w:rPr>
                <w:sz w:val="18"/>
                <w:szCs w:val="18"/>
              </w:rPr>
            </w:pPr>
            <w:r>
              <w:rPr>
                <w:sz w:val="18"/>
                <w:szCs w:val="20"/>
              </w:rPr>
              <w:t xml:space="preserve">Confirma a alteração do item?</w:t>
            </w:r>
          </w:p>
        </w:tc>
        <w:tc>
          <w:tcPr>
            <w:tcW w:w="5494" w:type="dxa"/>
          </w:tcPr>
          <w:p>
            <w:pPr>
              <w:widowControl/>
              <w:spacing w:after="0" w:line="276" w:lineRule="auto"/>
              <w:jc w:val="left"/>
              <w:rPr>
                <w:sz w:val="18"/>
                <w:szCs w:val="18"/>
              </w:rPr>
            </w:pPr>
            <w:r>
              <w:rPr>
                <w:sz w:val="18"/>
                <w:szCs w:val="20"/>
              </w:rPr>
              <w:t xml:space="preserve">Ao salvar a edição</w:t>
            </w:r>
          </w:p>
        </w:tc>
      </w:tr>
      <w:tr>
        <w:trPr>
          <w:cantSplit/>
        </w:trPr>
        <w:tc>
          <w:tcPr>
            <w:tcW w:w="4137" w:type="dxa"/>
          </w:tcPr>
          <w:p>
            <w:pPr>
              <w:widowControl/>
              <w:spacing w:after="0" w:line="276" w:lineRule="auto"/>
              <w:jc w:val="left"/>
              <w:rPr>
                <w:sz w:val="18"/>
                <w:szCs w:val="18"/>
              </w:rPr>
            </w:pPr>
            <w:r>
              <w:rPr>
                <w:sz w:val="18"/>
                <w:szCs w:val="20"/>
              </w:rPr>
              <w:t xml:space="preserve">Informe a justificativa</w:t>
            </w:r>
          </w:p>
        </w:tc>
        <w:tc>
          <w:tcPr>
            <w:tcW w:w="5494" w:type="dxa"/>
          </w:tcPr>
          <w:p>
            <w:pPr>
              <w:widowControl/>
              <w:spacing w:after="0" w:line="276" w:lineRule="auto"/>
              <w:jc w:val="left"/>
              <w:rPr>
                <w:sz w:val="18"/>
                <w:szCs w:val="18"/>
              </w:rPr>
            </w:pPr>
            <w:r>
              <w:rPr>
                <w:sz w:val="18"/>
                <w:szCs w:val="20"/>
              </w:rPr>
              <w:t xml:space="preserve">Janela aberta depois do SIM, na edição</w:t>
            </w:r>
          </w:p>
        </w:tc>
      </w:tr>
      <w:tr>
        <w:trPr>
          <w:cantSplit/>
        </w:trPr>
        <w:tc>
          <w:tcPr>
            <w:tcW w:w="4137" w:type="dxa"/>
          </w:tcPr>
          <w:p>
            <w:pPr>
              <w:widowControl/>
              <w:spacing w:after="0" w:line="276" w:lineRule="auto"/>
              <w:jc w:val="left"/>
              <w:rPr>
                <w:sz w:val="18"/>
                <w:szCs w:val="18"/>
              </w:rPr>
            </w:pPr>
            <w:r>
              <w:rPr>
                <w:sz w:val="18"/>
                <w:szCs w:val="20"/>
              </w:rPr>
              <w:t xml:space="preserve">A justificativa é obrigatória!</w:t>
            </w:r>
          </w:p>
        </w:tc>
        <w:tc>
          <w:tcPr>
            <w:tcW w:w="5494" w:type="dxa"/>
          </w:tcPr>
          <w:p>
            <w:pPr>
              <w:widowControl/>
              <w:spacing w:after="0" w:line="276" w:lineRule="auto"/>
              <w:jc w:val="left"/>
              <w:rPr>
                <w:sz w:val="18"/>
                <w:szCs w:val="18"/>
              </w:rPr>
            </w:pPr>
            <w:r>
              <w:rPr>
                <w:sz w:val="18"/>
                <w:szCs w:val="20"/>
              </w:rPr>
              <w:t xml:space="preserve">OK na janela de justificativa sem texto</w:t>
            </w:r>
          </w:p>
        </w:tc>
      </w:tr>
      <w:tr>
        <w:trPr>
          <w:cantSplit/>
        </w:trPr>
        <w:tc>
          <w:tcPr>
            <w:tcW w:w="4137" w:type="dxa"/>
          </w:tcPr>
          <w:p>
            <w:pPr>
              <w:widowControl/>
              <w:spacing w:after="0" w:line="276" w:lineRule="auto"/>
              <w:jc w:val="left"/>
              <w:rPr>
                <w:sz w:val="18"/>
                <w:szCs w:val="18"/>
              </w:rPr>
            </w:pPr>
            <w:r>
              <w:rPr>
                <w:sz w:val="18"/>
                <w:szCs w:val="20"/>
              </w:rPr>
              <w:t xml:space="preserve">Confirma a exclusão do item?</w:t>
            </w:r>
          </w:p>
        </w:tc>
        <w:tc>
          <w:tcPr>
            <w:tcW w:w="5494" w:type="dxa"/>
          </w:tcPr>
          <w:p>
            <w:pPr>
              <w:widowControl/>
              <w:spacing w:after="0" w:line="276" w:lineRule="auto"/>
              <w:jc w:val="left"/>
              <w:rPr>
                <w:sz w:val="18"/>
                <w:szCs w:val="18"/>
              </w:rPr>
            </w:pPr>
            <w:r>
              <w:rPr>
                <w:sz w:val="18"/>
                <w:szCs w:val="20"/>
              </w:rPr>
              <w:t xml:space="preserve">Ao clicar em Excluir na tela de exclusão</w:t>
            </w:r>
          </w:p>
        </w:tc>
      </w:tr>
      <w:tr>
        <w:trPr>
          <w:cantSplit/>
        </w:trPr>
        <w:tc>
          <w:tcPr>
            <w:tcW w:w="4137" w:type="dxa"/>
          </w:tcPr>
          <w:p>
            <w:pPr>
              <w:widowControl/>
              <w:spacing w:after="0" w:line="276" w:lineRule="auto"/>
              <w:jc w:val="left"/>
              <w:rPr>
                <w:sz w:val="18"/>
                <w:szCs w:val="18"/>
              </w:rPr>
            </w:pPr>
            <w:r>
              <w:rPr>
                <w:sz w:val="18"/>
                <w:szCs w:val="20"/>
              </w:rPr>
              <w:t xml:space="preserve">Inclusão efetuada com sucesso.</w:t>
            </w:r>
          </w:p>
        </w:tc>
        <w:tc>
          <w:tcPr>
            <w:tcW w:w="5494" w:type="dxa"/>
          </w:tcPr>
          <w:p>
            <w:pPr>
              <w:widowControl/>
              <w:spacing w:after="0" w:line="276" w:lineRule="auto"/>
              <w:jc w:val="left"/>
              <w:rPr>
                <w:sz w:val="18"/>
                <w:szCs w:val="18"/>
              </w:rPr>
            </w:pPr>
            <w:r>
              <w:rPr>
                <w:sz w:val="18"/>
                <w:szCs w:val="20"/>
              </w:rPr>
              <w:t xml:space="preserve">Roteiro novo gravado</w:t>
            </w:r>
          </w:p>
        </w:tc>
      </w:tr>
      <w:tr>
        <w:trPr>
          <w:cantSplit/>
        </w:trPr>
        <w:tc>
          <w:tcPr>
            <w:tcW w:w="4137" w:type="dxa"/>
          </w:tcPr>
          <w:p>
            <w:pPr>
              <w:widowControl/>
              <w:spacing w:after="0" w:line="276" w:lineRule="auto"/>
              <w:jc w:val="left"/>
              <w:rPr>
                <w:sz w:val="18"/>
                <w:szCs w:val="18"/>
              </w:rPr>
            </w:pPr>
            <w:r>
              <w:rPr>
                <w:sz w:val="18"/>
                <w:szCs w:val="20"/>
              </w:rPr>
              <w:t xml:space="preserve">Alteração efetuada com sucesso.</w:t>
            </w:r>
          </w:p>
        </w:tc>
        <w:tc>
          <w:tcPr>
            <w:tcW w:w="5494" w:type="dxa"/>
          </w:tcPr>
          <w:p>
            <w:pPr>
              <w:widowControl/>
              <w:spacing w:after="0" w:line="276" w:lineRule="auto"/>
              <w:jc w:val="left"/>
              <w:rPr>
                <w:sz w:val="18"/>
                <w:szCs w:val="18"/>
              </w:rPr>
            </w:pPr>
            <w:r>
              <w:rPr>
                <w:sz w:val="18"/>
                <w:szCs w:val="20"/>
              </w:rPr>
              <w:t xml:space="preserve">Roteiro editado gravado</w:t>
            </w:r>
          </w:p>
        </w:tc>
      </w:tr>
      <w:tr>
        <w:trPr>
          <w:cantSplit/>
        </w:trPr>
        <w:tc>
          <w:tcPr>
            <w:tcW w:w="4137" w:type="dxa"/>
          </w:tcPr>
          <w:p>
            <w:pPr>
              <w:widowControl/>
              <w:spacing w:after="0" w:line="276" w:lineRule="auto"/>
              <w:jc w:val="left"/>
              <w:rPr>
                <w:sz w:val="18"/>
                <w:szCs w:val="18"/>
              </w:rPr>
            </w:pPr>
            <w:r>
              <w:rPr>
                <w:sz w:val="18"/>
                <w:szCs w:val="20"/>
              </w:rPr>
              <w:t xml:space="preserve">Exclusão efetuada com sucesso.</w:t>
            </w:r>
          </w:p>
        </w:tc>
        <w:tc>
          <w:tcPr>
            <w:tcW w:w="5494" w:type="dxa"/>
          </w:tcPr>
          <w:p>
            <w:pPr>
              <w:widowControl/>
              <w:spacing w:after="0" w:line="276" w:lineRule="auto"/>
              <w:jc w:val="left"/>
              <w:rPr>
                <w:sz w:val="18"/>
                <w:szCs w:val="18"/>
              </w:rPr>
            </w:pPr>
            <w:r>
              <w:rPr>
                <w:sz w:val="18"/>
                <w:szCs w:val="20"/>
              </w:rPr>
              <w:t xml:space="preserve">Roteiro enviado para a lixeira (visto em 22/10/2026, CT-GQ-065)</w:t>
            </w:r>
          </w:p>
        </w:tc>
      </w:tr>
      <w:tr>
        <w:trPr>
          <w:cantSplit/>
        </w:trPr>
        <w:tc>
          <w:tcPr>
            <w:tcW w:w="4137" w:type="dxa"/>
          </w:tcPr>
          <w:p>
            <w:pPr>
              <w:widowControl/>
              <w:spacing w:after="0" w:line="276" w:lineRule="auto"/>
              <w:jc w:val="left"/>
              <w:rPr>
                <w:sz w:val="18"/>
                <w:szCs w:val="18"/>
              </w:rPr>
            </w:pPr>
            <w:r>
              <w:rPr>
                <w:sz w:val="18"/>
                <w:szCs w:val="20"/>
              </w:rPr>
              <w:t xml:space="preserve">Ocorreu um erro inesperado.</w:t>
            </w:r>
          </w:p>
        </w:tc>
        <w:tc>
          <w:tcPr>
            <w:tcW w:w="5494" w:type="dxa"/>
          </w:tcPr>
          <w:p>
            <w:pPr>
              <w:widowControl/>
              <w:spacing w:after="0" w:line="276" w:lineRule="auto"/>
              <w:jc w:val="left"/>
              <w:rPr>
                <w:sz w:val="18"/>
                <w:szCs w:val="18"/>
              </w:rPr>
            </w:pPr>
            <w:r>
              <w:rPr>
                <w:sz w:val="18"/>
                <w:szCs w:val="20"/>
              </w:rPr>
              <w:t xml:space="preserve">Falha ao gravar ou excluir</w:t>
            </w:r>
          </w:p>
        </w:tc>
      </w:tr>
      <w:tr>
        <w:trPr>
          <w:cantSplit/>
        </w:trPr>
        <w:tc>
          <w:tcPr>
            <w:tcW w:w="4137" w:type="dxa"/>
          </w:tcPr>
          <w:p>
            <w:pPr>
              <w:widowControl/>
              <w:spacing w:after="0" w:line="276" w:lineRule="auto"/>
              <w:jc w:val="left"/>
              <w:rPr>
                <w:sz w:val="18"/>
                <w:szCs w:val="18"/>
              </w:rPr>
            </w:pPr>
            <w:r>
              <w:rPr>
                <w:sz w:val="18"/>
                <w:szCs w:val="20"/>
              </w:rPr>
              <w:t xml:space="preserve">Ocorreu um erro interno não esperado.</w:t>
            </w:r>
          </w:p>
        </w:tc>
        <w:tc>
          <w:tcPr>
            <w:tcW w:w="5494" w:type="dxa"/>
          </w:tcPr>
          <w:p>
            <w:pPr>
              <w:widowControl/>
              <w:spacing w:after="0" w:line="276" w:lineRule="auto"/>
              <w:jc w:val="left"/>
              <w:rPr>
                <w:sz w:val="18"/>
                <w:szCs w:val="18"/>
              </w:rPr>
            </w:pPr>
            <w:r>
              <w:rPr>
                <w:sz w:val="18"/>
                <w:szCs w:val="20"/>
              </w:rPr>
              <w:t xml:space="preserve">Falha ao montar a aba Visualizar Roteiro</w:t>
            </w:r>
          </w:p>
        </w:tc>
      </w:tr>
      <w:tr>
        <w:trPr>
          <w:cantSplit/>
        </w:trPr>
        <w:tc>
          <w:tcPr>
            <w:tcW w:w="4137" w:type="dxa"/>
          </w:tcPr>
          <w:p>
            <w:pPr>
              <w:widowControl/>
              <w:spacing w:after="0" w:line="276" w:lineRule="auto"/>
              <w:jc w:val="left"/>
              <w:rPr>
                <w:sz w:val="18"/>
                <w:szCs w:val="18"/>
              </w:rPr>
            </w:pPr>
            <w:r>
              <w:rPr>
                <w:sz w:val="18"/>
                <w:szCs w:val="20"/>
              </w:rPr>
              <w:t xml:space="preserve">A pesquisa não retornou nenhum resultado.</w:t>
            </w:r>
          </w:p>
        </w:tc>
        <w:tc>
          <w:tcPr>
            <w:tcW w:w="5494" w:type="dxa"/>
          </w:tcPr>
          <w:p>
            <w:pPr>
              <w:widowControl/>
              <w:spacing w:after="0" w:line="276" w:lineRule="auto"/>
              <w:jc w:val="left"/>
              <w:rPr>
                <w:sz w:val="18"/>
                <w:szCs w:val="18"/>
              </w:rPr>
            </w:pPr>
            <w:r>
              <w:rPr>
                <w:sz w:val="18"/>
                <w:szCs w:val="20"/>
              </w:rPr>
              <w:t xml:space="preserve">Lista sem linhas</w:t>
            </w:r>
          </w:p>
        </w:tc>
      </w:tr>
      <w:tr>
        <w:trPr>
          <w:cantSplit/>
        </w:trPr>
        <w:tc>
          <w:tcPr>
            <w:tcW w:w="4137" w:type="dxa"/>
          </w:tcPr>
          <w:p>
            <w:pPr>
              <w:widowControl/>
              <w:spacing w:after="0" w:line="276" w:lineRule="auto"/>
              <w:jc w:val="left"/>
              <w:rPr>
                <w:sz w:val="18"/>
                <w:szCs w:val="18"/>
              </w:rPr>
            </w:pPr>
            <w:r>
              <w:rPr>
                <w:sz w:val="18"/>
                <w:szCs w:val="20"/>
              </w:rPr>
              <w:t xml:space="preserve">Entidade de domínio não pode ser nula.</w:t>
            </w:r>
          </w:p>
        </w:tc>
        <w:tc>
          <w:tcPr>
            <w:tcW w:w="5494" w:type="dxa"/>
          </w:tcPr>
          <w:p>
            <w:pPr>
              <w:widowControl/>
              <w:spacing w:after="0" w:line="276" w:lineRule="auto"/>
              <w:jc w:val="left"/>
              <w:rPr>
                <w:sz w:val="18"/>
                <w:szCs w:val="18"/>
              </w:rPr>
            </w:pPr>
            <w:r>
              <w:rPr>
                <w:sz w:val="18"/>
                <w:szCs w:val="20"/>
              </w:rPr>
              <w:t xml:space="preserve">Falha interna; não chega à pessoa em uso normal</w:t>
            </w:r>
          </w:p>
        </w:tc>
      </w:tr>
    </w:tbl>
    <w:p>
      <w:pPr>
        <w:spacing w:after="0" w:line="360" w:lineRule="auto"/>
      </w:pPr>
    </w:p>
    <w:p>
      <w:pPr>
        <w:spacing w:after="0" w:line="360" w:lineRule="auto"/>
        <w:rPr>
          <w:szCs w:val="20"/>
        </w:rPr>
      </w:pPr>
      <w:r>
        <w:rPr>
          <w:szCs w:val="20"/>
        </w:rPr>
        <w:t xml:space="preserve">As mensagens marcadas "visto em 22/10/2026" foram vistas na tela. As demais vêm do código.</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szCs w:val="20"/>
        </w:rPr>
        <w:t xml:space="preserve">"Confirma a alteração do item?", "Informe a justificativa" e "Alteração efetuada com sucesso." (CT-GQ-AUD-2-22). Nenhuma mensagem nova ou diferente do código.</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Perguntas com aspas duplas no título. O roteiro foi salvo sem nenhuma pergunta e sem aviso (DV-GQ-090, Alta, confirmado em teste). Causa provável: a forma como o texto da pergunta é tratado ao montar a tela; detalhe nos registros internos dos testes. Isto fere o art. 363 ("detalhada") e deixa roteiros vazios no sistema.</w:t>
      </w:r>
    </w:p>
    <w:p>
      <w:pPr>
        <w:numPr>
          <w:ilvl w:val="0"/>
          <w:numId w:val="2"/>
        </w:numPr>
        <w:spacing w:after="0" w:line="360" w:lineRule="auto"/>
        <w:rPr>
          <w:szCs w:val="20"/>
        </w:rPr>
      </w:pPr>
      <w:r>
        <w:rPr>
          <w:szCs w:val="20"/>
        </w:rPr>
        <w:t xml:space="preserve">Texto com sinais de menor e maior no título da pergunta é cortado (DV-GQ-091, Baixa, confirmado em teste).</w:t>
      </w:r>
    </w:p>
    <w:p>
      <w:pPr>
        <w:numPr>
          <w:ilvl w:val="0"/>
          <w:numId w:val="2"/>
        </w:numPr>
        <w:spacing w:after="0" w:line="360" w:lineRule="auto"/>
        <w:rPr>
          <w:szCs w:val="20"/>
        </w:rPr>
      </w:pPr>
      <w:r>
        <w:rPr>
          <w:szCs w:val="20"/>
        </w:rPr>
        <w:t xml:space="preserve">Sem marca de "gera RNC". A caixa existe no código, mas está comentada no formulário e o script grava sempre desligado (RN-GQ-A02-007; DV-GQ-096, Média). O fluxo, o plano de testes e o roteiro de testes preveem a marca. A regra do Registro que cobraria o RNC também está comentada.</w:t>
      </w:r>
    </w:p>
    <w:p>
      <w:pPr>
        <w:numPr>
          <w:ilvl w:val="0"/>
          <w:numId w:val="2"/>
        </w:numPr>
        <w:spacing w:after="0" w:line="360" w:lineRule="auto"/>
        <w:rPr>
          <w:szCs w:val="20"/>
        </w:rPr>
      </w:pPr>
      <w:r>
        <w:rPr>
          <w:szCs w:val="20"/>
        </w:rPr>
        <w:t xml:space="preserve">Opção de resposta vazia. Na inclusão a aba "Respostas" não aparece, então uma pergunta de seleção é gravada com uma opção vazia automática (RN-GQ-A02-008; DV-GQ-095, Baixa). Pela leitura do código, uma pergunta de seleção sem nenhuma opção passa na conferência por causa dessa opção vazia; a confirmar no caso A02-03.</w:t>
      </w:r>
    </w:p>
    <w:p>
      <w:pPr>
        <w:numPr>
          <w:ilvl w:val="0"/>
          <w:numId w:val="2"/>
        </w:numPr>
        <w:spacing w:after="0" w:line="360" w:lineRule="auto"/>
        <w:rPr>
          <w:szCs w:val="20"/>
        </w:rPr>
      </w:pPr>
      <w:r>
        <w:rPr>
          <w:szCs w:val="20"/>
        </w:rPr>
        <w:t xml:space="preserve">Exclusão sem justificativa e sem rastro (DV-GQ-102, Média, confirmado). Fere a rastreabilidade (RDC 658/2022, art. 125).</w:t>
      </w:r>
    </w:p>
    <w:p>
      <w:pPr>
        <w:numPr>
          <w:ilvl w:val="0"/>
          <w:numId w:val="2"/>
        </w:numPr>
        <w:spacing w:after="0" w:line="360" w:lineRule="auto"/>
        <w:rPr>
          <w:szCs w:val="20"/>
        </w:rPr>
      </w:pPr>
      <w:r>
        <w:rPr>
          <w:szCs w:val="20"/>
        </w:rPr>
        <w:t xml:space="preserve">Perguntas gravadas antes da conferência do roteiro. Na edição, as perguntas alteradas são gravadas uma a uma antes de o título e as respostas serem conferidos (RN-GQ-A02-010). Se a conferência recusar (título repetido, por exemplo), a mensagem aparece, mas parte do roteiro já mudou. Inferência; a confirmar no caso A02-02.</w:t>
      </w:r>
    </w:p>
    <w:p>
      <w:pPr>
        <w:numPr>
          <w:ilvl w:val="0"/>
          <w:numId w:val="2"/>
        </w:numPr>
        <w:spacing w:after="0" w:line="360" w:lineRule="auto"/>
        <w:rPr>
          <w:szCs w:val="20"/>
        </w:rPr>
      </w:pPr>
      <w:r>
        <w:rPr>
          <w:szCs w:val="20"/>
        </w:rPr>
        <w:t xml:space="preserve">Data e usuário de criação das perguntas reescritos a cada edição (RN-GQ-A02-011). A informação original (quem criou a pergunta e quando) se perde, ao contrário do art. 125 da RDC 658/2022. Inferência; o histórico pode registrar a troca; a confirmar no caso A02-01.</w:t>
      </w:r>
    </w:p>
    <w:p>
      <w:pPr>
        <w:numPr>
          <w:ilvl w:val="0"/>
          <w:numId w:val="2"/>
        </w:numPr>
        <w:spacing w:after="0" w:line="360" w:lineRule="auto"/>
        <w:rPr>
          <w:szCs w:val="20"/>
        </w:rPr>
      </w:pPr>
      <w:r>
        <w:rPr>
          <w:szCs w:val="20"/>
        </w:rPr>
        <w:t xml:space="preserve">Roteiro já usado pode voltar a ser alterado. A trava da lista olha as autoinspeções cadastradas (RN-GQ-A02-013). Se o roteiro for desligado do cadastro depois de ter sido usado numa programação, a lista volta a oferecer Editar e Excluir, e o histórico da auditoria antiga passa a apontar para um roteiro que mudou. Inferência; a confirmar no caso A02-12.</w:t>
      </w:r>
    </w:p>
    <w:p>
      <w:pPr>
        <w:numPr>
          <w:ilvl w:val="0"/>
          <w:numId w:val="2"/>
        </w:numPr>
        <w:spacing w:after="0" w:line="360" w:lineRule="auto"/>
        <w:rPr>
          <w:szCs w:val="20"/>
        </w:rPr>
      </w:pPr>
      <w:r>
        <w:rPr>
          <w:szCs w:val="20"/>
        </w:rPr>
        <w:t xml:space="preserve">Mensagem de campo errada na aba Respostas. Quando falta o texto da opção, a primeira mensagem diz "Ordem é obrigatória." porque a conferência olha o campo errado; a Ordem vazia, em si, não é conferida. Texto também mal escrito: "Informe a opção de resposta é obrigatória."</w:t>
      </w:r>
    </w:p>
    <w:p>
      <w:pPr>
        <w:numPr>
          <w:ilvl w:val="0"/>
          <w:numId w:val="2"/>
        </w:numPr>
        <w:spacing w:after="0" w:line="360" w:lineRule="auto"/>
        <w:rPr>
          <w:szCs w:val="20"/>
        </w:rPr>
      </w:pPr>
      <w:r>
        <w:rPr>
          <w:szCs w:val="20"/>
        </w:rPr>
        <w:t xml:space="preserve">Tipo de qualificação inativo. Se o tipo de qualificação de uma pergunta existente for inativado, a gravação refaz a qualificação a partir da lista de tipos ativos e a pergunta pode ficar sem tipo (ver o Cadastro Tipo Qualificação, caso A01-06).</w:t>
      </w:r>
    </w:p>
    <w:p>
      <w:pPr>
        <w:numPr>
          <w:ilvl w:val="0"/>
          <w:numId w:val="2"/>
        </w:numPr>
        <w:spacing w:after="0" w:line="360" w:lineRule="auto"/>
        <w:rPr>
          <w:szCs w:val="20"/>
        </w:rPr>
      </w:pPr>
      <w:r>
        <w:rPr>
          <w:szCs w:val="20"/>
        </w:rPr>
        <w:t xml:space="preserve">Pontuação guardada sem uso (RN-GQ-A02-009). Ponto para validar com a área se a pontuação deve compor o resultado.</w:t>
      </w:r>
    </w:p>
    <w:p>
      <w:pPr>
        <w:numPr>
          <w:ilvl w:val="0"/>
          <w:numId w:val="2"/>
        </w:numPr>
        <w:spacing w:after="0" w:line="360" w:lineRule="auto"/>
        <w:rPr>
          <w:szCs w:val="20"/>
        </w:rPr>
      </w:pPr>
      <w:r>
        <w:rPr>
          <w:szCs w:val="20"/>
        </w:rPr>
        <w:t xml:space="preserve">Responsável Pelo Registro mostra quem está com a tela aberta e a hora de agora, e não quem criou o roteiro nem quem o alterou por último (RN-GQ-A02-021). Pode confundir quem consulta um roteiro antigo.</w:t>
      </w:r>
    </w:p>
    <w:p>
      <w:pPr>
        <w:numPr>
          <w:ilvl w:val="0"/>
          <w:numId w:val="2"/>
        </w:numPr>
        <w:spacing w:after="0" w:line="360" w:lineRule="auto"/>
        <w:rPr>
          <w:szCs w:val="20"/>
        </w:rPr>
      </w:pPr>
      <w:r>
        <w:rPr>
          <w:szCs w:val="20"/>
        </w:rPr>
        <w:t xml:space="preserve">Clone cria o registro ao clicar, antes de a pessoa salvar (RN-GQ-A02-015). Quem clicar sem querer deixa um roteiro "Clone" ativo, com título gerado pelo sistema. A cópia leva as perguntas removidas (Inferência).</w:t>
      </w:r>
    </w:p>
    <w:p>
      <w:pPr>
        <w:numPr>
          <w:ilvl w:val="0"/>
          <w:numId w:val="2"/>
        </w:numPr>
        <w:spacing w:after="0" w:line="360" w:lineRule="auto"/>
        <w:rPr>
          <w:szCs w:val="20"/>
        </w:rPr>
      </w:pPr>
      <w:r>
        <w:rPr>
          <w:szCs w:val="20"/>
        </w:rPr>
        <w:t xml:space="preserve">Falta de controle de documento. O roteiro não tem versão, aprovador nem data de vigência (RN-GQ-A02-022): qualquer pessoa que use a tela cria ou muda perguntas, e não há aprovação antes do uso. Leitura da área: o roteiro é um documento de instrução (RDC 658/2022, art. 119). Ponto para validar com a Qualidade e com Assuntos Regulatórios.</w:t>
      </w:r>
    </w:p>
    <w:p>
      <w:pPr>
        <w:numPr>
          <w:ilvl w:val="0"/>
          <w:numId w:val="2"/>
        </w:numPr>
        <w:spacing w:after="0" w:line="360" w:lineRule="auto"/>
        <w:rPr>
          <w:szCs w:val="20"/>
        </w:rPr>
      </w:pPr>
      <w:r>
        <w:rPr>
          <w:szCs w:val="20"/>
        </w:rPr>
        <w:t xml:space="preserve">Desempenho. A lista carrega todas as autoinspeções cadastradas para cada roteiro exibido, só para decidir se mostra a lixeira. Com muitos cadastros, pode demorar.</w:t>
      </w:r>
    </w:p>
    <w:p>
      <w:pPr>
        <w:numPr>
          <w:ilvl w:val="0"/>
          <w:numId w:val="2"/>
        </w:numPr>
        <w:spacing w:after="0" w:line="360" w:lineRule="auto"/>
        <w:rPr>
          <w:szCs w:val="20"/>
        </w:rPr>
      </w:pPr>
      <w:r>
        <w:rPr>
          <w:szCs w:val="20"/>
        </w:rPr>
        <w:t xml:space="preserve">Texto de erro da pesquisa copiado de outra tela: se a pesquisa falhar, a mensagem fala de outro assunto.</w:t>
      </w:r>
    </w:p>
    <w:p>
      <w:pPr>
        <w:numPr>
          <w:ilvl w:val="0"/>
          <w:numId w:val="2"/>
        </w:numPr>
        <w:spacing w:after="0" w:line="360" w:lineRule="auto"/>
        <w:rPr>
          <w:szCs w:val="20"/>
        </w:rPr>
      </w:pPr>
      <w:r>
        <w:rPr>
          <w:szCs w:val="20"/>
        </w:rPr>
        <w:t xml:space="preserve">Observação do roteiro em uma linha só: o formulário usa um campo de uma linha.</w:t>
      </w:r>
    </w:p>
    <w:p>
      <w:pPr>
        <w:spacing w:after="0" w:line="360" w:lineRule="auto"/>
        <w:rPr>
          <w:szCs w:val="20"/>
        </w:rPr>
      </w:pPr>
      <w:r>
        <w:rPr>
          <w:b/>
          <w:bCs/>
          <w:szCs w:val="20"/>
        </w:rPr>
        <w:t xml:space="preserve">Defeitos já confirmados em teste, ligados a esta tela</w:t>
      </w:r>
    </w:p>
    <w:tbl>
      <w:tblPr>
        <w:tblStyle w:val="Tabelacomgrade"/>
        <w:tblW w:w="9631" w:type="dxa"/>
        <w:tblLayout w:type="fixed"/>
        <w:tblLook w:val="04A0" w:firstRow="1" w:lastRow="0" w:firstColumn="1" w:lastColumn="0" w:noHBand="0" w:noVBand="1"/>
      </w:tblPr>
      <w:tblGrid>
        <w:gridCol w:w="1374"/>
        <w:gridCol w:w="3340"/>
        <w:gridCol w:w="2138"/>
        <w:gridCol w:w="1307"/>
        <w:gridCol w:w="1472"/>
      </w:tblGrid>
      <w:tr>
        <w:trPr>
          <w:tblHeader/>
          <w:cantSplit/>
        </w:trPr>
        <w:tc>
          <w:tcPr>
            <w:tcW w:w="13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Código</w:t>
            </w:r>
          </w:p>
        </w:tc>
        <w:tc>
          <w:tcPr>
            <w:tcW w:w="33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1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3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4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374" w:type="dxa"/>
          </w:tcPr>
          <w:p>
            <w:pPr>
              <w:widowControl/>
              <w:spacing w:after="0" w:line="276" w:lineRule="auto"/>
              <w:jc w:val="left"/>
              <w:rPr>
                <w:sz w:val="18"/>
                <w:szCs w:val="18"/>
              </w:rPr>
            </w:pPr>
            <w:r>
              <w:rPr>
                <w:sz w:val="18"/>
                <w:szCs w:val="20"/>
              </w:rPr>
              <w:t xml:space="preserve">DV-GQ-090</w:t>
            </w:r>
          </w:p>
        </w:tc>
        <w:tc>
          <w:tcPr>
            <w:tcW w:w="3340" w:type="dxa"/>
          </w:tcPr>
          <w:p>
            <w:pPr>
              <w:widowControl/>
              <w:spacing w:after="0" w:line="276" w:lineRule="auto"/>
              <w:jc w:val="left"/>
              <w:rPr>
                <w:sz w:val="18"/>
                <w:szCs w:val="18"/>
              </w:rPr>
            </w:pPr>
            <w:r>
              <w:rPr>
                <w:sz w:val="18"/>
                <w:szCs w:val="20"/>
              </w:rPr>
              <w:t xml:space="preserve">Pergunta com aspas duplas no título: o roteiro salvou sem nenhuma pergunta e sem aviso (roteiro 21)</w:t>
            </w:r>
          </w:p>
        </w:tc>
        <w:tc>
          <w:tcPr>
            <w:tcW w:w="2138" w:type="dxa"/>
          </w:tcPr>
          <w:p>
            <w:pPr>
              <w:widowControl/>
              <w:spacing w:after="0" w:line="276" w:lineRule="auto"/>
              <w:jc w:val="left"/>
              <w:rPr>
                <w:sz w:val="18"/>
                <w:szCs w:val="18"/>
              </w:rPr>
            </w:pPr>
            <w:r>
              <w:rPr>
                <w:sz w:val="18"/>
                <w:szCs w:val="20"/>
              </w:rPr>
              <w:t xml:space="preserve">Aceitar o texto ou recusar com mensagem</w:t>
            </w:r>
          </w:p>
        </w:tc>
        <w:tc>
          <w:tcPr>
            <w:tcW w:w="1307" w:type="dxa"/>
          </w:tcPr>
          <w:p>
            <w:pPr>
              <w:widowControl/>
              <w:spacing w:after="0" w:line="276" w:lineRule="auto"/>
              <w:jc w:val="left"/>
              <w:rPr>
                <w:sz w:val="18"/>
                <w:szCs w:val="18"/>
              </w:rPr>
            </w:pPr>
            <w:r>
              <w:rPr>
                <w:sz w:val="18"/>
                <w:szCs w:val="20"/>
              </w:rPr>
              <w:t xml:space="preserve">Alta</w:t>
            </w:r>
          </w:p>
        </w:tc>
        <w:tc>
          <w:tcPr>
            <w:tcW w:w="1472" w:type="dxa"/>
          </w:tcPr>
          <w:p>
            <w:pPr>
              <w:widowControl/>
              <w:spacing w:after="0" w:line="276" w:lineRule="auto"/>
              <w:jc w:val="left"/>
              <w:rPr>
                <w:sz w:val="18"/>
                <w:szCs w:val="18"/>
              </w:rPr>
            </w:pPr>
            <w:r>
              <w:rPr>
                <w:sz w:val="18"/>
                <w:szCs w:val="20"/>
              </w:rPr>
              <w:t xml:space="preserve">Massa (roteiro R1-2 original)</w:t>
            </w:r>
          </w:p>
        </w:tc>
      </w:tr>
      <w:tr>
        <w:trPr>
          <w:cantSplit/>
        </w:trPr>
        <w:tc>
          <w:tcPr>
            <w:tcW w:w="1374" w:type="dxa"/>
          </w:tcPr>
          <w:p>
            <w:pPr>
              <w:widowControl/>
              <w:spacing w:after="0" w:line="276" w:lineRule="auto"/>
              <w:jc w:val="left"/>
              <w:rPr>
                <w:sz w:val="18"/>
                <w:szCs w:val="18"/>
              </w:rPr>
            </w:pPr>
            <w:r>
              <w:rPr>
                <w:sz w:val="18"/>
                <w:szCs w:val="20"/>
              </w:rPr>
              <w:t xml:space="preserve">DV-GQ-091</w:t>
            </w:r>
          </w:p>
        </w:tc>
        <w:tc>
          <w:tcPr>
            <w:tcW w:w="3340" w:type="dxa"/>
          </w:tcPr>
          <w:p>
            <w:pPr>
              <w:widowControl/>
              <w:spacing w:after="0" w:line="276" w:lineRule="auto"/>
              <w:jc w:val="left"/>
              <w:rPr>
                <w:sz w:val="18"/>
                <w:szCs w:val="18"/>
              </w:rPr>
            </w:pPr>
            <w:r>
              <w:rPr>
                <w:sz w:val="18"/>
                <w:szCs w:val="20"/>
              </w:rPr>
              <w:t xml:space="preserve">Texto com sinais de menor e maior no título da pergunta foi cortado</w:t>
            </w:r>
          </w:p>
        </w:tc>
        <w:tc>
          <w:tcPr>
            <w:tcW w:w="2138" w:type="dxa"/>
          </w:tcPr>
          <w:p>
            <w:pPr>
              <w:widowControl/>
              <w:spacing w:after="0" w:line="276" w:lineRule="auto"/>
              <w:jc w:val="left"/>
              <w:rPr>
                <w:sz w:val="18"/>
                <w:szCs w:val="18"/>
              </w:rPr>
            </w:pPr>
            <w:r>
              <w:rPr>
                <w:sz w:val="18"/>
                <w:szCs w:val="20"/>
              </w:rPr>
              <w:t xml:space="preserve">Guardar o texto inteiro</w:t>
            </w:r>
          </w:p>
        </w:tc>
        <w:tc>
          <w:tcPr>
            <w:tcW w:w="1307" w:type="dxa"/>
          </w:tcPr>
          <w:p>
            <w:pPr>
              <w:widowControl/>
              <w:spacing w:after="0" w:line="276" w:lineRule="auto"/>
              <w:jc w:val="left"/>
              <w:rPr>
                <w:sz w:val="18"/>
                <w:szCs w:val="18"/>
              </w:rPr>
            </w:pPr>
            <w:r>
              <w:rPr>
                <w:sz w:val="18"/>
                <w:szCs w:val="20"/>
              </w:rPr>
              <w:t xml:space="preserve">Baixa</w:t>
            </w:r>
          </w:p>
        </w:tc>
        <w:tc>
          <w:tcPr>
            <w:tcW w:w="1472" w:type="dxa"/>
          </w:tcPr>
          <w:p>
            <w:pPr>
              <w:widowControl/>
              <w:spacing w:after="0" w:line="276" w:lineRule="auto"/>
              <w:jc w:val="left"/>
              <w:rPr>
                <w:sz w:val="18"/>
                <w:szCs w:val="18"/>
              </w:rPr>
            </w:pPr>
            <w:r>
              <w:rPr>
                <w:sz w:val="18"/>
                <w:szCs w:val="20"/>
              </w:rPr>
              <w:t xml:space="preserve">Massa</w:t>
            </w:r>
          </w:p>
        </w:tc>
      </w:tr>
      <w:tr>
        <w:trPr>
          <w:cantSplit/>
        </w:trPr>
        <w:tc>
          <w:tcPr>
            <w:tcW w:w="1374" w:type="dxa"/>
          </w:tcPr>
          <w:p>
            <w:pPr>
              <w:widowControl/>
              <w:spacing w:after="0" w:line="276" w:lineRule="auto"/>
              <w:jc w:val="left"/>
              <w:rPr>
                <w:sz w:val="18"/>
                <w:szCs w:val="18"/>
              </w:rPr>
            </w:pPr>
            <w:r>
              <w:rPr>
                <w:sz w:val="18"/>
                <w:szCs w:val="20"/>
              </w:rPr>
              <w:t xml:space="preserve">DV-GQ-095</w:t>
            </w:r>
          </w:p>
        </w:tc>
        <w:tc>
          <w:tcPr>
            <w:tcW w:w="3340" w:type="dxa"/>
          </w:tcPr>
          <w:p>
            <w:pPr>
              <w:widowControl/>
              <w:spacing w:after="0" w:line="276" w:lineRule="auto"/>
              <w:jc w:val="left"/>
              <w:rPr>
                <w:sz w:val="18"/>
                <w:szCs w:val="18"/>
              </w:rPr>
            </w:pPr>
            <w:r>
              <w:rPr>
                <w:sz w:val="18"/>
                <w:szCs w:val="20"/>
              </w:rPr>
              <w:t xml:space="preserve">Ficou uma opção de resposta vazia na aba Respostas (e o Registro mostra opção em branco)</w:t>
            </w:r>
          </w:p>
        </w:tc>
        <w:tc>
          <w:tcPr>
            <w:tcW w:w="2138" w:type="dxa"/>
          </w:tcPr>
          <w:p>
            <w:pPr>
              <w:widowControl/>
              <w:spacing w:after="0" w:line="276" w:lineRule="auto"/>
              <w:jc w:val="left"/>
              <w:rPr>
                <w:sz w:val="18"/>
                <w:szCs w:val="18"/>
              </w:rPr>
            </w:pPr>
            <w:r>
              <w:rPr>
                <w:sz w:val="18"/>
                <w:szCs w:val="20"/>
              </w:rPr>
              <w:t xml:space="preserve">Sem opção vazia</w:t>
            </w:r>
          </w:p>
        </w:tc>
        <w:tc>
          <w:tcPr>
            <w:tcW w:w="1307" w:type="dxa"/>
          </w:tcPr>
          <w:p>
            <w:pPr>
              <w:widowControl/>
              <w:spacing w:after="0" w:line="276" w:lineRule="auto"/>
              <w:jc w:val="left"/>
              <w:rPr>
                <w:sz w:val="18"/>
                <w:szCs w:val="18"/>
              </w:rPr>
            </w:pPr>
            <w:r>
              <w:rPr>
                <w:sz w:val="18"/>
                <w:szCs w:val="20"/>
              </w:rPr>
              <w:t xml:space="preserve">Baixa</w:t>
            </w:r>
          </w:p>
        </w:tc>
        <w:tc>
          <w:tcPr>
            <w:tcW w:w="1472" w:type="dxa"/>
          </w:tcPr>
          <w:p>
            <w:pPr>
              <w:widowControl/>
              <w:spacing w:after="0" w:line="276" w:lineRule="auto"/>
              <w:jc w:val="left"/>
              <w:rPr>
                <w:sz w:val="18"/>
                <w:szCs w:val="18"/>
              </w:rPr>
            </w:pPr>
            <w:r>
              <w:rPr>
                <w:sz w:val="18"/>
                <w:szCs w:val="20"/>
              </w:rPr>
              <w:t xml:space="preserve">CT-GQ-051</w:t>
            </w:r>
          </w:p>
        </w:tc>
      </w:tr>
      <w:tr>
        <w:trPr>
          <w:cantSplit/>
        </w:trPr>
        <w:tc>
          <w:tcPr>
            <w:tcW w:w="1374" w:type="dxa"/>
          </w:tcPr>
          <w:p>
            <w:pPr>
              <w:widowControl/>
              <w:spacing w:after="0" w:line="276" w:lineRule="auto"/>
              <w:jc w:val="left"/>
              <w:rPr>
                <w:sz w:val="18"/>
                <w:szCs w:val="18"/>
              </w:rPr>
            </w:pPr>
            <w:r>
              <w:rPr>
                <w:sz w:val="18"/>
                <w:szCs w:val="20"/>
              </w:rPr>
              <w:t xml:space="preserve">DV-GQ-096</w:t>
            </w:r>
          </w:p>
        </w:tc>
        <w:tc>
          <w:tcPr>
            <w:tcW w:w="3340" w:type="dxa"/>
          </w:tcPr>
          <w:p>
            <w:pPr>
              <w:widowControl/>
              <w:spacing w:after="0" w:line="276" w:lineRule="auto"/>
              <w:jc w:val="left"/>
              <w:rPr>
                <w:sz w:val="18"/>
                <w:szCs w:val="18"/>
              </w:rPr>
            </w:pPr>
            <w:r>
              <w:rPr>
                <w:sz w:val="18"/>
                <w:szCs w:val="20"/>
              </w:rPr>
              <w:t xml:space="preserve">A pergunta não consegue gerar RNC: a caixa existe no código, mas o formulário não a mostra e o Registro nunca mostra o campo de RNC</w:t>
            </w:r>
          </w:p>
        </w:tc>
        <w:tc>
          <w:tcPr>
            <w:tcW w:w="2138" w:type="dxa"/>
          </w:tcPr>
          <w:p>
            <w:pPr>
              <w:widowControl/>
              <w:spacing w:after="0" w:line="276" w:lineRule="auto"/>
              <w:jc w:val="left"/>
              <w:rPr>
                <w:sz w:val="18"/>
                <w:szCs w:val="18"/>
              </w:rPr>
            </w:pPr>
            <w:r>
              <w:rPr>
                <w:sz w:val="18"/>
                <w:szCs w:val="20"/>
              </w:rPr>
              <w:t xml:space="preserve">Marcar "gera RNC" e pedir o número</w:t>
            </w:r>
          </w:p>
        </w:tc>
        <w:tc>
          <w:tcPr>
            <w:tcW w:w="1307" w:type="dxa"/>
          </w:tcPr>
          <w:p>
            <w:pPr>
              <w:widowControl/>
              <w:spacing w:after="0" w:line="276" w:lineRule="auto"/>
              <w:jc w:val="left"/>
              <w:rPr>
                <w:sz w:val="18"/>
                <w:szCs w:val="18"/>
              </w:rPr>
            </w:pPr>
            <w:r>
              <w:rPr>
                <w:sz w:val="18"/>
                <w:szCs w:val="20"/>
              </w:rPr>
              <w:t xml:space="preserve">Média</w:t>
            </w:r>
          </w:p>
        </w:tc>
        <w:tc>
          <w:tcPr>
            <w:tcW w:w="1472" w:type="dxa"/>
          </w:tcPr>
          <w:p>
            <w:pPr>
              <w:widowControl/>
              <w:spacing w:after="0" w:line="276" w:lineRule="auto"/>
              <w:jc w:val="left"/>
              <w:rPr>
                <w:sz w:val="18"/>
                <w:szCs w:val="18"/>
              </w:rPr>
            </w:pPr>
            <w:r>
              <w:rPr>
                <w:sz w:val="18"/>
                <w:szCs w:val="20"/>
              </w:rPr>
              <w:t xml:space="preserve">CT-GQ-051 e CT-GQ-058</w:t>
            </w:r>
          </w:p>
        </w:tc>
      </w:tr>
      <w:tr>
        <w:trPr>
          <w:cantSplit/>
        </w:trPr>
        <w:tc>
          <w:tcPr>
            <w:tcW w:w="1374" w:type="dxa"/>
          </w:tcPr>
          <w:p>
            <w:pPr>
              <w:widowControl/>
              <w:spacing w:after="0" w:line="276" w:lineRule="auto"/>
              <w:jc w:val="left"/>
              <w:rPr>
                <w:sz w:val="18"/>
                <w:szCs w:val="18"/>
              </w:rPr>
            </w:pPr>
            <w:r>
              <w:rPr>
                <w:sz w:val="18"/>
                <w:szCs w:val="20"/>
              </w:rPr>
              <w:t xml:space="preserve">DV-GQ-102</w:t>
            </w:r>
          </w:p>
        </w:tc>
        <w:tc>
          <w:tcPr>
            <w:tcW w:w="3340" w:type="dxa"/>
          </w:tcPr>
          <w:p>
            <w:pPr>
              <w:widowControl/>
              <w:spacing w:after="0" w:line="276" w:lineRule="auto"/>
              <w:jc w:val="left"/>
              <w:rPr>
                <w:sz w:val="18"/>
                <w:szCs w:val="18"/>
              </w:rPr>
            </w:pPr>
            <w:r>
              <w:rPr>
                <w:sz w:val="18"/>
                <w:szCs w:val="20"/>
              </w:rPr>
              <w:t xml:space="preserve">Excluir roteiro sem uso não pediu justificativa e não deixou rastro</w:t>
            </w:r>
          </w:p>
        </w:tc>
        <w:tc>
          <w:tcPr>
            <w:tcW w:w="2138" w:type="dxa"/>
          </w:tcPr>
          <w:p>
            <w:pPr>
              <w:widowControl/>
              <w:spacing w:after="0" w:line="276" w:lineRule="auto"/>
              <w:jc w:val="left"/>
              <w:rPr>
                <w:sz w:val="18"/>
                <w:szCs w:val="18"/>
              </w:rPr>
            </w:pPr>
            <w:r>
              <w:rPr>
                <w:sz w:val="18"/>
                <w:szCs w:val="20"/>
              </w:rPr>
              <w:t xml:space="preserve">Justificativa e histórico</w:t>
            </w:r>
          </w:p>
        </w:tc>
        <w:tc>
          <w:tcPr>
            <w:tcW w:w="1307" w:type="dxa"/>
          </w:tcPr>
          <w:p>
            <w:pPr>
              <w:widowControl/>
              <w:spacing w:after="0" w:line="276" w:lineRule="auto"/>
              <w:jc w:val="left"/>
              <w:rPr>
                <w:sz w:val="18"/>
                <w:szCs w:val="18"/>
              </w:rPr>
            </w:pPr>
            <w:r>
              <w:rPr>
                <w:sz w:val="18"/>
                <w:szCs w:val="20"/>
              </w:rPr>
              <w:t xml:space="preserve">Média</w:t>
            </w:r>
          </w:p>
        </w:tc>
        <w:tc>
          <w:tcPr>
            <w:tcW w:w="1472" w:type="dxa"/>
          </w:tcPr>
          <w:p>
            <w:pPr>
              <w:widowControl/>
              <w:spacing w:after="0" w:line="276" w:lineRule="auto"/>
              <w:jc w:val="left"/>
              <w:rPr>
                <w:sz w:val="18"/>
                <w:szCs w:val="18"/>
              </w:rPr>
            </w:pPr>
            <w:r>
              <w:rPr>
                <w:sz w:val="18"/>
                <w:szCs w:val="20"/>
              </w:rPr>
              <w:t xml:space="preserve">CT-GQ-065</w:t>
            </w:r>
          </w:p>
        </w:tc>
      </w:tr>
    </w:tbl>
    <w:p>
      <w:pPr>
        <w:spacing w:after="0" w:line="360" w:lineRule="auto"/>
      </w:pPr>
    </w:p>
    <w:p>
      <w:pPr>
        <w:spacing w:after="0" w:line="360" w:lineRule="auto"/>
        <w:rPr>
          <w:szCs w:val="20"/>
        </w:rPr>
      </w:pPr>
      <w:r>
        <w:rPr>
          <w:szCs w:val="20"/>
        </w:rPr>
        <w:t xml:space="preserve">Alta nesta tela: DV-GQ-090.</w:t>
      </w:r>
    </w:p>
    <w:p>
      <w:pPr>
        <w:spacing w:after="0" w:line="360" w:lineRule="auto"/>
        <w:rPr>
          <w:szCs w:val="20"/>
        </w:rPr>
      </w:pPr>
      <w:r>
        <w:rPr>
          <w:b/>
          <w:bCs/>
          <w:szCs w:val="20"/>
        </w:rPr>
        <w:t xml:space="preserve">Confirmado em teste</w:t>
      </w:r>
    </w:p>
    <w:p>
      <w:pPr>
        <w:numPr>
          <w:ilvl w:val="0"/>
          <w:numId w:val="2"/>
        </w:numPr>
        <w:spacing w:after="0" w:line="360" w:lineRule="auto"/>
        <w:rPr>
          <w:szCs w:val="20"/>
        </w:rPr>
      </w:pPr>
      <w:r>
        <w:rPr>
          <w:szCs w:val="20"/>
        </w:rPr>
        <w:t xml:space="preserve">Título repetido é recusado (CT-GQ-050) e a mensagem aparece na aba 1, marcada em vermelho.</w:t>
      </w:r>
    </w:p>
    <w:p>
      <w:pPr>
        <w:numPr>
          <w:ilvl w:val="0"/>
          <w:numId w:val="2"/>
        </w:numPr>
        <w:spacing w:after="0" w:line="360" w:lineRule="auto"/>
        <w:rPr>
          <w:szCs w:val="20"/>
        </w:rPr>
      </w:pPr>
      <w:r>
        <w:rPr>
          <w:szCs w:val="20"/>
        </w:rPr>
        <w:t xml:space="preserve">Salvar sem título e sem perguntas é recusado (CT-GQ-AUD-06 e 07); pergunta com número repetido é recusada (CT-GQ-AUD-08); pergunta sem qualificação ou sem forma de resposta é recusada (CT-GQ-AUD-09); excluir pergunta antes de salvar a tira da grade (CT-GQ-AUD-10).</w:t>
      </w:r>
    </w:p>
    <w:p>
      <w:pPr>
        <w:numPr>
          <w:ilvl w:val="0"/>
          <w:numId w:val="2"/>
        </w:numPr>
        <w:spacing w:after="0" w:line="360" w:lineRule="auto"/>
        <w:rPr>
          <w:szCs w:val="20"/>
        </w:rPr>
      </w:pPr>
      <w:r>
        <w:rPr>
          <w:szCs w:val="20"/>
        </w:rPr>
        <w:t xml:space="preserve">As quatro formas de resposta, a obrigatória e a observação gravam (CT-GQ-051).</w:t>
      </w:r>
    </w:p>
    <w:p>
      <w:pPr>
        <w:numPr>
          <w:ilvl w:val="0"/>
          <w:numId w:val="2"/>
        </w:numPr>
        <w:spacing w:after="0" w:line="360" w:lineRule="auto"/>
        <w:rPr>
          <w:szCs w:val="20"/>
        </w:rPr>
      </w:pPr>
      <w:r>
        <w:rPr>
          <w:szCs w:val="20"/>
        </w:rPr>
        <w:t xml:space="preserve">Título de 255 e de 600 caracteres é aceito, sem limite (CT-GQ-AUD-11).</w:t>
      </w:r>
    </w:p>
    <w:p>
      <w:pPr>
        <w:numPr>
          <w:ilvl w:val="0"/>
          <w:numId w:val="2"/>
        </w:numPr>
        <w:spacing w:after="0" w:line="360" w:lineRule="auto"/>
        <w:rPr>
          <w:szCs w:val="20"/>
        </w:rPr>
      </w:pPr>
      <w:r>
        <w:rPr>
          <w:szCs w:val="20"/>
        </w:rPr>
        <w:t xml:space="preserve">Roteiro em uso mostra só Visualizar e Log, sem Excluir; roteiro sem uso é excluído com confirmação (CT-GQ-065).</w:t>
      </w:r>
    </w:p>
    <w:p>
      <w:pPr>
        <w:spacing w:after="0" w:line="360" w:lineRule="auto"/>
        <w:rPr>
          <w:szCs w:val="20"/>
        </w:rPr>
      </w:pPr>
      <w:r>
        <w:rPr>
          <w:b/>
          <w:bCs/>
          <w:szCs w:val="20"/>
        </w:rPr>
        <w:t xml:space="preserve">Do inventário</w:t>
      </w:r>
    </w:p>
    <w:p>
      <w:pPr>
        <w:spacing w:after="0" w:line="360" w:lineRule="auto"/>
        <w:rPr>
          <w:szCs w:val="20"/>
        </w:rPr>
      </w:pPr>
      <w:r>
        <w:rPr>
          <w:szCs w:val="20"/>
        </w:rPr>
        <w:t xml:space="preserve">O inventário apontava "Exclusão sem histórico" para esta tela: confirmado (CT-GQ-065, DV-GQ-102). Mostrou ainda que a tela tem defeitos que o inventário não previa: pergunta com aspas duplas (DV-GQ-090, Alta), sem marca de RNC (DV-GQ-096) e opção vazia (DV-GQ-095).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Cadastro Autoinspeção e Auditoria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Autoinspeção e Auditoria › Cadastro Autoinspeção e Auditoria.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o cadastro de cada autoinspeção ou auditoria que a empresa quer manter: o nome, o tipo (Autoinspeção de rotina, Autoinspeção completa, Autoinspeção específica ou Auditoria interna), a frequência (Mensal, Trimestral, Semestral, Anual, Eventual ou Única), se está ativa e quais roteiros ela usa. O conjunto desses cadastros é o "programa" de autoinspeções da empresa. Cada execução concreta, com datas, inspetores e departamentos, é feita depois na tela Programação Autoinspeção e Auditoria, a partir de um cadastro daqui.</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para montar e manter o programa.</w:t>
      </w:r>
    </w:p>
    <w:p>
      <w:pPr>
        <w:numPr>
          <w:ilvl w:val="0"/>
          <w:numId w:val="2"/>
        </w:numPr>
        <w:spacing w:after="0" w:line="360" w:lineRule="auto"/>
        <w:rPr>
          <w:szCs w:val="20"/>
        </w:rPr>
      </w:pPr>
      <w:r>
        <w:rPr>
          <w:szCs w:val="20"/>
        </w:rPr>
        <w:t xml:space="preserve">Quem programa, registra e avalia as autoinspeções não usa esta tela; só escolhe o cadastro na Programação.</w:t>
      </w:r>
    </w:p>
    <w:p>
      <w:pPr>
        <w:numPr>
          <w:ilvl w:val="0"/>
          <w:numId w:val="2"/>
        </w:numPr>
        <w:spacing w:after="0" w:line="360" w:lineRule="auto"/>
        <w:rPr>
          <w:szCs w:val="20"/>
        </w:rPr>
      </w:pPr>
      <w:r>
        <w:rPr>
          <w:szCs w:val="20"/>
        </w:rPr>
        <w:t xml:space="preserve">Quem abre a tela, quem inclui e altera, quem só consulta:</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Não há situação de entrada. Os roteiros devem existir antes (tela Cadastro de Roteiro), porque só roteiros ativos aparecem na busca (RN-GQ-A03-007). Dentro do formulário, a ordem é: primeiro salvar o cadastro; só então a seção de roteiros aparece.</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Depois de salvar um cadastro novo, aparece "Inclusão efetuada com sucesso." e a pessoa continua na mesma tela, agora com as seções "Roteiro" e "Responsável Pelo Registro". Depois de salvar uma alteração, aparece a mesma mensagem de "Inclusão" e a tela volta para a lista. O cadastro não tem situação de fluxo. Se estiver ativo, passa a poder ser escolhido na Programação.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Cadastre antes os roteiros que a autoinspeção vai usar (tela Cadastro de Roteiro) e deixe-os ativos. Tenha em mãos o nome, o tipo e a frequência.</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abra Autoinspeção e Auditoria › Cadastro Autoinspeção e Auditoria. A tela mostra o quadro "Pesquisa" e uma área vazia para os resultados.</w:t>
      </w:r>
    </w:p>
    <w:p>
      <w:pPr>
        <w:numPr>
          <w:ilvl w:val="0"/>
          <w:numId w:val="2"/>
        </w:numPr>
        <w:spacing w:after="0" w:line="360" w:lineRule="auto"/>
        <w:rPr>
          <w:szCs w:val="20"/>
        </w:rPr>
      </w:pPr>
      <w:r>
        <w:rPr>
          <w:szCs w:val="20"/>
        </w:rPr>
        <w:t xml:space="preserve">Passo 2. Filtros: Código (número ou "AI" mais número), Descrição (parte do nome), Ativo (Sim, que já vem marcado, ou Não), Data Início e "até" (sobre a data de criação do cadastro), Tipo Auditoria e Frequência (TODAS ou um valor). Clique em Pesquisar.</w:t>
      </w:r>
    </w:p>
    <w:p>
      <w:pPr>
        <w:numPr>
          <w:ilvl w:val="0"/>
          <w:numId w:val="2"/>
        </w:numPr>
        <w:spacing w:after="0" w:line="360" w:lineRule="auto"/>
        <w:rPr>
          <w:szCs w:val="20"/>
        </w:rPr>
      </w:pPr>
      <w:r>
        <w:rPr>
          <w:szCs w:val="20"/>
        </w:rPr>
        <w:t xml:space="preserve">Passo 3. Atenção: com Ativo = Sim, a lista só mostra os cadastros ativos. Para ver os inativos, marque Não (RN-GQ-A03-008). Não há opção para ver os dois juntos.</w:t>
      </w:r>
    </w:p>
    <w:p>
      <w:pPr>
        <w:numPr>
          <w:ilvl w:val="0"/>
          <w:numId w:val="2"/>
        </w:numPr>
        <w:spacing w:after="0" w:line="360" w:lineRule="auto"/>
        <w:rPr>
          <w:szCs w:val="20"/>
        </w:rPr>
      </w:pPr>
      <w:r>
        <w:rPr>
          <w:szCs w:val="20"/>
        </w:rPr>
        <w:t xml:space="preserve">Passo 4. A lista tem uma linha por cadastro, com CÓDIGO, DESCRIÇÃO, TIPO AUDITORIA, FREQUÊNCIA e ATIVO, e os ícones Editar (lápis) e Log (histórico). Quando o cadastro tem alguma programação Em Curso, o lápis dá lugar a Visualizar (RN-GQ-A03-013). Não há ícone de excluir.</w:t>
      </w:r>
    </w:p>
    <w:p>
      <w:pPr>
        <w:numPr>
          <w:ilvl w:val="0"/>
          <w:numId w:val="2"/>
        </w:numPr>
        <w:spacing w:after="0" w:line="360" w:lineRule="auto"/>
        <w:rPr>
          <w:szCs w:val="20"/>
        </w:rPr>
      </w:pPr>
      <w:r>
        <w:rPr>
          <w:szCs w:val="20"/>
        </w:rPr>
        <w:t xml:space="preserve">Passo 5. Limpar esvazia os filtros, volta Ativo para Sim e esconde a lista. Se nada for encontrado: "A pesquisa não retornou nenhum resultado."</w:t>
      </w:r>
    </w:p>
    <w:p>
      <w:pPr>
        <w:spacing w:after="0" w:line="360" w:lineRule="auto"/>
        <w:rPr>
          <w:szCs w:val="20"/>
        </w:rPr>
      </w:pPr>
      <w:r>
        <w:rPr>
          <w:b/>
          <w:bCs/>
          <w:szCs w:val="20"/>
        </w:rPr>
        <w:t xml:space="preserve">Incluir um cadastro</w:t>
      </w:r>
    </w:p>
    <w:p>
      <w:pPr>
        <w:numPr>
          <w:ilvl w:val="0"/>
          <w:numId w:val="2"/>
        </w:numPr>
        <w:spacing w:after="0" w:line="360" w:lineRule="auto"/>
        <w:rPr>
          <w:szCs w:val="20"/>
        </w:rPr>
      </w:pPr>
      <w:r>
        <w:rPr>
          <w:szCs w:val="20"/>
        </w:rPr>
        <w:t xml:space="preserve">Passo 6. Clique em Incluir. O quadro se chama "Inclusão da Inspeção Auditoria". Aparece só o quadro de dados; as seções de roteiro e de responsável ficam escondidas.</w:t>
      </w:r>
    </w:p>
    <w:p>
      <w:pPr>
        <w:numPr>
          <w:ilvl w:val="0"/>
          <w:numId w:val="2"/>
        </w:numPr>
        <w:spacing w:after="0" w:line="360" w:lineRule="auto"/>
        <w:rPr>
          <w:szCs w:val="20"/>
        </w:rPr>
      </w:pPr>
      <w:r>
        <w:rPr>
          <w:szCs w:val="20"/>
        </w:rPr>
        <w:t xml:space="preserve">Passo 7. Preencha o Nome da inspeção/auditoria (obrigatório), escolha o Tipo de Auditoria e a Frequência (a opção "TODAS" aparece na lista, mas é recusada) e marque Ativo.</w:t>
      </w:r>
    </w:p>
    <w:p>
      <w:pPr>
        <w:numPr>
          <w:ilvl w:val="0"/>
          <w:numId w:val="2"/>
        </w:numPr>
        <w:spacing w:after="0" w:line="360" w:lineRule="auto"/>
        <w:rPr>
          <w:szCs w:val="20"/>
        </w:rPr>
      </w:pPr>
      <w:r>
        <w:rPr>
          <w:szCs w:val="20"/>
        </w:rPr>
        <w:t xml:space="preserve">Passo 8. Clique em Salvar. Este botão grava direto: não há pergunta de confirmação. Se faltar algo, a faixa vermelha mostra "O Nome é obrigatório.", "Tipo de auditoria inválido." e/ou "Frequência inválida." (leitura do código; a confirmar em A03-01 e A03-02).</w:t>
      </w:r>
    </w:p>
    <w:p>
      <w:pPr>
        <w:numPr>
          <w:ilvl w:val="0"/>
          <w:numId w:val="2"/>
        </w:numPr>
        <w:spacing w:after="0" w:line="360" w:lineRule="auto"/>
        <w:rPr>
          <w:szCs w:val="20"/>
        </w:rPr>
      </w:pPr>
      <w:r>
        <w:rPr>
          <w:szCs w:val="20"/>
        </w:rPr>
        <w:t xml:space="preserve">Passo 9. Gravado, aparece "Inclusão efetuada com sucesso." e a tela continua aberta. O campo Código passa a mostrar o número interno do cadastro (por exemplo, 17) e as seções Roteiro e Responsável Pelo Registro aparecem.</w:t>
      </w:r>
    </w:p>
    <w:p>
      <w:pPr>
        <w:spacing w:after="0" w:line="360" w:lineRule="auto"/>
        <w:rPr>
          <w:szCs w:val="20"/>
        </w:rPr>
      </w:pPr>
      <w:r>
        <w:rPr>
          <w:b/>
          <w:bCs/>
          <w:szCs w:val="20"/>
        </w:rPr>
        <w:t xml:space="preserve">Ligar os roteiros</w:t>
      </w:r>
    </w:p>
    <w:p>
      <w:pPr>
        <w:numPr>
          <w:ilvl w:val="0"/>
          <w:numId w:val="2"/>
        </w:numPr>
        <w:spacing w:after="0" w:line="360" w:lineRule="auto"/>
        <w:rPr>
          <w:szCs w:val="20"/>
        </w:rPr>
      </w:pPr>
      <w:r>
        <w:rPr>
          <w:szCs w:val="20"/>
        </w:rPr>
        <w:t xml:space="preserve">Passo 10. Na seção "Roteiro", digite parte do título do roteiro em Competência e clique em Buscar. A tela exibe a mensagem "Roteiro: digite no minímo 3 caracteres." só quando o campo está vazio; com 1 ou 2 letras a busca roda (RN-GQ-A03-007).</w:t>
      </w:r>
    </w:p>
    <w:p>
      <w:pPr>
        <w:numPr>
          <w:ilvl w:val="0"/>
          <w:numId w:val="2"/>
        </w:numPr>
        <w:spacing w:after="0" w:line="360" w:lineRule="auto"/>
        <w:rPr>
          <w:szCs w:val="20"/>
        </w:rPr>
      </w:pPr>
      <w:r>
        <w:rPr>
          <w:szCs w:val="20"/>
        </w:rPr>
        <w:t xml:space="preserve">Passo 11. Abre a janela "Roteiros" com os roteiros ativos que ainda não estão ligados a este cadastro. Clique numa ou mais linhas (a seleção é múltipla) e clique em INCLUIR. Os roteiros são ligados na hora, sem precisar clicar em Salvar, e o histórico do cadastro grava "Inclusão do Roteiro - &lt;título&gt;".</w:t>
      </w:r>
    </w:p>
    <w:p>
      <w:pPr>
        <w:numPr>
          <w:ilvl w:val="0"/>
          <w:numId w:val="2"/>
        </w:numPr>
        <w:spacing w:after="0" w:line="360" w:lineRule="auto"/>
        <w:rPr>
          <w:szCs w:val="20"/>
        </w:rPr>
      </w:pPr>
      <w:r>
        <w:rPr>
          <w:szCs w:val="20"/>
        </w:rPr>
        <w:t xml:space="preserve">Passo 12. O botão CLONAR da janela é para copiar um roteiro e ajustar a cópia; veja o ponto de atenção sobre qual roteiro ele copia. FECHAR fecha a janela.</w:t>
      </w:r>
    </w:p>
    <w:p>
      <w:pPr>
        <w:numPr>
          <w:ilvl w:val="0"/>
          <w:numId w:val="2"/>
        </w:numPr>
        <w:spacing w:after="0" w:line="360" w:lineRule="auto"/>
        <w:rPr>
          <w:szCs w:val="20"/>
        </w:rPr>
      </w:pPr>
      <w:r>
        <w:rPr>
          <w:szCs w:val="20"/>
        </w:rPr>
        <w:t xml:space="preserve">Passo 13. Na grade de roteiros, o ícone Excluir desliga o roteiro do cadastro na hora, sem confirmação nem justificativa, e o histórico grava "Exclusão do Roteiro - &lt;título&gt;".</w:t>
      </w:r>
    </w:p>
    <w:p>
      <w:pPr>
        <w:numPr>
          <w:ilvl w:val="0"/>
          <w:numId w:val="2"/>
        </w:numPr>
        <w:spacing w:after="0" w:line="360" w:lineRule="auto"/>
        <w:rPr>
          <w:szCs w:val="20"/>
        </w:rPr>
      </w:pPr>
      <w:r>
        <w:rPr>
          <w:szCs w:val="20"/>
        </w:rPr>
        <w:t xml:space="preserve">Passo 14. A seção "Visualizar Roteiro(s)" mostra as perguntas dos roteiros ligados, como aparecerão no Registro.</w:t>
      </w:r>
    </w:p>
    <w:p>
      <w:pPr>
        <w:numPr>
          <w:ilvl w:val="0"/>
          <w:numId w:val="2"/>
        </w:numPr>
        <w:spacing w:after="0" w:line="360" w:lineRule="auto"/>
        <w:rPr>
          <w:szCs w:val="20"/>
        </w:rPr>
      </w:pPr>
      <w:r>
        <w:rPr>
          <w:szCs w:val="20"/>
        </w:rPr>
        <w:t xml:space="preserve">Passo 15. Se o cadastro estiver inativo, a busca de roteiros não devolve nada (RN-GQ-A03-007).</w:t>
      </w:r>
    </w:p>
    <w:p>
      <w:pPr>
        <w:spacing w:after="0" w:line="360" w:lineRule="auto"/>
        <w:rPr>
          <w:szCs w:val="20"/>
        </w:rPr>
      </w:pPr>
      <w:r>
        <w:rPr>
          <w:b/>
          <w:bCs/>
          <w:szCs w:val="20"/>
        </w:rPr>
        <w:t xml:space="preserve">Alterar um cadastro</w:t>
      </w:r>
    </w:p>
    <w:p>
      <w:pPr>
        <w:numPr>
          <w:ilvl w:val="0"/>
          <w:numId w:val="2"/>
        </w:numPr>
        <w:spacing w:after="0" w:line="360" w:lineRule="auto"/>
        <w:rPr>
          <w:szCs w:val="20"/>
        </w:rPr>
      </w:pPr>
      <w:r>
        <w:rPr>
          <w:szCs w:val="20"/>
        </w:rPr>
        <w:t xml:space="preserve">Passo 16. Na lista, clique no lápis. Mude Nome, Ativo, Tipo ou Frequência. Na seção "Responsável Pelo Registro" há o campo Observação, que abre vazio mesmo que o cadastro já tenha observação (RN-GQ-A03-012).</w:t>
      </w:r>
    </w:p>
    <w:p>
      <w:pPr>
        <w:numPr>
          <w:ilvl w:val="0"/>
          <w:numId w:val="2"/>
        </w:numPr>
        <w:spacing w:after="0" w:line="360" w:lineRule="auto"/>
        <w:rPr>
          <w:szCs w:val="20"/>
        </w:rPr>
      </w:pPr>
      <w:r>
        <w:rPr>
          <w:szCs w:val="20"/>
        </w:rPr>
        <w:t xml:space="preserve">Passo 17. Clique em Salvar. Não há confirmação nem justificativa. Aparece "Inclusão efetuada com sucesso." (a mensagem fala de inclusão numa alteração) e a tela volta para a lista. O histórico guarda o valor antigo e o novo de cada campo alterado (leitura do código; a confirmar em A03-03).</w:t>
      </w:r>
    </w:p>
    <w:p>
      <w:pPr>
        <w:spacing w:after="0" w:line="360" w:lineRule="auto"/>
        <w:rPr>
          <w:szCs w:val="20"/>
        </w:rPr>
      </w:pPr>
      <w:r>
        <w:rPr>
          <w:b/>
          <w:bCs/>
          <w:szCs w:val="20"/>
        </w:rPr>
        <w:t xml:space="preserve">O que ainda não foi visto numa tela</w:t>
      </w:r>
    </w:p>
    <w:p>
      <w:pPr>
        <w:spacing w:after="0" w:line="360" w:lineRule="auto"/>
        <w:rPr>
          <w:szCs w:val="20"/>
        </w:rPr>
      </w:pPr>
      <w:r>
        <w:rPr>
          <w:szCs w:val="20"/>
        </w:rPr>
        <w:t xml:space="preserve">Salvar com campos vazios, editar e conferir o histórico, ligar e desligar roteiros pela janela, o botão CLONAR, a observação e a consulta de cadastro com programação em curso não foram executados em 22/10/2026. Os passos 8 (campos vazios), 10 a 17 vêm do código.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723"/>
        <w:gridCol w:w="1625"/>
        <w:gridCol w:w="1642"/>
        <w:gridCol w:w="3641"/>
      </w:tblGrid>
      <w:tr>
        <w:trPr>
          <w:tblHeader/>
          <w:cantSplit/>
        </w:trPr>
        <w:tc>
          <w:tcPr>
            <w:tcW w:w="27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6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6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723" w:type="dxa"/>
          </w:tcPr>
          <w:p>
            <w:pPr>
              <w:widowControl/>
              <w:spacing w:after="0" w:line="276" w:lineRule="auto"/>
              <w:jc w:val="left"/>
              <w:rPr>
                <w:sz w:val="18"/>
                <w:szCs w:val="18"/>
              </w:rPr>
            </w:pPr>
            <w:r>
              <w:rPr>
                <w:sz w:val="18"/>
                <w:szCs w:val="20"/>
              </w:rPr>
              <w:t xml:space="preserve">Pesquisa: Código</w:t>
            </w:r>
          </w:p>
        </w:tc>
        <w:tc>
          <w:tcPr>
            <w:tcW w:w="1625" w:type="dxa"/>
          </w:tcPr>
          <w:p>
            <w:pPr>
              <w:widowControl/>
              <w:spacing w:after="0" w:line="276" w:lineRule="auto"/>
              <w:jc w:val="left"/>
              <w:rPr>
                <w:sz w:val="18"/>
                <w:szCs w:val="18"/>
              </w:rPr>
            </w:pPr>
            <w:r>
              <w:rPr>
                <w:sz w:val="18"/>
                <w:szCs w:val="20"/>
              </w:rPr>
              <w:t xml:space="preserve">Texto</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Contém o número ou o código "AI" mais número; filtro aplicado depois da consulta</w:t>
            </w:r>
          </w:p>
        </w:tc>
      </w:tr>
      <w:tr>
        <w:trPr>
          <w:cantSplit/>
        </w:trPr>
        <w:tc>
          <w:tcPr>
            <w:tcW w:w="2723" w:type="dxa"/>
          </w:tcPr>
          <w:p>
            <w:pPr>
              <w:widowControl/>
              <w:spacing w:after="0" w:line="276" w:lineRule="auto"/>
              <w:jc w:val="left"/>
              <w:rPr>
                <w:sz w:val="18"/>
                <w:szCs w:val="18"/>
              </w:rPr>
            </w:pPr>
            <w:r>
              <w:rPr>
                <w:sz w:val="18"/>
                <w:szCs w:val="20"/>
              </w:rPr>
              <w:t xml:space="preserve">Pesquisa: Descrição</w:t>
            </w:r>
          </w:p>
        </w:tc>
        <w:tc>
          <w:tcPr>
            <w:tcW w:w="1625" w:type="dxa"/>
          </w:tcPr>
          <w:p>
            <w:pPr>
              <w:widowControl/>
              <w:spacing w:after="0" w:line="276" w:lineRule="auto"/>
              <w:jc w:val="left"/>
              <w:rPr>
                <w:sz w:val="18"/>
                <w:szCs w:val="18"/>
              </w:rPr>
            </w:pPr>
            <w:r>
              <w:rPr>
                <w:sz w:val="18"/>
                <w:szCs w:val="20"/>
              </w:rPr>
              <w:t xml:space="preserve">Texto</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Contém o texto no nome</w:t>
            </w:r>
          </w:p>
        </w:tc>
      </w:tr>
      <w:tr>
        <w:trPr>
          <w:cantSplit/>
        </w:trPr>
        <w:tc>
          <w:tcPr>
            <w:tcW w:w="2723" w:type="dxa"/>
          </w:tcPr>
          <w:p>
            <w:pPr>
              <w:widowControl/>
              <w:spacing w:after="0" w:line="276" w:lineRule="auto"/>
              <w:jc w:val="left"/>
              <w:rPr>
                <w:sz w:val="18"/>
                <w:szCs w:val="18"/>
              </w:rPr>
            </w:pPr>
            <w:r>
              <w:rPr>
                <w:sz w:val="18"/>
                <w:szCs w:val="20"/>
              </w:rPr>
              <w:t xml:space="preserve">Pesquisa: Ativo</w:t>
            </w:r>
          </w:p>
        </w:tc>
        <w:tc>
          <w:tcPr>
            <w:tcW w:w="1625" w:type="dxa"/>
          </w:tcPr>
          <w:p>
            <w:pPr>
              <w:widowControl/>
              <w:spacing w:after="0" w:line="276" w:lineRule="auto"/>
              <w:jc w:val="left"/>
              <w:rPr>
                <w:sz w:val="18"/>
                <w:szCs w:val="18"/>
              </w:rPr>
            </w:pPr>
            <w:r>
              <w:rPr>
                <w:sz w:val="18"/>
                <w:szCs w:val="20"/>
              </w:rPr>
              <w:t xml:space="preserve">Botões Sim e Não</w:t>
            </w:r>
          </w:p>
        </w:tc>
        <w:tc>
          <w:tcPr>
            <w:tcW w:w="1642" w:type="dxa"/>
          </w:tcPr>
          <w:p>
            <w:pPr>
              <w:widowControl/>
              <w:spacing w:after="0" w:line="276" w:lineRule="auto"/>
              <w:jc w:val="left"/>
              <w:rPr>
                <w:sz w:val="18"/>
                <w:szCs w:val="18"/>
              </w:rPr>
            </w:pPr>
            <w:r>
              <w:rPr>
                <w:sz w:val="18"/>
                <w:szCs w:val="20"/>
              </w:rPr>
              <w:t xml:space="preserve">Sim (Sim já marcado)</w:t>
            </w:r>
          </w:p>
        </w:tc>
        <w:tc>
          <w:tcPr>
            <w:tcW w:w="3641" w:type="dxa"/>
          </w:tcPr>
          <w:p>
            <w:pPr>
              <w:widowControl/>
              <w:spacing w:after="0" w:line="276" w:lineRule="auto"/>
              <w:jc w:val="left"/>
              <w:rPr>
                <w:sz w:val="18"/>
                <w:szCs w:val="18"/>
              </w:rPr>
            </w:pPr>
            <w:r>
              <w:rPr>
                <w:sz w:val="18"/>
                <w:szCs w:val="20"/>
              </w:rPr>
              <w:t xml:space="preserve">Sempre filtra por um dos dois; não há "todos"</w:t>
            </w:r>
          </w:p>
        </w:tc>
      </w:tr>
      <w:tr>
        <w:trPr>
          <w:cantSplit/>
        </w:trPr>
        <w:tc>
          <w:tcPr>
            <w:tcW w:w="2723" w:type="dxa"/>
          </w:tcPr>
          <w:p>
            <w:pPr>
              <w:widowControl/>
              <w:spacing w:after="0" w:line="276" w:lineRule="auto"/>
              <w:jc w:val="left"/>
              <w:rPr>
                <w:sz w:val="18"/>
                <w:szCs w:val="18"/>
              </w:rPr>
            </w:pPr>
            <w:r>
              <w:rPr>
                <w:sz w:val="18"/>
                <w:szCs w:val="20"/>
              </w:rPr>
              <w:t xml:space="preserve">Pesquisa: Data Início e até</w:t>
            </w:r>
          </w:p>
        </w:tc>
        <w:tc>
          <w:tcPr>
            <w:tcW w:w="1625" w:type="dxa"/>
          </w:tcPr>
          <w:p>
            <w:pPr>
              <w:widowControl/>
              <w:spacing w:after="0" w:line="276" w:lineRule="auto"/>
              <w:jc w:val="left"/>
              <w:rPr>
                <w:sz w:val="18"/>
                <w:szCs w:val="18"/>
              </w:rPr>
            </w:pPr>
            <w:r>
              <w:rPr>
                <w:sz w:val="18"/>
                <w:szCs w:val="20"/>
              </w:rPr>
              <w:t xml:space="preserve">Texto com calendário</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Sobre a data de criação do cadastro. Só Data Início: devolve só aquele dia. Início e Fim: do início até o fim mais um dia. Só Data Fim: o código ignora (ver Divergências)</w:t>
            </w:r>
          </w:p>
        </w:tc>
      </w:tr>
      <w:tr>
        <w:trPr>
          <w:cantSplit/>
        </w:trPr>
        <w:tc>
          <w:tcPr>
            <w:tcW w:w="2723" w:type="dxa"/>
          </w:tcPr>
          <w:p>
            <w:pPr>
              <w:widowControl/>
              <w:spacing w:after="0" w:line="276" w:lineRule="auto"/>
              <w:jc w:val="left"/>
              <w:rPr>
                <w:sz w:val="18"/>
                <w:szCs w:val="18"/>
              </w:rPr>
            </w:pPr>
            <w:r>
              <w:rPr>
                <w:sz w:val="18"/>
                <w:szCs w:val="20"/>
              </w:rPr>
              <w:t xml:space="preserve">Pesquisa: Tipo Auditoria</w:t>
            </w:r>
          </w:p>
        </w:tc>
        <w:tc>
          <w:tcPr>
            <w:tcW w:w="1625" w:type="dxa"/>
          </w:tcPr>
          <w:p>
            <w:pPr>
              <w:widowControl/>
              <w:spacing w:after="0" w:line="276" w:lineRule="auto"/>
              <w:jc w:val="left"/>
              <w:rPr>
                <w:sz w:val="18"/>
                <w:szCs w:val="18"/>
              </w:rPr>
            </w:pPr>
            <w:r>
              <w:rPr>
                <w:sz w:val="18"/>
                <w:szCs w:val="20"/>
              </w:rPr>
              <w:t xml:space="preserve">Lista</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TODAS ou um dos 4 tipos</w:t>
            </w:r>
          </w:p>
        </w:tc>
      </w:tr>
      <w:tr>
        <w:trPr>
          <w:cantSplit/>
        </w:trPr>
        <w:tc>
          <w:tcPr>
            <w:tcW w:w="2723" w:type="dxa"/>
          </w:tcPr>
          <w:p>
            <w:pPr>
              <w:widowControl/>
              <w:spacing w:after="0" w:line="276" w:lineRule="auto"/>
              <w:jc w:val="left"/>
              <w:rPr>
                <w:sz w:val="18"/>
                <w:szCs w:val="18"/>
              </w:rPr>
            </w:pPr>
            <w:r>
              <w:rPr>
                <w:sz w:val="18"/>
                <w:szCs w:val="20"/>
              </w:rPr>
              <w:t xml:space="preserve">Pesquisa: Frequência</w:t>
            </w:r>
          </w:p>
        </w:tc>
        <w:tc>
          <w:tcPr>
            <w:tcW w:w="1625" w:type="dxa"/>
          </w:tcPr>
          <w:p>
            <w:pPr>
              <w:widowControl/>
              <w:spacing w:after="0" w:line="276" w:lineRule="auto"/>
              <w:jc w:val="left"/>
              <w:rPr>
                <w:sz w:val="18"/>
                <w:szCs w:val="18"/>
              </w:rPr>
            </w:pPr>
            <w:r>
              <w:rPr>
                <w:sz w:val="18"/>
                <w:szCs w:val="20"/>
              </w:rPr>
              <w:t xml:space="preserve">Lista</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TODAS ou uma das 6 frequências</w:t>
            </w:r>
          </w:p>
        </w:tc>
      </w:tr>
      <w:tr>
        <w:trPr>
          <w:cantSplit/>
        </w:trPr>
        <w:tc>
          <w:tcPr>
            <w:tcW w:w="2723" w:type="dxa"/>
          </w:tcPr>
          <w:p>
            <w:pPr>
              <w:widowControl/>
              <w:spacing w:after="0" w:line="276" w:lineRule="auto"/>
              <w:jc w:val="left"/>
              <w:rPr>
                <w:sz w:val="18"/>
                <w:szCs w:val="18"/>
              </w:rPr>
            </w:pPr>
            <w:r>
              <w:rPr>
                <w:sz w:val="18"/>
                <w:szCs w:val="20"/>
              </w:rPr>
              <w:t xml:space="preserve">Grade de resultados</w:t>
            </w:r>
          </w:p>
        </w:tc>
        <w:tc>
          <w:tcPr>
            <w:tcW w:w="1625" w:type="dxa"/>
          </w:tcPr>
          <w:p>
            <w:pPr>
              <w:widowControl/>
              <w:spacing w:after="0" w:line="276" w:lineRule="auto"/>
              <w:jc w:val="left"/>
              <w:rPr>
                <w:sz w:val="18"/>
                <w:szCs w:val="18"/>
              </w:rPr>
            </w:pPr>
            <w:r>
              <w:rPr>
                <w:sz w:val="18"/>
                <w:szCs w:val="20"/>
              </w:rPr>
              <w:t xml:space="preserve">Tabela paginada, 3 linhas por página</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Colunas CÓDIGO, DESCRIÇÃO, TIPO AUDITORIA, FREQUÊNCIA e ATIVO (sim ou não); ícones Editar ou Visualizar, e Log</w:t>
            </w:r>
          </w:p>
        </w:tc>
      </w:tr>
      <w:tr>
        <w:trPr>
          <w:cantSplit/>
        </w:trPr>
        <w:tc>
          <w:tcPr>
            <w:tcW w:w="2723" w:type="dxa"/>
          </w:tcPr>
          <w:p>
            <w:pPr>
              <w:widowControl/>
              <w:spacing w:after="0" w:line="276" w:lineRule="auto"/>
              <w:jc w:val="left"/>
              <w:rPr>
                <w:sz w:val="18"/>
                <w:szCs w:val="18"/>
              </w:rPr>
            </w:pPr>
            <w:r>
              <w:rPr>
                <w:sz w:val="18"/>
                <w:szCs w:val="20"/>
              </w:rPr>
              <w:t xml:space="preserve">Código</w:t>
            </w:r>
          </w:p>
        </w:tc>
        <w:tc>
          <w:tcPr>
            <w:tcW w:w="1625" w:type="dxa"/>
          </w:tcPr>
          <w:p>
            <w:pPr>
              <w:widowControl/>
              <w:spacing w:after="0" w:line="276" w:lineRule="auto"/>
              <w:jc w:val="left"/>
              <w:rPr>
                <w:sz w:val="18"/>
                <w:szCs w:val="18"/>
              </w:rPr>
            </w:pPr>
            <w:r>
              <w:rPr>
                <w:sz w:val="18"/>
                <w:szCs w:val="20"/>
              </w:rPr>
              <w:t xml:space="preserve">Texto travado</w:t>
            </w:r>
          </w:p>
        </w:tc>
        <w:tc>
          <w:tcPr>
            <w:tcW w:w="1642" w:type="dxa"/>
          </w:tcPr>
          <w:p>
            <w:pPr>
              <w:widowControl/>
              <w:spacing w:after="0" w:line="276" w:lineRule="auto"/>
              <w:jc w:val="left"/>
              <w:rPr>
                <w:sz w:val="18"/>
                <w:szCs w:val="18"/>
              </w:rPr>
            </w:pPr>
            <w:r>
              <w:rPr>
                <w:sz w:val="18"/>
                <w:szCs w:val="20"/>
              </w:rPr>
              <w:t xml:space="preserve">Não se aplica</w:t>
            </w:r>
          </w:p>
        </w:tc>
        <w:tc>
          <w:tcPr>
            <w:tcW w:w="3641" w:type="dxa"/>
          </w:tcPr>
          <w:p>
            <w:pPr>
              <w:widowControl/>
              <w:spacing w:after="0" w:line="276" w:lineRule="auto"/>
              <w:jc w:val="left"/>
              <w:rPr>
                <w:sz w:val="18"/>
                <w:szCs w:val="18"/>
              </w:rPr>
            </w:pPr>
            <w:r>
              <w:rPr>
                <w:sz w:val="18"/>
                <w:szCs w:val="20"/>
              </w:rPr>
              <w:t xml:space="preserve">Em branco na inclusão; na edição, "AI" mais o número interno; depois de salvar a inclusão, mostra só o número interno</w:t>
            </w:r>
          </w:p>
        </w:tc>
      </w:tr>
      <w:tr>
        <w:trPr>
          <w:cantSplit/>
        </w:trPr>
        <w:tc>
          <w:tcPr>
            <w:tcW w:w="2723" w:type="dxa"/>
          </w:tcPr>
          <w:p>
            <w:pPr>
              <w:widowControl/>
              <w:spacing w:after="0" w:line="276" w:lineRule="auto"/>
              <w:jc w:val="left"/>
              <w:rPr>
                <w:sz w:val="18"/>
                <w:szCs w:val="18"/>
              </w:rPr>
            </w:pPr>
            <w:r>
              <w:rPr>
                <w:sz w:val="18"/>
                <w:szCs w:val="20"/>
              </w:rPr>
              <w:t xml:space="preserve">Nome da inspeção/auditoria</w:t>
            </w:r>
          </w:p>
        </w:tc>
        <w:tc>
          <w:tcPr>
            <w:tcW w:w="1625" w:type="dxa"/>
          </w:tcPr>
          <w:p>
            <w:pPr>
              <w:widowControl/>
              <w:spacing w:after="0" w:line="276" w:lineRule="auto"/>
              <w:jc w:val="left"/>
              <w:rPr>
                <w:sz w:val="18"/>
                <w:szCs w:val="18"/>
              </w:rPr>
            </w:pPr>
            <w:r>
              <w:rPr>
                <w:sz w:val="18"/>
                <w:szCs w:val="20"/>
              </w:rPr>
              <w:t xml:space="preserve">Texto de uma linha</w:t>
            </w:r>
          </w:p>
        </w:tc>
        <w:tc>
          <w:tcPr>
            <w:tcW w:w="1642" w:type="dxa"/>
          </w:tcPr>
          <w:p>
            <w:pPr>
              <w:widowControl/>
              <w:spacing w:after="0" w:line="276" w:lineRule="auto"/>
              <w:jc w:val="left"/>
              <w:rPr>
                <w:sz w:val="18"/>
                <w:szCs w:val="18"/>
              </w:rPr>
            </w:pPr>
            <w:r>
              <w:rPr>
                <w:sz w:val="18"/>
                <w:szCs w:val="20"/>
              </w:rPr>
              <w:t xml:space="preserve">Sim (tela e servidor)</w:t>
            </w:r>
          </w:p>
        </w:tc>
        <w:tc>
          <w:tcPr>
            <w:tcW w:w="3641" w:type="dxa"/>
          </w:tcPr>
          <w:p>
            <w:pPr>
              <w:widowControl/>
              <w:spacing w:after="0" w:line="276" w:lineRule="auto"/>
              <w:jc w:val="left"/>
              <w:rPr>
                <w:sz w:val="18"/>
                <w:szCs w:val="18"/>
              </w:rPr>
            </w:pPr>
            <w:r>
              <w:rPr>
                <w:sz w:val="18"/>
                <w:szCs w:val="20"/>
              </w:rPr>
              <w:t xml:space="preserve">Sem limite de tamanho (coluna sem limite); aceita repetido</w:t>
            </w:r>
          </w:p>
        </w:tc>
      </w:tr>
      <w:tr>
        <w:trPr>
          <w:cantSplit/>
        </w:trPr>
        <w:tc>
          <w:tcPr>
            <w:tcW w:w="2723" w:type="dxa"/>
          </w:tcPr>
          <w:p>
            <w:pPr>
              <w:widowControl/>
              <w:spacing w:after="0" w:line="276" w:lineRule="auto"/>
              <w:jc w:val="left"/>
              <w:rPr>
                <w:sz w:val="18"/>
                <w:szCs w:val="18"/>
              </w:rPr>
            </w:pPr>
            <w:r>
              <w:rPr>
                <w:sz w:val="18"/>
                <w:szCs w:val="20"/>
              </w:rPr>
              <w:t xml:space="preserve">Ativo</w:t>
            </w:r>
          </w:p>
        </w:tc>
        <w:tc>
          <w:tcPr>
            <w:tcW w:w="1625" w:type="dxa"/>
          </w:tcPr>
          <w:p>
            <w:pPr>
              <w:widowControl/>
              <w:spacing w:after="0" w:line="276" w:lineRule="auto"/>
              <w:jc w:val="left"/>
              <w:rPr>
                <w:sz w:val="18"/>
                <w:szCs w:val="18"/>
              </w:rPr>
            </w:pPr>
            <w:r>
              <w:rPr>
                <w:sz w:val="18"/>
                <w:szCs w:val="20"/>
              </w:rPr>
              <w:t xml:space="preserve">Botões Sim e Não</w:t>
            </w:r>
          </w:p>
        </w:tc>
        <w:tc>
          <w:tcPr>
            <w:tcW w:w="1642" w:type="dxa"/>
          </w:tcPr>
          <w:p>
            <w:pPr>
              <w:widowControl/>
              <w:spacing w:after="0" w:line="276" w:lineRule="auto"/>
              <w:jc w:val="left"/>
              <w:rPr>
                <w:sz w:val="18"/>
                <w:szCs w:val="18"/>
              </w:rPr>
            </w:pPr>
            <w:r>
              <w:rPr>
                <w:sz w:val="18"/>
                <w:szCs w:val="20"/>
              </w:rPr>
              <w:t xml:space="preserve">Sim (já vem em Sim)</w:t>
            </w:r>
          </w:p>
        </w:tc>
        <w:tc>
          <w:tcPr>
            <w:tcW w:w="3641" w:type="dxa"/>
          </w:tcPr>
          <w:p>
            <w:pPr>
              <w:widowControl/>
              <w:spacing w:after="0" w:line="276" w:lineRule="auto"/>
              <w:jc w:val="left"/>
              <w:rPr>
                <w:sz w:val="18"/>
                <w:szCs w:val="18"/>
              </w:rPr>
            </w:pPr>
            <w:r>
              <w:rPr>
                <w:sz w:val="18"/>
                <w:szCs w:val="20"/>
              </w:rPr>
              <w:t xml:space="preserve">Cadastro inativo não aparece na busca da Programação e não consegue ligar roteiros</w:t>
            </w:r>
          </w:p>
        </w:tc>
      </w:tr>
      <w:tr>
        <w:trPr>
          <w:cantSplit/>
        </w:trPr>
        <w:tc>
          <w:tcPr>
            <w:tcW w:w="2723" w:type="dxa"/>
          </w:tcPr>
          <w:p>
            <w:pPr>
              <w:widowControl/>
              <w:spacing w:after="0" w:line="276" w:lineRule="auto"/>
              <w:jc w:val="left"/>
              <w:rPr>
                <w:sz w:val="18"/>
                <w:szCs w:val="18"/>
              </w:rPr>
            </w:pPr>
            <w:r>
              <w:rPr>
                <w:sz w:val="18"/>
                <w:szCs w:val="20"/>
              </w:rPr>
              <w:t xml:space="preserve">Tipo de Auditoria</w:t>
            </w:r>
          </w:p>
        </w:tc>
        <w:tc>
          <w:tcPr>
            <w:tcW w:w="1625" w:type="dxa"/>
          </w:tcPr>
          <w:p>
            <w:pPr>
              <w:widowControl/>
              <w:spacing w:after="0" w:line="276" w:lineRule="auto"/>
              <w:jc w:val="left"/>
              <w:rPr>
                <w:sz w:val="18"/>
                <w:szCs w:val="18"/>
              </w:rPr>
            </w:pPr>
            <w:r>
              <w:rPr>
                <w:sz w:val="18"/>
                <w:szCs w:val="20"/>
              </w:rPr>
              <w:t xml:space="preserve">Lista</w:t>
            </w:r>
          </w:p>
        </w:tc>
        <w:tc>
          <w:tcPr>
            <w:tcW w:w="1642" w:type="dxa"/>
          </w:tcPr>
          <w:p>
            <w:pPr>
              <w:widowControl/>
              <w:spacing w:after="0" w:line="276" w:lineRule="auto"/>
              <w:jc w:val="left"/>
              <w:rPr>
                <w:sz w:val="18"/>
                <w:szCs w:val="18"/>
              </w:rPr>
            </w:pPr>
            <w:r>
              <w:rPr>
                <w:sz w:val="18"/>
                <w:szCs w:val="20"/>
              </w:rPr>
              <w:t xml:space="preserve">Sim (servidor)</w:t>
            </w:r>
          </w:p>
        </w:tc>
        <w:tc>
          <w:tcPr>
            <w:tcW w:w="3641" w:type="dxa"/>
          </w:tcPr>
          <w:p>
            <w:pPr>
              <w:widowControl/>
              <w:spacing w:after="0" w:line="276" w:lineRule="auto"/>
              <w:jc w:val="left"/>
              <w:rPr>
                <w:sz w:val="18"/>
                <w:szCs w:val="18"/>
              </w:rPr>
            </w:pPr>
            <w:r>
              <w:rPr>
                <w:sz w:val="18"/>
                <w:szCs w:val="20"/>
              </w:rPr>
              <w:t xml:space="preserve">Autoinspeção de rotina, Autoinspeção completa, Autoinspeção específica, Auditoria interna. "TODAS" (valor 0) é recusada</w:t>
            </w:r>
          </w:p>
        </w:tc>
      </w:tr>
      <w:tr>
        <w:trPr>
          <w:cantSplit/>
        </w:trPr>
        <w:tc>
          <w:tcPr>
            <w:tcW w:w="2723" w:type="dxa"/>
          </w:tcPr>
          <w:p>
            <w:pPr>
              <w:widowControl/>
              <w:spacing w:after="0" w:line="276" w:lineRule="auto"/>
              <w:jc w:val="left"/>
              <w:rPr>
                <w:sz w:val="18"/>
                <w:szCs w:val="18"/>
              </w:rPr>
            </w:pPr>
            <w:r>
              <w:rPr>
                <w:sz w:val="18"/>
                <w:szCs w:val="20"/>
              </w:rPr>
              <w:t xml:space="preserve">Frequência</w:t>
            </w:r>
          </w:p>
        </w:tc>
        <w:tc>
          <w:tcPr>
            <w:tcW w:w="1625" w:type="dxa"/>
          </w:tcPr>
          <w:p>
            <w:pPr>
              <w:widowControl/>
              <w:spacing w:after="0" w:line="276" w:lineRule="auto"/>
              <w:jc w:val="left"/>
              <w:rPr>
                <w:sz w:val="18"/>
                <w:szCs w:val="18"/>
              </w:rPr>
            </w:pPr>
            <w:r>
              <w:rPr>
                <w:sz w:val="18"/>
                <w:szCs w:val="20"/>
              </w:rPr>
              <w:t xml:space="preserve">Lista</w:t>
            </w:r>
          </w:p>
        </w:tc>
        <w:tc>
          <w:tcPr>
            <w:tcW w:w="1642" w:type="dxa"/>
          </w:tcPr>
          <w:p>
            <w:pPr>
              <w:widowControl/>
              <w:spacing w:after="0" w:line="276" w:lineRule="auto"/>
              <w:jc w:val="left"/>
              <w:rPr>
                <w:sz w:val="18"/>
                <w:szCs w:val="18"/>
              </w:rPr>
            </w:pPr>
            <w:r>
              <w:rPr>
                <w:sz w:val="18"/>
                <w:szCs w:val="20"/>
              </w:rPr>
              <w:t xml:space="preserve">Sim (servidor)</w:t>
            </w:r>
          </w:p>
        </w:tc>
        <w:tc>
          <w:tcPr>
            <w:tcW w:w="3641" w:type="dxa"/>
          </w:tcPr>
          <w:p>
            <w:pPr>
              <w:widowControl/>
              <w:spacing w:after="0" w:line="276" w:lineRule="auto"/>
              <w:jc w:val="left"/>
              <w:rPr>
                <w:sz w:val="18"/>
                <w:szCs w:val="18"/>
              </w:rPr>
            </w:pPr>
            <w:r>
              <w:rPr>
                <w:sz w:val="18"/>
                <w:szCs w:val="20"/>
              </w:rPr>
              <w:t xml:space="preserve">Mensal, Trimestral, Semestral, Anual, Eventual, Única. "TODAS" (valor 0) é recusada</w:t>
            </w:r>
          </w:p>
        </w:tc>
      </w:tr>
      <w:tr>
        <w:trPr>
          <w:cantSplit/>
        </w:trPr>
        <w:tc>
          <w:tcPr>
            <w:tcW w:w="2723" w:type="dxa"/>
          </w:tcPr>
          <w:p>
            <w:pPr>
              <w:widowControl/>
              <w:spacing w:after="0" w:line="276" w:lineRule="auto"/>
              <w:jc w:val="left"/>
              <w:rPr>
                <w:sz w:val="18"/>
                <w:szCs w:val="18"/>
              </w:rPr>
            </w:pPr>
            <w:r>
              <w:rPr>
                <w:sz w:val="18"/>
                <w:szCs w:val="20"/>
              </w:rPr>
              <w:t xml:space="preserve">Competência (busca de roteiro)</w:t>
            </w:r>
          </w:p>
        </w:tc>
        <w:tc>
          <w:tcPr>
            <w:tcW w:w="1625" w:type="dxa"/>
          </w:tcPr>
          <w:p>
            <w:pPr>
              <w:widowControl/>
              <w:spacing w:after="0" w:line="276" w:lineRule="auto"/>
              <w:jc w:val="left"/>
              <w:rPr>
                <w:sz w:val="18"/>
                <w:szCs w:val="18"/>
              </w:rPr>
            </w:pPr>
            <w:r>
              <w:rPr>
                <w:sz w:val="18"/>
                <w:szCs w:val="20"/>
              </w:rPr>
              <w:t xml:space="preserve">Texto</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Só aparece depois do primeiro salvamento; a busca é por parte do título</w:t>
            </w:r>
          </w:p>
        </w:tc>
      </w:tr>
      <w:tr>
        <w:trPr>
          <w:cantSplit/>
        </w:trPr>
        <w:tc>
          <w:tcPr>
            <w:tcW w:w="2723" w:type="dxa"/>
          </w:tcPr>
          <w:p>
            <w:pPr>
              <w:widowControl/>
              <w:spacing w:after="0" w:line="276" w:lineRule="auto"/>
              <w:jc w:val="left"/>
              <w:rPr>
                <w:sz w:val="18"/>
                <w:szCs w:val="18"/>
              </w:rPr>
            </w:pPr>
            <w:r>
              <w:rPr>
                <w:sz w:val="18"/>
                <w:szCs w:val="20"/>
              </w:rPr>
              <w:t xml:space="preserve">Grade de roteiros</w:t>
            </w:r>
          </w:p>
        </w:tc>
        <w:tc>
          <w:tcPr>
            <w:tcW w:w="1625" w:type="dxa"/>
          </w:tcPr>
          <w:p>
            <w:pPr>
              <w:widowControl/>
              <w:spacing w:after="0" w:line="276" w:lineRule="auto"/>
              <w:jc w:val="left"/>
              <w:rPr>
                <w:sz w:val="18"/>
                <w:szCs w:val="18"/>
              </w:rPr>
            </w:pPr>
            <w:r>
              <w:rPr>
                <w:sz w:val="18"/>
                <w:szCs w:val="20"/>
              </w:rPr>
              <w:t xml:space="preserve">Tabela</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CÓDIGO e Competência (título); ícone Excluir (desliga o roteiro)</w:t>
            </w:r>
          </w:p>
        </w:tc>
      </w:tr>
      <w:tr>
        <w:trPr>
          <w:cantSplit/>
        </w:trPr>
        <w:tc>
          <w:tcPr>
            <w:tcW w:w="2723" w:type="dxa"/>
          </w:tcPr>
          <w:p>
            <w:pPr>
              <w:widowControl/>
              <w:spacing w:after="0" w:line="276" w:lineRule="auto"/>
              <w:jc w:val="left"/>
              <w:rPr>
                <w:sz w:val="18"/>
                <w:szCs w:val="18"/>
              </w:rPr>
            </w:pPr>
            <w:r>
              <w:rPr>
                <w:sz w:val="18"/>
                <w:szCs w:val="20"/>
              </w:rPr>
              <w:t xml:space="preserve">Visualizar Roteiro(s)</w:t>
            </w:r>
          </w:p>
        </w:tc>
        <w:tc>
          <w:tcPr>
            <w:tcW w:w="1625" w:type="dxa"/>
          </w:tcPr>
          <w:p>
            <w:pPr>
              <w:widowControl/>
              <w:spacing w:after="0" w:line="276" w:lineRule="auto"/>
              <w:jc w:val="left"/>
              <w:rPr>
                <w:sz w:val="18"/>
                <w:szCs w:val="18"/>
              </w:rPr>
            </w:pPr>
            <w:r>
              <w:rPr>
                <w:sz w:val="18"/>
                <w:szCs w:val="20"/>
              </w:rPr>
              <w:t xml:space="preserve">Área de leitura</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Mostra as perguntas dos roteiros ligados</w:t>
            </w:r>
          </w:p>
        </w:tc>
      </w:tr>
      <w:tr>
        <w:trPr>
          <w:cantSplit/>
        </w:trPr>
        <w:tc>
          <w:tcPr>
            <w:tcW w:w="2723" w:type="dxa"/>
          </w:tcPr>
          <w:p>
            <w:pPr>
              <w:widowControl/>
              <w:spacing w:after="0" w:line="276" w:lineRule="auto"/>
              <w:jc w:val="left"/>
              <w:rPr>
                <w:sz w:val="18"/>
                <w:szCs w:val="18"/>
              </w:rPr>
            </w:pPr>
            <w:r>
              <w:rPr>
                <w:sz w:val="18"/>
                <w:szCs w:val="20"/>
              </w:rPr>
              <w:t xml:space="preserve">Responsável Pelo Registro: Data/Hora e Responsável</w:t>
            </w:r>
          </w:p>
        </w:tc>
        <w:tc>
          <w:tcPr>
            <w:tcW w:w="1625" w:type="dxa"/>
          </w:tcPr>
          <w:p>
            <w:pPr>
              <w:widowControl/>
              <w:spacing w:after="0" w:line="276" w:lineRule="auto"/>
              <w:jc w:val="left"/>
              <w:rPr>
                <w:sz w:val="18"/>
                <w:szCs w:val="18"/>
              </w:rPr>
            </w:pPr>
            <w:r>
              <w:rPr>
                <w:sz w:val="18"/>
                <w:szCs w:val="20"/>
              </w:rPr>
              <w:t xml:space="preserve">Texto travado</w:t>
            </w:r>
          </w:p>
        </w:tc>
        <w:tc>
          <w:tcPr>
            <w:tcW w:w="1642" w:type="dxa"/>
          </w:tcPr>
          <w:p>
            <w:pPr>
              <w:widowControl/>
              <w:spacing w:after="0" w:line="276" w:lineRule="auto"/>
              <w:jc w:val="left"/>
              <w:rPr>
                <w:sz w:val="18"/>
                <w:szCs w:val="18"/>
              </w:rPr>
            </w:pPr>
            <w:r>
              <w:rPr>
                <w:sz w:val="18"/>
                <w:szCs w:val="20"/>
              </w:rPr>
              <w:t xml:space="preserve">Não se aplica</w:t>
            </w:r>
          </w:p>
        </w:tc>
        <w:tc>
          <w:tcPr>
            <w:tcW w:w="3641" w:type="dxa"/>
          </w:tcPr>
          <w:p>
            <w:pPr>
              <w:widowControl/>
              <w:spacing w:after="0" w:line="276" w:lineRule="auto"/>
              <w:jc w:val="left"/>
              <w:rPr>
                <w:sz w:val="18"/>
                <w:szCs w:val="18"/>
              </w:rPr>
            </w:pPr>
            <w:r>
              <w:rPr>
                <w:sz w:val="18"/>
                <w:szCs w:val="20"/>
              </w:rPr>
              <w:t xml:space="preserve">Mostra a data e hora de agora e o nome de quem está com a tela aberta</w:t>
            </w:r>
          </w:p>
        </w:tc>
      </w:tr>
      <w:tr>
        <w:trPr>
          <w:cantSplit/>
        </w:trPr>
        <w:tc>
          <w:tcPr>
            <w:tcW w:w="2723" w:type="dxa"/>
          </w:tcPr>
          <w:p>
            <w:pPr>
              <w:widowControl/>
              <w:spacing w:after="0" w:line="276" w:lineRule="auto"/>
              <w:jc w:val="left"/>
              <w:rPr>
                <w:sz w:val="18"/>
                <w:szCs w:val="18"/>
              </w:rPr>
            </w:pPr>
            <w:r>
              <w:rPr>
                <w:sz w:val="18"/>
                <w:szCs w:val="20"/>
              </w:rPr>
              <w:t xml:space="preserve">Responsável Pelo Registro: Observação</w:t>
            </w:r>
          </w:p>
        </w:tc>
        <w:tc>
          <w:tcPr>
            <w:tcW w:w="1625" w:type="dxa"/>
          </w:tcPr>
          <w:p>
            <w:pPr>
              <w:widowControl/>
              <w:spacing w:after="0" w:line="276" w:lineRule="auto"/>
              <w:jc w:val="left"/>
              <w:rPr>
                <w:sz w:val="18"/>
                <w:szCs w:val="18"/>
              </w:rPr>
            </w:pPr>
            <w:r>
              <w:rPr>
                <w:sz w:val="18"/>
                <w:szCs w:val="20"/>
              </w:rPr>
              <w:t xml:space="preserve">Texto de uma linha</w:t>
            </w:r>
          </w:p>
        </w:tc>
        <w:tc>
          <w:tcPr>
            <w:tcW w:w="1642" w:type="dxa"/>
          </w:tcPr>
          <w:p>
            <w:pPr>
              <w:widowControl/>
              <w:spacing w:after="0" w:line="276" w:lineRule="auto"/>
              <w:jc w:val="left"/>
              <w:rPr>
                <w:sz w:val="18"/>
                <w:szCs w:val="18"/>
              </w:rPr>
            </w:pPr>
            <w:r>
              <w:rPr>
                <w:sz w:val="18"/>
                <w:szCs w:val="20"/>
              </w:rPr>
              <w:t xml:space="preserve">Não</w:t>
            </w:r>
          </w:p>
        </w:tc>
        <w:tc>
          <w:tcPr>
            <w:tcW w:w="3641" w:type="dxa"/>
          </w:tcPr>
          <w:p>
            <w:pPr>
              <w:widowControl/>
              <w:spacing w:after="0" w:line="276" w:lineRule="auto"/>
              <w:jc w:val="left"/>
              <w:rPr>
                <w:sz w:val="18"/>
                <w:szCs w:val="18"/>
              </w:rPr>
            </w:pPr>
            <w:r>
              <w:rPr>
                <w:sz w:val="18"/>
                <w:szCs w:val="20"/>
              </w:rPr>
              <w:t xml:space="preserve">Vem sempre vazio; só aparece depois do primeiro salvamento</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24"/>
        <w:gridCol w:w="2663"/>
        <w:gridCol w:w="3005"/>
        <w:gridCol w:w="1839"/>
      </w:tblGrid>
      <w:tr>
        <w:trPr>
          <w:tblHeader/>
          <w:cantSplit/>
        </w:trPr>
        <w:tc>
          <w:tcPr>
            <w:tcW w:w="21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6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0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w:t>
            </w:r>
          </w:p>
        </w:tc>
      </w:tr>
      <w:tr>
        <w:trPr>
          <w:cantSplit/>
        </w:trPr>
        <w:tc>
          <w:tcPr>
            <w:tcW w:w="2124" w:type="dxa"/>
          </w:tcPr>
          <w:p>
            <w:pPr>
              <w:widowControl/>
              <w:spacing w:after="0" w:line="276" w:lineRule="auto"/>
              <w:jc w:val="left"/>
              <w:rPr>
                <w:sz w:val="18"/>
                <w:szCs w:val="18"/>
              </w:rPr>
            </w:pPr>
            <w:r>
              <w:rPr>
                <w:sz w:val="18"/>
                <w:szCs w:val="20"/>
              </w:rPr>
              <w:t xml:space="preserve">Pesquisar</w:t>
            </w:r>
          </w:p>
        </w:tc>
        <w:tc>
          <w:tcPr>
            <w:tcW w:w="2663" w:type="dxa"/>
          </w:tcPr>
          <w:p>
            <w:pPr>
              <w:widowControl/>
              <w:spacing w:after="0" w:line="276" w:lineRule="auto"/>
              <w:jc w:val="left"/>
              <w:rPr>
                <w:sz w:val="18"/>
                <w:szCs w:val="18"/>
              </w:rPr>
            </w:pPr>
            <w:r>
              <w:rPr>
                <w:sz w:val="18"/>
                <w:szCs w:val="20"/>
              </w:rPr>
              <w:t xml:space="preserve">Na lista</w:t>
            </w:r>
          </w:p>
        </w:tc>
        <w:tc>
          <w:tcPr>
            <w:tcW w:w="3005" w:type="dxa"/>
          </w:tcPr>
          <w:p>
            <w:pPr>
              <w:widowControl/>
              <w:spacing w:after="0" w:line="276" w:lineRule="auto"/>
              <w:jc w:val="left"/>
              <w:rPr>
                <w:sz w:val="18"/>
                <w:szCs w:val="18"/>
              </w:rPr>
            </w:pPr>
            <w:r>
              <w:rPr>
                <w:sz w:val="18"/>
                <w:szCs w:val="20"/>
              </w:rPr>
              <w:t xml:space="preserve">Lista os cadastros que passam pelos filtros</w:t>
            </w:r>
          </w:p>
        </w:tc>
        <w:tc>
          <w:tcPr>
            <w:tcW w:w="1839" w:type="dxa"/>
          </w:tcPr>
          <w:p>
            <w:pPr>
              <w:widowControl/>
              <w:spacing w:after="0" w:line="276" w:lineRule="auto"/>
              <w:jc w:val="left"/>
              <w:rPr>
                <w:sz w:val="18"/>
                <w:szCs w:val="18"/>
              </w:rPr>
            </w:pPr>
            <w:r>
              <w:rPr>
                <w:sz w:val="18"/>
                <w:szCs w:val="20"/>
              </w:rPr>
              <w:t xml:space="preserve">Não muda nada</w:t>
            </w:r>
          </w:p>
        </w:tc>
      </w:tr>
      <w:tr>
        <w:trPr>
          <w:cantSplit/>
        </w:trPr>
        <w:tc>
          <w:tcPr>
            <w:tcW w:w="2124" w:type="dxa"/>
          </w:tcPr>
          <w:p>
            <w:pPr>
              <w:widowControl/>
              <w:spacing w:after="0" w:line="276" w:lineRule="auto"/>
              <w:jc w:val="left"/>
              <w:rPr>
                <w:sz w:val="18"/>
                <w:szCs w:val="18"/>
              </w:rPr>
            </w:pPr>
            <w:r>
              <w:rPr>
                <w:sz w:val="18"/>
                <w:szCs w:val="20"/>
              </w:rPr>
              <w:t xml:space="preserve">Limpar</w:t>
            </w:r>
          </w:p>
        </w:tc>
        <w:tc>
          <w:tcPr>
            <w:tcW w:w="2663" w:type="dxa"/>
          </w:tcPr>
          <w:p>
            <w:pPr>
              <w:widowControl/>
              <w:spacing w:after="0" w:line="276" w:lineRule="auto"/>
              <w:jc w:val="left"/>
              <w:rPr>
                <w:sz w:val="18"/>
                <w:szCs w:val="18"/>
              </w:rPr>
            </w:pPr>
            <w:r>
              <w:rPr>
                <w:sz w:val="18"/>
                <w:szCs w:val="20"/>
              </w:rPr>
              <w:t xml:space="preserve">Na lista</w:t>
            </w:r>
          </w:p>
        </w:tc>
        <w:tc>
          <w:tcPr>
            <w:tcW w:w="3005" w:type="dxa"/>
          </w:tcPr>
          <w:p>
            <w:pPr>
              <w:widowControl/>
              <w:spacing w:after="0" w:line="276" w:lineRule="auto"/>
              <w:jc w:val="left"/>
              <w:rPr>
                <w:sz w:val="18"/>
                <w:szCs w:val="18"/>
              </w:rPr>
            </w:pPr>
            <w:r>
              <w:rPr>
                <w:sz w:val="18"/>
                <w:szCs w:val="20"/>
              </w:rPr>
              <w:t xml:space="preserve">Esvazia os filtros, volta Ativo para Sim e esconde a lista</w:t>
            </w:r>
          </w:p>
        </w:tc>
        <w:tc>
          <w:tcPr>
            <w:tcW w:w="1839" w:type="dxa"/>
          </w:tcPr>
          <w:p>
            <w:pPr>
              <w:widowControl/>
              <w:spacing w:after="0" w:line="276" w:lineRule="auto"/>
              <w:jc w:val="left"/>
              <w:rPr>
                <w:sz w:val="18"/>
                <w:szCs w:val="18"/>
              </w:rPr>
            </w:pPr>
            <w:r>
              <w:rPr>
                <w:sz w:val="18"/>
                <w:szCs w:val="20"/>
              </w:rPr>
              <w:t xml:space="preserve">Não muda nada</w:t>
            </w:r>
          </w:p>
        </w:tc>
      </w:tr>
      <w:tr>
        <w:trPr>
          <w:cantSplit/>
        </w:trPr>
        <w:tc>
          <w:tcPr>
            <w:tcW w:w="2124" w:type="dxa"/>
          </w:tcPr>
          <w:p>
            <w:pPr>
              <w:widowControl/>
              <w:spacing w:after="0" w:line="276" w:lineRule="auto"/>
              <w:jc w:val="left"/>
              <w:rPr>
                <w:sz w:val="18"/>
                <w:szCs w:val="18"/>
              </w:rPr>
            </w:pPr>
            <w:r>
              <w:rPr>
                <w:sz w:val="18"/>
                <w:szCs w:val="20"/>
              </w:rPr>
              <w:t xml:space="preserve">Incluir</w:t>
            </w:r>
          </w:p>
        </w:tc>
        <w:tc>
          <w:tcPr>
            <w:tcW w:w="2663" w:type="dxa"/>
          </w:tcPr>
          <w:p>
            <w:pPr>
              <w:widowControl/>
              <w:spacing w:after="0" w:line="276" w:lineRule="auto"/>
              <w:jc w:val="left"/>
              <w:rPr>
                <w:sz w:val="18"/>
                <w:szCs w:val="18"/>
              </w:rPr>
            </w:pPr>
            <w:r>
              <w:rPr>
                <w:sz w:val="18"/>
                <w:szCs w:val="20"/>
              </w:rPr>
              <w:t xml:space="preserve">Na lista</w:t>
            </w:r>
          </w:p>
        </w:tc>
        <w:tc>
          <w:tcPr>
            <w:tcW w:w="3005" w:type="dxa"/>
          </w:tcPr>
          <w:p>
            <w:pPr>
              <w:widowControl/>
              <w:spacing w:after="0" w:line="276" w:lineRule="auto"/>
              <w:jc w:val="left"/>
              <w:rPr>
                <w:sz w:val="18"/>
                <w:szCs w:val="18"/>
              </w:rPr>
            </w:pPr>
            <w:r>
              <w:rPr>
                <w:sz w:val="18"/>
                <w:szCs w:val="20"/>
              </w:rPr>
              <w:t xml:space="preserve">Abre o formulário em branco</w:t>
            </w:r>
          </w:p>
        </w:tc>
        <w:tc>
          <w:tcPr>
            <w:tcW w:w="1839" w:type="dxa"/>
          </w:tcPr>
          <w:p>
            <w:pPr>
              <w:widowControl/>
              <w:spacing w:after="0" w:line="276" w:lineRule="auto"/>
              <w:jc w:val="left"/>
              <w:rPr>
                <w:sz w:val="18"/>
                <w:szCs w:val="18"/>
              </w:rPr>
            </w:pPr>
            <w:r>
              <w:rPr>
                <w:sz w:val="18"/>
                <w:szCs w:val="20"/>
              </w:rPr>
              <w:t xml:space="preserve">Formulário</w:t>
            </w:r>
          </w:p>
        </w:tc>
      </w:tr>
      <w:tr>
        <w:trPr>
          <w:cantSplit/>
        </w:trPr>
        <w:tc>
          <w:tcPr>
            <w:tcW w:w="2124" w:type="dxa"/>
          </w:tcPr>
          <w:p>
            <w:pPr>
              <w:widowControl/>
              <w:spacing w:after="0" w:line="276" w:lineRule="auto"/>
              <w:jc w:val="left"/>
              <w:rPr>
                <w:sz w:val="18"/>
                <w:szCs w:val="18"/>
              </w:rPr>
            </w:pPr>
            <w:r>
              <w:rPr>
                <w:sz w:val="18"/>
                <w:szCs w:val="20"/>
              </w:rPr>
              <w:t xml:space="preserve">Imprimir</w:t>
            </w:r>
          </w:p>
        </w:tc>
        <w:tc>
          <w:tcPr>
            <w:tcW w:w="2663" w:type="dxa"/>
          </w:tcPr>
          <w:p>
            <w:pPr>
              <w:widowControl/>
              <w:spacing w:after="0" w:line="276" w:lineRule="auto"/>
              <w:jc w:val="left"/>
              <w:rPr>
                <w:sz w:val="18"/>
                <w:szCs w:val="18"/>
              </w:rPr>
            </w:pPr>
            <w:r>
              <w:rPr>
                <w:sz w:val="18"/>
                <w:szCs w:val="20"/>
              </w:rPr>
              <w:t xml:space="preserve">Não aparece (botão comentado; o script ainda o procura ao abrir a lista)</w:t>
            </w:r>
          </w:p>
        </w:tc>
        <w:tc>
          <w:tcPr>
            <w:tcW w:w="3005" w:type="dxa"/>
          </w:tcPr>
          <w:p>
            <w:pPr>
              <w:widowControl/>
              <w:spacing w:after="0" w:line="276" w:lineRule="auto"/>
              <w:jc w:val="left"/>
              <w:rPr>
                <w:sz w:val="18"/>
                <w:szCs w:val="18"/>
              </w:rPr>
            </w:pPr>
            <w:r>
              <w:rPr>
                <w:sz w:val="18"/>
                <w:szCs w:val="20"/>
              </w:rPr>
              <w:t xml:space="preserve">Nada</w:t>
            </w:r>
          </w:p>
        </w:tc>
        <w:tc>
          <w:tcPr>
            <w:tcW w:w="1839" w:type="dxa"/>
          </w:tcPr>
          <w:p>
            <w:pPr>
              <w:widowControl/>
              <w:spacing w:after="0" w:line="276" w:lineRule="auto"/>
              <w:jc w:val="left"/>
              <w:rPr>
                <w:sz w:val="18"/>
                <w:szCs w:val="18"/>
              </w:rPr>
            </w:pPr>
            <w:r>
              <w:rPr>
                <w:sz w:val="18"/>
                <w:szCs w:val="20"/>
              </w:rPr>
              <w:t xml:space="preserve">Não se aplica</w:t>
            </w:r>
          </w:p>
        </w:tc>
      </w:tr>
      <w:tr>
        <w:trPr>
          <w:cantSplit/>
        </w:trPr>
        <w:tc>
          <w:tcPr>
            <w:tcW w:w="2124" w:type="dxa"/>
          </w:tcPr>
          <w:p>
            <w:pPr>
              <w:widowControl/>
              <w:spacing w:after="0" w:line="276" w:lineRule="auto"/>
              <w:jc w:val="left"/>
              <w:rPr>
                <w:sz w:val="18"/>
                <w:szCs w:val="18"/>
              </w:rPr>
            </w:pPr>
            <w:r>
              <w:rPr>
                <w:sz w:val="18"/>
                <w:szCs w:val="20"/>
              </w:rPr>
              <w:t xml:space="preserve">Editar (lápis)</w:t>
            </w:r>
          </w:p>
        </w:tc>
        <w:tc>
          <w:tcPr>
            <w:tcW w:w="2663" w:type="dxa"/>
          </w:tcPr>
          <w:p>
            <w:pPr>
              <w:widowControl/>
              <w:spacing w:after="0" w:line="276" w:lineRule="auto"/>
              <w:jc w:val="left"/>
              <w:rPr>
                <w:sz w:val="18"/>
                <w:szCs w:val="18"/>
              </w:rPr>
            </w:pPr>
            <w:r>
              <w:rPr>
                <w:sz w:val="18"/>
                <w:szCs w:val="20"/>
              </w:rPr>
              <w:t xml:space="preserve">Em cada linha, quando o cadastro não tem programação Em Curso</w:t>
            </w:r>
          </w:p>
        </w:tc>
        <w:tc>
          <w:tcPr>
            <w:tcW w:w="3005" w:type="dxa"/>
          </w:tcPr>
          <w:p>
            <w:pPr>
              <w:widowControl/>
              <w:spacing w:after="0" w:line="276" w:lineRule="auto"/>
              <w:jc w:val="left"/>
              <w:rPr>
                <w:sz w:val="18"/>
                <w:szCs w:val="18"/>
              </w:rPr>
            </w:pPr>
            <w:r>
              <w:rPr>
                <w:sz w:val="18"/>
                <w:szCs w:val="20"/>
              </w:rPr>
              <w:t xml:space="preserve">Abre o formulário para alteração</w:t>
            </w:r>
          </w:p>
        </w:tc>
        <w:tc>
          <w:tcPr>
            <w:tcW w:w="1839" w:type="dxa"/>
          </w:tcPr>
          <w:p>
            <w:pPr>
              <w:widowControl/>
              <w:spacing w:after="0" w:line="276" w:lineRule="auto"/>
              <w:jc w:val="left"/>
              <w:rPr>
                <w:sz w:val="18"/>
                <w:szCs w:val="18"/>
              </w:rPr>
            </w:pPr>
            <w:r>
              <w:rPr>
                <w:sz w:val="18"/>
                <w:szCs w:val="20"/>
              </w:rPr>
              <w:t xml:space="preserve">Formulário</w:t>
            </w:r>
          </w:p>
        </w:tc>
      </w:tr>
      <w:tr>
        <w:trPr>
          <w:cantSplit/>
        </w:trPr>
        <w:tc>
          <w:tcPr>
            <w:tcW w:w="2124" w:type="dxa"/>
          </w:tcPr>
          <w:p>
            <w:pPr>
              <w:widowControl/>
              <w:spacing w:after="0" w:line="276" w:lineRule="auto"/>
              <w:jc w:val="left"/>
              <w:rPr>
                <w:sz w:val="18"/>
                <w:szCs w:val="18"/>
              </w:rPr>
            </w:pPr>
            <w:r>
              <w:rPr>
                <w:sz w:val="18"/>
                <w:szCs w:val="20"/>
              </w:rPr>
              <w:t xml:space="preserve">Visualizar</w:t>
            </w:r>
          </w:p>
        </w:tc>
        <w:tc>
          <w:tcPr>
            <w:tcW w:w="2663" w:type="dxa"/>
          </w:tcPr>
          <w:p>
            <w:pPr>
              <w:widowControl/>
              <w:spacing w:after="0" w:line="276" w:lineRule="auto"/>
              <w:jc w:val="left"/>
              <w:rPr>
                <w:sz w:val="18"/>
                <w:szCs w:val="18"/>
              </w:rPr>
            </w:pPr>
            <w:r>
              <w:rPr>
                <w:sz w:val="18"/>
                <w:szCs w:val="20"/>
              </w:rPr>
              <w:t xml:space="preserve">Em cada linha, quando o cadastro tem programação Em Curso</w:t>
            </w:r>
          </w:p>
        </w:tc>
        <w:tc>
          <w:tcPr>
            <w:tcW w:w="3005" w:type="dxa"/>
          </w:tcPr>
          <w:p>
            <w:pPr>
              <w:widowControl/>
              <w:spacing w:after="0" w:line="276" w:lineRule="auto"/>
              <w:jc w:val="left"/>
              <w:rPr>
                <w:sz w:val="18"/>
                <w:szCs w:val="18"/>
              </w:rPr>
            </w:pPr>
            <w:r>
              <w:rPr>
                <w:sz w:val="18"/>
                <w:szCs w:val="20"/>
              </w:rPr>
              <w:t xml:space="preserve">Abre o formulário travado</w:t>
            </w:r>
          </w:p>
        </w:tc>
        <w:tc>
          <w:tcPr>
            <w:tcW w:w="1839" w:type="dxa"/>
          </w:tcPr>
          <w:p>
            <w:pPr>
              <w:widowControl/>
              <w:spacing w:after="0" w:line="276" w:lineRule="auto"/>
              <w:jc w:val="left"/>
              <w:rPr>
                <w:sz w:val="18"/>
                <w:szCs w:val="18"/>
              </w:rPr>
            </w:pPr>
            <w:r>
              <w:rPr>
                <w:sz w:val="18"/>
                <w:szCs w:val="20"/>
              </w:rPr>
              <w:t xml:space="preserve">Formulário travado</w:t>
            </w:r>
          </w:p>
        </w:tc>
      </w:tr>
      <w:tr>
        <w:trPr>
          <w:cantSplit/>
        </w:trPr>
        <w:tc>
          <w:tcPr>
            <w:tcW w:w="2124" w:type="dxa"/>
          </w:tcPr>
          <w:p>
            <w:pPr>
              <w:widowControl/>
              <w:spacing w:after="0" w:line="276" w:lineRule="auto"/>
              <w:jc w:val="left"/>
              <w:rPr>
                <w:sz w:val="18"/>
                <w:szCs w:val="18"/>
              </w:rPr>
            </w:pPr>
            <w:r>
              <w:rPr>
                <w:sz w:val="18"/>
                <w:szCs w:val="20"/>
              </w:rPr>
              <w:t xml:space="preserve">Log</w:t>
            </w:r>
          </w:p>
        </w:tc>
        <w:tc>
          <w:tcPr>
            <w:tcW w:w="2663" w:type="dxa"/>
          </w:tcPr>
          <w:p>
            <w:pPr>
              <w:widowControl/>
              <w:spacing w:after="0" w:line="276" w:lineRule="auto"/>
              <w:jc w:val="left"/>
              <w:rPr>
                <w:sz w:val="18"/>
                <w:szCs w:val="18"/>
              </w:rPr>
            </w:pPr>
            <w:r>
              <w:rPr>
                <w:sz w:val="18"/>
                <w:szCs w:val="20"/>
              </w:rPr>
              <w:t xml:space="preserve">Em cada linha</w:t>
            </w:r>
          </w:p>
        </w:tc>
        <w:tc>
          <w:tcPr>
            <w:tcW w:w="3005" w:type="dxa"/>
          </w:tcPr>
          <w:p>
            <w:pPr>
              <w:widowControl/>
              <w:spacing w:after="0" w:line="276" w:lineRule="auto"/>
              <w:jc w:val="left"/>
              <w:rPr>
                <w:sz w:val="18"/>
                <w:szCs w:val="18"/>
              </w:rPr>
            </w:pPr>
            <w:r>
              <w:rPr>
                <w:sz w:val="18"/>
                <w:szCs w:val="20"/>
              </w:rPr>
              <w:t xml:space="preserve">Abre o histórico do cadastro</w:t>
            </w:r>
          </w:p>
        </w:tc>
        <w:tc>
          <w:tcPr>
            <w:tcW w:w="1839" w:type="dxa"/>
          </w:tcPr>
          <w:p>
            <w:pPr>
              <w:widowControl/>
              <w:spacing w:after="0" w:line="276" w:lineRule="auto"/>
              <w:jc w:val="left"/>
              <w:rPr>
                <w:sz w:val="18"/>
                <w:szCs w:val="18"/>
              </w:rPr>
            </w:pPr>
            <w:r>
              <w:rPr>
                <w:sz w:val="18"/>
                <w:szCs w:val="20"/>
              </w:rPr>
              <w:t xml:space="preserve">Janela de histórico</w:t>
            </w:r>
          </w:p>
        </w:tc>
      </w:tr>
      <w:tr>
        <w:trPr>
          <w:cantSplit/>
        </w:trPr>
        <w:tc>
          <w:tcPr>
            <w:tcW w:w="2124" w:type="dxa"/>
          </w:tcPr>
          <w:p>
            <w:pPr>
              <w:widowControl/>
              <w:spacing w:after="0" w:line="276" w:lineRule="auto"/>
              <w:jc w:val="left"/>
              <w:rPr>
                <w:sz w:val="18"/>
                <w:szCs w:val="18"/>
              </w:rPr>
            </w:pPr>
            <w:r>
              <w:rPr>
                <w:sz w:val="18"/>
                <w:szCs w:val="20"/>
              </w:rPr>
              <w:t xml:space="preserve">Salvar</w:t>
            </w:r>
          </w:p>
        </w:tc>
        <w:tc>
          <w:tcPr>
            <w:tcW w:w="2663" w:type="dxa"/>
          </w:tcPr>
          <w:p>
            <w:pPr>
              <w:widowControl/>
              <w:spacing w:after="0" w:line="276" w:lineRule="auto"/>
              <w:jc w:val="left"/>
              <w:rPr>
                <w:sz w:val="18"/>
                <w:szCs w:val="18"/>
              </w:rPr>
            </w:pPr>
            <w:r>
              <w:rPr>
                <w:sz w:val="18"/>
                <w:szCs w:val="20"/>
              </w:rPr>
              <w:t xml:space="preserve">No formulário (escondido na consulta)</w:t>
            </w:r>
          </w:p>
        </w:tc>
        <w:tc>
          <w:tcPr>
            <w:tcW w:w="3005" w:type="dxa"/>
          </w:tcPr>
          <w:p>
            <w:pPr>
              <w:widowControl/>
              <w:spacing w:after="0" w:line="276" w:lineRule="auto"/>
              <w:jc w:val="left"/>
              <w:rPr>
                <w:sz w:val="18"/>
                <w:szCs w:val="18"/>
              </w:rPr>
            </w:pPr>
            <w:r>
              <w:rPr>
                <w:sz w:val="18"/>
                <w:szCs w:val="20"/>
              </w:rPr>
              <w:t xml:space="preserve">Grava direto, sem pergunta de confirmação; inclusão fica na tela, alteração volta à lista</w:t>
            </w:r>
          </w:p>
        </w:tc>
        <w:tc>
          <w:tcPr>
            <w:tcW w:w="1839" w:type="dxa"/>
          </w:tcPr>
          <w:p>
            <w:pPr>
              <w:widowControl/>
              <w:spacing w:after="0" w:line="276" w:lineRule="auto"/>
              <w:jc w:val="left"/>
              <w:rPr>
                <w:sz w:val="18"/>
                <w:szCs w:val="18"/>
              </w:rPr>
            </w:pPr>
            <w:r>
              <w:rPr>
                <w:sz w:val="18"/>
                <w:szCs w:val="20"/>
              </w:rPr>
              <w:t xml:space="preserve">Tela ou lista</w:t>
            </w:r>
          </w:p>
        </w:tc>
      </w:tr>
      <w:tr>
        <w:trPr>
          <w:cantSplit/>
        </w:trPr>
        <w:tc>
          <w:tcPr>
            <w:tcW w:w="2124" w:type="dxa"/>
          </w:tcPr>
          <w:p>
            <w:pPr>
              <w:widowControl/>
              <w:spacing w:after="0" w:line="276" w:lineRule="auto"/>
              <w:jc w:val="left"/>
              <w:rPr>
                <w:sz w:val="18"/>
                <w:szCs w:val="18"/>
              </w:rPr>
            </w:pPr>
            <w:r>
              <w:rPr>
                <w:sz w:val="18"/>
                <w:szCs w:val="20"/>
              </w:rPr>
              <w:t xml:space="preserve">Voltar</w:t>
            </w:r>
          </w:p>
        </w:tc>
        <w:tc>
          <w:tcPr>
            <w:tcW w:w="2663" w:type="dxa"/>
          </w:tcPr>
          <w:p>
            <w:pPr>
              <w:widowControl/>
              <w:spacing w:after="0" w:line="276" w:lineRule="auto"/>
              <w:jc w:val="left"/>
              <w:rPr>
                <w:sz w:val="18"/>
                <w:szCs w:val="18"/>
              </w:rPr>
            </w:pPr>
            <w:r>
              <w:rPr>
                <w:sz w:val="18"/>
                <w:szCs w:val="20"/>
              </w:rPr>
              <w:t xml:space="preserve">No formulário</w:t>
            </w:r>
          </w:p>
        </w:tc>
        <w:tc>
          <w:tcPr>
            <w:tcW w:w="3005" w:type="dxa"/>
          </w:tcPr>
          <w:p>
            <w:pPr>
              <w:widowControl/>
              <w:spacing w:after="0" w:line="276" w:lineRule="auto"/>
              <w:jc w:val="left"/>
              <w:rPr>
                <w:sz w:val="18"/>
                <w:szCs w:val="18"/>
              </w:rPr>
            </w:pPr>
            <w:r>
              <w:rPr>
                <w:sz w:val="18"/>
                <w:szCs w:val="20"/>
              </w:rPr>
              <w:t xml:space="preserve">Volta à lista sem gravar</w:t>
            </w:r>
          </w:p>
        </w:tc>
        <w:tc>
          <w:tcPr>
            <w:tcW w:w="1839" w:type="dxa"/>
          </w:tcPr>
          <w:p>
            <w:pPr>
              <w:widowControl/>
              <w:spacing w:after="0" w:line="276" w:lineRule="auto"/>
              <w:jc w:val="left"/>
              <w:rPr>
                <w:sz w:val="18"/>
                <w:szCs w:val="18"/>
              </w:rPr>
            </w:pPr>
            <w:r>
              <w:rPr>
                <w:sz w:val="18"/>
                <w:szCs w:val="20"/>
              </w:rPr>
              <w:t xml:space="preserve">Lista</w:t>
            </w:r>
          </w:p>
        </w:tc>
      </w:tr>
      <w:tr>
        <w:trPr>
          <w:cantSplit/>
        </w:trPr>
        <w:tc>
          <w:tcPr>
            <w:tcW w:w="2124" w:type="dxa"/>
          </w:tcPr>
          <w:p>
            <w:pPr>
              <w:widowControl/>
              <w:spacing w:after="0" w:line="276" w:lineRule="auto"/>
              <w:jc w:val="left"/>
              <w:rPr>
                <w:sz w:val="18"/>
                <w:szCs w:val="18"/>
              </w:rPr>
            </w:pPr>
            <w:r>
              <w:rPr>
                <w:sz w:val="18"/>
                <w:szCs w:val="20"/>
              </w:rPr>
              <w:t xml:space="preserve">Buscar (competência)</w:t>
            </w:r>
          </w:p>
        </w:tc>
        <w:tc>
          <w:tcPr>
            <w:tcW w:w="2663" w:type="dxa"/>
          </w:tcPr>
          <w:p>
            <w:pPr>
              <w:widowControl/>
              <w:spacing w:after="0" w:line="276" w:lineRule="auto"/>
              <w:jc w:val="left"/>
              <w:rPr>
                <w:sz w:val="18"/>
                <w:szCs w:val="18"/>
              </w:rPr>
            </w:pPr>
            <w:r>
              <w:rPr>
                <w:sz w:val="18"/>
                <w:szCs w:val="20"/>
              </w:rPr>
              <w:t xml:space="preserve">Seção Roteiro, depois do primeiro salvamento</w:t>
            </w:r>
          </w:p>
        </w:tc>
        <w:tc>
          <w:tcPr>
            <w:tcW w:w="3005" w:type="dxa"/>
          </w:tcPr>
          <w:p>
            <w:pPr>
              <w:widowControl/>
              <w:spacing w:after="0" w:line="276" w:lineRule="auto"/>
              <w:jc w:val="left"/>
              <w:rPr>
                <w:sz w:val="18"/>
                <w:szCs w:val="18"/>
              </w:rPr>
            </w:pPr>
            <w:r>
              <w:rPr>
                <w:sz w:val="18"/>
                <w:szCs w:val="20"/>
              </w:rPr>
              <w:t xml:space="preserve">Abre a janela com os roteiros ativos ainda não ligados</w:t>
            </w:r>
          </w:p>
        </w:tc>
        <w:tc>
          <w:tcPr>
            <w:tcW w:w="1839" w:type="dxa"/>
          </w:tcPr>
          <w:p>
            <w:pPr>
              <w:widowControl/>
              <w:spacing w:after="0" w:line="276" w:lineRule="auto"/>
              <w:jc w:val="left"/>
              <w:rPr>
                <w:sz w:val="18"/>
                <w:szCs w:val="18"/>
              </w:rPr>
            </w:pPr>
            <w:r>
              <w:rPr>
                <w:sz w:val="18"/>
                <w:szCs w:val="20"/>
              </w:rPr>
              <w:t xml:space="preserve">Janela "Roteiros"</w:t>
            </w:r>
          </w:p>
        </w:tc>
      </w:tr>
      <w:tr>
        <w:trPr>
          <w:cantSplit/>
        </w:trPr>
        <w:tc>
          <w:tcPr>
            <w:tcW w:w="2124" w:type="dxa"/>
          </w:tcPr>
          <w:p>
            <w:pPr>
              <w:widowControl/>
              <w:spacing w:after="0" w:line="276" w:lineRule="auto"/>
              <w:jc w:val="left"/>
              <w:rPr>
                <w:sz w:val="18"/>
                <w:szCs w:val="18"/>
              </w:rPr>
            </w:pPr>
            <w:r>
              <w:rPr>
                <w:sz w:val="18"/>
                <w:szCs w:val="20"/>
              </w:rPr>
              <w:t xml:space="preserve">INCLUIR (janela de roteiros)</w:t>
            </w:r>
          </w:p>
        </w:tc>
        <w:tc>
          <w:tcPr>
            <w:tcW w:w="2663" w:type="dxa"/>
          </w:tcPr>
          <w:p>
            <w:pPr>
              <w:widowControl/>
              <w:spacing w:after="0" w:line="276" w:lineRule="auto"/>
              <w:jc w:val="left"/>
              <w:rPr>
                <w:sz w:val="18"/>
                <w:szCs w:val="18"/>
              </w:rPr>
            </w:pPr>
            <w:r>
              <w:rPr>
                <w:sz w:val="18"/>
                <w:szCs w:val="20"/>
              </w:rPr>
              <w:t xml:space="preserve">Janela "Roteiros"</w:t>
            </w:r>
          </w:p>
        </w:tc>
        <w:tc>
          <w:tcPr>
            <w:tcW w:w="3005" w:type="dxa"/>
          </w:tcPr>
          <w:p>
            <w:pPr>
              <w:widowControl/>
              <w:spacing w:after="0" w:line="276" w:lineRule="auto"/>
              <w:jc w:val="left"/>
              <w:rPr>
                <w:sz w:val="18"/>
                <w:szCs w:val="18"/>
              </w:rPr>
            </w:pPr>
            <w:r>
              <w:rPr>
                <w:sz w:val="18"/>
                <w:szCs w:val="20"/>
              </w:rPr>
              <w:t xml:space="preserve">Liga os roteiros selecionados na hora, com linha no histórico</w:t>
            </w:r>
          </w:p>
        </w:tc>
        <w:tc>
          <w:tcPr>
            <w:tcW w:w="1839" w:type="dxa"/>
          </w:tcPr>
          <w:p>
            <w:pPr>
              <w:widowControl/>
              <w:spacing w:after="0" w:line="276" w:lineRule="auto"/>
              <w:jc w:val="left"/>
              <w:rPr>
                <w:sz w:val="18"/>
                <w:szCs w:val="18"/>
              </w:rPr>
            </w:pPr>
            <w:r>
              <w:rPr>
                <w:sz w:val="18"/>
                <w:szCs w:val="20"/>
              </w:rPr>
              <w:t xml:space="preserve">Grade de roteiros</w:t>
            </w:r>
          </w:p>
        </w:tc>
      </w:tr>
      <w:tr>
        <w:trPr>
          <w:cantSplit/>
        </w:trPr>
        <w:tc>
          <w:tcPr>
            <w:tcW w:w="2124" w:type="dxa"/>
          </w:tcPr>
          <w:p>
            <w:pPr>
              <w:widowControl/>
              <w:spacing w:after="0" w:line="276" w:lineRule="auto"/>
              <w:jc w:val="left"/>
              <w:rPr>
                <w:sz w:val="18"/>
                <w:szCs w:val="18"/>
              </w:rPr>
            </w:pPr>
            <w:r>
              <w:rPr>
                <w:sz w:val="18"/>
                <w:szCs w:val="20"/>
              </w:rPr>
              <w:t xml:space="preserve">CLONAR (janela de roteiros)</w:t>
            </w:r>
          </w:p>
        </w:tc>
        <w:tc>
          <w:tcPr>
            <w:tcW w:w="2663" w:type="dxa"/>
          </w:tcPr>
          <w:p>
            <w:pPr>
              <w:widowControl/>
              <w:spacing w:after="0" w:line="276" w:lineRule="auto"/>
              <w:jc w:val="left"/>
              <w:rPr>
                <w:sz w:val="18"/>
                <w:szCs w:val="18"/>
              </w:rPr>
            </w:pPr>
            <w:r>
              <w:rPr>
                <w:sz w:val="18"/>
                <w:szCs w:val="20"/>
              </w:rPr>
              <w:t xml:space="preserve">Janela "Roteiros" (escondido com mais de uma linha selecionada)</w:t>
            </w:r>
          </w:p>
        </w:tc>
        <w:tc>
          <w:tcPr>
            <w:tcW w:w="3005" w:type="dxa"/>
          </w:tcPr>
          <w:p>
            <w:pPr>
              <w:widowControl/>
              <w:spacing w:after="0" w:line="276" w:lineRule="auto"/>
              <w:jc w:val="left"/>
              <w:rPr>
                <w:sz w:val="18"/>
                <w:szCs w:val="18"/>
              </w:rPr>
            </w:pPr>
            <w:r>
              <w:rPr>
                <w:sz w:val="18"/>
                <w:szCs w:val="20"/>
              </w:rPr>
              <w:t xml:space="preserve">Abre uma cópia de um roteiro para edição; veja o ponto de atenção</w:t>
            </w:r>
          </w:p>
        </w:tc>
        <w:tc>
          <w:tcPr>
            <w:tcW w:w="1839" w:type="dxa"/>
          </w:tcPr>
          <w:p>
            <w:pPr>
              <w:widowControl/>
              <w:spacing w:after="0" w:line="276" w:lineRule="auto"/>
              <w:jc w:val="left"/>
              <w:rPr>
                <w:sz w:val="18"/>
                <w:szCs w:val="18"/>
              </w:rPr>
            </w:pPr>
            <w:r>
              <w:rPr>
                <w:sz w:val="18"/>
                <w:szCs w:val="20"/>
              </w:rPr>
              <w:t xml:space="preserve">Formulário do Cadastro de Roteiro</w:t>
            </w:r>
          </w:p>
        </w:tc>
      </w:tr>
      <w:tr>
        <w:trPr>
          <w:cantSplit/>
        </w:trPr>
        <w:tc>
          <w:tcPr>
            <w:tcW w:w="2124" w:type="dxa"/>
          </w:tcPr>
          <w:p>
            <w:pPr>
              <w:widowControl/>
              <w:spacing w:after="0" w:line="276" w:lineRule="auto"/>
              <w:jc w:val="left"/>
              <w:rPr>
                <w:sz w:val="18"/>
                <w:szCs w:val="18"/>
              </w:rPr>
            </w:pPr>
            <w:r>
              <w:rPr>
                <w:sz w:val="18"/>
                <w:szCs w:val="20"/>
              </w:rPr>
              <w:t xml:space="preserve">FECHAR (janela de roteiros)</w:t>
            </w:r>
          </w:p>
        </w:tc>
        <w:tc>
          <w:tcPr>
            <w:tcW w:w="2663" w:type="dxa"/>
          </w:tcPr>
          <w:p>
            <w:pPr>
              <w:widowControl/>
              <w:spacing w:after="0" w:line="276" w:lineRule="auto"/>
              <w:jc w:val="left"/>
              <w:rPr>
                <w:sz w:val="18"/>
                <w:szCs w:val="18"/>
              </w:rPr>
            </w:pPr>
            <w:r>
              <w:rPr>
                <w:sz w:val="18"/>
                <w:szCs w:val="20"/>
              </w:rPr>
              <w:t xml:space="preserve">Janela "Roteiros"</w:t>
            </w:r>
          </w:p>
        </w:tc>
        <w:tc>
          <w:tcPr>
            <w:tcW w:w="3005" w:type="dxa"/>
          </w:tcPr>
          <w:p>
            <w:pPr>
              <w:widowControl/>
              <w:spacing w:after="0" w:line="276" w:lineRule="auto"/>
              <w:jc w:val="left"/>
              <w:rPr>
                <w:sz w:val="18"/>
                <w:szCs w:val="18"/>
              </w:rPr>
            </w:pPr>
            <w:r>
              <w:rPr>
                <w:sz w:val="18"/>
                <w:szCs w:val="20"/>
              </w:rPr>
              <w:t xml:space="preserve">Fecha a janela</w:t>
            </w:r>
          </w:p>
        </w:tc>
        <w:tc>
          <w:tcPr>
            <w:tcW w:w="1839" w:type="dxa"/>
          </w:tcPr>
          <w:p>
            <w:pPr>
              <w:widowControl/>
              <w:spacing w:after="0" w:line="276" w:lineRule="auto"/>
              <w:jc w:val="left"/>
              <w:rPr>
                <w:sz w:val="18"/>
                <w:szCs w:val="18"/>
              </w:rPr>
            </w:pPr>
            <w:r>
              <w:rPr>
                <w:sz w:val="18"/>
                <w:szCs w:val="20"/>
              </w:rPr>
              <w:t xml:space="preserve">Formulário</w:t>
            </w:r>
          </w:p>
        </w:tc>
      </w:tr>
      <w:tr>
        <w:trPr>
          <w:cantSplit/>
        </w:trPr>
        <w:tc>
          <w:tcPr>
            <w:tcW w:w="2124" w:type="dxa"/>
          </w:tcPr>
          <w:p>
            <w:pPr>
              <w:widowControl/>
              <w:spacing w:after="0" w:line="276" w:lineRule="auto"/>
              <w:jc w:val="left"/>
              <w:rPr>
                <w:sz w:val="18"/>
                <w:szCs w:val="18"/>
              </w:rPr>
            </w:pPr>
            <w:r>
              <w:rPr>
                <w:sz w:val="18"/>
                <w:szCs w:val="20"/>
              </w:rPr>
              <w:t xml:space="preserve">Excluir (grade de roteiros)</w:t>
            </w:r>
          </w:p>
        </w:tc>
        <w:tc>
          <w:tcPr>
            <w:tcW w:w="2663" w:type="dxa"/>
          </w:tcPr>
          <w:p>
            <w:pPr>
              <w:widowControl/>
              <w:spacing w:after="0" w:line="276" w:lineRule="auto"/>
              <w:jc w:val="left"/>
              <w:rPr>
                <w:sz w:val="18"/>
                <w:szCs w:val="18"/>
              </w:rPr>
            </w:pPr>
            <w:r>
              <w:rPr>
                <w:sz w:val="18"/>
                <w:szCs w:val="20"/>
              </w:rPr>
              <w:t xml:space="preserve">Em cada roteiro ligado, fora da consulta</w:t>
            </w:r>
          </w:p>
        </w:tc>
        <w:tc>
          <w:tcPr>
            <w:tcW w:w="3005" w:type="dxa"/>
          </w:tcPr>
          <w:p>
            <w:pPr>
              <w:widowControl/>
              <w:spacing w:after="0" w:line="276" w:lineRule="auto"/>
              <w:jc w:val="left"/>
              <w:rPr>
                <w:sz w:val="18"/>
                <w:szCs w:val="18"/>
              </w:rPr>
            </w:pPr>
            <w:r>
              <w:rPr>
                <w:sz w:val="18"/>
                <w:szCs w:val="20"/>
              </w:rPr>
              <w:t xml:space="preserve">Desliga o roteiro do cadastro na hora, sem confirmação, com linha no histórico</w:t>
            </w:r>
          </w:p>
        </w:tc>
        <w:tc>
          <w:tcPr>
            <w:tcW w:w="1839" w:type="dxa"/>
          </w:tcPr>
          <w:p>
            <w:pPr>
              <w:widowControl/>
              <w:spacing w:after="0" w:line="276" w:lineRule="auto"/>
              <w:jc w:val="left"/>
              <w:rPr>
                <w:sz w:val="18"/>
                <w:szCs w:val="18"/>
              </w:rPr>
            </w:pPr>
            <w:r>
              <w:rPr>
                <w:sz w:val="18"/>
                <w:szCs w:val="20"/>
              </w:rPr>
              <w:t xml:space="preserve">Grade de roteiros</w:t>
            </w:r>
          </w:p>
        </w:tc>
      </w:tr>
    </w:tbl>
    <w:p>
      <w:pPr>
        <w:spacing w:after="0" w:line="360" w:lineRule="auto"/>
      </w:pPr>
    </w:p>
    <w:p>
      <w:pPr>
        <w:spacing w:after="0" w:line="360" w:lineRule="auto"/>
        <w:rPr>
          <w:szCs w:val="20"/>
        </w:rPr>
      </w:pPr>
      <w:r>
        <w:rPr>
          <w:szCs w:val="20"/>
        </w:rPr>
        <w:t xml:space="preserve">Não há botão Cancelar, Excluir cadastro, Aprovar nem Imprimir.</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289"/>
        <w:gridCol w:w="5342"/>
      </w:tblGrid>
      <w:tr>
        <w:trPr>
          <w:tblHeader/>
          <w:cantSplit/>
        </w:trPr>
        <w:tc>
          <w:tcPr>
            <w:tcW w:w="42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3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289" w:type="dxa"/>
          </w:tcPr>
          <w:p>
            <w:pPr>
              <w:widowControl/>
              <w:spacing w:after="0" w:line="276" w:lineRule="auto"/>
              <w:jc w:val="left"/>
              <w:rPr>
                <w:sz w:val="18"/>
                <w:szCs w:val="18"/>
              </w:rPr>
            </w:pPr>
            <w:r>
              <w:rPr>
                <w:sz w:val="18"/>
                <w:szCs w:val="20"/>
              </w:rPr>
              <w:t xml:space="preserve">O Nome é obrigatório.</w:t>
            </w:r>
          </w:p>
        </w:tc>
        <w:tc>
          <w:tcPr>
            <w:tcW w:w="5342" w:type="dxa"/>
          </w:tcPr>
          <w:p>
            <w:pPr>
              <w:widowControl/>
              <w:spacing w:after="0" w:line="276" w:lineRule="auto"/>
              <w:jc w:val="left"/>
              <w:rPr>
                <w:sz w:val="18"/>
                <w:szCs w:val="18"/>
              </w:rPr>
            </w:pPr>
            <w:r>
              <w:rPr>
                <w:sz w:val="18"/>
                <w:szCs w:val="20"/>
              </w:rPr>
              <w:t xml:space="preserve">Salvar sem nome</w:t>
            </w:r>
          </w:p>
        </w:tc>
      </w:tr>
      <w:tr>
        <w:trPr>
          <w:cantSplit/>
        </w:trPr>
        <w:tc>
          <w:tcPr>
            <w:tcW w:w="4289" w:type="dxa"/>
          </w:tcPr>
          <w:p>
            <w:pPr>
              <w:widowControl/>
              <w:spacing w:after="0" w:line="276" w:lineRule="auto"/>
              <w:jc w:val="left"/>
              <w:rPr>
                <w:sz w:val="18"/>
                <w:szCs w:val="18"/>
              </w:rPr>
            </w:pPr>
            <w:r>
              <w:rPr>
                <w:sz w:val="18"/>
                <w:szCs w:val="20"/>
              </w:rPr>
              <w:t xml:space="preserve">Frequência inválida.</w:t>
            </w:r>
          </w:p>
        </w:tc>
        <w:tc>
          <w:tcPr>
            <w:tcW w:w="5342" w:type="dxa"/>
          </w:tcPr>
          <w:p>
            <w:pPr>
              <w:widowControl/>
              <w:spacing w:after="0" w:line="276" w:lineRule="auto"/>
              <w:jc w:val="left"/>
              <w:rPr>
                <w:sz w:val="18"/>
                <w:szCs w:val="18"/>
              </w:rPr>
            </w:pPr>
            <w:r>
              <w:rPr>
                <w:sz w:val="18"/>
                <w:szCs w:val="20"/>
              </w:rPr>
              <w:t xml:space="preserve">Salvar com Frequência "TODAS"</w:t>
            </w:r>
          </w:p>
        </w:tc>
      </w:tr>
      <w:tr>
        <w:trPr>
          <w:cantSplit/>
        </w:trPr>
        <w:tc>
          <w:tcPr>
            <w:tcW w:w="4289" w:type="dxa"/>
          </w:tcPr>
          <w:p>
            <w:pPr>
              <w:widowControl/>
              <w:spacing w:after="0" w:line="276" w:lineRule="auto"/>
              <w:jc w:val="left"/>
              <w:rPr>
                <w:sz w:val="18"/>
                <w:szCs w:val="18"/>
              </w:rPr>
            </w:pPr>
            <w:r>
              <w:rPr>
                <w:sz w:val="18"/>
                <w:szCs w:val="20"/>
              </w:rPr>
              <w:t xml:space="preserve">Tipo de auditoria inválido.</w:t>
            </w:r>
          </w:p>
        </w:tc>
        <w:tc>
          <w:tcPr>
            <w:tcW w:w="5342" w:type="dxa"/>
          </w:tcPr>
          <w:p>
            <w:pPr>
              <w:widowControl/>
              <w:spacing w:after="0" w:line="276" w:lineRule="auto"/>
              <w:jc w:val="left"/>
              <w:rPr>
                <w:sz w:val="18"/>
                <w:szCs w:val="18"/>
              </w:rPr>
            </w:pPr>
            <w:r>
              <w:rPr>
                <w:sz w:val="18"/>
                <w:szCs w:val="20"/>
              </w:rPr>
              <w:t xml:space="preserve">Salvar com Tipo "TODAS"</w:t>
            </w:r>
          </w:p>
        </w:tc>
      </w:tr>
      <w:tr>
        <w:trPr>
          <w:cantSplit/>
        </w:trPr>
        <w:tc>
          <w:tcPr>
            <w:tcW w:w="4289" w:type="dxa"/>
          </w:tcPr>
          <w:p>
            <w:pPr>
              <w:widowControl/>
              <w:spacing w:after="0" w:line="276" w:lineRule="auto"/>
              <w:jc w:val="left"/>
              <w:rPr>
                <w:sz w:val="18"/>
                <w:szCs w:val="18"/>
              </w:rPr>
            </w:pPr>
            <w:r>
              <w:rPr>
                <w:sz w:val="18"/>
                <w:szCs w:val="20"/>
              </w:rPr>
              <w:t xml:space="preserve">Inclusão efetuada com sucesso.</w:t>
            </w:r>
          </w:p>
        </w:tc>
        <w:tc>
          <w:tcPr>
            <w:tcW w:w="5342" w:type="dxa"/>
          </w:tcPr>
          <w:p>
            <w:pPr>
              <w:widowControl/>
              <w:spacing w:after="0" w:line="276" w:lineRule="auto"/>
              <w:jc w:val="left"/>
              <w:rPr>
                <w:sz w:val="18"/>
                <w:szCs w:val="18"/>
              </w:rPr>
            </w:pPr>
            <w:r>
              <w:rPr>
                <w:sz w:val="18"/>
                <w:szCs w:val="20"/>
              </w:rPr>
              <w:t xml:space="preserve">Cadastro novo gravado (visto em 22/10/2026) e também cadastro alterado gravado</w:t>
            </w:r>
          </w:p>
        </w:tc>
      </w:tr>
      <w:tr>
        <w:trPr>
          <w:cantSplit/>
        </w:trPr>
        <w:tc>
          <w:tcPr>
            <w:tcW w:w="4289" w:type="dxa"/>
          </w:tcPr>
          <w:p>
            <w:pPr>
              <w:widowControl/>
              <w:spacing w:after="0" w:line="276" w:lineRule="auto"/>
              <w:jc w:val="left"/>
              <w:rPr>
                <w:sz w:val="18"/>
                <w:szCs w:val="18"/>
              </w:rPr>
            </w:pPr>
            <w:r>
              <w:rPr>
                <w:sz w:val="18"/>
                <w:szCs w:val="20"/>
              </w:rPr>
              <w:t xml:space="preserve">Roteiro: digite no minímo 3 caracteres.</w:t>
            </w:r>
          </w:p>
        </w:tc>
        <w:tc>
          <w:tcPr>
            <w:tcW w:w="5342" w:type="dxa"/>
          </w:tcPr>
          <w:p>
            <w:pPr>
              <w:widowControl/>
              <w:spacing w:after="0" w:line="276" w:lineRule="auto"/>
              <w:jc w:val="left"/>
              <w:rPr>
                <w:sz w:val="18"/>
                <w:szCs w:val="18"/>
              </w:rPr>
            </w:pPr>
            <w:r>
              <w:rPr>
                <w:sz w:val="18"/>
                <w:szCs w:val="20"/>
              </w:rPr>
              <w:t xml:space="preserve">Buscar roteiro com o campo vazio (a mensagem fala em 3 letras, mas só o vazio é recusado; "minímo" é erro de grafia)</w:t>
            </w:r>
          </w:p>
        </w:tc>
      </w:tr>
      <w:tr>
        <w:trPr>
          <w:cantSplit/>
        </w:trPr>
        <w:tc>
          <w:tcPr>
            <w:tcW w:w="4289" w:type="dxa"/>
          </w:tcPr>
          <w:p>
            <w:pPr>
              <w:widowControl/>
              <w:spacing w:after="0" w:line="276" w:lineRule="auto"/>
              <w:jc w:val="left"/>
              <w:rPr>
                <w:sz w:val="18"/>
                <w:szCs w:val="18"/>
              </w:rPr>
            </w:pPr>
            <w:r>
              <w:rPr>
                <w:sz w:val="18"/>
                <w:szCs w:val="20"/>
              </w:rPr>
              <w:t xml:space="preserve">Ocorreu um erro inesperado.</w:t>
            </w:r>
          </w:p>
        </w:tc>
        <w:tc>
          <w:tcPr>
            <w:tcW w:w="5342" w:type="dxa"/>
          </w:tcPr>
          <w:p>
            <w:pPr>
              <w:widowControl/>
              <w:spacing w:after="0" w:line="276" w:lineRule="auto"/>
              <w:jc w:val="left"/>
              <w:rPr>
                <w:sz w:val="18"/>
                <w:szCs w:val="18"/>
              </w:rPr>
            </w:pPr>
            <w:r>
              <w:rPr>
                <w:sz w:val="18"/>
                <w:szCs w:val="20"/>
              </w:rPr>
              <w:t xml:space="preserve">Falha ao gravar, ligar ou desligar roteiro</w:t>
            </w:r>
          </w:p>
        </w:tc>
      </w:tr>
      <w:tr>
        <w:trPr>
          <w:cantSplit/>
        </w:trPr>
        <w:tc>
          <w:tcPr>
            <w:tcW w:w="4289" w:type="dxa"/>
          </w:tcPr>
          <w:p>
            <w:pPr>
              <w:widowControl/>
              <w:spacing w:after="0" w:line="276" w:lineRule="auto"/>
              <w:jc w:val="left"/>
              <w:rPr>
                <w:sz w:val="18"/>
                <w:szCs w:val="18"/>
              </w:rPr>
            </w:pPr>
            <w:r>
              <w:rPr>
                <w:sz w:val="18"/>
                <w:szCs w:val="20"/>
              </w:rPr>
              <w:t xml:space="preserve">A pesquisa não retornou nenhum resultado.</w:t>
            </w:r>
          </w:p>
        </w:tc>
        <w:tc>
          <w:tcPr>
            <w:tcW w:w="5342" w:type="dxa"/>
          </w:tcPr>
          <w:p>
            <w:pPr>
              <w:widowControl/>
              <w:spacing w:after="0" w:line="276" w:lineRule="auto"/>
              <w:jc w:val="left"/>
              <w:rPr>
                <w:sz w:val="18"/>
                <w:szCs w:val="18"/>
              </w:rPr>
            </w:pPr>
            <w:r>
              <w:rPr>
                <w:sz w:val="18"/>
                <w:szCs w:val="20"/>
              </w:rPr>
              <w:t xml:space="preserve">Lista ou busca sem linhas</w:t>
            </w:r>
          </w:p>
        </w:tc>
      </w:tr>
      <w:tr>
        <w:trPr>
          <w:cantSplit/>
        </w:trPr>
        <w:tc>
          <w:tcPr>
            <w:tcW w:w="4289" w:type="dxa"/>
          </w:tcPr>
          <w:p>
            <w:pPr>
              <w:widowControl/>
              <w:spacing w:after="0" w:line="276" w:lineRule="auto"/>
              <w:jc w:val="left"/>
              <w:rPr>
                <w:sz w:val="18"/>
                <w:szCs w:val="18"/>
              </w:rPr>
            </w:pPr>
            <w:r>
              <w:rPr>
                <w:sz w:val="18"/>
                <w:szCs w:val="20"/>
              </w:rPr>
              <w:t xml:space="preserve">Entidade de domínio não pode ser nula.</w:t>
            </w:r>
          </w:p>
        </w:tc>
        <w:tc>
          <w:tcPr>
            <w:tcW w:w="5342" w:type="dxa"/>
          </w:tcPr>
          <w:p>
            <w:pPr>
              <w:widowControl/>
              <w:spacing w:after="0" w:line="276" w:lineRule="auto"/>
              <w:jc w:val="left"/>
              <w:rPr>
                <w:sz w:val="18"/>
                <w:szCs w:val="18"/>
              </w:rPr>
            </w:pPr>
            <w:r>
              <w:rPr>
                <w:sz w:val="18"/>
                <w:szCs w:val="20"/>
              </w:rPr>
              <w:t xml:space="preserve">Falha interna; não chega à pessoa em uso normal</w:t>
            </w:r>
          </w:p>
        </w:tc>
      </w:tr>
    </w:tbl>
    <w:p>
      <w:pPr>
        <w:spacing w:after="0" w:line="360" w:lineRule="auto"/>
      </w:pPr>
    </w:p>
    <w:p>
      <w:pPr>
        <w:spacing w:after="0" w:line="360" w:lineRule="auto"/>
        <w:rPr>
          <w:szCs w:val="20"/>
        </w:rPr>
      </w:pPr>
      <w:r>
        <w:rPr>
          <w:szCs w:val="20"/>
        </w:rPr>
        <w:t xml:space="preserve">Só "Inclusão efetuada com sucesso." na inclusão foi vista na tela (22/10/2026). As demais vêm do código.</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O que a tela faz diferente do esperado</w:t>
      </w:r>
    </w:p>
    <w:p>
      <w:pPr>
        <w:numPr>
          <w:ilvl w:val="0"/>
          <w:numId w:val="2"/>
        </w:numPr>
        <w:spacing w:after="0" w:line="360" w:lineRule="auto"/>
        <w:rPr>
          <w:szCs w:val="20"/>
        </w:rPr>
      </w:pPr>
      <w:r>
        <w:rPr>
          <w:szCs w:val="20"/>
        </w:rPr>
        <w:t xml:space="preserve">Não existe tipo de auditoria de fornecedor (DV-GQ-111, Média, confirmado em teste). A lista traz só as três autoinspeções e a auditoria interna; os nomes "Qualidade Externa" e "Qualificação de Fornecedor" estão comentados no código. Fere o art. 148, XV, o art. 179 e o art. 181, III da RDC 658/2022.</w:t>
      </w:r>
    </w:p>
    <w:p>
      <w:pPr>
        <w:numPr>
          <w:ilvl w:val="0"/>
          <w:numId w:val="2"/>
        </w:numPr>
        <w:spacing w:after="0" w:line="360" w:lineRule="auto"/>
        <w:rPr>
          <w:szCs w:val="20"/>
        </w:rPr>
      </w:pPr>
      <w:r>
        <w:rPr>
          <w:szCs w:val="20"/>
        </w:rPr>
        <w:t xml:space="preserve">Nome repetido aceito (DV-GQ-110, Média, confirmado em teste). Dois programas com o mesmo nome podem ser confundidos na Programação.</w:t>
      </w:r>
    </w:p>
    <w:p>
      <w:pPr>
        <w:numPr>
          <w:ilvl w:val="0"/>
          <w:numId w:val="2"/>
        </w:numPr>
        <w:spacing w:after="0" w:line="360" w:lineRule="auto"/>
        <w:rPr>
          <w:szCs w:val="20"/>
        </w:rPr>
      </w:pPr>
      <w:r>
        <w:rPr>
          <w:szCs w:val="20"/>
        </w:rPr>
        <w:t xml:space="preserve">Aspas no nome impedem escolher o cadastro na Programação (DV-GQ-093, Média, confirmado). Pela mesma família de problema, um título de roteiro com apóstrofo pode quebrar a seção de roteiros do próprio cadastro (Inferência; causa nos registros internos dos testes; caso A03-12).</w:t>
      </w:r>
    </w:p>
    <w:p>
      <w:pPr>
        <w:numPr>
          <w:ilvl w:val="0"/>
          <w:numId w:val="2"/>
        </w:numPr>
        <w:spacing w:after="0" w:line="360" w:lineRule="auto"/>
        <w:rPr>
          <w:szCs w:val="20"/>
        </w:rPr>
      </w:pPr>
      <w:r>
        <w:rPr>
          <w:szCs w:val="20"/>
        </w:rPr>
        <w:t xml:space="preserve">Código diferente na lista e na edição (DV-GQ-094, Baixa, confirmado). A lista usa o código gerado pelo sistema; a edição usa "AI" mais o número interno do registro; depois de salvar a inclusão, o campo mostra só o número (RN-GQ-A03-005).</w:t>
      </w:r>
    </w:p>
    <w:p>
      <w:pPr>
        <w:numPr>
          <w:ilvl w:val="0"/>
          <w:numId w:val="2"/>
        </w:numPr>
        <w:spacing w:after="0" w:line="360" w:lineRule="auto"/>
        <w:rPr>
          <w:szCs w:val="20"/>
        </w:rPr>
      </w:pPr>
      <w:r>
        <w:rPr>
          <w:szCs w:val="20"/>
        </w:rPr>
        <w:t xml:space="preserve">Código gerado por "maior mais 1" sem trava de unicidade: duas inclusões ao mesmo tempo podem receber o mesmo código, e o banco não tem índice único em CODIGO (Inferência; a confirmar com o DBA).</w:t>
      </w:r>
    </w:p>
    <w:p>
      <w:pPr>
        <w:numPr>
          <w:ilvl w:val="0"/>
          <w:numId w:val="2"/>
        </w:numPr>
        <w:spacing w:after="0" w:line="360" w:lineRule="auto"/>
        <w:rPr>
          <w:szCs w:val="20"/>
        </w:rPr>
      </w:pPr>
      <w:r>
        <w:rPr>
          <w:szCs w:val="20"/>
        </w:rPr>
        <w:t xml:space="preserve">Observação apagada ao editar. O campo abre vazio e é gravado vazio (RN-GQ-A03-012). Quem edita o nome ou a frequência perde a observação anterior, sem aviso. Inferência forte pela leitura do código; a confirmar no caso A03-04.</w:t>
      </w:r>
    </w:p>
    <w:p>
      <w:pPr>
        <w:numPr>
          <w:ilvl w:val="0"/>
          <w:numId w:val="2"/>
        </w:numPr>
        <w:spacing w:after="0" w:line="360" w:lineRule="auto"/>
        <w:rPr>
          <w:szCs w:val="20"/>
        </w:rPr>
      </w:pPr>
      <w:r>
        <w:rPr>
          <w:szCs w:val="20"/>
        </w:rPr>
        <w:t xml:space="preserve">Edição sem confirmação e sem justificativa. O botão Salvar grava na hora; a edição avisa "Inclusão efetuada com sucesso." (RN-GQ-A03-011). O mesmo erro de mensagem foi confirmado em teste na Programação (DV-GQ-105, Baixa). Fere o motivo da alteração (RDC 658/2022, art. 125, parágrafo único).</w:t>
      </w:r>
    </w:p>
    <w:p>
      <w:pPr>
        <w:numPr>
          <w:ilvl w:val="0"/>
          <w:numId w:val="2"/>
        </w:numPr>
        <w:spacing w:after="0" w:line="360" w:lineRule="auto"/>
        <w:rPr>
          <w:szCs w:val="20"/>
        </w:rPr>
      </w:pPr>
      <w:r>
        <w:rPr>
          <w:szCs w:val="20"/>
        </w:rPr>
        <w:t xml:space="preserve">Ligar e desligar roteiro sem confirmação e sem Salvar. O clique grava e o roteiro some, sem pergunta nem justificativa (RN-GQ-A03-006). A linha no histórico existe, mas sem motivo.</w:t>
      </w:r>
    </w:p>
    <w:p>
      <w:pPr>
        <w:numPr>
          <w:ilvl w:val="0"/>
          <w:numId w:val="2"/>
        </w:numPr>
        <w:spacing w:after="0" w:line="360" w:lineRule="auto"/>
        <w:rPr>
          <w:szCs w:val="20"/>
        </w:rPr>
      </w:pPr>
      <w:r>
        <w:rPr>
          <w:szCs w:val="20"/>
        </w:rPr>
        <w:t xml:space="preserve">Botão CLONAR com possível roteiro errado (RN-GQ-A03-017). Inferência; a confirmar no caso A03-07.</w:t>
      </w:r>
    </w:p>
    <w:p>
      <w:pPr>
        <w:numPr>
          <w:ilvl w:val="0"/>
          <w:numId w:val="2"/>
        </w:numPr>
        <w:spacing w:after="0" w:line="360" w:lineRule="auto"/>
        <w:rPr>
          <w:szCs w:val="20"/>
        </w:rPr>
      </w:pPr>
      <w:r>
        <w:rPr>
          <w:szCs w:val="20"/>
        </w:rPr>
        <w:t xml:space="preserve">Cadastro inativo não liga roteiros (RN-GQ-A03-007). Quem inativa um cadastro e depois tenta ligar roteiro vê uma janela vazia, sem explicação (confirmado pela massa: AI9119).</w:t>
      </w:r>
    </w:p>
    <w:p>
      <w:pPr>
        <w:numPr>
          <w:ilvl w:val="0"/>
          <w:numId w:val="2"/>
        </w:numPr>
        <w:spacing w:after="0" w:line="360" w:lineRule="auto"/>
        <w:rPr>
          <w:szCs w:val="20"/>
        </w:rPr>
      </w:pPr>
      <w:r>
        <w:rPr>
          <w:szCs w:val="20"/>
        </w:rPr>
        <w:t xml:space="preserve">Mensagem da busca de roteiro fala em 3 letras mas só confere o campo vazio, com erro de grafia ("minímo"), como em outras telas do menu.</w:t>
      </w:r>
    </w:p>
    <w:p>
      <w:pPr>
        <w:numPr>
          <w:ilvl w:val="0"/>
          <w:numId w:val="2"/>
        </w:numPr>
        <w:spacing w:after="0" w:line="360" w:lineRule="auto"/>
        <w:rPr>
          <w:szCs w:val="20"/>
        </w:rPr>
      </w:pPr>
      <w:r>
        <w:rPr>
          <w:szCs w:val="20"/>
        </w:rPr>
        <w:t xml:space="preserve">Opção "TODAS" no formulário. Tipo e Frequência trazem a opção de filtro "TODAS" como primeiro valor; ela é recusada ao salvar, mas parece um valor válido.</w:t>
      </w:r>
    </w:p>
    <w:p>
      <w:pPr>
        <w:numPr>
          <w:ilvl w:val="0"/>
          <w:numId w:val="2"/>
        </w:numPr>
        <w:spacing w:after="0" w:line="360" w:lineRule="auto"/>
        <w:rPr>
          <w:szCs w:val="20"/>
        </w:rPr>
      </w:pPr>
      <w:r>
        <w:rPr>
          <w:szCs w:val="20"/>
        </w:rPr>
        <w:t xml:space="preserve">Lista sem opção para ver ativos e inativos juntos (RN-GQ-A03-008) e Data Fim sozinha com resultado a conferir (RN-GQ-A03-010).</w:t>
      </w:r>
    </w:p>
    <w:p>
      <w:pPr>
        <w:numPr>
          <w:ilvl w:val="0"/>
          <w:numId w:val="2"/>
        </w:numPr>
        <w:spacing w:after="0" w:line="360" w:lineRule="auto"/>
        <w:rPr>
          <w:szCs w:val="20"/>
        </w:rPr>
      </w:pPr>
      <w:r>
        <w:rPr>
          <w:szCs w:val="20"/>
        </w:rPr>
        <w:t xml:space="preserve">Script com erro ao abrir a lista. O script procura o botão Imprimir, que está comentado, e falha ao ligar o botão. Pesquisar e Limpar já estão ligados antes disso e funcionam; sem efeito visível.</w:t>
      </w:r>
    </w:p>
    <w:p>
      <w:pPr>
        <w:numPr>
          <w:ilvl w:val="0"/>
          <w:numId w:val="2"/>
        </w:numPr>
        <w:spacing w:after="0" w:line="360" w:lineRule="auto"/>
        <w:rPr>
          <w:szCs w:val="20"/>
        </w:rPr>
      </w:pPr>
      <w:r>
        <w:rPr>
          <w:szCs w:val="20"/>
        </w:rPr>
        <w:t xml:space="preserve">Impressão do cadastro. A ação Imprimir do controlador devolve dados em vez de um relatório e não é chamada por nenhum botão. Existe relatório próprio, sem acesso pela tela.</w:t>
      </w:r>
    </w:p>
    <w:p>
      <w:pPr>
        <w:numPr>
          <w:ilvl w:val="0"/>
          <w:numId w:val="2"/>
        </w:numPr>
        <w:spacing w:after="0" w:line="360" w:lineRule="auto"/>
        <w:rPr>
          <w:szCs w:val="20"/>
        </w:rPr>
      </w:pPr>
      <w:r>
        <w:rPr>
          <w:szCs w:val="20"/>
        </w:rPr>
        <w:t xml:space="preserve">Desempenho. A geração do código carrega todos os cadastros. Inferência.</w:t>
      </w:r>
    </w:p>
    <w:p>
      <w:pPr>
        <w:numPr>
          <w:ilvl w:val="0"/>
          <w:numId w:val="2"/>
        </w:numPr>
        <w:spacing w:after="0" w:line="360" w:lineRule="auto"/>
        <w:rPr>
          <w:szCs w:val="20"/>
        </w:rPr>
      </w:pPr>
      <w:r>
        <w:rPr>
          <w:szCs w:val="20"/>
        </w:rPr>
        <w:t xml:space="preserve">A tela não mostra quantas programações cada cadastro já teve nem a próxima data devida; a frequência é só um rótulo (RN-GQ-A03-003). Ponto para validar com a Qualidade se o planejamento deve calcular as datas.</w:t>
      </w:r>
    </w:p>
    <w:p>
      <w:pPr>
        <w:spacing w:after="0" w:line="360" w:lineRule="auto"/>
        <w:rPr>
          <w:szCs w:val="20"/>
        </w:rPr>
      </w:pPr>
      <w:r>
        <w:rPr>
          <w:b/>
          <w:bCs/>
          <w:szCs w:val="20"/>
        </w:rPr>
        <w:t xml:space="preserve">Defeitos já confirmados em teste, ligados a esta tela</w:t>
      </w:r>
    </w:p>
    <w:tbl>
      <w:tblPr>
        <w:tblStyle w:val="Tabelacomgrade"/>
        <w:tblW w:w="9631" w:type="dxa"/>
        <w:tblLayout w:type="fixed"/>
        <w:tblLook w:val="04A0" w:firstRow="1" w:lastRow="0" w:firstColumn="1" w:lastColumn="0" w:noHBand="0" w:noVBand="1"/>
      </w:tblPr>
      <w:tblGrid>
        <w:gridCol w:w="1447"/>
        <w:gridCol w:w="2977"/>
        <w:gridCol w:w="1932"/>
        <w:gridCol w:w="1366"/>
        <w:gridCol w:w="1909"/>
      </w:tblGrid>
      <w:tr>
        <w:trPr>
          <w:tblHeader/>
          <w:cantSplit/>
        </w:trPr>
        <w:tc>
          <w:tcPr>
            <w:tcW w:w="14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Código</w:t>
            </w:r>
          </w:p>
        </w:tc>
        <w:tc>
          <w:tcPr>
            <w:tcW w:w="29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19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3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9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447" w:type="dxa"/>
          </w:tcPr>
          <w:p>
            <w:pPr>
              <w:widowControl/>
              <w:spacing w:after="0" w:line="276" w:lineRule="auto"/>
              <w:jc w:val="left"/>
              <w:rPr>
                <w:sz w:val="18"/>
                <w:szCs w:val="18"/>
              </w:rPr>
            </w:pPr>
            <w:r>
              <w:rPr>
                <w:sz w:val="18"/>
                <w:szCs w:val="20"/>
              </w:rPr>
              <w:t xml:space="preserve">DV-GQ-093</w:t>
            </w:r>
          </w:p>
        </w:tc>
        <w:tc>
          <w:tcPr>
            <w:tcW w:w="2977" w:type="dxa"/>
          </w:tcPr>
          <w:p>
            <w:pPr>
              <w:widowControl/>
              <w:spacing w:after="0" w:line="276" w:lineRule="auto"/>
              <w:jc w:val="left"/>
              <w:rPr>
                <w:sz w:val="18"/>
                <w:szCs w:val="18"/>
              </w:rPr>
            </w:pPr>
            <w:r>
              <w:rPr>
                <w:sz w:val="18"/>
                <w:szCs w:val="20"/>
              </w:rPr>
              <w:t xml:space="preserve">Cadastro com aspas no nome não pôde ser escolhido na Programação (o clique na linha quebra)</w:t>
            </w:r>
          </w:p>
        </w:tc>
        <w:tc>
          <w:tcPr>
            <w:tcW w:w="1932" w:type="dxa"/>
          </w:tcPr>
          <w:p>
            <w:pPr>
              <w:widowControl/>
              <w:spacing w:after="0" w:line="276" w:lineRule="auto"/>
              <w:jc w:val="left"/>
              <w:rPr>
                <w:sz w:val="18"/>
                <w:szCs w:val="18"/>
              </w:rPr>
            </w:pPr>
            <w:r>
              <w:rPr>
                <w:sz w:val="18"/>
                <w:szCs w:val="20"/>
              </w:rPr>
              <w:t xml:space="preserve">Selecionar</w:t>
            </w:r>
          </w:p>
        </w:tc>
        <w:tc>
          <w:tcPr>
            <w:tcW w:w="1366" w:type="dxa"/>
          </w:tcPr>
          <w:p>
            <w:pPr>
              <w:widowControl/>
              <w:spacing w:after="0" w:line="276" w:lineRule="auto"/>
              <w:jc w:val="left"/>
              <w:rPr>
                <w:sz w:val="18"/>
                <w:szCs w:val="18"/>
              </w:rPr>
            </w:pPr>
            <w:r>
              <w:rPr>
                <w:sz w:val="18"/>
                <w:szCs w:val="20"/>
              </w:rPr>
              <w:t xml:space="preserve">Média</w:t>
            </w:r>
          </w:p>
        </w:tc>
        <w:tc>
          <w:tcPr>
            <w:tcW w:w="1909" w:type="dxa"/>
          </w:tcPr>
          <w:p>
            <w:pPr>
              <w:widowControl/>
              <w:spacing w:after="0" w:line="276" w:lineRule="auto"/>
              <w:jc w:val="left"/>
              <w:rPr>
                <w:sz w:val="18"/>
                <w:szCs w:val="18"/>
              </w:rPr>
            </w:pPr>
            <w:r>
              <w:rPr>
                <w:sz w:val="18"/>
                <w:szCs w:val="20"/>
              </w:rPr>
              <w:t xml:space="preserve">Massa (AI9118, "R1-5 ação &amp; aspas")</w:t>
            </w:r>
          </w:p>
        </w:tc>
      </w:tr>
      <w:tr>
        <w:trPr>
          <w:cantSplit/>
        </w:trPr>
        <w:tc>
          <w:tcPr>
            <w:tcW w:w="1447" w:type="dxa"/>
          </w:tcPr>
          <w:p>
            <w:pPr>
              <w:widowControl/>
              <w:spacing w:after="0" w:line="276" w:lineRule="auto"/>
              <w:jc w:val="left"/>
              <w:rPr>
                <w:sz w:val="18"/>
                <w:szCs w:val="18"/>
              </w:rPr>
            </w:pPr>
            <w:r>
              <w:rPr>
                <w:sz w:val="18"/>
                <w:szCs w:val="20"/>
              </w:rPr>
              <w:t xml:space="preserve">DV-GQ-094</w:t>
            </w:r>
          </w:p>
        </w:tc>
        <w:tc>
          <w:tcPr>
            <w:tcW w:w="2977" w:type="dxa"/>
          </w:tcPr>
          <w:p>
            <w:pPr>
              <w:widowControl/>
              <w:spacing w:after="0" w:line="276" w:lineRule="auto"/>
              <w:jc w:val="left"/>
              <w:rPr>
                <w:sz w:val="18"/>
                <w:szCs w:val="18"/>
              </w:rPr>
            </w:pPr>
            <w:r>
              <w:rPr>
                <w:sz w:val="18"/>
                <w:szCs w:val="20"/>
              </w:rPr>
              <w:t xml:space="preserve">O código da lista (AI9114) difere do que a edição mostra (AI0017)</w:t>
            </w:r>
          </w:p>
        </w:tc>
        <w:tc>
          <w:tcPr>
            <w:tcW w:w="1932" w:type="dxa"/>
          </w:tcPr>
          <w:p>
            <w:pPr>
              <w:widowControl/>
              <w:spacing w:after="0" w:line="276" w:lineRule="auto"/>
              <w:jc w:val="left"/>
              <w:rPr>
                <w:sz w:val="18"/>
                <w:szCs w:val="18"/>
              </w:rPr>
            </w:pPr>
            <w:r>
              <w:rPr>
                <w:sz w:val="18"/>
                <w:szCs w:val="20"/>
              </w:rPr>
              <w:t xml:space="preserve">Mesmo código nos dois lugares</w:t>
            </w:r>
          </w:p>
        </w:tc>
        <w:tc>
          <w:tcPr>
            <w:tcW w:w="1366" w:type="dxa"/>
          </w:tcPr>
          <w:p>
            <w:pPr>
              <w:widowControl/>
              <w:spacing w:after="0" w:line="276" w:lineRule="auto"/>
              <w:jc w:val="left"/>
              <w:rPr>
                <w:sz w:val="18"/>
                <w:szCs w:val="18"/>
              </w:rPr>
            </w:pPr>
            <w:r>
              <w:rPr>
                <w:sz w:val="18"/>
                <w:szCs w:val="20"/>
              </w:rPr>
              <w:t xml:space="preserve">Baixa</w:t>
            </w:r>
          </w:p>
        </w:tc>
        <w:tc>
          <w:tcPr>
            <w:tcW w:w="1909" w:type="dxa"/>
          </w:tcPr>
          <w:p>
            <w:pPr>
              <w:widowControl/>
              <w:spacing w:after="0" w:line="276" w:lineRule="auto"/>
              <w:jc w:val="left"/>
              <w:rPr>
                <w:sz w:val="18"/>
                <w:szCs w:val="18"/>
              </w:rPr>
            </w:pPr>
            <w:r>
              <w:rPr>
                <w:sz w:val="18"/>
                <w:szCs w:val="20"/>
              </w:rPr>
              <w:t xml:space="preserve">Massa</w:t>
            </w:r>
          </w:p>
        </w:tc>
      </w:tr>
      <w:tr>
        <w:trPr>
          <w:cantSplit/>
        </w:trPr>
        <w:tc>
          <w:tcPr>
            <w:tcW w:w="1447" w:type="dxa"/>
          </w:tcPr>
          <w:p>
            <w:pPr>
              <w:widowControl/>
              <w:spacing w:after="0" w:line="276" w:lineRule="auto"/>
              <w:jc w:val="left"/>
              <w:rPr>
                <w:sz w:val="18"/>
                <w:szCs w:val="18"/>
              </w:rPr>
            </w:pPr>
            <w:r>
              <w:rPr>
                <w:sz w:val="18"/>
                <w:szCs w:val="20"/>
              </w:rPr>
              <w:t xml:space="preserve">DV-GQ-110</w:t>
            </w:r>
          </w:p>
        </w:tc>
        <w:tc>
          <w:tcPr>
            <w:tcW w:w="2977" w:type="dxa"/>
          </w:tcPr>
          <w:p>
            <w:pPr>
              <w:widowControl/>
              <w:spacing w:after="0" w:line="276" w:lineRule="auto"/>
              <w:jc w:val="left"/>
              <w:rPr>
                <w:sz w:val="18"/>
                <w:szCs w:val="18"/>
              </w:rPr>
            </w:pPr>
            <w:r>
              <w:rPr>
                <w:sz w:val="18"/>
                <w:szCs w:val="20"/>
              </w:rPr>
              <w:t xml:space="preserve">Aceitou dois cadastros com o mesmo nome</w:t>
            </w:r>
          </w:p>
        </w:tc>
        <w:tc>
          <w:tcPr>
            <w:tcW w:w="1932" w:type="dxa"/>
          </w:tcPr>
          <w:p>
            <w:pPr>
              <w:widowControl/>
              <w:spacing w:after="0" w:line="276" w:lineRule="auto"/>
              <w:jc w:val="left"/>
              <w:rPr>
                <w:sz w:val="18"/>
                <w:szCs w:val="18"/>
              </w:rPr>
            </w:pPr>
            <w:r>
              <w:rPr>
                <w:sz w:val="18"/>
                <w:szCs w:val="20"/>
              </w:rPr>
              <w:t xml:space="preserve">Recusar a duplicidade</w:t>
            </w:r>
          </w:p>
        </w:tc>
        <w:tc>
          <w:tcPr>
            <w:tcW w:w="1366" w:type="dxa"/>
          </w:tcPr>
          <w:p>
            <w:pPr>
              <w:widowControl/>
              <w:spacing w:after="0" w:line="276" w:lineRule="auto"/>
              <w:jc w:val="left"/>
              <w:rPr>
                <w:sz w:val="18"/>
                <w:szCs w:val="18"/>
              </w:rPr>
            </w:pPr>
            <w:r>
              <w:rPr>
                <w:sz w:val="18"/>
                <w:szCs w:val="20"/>
              </w:rPr>
              <w:t xml:space="preserve">Média</w:t>
            </w:r>
          </w:p>
        </w:tc>
        <w:tc>
          <w:tcPr>
            <w:tcW w:w="1909" w:type="dxa"/>
          </w:tcPr>
          <w:p>
            <w:pPr>
              <w:widowControl/>
              <w:spacing w:after="0" w:line="276" w:lineRule="auto"/>
              <w:jc w:val="left"/>
              <w:rPr>
                <w:sz w:val="18"/>
                <w:szCs w:val="18"/>
              </w:rPr>
            </w:pPr>
            <w:r>
              <w:rPr>
                <w:sz w:val="18"/>
                <w:szCs w:val="20"/>
              </w:rPr>
              <w:t xml:space="preserve">CT-GQ-AUD-13</w:t>
            </w:r>
          </w:p>
        </w:tc>
      </w:tr>
      <w:tr>
        <w:trPr>
          <w:cantSplit/>
        </w:trPr>
        <w:tc>
          <w:tcPr>
            <w:tcW w:w="1447" w:type="dxa"/>
          </w:tcPr>
          <w:p>
            <w:pPr>
              <w:widowControl/>
              <w:spacing w:after="0" w:line="276" w:lineRule="auto"/>
              <w:jc w:val="left"/>
              <w:rPr>
                <w:sz w:val="18"/>
                <w:szCs w:val="18"/>
              </w:rPr>
            </w:pPr>
            <w:r>
              <w:rPr>
                <w:sz w:val="18"/>
                <w:szCs w:val="20"/>
              </w:rPr>
              <w:t xml:space="preserve">DV-GQ-111</w:t>
            </w:r>
          </w:p>
        </w:tc>
        <w:tc>
          <w:tcPr>
            <w:tcW w:w="2977" w:type="dxa"/>
          </w:tcPr>
          <w:p>
            <w:pPr>
              <w:widowControl/>
              <w:spacing w:after="0" w:line="276" w:lineRule="auto"/>
              <w:jc w:val="left"/>
              <w:rPr>
                <w:sz w:val="18"/>
                <w:szCs w:val="18"/>
              </w:rPr>
            </w:pPr>
            <w:r>
              <w:rPr>
                <w:sz w:val="18"/>
                <w:szCs w:val="20"/>
              </w:rPr>
              <w:t xml:space="preserve">Não existe tipo de auditoria de fornecedor</w:t>
            </w:r>
          </w:p>
        </w:tc>
        <w:tc>
          <w:tcPr>
            <w:tcW w:w="1932" w:type="dxa"/>
          </w:tcPr>
          <w:p>
            <w:pPr>
              <w:widowControl/>
              <w:spacing w:after="0" w:line="276" w:lineRule="auto"/>
              <w:jc w:val="left"/>
              <w:rPr>
                <w:sz w:val="18"/>
                <w:szCs w:val="18"/>
              </w:rPr>
            </w:pPr>
            <w:r>
              <w:rPr>
                <w:sz w:val="18"/>
                <w:szCs w:val="20"/>
              </w:rPr>
              <w:t xml:space="preserve">Tipo de fornecedor</w:t>
            </w:r>
          </w:p>
        </w:tc>
        <w:tc>
          <w:tcPr>
            <w:tcW w:w="1366" w:type="dxa"/>
          </w:tcPr>
          <w:p>
            <w:pPr>
              <w:widowControl/>
              <w:spacing w:after="0" w:line="276" w:lineRule="auto"/>
              <w:jc w:val="left"/>
              <w:rPr>
                <w:sz w:val="18"/>
                <w:szCs w:val="18"/>
              </w:rPr>
            </w:pPr>
            <w:r>
              <w:rPr>
                <w:sz w:val="18"/>
                <w:szCs w:val="20"/>
              </w:rPr>
              <w:t xml:space="preserve">Média</w:t>
            </w:r>
          </w:p>
        </w:tc>
        <w:tc>
          <w:tcPr>
            <w:tcW w:w="1909" w:type="dxa"/>
          </w:tcPr>
          <w:p>
            <w:pPr>
              <w:widowControl/>
              <w:spacing w:after="0" w:line="276" w:lineRule="auto"/>
              <w:jc w:val="left"/>
              <w:rPr>
                <w:sz w:val="18"/>
                <w:szCs w:val="18"/>
              </w:rPr>
            </w:pPr>
            <w:r>
              <w:rPr>
                <w:sz w:val="18"/>
                <w:szCs w:val="20"/>
              </w:rPr>
              <w:t xml:space="preserve">CT-GQ-052</w:t>
            </w:r>
          </w:p>
        </w:tc>
      </w:tr>
    </w:tbl>
    <w:p>
      <w:pPr>
        <w:spacing w:after="0" w:line="360" w:lineRule="auto"/>
      </w:pPr>
    </w:p>
    <w:p>
      <w:pPr>
        <w:spacing w:after="0" w:line="360" w:lineRule="auto"/>
        <w:rPr>
          <w:szCs w:val="20"/>
        </w:rPr>
      </w:pPr>
      <w:r>
        <w:rPr>
          <w:szCs w:val="20"/>
        </w:rPr>
        <w:t xml:space="preserve">Nenhum defeito de gravidade Alta nesta tela.</w:t>
      </w:r>
    </w:p>
    <w:p>
      <w:pPr>
        <w:spacing w:after="0" w:line="360" w:lineRule="auto"/>
        <w:rPr>
          <w:szCs w:val="20"/>
        </w:rPr>
      </w:pPr>
      <w:r>
        <w:rPr>
          <w:b/>
          <w:bCs/>
          <w:szCs w:val="20"/>
        </w:rPr>
        <w:t xml:space="preserve">Confirmado em teste</w:t>
      </w:r>
    </w:p>
    <w:p>
      <w:pPr>
        <w:numPr>
          <w:ilvl w:val="0"/>
          <w:numId w:val="2"/>
        </w:numPr>
        <w:spacing w:after="0" w:line="360" w:lineRule="auto"/>
        <w:rPr>
          <w:szCs w:val="20"/>
        </w:rPr>
      </w:pPr>
      <w:r>
        <w:rPr>
          <w:szCs w:val="20"/>
        </w:rPr>
        <w:t xml:space="preserve">A lista de tipos traz as três autoinspeções e a auditoria interna, sem fornecedor (CT-GQ-052, 22/10/2026).</w:t>
      </w:r>
    </w:p>
    <w:p>
      <w:pPr>
        <w:numPr>
          <w:ilvl w:val="0"/>
          <w:numId w:val="2"/>
        </w:numPr>
        <w:spacing w:after="0" w:line="360" w:lineRule="auto"/>
        <w:rPr>
          <w:szCs w:val="20"/>
        </w:rPr>
      </w:pPr>
      <w:r>
        <w:rPr>
          <w:szCs w:val="20"/>
        </w:rPr>
        <w:t xml:space="preserve">Voltar sem salvar não grava (CT-GQ-AUD-14).</w:t>
      </w:r>
    </w:p>
    <w:p>
      <w:pPr>
        <w:numPr>
          <w:ilvl w:val="0"/>
          <w:numId w:val="2"/>
        </w:numPr>
        <w:spacing w:after="0" w:line="360" w:lineRule="auto"/>
        <w:rPr>
          <w:szCs w:val="20"/>
        </w:rPr>
      </w:pPr>
      <w:r>
        <w:rPr>
          <w:szCs w:val="20"/>
        </w:rPr>
        <w:t xml:space="preserve">Os filtros da lista funcionam: Tipo Auditoria interna devolveu 3, frequência Trimestral 4, descrição "R1-" 7, código AI9115 1 e só Data Início 22/10 devolveu 7 (CT-GQ-AUD-15).</w:t>
      </w:r>
    </w:p>
    <w:p>
      <w:pPr>
        <w:numPr>
          <w:ilvl w:val="0"/>
          <w:numId w:val="2"/>
        </w:numPr>
        <w:spacing w:after="0" w:line="360" w:lineRule="auto"/>
        <w:rPr>
          <w:szCs w:val="20"/>
        </w:rPr>
      </w:pPr>
      <w:r>
        <w:rPr>
          <w:szCs w:val="20"/>
        </w:rPr>
        <w:t xml:space="preserve">Foram criados 7 cadastros (AI9114 a AI9120) e um repetido; um deles, AI9119, ficou sem roteiros e inativo, e a busca de roteiros não devolveu nada para ele (massa).</w:t>
      </w:r>
    </w:p>
    <w:p>
      <w:pPr>
        <w:spacing w:after="0" w:line="360" w:lineRule="auto"/>
        <w:rPr>
          <w:szCs w:val="20"/>
        </w:rPr>
      </w:pPr>
      <w:r>
        <w:rPr>
          <w:b/>
          <w:bCs/>
          <w:szCs w:val="20"/>
        </w:rPr>
        <w:t xml:space="preserve">Do inventário</w:t>
      </w:r>
    </w:p>
    <w:p>
      <w:pPr>
        <w:spacing w:after="0" w:line="360" w:lineRule="auto"/>
        <w:rPr>
          <w:szCs w:val="20"/>
        </w:rPr>
      </w:pPr>
      <w:r>
        <w:rPr>
          <w:szCs w:val="20"/>
        </w:rPr>
        <w:t xml:space="preserve">O inventário apontava "Não há tipo de auditoria de fornecedor" para esta tela: confirmado (CT-GQ-052, DV-GQ-111). A rodada achou ainda três defeitos que o inventário não previa: nome repetido (DV-GQ-110), aspas no nome (DV-GQ-093) e código diferente (DV-GQ-094).</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 Autoinspeção e Auditoria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Autoinspeção e Auditoria › Programação Autoinspeção e Auditoria.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a Garantia da Qualidade marca uma execução de autoinspeção ou de auditoria. A partir de um cadastro de autoinspeção (tela Cadastro Autoinspeção e Auditoria), ela define o nome da versão, o motivo, o período, os turnos e horários, quem inspeciona (inspetores internos ou externos) e, para cada roteiro, qual área será inspecionada, quem é o responsável da área e qual inspetor vai aplicar o roteiro. Depois de salva, a programação pode ser iniciada: nesse momento ela e os roteiros de cada área passam para "Em Curso" e ficam disponíveis na tela Registro Autoinspeção e Auditoria.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que programa, edita, inicia e cancela.</w:t>
      </w:r>
    </w:p>
    <w:p>
      <w:pPr>
        <w:numPr>
          <w:ilvl w:val="0"/>
          <w:numId w:val="2"/>
        </w:numPr>
        <w:spacing w:after="0" w:line="360" w:lineRule="auto"/>
        <w:rPr>
          <w:szCs w:val="20"/>
        </w:rPr>
      </w:pPr>
      <w:r>
        <w:rPr>
          <w:szCs w:val="20"/>
        </w:rPr>
        <w:t xml:space="preserve">Os inspetores e auditores e os responsáveis das áreas não programam; eles recebem a execução na tela Registro Autoinspeção e Auditoria.</w:t>
      </w:r>
    </w:p>
    <w:p>
      <w:pPr>
        <w:numPr>
          <w:ilvl w:val="0"/>
          <w:numId w:val="2"/>
        </w:numPr>
        <w:spacing w:after="0" w:line="360" w:lineRule="auto"/>
        <w:rPr>
          <w:szCs w:val="20"/>
        </w:rPr>
      </w:pPr>
      <w:r>
        <w:rPr>
          <w:szCs w:val="20"/>
        </w:rPr>
        <w:t xml:space="preserve">Quem abre a tela, quem programa e quem só consulta: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Existe um cadastro de autoinspeção ativo, com ao menos um roteiro vinculado.</w:t>
      </w:r>
    </w:p>
    <w:p>
      <w:pPr>
        <w:numPr>
          <w:ilvl w:val="0"/>
          <w:numId w:val="2"/>
        </w:numPr>
        <w:spacing w:after="0" w:line="360" w:lineRule="auto"/>
        <w:rPr>
          <w:szCs w:val="20"/>
        </w:rPr>
      </w:pPr>
      <w:r>
        <w:rPr>
          <w:szCs w:val="20"/>
        </w:rPr>
        <w:t xml:space="preserve">A lista da tela traz as programações de todas as situações (Programada, Em Curso, Pendente Avaliação, Finalizado e Cancelado), uma linha por programação.</w:t>
      </w:r>
    </w:p>
    <w:p>
      <w:pPr>
        <w:numPr>
          <w:ilvl w:val="0"/>
          <w:numId w:val="2"/>
        </w:numPr>
        <w:spacing w:after="0" w:line="360" w:lineRule="auto"/>
        <w:rPr>
          <w:szCs w:val="20"/>
        </w:rPr>
      </w:pPr>
      <w:r>
        <w:rPr>
          <w:szCs w:val="20"/>
        </w:rPr>
        <w:t xml:space="preserve">O ícone de edição e o de cancelamento aparecem só quando a programação está "Programada"; nas demais situações a linha mostra só a consulta.</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Salvar uma programação nova: ela nasce "Programada", com código AI + número de 4 dígitos + ano. O botão "Iniciar Programação" aparece em seguida.</w:t>
      </w:r>
    </w:p>
    <w:p>
      <w:pPr>
        <w:numPr>
          <w:ilvl w:val="0"/>
          <w:numId w:val="2"/>
        </w:numPr>
        <w:spacing w:after="0" w:line="360" w:lineRule="auto"/>
        <w:rPr>
          <w:szCs w:val="20"/>
        </w:rPr>
      </w:pPr>
      <w:r>
        <w:rPr>
          <w:szCs w:val="20"/>
        </w:rPr>
        <w:t xml:space="preserve">Iniciar: a programação e os roteiros de cada área vão para "Em Curso". O próximo passo é o Registro Autoinspeção e Auditoria.</w:t>
      </w:r>
    </w:p>
    <w:p>
      <w:pPr>
        <w:numPr>
          <w:ilvl w:val="0"/>
          <w:numId w:val="2"/>
        </w:numPr>
        <w:spacing w:after="0" w:line="360" w:lineRule="auto"/>
        <w:rPr>
          <w:szCs w:val="20"/>
        </w:rPr>
      </w:pPr>
      <w:r>
        <w:rPr>
          <w:szCs w:val="20"/>
        </w:rPr>
        <w:t xml:space="preserve">Cancelar (só em "Programada"): a programação vai para "Cancelado" e o fluxo acaba ali.</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Tenha um cadastro de autoinspeção ativo com seus roteiros (telas Cadastro de Roteiro e Cadastro Autoinspeção e Auditoria). Para inspetores internos, a pessoa precisa ter a função profissional Auditor cadastrada no módulo Principal: a lista de inspetores traz só esses usuários. Cada área auditada precisa ter um responsável cadastrado no Principal, senão a lista de responsáveis fica vazia.</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abra Autoinspeção e Auditoria › Programação Autoinspeção e Auditoria. A tela mostra o quadro "Pesquisa" e uma área vazia. Clique em Pesquisar para listar.</w:t>
      </w:r>
    </w:p>
    <w:p>
      <w:pPr>
        <w:numPr>
          <w:ilvl w:val="0"/>
          <w:numId w:val="2"/>
        </w:numPr>
        <w:spacing w:after="0" w:line="360" w:lineRule="auto"/>
        <w:rPr>
          <w:szCs w:val="20"/>
        </w:rPr>
      </w:pPr>
      <w:r>
        <w:rPr>
          <w:szCs w:val="20"/>
        </w:rPr>
        <w:t xml:space="preserve">Passo 2. Filtros: Código, Ano, Descrição (nome do cadastro de autoinspeção), Versão (nome da versão), Situação, Data Início até Data Fim e Ativo. Atenção: as duas datas só funcionam juntas; com uma só, o filtro de data é ignorado (DV-GQ-108).</w:t>
      </w:r>
    </w:p>
    <w:p>
      <w:pPr>
        <w:numPr>
          <w:ilvl w:val="0"/>
          <w:numId w:val="2"/>
        </w:numPr>
        <w:spacing w:after="0" w:line="360" w:lineRule="auto"/>
        <w:rPr>
          <w:szCs w:val="20"/>
        </w:rPr>
      </w:pPr>
      <w:r>
        <w:rPr>
          <w:szCs w:val="20"/>
        </w:rPr>
        <w:t xml:space="preserve">Passo 3. A lista mostra Código, Descrição, Versão, Data (início do período), Situação e Ativo, três linhas por página. Cada linha tem Editar (só "Programada") ou Visualizar (as demais situações), Cancelar (só "Programada") e Log (histórico).</w:t>
      </w:r>
    </w:p>
    <w:p>
      <w:pPr>
        <w:numPr>
          <w:ilvl w:val="0"/>
          <w:numId w:val="2"/>
        </w:numPr>
        <w:spacing w:after="0" w:line="360" w:lineRule="auto"/>
        <w:rPr>
          <w:szCs w:val="20"/>
        </w:rPr>
      </w:pPr>
      <w:r>
        <w:rPr>
          <w:szCs w:val="20"/>
        </w:rPr>
        <w:t xml:space="preserve">Passo 4. Limpar esvazia a maior parte dos filtros e esconde a lista; não limpa Ano nem Situação.</w:t>
      </w:r>
    </w:p>
    <w:p>
      <w:pPr>
        <w:numPr>
          <w:ilvl w:val="0"/>
          <w:numId w:val="2"/>
        </w:numPr>
        <w:spacing w:after="0" w:line="360" w:lineRule="auto"/>
        <w:rPr>
          <w:szCs w:val="20"/>
        </w:rPr>
      </w:pPr>
      <w:r>
        <w:rPr>
          <w:szCs w:val="20"/>
        </w:rPr>
        <w:t xml:space="preserve">Passo 5. Imprimir gera um PDF com todas as programações do filtro. Incluir abre a tela para programar uma nova.</w:t>
      </w:r>
    </w:p>
    <w:p>
      <w:pPr>
        <w:spacing w:after="0" w:line="360" w:lineRule="auto"/>
        <w:rPr>
          <w:szCs w:val="20"/>
        </w:rPr>
      </w:pPr>
      <w:r>
        <w:rPr>
          <w:b/>
          <w:bCs/>
          <w:szCs w:val="20"/>
        </w:rPr>
        <w:t xml:space="preserve">Programar (tela com cinco abas)</w:t>
      </w:r>
    </w:p>
    <w:p>
      <w:pPr>
        <w:numPr>
          <w:ilvl w:val="0"/>
          <w:numId w:val="2"/>
        </w:numPr>
        <w:spacing w:after="0" w:line="360" w:lineRule="auto"/>
        <w:rPr>
          <w:szCs w:val="20"/>
        </w:rPr>
      </w:pPr>
      <w:r>
        <w:rPr>
          <w:szCs w:val="20"/>
        </w:rPr>
        <w:t xml:space="preserve">Passo 6. Aba "Inspeção Auditoria": digite ao menos 3 letras do nome do cadastro e clique em buscar; escolha o cadastro na janela. Preencha Nome da versão, Ativo, Motivo da versão e, se o motivo for "Outro", o campo "Qual?".</w:t>
      </w:r>
    </w:p>
    <w:p>
      <w:pPr>
        <w:numPr>
          <w:ilvl w:val="0"/>
          <w:numId w:val="2"/>
        </w:numPr>
        <w:spacing w:after="0" w:line="360" w:lineRule="auto"/>
        <w:rPr>
          <w:szCs w:val="20"/>
        </w:rPr>
      </w:pPr>
      <w:r>
        <w:rPr>
          <w:szCs w:val="20"/>
        </w:rPr>
        <w:t xml:space="preserve">Passo 7. Aba "Visualizar Roteiro(s)": confira as perguntas dos roteiros do cadastro escolhido. É só leitura.</w:t>
      </w:r>
    </w:p>
    <w:p>
      <w:pPr>
        <w:numPr>
          <w:ilvl w:val="0"/>
          <w:numId w:val="2"/>
        </w:numPr>
        <w:spacing w:after="0" w:line="360" w:lineRule="auto"/>
        <w:rPr>
          <w:szCs w:val="20"/>
        </w:rPr>
      </w:pPr>
      <w:r>
        <w:rPr>
          <w:szCs w:val="20"/>
        </w:rPr>
        <w:t xml:space="preserve">Passo 8. Aba "Programação": escolha o Tipo de Recurso. Interno: escolha o inspetor na lista (a empresa vem como MAKROFARMA e não muda). Externo: digite o nome e escolha a empresa na busca. Marque se a pessoa é coordenadora da auditoria (só uma por programação) e clique em Adicionar. Depois informe o Período (início e fim), os Turnos, os Horários, o período e o motivo da última inspeção, a referência bibliográfica e, se quiser, anexos (escolha o arquivo, escreva a descrição e clique em Enviar).</w:t>
      </w:r>
    </w:p>
    <w:p>
      <w:pPr>
        <w:numPr>
          <w:ilvl w:val="0"/>
          <w:numId w:val="2"/>
        </w:numPr>
        <w:spacing w:after="0" w:line="360" w:lineRule="auto"/>
        <w:rPr>
          <w:szCs w:val="20"/>
        </w:rPr>
      </w:pPr>
      <w:r>
        <w:rPr>
          <w:szCs w:val="20"/>
        </w:rPr>
        <w:t xml:space="preserve">Passo 9. Aba "Lista de Inspecionados/ Auditados": escolha o Roteiro (buscar), a área (Depto/setor), o responsável da área (a lista é preenchida ao escolher a área), o inspetor que aplicará aquele roteiro (a lista traz as pessoas adicionadas na aba Programação) e, se quiser, uma Observação. Clique em Adicionar. Cada linha é um roteiro numa área com um inspetor. Para o mesmo roteiro em duas áreas, repita.</w:t>
      </w:r>
    </w:p>
    <w:p>
      <w:pPr>
        <w:numPr>
          <w:ilvl w:val="0"/>
          <w:numId w:val="2"/>
        </w:numPr>
        <w:spacing w:after="0" w:line="360" w:lineRule="auto"/>
        <w:rPr>
          <w:szCs w:val="20"/>
        </w:rPr>
      </w:pPr>
      <w:r>
        <w:rPr>
          <w:szCs w:val="20"/>
        </w:rPr>
        <w:t xml:space="preserve">Passo 10. Se o inspetor escolhido for o responsável da própria área, o navegador avisa "Um Responsável não pode ser auditado por ele mesmo." e volta o campo para "SELECIONE"; ao Adicionar, a faixa vermelha diz "Inspetor/Auditor é obrigatório." (ver Falhas e pontos de atenção).</w:t>
      </w:r>
    </w:p>
    <w:p>
      <w:pPr>
        <w:numPr>
          <w:ilvl w:val="0"/>
          <w:numId w:val="2"/>
        </w:numPr>
        <w:spacing w:after="0" w:line="360" w:lineRule="auto"/>
        <w:rPr>
          <w:szCs w:val="20"/>
        </w:rPr>
      </w:pPr>
      <w:r>
        <w:rPr>
          <w:szCs w:val="20"/>
        </w:rPr>
        <w:t xml:space="preserve">Passo 11. Aba "Responsável Pelo Registro": mostra a data e hora de hoje e o nome de quem está programando, e tem um campo de observação.</w:t>
      </w:r>
    </w:p>
    <w:p>
      <w:pPr>
        <w:numPr>
          <w:ilvl w:val="0"/>
          <w:numId w:val="2"/>
        </w:numPr>
        <w:spacing w:after="0" w:line="360" w:lineRule="auto"/>
        <w:rPr>
          <w:szCs w:val="20"/>
        </w:rPr>
      </w:pPr>
      <w:r>
        <w:rPr>
          <w:szCs w:val="20"/>
        </w:rPr>
        <w:t xml:space="preserve">Passo 12. Clique em Salvar. Em programação nova o sistema pergunta "Confirma a inclusão do item?"; em programação já existente pergunta "Confirma a alteração do item?" e pede uma justificativa (obrigatória na janela). Se alguma regra falhar, a faixa vermelha aparece na aba do problema, que fica marcada.</w:t>
      </w:r>
    </w:p>
    <w:p>
      <w:pPr>
        <w:numPr>
          <w:ilvl w:val="0"/>
          <w:numId w:val="2"/>
        </w:numPr>
        <w:spacing w:after="0" w:line="360" w:lineRule="auto"/>
        <w:rPr>
          <w:szCs w:val="20"/>
        </w:rPr>
      </w:pPr>
      <w:r>
        <w:rPr>
          <w:szCs w:val="20"/>
        </w:rPr>
        <w:t xml:space="preserve">Passo 13. Depois de salvar, o botão Iniciar Programação aparece. Ele pergunta "Confirma a iniciar programação?" e, se tudo estiver certo, a programação vai para "Em Curso" e a tela volta para a lista.</w:t>
      </w:r>
    </w:p>
    <w:p>
      <w:pPr>
        <w:numPr>
          <w:ilvl w:val="0"/>
          <w:numId w:val="2"/>
        </w:numPr>
        <w:spacing w:after="0" w:line="360" w:lineRule="auto"/>
        <w:rPr>
          <w:szCs w:val="20"/>
        </w:rPr>
      </w:pPr>
      <w:r>
        <w:rPr>
          <w:szCs w:val="20"/>
        </w:rPr>
        <w:t xml:space="preserve">Passo 14. Para cancelar, use o ícone Cancelar da lista (só "Programada"). A tela abre sem campos editáveis; clique em Cancelar Programacao, confirme e escreva a justificativa.</w:t>
      </w:r>
    </w:p>
    <w:p>
      <w:pPr>
        <w:spacing w:after="0" w:line="360" w:lineRule="auto"/>
        <w:rPr>
          <w:szCs w:val="20"/>
        </w:rPr>
      </w:pPr>
      <w:r>
        <w:rPr>
          <w:b/>
          <w:bCs/>
          <w:szCs w:val="20"/>
        </w:rPr>
        <w:t xml:space="preserve">Consultar uma programação já iniciada</w:t>
      </w:r>
    </w:p>
    <w:p>
      <w:pPr>
        <w:spacing w:after="0" w:line="360" w:lineRule="auto"/>
        <w:rPr>
          <w:szCs w:val="20"/>
        </w:rPr>
      </w:pPr>
      <w:r>
        <w:rPr>
          <w:szCs w:val="20"/>
        </w:rPr>
        <w:t xml:space="preserve">Pelo ícone Visualizar, a mesma tela abre sem os botões de Adicionar, Salvar e Iniciar.</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Inspetor externo.</w:t>
      </w:r>
      <w:r>
        <w:rPr>
          <w:szCs w:val="20"/>
        </w:rPr>
        <w:t xml:space="preserve"> Adicionar vazio: "Inspetores/Auditores é obrigatório." e "Nome da Empresa é obrigatório."; só com o nome: "Nome da Empresa é obrigatório.". O campo da empresa é travado e só se preenche pela busca (botão Buscar, Empresas Cadastradas); sem digitar nada, Pesquisar não lista empresa ("A pesquisa não retornou nenhum resultado."); com "TESTE" na razão social lista duas (CT-GQ-AUD-2-23 e 24).</w:t>
      </w:r>
    </w:p>
    <w:p>
      <w:pPr>
        <w:numPr>
          <w:ilvl w:val="0"/>
          <w:numId w:val="2"/>
        </w:numPr>
        <w:spacing w:after="0" w:line="360" w:lineRule="auto"/>
        <w:rPr>
          <w:szCs w:val="20"/>
        </w:rPr>
      </w:pPr>
      <w:r>
        <w:rPr>
          <w:b/>
          <w:bCs/>
          <w:szCs w:val="20"/>
        </w:rPr>
        <w:t xml:space="preserve">Salvar e iniciar com inspetor externo.</w:t>
      </w:r>
      <w:r>
        <w:rPr>
          <w:szCs w:val="20"/>
        </w:rPr>
        <w:t xml:space="preserve"> O externo entra na grade (Recurso "Externo", nome, empresa, coordenador Não) e aparece como opção de inspetor da linha. "Inclusão efetuada com sucesso." e "Alteração efetuada com sucesso." ao iniciar (CT-GQ-AUD-2-25). Mas, em Curso, ninguém consegue registrar as respostas (CT-GQ-AUD-2-26; DV-GQ-118).</w:t>
      </w:r>
    </w:p>
    <w:p>
      <w:pPr>
        <w:numPr>
          <w:ilvl w:val="0"/>
          <w:numId w:val="2"/>
        </w:numPr>
        <w:spacing w:after="0" w:line="360" w:lineRule="auto"/>
        <w:rPr>
          <w:szCs w:val="20"/>
        </w:rPr>
      </w:pPr>
      <w:r>
        <w:rPr>
          <w:b/>
          <w:bCs/>
          <w:szCs w:val="20"/>
        </w:rPr>
        <w:t xml:space="preserve">Turno.</w:t>
      </w:r>
      <w:r>
        <w:rPr>
          <w:szCs w:val="20"/>
        </w:rPr>
        <w:t xml:space="preserve"> Sem turno (nenhuma das três caixas) a programação salva, inicia e aparece no Registro como as outras; a consulta mostra o turno em branco (ponto para validar com a área se deveria ser obrigatório). Com turno e horário (Manhã, 08:00 a 10:00) salva e inicia; o horário final antes do inicial continua aceito (DV-GQ-106) (CT-GQ-AUD-2-32 e 33).</w:t>
      </w:r>
    </w:p>
    <w:p>
      <w:pPr>
        <w:numPr>
          <w:ilvl w:val="0"/>
          <w:numId w:val="2"/>
        </w:numPr>
        <w:spacing w:after="0" w:line="360" w:lineRule="auto"/>
        <w:rPr>
          <w:szCs w:val="20"/>
        </w:rPr>
      </w:pPr>
      <w:r>
        <w:rPr>
          <w:b/>
          <w:bCs/>
          <w:szCs w:val="20"/>
        </w:rPr>
        <w:t xml:space="preserve">Reabrir.</w:t>
      </w:r>
      <w:r>
        <w:rPr>
          <w:szCs w:val="20"/>
        </w:rPr>
        <w:t xml:space="preserve"> Na lista e na tela: Programada tem Editar, Excluir, Histórico e "Iniciar Programação"; Em Curso, Pendente Avaliação e Finalizado têm só Visualizar e Histórico. Não há como reabrir uma programação (CT-GQ-AUD-2-29; DV-GQ-112).</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780"/>
        <w:gridCol w:w="1485"/>
        <w:gridCol w:w="1556"/>
        <w:gridCol w:w="3810"/>
      </w:tblGrid>
      <w:tr>
        <w:trPr>
          <w:tblHeader/>
          <w:cantSplit/>
        </w:trPr>
        <w:tc>
          <w:tcPr>
            <w:tcW w:w="27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4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780" w:type="dxa"/>
          </w:tcPr>
          <w:p>
            <w:pPr>
              <w:widowControl/>
              <w:spacing w:after="0" w:line="276" w:lineRule="auto"/>
              <w:jc w:val="left"/>
              <w:rPr>
                <w:sz w:val="18"/>
                <w:szCs w:val="18"/>
              </w:rPr>
            </w:pPr>
            <w:r>
              <w:rPr>
                <w:sz w:val="18"/>
                <w:szCs w:val="20"/>
              </w:rPr>
              <w:t xml:space="preserve">Pesquisa: Código</w:t>
            </w:r>
          </w:p>
        </w:tc>
        <w:tc>
          <w:tcPr>
            <w:tcW w:w="1485" w:type="dxa"/>
          </w:tcPr>
          <w:p>
            <w:pPr>
              <w:widowControl/>
              <w:spacing w:after="0" w:line="276" w:lineRule="auto"/>
              <w:jc w:val="left"/>
              <w:rPr>
                <w:sz w:val="18"/>
                <w:szCs w:val="18"/>
              </w:rPr>
            </w:pPr>
            <w:r>
              <w:rPr>
                <w:sz w:val="18"/>
                <w:szCs w:val="20"/>
              </w:rPr>
              <w:t xml:space="preserve">Texto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Procura o texto no código da programação (contém), em maiúsculas</w:t>
            </w:r>
          </w:p>
        </w:tc>
      </w:tr>
      <w:tr>
        <w:trPr>
          <w:cantSplit/>
        </w:trPr>
        <w:tc>
          <w:tcPr>
            <w:tcW w:w="2780" w:type="dxa"/>
          </w:tcPr>
          <w:p>
            <w:pPr>
              <w:widowControl/>
              <w:spacing w:after="0" w:line="276" w:lineRule="auto"/>
              <w:jc w:val="left"/>
              <w:rPr>
                <w:sz w:val="18"/>
                <w:szCs w:val="18"/>
              </w:rPr>
            </w:pPr>
            <w:r>
              <w:rPr>
                <w:sz w:val="18"/>
                <w:szCs w:val="20"/>
              </w:rPr>
              <w:t xml:space="preserve">Pesquisa: Ano</w:t>
            </w:r>
          </w:p>
        </w:tc>
        <w:tc>
          <w:tcPr>
            <w:tcW w:w="1485" w:type="dxa"/>
          </w:tcPr>
          <w:p>
            <w:pPr>
              <w:widowControl/>
              <w:spacing w:after="0" w:line="276" w:lineRule="auto"/>
              <w:jc w:val="left"/>
              <w:rPr>
                <w:sz w:val="18"/>
                <w:szCs w:val="18"/>
              </w:rPr>
            </w:pPr>
            <w:r>
              <w:rPr>
                <w:sz w:val="18"/>
                <w:szCs w:val="20"/>
              </w:rPr>
              <w:t xml:space="preserve">Texto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Ano da programação. O campo abre vazio, embora o código preencha o ano atual no modelo</w:t>
            </w:r>
          </w:p>
        </w:tc>
      </w:tr>
      <w:tr>
        <w:trPr>
          <w:cantSplit/>
        </w:trPr>
        <w:tc>
          <w:tcPr>
            <w:tcW w:w="2780" w:type="dxa"/>
          </w:tcPr>
          <w:p>
            <w:pPr>
              <w:widowControl/>
              <w:spacing w:after="0" w:line="276" w:lineRule="auto"/>
              <w:jc w:val="left"/>
              <w:rPr>
                <w:sz w:val="18"/>
                <w:szCs w:val="18"/>
              </w:rPr>
            </w:pPr>
            <w:r>
              <w:rPr>
                <w:sz w:val="18"/>
                <w:szCs w:val="20"/>
              </w:rPr>
              <w:t xml:space="preserve">Pesquisa: Descrição</w:t>
            </w:r>
          </w:p>
        </w:tc>
        <w:tc>
          <w:tcPr>
            <w:tcW w:w="1485" w:type="dxa"/>
          </w:tcPr>
          <w:p>
            <w:pPr>
              <w:widowControl/>
              <w:spacing w:after="0" w:line="276" w:lineRule="auto"/>
              <w:jc w:val="left"/>
              <w:rPr>
                <w:sz w:val="18"/>
                <w:szCs w:val="18"/>
              </w:rPr>
            </w:pPr>
            <w:r>
              <w:rPr>
                <w:sz w:val="18"/>
                <w:szCs w:val="20"/>
              </w:rPr>
              <w:t xml:space="preserve">Texto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Nome do cadastro de autoinspeção (contém)</w:t>
            </w:r>
          </w:p>
        </w:tc>
      </w:tr>
      <w:tr>
        <w:trPr>
          <w:cantSplit/>
        </w:trPr>
        <w:tc>
          <w:tcPr>
            <w:tcW w:w="2780" w:type="dxa"/>
          </w:tcPr>
          <w:p>
            <w:pPr>
              <w:widowControl/>
              <w:spacing w:after="0" w:line="276" w:lineRule="auto"/>
              <w:jc w:val="left"/>
              <w:rPr>
                <w:sz w:val="18"/>
                <w:szCs w:val="18"/>
              </w:rPr>
            </w:pPr>
            <w:r>
              <w:rPr>
                <w:sz w:val="18"/>
                <w:szCs w:val="20"/>
              </w:rPr>
              <w:t xml:space="preserve">Pesquisa: Versão</w:t>
            </w:r>
          </w:p>
        </w:tc>
        <w:tc>
          <w:tcPr>
            <w:tcW w:w="1485" w:type="dxa"/>
          </w:tcPr>
          <w:p>
            <w:pPr>
              <w:widowControl/>
              <w:spacing w:after="0" w:line="276" w:lineRule="auto"/>
              <w:jc w:val="left"/>
              <w:rPr>
                <w:sz w:val="18"/>
                <w:szCs w:val="18"/>
              </w:rPr>
            </w:pPr>
            <w:r>
              <w:rPr>
                <w:sz w:val="18"/>
                <w:szCs w:val="20"/>
              </w:rPr>
              <w:t xml:space="preserve">Texto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Nome da versão da programação (contém). No código o campo se chama "Competência"</w:t>
            </w:r>
          </w:p>
        </w:tc>
      </w:tr>
      <w:tr>
        <w:trPr>
          <w:cantSplit/>
        </w:trPr>
        <w:tc>
          <w:tcPr>
            <w:tcW w:w="2780" w:type="dxa"/>
          </w:tcPr>
          <w:p>
            <w:pPr>
              <w:widowControl/>
              <w:spacing w:after="0" w:line="276" w:lineRule="auto"/>
              <w:jc w:val="left"/>
              <w:rPr>
                <w:sz w:val="18"/>
                <w:szCs w:val="18"/>
              </w:rPr>
            </w:pPr>
            <w:r>
              <w:rPr>
                <w:sz w:val="18"/>
                <w:szCs w:val="20"/>
              </w:rPr>
              <w:t xml:space="preserve">Pesquisa: Situação</w:t>
            </w:r>
          </w:p>
        </w:tc>
        <w:tc>
          <w:tcPr>
            <w:tcW w:w="1485" w:type="dxa"/>
          </w:tcPr>
          <w:p>
            <w:pPr>
              <w:widowControl/>
              <w:spacing w:after="0" w:line="276" w:lineRule="auto"/>
              <w:jc w:val="left"/>
              <w:rPr>
                <w:sz w:val="18"/>
                <w:szCs w:val="18"/>
              </w:rPr>
            </w:pPr>
            <w:r>
              <w:rPr>
                <w:sz w:val="18"/>
                <w:szCs w:val="20"/>
              </w:rPr>
              <w:t xml:space="preserve">Lista</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Programada, Em Curso, Cancelado, Pendente Avaliação Auto inspeção e Auditoria e Finalizado. A opção "Pendente Avaliação" manda o valor de outra situação (DV-GQ-107)</w:t>
            </w:r>
          </w:p>
        </w:tc>
      </w:tr>
      <w:tr>
        <w:trPr>
          <w:cantSplit/>
        </w:trPr>
        <w:tc>
          <w:tcPr>
            <w:tcW w:w="2780" w:type="dxa"/>
          </w:tcPr>
          <w:p>
            <w:pPr>
              <w:widowControl/>
              <w:spacing w:after="0" w:line="276" w:lineRule="auto"/>
              <w:jc w:val="left"/>
              <w:rPr>
                <w:sz w:val="18"/>
                <w:szCs w:val="18"/>
              </w:rPr>
            </w:pPr>
            <w:r>
              <w:rPr>
                <w:sz w:val="18"/>
                <w:szCs w:val="20"/>
              </w:rPr>
              <w:t xml:space="preserve">Pesquisa: Data Início até Data Fim</w:t>
            </w:r>
          </w:p>
        </w:tc>
        <w:tc>
          <w:tcPr>
            <w:tcW w:w="1485" w:type="dxa"/>
          </w:tcPr>
          <w:p>
            <w:pPr>
              <w:widowControl/>
              <w:spacing w:after="0" w:line="276" w:lineRule="auto"/>
              <w:jc w:val="left"/>
              <w:rPr>
                <w:sz w:val="18"/>
                <w:szCs w:val="18"/>
              </w:rPr>
            </w:pPr>
            <w:r>
              <w:rPr>
                <w:sz w:val="18"/>
                <w:szCs w:val="20"/>
              </w:rPr>
              <w:t xml:space="preserve">Dois campos de data com calendário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Filtra a data de início da programação. Só vale se as duas datas forem preenchidas (DV-GQ-108)</w:t>
            </w:r>
          </w:p>
        </w:tc>
      </w:tr>
      <w:tr>
        <w:trPr>
          <w:cantSplit/>
        </w:trPr>
        <w:tc>
          <w:tcPr>
            <w:tcW w:w="2780" w:type="dxa"/>
          </w:tcPr>
          <w:p>
            <w:pPr>
              <w:widowControl/>
              <w:spacing w:after="0" w:line="276" w:lineRule="auto"/>
              <w:jc w:val="left"/>
              <w:rPr>
                <w:sz w:val="18"/>
                <w:szCs w:val="18"/>
              </w:rPr>
            </w:pPr>
            <w:r>
              <w:rPr>
                <w:sz w:val="18"/>
                <w:szCs w:val="20"/>
              </w:rPr>
              <w:t xml:space="preserve">Pesquisa: Ativo</w:t>
            </w:r>
          </w:p>
        </w:tc>
        <w:tc>
          <w:tcPr>
            <w:tcW w:w="1485" w:type="dxa"/>
          </w:tcPr>
          <w:p>
            <w:pPr>
              <w:widowControl/>
              <w:spacing w:after="0" w:line="276" w:lineRule="auto"/>
              <w:jc w:val="left"/>
              <w:rPr>
                <w:sz w:val="18"/>
                <w:szCs w:val="18"/>
              </w:rPr>
            </w:pPr>
            <w:r>
              <w:rPr>
                <w:sz w:val="18"/>
                <w:szCs w:val="20"/>
              </w:rPr>
              <w:t xml:space="preserve">Lista</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TODAS, SIM ou NÃO</w:t>
            </w:r>
          </w:p>
        </w:tc>
      </w:tr>
      <w:tr>
        <w:trPr>
          <w:cantSplit/>
        </w:trPr>
        <w:tc>
          <w:tcPr>
            <w:tcW w:w="2780" w:type="dxa"/>
          </w:tcPr>
          <w:p>
            <w:pPr>
              <w:widowControl/>
              <w:spacing w:after="0" w:line="276" w:lineRule="auto"/>
              <w:jc w:val="left"/>
              <w:rPr>
                <w:sz w:val="18"/>
                <w:szCs w:val="18"/>
              </w:rPr>
            </w:pPr>
            <w:r>
              <w:rPr>
                <w:sz w:val="18"/>
                <w:szCs w:val="20"/>
              </w:rPr>
              <w:t xml:space="preserve">Grade de resultados</w:t>
            </w:r>
          </w:p>
        </w:tc>
        <w:tc>
          <w:tcPr>
            <w:tcW w:w="1485" w:type="dxa"/>
          </w:tcPr>
          <w:p>
            <w:pPr>
              <w:widowControl/>
              <w:spacing w:after="0" w:line="276" w:lineRule="auto"/>
              <w:jc w:val="left"/>
              <w:rPr>
                <w:sz w:val="18"/>
                <w:szCs w:val="18"/>
              </w:rPr>
            </w:pPr>
            <w:r>
              <w:rPr>
                <w:sz w:val="18"/>
                <w:szCs w:val="20"/>
              </w:rPr>
              <w:t xml:space="preserve">Tabela paginada</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Código, Descrição, Versão, Data (início do período), Situação, Ativo; três linhas por página, sem ordenação por coluna (DV-GQ-109)</w:t>
            </w:r>
          </w:p>
        </w:tc>
      </w:tr>
      <w:tr>
        <w:trPr>
          <w:cantSplit/>
        </w:trPr>
        <w:tc>
          <w:tcPr>
            <w:tcW w:w="2780" w:type="dxa"/>
          </w:tcPr>
          <w:p>
            <w:pPr>
              <w:widowControl/>
              <w:spacing w:after="0" w:line="276" w:lineRule="auto"/>
              <w:jc w:val="left"/>
              <w:rPr>
                <w:sz w:val="18"/>
                <w:szCs w:val="18"/>
              </w:rPr>
            </w:pPr>
            <w:r>
              <w:rPr>
                <w:sz w:val="18"/>
                <w:szCs w:val="20"/>
              </w:rPr>
              <w:t xml:space="preserve">Aba Inspeção Auditoria: Código</w:t>
            </w:r>
          </w:p>
        </w:tc>
        <w:tc>
          <w:tcPr>
            <w:tcW w:w="1485" w:type="dxa"/>
          </w:tcPr>
          <w:p>
            <w:pPr>
              <w:widowControl/>
              <w:spacing w:after="0" w:line="276" w:lineRule="auto"/>
              <w:jc w:val="left"/>
              <w:rPr>
                <w:sz w:val="18"/>
                <w:szCs w:val="18"/>
              </w:rPr>
            </w:pPr>
            <w:r>
              <w:rPr>
                <w:sz w:val="18"/>
                <w:szCs w:val="20"/>
              </w:rPr>
              <w:t xml:space="preserve">Texto travado</w:t>
            </w:r>
          </w:p>
        </w:tc>
        <w:tc>
          <w:tcPr>
            <w:tcW w:w="1556" w:type="dxa"/>
          </w:tcPr>
          <w:p>
            <w:pPr>
              <w:widowControl/>
              <w:spacing w:after="0" w:line="276" w:lineRule="auto"/>
              <w:jc w:val="left"/>
              <w:rPr>
                <w:sz w:val="18"/>
                <w:szCs w:val="18"/>
              </w:rPr>
            </w:pPr>
            <w:r>
              <w:rPr>
                <w:sz w:val="18"/>
                <w:szCs w:val="20"/>
              </w:rPr>
              <w:t xml:space="preserve">Não se aplica</w:t>
            </w:r>
          </w:p>
        </w:tc>
        <w:tc>
          <w:tcPr>
            <w:tcW w:w="3810" w:type="dxa"/>
          </w:tcPr>
          <w:p>
            <w:pPr>
              <w:widowControl/>
              <w:spacing w:after="0" w:line="276" w:lineRule="auto"/>
              <w:jc w:val="left"/>
              <w:rPr>
                <w:sz w:val="18"/>
                <w:szCs w:val="18"/>
              </w:rPr>
            </w:pPr>
            <w:r>
              <w:rPr>
                <w:sz w:val="18"/>
                <w:szCs w:val="20"/>
              </w:rPr>
              <w:t xml:space="preserve">Gerado pelo sistema: "AI" + número com 4 dígitos + "/" + ano; o número é o maior do ano mais um</w:t>
            </w:r>
          </w:p>
        </w:tc>
      </w:tr>
      <w:tr>
        <w:trPr>
          <w:cantSplit/>
        </w:trPr>
        <w:tc>
          <w:tcPr>
            <w:tcW w:w="2780" w:type="dxa"/>
          </w:tcPr>
          <w:p>
            <w:pPr>
              <w:widowControl/>
              <w:spacing w:after="0" w:line="276" w:lineRule="auto"/>
              <w:jc w:val="left"/>
              <w:rPr>
                <w:sz w:val="18"/>
                <w:szCs w:val="18"/>
              </w:rPr>
            </w:pPr>
            <w:r>
              <w:rPr>
                <w:sz w:val="18"/>
                <w:szCs w:val="20"/>
              </w:rPr>
              <w:t xml:space="preserve">Nome da inspeção/auditoria</w:t>
            </w:r>
          </w:p>
        </w:tc>
        <w:tc>
          <w:tcPr>
            <w:tcW w:w="1485" w:type="dxa"/>
          </w:tcPr>
          <w:p>
            <w:pPr>
              <w:widowControl/>
              <w:spacing w:after="0" w:line="276" w:lineRule="auto"/>
              <w:jc w:val="left"/>
              <w:rPr>
                <w:sz w:val="18"/>
                <w:szCs w:val="18"/>
              </w:rPr>
            </w:pPr>
            <w:r>
              <w:rPr>
                <w:sz w:val="18"/>
                <w:szCs w:val="20"/>
              </w:rPr>
              <w:t xml:space="preserve">Texto com botão buscar</w:t>
            </w:r>
          </w:p>
        </w:tc>
        <w:tc>
          <w:tcPr>
            <w:tcW w:w="1556" w:type="dxa"/>
          </w:tcPr>
          <w:p>
            <w:pPr>
              <w:widowControl/>
              <w:spacing w:after="0" w:line="276" w:lineRule="auto"/>
              <w:jc w:val="left"/>
              <w:rPr>
                <w:sz w:val="18"/>
                <w:szCs w:val="18"/>
              </w:rPr>
            </w:pPr>
            <w:r>
              <w:rPr>
                <w:sz w:val="18"/>
                <w:szCs w:val="20"/>
              </w:rPr>
              <w:t xml:space="preserve">Sim (servidor)</w:t>
            </w:r>
          </w:p>
        </w:tc>
        <w:tc>
          <w:tcPr>
            <w:tcW w:w="3810" w:type="dxa"/>
          </w:tcPr>
          <w:p>
            <w:pPr>
              <w:widowControl/>
              <w:spacing w:after="0" w:line="276" w:lineRule="auto"/>
              <w:jc w:val="left"/>
              <w:rPr>
                <w:sz w:val="18"/>
                <w:szCs w:val="18"/>
              </w:rPr>
            </w:pPr>
            <w:r>
              <w:rPr>
                <w:sz w:val="18"/>
                <w:szCs w:val="20"/>
              </w:rPr>
              <w:t xml:space="preserve">Mínimo de 3 letras para buscar; só cadastros ativos; depois de salva, o campo fica travado. Trocar o cadastro antes de salvar esvazia a lista de inspecionados</w:t>
            </w:r>
          </w:p>
        </w:tc>
      </w:tr>
      <w:tr>
        <w:trPr>
          <w:cantSplit/>
        </w:trPr>
        <w:tc>
          <w:tcPr>
            <w:tcW w:w="2780" w:type="dxa"/>
          </w:tcPr>
          <w:p>
            <w:pPr>
              <w:widowControl/>
              <w:spacing w:after="0" w:line="276" w:lineRule="auto"/>
              <w:jc w:val="left"/>
              <w:rPr>
                <w:sz w:val="18"/>
                <w:szCs w:val="18"/>
              </w:rPr>
            </w:pPr>
            <w:r>
              <w:rPr>
                <w:sz w:val="18"/>
                <w:szCs w:val="20"/>
              </w:rPr>
              <w:t xml:space="preserve">Nome da versão</w:t>
            </w:r>
          </w:p>
        </w:tc>
        <w:tc>
          <w:tcPr>
            <w:tcW w:w="1485" w:type="dxa"/>
          </w:tcPr>
          <w:p>
            <w:pPr>
              <w:widowControl/>
              <w:spacing w:after="0" w:line="276" w:lineRule="auto"/>
              <w:jc w:val="left"/>
              <w:rPr>
                <w:sz w:val="18"/>
                <w:szCs w:val="18"/>
              </w:rPr>
            </w:pPr>
            <w:r>
              <w:rPr>
                <w:sz w:val="18"/>
                <w:szCs w:val="20"/>
              </w:rPr>
              <w:t xml:space="preserve">Texto</w:t>
            </w:r>
          </w:p>
        </w:tc>
        <w:tc>
          <w:tcPr>
            <w:tcW w:w="1556" w:type="dxa"/>
          </w:tcPr>
          <w:p>
            <w:pPr>
              <w:widowControl/>
              <w:spacing w:after="0" w:line="276" w:lineRule="auto"/>
              <w:jc w:val="left"/>
              <w:rPr>
                <w:sz w:val="18"/>
                <w:szCs w:val="18"/>
              </w:rPr>
            </w:pPr>
            <w:r>
              <w:rPr>
                <w:sz w:val="18"/>
                <w:szCs w:val="20"/>
              </w:rPr>
              <w:t xml:space="preserve">Sim (servidor)</w:t>
            </w:r>
          </w:p>
        </w:tc>
        <w:tc>
          <w:tcPr>
            <w:tcW w:w="3810" w:type="dxa"/>
          </w:tcPr>
          <w:p>
            <w:pPr>
              <w:widowControl/>
              <w:spacing w:after="0" w:line="276" w:lineRule="auto"/>
              <w:jc w:val="left"/>
              <w:rPr>
                <w:sz w:val="18"/>
                <w:szCs w:val="18"/>
              </w:rPr>
            </w:pPr>
            <w:r>
              <w:rPr>
                <w:sz w:val="18"/>
                <w:szCs w:val="20"/>
              </w:rPr>
              <w:t xml:space="preserve">Sem limite de tamanho no código</w:t>
            </w:r>
          </w:p>
        </w:tc>
      </w:tr>
      <w:tr>
        <w:trPr>
          <w:cantSplit/>
        </w:trPr>
        <w:tc>
          <w:tcPr>
            <w:tcW w:w="2780" w:type="dxa"/>
          </w:tcPr>
          <w:p>
            <w:pPr>
              <w:widowControl/>
              <w:spacing w:after="0" w:line="276" w:lineRule="auto"/>
              <w:jc w:val="left"/>
              <w:rPr>
                <w:sz w:val="18"/>
                <w:szCs w:val="18"/>
              </w:rPr>
            </w:pPr>
            <w:r>
              <w:rPr>
                <w:sz w:val="18"/>
                <w:szCs w:val="20"/>
              </w:rPr>
              <w:t xml:space="preserve">Ativo</w:t>
            </w:r>
          </w:p>
        </w:tc>
        <w:tc>
          <w:tcPr>
            <w:tcW w:w="1485" w:type="dxa"/>
          </w:tcPr>
          <w:p>
            <w:pPr>
              <w:widowControl/>
              <w:spacing w:after="0" w:line="276" w:lineRule="auto"/>
              <w:jc w:val="left"/>
              <w:rPr>
                <w:sz w:val="18"/>
                <w:szCs w:val="18"/>
              </w:rPr>
            </w:pPr>
            <w:r>
              <w:rPr>
                <w:sz w:val="18"/>
                <w:szCs w:val="20"/>
              </w:rPr>
              <w:t xml:space="preserve">Sim ou Não</w:t>
            </w:r>
          </w:p>
        </w:tc>
        <w:tc>
          <w:tcPr>
            <w:tcW w:w="1556" w:type="dxa"/>
          </w:tcPr>
          <w:p>
            <w:pPr>
              <w:widowControl/>
              <w:spacing w:after="0" w:line="276" w:lineRule="auto"/>
              <w:jc w:val="left"/>
              <w:rPr>
                <w:sz w:val="18"/>
                <w:szCs w:val="18"/>
              </w:rPr>
            </w:pPr>
            <w:r>
              <w:rPr>
                <w:sz w:val="18"/>
                <w:szCs w:val="20"/>
              </w:rPr>
              <w:t xml:space="preserve">Sim</w:t>
            </w:r>
          </w:p>
        </w:tc>
        <w:tc>
          <w:tcPr>
            <w:tcW w:w="3810" w:type="dxa"/>
          </w:tcPr>
          <w:p>
            <w:pPr>
              <w:widowControl/>
              <w:spacing w:after="0" w:line="276" w:lineRule="auto"/>
              <w:jc w:val="left"/>
              <w:rPr>
                <w:sz w:val="18"/>
                <w:szCs w:val="18"/>
              </w:rPr>
            </w:pPr>
            <w:r>
              <w:rPr>
                <w:sz w:val="18"/>
                <w:szCs w:val="20"/>
              </w:rPr>
              <w:t xml:space="preserve">Padrão Sim</w:t>
            </w:r>
          </w:p>
        </w:tc>
      </w:tr>
      <w:tr>
        <w:trPr>
          <w:cantSplit/>
        </w:trPr>
        <w:tc>
          <w:tcPr>
            <w:tcW w:w="2780" w:type="dxa"/>
          </w:tcPr>
          <w:p>
            <w:pPr>
              <w:widowControl/>
              <w:spacing w:after="0" w:line="276" w:lineRule="auto"/>
              <w:jc w:val="left"/>
              <w:rPr>
                <w:sz w:val="18"/>
                <w:szCs w:val="18"/>
              </w:rPr>
            </w:pPr>
            <w:r>
              <w:rPr>
                <w:sz w:val="18"/>
                <w:szCs w:val="20"/>
              </w:rPr>
              <w:t xml:space="preserve">Motivo da versão</w:t>
            </w:r>
          </w:p>
        </w:tc>
        <w:tc>
          <w:tcPr>
            <w:tcW w:w="1485" w:type="dxa"/>
          </w:tcPr>
          <w:p>
            <w:pPr>
              <w:widowControl/>
              <w:spacing w:after="0" w:line="276" w:lineRule="auto"/>
              <w:jc w:val="left"/>
              <w:rPr>
                <w:sz w:val="18"/>
                <w:szCs w:val="18"/>
              </w:rPr>
            </w:pPr>
            <w:r>
              <w:rPr>
                <w:sz w:val="18"/>
                <w:szCs w:val="20"/>
              </w:rPr>
              <w:t xml:space="preserve">Lista</w:t>
            </w:r>
          </w:p>
        </w:tc>
        <w:tc>
          <w:tcPr>
            <w:tcW w:w="1556" w:type="dxa"/>
          </w:tcPr>
          <w:p>
            <w:pPr>
              <w:widowControl/>
              <w:spacing w:after="0" w:line="276" w:lineRule="auto"/>
              <w:jc w:val="left"/>
              <w:rPr>
                <w:sz w:val="18"/>
                <w:szCs w:val="18"/>
              </w:rPr>
            </w:pPr>
            <w:r>
              <w:rPr>
                <w:sz w:val="18"/>
                <w:szCs w:val="20"/>
              </w:rPr>
              <w:t xml:space="preserve">Sim (servidor)</w:t>
            </w:r>
          </w:p>
        </w:tc>
        <w:tc>
          <w:tcPr>
            <w:tcW w:w="3810" w:type="dxa"/>
          </w:tcPr>
          <w:p>
            <w:pPr>
              <w:widowControl/>
              <w:spacing w:after="0" w:line="276" w:lineRule="auto"/>
              <w:jc w:val="left"/>
              <w:rPr>
                <w:sz w:val="18"/>
                <w:szCs w:val="18"/>
              </w:rPr>
            </w:pPr>
            <w:r>
              <w:rPr>
                <w:sz w:val="18"/>
                <w:szCs w:val="20"/>
              </w:rPr>
              <w:t xml:space="preserve">Planejada, Recolhimentos, Rejeições Repetidas de Produtos, Inspeção Sanitária, Outro</w:t>
            </w:r>
          </w:p>
        </w:tc>
      </w:tr>
      <w:tr>
        <w:trPr>
          <w:cantSplit/>
        </w:trPr>
        <w:tc>
          <w:tcPr>
            <w:tcW w:w="2780" w:type="dxa"/>
          </w:tcPr>
          <w:p>
            <w:pPr>
              <w:widowControl/>
              <w:spacing w:after="0" w:line="276" w:lineRule="auto"/>
              <w:jc w:val="left"/>
              <w:rPr>
                <w:sz w:val="18"/>
                <w:szCs w:val="18"/>
              </w:rPr>
            </w:pPr>
            <w:r>
              <w:rPr>
                <w:sz w:val="18"/>
                <w:szCs w:val="20"/>
              </w:rPr>
              <w:t xml:space="preserve">Qual?</w:t>
            </w:r>
          </w:p>
        </w:tc>
        <w:tc>
          <w:tcPr>
            <w:tcW w:w="1485" w:type="dxa"/>
          </w:tcPr>
          <w:p>
            <w:pPr>
              <w:widowControl/>
              <w:spacing w:after="0" w:line="276" w:lineRule="auto"/>
              <w:jc w:val="left"/>
              <w:rPr>
                <w:sz w:val="18"/>
                <w:szCs w:val="18"/>
              </w:rPr>
            </w:pPr>
            <w:r>
              <w:rPr>
                <w:sz w:val="18"/>
                <w:szCs w:val="20"/>
              </w:rPr>
              <w:t xml:space="preserve">Texto</w:t>
            </w:r>
          </w:p>
        </w:tc>
        <w:tc>
          <w:tcPr>
            <w:tcW w:w="1556" w:type="dxa"/>
          </w:tcPr>
          <w:p>
            <w:pPr>
              <w:widowControl/>
              <w:spacing w:after="0" w:line="276" w:lineRule="auto"/>
              <w:jc w:val="left"/>
              <w:rPr>
                <w:sz w:val="18"/>
                <w:szCs w:val="18"/>
              </w:rPr>
            </w:pPr>
            <w:r>
              <w:rPr>
                <w:sz w:val="18"/>
                <w:szCs w:val="20"/>
              </w:rPr>
              <w:t xml:space="preserve">Sim, quando o motivo é Outro (servidor)</w:t>
            </w:r>
          </w:p>
        </w:tc>
        <w:tc>
          <w:tcPr>
            <w:tcW w:w="3810" w:type="dxa"/>
          </w:tcPr>
          <w:p>
            <w:pPr>
              <w:widowControl/>
              <w:spacing w:after="0" w:line="276" w:lineRule="auto"/>
              <w:jc w:val="left"/>
              <w:rPr>
                <w:sz w:val="18"/>
                <w:szCs w:val="18"/>
              </w:rPr>
            </w:pPr>
            <w:r>
              <w:rPr>
                <w:sz w:val="18"/>
                <w:szCs w:val="20"/>
              </w:rPr>
              <w:t xml:space="preserve">A mensagem diz só "Qual é obrigatório."</w:t>
            </w:r>
          </w:p>
        </w:tc>
      </w:tr>
      <w:tr>
        <w:trPr>
          <w:cantSplit/>
        </w:trPr>
        <w:tc>
          <w:tcPr>
            <w:tcW w:w="2780" w:type="dxa"/>
          </w:tcPr>
          <w:p>
            <w:pPr>
              <w:widowControl/>
              <w:spacing w:after="0" w:line="276" w:lineRule="auto"/>
              <w:jc w:val="left"/>
              <w:rPr>
                <w:sz w:val="18"/>
                <w:szCs w:val="18"/>
              </w:rPr>
            </w:pPr>
            <w:r>
              <w:rPr>
                <w:sz w:val="18"/>
                <w:szCs w:val="20"/>
              </w:rPr>
              <w:t xml:space="preserve">Aba Programação: Tipo de Recurso</w:t>
            </w:r>
          </w:p>
        </w:tc>
        <w:tc>
          <w:tcPr>
            <w:tcW w:w="1485" w:type="dxa"/>
          </w:tcPr>
          <w:p>
            <w:pPr>
              <w:widowControl/>
              <w:spacing w:after="0" w:line="276" w:lineRule="auto"/>
              <w:jc w:val="left"/>
              <w:rPr>
                <w:sz w:val="18"/>
                <w:szCs w:val="18"/>
              </w:rPr>
            </w:pPr>
            <w:r>
              <w:rPr>
                <w:sz w:val="18"/>
                <w:szCs w:val="20"/>
              </w:rPr>
              <w:t xml:space="preserve">Interno ou Externo</w:t>
            </w:r>
          </w:p>
        </w:tc>
        <w:tc>
          <w:tcPr>
            <w:tcW w:w="1556" w:type="dxa"/>
          </w:tcPr>
          <w:p>
            <w:pPr>
              <w:widowControl/>
              <w:spacing w:after="0" w:line="276" w:lineRule="auto"/>
              <w:jc w:val="left"/>
              <w:rPr>
                <w:sz w:val="18"/>
                <w:szCs w:val="18"/>
              </w:rPr>
            </w:pPr>
            <w:r>
              <w:rPr>
                <w:sz w:val="18"/>
                <w:szCs w:val="20"/>
              </w:rPr>
              <w:t xml:space="preserve">Sim</w:t>
            </w:r>
          </w:p>
        </w:tc>
        <w:tc>
          <w:tcPr>
            <w:tcW w:w="3810" w:type="dxa"/>
          </w:tcPr>
          <w:p>
            <w:pPr>
              <w:widowControl/>
              <w:spacing w:after="0" w:line="276" w:lineRule="auto"/>
              <w:jc w:val="left"/>
              <w:rPr>
                <w:sz w:val="18"/>
                <w:szCs w:val="18"/>
              </w:rPr>
            </w:pPr>
            <w:r>
              <w:rPr>
                <w:sz w:val="18"/>
                <w:szCs w:val="20"/>
              </w:rPr>
              <w:t xml:space="preserve">Interno traz a lista de inspetores; Externo, um nome livre</w:t>
            </w:r>
          </w:p>
        </w:tc>
      </w:tr>
      <w:tr>
        <w:trPr>
          <w:cantSplit/>
        </w:trPr>
        <w:tc>
          <w:tcPr>
            <w:tcW w:w="2780" w:type="dxa"/>
          </w:tcPr>
          <w:p>
            <w:pPr>
              <w:widowControl/>
              <w:spacing w:after="0" w:line="276" w:lineRule="auto"/>
              <w:jc w:val="left"/>
              <w:rPr>
                <w:sz w:val="18"/>
                <w:szCs w:val="18"/>
              </w:rPr>
            </w:pPr>
            <w:r>
              <w:rPr>
                <w:sz w:val="18"/>
                <w:szCs w:val="20"/>
              </w:rPr>
              <w:t xml:space="preserve">Inspetores/Auditores</w:t>
            </w:r>
          </w:p>
        </w:tc>
        <w:tc>
          <w:tcPr>
            <w:tcW w:w="1485" w:type="dxa"/>
          </w:tcPr>
          <w:p>
            <w:pPr>
              <w:widowControl/>
              <w:spacing w:after="0" w:line="276" w:lineRule="auto"/>
              <w:jc w:val="left"/>
              <w:rPr>
                <w:sz w:val="18"/>
                <w:szCs w:val="18"/>
              </w:rPr>
            </w:pPr>
            <w:r>
              <w:rPr>
                <w:sz w:val="18"/>
                <w:szCs w:val="20"/>
              </w:rPr>
              <w:t xml:space="preserve">Lista ou texto</w:t>
            </w:r>
          </w:p>
        </w:tc>
        <w:tc>
          <w:tcPr>
            <w:tcW w:w="1556" w:type="dxa"/>
          </w:tcPr>
          <w:p>
            <w:pPr>
              <w:widowControl/>
              <w:spacing w:after="0" w:line="276" w:lineRule="auto"/>
              <w:jc w:val="left"/>
              <w:rPr>
                <w:sz w:val="18"/>
                <w:szCs w:val="18"/>
              </w:rPr>
            </w:pPr>
            <w:r>
              <w:rPr>
                <w:sz w:val="18"/>
                <w:szCs w:val="20"/>
              </w:rPr>
              <w:t xml:space="preserve">Sim (só na tela)</w:t>
            </w:r>
          </w:p>
        </w:tc>
        <w:tc>
          <w:tcPr>
            <w:tcW w:w="3810" w:type="dxa"/>
          </w:tcPr>
          <w:p>
            <w:pPr>
              <w:widowControl/>
              <w:spacing w:after="0" w:line="276" w:lineRule="auto"/>
              <w:jc w:val="left"/>
              <w:rPr>
                <w:sz w:val="18"/>
                <w:szCs w:val="18"/>
              </w:rPr>
            </w:pPr>
            <w:r>
              <w:rPr>
                <w:sz w:val="18"/>
                <w:szCs w:val="20"/>
              </w:rPr>
              <w:t xml:space="preserve">Interno: usuários com a função Auditor, em ordem alfabética. Externo: nome digitado; a tela cria um número aleatório de 0 a 65535 como identificador</w:t>
            </w:r>
          </w:p>
        </w:tc>
      </w:tr>
      <w:tr>
        <w:trPr>
          <w:cantSplit/>
        </w:trPr>
        <w:tc>
          <w:tcPr>
            <w:tcW w:w="2780" w:type="dxa"/>
          </w:tcPr>
          <w:p>
            <w:pPr>
              <w:widowControl/>
              <w:spacing w:after="0" w:line="276" w:lineRule="auto"/>
              <w:jc w:val="left"/>
              <w:rPr>
                <w:sz w:val="18"/>
                <w:szCs w:val="18"/>
              </w:rPr>
            </w:pPr>
            <w:r>
              <w:rPr>
                <w:sz w:val="18"/>
                <w:szCs w:val="20"/>
              </w:rPr>
              <w:t xml:space="preserve">Nome da empresa</w:t>
            </w:r>
          </w:p>
        </w:tc>
        <w:tc>
          <w:tcPr>
            <w:tcW w:w="1485" w:type="dxa"/>
          </w:tcPr>
          <w:p>
            <w:pPr>
              <w:widowControl/>
              <w:spacing w:after="0" w:line="276" w:lineRule="auto"/>
              <w:jc w:val="left"/>
              <w:rPr>
                <w:sz w:val="18"/>
                <w:szCs w:val="18"/>
              </w:rPr>
            </w:pPr>
            <w:r>
              <w:rPr>
                <w:sz w:val="18"/>
                <w:szCs w:val="20"/>
              </w:rPr>
              <w:t xml:space="preserve">Texto travado</w:t>
            </w:r>
          </w:p>
        </w:tc>
        <w:tc>
          <w:tcPr>
            <w:tcW w:w="1556" w:type="dxa"/>
          </w:tcPr>
          <w:p>
            <w:pPr>
              <w:widowControl/>
              <w:spacing w:after="0" w:line="276" w:lineRule="auto"/>
              <w:jc w:val="left"/>
              <w:rPr>
                <w:sz w:val="18"/>
                <w:szCs w:val="18"/>
              </w:rPr>
            </w:pPr>
            <w:r>
              <w:rPr>
                <w:sz w:val="18"/>
                <w:szCs w:val="20"/>
              </w:rPr>
              <w:t xml:space="preserve">Sim (só na tela)</w:t>
            </w:r>
          </w:p>
        </w:tc>
        <w:tc>
          <w:tcPr>
            <w:tcW w:w="3810" w:type="dxa"/>
          </w:tcPr>
          <w:p>
            <w:pPr>
              <w:widowControl/>
              <w:spacing w:after="0" w:line="276" w:lineRule="auto"/>
              <w:jc w:val="left"/>
              <w:rPr>
                <w:sz w:val="18"/>
                <w:szCs w:val="18"/>
              </w:rPr>
            </w:pPr>
            <w:r>
              <w:rPr>
                <w:sz w:val="18"/>
                <w:szCs w:val="20"/>
              </w:rPr>
              <w:t xml:space="preserve">Interno: "MAKROFARMA" fixo. Externo: o texto é apagado e a busca de empresas abre; o campo continua travado, então a empresa só entra pela busca</w:t>
            </w:r>
          </w:p>
        </w:tc>
      </w:tr>
      <w:tr>
        <w:trPr>
          <w:cantSplit/>
        </w:trPr>
        <w:tc>
          <w:tcPr>
            <w:tcW w:w="2780" w:type="dxa"/>
          </w:tcPr>
          <w:p>
            <w:pPr>
              <w:widowControl/>
              <w:spacing w:after="0" w:line="276" w:lineRule="auto"/>
              <w:jc w:val="left"/>
              <w:rPr>
                <w:sz w:val="18"/>
                <w:szCs w:val="18"/>
              </w:rPr>
            </w:pPr>
            <w:r>
              <w:rPr>
                <w:sz w:val="18"/>
                <w:szCs w:val="20"/>
              </w:rPr>
              <w:t xml:space="preserve">Coordenador da auditoria</w:t>
            </w:r>
          </w:p>
        </w:tc>
        <w:tc>
          <w:tcPr>
            <w:tcW w:w="1485" w:type="dxa"/>
          </w:tcPr>
          <w:p>
            <w:pPr>
              <w:widowControl/>
              <w:spacing w:after="0" w:line="276" w:lineRule="auto"/>
              <w:jc w:val="left"/>
              <w:rPr>
                <w:sz w:val="18"/>
                <w:szCs w:val="18"/>
              </w:rPr>
            </w:pPr>
            <w:r>
              <w:rPr>
                <w:sz w:val="18"/>
                <w:szCs w:val="20"/>
              </w:rPr>
              <w:t xml:space="preserve">Sim ou Não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Padrão Não; só uma pessoa pode ser coordenadora ("Já existe um Coordenador Auditoria cadastrado.")</w:t>
            </w:r>
          </w:p>
        </w:tc>
      </w:tr>
      <w:tr>
        <w:trPr>
          <w:cantSplit/>
        </w:trPr>
        <w:tc>
          <w:tcPr>
            <w:tcW w:w="2780" w:type="dxa"/>
          </w:tcPr>
          <w:p>
            <w:pPr>
              <w:widowControl/>
              <w:spacing w:after="0" w:line="276" w:lineRule="auto"/>
              <w:jc w:val="left"/>
              <w:rPr>
                <w:sz w:val="18"/>
                <w:szCs w:val="18"/>
              </w:rPr>
            </w:pPr>
            <w:r>
              <w:rPr>
                <w:sz w:val="18"/>
                <w:szCs w:val="20"/>
              </w:rPr>
              <w:t xml:space="preserve">Grade de inspetores</w:t>
            </w:r>
          </w:p>
        </w:tc>
        <w:tc>
          <w:tcPr>
            <w:tcW w:w="1485" w:type="dxa"/>
          </w:tcPr>
          <w:p>
            <w:pPr>
              <w:widowControl/>
              <w:spacing w:after="0" w:line="276" w:lineRule="auto"/>
              <w:jc w:val="left"/>
              <w:rPr>
                <w:sz w:val="18"/>
                <w:szCs w:val="18"/>
              </w:rPr>
            </w:pPr>
            <w:r>
              <w:rPr>
                <w:sz w:val="18"/>
                <w:szCs w:val="20"/>
              </w:rPr>
              <w:t xml:space="preserve">Tabela</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Recurso, Inspetores/Auditores, Cargo, Empresa, Coordenador. Adicionar o mesmo inspetor duas vezes não mostra aviso; a segunda inclusão é ignorada</w:t>
            </w:r>
          </w:p>
        </w:tc>
      </w:tr>
      <w:tr>
        <w:trPr>
          <w:cantSplit/>
        </w:trPr>
        <w:tc>
          <w:tcPr>
            <w:tcW w:w="2780" w:type="dxa"/>
          </w:tcPr>
          <w:p>
            <w:pPr>
              <w:widowControl/>
              <w:spacing w:after="0" w:line="276" w:lineRule="auto"/>
              <w:jc w:val="left"/>
              <w:rPr>
                <w:sz w:val="18"/>
                <w:szCs w:val="18"/>
              </w:rPr>
            </w:pPr>
            <w:r>
              <w:rPr>
                <w:sz w:val="18"/>
                <w:szCs w:val="20"/>
              </w:rPr>
              <w:t xml:space="preserve">Período (início e fim)</w:t>
            </w:r>
          </w:p>
        </w:tc>
        <w:tc>
          <w:tcPr>
            <w:tcW w:w="1485" w:type="dxa"/>
          </w:tcPr>
          <w:p>
            <w:pPr>
              <w:widowControl/>
              <w:spacing w:after="0" w:line="276" w:lineRule="auto"/>
              <w:jc w:val="left"/>
              <w:rPr>
                <w:sz w:val="18"/>
                <w:szCs w:val="18"/>
              </w:rPr>
            </w:pPr>
            <w:r>
              <w:rPr>
                <w:sz w:val="18"/>
                <w:szCs w:val="20"/>
              </w:rPr>
              <w:t xml:space="preserve">Duas datas com calendário</w:t>
            </w:r>
          </w:p>
        </w:tc>
        <w:tc>
          <w:tcPr>
            <w:tcW w:w="1556" w:type="dxa"/>
          </w:tcPr>
          <w:p>
            <w:pPr>
              <w:widowControl/>
              <w:spacing w:after="0" w:line="276" w:lineRule="auto"/>
              <w:jc w:val="left"/>
              <w:rPr>
                <w:sz w:val="18"/>
                <w:szCs w:val="18"/>
              </w:rPr>
            </w:pPr>
            <w:r>
              <w:rPr>
                <w:sz w:val="18"/>
                <w:szCs w:val="20"/>
              </w:rPr>
              <w:t xml:space="preserve">Sim (servidor)</w:t>
            </w:r>
          </w:p>
        </w:tc>
        <w:tc>
          <w:tcPr>
            <w:tcW w:w="3810" w:type="dxa"/>
          </w:tcPr>
          <w:p>
            <w:pPr>
              <w:widowControl/>
              <w:spacing w:after="0" w:line="276" w:lineRule="auto"/>
              <w:jc w:val="left"/>
              <w:rPr>
                <w:sz w:val="18"/>
                <w:szCs w:val="18"/>
              </w:rPr>
            </w:pPr>
            <w:r>
              <w:rPr>
                <w:sz w:val="18"/>
                <w:szCs w:val="20"/>
              </w:rPr>
              <w:t xml:space="preserve">Início e fim não podem ser anteriores a hoje; início não pode ser depois do fim</w:t>
            </w:r>
          </w:p>
        </w:tc>
      </w:tr>
      <w:tr>
        <w:trPr>
          <w:cantSplit/>
        </w:trPr>
        <w:tc>
          <w:tcPr>
            <w:tcW w:w="2780" w:type="dxa"/>
          </w:tcPr>
          <w:p>
            <w:pPr>
              <w:widowControl/>
              <w:spacing w:after="0" w:line="276" w:lineRule="auto"/>
              <w:jc w:val="left"/>
              <w:rPr>
                <w:sz w:val="18"/>
                <w:szCs w:val="18"/>
              </w:rPr>
            </w:pPr>
            <w:r>
              <w:rPr>
                <w:sz w:val="18"/>
                <w:szCs w:val="20"/>
              </w:rPr>
              <w:t xml:space="preserve">Turno(s)</w:t>
            </w:r>
          </w:p>
        </w:tc>
        <w:tc>
          <w:tcPr>
            <w:tcW w:w="1485" w:type="dxa"/>
          </w:tcPr>
          <w:p>
            <w:pPr>
              <w:widowControl/>
              <w:spacing w:after="0" w:line="276" w:lineRule="auto"/>
              <w:jc w:val="left"/>
              <w:rPr>
                <w:sz w:val="18"/>
                <w:szCs w:val="18"/>
              </w:rPr>
            </w:pPr>
            <w:r>
              <w:rPr>
                <w:sz w:val="18"/>
                <w:szCs w:val="20"/>
              </w:rPr>
              <w:t xml:space="preserve">Três caixas: Manhã, Tarde, Noite</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Nenhuma marcação é exigida (ponto para validar com a área)</w:t>
            </w:r>
          </w:p>
        </w:tc>
      </w:tr>
      <w:tr>
        <w:trPr>
          <w:cantSplit/>
        </w:trPr>
        <w:tc>
          <w:tcPr>
            <w:tcW w:w="2780" w:type="dxa"/>
          </w:tcPr>
          <w:p>
            <w:pPr>
              <w:widowControl/>
              <w:spacing w:after="0" w:line="276" w:lineRule="auto"/>
              <w:jc w:val="left"/>
              <w:rPr>
                <w:sz w:val="18"/>
                <w:szCs w:val="18"/>
              </w:rPr>
            </w:pPr>
            <w:r>
              <w:rPr>
                <w:sz w:val="18"/>
                <w:szCs w:val="20"/>
              </w:rPr>
              <w:t xml:space="preserve">Horários</w:t>
            </w:r>
          </w:p>
        </w:tc>
        <w:tc>
          <w:tcPr>
            <w:tcW w:w="1485" w:type="dxa"/>
          </w:tcPr>
          <w:p>
            <w:pPr>
              <w:widowControl/>
              <w:spacing w:after="0" w:line="276" w:lineRule="auto"/>
              <w:jc w:val="left"/>
              <w:rPr>
                <w:sz w:val="18"/>
                <w:szCs w:val="18"/>
              </w:rPr>
            </w:pPr>
            <w:r>
              <w:rPr>
                <w:sz w:val="18"/>
                <w:szCs w:val="20"/>
              </w:rPr>
              <w:t xml:space="preserve">Dois campos com máscara 00:00</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Texto livre; o fim pode ser antes do início (DV-GQ-106); a máscara aceita qualquer dígito, como 99:99 (ponto para validar)</w:t>
            </w:r>
          </w:p>
        </w:tc>
      </w:tr>
      <w:tr>
        <w:trPr>
          <w:cantSplit/>
        </w:trPr>
        <w:tc>
          <w:tcPr>
            <w:tcW w:w="2780" w:type="dxa"/>
          </w:tcPr>
          <w:p>
            <w:pPr>
              <w:widowControl/>
              <w:spacing w:after="0" w:line="276" w:lineRule="auto"/>
              <w:jc w:val="left"/>
              <w:rPr>
                <w:sz w:val="18"/>
                <w:szCs w:val="18"/>
              </w:rPr>
            </w:pPr>
            <w:r>
              <w:rPr>
                <w:sz w:val="18"/>
                <w:szCs w:val="20"/>
              </w:rPr>
              <w:t xml:space="preserve">Período da última inspeção</w:t>
            </w:r>
          </w:p>
        </w:tc>
        <w:tc>
          <w:tcPr>
            <w:tcW w:w="1485" w:type="dxa"/>
          </w:tcPr>
          <w:p>
            <w:pPr>
              <w:widowControl/>
              <w:spacing w:after="0" w:line="276" w:lineRule="auto"/>
              <w:jc w:val="left"/>
              <w:rPr>
                <w:sz w:val="18"/>
                <w:szCs w:val="18"/>
              </w:rPr>
            </w:pPr>
            <w:r>
              <w:rPr>
                <w:sz w:val="18"/>
                <w:szCs w:val="20"/>
              </w:rPr>
              <w:t xml:space="preserve">Duas datas</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Se as duas forem preenchidas, o início não pode ser depois do fim</w:t>
            </w:r>
          </w:p>
        </w:tc>
      </w:tr>
      <w:tr>
        <w:trPr>
          <w:cantSplit/>
        </w:trPr>
        <w:tc>
          <w:tcPr>
            <w:tcW w:w="2780" w:type="dxa"/>
          </w:tcPr>
          <w:p>
            <w:pPr>
              <w:widowControl/>
              <w:spacing w:after="0" w:line="276" w:lineRule="auto"/>
              <w:jc w:val="left"/>
              <w:rPr>
                <w:sz w:val="18"/>
                <w:szCs w:val="18"/>
              </w:rPr>
            </w:pPr>
            <w:r>
              <w:rPr>
                <w:sz w:val="18"/>
                <w:szCs w:val="20"/>
              </w:rPr>
              <w:t xml:space="preserve">Motivo da última inspeção e Referência bibliográfica</w:t>
            </w:r>
          </w:p>
        </w:tc>
        <w:tc>
          <w:tcPr>
            <w:tcW w:w="1485" w:type="dxa"/>
          </w:tcPr>
          <w:p>
            <w:pPr>
              <w:widowControl/>
              <w:spacing w:after="0" w:line="276" w:lineRule="auto"/>
              <w:jc w:val="left"/>
              <w:rPr>
                <w:sz w:val="18"/>
                <w:szCs w:val="18"/>
              </w:rPr>
            </w:pPr>
            <w:r>
              <w:rPr>
                <w:sz w:val="18"/>
                <w:szCs w:val="20"/>
              </w:rPr>
              <w:t xml:space="preserve">Texto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Sem limite no código</w:t>
            </w:r>
          </w:p>
        </w:tc>
      </w:tr>
      <w:tr>
        <w:trPr>
          <w:cantSplit/>
        </w:trPr>
        <w:tc>
          <w:tcPr>
            <w:tcW w:w="2780" w:type="dxa"/>
          </w:tcPr>
          <w:p>
            <w:pPr>
              <w:widowControl/>
              <w:spacing w:after="0" w:line="276" w:lineRule="auto"/>
              <w:jc w:val="left"/>
              <w:rPr>
                <w:sz w:val="18"/>
                <w:szCs w:val="18"/>
              </w:rPr>
            </w:pPr>
            <w:r>
              <w:rPr>
                <w:sz w:val="18"/>
                <w:szCs w:val="20"/>
              </w:rPr>
              <w:t xml:space="preserve">Anexos</w:t>
            </w:r>
          </w:p>
        </w:tc>
        <w:tc>
          <w:tcPr>
            <w:tcW w:w="1485" w:type="dxa"/>
          </w:tcPr>
          <w:p>
            <w:pPr>
              <w:widowControl/>
              <w:spacing w:after="0" w:line="276" w:lineRule="auto"/>
              <w:jc w:val="left"/>
              <w:rPr>
                <w:sz w:val="18"/>
                <w:szCs w:val="18"/>
              </w:rPr>
            </w:pPr>
            <w:r>
              <w:rPr>
                <w:sz w:val="18"/>
                <w:szCs w:val="20"/>
              </w:rPr>
              <w:t xml:space="preserve">Arquivo e descrição</w:t>
            </w:r>
          </w:p>
        </w:tc>
        <w:tc>
          <w:tcPr>
            <w:tcW w:w="1556" w:type="dxa"/>
          </w:tcPr>
          <w:p>
            <w:pPr>
              <w:widowControl/>
              <w:spacing w:after="0" w:line="276" w:lineRule="auto"/>
              <w:jc w:val="left"/>
              <w:rPr>
                <w:sz w:val="18"/>
                <w:szCs w:val="18"/>
              </w:rPr>
            </w:pPr>
            <w:r>
              <w:rPr>
                <w:sz w:val="18"/>
                <w:szCs w:val="20"/>
              </w:rPr>
              <w:t xml:space="preserve">Descrição obrigatória para enviar</w:t>
            </w:r>
          </w:p>
        </w:tc>
        <w:tc>
          <w:tcPr>
            <w:tcW w:w="3810" w:type="dxa"/>
          </w:tcPr>
          <w:p>
            <w:pPr>
              <w:widowControl/>
              <w:spacing w:after="0" w:line="276" w:lineRule="auto"/>
              <w:jc w:val="left"/>
              <w:rPr>
                <w:sz w:val="18"/>
                <w:szCs w:val="18"/>
              </w:rPr>
            </w:pPr>
            <w:r>
              <w:rPr>
                <w:sz w:val="18"/>
                <w:szCs w:val="20"/>
              </w:rPr>
              <w:t xml:space="preserve">Sem lista de tipos e sem limite de tamanho no código. O anexo só é gravado ao Salvar</w:t>
            </w:r>
          </w:p>
        </w:tc>
      </w:tr>
      <w:tr>
        <w:trPr>
          <w:cantSplit/>
        </w:trPr>
        <w:tc>
          <w:tcPr>
            <w:tcW w:w="2780" w:type="dxa"/>
          </w:tcPr>
          <w:p>
            <w:pPr>
              <w:widowControl/>
              <w:spacing w:after="0" w:line="276" w:lineRule="auto"/>
              <w:jc w:val="left"/>
              <w:rPr>
                <w:sz w:val="18"/>
                <w:szCs w:val="18"/>
              </w:rPr>
            </w:pPr>
            <w:r>
              <w:rPr>
                <w:sz w:val="18"/>
                <w:szCs w:val="20"/>
              </w:rPr>
              <w:t xml:space="preserve">Aba Lista de Inspecionados: Roteiro</w:t>
            </w:r>
          </w:p>
        </w:tc>
        <w:tc>
          <w:tcPr>
            <w:tcW w:w="1485" w:type="dxa"/>
          </w:tcPr>
          <w:p>
            <w:pPr>
              <w:widowControl/>
              <w:spacing w:after="0" w:line="276" w:lineRule="auto"/>
              <w:jc w:val="left"/>
              <w:rPr>
                <w:sz w:val="18"/>
                <w:szCs w:val="18"/>
              </w:rPr>
            </w:pPr>
            <w:r>
              <w:rPr>
                <w:sz w:val="18"/>
                <w:szCs w:val="20"/>
              </w:rPr>
              <w:t xml:space="preserve">Texto com botão buscar</w:t>
            </w:r>
          </w:p>
        </w:tc>
        <w:tc>
          <w:tcPr>
            <w:tcW w:w="1556" w:type="dxa"/>
          </w:tcPr>
          <w:p>
            <w:pPr>
              <w:widowControl/>
              <w:spacing w:after="0" w:line="276" w:lineRule="auto"/>
              <w:jc w:val="left"/>
              <w:rPr>
                <w:sz w:val="18"/>
                <w:szCs w:val="18"/>
              </w:rPr>
            </w:pPr>
            <w:r>
              <w:rPr>
                <w:sz w:val="18"/>
                <w:szCs w:val="20"/>
              </w:rPr>
              <w:t xml:space="preserve">Sim (só na tela)</w:t>
            </w:r>
          </w:p>
        </w:tc>
        <w:tc>
          <w:tcPr>
            <w:tcW w:w="3810" w:type="dxa"/>
          </w:tcPr>
          <w:p>
            <w:pPr>
              <w:widowControl/>
              <w:spacing w:after="0" w:line="276" w:lineRule="auto"/>
              <w:jc w:val="left"/>
              <w:rPr>
                <w:sz w:val="18"/>
                <w:szCs w:val="18"/>
              </w:rPr>
            </w:pPr>
            <w:r>
              <w:rPr>
                <w:sz w:val="18"/>
                <w:szCs w:val="20"/>
              </w:rPr>
              <w:t xml:space="preserve">A janela "Competências Vinculadas à Inspeção/Auditoria" lista os roteiros do cadastro; ao escolher um roteiro que já tem área na lista, a área e o responsável vêm travados</w:t>
            </w:r>
          </w:p>
        </w:tc>
      </w:tr>
      <w:tr>
        <w:trPr>
          <w:cantSplit/>
        </w:trPr>
        <w:tc>
          <w:tcPr>
            <w:tcW w:w="2780" w:type="dxa"/>
          </w:tcPr>
          <w:p>
            <w:pPr>
              <w:widowControl/>
              <w:spacing w:after="0" w:line="276" w:lineRule="auto"/>
              <w:jc w:val="left"/>
              <w:rPr>
                <w:sz w:val="18"/>
                <w:szCs w:val="18"/>
              </w:rPr>
            </w:pPr>
            <w:r>
              <w:rPr>
                <w:sz w:val="18"/>
                <w:szCs w:val="20"/>
              </w:rPr>
              <w:t xml:space="preserve">Depto/setor a ser inspecionado/auditado</w:t>
            </w:r>
          </w:p>
        </w:tc>
        <w:tc>
          <w:tcPr>
            <w:tcW w:w="1485" w:type="dxa"/>
          </w:tcPr>
          <w:p>
            <w:pPr>
              <w:widowControl/>
              <w:spacing w:after="0" w:line="276" w:lineRule="auto"/>
              <w:jc w:val="left"/>
              <w:rPr>
                <w:sz w:val="18"/>
                <w:szCs w:val="18"/>
              </w:rPr>
            </w:pPr>
            <w:r>
              <w:rPr>
                <w:sz w:val="18"/>
                <w:szCs w:val="20"/>
              </w:rPr>
              <w:t xml:space="preserve">Lista de áreas</w:t>
            </w:r>
          </w:p>
        </w:tc>
        <w:tc>
          <w:tcPr>
            <w:tcW w:w="1556" w:type="dxa"/>
          </w:tcPr>
          <w:p>
            <w:pPr>
              <w:widowControl/>
              <w:spacing w:after="0" w:line="276" w:lineRule="auto"/>
              <w:jc w:val="left"/>
              <w:rPr>
                <w:sz w:val="18"/>
                <w:szCs w:val="18"/>
              </w:rPr>
            </w:pPr>
            <w:r>
              <w:rPr>
                <w:sz w:val="18"/>
                <w:szCs w:val="20"/>
              </w:rPr>
              <w:t xml:space="preserve">Sim (só na tela)</w:t>
            </w:r>
          </w:p>
        </w:tc>
        <w:tc>
          <w:tcPr>
            <w:tcW w:w="3810" w:type="dxa"/>
          </w:tcPr>
          <w:p>
            <w:pPr>
              <w:widowControl/>
              <w:spacing w:after="0" w:line="276" w:lineRule="auto"/>
              <w:jc w:val="left"/>
              <w:rPr>
                <w:sz w:val="18"/>
                <w:szCs w:val="18"/>
              </w:rPr>
            </w:pPr>
            <w:r>
              <w:rPr>
                <w:sz w:val="18"/>
                <w:szCs w:val="20"/>
              </w:rPr>
              <w:t xml:space="preserve">Áreas do módulo Principal</w:t>
            </w:r>
          </w:p>
        </w:tc>
      </w:tr>
      <w:tr>
        <w:trPr>
          <w:cantSplit/>
        </w:trPr>
        <w:tc>
          <w:tcPr>
            <w:tcW w:w="2780" w:type="dxa"/>
          </w:tcPr>
          <w:p>
            <w:pPr>
              <w:widowControl/>
              <w:spacing w:after="0" w:line="276" w:lineRule="auto"/>
              <w:jc w:val="left"/>
              <w:rPr>
                <w:sz w:val="18"/>
                <w:szCs w:val="18"/>
              </w:rPr>
            </w:pPr>
            <w:r>
              <w:rPr>
                <w:sz w:val="18"/>
                <w:szCs w:val="20"/>
              </w:rPr>
              <w:t xml:space="preserve">Responsável pelo depto/setor</w:t>
            </w:r>
          </w:p>
        </w:tc>
        <w:tc>
          <w:tcPr>
            <w:tcW w:w="1485" w:type="dxa"/>
          </w:tcPr>
          <w:p>
            <w:pPr>
              <w:widowControl/>
              <w:spacing w:after="0" w:line="276" w:lineRule="auto"/>
              <w:jc w:val="left"/>
              <w:rPr>
                <w:sz w:val="18"/>
                <w:szCs w:val="18"/>
              </w:rPr>
            </w:pPr>
            <w:r>
              <w:rPr>
                <w:sz w:val="18"/>
                <w:szCs w:val="20"/>
              </w:rPr>
              <w:t xml:space="preserve">Lista</w:t>
            </w:r>
          </w:p>
        </w:tc>
        <w:tc>
          <w:tcPr>
            <w:tcW w:w="1556" w:type="dxa"/>
          </w:tcPr>
          <w:p>
            <w:pPr>
              <w:widowControl/>
              <w:spacing w:after="0" w:line="276" w:lineRule="auto"/>
              <w:jc w:val="left"/>
              <w:rPr>
                <w:sz w:val="18"/>
                <w:szCs w:val="18"/>
              </w:rPr>
            </w:pPr>
            <w:r>
              <w:rPr>
                <w:sz w:val="18"/>
                <w:szCs w:val="20"/>
              </w:rPr>
              <w:t xml:space="preserve">Sim (só na tela)</w:t>
            </w:r>
          </w:p>
        </w:tc>
        <w:tc>
          <w:tcPr>
            <w:tcW w:w="3810" w:type="dxa"/>
          </w:tcPr>
          <w:p>
            <w:pPr>
              <w:widowControl/>
              <w:spacing w:after="0" w:line="276" w:lineRule="auto"/>
              <w:jc w:val="left"/>
              <w:rPr>
                <w:sz w:val="18"/>
                <w:szCs w:val="18"/>
              </w:rPr>
            </w:pPr>
            <w:r>
              <w:rPr>
                <w:sz w:val="18"/>
                <w:szCs w:val="20"/>
              </w:rPr>
              <w:t xml:space="preserve">Preenchida ao escolher a área, com os responsáveis dela no Principal. Sem responsável, aparece o aviso "Não existe funcionário para este setor"</w:t>
            </w:r>
          </w:p>
        </w:tc>
      </w:tr>
      <w:tr>
        <w:trPr>
          <w:cantSplit/>
        </w:trPr>
        <w:tc>
          <w:tcPr>
            <w:tcW w:w="2780" w:type="dxa"/>
          </w:tcPr>
          <w:p>
            <w:pPr>
              <w:widowControl/>
              <w:spacing w:after="0" w:line="276" w:lineRule="auto"/>
              <w:jc w:val="left"/>
              <w:rPr>
                <w:sz w:val="18"/>
                <w:szCs w:val="18"/>
              </w:rPr>
            </w:pPr>
            <w:r>
              <w:rPr>
                <w:sz w:val="18"/>
                <w:szCs w:val="20"/>
              </w:rPr>
              <w:t xml:space="preserve">Inspetores/Auditores - Roteiro</w:t>
            </w:r>
          </w:p>
        </w:tc>
        <w:tc>
          <w:tcPr>
            <w:tcW w:w="1485" w:type="dxa"/>
          </w:tcPr>
          <w:p>
            <w:pPr>
              <w:widowControl/>
              <w:spacing w:after="0" w:line="276" w:lineRule="auto"/>
              <w:jc w:val="left"/>
              <w:rPr>
                <w:sz w:val="18"/>
                <w:szCs w:val="18"/>
              </w:rPr>
            </w:pPr>
            <w:r>
              <w:rPr>
                <w:sz w:val="18"/>
                <w:szCs w:val="20"/>
              </w:rPr>
              <w:t xml:space="preserve">Lista</w:t>
            </w:r>
          </w:p>
        </w:tc>
        <w:tc>
          <w:tcPr>
            <w:tcW w:w="1556" w:type="dxa"/>
          </w:tcPr>
          <w:p>
            <w:pPr>
              <w:widowControl/>
              <w:spacing w:after="0" w:line="276" w:lineRule="auto"/>
              <w:jc w:val="left"/>
              <w:rPr>
                <w:sz w:val="18"/>
                <w:szCs w:val="18"/>
              </w:rPr>
            </w:pPr>
            <w:r>
              <w:rPr>
                <w:sz w:val="18"/>
                <w:szCs w:val="20"/>
              </w:rPr>
              <w:t xml:space="preserve">Sim (só na tela)</w:t>
            </w:r>
          </w:p>
        </w:tc>
        <w:tc>
          <w:tcPr>
            <w:tcW w:w="3810" w:type="dxa"/>
          </w:tcPr>
          <w:p>
            <w:pPr>
              <w:widowControl/>
              <w:spacing w:after="0" w:line="276" w:lineRule="auto"/>
              <w:jc w:val="left"/>
              <w:rPr>
                <w:sz w:val="18"/>
                <w:szCs w:val="18"/>
              </w:rPr>
            </w:pPr>
            <w:r>
              <w:rPr>
                <w:sz w:val="18"/>
                <w:szCs w:val="20"/>
              </w:rPr>
              <w:t xml:space="preserve">Carregada ao abrir a aba, com as pessoas adicionadas na aba Programação. Não pode ser o responsável da área escolhida (aviso do navegador)</w:t>
            </w:r>
          </w:p>
        </w:tc>
      </w:tr>
      <w:tr>
        <w:trPr>
          <w:cantSplit/>
        </w:trPr>
        <w:tc>
          <w:tcPr>
            <w:tcW w:w="2780" w:type="dxa"/>
          </w:tcPr>
          <w:p>
            <w:pPr>
              <w:widowControl/>
              <w:spacing w:after="0" w:line="276" w:lineRule="auto"/>
              <w:jc w:val="left"/>
              <w:rPr>
                <w:sz w:val="18"/>
                <w:szCs w:val="18"/>
              </w:rPr>
            </w:pPr>
            <w:r>
              <w:rPr>
                <w:sz w:val="18"/>
                <w:szCs w:val="20"/>
              </w:rPr>
              <w:t xml:space="preserve">Observação (inspecionado)</w:t>
            </w:r>
          </w:p>
        </w:tc>
        <w:tc>
          <w:tcPr>
            <w:tcW w:w="1485" w:type="dxa"/>
          </w:tcPr>
          <w:p>
            <w:pPr>
              <w:widowControl/>
              <w:spacing w:after="0" w:line="276" w:lineRule="auto"/>
              <w:jc w:val="left"/>
              <w:rPr>
                <w:sz w:val="18"/>
                <w:szCs w:val="18"/>
              </w:rPr>
            </w:pPr>
            <w:r>
              <w:rPr>
                <w:sz w:val="18"/>
                <w:szCs w:val="20"/>
              </w:rPr>
              <w:t xml:space="preserve">Texto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Sem limite no código</w:t>
            </w:r>
          </w:p>
        </w:tc>
      </w:tr>
      <w:tr>
        <w:trPr>
          <w:cantSplit/>
        </w:trPr>
        <w:tc>
          <w:tcPr>
            <w:tcW w:w="2780" w:type="dxa"/>
          </w:tcPr>
          <w:p>
            <w:pPr>
              <w:widowControl/>
              <w:spacing w:after="0" w:line="276" w:lineRule="auto"/>
              <w:jc w:val="left"/>
              <w:rPr>
                <w:sz w:val="18"/>
                <w:szCs w:val="18"/>
              </w:rPr>
            </w:pPr>
            <w:r>
              <w:rPr>
                <w:sz w:val="18"/>
                <w:szCs w:val="20"/>
              </w:rPr>
              <w:t xml:space="preserve">Grade de inspecionados</w:t>
            </w:r>
          </w:p>
        </w:tc>
        <w:tc>
          <w:tcPr>
            <w:tcW w:w="1485" w:type="dxa"/>
          </w:tcPr>
          <w:p>
            <w:pPr>
              <w:widowControl/>
              <w:spacing w:after="0" w:line="276" w:lineRule="auto"/>
              <w:jc w:val="left"/>
              <w:rPr>
                <w:sz w:val="18"/>
                <w:szCs w:val="18"/>
              </w:rPr>
            </w:pPr>
            <w:r>
              <w:rPr>
                <w:sz w:val="18"/>
                <w:szCs w:val="20"/>
              </w:rPr>
              <w:t xml:space="preserve">Tabela</w:t>
            </w:r>
          </w:p>
        </w:tc>
        <w:tc>
          <w:tcPr>
            <w:tcW w:w="1556" w:type="dxa"/>
          </w:tcPr>
          <w:p>
            <w:pPr>
              <w:widowControl/>
              <w:spacing w:after="0" w:line="276" w:lineRule="auto"/>
              <w:jc w:val="left"/>
              <w:rPr>
                <w:sz w:val="18"/>
                <w:szCs w:val="18"/>
              </w:rPr>
            </w:pPr>
            <w:r>
              <w:rPr>
                <w:sz w:val="18"/>
                <w:szCs w:val="20"/>
              </w:rPr>
              <w:t xml:space="preserve">Sim, ao menos uma linha (servidor)</w:t>
            </w:r>
          </w:p>
        </w:tc>
        <w:tc>
          <w:tcPr>
            <w:tcW w:w="3810" w:type="dxa"/>
          </w:tcPr>
          <w:p>
            <w:pPr>
              <w:widowControl/>
              <w:spacing w:after="0" w:line="276" w:lineRule="auto"/>
              <w:jc w:val="left"/>
              <w:rPr>
                <w:sz w:val="18"/>
                <w:szCs w:val="18"/>
              </w:rPr>
            </w:pPr>
            <w:r>
              <w:rPr>
                <w:sz w:val="18"/>
                <w:szCs w:val="20"/>
              </w:rPr>
              <w:t xml:space="preserve">Roteiro, Departamento/Setor, Responsável, Inspetores/Auditores e Observação. A mesma combinação de roteiro, área e inspetor não repete</w:t>
            </w:r>
          </w:p>
        </w:tc>
      </w:tr>
      <w:tr>
        <w:trPr>
          <w:cantSplit/>
        </w:trPr>
        <w:tc>
          <w:tcPr>
            <w:tcW w:w="2780" w:type="dxa"/>
          </w:tcPr>
          <w:p>
            <w:pPr>
              <w:widowControl/>
              <w:spacing w:after="0" w:line="276" w:lineRule="auto"/>
              <w:jc w:val="left"/>
              <w:rPr>
                <w:sz w:val="18"/>
                <w:szCs w:val="18"/>
              </w:rPr>
            </w:pPr>
            <w:r>
              <w:rPr>
                <w:sz w:val="18"/>
                <w:szCs w:val="20"/>
              </w:rPr>
              <w:t xml:space="preserve">Aba Responsável Pelo Registro</w:t>
            </w:r>
          </w:p>
        </w:tc>
        <w:tc>
          <w:tcPr>
            <w:tcW w:w="1485" w:type="dxa"/>
          </w:tcPr>
          <w:p>
            <w:pPr>
              <w:widowControl/>
              <w:spacing w:after="0" w:line="276" w:lineRule="auto"/>
              <w:jc w:val="left"/>
              <w:rPr>
                <w:sz w:val="18"/>
                <w:szCs w:val="18"/>
              </w:rPr>
            </w:pPr>
            <w:r>
              <w:rPr>
                <w:sz w:val="18"/>
                <w:szCs w:val="20"/>
              </w:rPr>
              <w:t xml:space="preserve">Texto travado e observação</w:t>
            </w:r>
          </w:p>
        </w:tc>
        <w:tc>
          <w:tcPr>
            <w:tcW w:w="1556" w:type="dxa"/>
          </w:tcPr>
          <w:p>
            <w:pPr>
              <w:widowControl/>
              <w:spacing w:after="0" w:line="276" w:lineRule="auto"/>
              <w:jc w:val="left"/>
              <w:rPr>
                <w:sz w:val="18"/>
                <w:szCs w:val="18"/>
              </w:rPr>
            </w:pPr>
            <w:r>
              <w:rPr>
                <w:sz w:val="18"/>
                <w:szCs w:val="20"/>
              </w:rPr>
              <w:t xml:space="preserve">Não</w:t>
            </w:r>
          </w:p>
        </w:tc>
        <w:tc>
          <w:tcPr>
            <w:tcW w:w="3810" w:type="dxa"/>
          </w:tcPr>
          <w:p>
            <w:pPr>
              <w:widowControl/>
              <w:spacing w:after="0" w:line="276" w:lineRule="auto"/>
              <w:jc w:val="left"/>
              <w:rPr>
                <w:sz w:val="18"/>
                <w:szCs w:val="18"/>
              </w:rPr>
            </w:pPr>
            <w:r>
              <w:rPr>
                <w:sz w:val="18"/>
                <w:szCs w:val="20"/>
              </w:rPr>
              <w:t xml:space="preserve">Data e hora de hoje, nome de quem programa e observação livre</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Empresa do inspetor externo.</w:t>
      </w:r>
      <w:r>
        <w:rPr>
          <w:szCs w:val="20"/>
        </w:rPr>
        <w:t xml:space="preserve"> Travada; só se preenche pela busca, e a busca vazia não lista nada (CT-GQ-AUD-2-24).</w:t>
      </w:r>
    </w:p>
    <w:p>
      <w:pPr>
        <w:numPr>
          <w:ilvl w:val="0"/>
          <w:numId w:val="2"/>
        </w:numPr>
        <w:spacing w:after="0" w:line="360" w:lineRule="auto"/>
        <w:rPr>
          <w:szCs w:val="20"/>
        </w:rPr>
      </w:pPr>
      <w:r>
        <w:rPr>
          <w:b/>
          <w:bCs/>
          <w:szCs w:val="20"/>
        </w:rPr>
        <w:t xml:space="preserve">Turno e horário.</w:t>
      </w:r>
      <w:r>
        <w:rPr>
          <w:szCs w:val="20"/>
        </w:rPr>
        <w:t xml:space="preserve"> O turno não é obrigatório (CT-GQ-AUD-2-32).</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136"/>
        <w:gridCol w:w="2462"/>
        <w:gridCol w:w="3128"/>
        <w:gridCol w:w="1905"/>
      </w:tblGrid>
      <w:tr>
        <w:trPr>
          <w:tblHeader/>
          <w:cantSplit/>
        </w:trPr>
        <w:tc>
          <w:tcPr>
            <w:tcW w:w="21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4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9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programação</w:t>
            </w:r>
          </w:p>
        </w:tc>
      </w:tr>
      <w:tr>
        <w:trPr>
          <w:cantSplit/>
        </w:trPr>
        <w:tc>
          <w:tcPr>
            <w:tcW w:w="2136" w:type="dxa"/>
          </w:tcPr>
          <w:p>
            <w:pPr>
              <w:widowControl/>
              <w:spacing w:after="0" w:line="276" w:lineRule="auto"/>
              <w:jc w:val="left"/>
              <w:rPr>
                <w:sz w:val="18"/>
                <w:szCs w:val="18"/>
              </w:rPr>
            </w:pPr>
            <w:r>
              <w:rPr>
                <w:sz w:val="18"/>
                <w:szCs w:val="20"/>
              </w:rPr>
              <w:t xml:space="preserve">Pesquisar</w:t>
            </w:r>
          </w:p>
        </w:tc>
        <w:tc>
          <w:tcPr>
            <w:tcW w:w="2462" w:type="dxa"/>
          </w:tcPr>
          <w:p>
            <w:pPr>
              <w:widowControl/>
              <w:spacing w:after="0" w:line="276" w:lineRule="auto"/>
              <w:jc w:val="left"/>
              <w:rPr>
                <w:sz w:val="18"/>
                <w:szCs w:val="18"/>
              </w:rPr>
            </w:pPr>
            <w:r>
              <w:rPr>
                <w:sz w:val="18"/>
                <w:szCs w:val="20"/>
              </w:rPr>
              <w:t xml:space="preserve">Sempre, na lista</w:t>
            </w:r>
          </w:p>
        </w:tc>
        <w:tc>
          <w:tcPr>
            <w:tcW w:w="3128" w:type="dxa"/>
          </w:tcPr>
          <w:p>
            <w:pPr>
              <w:widowControl/>
              <w:spacing w:after="0" w:line="276" w:lineRule="auto"/>
              <w:jc w:val="left"/>
              <w:rPr>
                <w:sz w:val="18"/>
                <w:szCs w:val="18"/>
              </w:rPr>
            </w:pPr>
            <w:r>
              <w:rPr>
                <w:sz w:val="18"/>
                <w:szCs w:val="20"/>
              </w:rPr>
              <w:t xml:space="preserve">Lista as programações que passam pelos filtros, três por página</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Limpar (lista)</w:t>
            </w:r>
          </w:p>
        </w:tc>
        <w:tc>
          <w:tcPr>
            <w:tcW w:w="2462" w:type="dxa"/>
          </w:tcPr>
          <w:p>
            <w:pPr>
              <w:widowControl/>
              <w:spacing w:after="0" w:line="276" w:lineRule="auto"/>
              <w:jc w:val="left"/>
              <w:rPr>
                <w:sz w:val="18"/>
                <w:szCs w:val="18"/>
              </w:rPr>
            </w:pPr>
            <w:r>
              <w:rPr>
                <w:sz w:val="18"/>
                <w:szCs w:val="20"/>
              </w:rPr>
              <w:t xml:space="preserve">Sempre, na lista</w:t>
            </w:r>
          </w:p>
        </w:tc>
        <w:tc>
          <w:tcPr>
            <w:tcW w:w="3128" w:type="dxa"/>
          </w:tcPr>
          <w:p>
            <w:pPr>
              <w:widowControl/>
              <w:spacing w:after="0" w:line="276" w:lineRule="auto"/>
              <w:jc w:val="left"/>
              <w:rPr>
                <w:sz w:val="18"/>
                <w:szCs w:val="18"/>
              </w:rPr>
            </w:pPr>
            <w:r>
              <w:rPr>
                <w:sz w:val="18"/>
                <w:szCs w:val="20"/>
              </w:rPr>
              <w:t xml:space="preserve">Esvazia Código, Descrição, Versão, datas e Ativo e esconde a lista; não limpa Ano nem Situação</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Imprimir (lista)</w:t>
            </w:r>
          </w:p>
        </w:tc>
        <w:tc>
          <w:tcPr>
            <w:tcW w:w="2462" w:type="dxa"/>
          </w:tcPr>
          <w:p>
            <w:pPr>
              <w:widowControl/>
              <w:spacing w:after="0" w:line="276" w:lineRule="auto"/>
              <w:jc w:val="left"/>
              <w:rPr>
                <w:sz w:val="18"/>
                <w:szCs w:val="18"/>
              </w:rPr>
            </w:pPr>
            <w:r>
              <w:rPr>
                <w:sz w:val="18"/>
                <w:szCs w:val="20"/>
              </w:rPr>
              <w:t xml:space="preserve">Sempre, na lista</w:t>
            </w:r>
          </w:p>
        </w:tc>
        <w:tc>
          <w:tcPr>
            <w:tcW w:w="3128" w:type="dxa"/>
          </w:tcPr>
          <w:p>
            <w:pPr>
              <w:widowControl/>
              <w:spacing w:after="0" w:line="276" w:lineRule="auto"/>
              <w:jc w:val="left"/>
              <w:rPr>
                <w:sz w:val="18"/>
                <w:szCs w:val="18"/>
              </w:rPr>
            </w:pPr>
            <w:r>
              <w:rPr>
                <w:sz w:val="18"/>
                <w:szCs w:val="20"/>
              </w:rPr>
              <w:t xml:space="preserve">Abre um PDF com as programações do filtro e o texto do filtro usado</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Incluir</w:t>
            </w:r>
          </w:p>
        </w:tc>
        <w:tc>
          <w:tcPr>
            <w:tcW w:w="2462" w:type="dxa"/>
          </w:tcPr>
          <w:p>
            <w:pPr>
              <w:widowControl/>
              <w:spacing w:after="0" w:line="276" w:lineRule="auto"/>
              <w:jc w:val="left"/>
              <w:rPr>
                <w:sz w:val="18"/>
                <w:szCs w:val="18"/>
              </w:rPr>
            </w:pPr>
            <w:r>
              <w:rPr>
                <w:sz w:val="18"/>
                <w:szCs w:val="20"/>
              </w:rPr>
              <w:t xml:space="preserve">Sempre, na lista</w:t>
            </w:r>
          </w:p>
        </w:tc>
        <w:tc>
          <w:tcPr>
            <w:tcW w:w="3128" w:type="dxa"/>
          </w:tcPr>
          <w:p>
            <w:pPr>
              <w:widowControl/>
              <w:spacing w:after="0" w:line="276" w:lineRule="auto"/>
              <w:jc w:val="left"/>
              <w:rPr>
                <w:sz w:val="18"/>
                <w:szCs w:val="18"/>
              </w:rPr>
            </w:pPr>
            <w:r>
              <w:rPr>
                <w:sz w:val="18"/>
                <w:szCs w:val="20"/>
              </w:rPr>
              <w:t xml:space="preserve">Abre a tela de programação vazia</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Editar (lápis)</w:t>
            </w:r>
          </w:p>
        </w:tc>
        <w:tc>
          <w:tcPr>
            <w:tcW w:w="2462" w:type="dxa"/>
          </w:tcPr>
          <w:p>
            <w:pPr>
              <w:widowControl/>
              <w:spacing w:after="0" w:line="276" w:lineRule="auto"/>
              <w:jc w:val="left"/>
              <w:rPr>
                <w:sz w:val="18"/>
                <w:szCs w:val="18"/>
              </w:rPr>
            </w:pPr>
            <w:r>
              <w:rPr>
                <w:sz w:val="18"/>
                <w:szCs w:val="20"/>
              </w:rPr>
              <w:t xml:space="preserve">Linha em "Programada"</w:t>
            </w:r>
          </w:p>
        </w:tc>
        <w:tc>
          <w:tcPr>
            <w:tcW w:w="3128" w:type="dxa"/>
          </w:tcPr>
          <w:p>
            <w:pPr>
              <w:widowControl/>
              <w:spacing w:after="0" w:line="276" w:lineRule="auto"/>
              <w:jc w:val="left"/>
              <w:rPr>
                <w:sz w:val="18"/>
                <w:szCs w:val="18"/>
              </w:rPr>
            </w:pPr>
            <w:r>
              <w:rPr>
                <w:sz w:val="18"/>
                <w:szCs w:val="20"/>
              </w:rPr>
              <w:t xml:space="preserve">Abre a tela para alterar</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Visualizar</w:t>
            </w:r>
          </w:p>
        </w:tc>
        <w:tc>
          <w:tcPr>
            <w:tcW w:w="2462" w:type="dxa"/>
          </w:tcPr>
          <w:p>
            <w:pPr>
              <w:widowControl/>
              <w:spacing w:after="0" w:line="276" w:lineRule="auto"/>
              <w:jc w:val="left"/>
              <w:rPr>
                <w:sz w:val="18"/>
                <w:szCs w:val="18"/>
              </w:rPr>
            </w:pPr>
            <w:r>
              <w:rPr>
                <w:sz w:val="18"/>
                <w:szCs w:val="20"/>
              </w:rPr>
              <w:t xml:space="preserve">Linha em qualquer situação diferente de "Programada"</w:t>
            </w:r>
          </w:p>
        </w:tc>
        <w:tc>
          <w:tcPr>
            <w:tcW w:w="3128" w:type="dxa"/>
          </w:tcPr>
          <w:p>
            <w:pPr>
              <w:widowControl/>
              <w:spacing w:after="0" w:line="276" w:lineRule="auto"/>
              <w:jc w:val="left"/>
              <w:rPr>
                <w:sz w:val="18"/>
                <w:szCs w:val="18"/>
              </w:rPr>
            </w:pPr>
            <w:r>
              <w:rPr>
                <w:sz w:val="18"/>
                <w:szCs w:val="20"/>
              </w:rPr>
              <w:t xml:space="preserve">Abre a mesma tela sem os botões de gravar</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Cancelar (lixeira)</w:t>
            </w:r>
          </w:p>
        </w:tc>
        <w:tc>
          <w:tcPr>
            <w:tcW w:w="2462" w:type="dxa"/>
          </w:tcPr>
          <w:p>
            <w:pPr>
              <w:widowControl/>
              <w:spacing w:after="0" w:line="276" w:lineRule="auto"/>
              <w:jc w:val="left"/>
              <w:rPr>
                <w:sz w:val="18"/>
                <w:szCs w:val="18"/>
              </w:rPr>
            </w:pPr>
            <w:r>
              <w:rPr>
                <w:sz w:val="18"/>
                <w:szCs w:val="20"/>
              </w:rPr>
              <w:t xml:space="preserve">Linha em "Programada"</w:t>
            </w:r>
          </w:p>
        </w:tc>
        <w:tc>
          <w:tcPr>
            <w:tcW w:w="3128" w:type="dxa"/>
          </w:tcPr>
          <w:p>
            <w:pPr>
              <w:widowControl/>
              <w:spacing w:after="0" w:line="276" w:lineRule="auto"/>
              <w:jc w:val="left"/>
              <w:rPr>
                <w:sz w:val="18"/>
                <w:szCs w:val="18"/>
              </w:rPr>
            </w:pPr>
            <w:r>
              <w:rPr>
                <w:sz w:val="18"/>
                <w:szCs w:val="20"/>
              </w:rPr>
              <w:t xml:space="preserve">Abre a tela de cancelamento</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Log</w:t>
            </w:r>
          </w:p>
        </w:tc>
        <w:tc>
          <w:tcPr>
            <w:tcW w:w="2462" w:type="dxa"/>
          </w:tcPr>
          <w:p>
            <w:pPr>
              <w:widowControl/>
              <w:spacing w:after="0" w:line="276" w:lineRule="auto"/>
              <w:jc w:val="left"/>
              <w:rPr>
                <w:sz w:val="18"/>
                <w:szCs w:val="18"/>
              </w:rPr>
            </w:pPr>
            <w:r>
              <w:rPr>
                <w:sz w:val="18"/>
                <w:szCs w:val="20"/>
              </w:rPr>
              <w:t xml:space="preserve">Em toda linha</w:t>
            </w:r>
          </w:p>
        </w:tc>
        <w:tc>
          <w:tcPr>
            <w:tcW w:w="3128" w:type="dxa"/>
          </w:tcPr>
          <w:p>
            <w:pPr>
              <w:widowControl/>
              <w:spacing w:after="0" w:line="276" w:lineRule="auto"/>
              <w:jc w:val="left"/>
              <w:rPr>
                <w:sz w:val="18"/>
                <w:szCs w:val="18"/>
              </w:rPr>
            </w:pPr>
            <w:r>
              <w:rPr>
                <w:sz w:val="18"/>
                <w:szCs w:val="20"/>
              </w:rPr>
              <w:t xml:space="preserve">Abre o histórico da programação</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buscar (cadastro)</w:t>
            </w:r>
          </w:p>
        </w:tc>
        <w:tc>
          <w:tcPr>
            <w:tcW w:w="2462" w:type="dxa"/>
          </w:tcPr>
          <w:p>
            <w:pPr>
              <w:widowControl/>
              <w:spacing w:after="0" w:line="276" w:lineRule="auto"/>
              <w:jc w:val="left"/>
              <w:rPr>
                <w:sz w:val="18"/>
                <w:szCs w:val="18"/>
              </w:rPr>
            </w:pPr>
            <w:r>
              <w:rPr>
                <w:sz w:val="18"/>
                <w:szCs w:val="20"/>
              </w:rPr>
              <w:t xml:space="preserve">Aba Inspeção Auditoria, programação nova</w:t>
            </w:r>
          </w:p>
        </w:tc>
        <w:tc>
          <w:tcPr>
            <w:tcW w:w="3128" w:type="dxa"/>
          </w:tcPr>
          <w:p>
            <w:pPr>
              <w:widowControl/>
              <w:spacing w:after="0" w:line="276" w:lineRule="auto"/>
              <w:jc w:val="left"/>
              <w:rPr>
                <w:sz w:val="18"/>
                <w:szCs w:val="18"/>
              </w:rPr>
            </w:pPr>
            <w:r>
              <w:rPr>
                <w:sz w:val="18"/>
                <w:szCs w:val="20"/>
              </w:rPr>
              <w:t xml:space="preserve">Abre a janela de cadastros ativos que contêm o texto (mínimo 3 letras)</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Adicionar (inspetor)</w:t>
            </w:r>
          </w:p>
        </w:tc>
        <w:tc>
          <w:tcPr>
            <w:tcW w:w="2462" w:type="dxa"/>
          </w:tcPr>
          <w:p>
            <w:pPr>
              <w:widowControl/>
              <w:spacing w:after="0" w:line="276" w:lineRule="auto"/>
              <w:jc w:val="left"/>
              <w:rPr>
                <w:sz w:val="18"/>
                <w:szCs w:val="18"/>
              </w:rPr>
            </w:pPr>
            <w:r>
              <w:rPr>
                <w:sz w:val="18"/>
                <w:szCs w:val="20"/>
              </w:rPr>
              <w:t xml:space="preserve">Aba Programação, fora da consulta</w:t>
            </w:r>
          </w:p>
        </w:tc>
        <w:tc>
          <w:tcPr>
            <w:tcW w:w="3128" w:type="dxa"/>
          </w:tcPr>
          <w:p>
            <w:pPr>
              <w:widowControl/>
              <w:spacing w:after="0" w:line="276" w:lineRule="auto"/>
              <w:jc w:val="left"/>
              <w:rPr>
                <w:sz w:val="18"/>
                <w:szCs w:val="18"/>
              </w:rPr>
            </w:pPr>
            <w:r>
              <w:rPr>
                <w:sz w:val="18"/>
                <w:szCs w:val="20"/>
              </w:rPr>
              <w:t xml:space="preserve">Confere e coloca o inspetor na grade, sem gravar</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Adicionar (inspecionado)</w:t>
            </w:r>
          </w:p>
        </w:tc>
        <w:tc>
          <w:tcPr>
            <w:tcW w:w="2462" w:type="dxa"/>
          </w:tcPr>
          <w:p>
            <w:pPr>
              <w:widowControl/>
              <w:spacing w:after="0" w:line="276" w:lineRule="auto"/>
              <w:jc w:val="left"/>
              <w:rPr>
                <w:sz w:val="18"/>
                <w:szCs w:val="18"/>
              </w:rPr>
            </w:pPr>
            <w:r>
              <w:rPr>
                <w:sz w:val="18"/>
                <w:szCs w:val="20"/>
              </w:rPr>
              <w:t xml:space="preserve">Aba Lista de Inspecionados, fora da consulta</w:t>
            </w:r>
          </w:p>
        </w:tc>
        <w:tc>
          <w:tcPr>
            <w:tcW w:w="3128" w:type="dxa"/>
          </w:tcPr>
          <w:p>
            <w:pPr>
              <w:widowControl/>
              <w:spacing w:after="0" w:line="276" w:lineRule="auto"/>
              <w:jc w:val="left"/>
              <w:rPr>
                <w:sz w:val="18"/>
                <w:szCs w:val="18"/>
              </w:rPr>
            </w:pPr>
            <w:r>
              <w:rPr>
                <w:sz w:val="18"/>
                <w:szCs w:val="20"/>
              </w:rPr>
              <w:t xml:space="preserve">Confere e coloca a linha na grade, sem gravar</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Limpar, lápis e lixeira nas grades</w:t>
            </w:r>
          </w:p>
        </w:tc>
        <w:tc>
          <w:tcPr>
            <w:tcW w:w="2462" w:type="dxa"/>
          </w:tcPr>
          <w:p>
            <w:pPr>
              <w:widowControl/>
              <w:spacing w:after="0" w:line="276" w:lineRule="auto"/>
              <w:jc w:val="left"/>
              <w:rPr>
                <w:sz w:val="18"/>
                <w:szCs w:val="18"/>
              </w:rPr>
            </w:pPr>
            <w:r>
              <w:rPr>
                <w:sz w:val="18"/>
                <w:szCs w:val="20"/>
              </w:rPr>
              <w:t xml:space="preserve">Nas duas grades</w:t>
            </w:r>
          </w:p>
        </w:tc>
        <w:tc>
          <w:tcPr>
            <w:tcW w:w="3128" w:type="dxa"/>
          </w:tcPr>
          <w:p>
            <w:pPr>
              <w:widowControl/>
              <w:spacing w:after="0" w:line="276" w:lineRule="auto"/>
              <w:jc w:val="left"/>
              <w:rPr>
                <w:sz w:val="18"/>
                <w:szCs w:val="18"/>
              </w:rPr>
            </w:pPr>
            <w:r>
              <w:rPr>
                <w:sz w:val="18"/>
                <w:szCs w:val="20"/>
              </w:rPr>
              <w:t xml:space="preserve">Esvazia os campos, devolve a linha para edição ou a marca como removida (vale ao Salvar)</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Enviar (anexo)</w:t>
            </w:r>
          </w:p>
        </w:tc>
        <w:tc>
          <w:tcPr>
            <w:tcW w:w="2462" w:type="dxa"/>
          </w:tcPr>
          <w:p>
            <w:pPr>
              <w:widowControl/>
              <w:spacing w:after="0" w:line="276" w:lineRule="auto"/>
              <w:jc w:val="left"/>
              <w:rPr>
                <w:sz w:val="18"/>
                <w:szCs w:val="18"/>
              </w:rPr>
            </w:pPr>
            <w:r>
              <w:rPr>
                <w:sz w:val="18"/>
                <w:szCs w:val="20"/>
              </w:rPr>
              <w:t xml:space="preserve">Aba Programação</w:t>
            </w:r>
          </w:p>
        </w:tc>
        <w:tc>
          <w:tcPr>
            <w:tcW w:w="3128" w:type="dxa"/>
          </w:tcPr>
          <w:p>
            <w:pPr>
              <w:widowControl/>
              <w:spacing w:after="0" w:line="276" w:lineRule="auto"/>
              <w:jc w:val="left"/>
              <w:rPr>
                <w:sz w:val="18"/>
                <w:szCs w:val="18"/>
              </w:rPr>
            </w:pPr>
            <w:r>
              <w:rPr>
                <w:sz w:val="18"/>
                <w:szCs w:val="20"/>
              </w:rPr>
              <w:t xml:space="preserve">Envia o arquivo; só grava ao Salvar</w:t>
            </w:r>
          </w:p>
        </w:tc>
        <w:tc>
          <w:tcPr>
            <w:tcW w:w="1905" w:type="dxa"/>
          </w:tcPr>
          <w:p>
            <w:pPr>
              <w:widowControl/>
              <w:spacing w:after="0" w:line="276" w:lineRule="auto"/>
              <w:jc w:val="left"/>
              <w:rPr>
                <w:sz w:val="18"/>
                <w:szCs w:val="18"/>
              </w:rPr>
            </w:pPr>
            <w:r>
              <w:rPr>
                <w:sz w:val="18"/>
                <w:szCs w:val="20"/>
              </w:rPr>
              <w:t xml:space="preserve">Não muda</w:t>
            </w:r>
          </w:p>
        </w:tc>
      </w:tr>
      <w:tr>
        <w:trPr>
          <w:cantSplit/>
        </w:trPr>
        <w:tc>
          <w:tcPr>
            <w:tcW w:w="2136" w:type="dxa"/>
          </w:tcPr>
          <w:p>
            <w:pPr>
              <w:widowControl/>
              <w:spacing w:after="0" w:line="276" w:lineRule="auto"/>
              <w:jc w:val="left"/>
              <w:rPr>
                <w:sz w:val="18"/>
                <w:szCs w:val="18"/>
              </w:rPr>
            </w:pPr>
            <w:r>
              <w:rPr>
                <w:sz w:val="18"/>
                <w:szCs w:val="20"/>
              </w:rPr>
              <w:t xml:space="preserve">Salvar</w:t>
            </w:r>
          </w:p>
        </w:tc>
        <w:tc>
          <w:tcPr>
            <w:tcW w:w="2462" w:type="dxa"/>
          </w:tcPr>
          <w:p>
            <w:pPr>
              <w:widowControl/>
              <w:spacing w:after="0" w:line="276" w:lineRule="auto"/>
              <w:jc w:val="left"/>
              <w:rPr>
                <w:sz w:val="18"/>
                <w:szCs w:val="18"/>
              </w:rPr>
            </w:pPr>
            <w:r>
              <w:rPr>
                <w:sz w:val="18"/>
                <w:szCs w:val="20"/>
              </w:rPr>
              <w:t xml:space="preserve">Fora da consulta e do cancelamento</w:t>
            </w:r>
          </w:p>
        </w:tc>
        <w:tc>
          <w:tcPr>
            <w:tcW w:w="3128" w:type="dxa"/>
          </w:tcPr>
          <w:p>
            <w:pPr>
              <w:widowControl/>
              <w:spacing w:after="0" w:line="276" w:lineRule="auto"/>
              <w:jc w:val="left"/>
              <w:rPr>
                <w:sz w:val="18"/>
                <w:szCs w:val="18"/>
              </w:rPr>
            </w:pPr>
            <w:r>
              <w:rPr>
                <w:sz w:val="18"/>
                <w:szCs w:val="20"/>
              </w:rPr>
              <w:t xml:space="preserve">Pergunta, valida e grava a programação, os inspetores, as linhas de inspecionados e os anexos</w:t>
            </w:r>
          </w:p>
        </w:tc>
        <w:tc>
          <w:tcPr>
            <w:tcW w:w="1905" w:type="dxa"/>
          </w:tcPr>
          <w:p>
            <w:pPr>
              <w:widowControl/>
              <w:spacing w:after="0" w:line="276" w:lineRule="auto"/>
              <w:jc w:val="left"/>
              <w:rPr>
                <w:sz w:val="18"/>
                <w:szCs w:val="18"/>
              </w:rPr>
            </w:pPr>
            <w:r>
              <w:rPr>
                <w:sz w:val="18"/>
                <w:szCs w:val="20"/>
              </w:rPr>
              <w:t xml:space="preserve">Programada (programação nova); a gravação da edição também devolve a situação para Programada</w:t>
            </w:r>
          </w:p>
        </w:tc>
      </w:tr>
      <w:tr>
        <w:trPr>
          <w:cantSplit/>
        </w:trPr>
        <w:tc>
          <w:tcPr>
            <w:tcW w:w="2136" w:type="dxa"/>
          </w:tcPr>
          <w:p>
            <w:pPr>
              <w:widowControl/>
              <w:spacing w:after="0" w:line="276" w:lineRule="auto"/>
              <w:jc w:val="left"/>
              <w:rPr>
                <w:sz w:val="18"/>
                <w:szCs w:val="18"/>
              </w:rPr>
            </w:pPr>
            <w:r>
              <w:rPr>
                <w:sz w:val="18"/>
                <w:szCs w:val="20"/>
              </w:rPr>
              <w:t xml:space="preserve">Iniciar Programação</w:t>
            </w:r>
          </w:p>
        </w:tc>
        <w:tc>
          <w:tcPr>
            <w:tcW w:w="2462" w:type="dxa"/>
          </w:tcPr>
          <w:p>
            <w:pPr>
              <w:widowControl/>
              <w:spacing w:after="0" w:line="276" w:lineRule="auto"/>
              <w:jc w:val="left"/>
              <w:rPr>
                <w:sz w:val="18"/>
                <w:szCs w:val="18"/>
              </w:rPr>
            </w:pPr>
            <w:r>
              <w:rPr>
                <w:sz w:val="18"/>
                <w:szCs w:val="20"/>
              </w:rPr>
              <w:t xml:space="preserve">Depois de salvar (e ao reabrir uma programação existente)</w:t>
            </w:r>
          </w:p>
        </w:tc>
        <w:tc>
          <w:tcPr>
            <w:tcW w:w="3128" w:type="dxa"/>
          </w:tcPr>
          <w:p>
            <w:pPr>
              <w:widowControl/>
              <w:spacing w:after="0" w:line="276" w:lineRule="auto"/>
              <w:jc w:val="left"/>
              <w:rPr>
                <w:sz w:val="18"/>
                <w:szCs w:val="18"/>
              </w:rPr>
            </w:pPr>
            <w:r>
              <w:rPr>
                <w:sz w:val="18"/>
                <w:szCs w:val="20"/>
              </w:rPr>
              <w:t xml:space="preserve">Pergunta, valida de novo, grava os dados da tela e passa a programação e os roteiros das áreas para Em Curso</w:t>
            </w:r>
          </w:p>
        </w:tc>
        <w:tc>
          <w:tcPr>
            <w:tcW w:w="1905" w:type="dxa"/>
          </w:tcPr>
          <w:p>
            <w:pPr>
              <w:widowControl/>
              <w:spacing w:after="0" w:line="276" w:lineRule="auto"/>
              <w:jc w:val="left"/>
              <w:rPr>
                <w:sz w:val="18"/>
                <w:szCs w:val="18"/>
              </w:rPr>
            </w:pPr>
            <w:r>
              <w:rPr>
                <w:sz w:val="18"/>
                <w:szCs w:val="20"/>
              </w:rPr>
              <w:t xml:space="preserve">Em Curso</w:t>
            </w:r>
          </w:p>
        </w:tc>
      </w:tr>
      <w:tr>
        <w:trPr>
          <w:cantSplit/>
        </w:trPr>
        <w:tc>
          <w:tcPr>
            <w:tcW w:w="2136" w:type="dxa"/>
          </w:tcPr>
          <w:p>
            <w:pPr>
              <w:widowControl/>
              <w:spacing w:after="0" w:line="276" w:lineRule="auto"/>
              <w:jc w:val="left"/>
              <w:rPr>
                <w:sz w:val="18"/>
                <w:szCs w:val="18"/>
              </w:rPr>
            </w:pPr>
            <w:r>
              <w:rPr>
                <w:sz w:val="18"/>
                <w:szCs w:val="20"/>
              </w:rPr>
              <w:t xml:space="preserve">Cancelar Programacao</w:t>
            </w:r>
          </w:p>
        </w:tc>
        <w:tc>
          <w:tcPr>
            <w:tcW w:w="2462" w:type="dxa"/>
          </w:tcPr>
          <w:p>
            <w:pPr>
              <w:widowControl/>
              <w:spacing w:after="0" w:line="276" w:lineRule="auto"/>
              <w:jc w:val="left"/>
              <w:rPr>
                <w:sz w:val="18"/>
                <w:szCs w:val="18"/>
              </w:rPr>
            </w:pPr>
            <w:r>
              <w:rPr>
                <w:sz w:val="18"/>
                <w:szCs w:val="20"/>
              </w:rPr>
              <w:t xml:space="preserve">Só na tela aberta pelo ícone Cancelar</w:t>
            </w:r>
          </w:p>
        </w:tc>
        <w:tc>
          <w:tcPr>
            <w:tcW w:w="3128" w:type="dxa"/>
          </w:tcPr>
          <w:p>
            <w:pPr>
              <w:widowControl/>
              <w:spacing w:after="0" w:line="276" w:lineRule="auto"/>
              <w:jc w:val="left"/>
              <w:rPr>
                <w:sz w:val="18"/>
                <w:szCs w:val="18"/>
              </w:rPr>
            </w:pPr>
            <w:r>
              <w:rPr>
                <w:sz w:val="18"/>
                <w:szCs w:val="20"/>
              </w:rPr>
              <w:t xml:space="preserve">Pergunta, pede justificativa e cancela</w:t>
            </w:r>
          </w:p>
        </w:tc>
        <w:tc>
          <w:tcPr>
            <w:tcW w:w="1905" w:type="dxa"/>
          </w:tcPr>
          <w:p>
            <w:pPr>
              <w:widowControl/>
              <w:spacing w:after="0" w:line="276" w:lineRule="auto"/>
              <w:jc w:val="left"/>
              <w:rPr>
                <w:sz w:val="18"/>
                <w:szCs w:val="18"/>
              </w:rPr>
            </w:pPr>
            <w:r>
              <w:rPr>
                <w:sz w:val="18"/>
                <w:szCs w:val="20"/>
              </w:rPr>
              <w:t xml:space="preserve">Cancelado</w:t>
            </w:r>
          </w:p>
        </w:tc>
      </w:tr>
      <w:tr>
        <w:trPr>
          <w:cantSplit/>
        </w:trPr>
        <w:tc>
          <w:tcPr>
            <w:tcW w:w="2136" w:type="dxa"/>
          </w:tcPr>
          <w:p>
            <w:pPr>
              <w:widowControl/>
              <w:spacing w:after="0" w:line="276" w:lineRule="auto"/>
              <w:jc w:val="left"/>
              <w:rPr>
                <w:sz w:val="18"/>
                <w:szCs w:val="18"/>
              </w:rPr>
            </w:pPr>
            <w:r>
              <w:rPr>
                <w:sz w:val="18"/>
                <w:szCs w:val="20"/>
              </w:rPr>
              <w:t xml:space="preserve">Voltar</w:t>
            </w:r>
          </w:p>
        </w:tc>
        <w:tc>
          <w:tcPr>
            <w:tcW w:w="2462" w:type="dxa"/>
          </w:tcPr>
          <w:p>
            <w:pPr>
              <w:widowControl/>
              <w:spacing w:after="0" w:line="276" w:lineRule="auto"/>
              <w:jc w:val="left"/>
              <w:rPr>
                <w:sz w:val="18"/>
                <w:szCs w:val="18"/>
              </w:rPr>
            </w:pPr>
            <w:r>
              <w:rPr>
                <w:sz w:val="18"/>
                <w:szCs w:val="20"/>
              </w:rPr>
              <w:t xml:space="preserve">Sempre</w:t>
            </w:r>
          </w:p>
        </w:tc>
        <w:tc>
          <w:tcPr>
            <w:tcW w:w="3128" w:type="dxa"/>
          </w:tcPr>
          <w:p>
            <w:pPr>
              <w:widowControl/>
              <w:spacing w:after="0" w:line="276" w:lineRule="auto"/>
              <w:jc w:val="left"/>
              <w:rPr>
                <w:sz w:val="18"/>
                <w:szCs w:val="18"/>
              </w:rPr>
            </w:pPr>
            <w:r>
              <w:rPr>
                <w:sz w:val="18"/>
                <w:szCs w:val="20"/>
              </w:rPr>
              <w:t xml:space="preserve">Volta para a lista, sem gravar</w:t>
            </w:r>
          </w:p>
        </w:tc>
        <w:tc>
          <w:tcPr>
            <w:tcW w:w="1905"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Buscar (empresa):</w:t>
      </w:r>
      <w:r>
        <w:rPr>
          <w:szCs w:val="20"/>
        </w:rPr>
        <w:t xml:space="preserve"> abre Empresas Cadastradas; Pesquisar sem digitar nada não lista (CT-GQ-AUD-2-24).</w:t>
      </w:r>
    </w:p>
    <w:p>
      <w:pPr>
        <w:numPr>
          <w:ilvl w:val="0"/>
          <w:numId w:val="2"/>
        </w:numPr>
        <w:spacing w:after="0" w:line="360" w:lineRule="auto"/>
        <w:rPr>
          <w:szCs w:val="20"/>
        </w:rPr>
      </w:pPr>
      <w:r>
        <w:rPr>
          <w:b/>
          <w:bCs/>
          <w:szCs w:val="20"/>
        </w:rPr>
        <w:t xml:space="preserve">Reabrir:</w:t>
      </w:r>
      <w:r>
        <w:rPr>
          <w:szCs w:val="20"/>
        </w:rPr>
        <w:t xml:space="preserve"> não existe em nenhuma situação (DV-GQ-112).</w:t>
      </w: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Nem todas foram vistas numa tela. As marcadas "vista em teste" aparecem no resultado da rodada 1.</w:t>
      </w:r>
    </w:p>
    <w:tbl>
      <w:tblPr>
        <w:tblStyle w:val="Tabelacomgrade"/>
        <w:tblW w:w="9631" w:type="dxa"/>
        <w:tblLayout w:type="fixed"/>
        <w:tblLook w:val="04A0" w:firstRow="1" w:lastRow="0" w:firstColumn="1" w:lastColumn="0" w:noHBand="0" w:noVBand="1"/>
      </w:tblPr>
      <w:tblGrid>
        <w:gridCol w:w="5264"/>
        <w:gridCol w:w="4367"/>
      </w:tblGrid>
      <w:tr>
        <w:trPr>
          <w:tblHeader/>
          <w:cantSplit/>
        </w:trPr>
        <w:tc>
          <w:tcPr>
            <w:tcW w:w="52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3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5264" w:type="dxa"/>
          </w:tcPr>
          <w:p>
            <w:pPr>
              <w:widowControl/>
              <w:spacing w:after="0" w:line="276" w:lineRule="auto"/>
              <w:jc w:val="left"/>
              <w:rPr>
                <w:sz w:val="18"/>
                <w:szCs w:val="18"/>
              </w:rPr>
            </w:pPr>
            <w:r>
              <w:rPr>
                <w:sz w:val="18"/>
                <w:szCs w:val="20"/>
              </w:rPr>
              <w:t xml:space="preserve">Confirma a inclusão do item?</w:t>
            </w:r>
          </w:p>
        </w:tc>
        <w:tc>
          <w:tcPr>
            <w:tcW w:w="4367" w:type="dxa"/>
          </w:tcPr>
          <w:p>
            <w:pPr>
              <w:widowControl/>
              <w:spacing w:after="0" w:line="276" w:lineRule="auto"/>
              <w:jc w:val="left"/>
              <w:rPr>
                <w:sz w:val="18"/>
                <w:szCs w:val="18"/>
              </w:rPr>
            </w:pPr>
            <w:r>
              <w:rPr>
                <w:sz w:val="18"/>
                <w:szCs w:val="20"/>
              </w:rPr>
              <w:t xml:space="preserve">Salvar programação nova</w:t>
            </w:r>
          </w:p>
        </w:tc>
      </w:tr>
      <w:tr>
        <w:trPr>
          <w:cantSplit/>
        </w:trPr>
        <w:tc>
          <w:tcPr>
            <w:tcW w:w="5264" w:type="dxa"/>
          </w:tcPr>
          <w:p>
            <w:pPr>
              <w:widowControl/>
              <w:spacing w:after="0" w:line="276" w:lineRule="auto"/>
              <w:jc w:val="left"/>
              <w:rPr>
                <w:sz w:val="18"/>
                <w:szCs w:val="18"/>
              </w:rPr>
            </w:pPr>
            <w:r>
              <w:rPr>
                <w:sz w:val="18"/>
                <w:szCs w:val="20"/>
              </w:rPr>
              <w:t xml:space="preserve">Confirma a alteração do item?</w:t>
            </w:r>
          </w:p>
        </w:tc>
        <w:tc>
          <w:tcPr>
            <w:tcW w:w="4367" w:type="dxa"/>
          </w:tcPr>
          <w:p>
            <w:pPr>
              <w:widowControl/>
              <w:spacing w:after="0" w:line="276" w:lineRule="auto"/>
              <w:jc w:val="left"/>
              <w:rPr>
                <w:sz w:val="18"/>
                <w:szCs w:val="18"/>
              </w:rPr>
            </w:pPr>
            <w:r>
              <w:rPr>
                <w:sz w:val="18"/>
                <w:szCs w:val="20"/>
              </w:rPr>
              <w:t xml:space="preserve">Salvar programação existente</w:t>
            </w:r>
          </w:p>
        </w:tc>
      </w:tr>
      <w:tr>
        <w:trPr>
          <w:cantSplit/>
        </w:trPr>
        <w:tc>
          <w:tcPr>
            <w:tcW w:w="5264" w:type="dxa"/>
          </w:tcPr>
          <w:p>
            <w:pPr>
              <w:widowControl/>
              <w:spacing w:after="0" w:line="276" w:lineRule="auto"/>
              <w:jc w:val="left"/>
              <w:rPr>
                <w:sz w:val="18"/>
                <w:szCs w:val="18"/>
              </w:rPr>
            </w:pPr>
            <w:r>
              <w:rPr>
                <w:sz w:val="18"/>
                <w:szCs w:val="20"/>
              </w:rPr>
              <w:t xml:space="preserve">Confirma a iniciar programação?</w:t>
            </w:r>
          </w:p>
        </w:tc>
        <w:tc>
          <w:tcPr>
            <w:tcW w:w="4367" w:type="dxa"/>
          </w:tcPr>
          <w:p>
            <w:pPr>
              <w:widowControl/>
              <w:spacing w:after="0" w:line="276" w:lineRule="auto"/>
              <w:jc w:val="left"/>
              <w:rPr>
                <w:sz w:val="18"/>
                <w:szCs w:val="18"/>
              </w:rPr>
            </w:pPr>
            <w:r>
              <w:rPr>
                <w:sz w:val="18"/>
                <w:szCs w:val="20"/>
              </w:rPr>
              <w:t xml:space="preserve">Iniciar Programação (vista em teste: erro de português, DV-GQ-103)</w:t>
            </w:r>
          </w:p>
        </w:tc>
      </w:tr>
      <w:tr>
        <w:trPr>
          <w:cantSplit/>
        </w:trPr>
        <w:tc>
          <w:tcPr>
            <w:tcW w:w="5264" w:type="dxa"/>
          </w:tcPr>
          <w:p>
            <w:pPr>
              <w:widowControl/>
              <w:spacing w:after="0" w:line="276" w:lineRule="auto"/>
              <w:jc w:val="left"/>
              <w:rPr>
                <w:sz w:val="18"/>
                <w:szCs w:val="18"/>
              </w:rPr>
            </w:pPr>
            <w:r>
              <w:rPr>
                <w:sz w:val="18"/>
                <w:szCs w:val="20"/>
              </w:rPr>
              <w:t xml:space="preserve">Confirma o cancelamento do item?</w:t>
            </w:r>
          </w:p>
        </w:tc>
        <w:tc>
          <w:tcPr>
            <w:tcW w:w="4367" w:type="dxa"/>
          </w:tcPr>
          <w:p>
            <w:pPr>
              <w:widowControl/>
              <w:spacing w:after="0" w:line="276" w:lineRule="auto"/>
              <w:jc w:val="left"/>
              <w:rPr>
                <w:sz w:val="18"/>
                <w:szCs w:val="18"/>
              </w:rPr>
            </w:pPr>
            <w:r>
              <w:rPr>
                <w:sz w:val="18"/>
                <w:szCs w:val="20"/>
              </w:rPr>
              <w:t xml:space="preserve">Cancelar Programacao</w:t>
            </w:r>
          </w:p>
        </w:tc>
      </w:tr>
      <w:tr>
        <w:trPr>
          <w:cantSplit/>
        </w:trPr>
        <w:tc>
          <w:tcPr>
            <w:tcW w:w="5264" w:type="dxa"/>
          </w:tcPr>
          <w:p>
            <w:pPr>
              <w:widowControl/>
              <w:spacing w:after="0" w:line="276" w:lineRule="auto"/>
              <w:jc w:val="left"/>
              <w:rPr>
                <w:sz w:val="18"/>
                <w:szCs w:val="18"/>
              </w:rPr>
            </w:pPr>
            <w:r>
              <w:rPr>
                <w:sz w:val="18"/>
                <w:szCs w:val="20"/>
              </w:rPr>
              <w:t xml:space="preserve">Informe a justificativa / A justificativa é obrigatória!</w:t>
            </w:r>
          </w:p>
        </w:tc>
        <w:tc>
          <w:tcPr>
            <w:tcW w:w="4367" w:type="dxa"/>
          </w:tcPr>
          <w:p>
            <w:pPr>
              <w:widowControl/>
              <w:spacing w:after="0" w:line="276" w:lineRule="auto"/>
              <w:jc w:val="left"/>
              <w:rPr>
                <w:sz w:val="18"/>
                <w:szCs w:val="18"/>
              </w:rPr>
            </w:pPr>
            <w:r>
              <w:rPr>
                <w:sz w:val="18"/>
                <w:szCs w:val="20"/>
              </w:rPr>
              <w:t xml:space="preserve">Janela de justificativa ao alterar e ao cancelar; sem texto não segue</w:t>
            </w:r>
          </w:p>
        </w:tc>
      </w:tr>
      <w:tr>
        <w:trPr>
          <w:cantSplit/>
        </w:trPr>
        <w:tc>
          <w:tcPr>
            <w:tcW w:w="5264" w:type="dxa"/>
          </w:tcPr>
          <w:p>
            <w:pPr>
              <w:widowControl/>
              <w:spacing w:after="0" w:line="276" w:lineRule="auto"/>
              <w:jc w:val="left"/>
              <w:rPr>
                <w:sz w:val="18"/>
                <w:szCs w:val="18"/>
              </w:rPr>
            </w:pPr>
            <w:r>
              <w:rPr>
                <w:sz w:val="18"/>
                <w:szCs w:val="20"/>
              </w:rPr>
              <w:t xml:space="preserve">Inclusão efetuada com sucesso.</w:t>
            </w:r>
          </w:p>
        </w:tc>
        <w:tc>
          <w:tcPr>
            <w:tcW w:w="4367" w:type="dxa"/>
          </w:tcPr>
          <w:p>
            <w:pPr>
              <w:widowControl/>
              <w:spacing w:after="0" w:line="276" w:lineRule="auto"/>
              <w:jc w:val="left"/>
              <w:rPr>
                <w:sz w:val="18"/>
                <w:szCs w:val="18"/>
              </w:rPr>
            </w:pPr>
            <w:r>
              <w:rPr>
                <w:sz w:val="18"/>
                <w:szCs w:val="20"/>
              </w:rPr>
              <w:t xml:space="preserve">Programação nova gravada. Também apareceu ao editar (DV-GQ-105)</w:t>
            </w:r>
          </w:p>
        </w:tc>
      </w:tr>
      <w:tr>
        <w:trPr>
          <w:cantSplit/>
        </w:trPr>
        <w:tc>
          <w:tcPr>
            <w:tcW w:w="5264" w:type="dxa"/>
          </w:tcPr>
          <w:p>
            <w:pPr>
              <w:widowControl/>
              <w:spacing w:after="0" w:line="276" w:lineRule="auto"/>
              <w:jc w:val="left"/>
              <w:rPr>
                <w:sz w:val="18"/>
                <w:szCs w:val="18"/>
              </w:rPr>
            </w:pPr>
            <w:r>
              <w:rPr>
                <w:sz w:val="18"/>
                <w:szCs w:val="20"/>
              </w:rPr>
              <w:t xml:space="preserve">Alteração efetuada com sucesso.</w:t>
            </w:r>
          </w:p>
        </w:tc>
        <w:tc>
          <w:tcPr>
            <w:tcW w:w="4367" w:type="dxa"/>
          </w:tcPr>
          <w:p>
            <w:pPr>
              <w:widowControl/>
              <w:spacing w:after="0" w:line="276" w:lineRule="auto"/>
              <w:jc w:val="left"/>
              <w:rPr>
                <w:sz w:val="18"/>
                <w:szCs w:val="18"/>
              </w:rPr>
            </w:pPr>
            <w:r>
              <w:rPr>
                <w:sz w:val="18"/>
                <w:szCs w:val="20"/>
              </w:rPr>
              <w:t xml:space="preserve">Edição gravada (pelo código) e Iniciar</w:t>
            </w:r>
          </w:p>
        </w:tc>
      </w:tr>
      <w:tr>
        <w:trPr>
          <w:cantSplit/>
        </w:trPr>
        <w:tc>
          <w:tcPr>
            <w:tcW w:w="5264" w:type="dxa"/>
          </w:tcPr>
          <w:p>
            <w:pPr>
              <w:widowControl/>
              <w:spacing w:after="0" w:line="276" w:lineRule="auto"/>
              <w:jc w:val="left"/>
              <w:rPr>
                <w:sz w:val="18"/>
                <w:szCs w:val="18"/>
              </w:rPr>
            </w:pPr>
            <w:r>
              <w:rPr>
                <w:sz w:val="18"/>
                <w:szCs w:val="20"/>
              </w:rPr>
              <w:t xml:space="preserve">Cancelamento efetuado com sucesso.</w:t>
            </w:r>
          </w:p>
        </w:tc>
        <w:tc>
          <w:tcPr>
            <w:tcW w:w="4367" w:type="dxa"/>
          </w:tcPr>
          <w:p>
            <w:pPr>
              <w:widowControl/>
              <w:spacing w:after="0" w:line="276" w:lineRule="auto"/>
              <w:jc w:val="left"/>
              <w:rPr>
                <w:sz w:val="18"/>
                <w:szCs w:val="18"/>
              </w:rPr>
            </w:pPr>
            <w:r>
              <w:rPr>
                <w:sz w:val="18"/>
                <w:szCs w:val="20"/>
              </w:rPr>
              <w:t xml:space="preserve">Programação cancelada</w:t>
            </w:r>
          </w:p>
        </w:tc>
      </w:tr>
      <w:tr>
        <w:trPr>
          <w:cantSplit/>
        </w:trPr>
        <w:tc>
          <w:tcPr>
            <w:tcW w:w="5264" w:type="dxa"/>
          </w:tcPr>
          <w:p>
            <w:pPr>
              <w:widowControl/>
              <w:spacing w:after="0" w:line="276" w:lineRule="auto"/>
              <w:jc w:val="left"/>
              <w:rPr>
                <w:sz w:val="18"/>
                <w:szCs w:val="18"/>
              </w:rPr>
            </w:pPr>
            <w:r>
              <w:rPr>
                <w:sz w:val="18"/>
                <w:szCs w:val="20"/>
              </w:rPr>
              <w:t xml:space="preserve">Nome da inspeção/auditoria é obrigatório.</w:t>
            </w:r>
          </w:p>
        </w:tc>
        <w:tc>
          <w:tcPr>
            <w:tcW w:w="4367" w:type="dxa"/>
          </w:tcPr>
          <w:p>
            <w:pPr>
              <w:widowControl/>
              <w:spacing w:after="0" w:line="276" w:lineRule="auto"/>
              <w:jc w:val="left"/>
              <w:rPr>
                <w:sz w:val="18"/>
                <w:szCs w:val="18"/>
              </w:rPr>
            </w:pPr>
            <w:r>
              <w:rPr>
                <w:sz w:val="18"/>
                <w:szCs w:val="20"/>
              </w:rPr>
              <w:t xml:space="preserve">Salvar sem cadastro escolhido</w:t>
            </w:r>
          </w:p>
        </w:tc>
      </w:tr>
      <w:tr>
        <w:trPr>
          <w:cantSplit/>
        </w:trPr>
        <w:tc>
          <w:tcPr>
            <w:tcW w:w="5264" w:type="dxa"/>
          </w:tcPr>
          <w:p>
            <w:pPr>
              <w:widowControl/>
              <w:spacing w:after="0" w:line="276" w:lineRule="auto"/>
              <w:jc w:val="left"/>
              <w:rPr>
                <w:sz w:val="18"/>
                <w:szCs w:val="18"/>
              </w:rPr>
            </w:pPr>
            <w:r>
              <w:rPr>
                <w:sz w:val="18"/>
                <w:szCs w:val="20"/>
              </w:rPr>
              <w:t xml:space="preserve">Nome da Versão é obrigatório.</w:t>
            </w:r>
          </w:p>
        </w:tc>
        <w:tc>
          <w:tcPr>
            <w:tcW w:w="4367" w:type="dxa"/>
          </w:tcPr>
          <w:p>
            <w:pPr>
              <w:widowControl/>
              <w:spacing w:after="0" w:line="276" w:lineRule="auto"/>
              <w:jc w:val="left"/>
              <w:rPr>
                <w:sz w:val="18"/>
                <w:szCs w:val="18"/>
              </w:rPr>
            </w:pPr>
            <w:r>
              <w:rPr>
                <w:sz w:val="18"/>
                <w:szCs w:val="20"/>
              </w:rPr>
              <w:t xml:space="preserve">Vista em teste (CT-GQ-AUD-16)</w:t>
            </w:r>
          </w:p>
        </w:tc>
      </w:tr>
      <w:tr>
        <w:trPr>
          <w:cantSplit/>
        </w:trPr>
        <w:tc>
          <w:tcPr>
            <w:tcW w:w="5264" w:type="dxa"/>
          </w:tcPr>
          <w:p>
            <w:pPr>
              <w:widowControl/>
              <w:spacing w:after="0" w:line="276" w:lineRule="auto"/>
              <w:jc w:val="left"/>
              <w:rPr>
                <w:sz w:val="18"/>
                <w:szCs w:val="18"/>
              </w:rPr>
            </w:pPr>
            <w:r>
              <w:rPr>
                <w:sz w:val="18"/>
                <w:szCs w:val="20"/>
              </w:rPr>
              <w:t xml:space="preserve">Motivo da Versão é obrigatório.</w:t>
            </w:r>
          </w:p>
        </w:tc>
        <w:tc>
          <w:tcPr>
            <w:tcW w:w="4367" w:type="dxa"/>
          </w:tcPr>
          <w:p>
            <w:pPr>
              <w:widowControl/>
              <w:spacing w:after="0" w:line="276" w:lineRule="auto"/>
              <w:jc w:val="left"/>
              <w:rPr>
                <w:sz w:val="18"/>
                <w:szCs w:val="18"/>
              </w:rPr>
            </w:pPr>
            <w:r>
              <w:rPr>
                <w:sz w:val="18"/>
                <w:szCs w:val="20"/>
              </w:rPr>
              <w:t xml:space="preserve">Vista em teste (CT-GQ-AUD-17)</w:t>
            </w:r>
          </w:p>
        </w:tc>
      </w:tr>
      <w:tr>
        <w:trPr>
          <w:cantSplit/>
        </w:trPr>
        <w:tc>
          <w:tcPr>
            <w:tcW w:w="5264" w:type="dxa"/>
          </w:tcPr>
          <w:p>
            <w:pPr>
              <w:widowControl/>
              <w:spacing w:after="0" w:line="276" w:lineRule="auto"/>
              <w:jc w:val="left"/>
              <w:rPr>
                <w:sz w:val="18"/>
                <w:szCs w:val="18"/>
              </w:rPr>
            </w:pPr>
            <w:r>
              <w:rPr>
                <w:sz w:val="18"/>
                <w:szCs w:val="20"/>
              </w:rPr>
              <w:t xml:space="preserve">Qual é obrigatório.</w:t>
            </w:r>
          </w:p>
        </w:tc>
        <w:tc>
          <w:tcPr>
            <w:tcW w:w="4367" w:type="dxa"/>
          </w:tcPr>
          <w:p>
            <w:pPr>
              <w:widowControl/>
              <w:spacing w:after="0" w:line="276" w:lineRule="auto"/>
              <w:jc w:val="left"/>
              <w:rPr>
                <w:sz w:val="18"/>
                <w:szCs w:val="18"/>
              </w:rPr>
            </w:pPr>
            <w:r>
              <w:rPr>
                <w:sz w:val="18"/>
                <w:szCs w:val="20"/>
              </w:rPr>
              <w:t xml:space="preserve">Motivo "Outro" sem texto; vista em teste (CT-GQ-AUD-18)</w:t>
            </w:r>
          </w:p>
        </w:tc>
      </w:tr>
      <w:tr>
        <w:trPr>
          <w:cantSplit/>
        </w:trPr>
        <w:tc>
          <w:tcPr>
            <w:tcW w:w="5264" w:type="dxa"/>
          </w:tcPr>
          <w:p>
            <w:pPr>
              <w:widowControl/>
              <w:spacing w:after="0" w:line="276" w:lineRule="auto"/>
              <w:jc w:val="left"/>
              <w:rPr>
                <w:sz w:val="18"/>
                <w:szCs w:val="18"/>
              </w:rPr>
            </w:pPr>
            <w:r>
              <w:rPr>
                <w:sz w:val="18"/>
                <w:szCs w:val="20"/>
              </w:rPr>
              <w:t xml:space="preserve">Período início é obrigatório. / Período fim é obrigatório.</w:t>
            </w:r>
          </w:p>
        </w:tc>
        <w:tc>
          <w:tcPr>
            <w:tcW w:w="4367" w:type="dxa"/>
          </w:tcPr>
          <w:p>
            <w:pPr>
              <w:widowControl/>
              <w:spacing w:after="0" w:line="276" w:lineRule="auto"/>
              <w:jc w:val="left"/>
              <w:rPr>
                <w:sz w:val="18"/>
                <w:szCs w:val="18"/>
              </w:rPr>
            </w:pPr>
            <w:r>
              <w:rPr>
                <w:sz w:val="18"/>
                <w:szCs w:val="20"/>
              </w:rPr>
              <w:t xml:space="preserve">Datas vazias (não vista em teste)</w:t>
            </w:r>
          </w:p>
        </w:tc>
      </w:tr>
      <w:tr>
        <w:trPr>
          <w:cantSplit/>
        </w:trPr>
        <w:tc>
          <w:tcPr>
            <w:tcW w:w="5264" w:type="dxa"/>
          </w:tcPr>
          <w:p>
            <w:pPr>
              <w:widowControl/>
              <w:spacing w:after="0" w:line="276" w:lineRule="auto"/>
              <w:jc w:val="left"/>
              <w:rPr>
                <w:sz w:val="18"/>
                <w:szCs w:val="18"/>
              </w:rPr>
            </w:pPr>
            <w:r>
              <w:rPr>
                <w:sz w:val="18"/>
                <w:szCs w:val="20"/>
              </w:rPr>
              <w:t xml:space="preserve">Período início não pode ser maior que perído fim.</w:t>
            </w:r>
          </w:p>
        </w:tc>
        <w:tc>
          <w:tcPr>
            <w:tcW w:w="4367" w:type="dxa"/>
          </w:tcPr>
          <w:p>
            <w:pPr>
              <w:widowControl/>
              <w:spacing w:after="0" w:line="276" w:lineRule="auto"/>
              <w:jc w:val="left"/>
              <w:rPr>
                <w:sz w:val="18"/>
                <w:szCs w:val="18"/>
              </w:rPr>
            </w:pPr>
            <w:r>
              <w:rPr>
                <w:sz w:val="18"/>
                <w:szCs w:val="20"/>
              </w:rPr>
              <w:t xml:space="preserve">Vista em teste (CT-GQ-053; erro de digitação em "perído", DV-GQ-103)</w:t>
            </w:r>
          </w:p>
        </w:tc>
      </w:tr>
      <w:tr>
        <w:trPr>
          <w:cantSplit/>
        </w:trPr>
        <w:tc>
          <w:tcPr>
            <w:tcW w:w="5264" w:type="dxa"/>
          </w:tcPr>
          <w:p>
            <w:pPr>
              <w:widowControl/>
              <w:spacing w:after="0" w:line="276" w:lineRule="auto"/>
              <w:jc w:val="left"/>
              <w:rPr>
                <w:sz w:val="18"/>
                <w:szCs w:val="18"/>
              </w:rPr>
            </w:pPr>
            <w:r>
              <w:rPr>
                <w:sz w:val="18"/>
                <w:szCs w:val="20"/>
              </w:rPr>
              <w:t xml:space="preserve">Período início não pode ser menor que a data atual. / Período fim não pode ser menor que a data atual.</w:t>
            </w:r>
          </w:p>
        </w:tc>
        <w:tc>
          <w:tcPr>
            <w:tcW w:w="4367" w:type="dxa"/>
          </w:tcPr>
          <w:p>
            <w:pPr>
              <w:widowControl/>
              <w:spacing w:after="0" w:line="276" w:lineRule="auto"/>
              <w:jc w:val="left"/>
              <w:rPr>
                <w:sz w:val="18"/>
                <w:szCs w:val="18"/>
              </w:rPr>
            </w:pPr>
            <w:r>
              <w:rPr>
                <w:sz w:val="18"/>
                <w:szCs w:val="20"/>
              </w:rPr>
              <w:t xml:space="preserve">Vista em teste (CT-GQ-053)</w:t>
            </w:r>
          </w:p>
        </w:tc>
      </w:tr>
      <w:tr>
        <w:trPr>
          <w:cantSplit/>
        </w:trPr>
        <w:tc>
          <w:tcPr>
            <w:tcW w:w="5264" w:type="dxa"/>
          </w:tcPr>
          <w:p>
            <w:pPr>
              <w:widowControl/>
              <w:spacing w:after="0" w:line="276" w:lineRule="auto"/>
              <w:jc w:val="left"/>
              <w:rPr>
                <w:sz w:val="18"/>
                <w:szCs w:val="18"/>
              </w:rPr>
            </w:pPr>
            <w:r>
              <w:rPr>
                <w:sz w:val="18"/>
                <w:szCs w:val="20"/>
              </w:rPr>
              <w:t xml:space="preserve">Período fim da última inspeção não pode ser menor que período início da última inspeção.</w:t>
            </w:r>
          </w:p>
        </w:tc>
        <w:tc>
          <w:tcPr>
            <w:tcW w:w="4367" w:type="dxa"/>
          </w:tcPr>
          <w:p>
            <w:pPr>
              <w:widowControl/>
              <w:spacing w:after="0" w:line="276" w:lineRule="auto"/>
              <w:jc w:val="left"/>
              <w:rPr>
                <w:sz w:val="18"/>
                <w:szCs w:val="18"/>
              </w:rPr>
            </w:pPr>
            <w:r>
              <w:rPr>
                <w:sz w:val="18"/>
                <w:szCs w:val="20"/>
              </w:rPr>
              <w:t xml:space="preserve">Última inspeção com início depois do fim (não vista em teste)</w:t>
            </w:r>
          </w:p>
        </w:tc>
      </w:tr>
      <w:tr>
        <w:trPr>
          <w:cantSplit/>
        </w:trPr>
        <w:tc>
          <w:tcPr>
            <w:tcW w:w="5264" w:type="dxa"/>
          </w:tcPr>
          <w:p>
            <w:pPr>
              <w:widowControl/>
              <w:spacing w:after="0" w:line="276" w:lineRule="auto"/>
              <w:jc w:val="left"/>
              <w:rPr>
                <w:sz w:val="18"/>
                <w:szCs w:val="18"/>
              </w:rPr>
            </w:pPr>
            <w:r>
              <w:rPr>
                <w:sz w:val="18"/>
                <w:szCs w:val="20"/>
              </w:rPr>
              <w:t xml:space="preserve">É obrigatório adicionar um Inspecionado/Auditado.</w:t>
            </w:r>
          </w:p>
        </w:tc>
        <w:tc>
          <w:tcPr>
            <w:tcW w:w="4367" w:type="dxa"/>
          </w:tcPr>
          <w:p>
            <w:pPr>
              <w:widowControl/>
              <w:spacing w:after="0" w:line="276" w:lineRule="auto"/>
              <w:jc w:val="left"/>
              <w:rPr>
                <w:sz w:val="18"/>
                <w:szCs w:val="18"/>
              </w:rPr>
            </w:pPr>
            <w:r>
              <w:rPr>
                <w:sz w:val="18"/>
                <w:szCs w:val="20"/>
              </w:rPr>
              <w:t xml:space="preserve">Vista em teste (CT-GQ-054)</w:t>
            </w:r>
          </w:p>
        </w:tc>
      </w:tr>
      <w:tr>
        <w:trPr>
          <w:cantSplit/>
        </w:trPr>
        <w:tc>
          <w:tcPr>
            <w:tcW w:w="5264" w:type="dxa"/>
          </w:tcPr>
          <w:p>
            <w:pPr>
              <w:widowControl/>
              <w:spacing w:after="0" w:line="276" w:lineRule="auto"/>
              <w:jc w:val="left"/>
              <w:rPr>
                <w:sz w:val="18"/>
                <w:szCs w:val="18"/>
              </w:rPr>
            </w:pPr>
            <w:r>
              <w:rPr>
                <w:sz w:val="18"/>
                <w:szCs w:val="20"/>
              </w:rPr>
              <w:t xml:space="preserve">Necessáio ao menos um Inspetor/Auditor interno por Roteiro (título do roteiro).</w:t>
            </w:r>
          </w:p>
        </w:tc>
        <w:tc>
          <w:tcPr>
            <w:tcW w:w="4367" w:type="dxa"/>
          </w:tcPr>
          <w:p>
            <w:pPr>
              <w:widowControl/>
              <w:spacing w:after="0" w:line="276" w:lineRule="auto"/>
              <w:jc w:val="left"/>
              <w:rPr>
                <w:sz w:val="18"/>
                <w:szCs w:val="18"/>
              </w:rPr>
            </w:pPr>
            <w:r>
              <w:rPr>
                <w:sz w:val="18"/>
                <w:szCs w:val="20"/>
              </w:rPr>
              <w:t xml:space="preserve">Conferência da função Auditor no servidor (não vista em teste; erro de digitação)</w:t>
            </w:r>
          </w:p>
        </w:tc>
      </w:tr>
      <w:tr>
        <w:trPr>
          <w:cantSplit/>
        </w:trPr>
        <w:tc>
          <w:tcPr>
            <w:tcW w:w="5264" w:type="dxa"/>
          </w:tcPr>
          <w:p>
            <w:pPr>
              <w:widowControl/>
              <w:spacing w:after="0" w:line="276" w:lineRule="auto"/>
              <w:jc w:val="left"/>
              <w:rPr>
                <w:sz w:val="18"/>
                <w:szCs w:val="18"/>
              </w:rPr>
            </w:pPr>
            <w:r>
              <w:rPr>
                <w:sz w:val="18"/>
                <w:szCs w:val="20"/>
              </w:rPr>
              <w:t xml:space="preserve">Usuário: digite no minímo 3 caracteres.</w:t>
            </w:r>
          </w:p>
        </w:tc>
        <w:tc>
          <w:tcPr>
            <w:tcW w:w="4367" w:type="dxa"/>
          </w:tcPr>
          <w:p>
            <w:pPr>
              <w:widowControl/>
              <w:spacing w:after="0" w:line="276" w:lineRule="auto"/>
              <w:jc w:val="left"/>
              <w:rPr>
                <w:sz w:val="18"/>
                <w:szCs w:val="18"/>
              </w:rPr>
            </w:pPr>
            <w:r>
              <w:rPr>
                <w:sz w:val="18"/>
                <w:szCs w:val="20"/>
              </w:rPr>
              <w:t xml:space="preserve">Buscar cadastro com menos de 3 letras (erro de digitação)</w:t>
            </w:r>
          </w:p>
        </w:tc>
      </w:tr>
      <w:tr>
        <w:trPr>
          <w:cantSplit/>
        </w:trPr>
        <w:tc>
          <w:tcPr>
            <w:tcW w:w="5264" w:type="dxa"/>
          </w:tcPr>
          <w:p>
            <w:pPr>
              <w:widowControl/>
              <w:spacing w:after="0" w:line="276" w:lineRule="auto"/>
              <w:jc w:val="left"/>
              <w:rPr>
                <w:sz w:val="18"/>
                <w:szCs w:val="18"/>
              </w:rPr>
            </w:pPr>
            <w:r>
              <w:rPr>
                <w:sz w:val="18"/>
                <w:szCs w:val="20"/>
              </w:rPr>
              <w:t xml:space="preserve">Um Responsável não pode ser auditado por ele mesmo.</w:t>
            </w:r>
          </w:p>
        </w:tc>
        <w:tc>
          <w:tcPr>
            <w:tcW w:w="4367" w:type="dxa"/>
          </w:tcPr>
          <w:p>
            <w:pPr>
              <w:widowControl/>
              <w:spacing w:after="0" w:line="276" w:lineRule="auto"/>
              <w:jc w:val="left"/>
              <w:rPr>
                <w:sz w:val="18"/>
                <w:szCs w:val="18"/>
              </w:rPr>
            </w:pPr>
            <w:r>
              <w:rPr>
                <w:sz w:val="18"/>
                <w:szCs w:val="20"/>
              </w:rPr>
              <w:t xml:space="preserve">Aviso do navegador ao escolher como inspetor o responsável da área. Não foi anotado no teste, que só registrou a mensagem seguinte</w:t>
            </w:r>
          </w:p>
        </w:tc>
      </w:tr>
      <w:tr>
        <w:trPr>
          <w:cantSplit/>
        </w:trPr>
        <w:tc>
          <w:tcPr>
            <w:tcW w:w="5264" w:type="dxa"/>
          </w:tcPr>
          <w:p>
            <w:pPr>
              <w:widowControl/>
              <w:spacing w:after="0" w:line="276" w:lineRule="auto"/>
              <w:jc w:val="left"/>
              <w:rPr>
                <w:sz w:val="18"/>
                <w:szCs w:val="18"/>
              </w:rPr>
            </w:pPr>
            <w:r>
              <w:rPr>
                <w:sz w:val="18"/>
                <w:szCs w:val="20"/>
              </w:rPr>
              <w:t xml:space="preserve">Inspetores/Auditores é obrigatório. / Nome da Empresa é obrigatório.</w:t>
            </w:r>
          </w:p>
        </w:tc>
        <w:tc>
          <w:tcPr>
            <w:tcW w:w="4367" w:type="dxa"/>
          </w:tcPr>
          <w:p>
            <w:pPr>
              <w:widowControl/>
              <w:spacing w:after="0" w:line="276" w:lineRule="auto"/>
              <w:jc w:val="left"/>
              <w:rPr>
                <w:sz w:val="18"/>
                <w:szCs w:val="18"/>
              </w:rPr>
            </w:pPr>
            <w:r>
              <w:rPr>
                <w:sz w:val="18"/>
                <w:szCs w:val="20"/>
              </w:rPr>
              <w:t xml:space="preserve">Adicionar inspetor sem escolher a pessoa ou sem empresa</w:t>
            </w:r>
          </w:p>
        </w:tc>
      </w:tr>
      <w:tr>
        <w:trPr>
          <w:cantSplit/>
        </w:trPr>
        <w:tc>
          <w:tcPr>
            <w:tcW w:w="5264" w:type="dxa"/>
          </w:tcPr>
          <w:p>
            <w:pPr>
              <w:widowControl/>
              <w:spacing w:after="0" w:line="276" w:lineRule="auto"/>
              <w:jc w:val="left"/>
              <w:rPr>
                <w:sz w:val="18"/>
                <w:szCs w:val="18"/>
              </w:rPr>
            </w:pPr>
            <w:r>
              <w:rPr>
                <w:sz w:val="18"/>
                <w:szCs w:val="20"/>
              </w:rPr>
              <w:t xml:space="preserve">Já existe um Coordenador Auditoria cadastrado.</w:t>
            </w:r>
          </w:p>
        </w:tc>
        <w:tc>
          <w:tcPr>
            <w:tcW w:w="4367" w:type="dxa"/>
          </w:tcPr>
          <w:p>
            <w:pPr>
              <w:widowControl/>
              <w:spacing w:after="0" w:line="276" w:lineRule="auto"/>
              <w:jc w:val="left"/>
              <w:rPr>
                <w:sz w:val="18"/>
                <w:szCs w:val="18"/>
              </w:rPr>
            </w:pPr>
            <w:r>
              <w:rPr>
                <w:sz w:val="18"/>
                <w:szCs w:val="20"/>
              </w:rPr>
              <w:t xml:space="preserve">Segundo coordenador</w:t>
            </w:r>
          </w:p>
        </w:tc>
      </w:tr>
      <w:tr>
        <w:trPr>
          <w:cantSplit/>
        </w:trPr>
        <w:tc>
          <w:tcPr>
            <w:tcW w:w="5264" w:type="dxa"/>
          </w:tcPr>
          <w:p>
            <w:pPr>
              <w:widowControl/>
              <w:spacing w:after="0" w:line="276" w:lineRule="auto"/>
              <w:jc w:val="left"/>
              <w:rPr>
                <w:sz w:val="18"/>
                <w:szCs w:val="18"/>
              </w:rPr>
            </w:pPr>
            <w:r>
              <w:rPr>
                <w:sz w:val="18"/>
                <w:szCs w:val="20"/>
              </w:rPr>
              <w:t xml:space="preserve">Competência é obrigatória.</w:t>
            </w:r>
          </w:p>
        </w:tc>
        <w:tc>
          <w:tcPr>
            <w:tcW w:w="4367" w:type="dxa"/>
          </w:tcPr>
          <w:p>
            <w:pPr>
              <w:widowControl/>
              <w:spacing w:after="0" w:line="276" w:lineRule="auto"/>
              <w:jc w:val="left"/>
              <w:rPr>
                <w:sz w:val="18"/>
                <w:szCs w:val="18"/>
              </w:rPr>
            </w:pPr>
            <w:r>
              <w:rPr>
                <w:sz w:val="18"/>
                <w:szCs w:val="20"/>
              </w:rPr>
              <w:t xml:space="preserve">Adicionar inspecionado sem roteiro (o campo se chama Roteiro)</w:t>
            </w:r>
          </w:p>
        </w:tc>
      </w:tr>
      <w:tr>
        <w:trPr>
          <w:cantSplit/>
        </w:trPr>
        <w:tc>
          <w:tcPr>
            <w:tcW w:w="5264" w:type="dxa"/>
          </w:tcPr>
          <w:p>
            <w:pPr>
              <w:widowControl/>
              <w:spacing w:after="0" w:line="276" w:lineRule="auto"/>
              <w:jc w:val="left"/>
              <w:rPr>
                <w:sz w:val="18"/>
                <w:szCs w:val="18"/>
              </w:rPr>
            </w:pPr>
            <w:r>
              <w:rPr>
                <w:sz w:val="18"/>
                <w:szCs w:val="20"/>
              </w:rPr>
              <w:t xml:space="preserve">Depto/setor a ser inspecionado/auditado é obrigatório.</w:t>
            </w:r>
          </w:p>
        </w:tc>
        <w:tc>
          <w:tcPr>
            <w:tcW w:w="4367" w:type="dxa"/>
          </w:tcPr>
          <w:p>
            <w:pPr>
              <w:widowControl/>
              <w:spacing w:after="0" w:line="276" w:lineRule="auto"/>
              <w:jc w:val="left"/>
              <w:rPr>
                <w:sz w:val="18"/>
                <w:szCs w:val="18"/>
              </w:rPr>
            </w:pPr>
            <w:r>
              <w:rPr>
                <w:sz w:val="18"/>
                <w:szCs w:val="20"/>
              </w:rPr>
              <w:t xml:space="preserve">Sem área</w:t>
            </w:r>
          </w:p>
        </w:tc>
      </w:tr>
      <w:tr>
        <w:trPr>
          <w:cantSplit/>
        </w:trPr>
        <w:tc>
          <w:tcPr>
            <w:tcW w:w="5264" w:type="dxa"/>
          </w:tcPr>
          <w:p>
            <w:pPr>
              <w:widowControl/>
              <w:spacing w:after="0" w:line="276" w:lineRule="auto"/>
              <w:jc w:val="left"/>
              <w:rPr>
                <w:sz w:val="18"/>
                <w:szCs w:val="18"/>
              </w:rPr>
            </w:pPr>
            <w:r>
              <w:rPr>
                <w:sz w:val="18"/>
                <w:szCs w:val="20"/>
              </w:rPr>
              <w:t xml:space="preserve">Responsável pelo depto/setor é obrigatório.</w:t>
            </w:r>
          </w:p>
        </w:tc>
        <w:tc>
          <w:tcPr>
            <w:tcW w:w="4367" w:type="dxa"/>
          </w:tcPr>
          <w:p>
            <w:pPr>
              <w:widowControl/>
              <w:spacing w:after="0" w:line="276" w:lineRule="auto"/>
              <w:jc w:val="left"/>
              <w:rPr>
                <w:sz w:val="18"/>
                <w:szCs w:val="18"/>
              </w:rPr>
            </w:pPr>
            <w:r>
              <w:rPr>
                <w:sz w:val="18"/>
                <w:szCs w:val="20"/>
              </w:rPr>
              <w:t xml:space="preserve">Sem responsável</w:t>
            </w:r>
          </w:p>
        </w:tc>
      </w:tr>
      <w:tr>
        <w:trPr>
          <w:cantSplit/>
        </w:trPr>
        <w:tc>
          <w:tcPr>
            <w:tcW w:w="5264" w:type="dxa"/>
          </w:tcPr>
          <w:p>
            <w:pPr>
              <w:widowControl/>
              <w:spacing w:after="0" w:line="276" w:lineRule="auto"/>
              <w:jc w:val="left"/>
              <w:rPr>
                <w:sz w:val="18"/>
                <w:szCs w:val="18"/>
              </w:rPr>
            </w:pPr>
            <w:r>
              <w:rPr>
                <w:sz w:val="18"/>
                <w:szCs w:val="20"/>
              </w:rPr>
              <w:t xml:space="preserve">Inspetor/Auditor é obrigatório.</w:t>
            </w:r>
          </w:p>
        </w:tc>
        <w:tc>
          <w:tcPr>
            <w:tcW w:w="4367" w:type="dxa"/>
          </w:tcPr>
          <w:p>
            <w:pPr>
              <w:widowControl/>
              <w:spacing w:after="0" w:line="276" w:lineRule="auto"/>
              <w:jc w:val="left"/>
              <w:rPr>
                <w:sz w:val="18"/>
                <w:szCs w:val="18"/>
              </w:rPr>
            </w:pPr>
            <w:r>
              <w:rPr>
                <w:sz w:val="18"/>
                <w:szCs w:val="20"/>
              </w:rPr>
              <w:t xml:space="preserve">Sem inspetor. Vista em teste também quando o inspetor escolhido era o responsável da área (DV-GQ-104)</w:t>
            </w:r>
          </w:p>
        </w:tc>
      </w:tr>
      <w:tr>
        <w:trPr>
          <w:cantSplit/>
        </w:trPr>
        <w:tc>
          <w:tcPr>
            <w:tcW w:w="5264" w:type="dxa"/>
          </w:tcPr>
          <w:p>
            <w:pPr>
              <w:widowControl/>
              <w:spacing w:after="0" w:line="276" w:lineRule="auto"/>
              <w:jc w:val="left"/>
              <w:rPr>
                <w:sz w:val="18"/>
                <w:szCs w:val="18"/>
              </w:rPr>
            </w:pPr>
            <w:r>
              <w:rPr>
                <w:sz w:val="18"/>
                <w:szCs w:val="20"/>
              </w:rPr>
              <w:t xml:space="preserve">Depto/setor a ser inspecionado/auditado já foi cadastrado para o inspetor(a) (nome)</w:t>
            </w:r>
          </w:p>
        </w:tc>
        <w:tc>
          <w:tcPr>
            <w:tcW w:w="4367" w:type="dxa"/>
          </w:tcPr>
          <w:p>
            <w:pPr>
              <w:widowControl/>
              <w:spacing w:after="0" w:line="276" w:lineRule="auto"/>
              <w:jc w:val="left"/>
              <w:rPr>
                <w:sz w:val="18"/>
                <w:szCs w:val="18"/>
              </w:rPr>
            </w:pPr>
            <w:r>
              <w:rPr>
                <w:sz w:val="18"/>
                <w:szCs w:val="20"/>
              </w:rPr>
              <w:t xml:space="preserve">Mesma combinação de roteiro, área e inspetor</w:t>
            </w:r>
          </w:p>
        </w:tc>
      </w:tr>
      <w:tr>
        <w:trPr>
          <w:cantSplit/>
        </w:trPr>
        <w:tc>
          <w:tcPr>
            <w:tcW w:w="5264" w:type="dxa"/>
          </w:tcPr>
          <w:p>
            <w:pPr>
              <w:widowControl/>
              <w:spacing w:after="0" w:line="276" w:lineRule="auto"/>
              <w:jc w:val="left"/>
              <w:rPr>
                <w:sz w:val="18"/>
                <w:szCs w:val="18"/>
              </w:rPr>
            </w:pPr>
            <w:r>
              <w:rPr>
                <w:sz w:val="18"/>
                <w:szCs w:val="20"/>
              </w:rPr>
              <w:t xml:space="preserve">Não existe funcionário para este setor</w:t>
            </w:r>
          </w:p>
        </w:tc>
        <w:tc>
          <w:tcPr>
            <w:tcW w:w="4367" w:type="dxa"/>
          </w:tcPr>
          <w:p>
            <w:pPr>
              <w:widowControl/>
              <w:spacing w:after="0" w:line="276" w:lineRule="auto"/>
              <w:jc w:val="left"/>
              <w:rPr>
                <w:sz w:val="18"/>
                <w:szCs w:val="18"/>
              </w:rPr>
            </w:pPr>
            <w:r>
              <w:rPr>
                <w:sz w:val="18"/>
                <w:szCs w:val="20"/>
              </w:rPr>
              <w:t xml:space="preserve">A área escolhida não tem responsável no Principal</w:t>
            </w:r>
          </w:p>
        </w:tc>
      </w:tr>
      <w:tr>
        <w:trPr>
          <w:cantSplit/>
        </w:trPr>
        <w:tc>
          <w:tcPr>
            <w:tcW w:w="5264" w:type="dxa"/>
          </w:tcPr>
          <w:p>
            <w:pPr>
              <w:widowControl/>
              <w:spacing w:after="0" w:line="276" w:lineRule="auto"/>
              <w:jc w:val="left"/>
              <w:rPr>
                <w:sz w:val="18"/>
                <w:szCs w:val="18"/>
              </w:rPr>
            </w:pPr>
            <w:r>
              <w:rPr>
                <w:sz w:val="18"/>
                <w:szCs w:val="20"/>
              </w:rPr>
              <w:t xml:space="preserve">Ocorreu um erro inesperado.</w:t>
            </w:r>
          </w:p>
        </w:tc>
        <w:tc>
          <w:tcPr>
            <w:tcW w:w="4367" w:type="dxa"/>
          </w:tcPr>
          <w:p>
            <w:pPr>
              <w:widowControl/>
              <w:spacing w:after="0" w:line="276" w:lineRule="auto"/>
              <w:jc w:val="left"/>
              <w:rPr>
                <w:sz w:val="18"/>
                <w:szCs w:val="18"/>
              </w:rPr>
            </w:pPr>
            <w:r>
              <w:rPr>
                <w:sz w:val="18"/>
                <w:szCs w:val="20"/>
              </w:rPr>
              <w:t xml:space="preserve">Falha ao gravar, iniciar ou cancelar</w:t>
            </w:r>
          </w:p>
        </w:tc>
      </w:tr>
      <w:tr>
        <w:trPr>
          <w:cantSplit/>
        </w:trPr>
        <w:tc>
          <w:tcPr>
            <w:tcW w:w="5264" w:type="dxa"/>
          </w:tcPr>
          <w:p>
            <w:pPr>
              <w:widowControl/>
              <w:spacing w:after="0" w:line="276" w:lineRule="auto"/>
              <w:jc w:val="left"/>
              <w:rPr>
                <w:sz w:val="18"/>
                <w:szCs w:val="18"/>
              </w:rPr>
            </w:pPr>
            <w:r>
              <w:rPr>
                <w:sz w:val="18"/>
                <w:szCs w:val="20"/>
              </w:rPr>
              <w:t xml:space="preserve">A pesquisa não retornou nenhum resultado.</w:t>
            </w:r>
          </w:p>
        </w:tc>
        <w:tc>
          <w:tcPr>
            <w:tcW w:w="4367" w:type="dxa"/>
          </w:tcPr>
          <w:p>
            <w:pPr>
              <w:widowControl/>
              <w:spacing w:after="0" w:line="276" w:lineRule="auto"/>
              <w:jc w:val="left"/>
              <w:rPr>
                <w:sz w:val="18"/>
                <w:szCs w:val="18"/>
              </w:rPr>
            </w:pPr>
            <w:r>
              <w:rPr>
                <w:sz w:val="18"/>
                <w:szCs w:val="20"/>
              </w:rPr>
              <w:t xml:space="preserve">Lista vazia</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szCs w:val="20"/>
        </w:rPr>
        <w:t xml:space="preserve">"Inspetores/Auditores é obrigatório." e "Nome da Empresa é obrigatório." (CT-GQ-AUD-2-23).</w:t>
      </w:r>
    </w:p>
    <w:p>
      <w:pPr>
        <w:numPr>
          <w:ilvl w:val="0"/>
          <w:numId w:val="2"/>
        </w:numPr>
        <w:spacing w:after="0" w:line="360" w:lineRule="auto"/>
        <w:rPr>
          <w:szCs w:val="20"/>
        </w:rPr>
      </w:pPr>
      <w:r>
        <w:rPr>
          <w:szCs w:val="20"/>
        </w:rPr>
        <w:t xml:space="preserve">"Inclusão efetuada com sucesso." ao salvar e "Alteração efetuada com sucesso." ao iniciar (CT-GQ-AUD-2-25, 32 e 33).</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Defeitos confirmados em teste, ligados a esta tela</w:t>
      </w:r>
    </w:p>
    <w:p>
      <w:pPr>
        <w:spacing w:after="0" w:line="360" w:lineRule="auto"/>
        <w:rPr>
          <w:szCs w:val="20"/>
        </w:rPr>
      </w:pPr>
      <w:r>
        <w:rPr>
          <w:szCs w:val="20"/>
        </w:rPr>
        <w:t xml:space="preserve">Rodada 1, 22/10/2026. Quando a coluna "Gravidade" não for Alta, o defeito não impede o uso, mas deve ser corrigido.</w:t>
      </w:r>
    </w:p>
    <w:tbl>
      <w:tblPr>
        <w:tblStyle w:val="Tabelacomgrade"/>
        <w:tblW w:w="9631" w:type="dxa"/>
        <w:tblLayout w:type="fixed"/>
        <w:tblLook w:val="04A0" w:firstRow="1" w:lastRow="0" w:firstColumn="1" w:lastColumn="0" w:noHBand="0" w:noVBand="1"/>
      </w:tblPr>
      <w:tblGrid>
        <w:gridCol w:w="1366"/>
        <w:gridCol w:w="3005"/>
        <w:gridCol w:w="2134"/>
        <w:gridCol w:w="1251"/>
        <w:gridCol w:w="1875"/>
      </w:tblGrid>
      <w:tr>
        <w:trPr>
          <w:tblHeader/>
          <w:cantSplit/>
        </w:trPr>
        <w:tc>
          <w:tcPr>
            <w:tcW w:w="13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30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1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2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8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366" w:type="dxa"/>
          </w:tcPr>
          <w:p>
            <w:pPr>
              <w:widowControl/>
              <w:spacing w:after="0" w:line="276" w:lineRule="auto"/>
              <w:jc w:val="left"/>
              <w:rPr>
                <w:sz w:val="18"/>
                <w:szCs w:val="18"/>
              </w:rPr>
            </w:pPr>
            <w:r>
              <w:rPr>
                <w:sz w:val="18"/>
                <w:szCs w:val="20"/>
              </w:rPr>
              <w:t xml:space="preserve">DV-GQ-104</w:t>
            </w:r>
          </w:p>
        </w:tc>
        <w:tc>
          <w:tcPr>
            <w:tcW w:w="3005" w:type="dxa"/>
          </w:tcPr>
          <w:p>
            <w:pPr>
              <w:widowControl/>
              <w:spacing w:after="0" w:line="276" w:lineRule="auto"/>
              <w:jc w:val="left"/>
              <w:rPr>
                <w:sz w:val="18"/>
                <w:szCs w:val="18"/>
              </w:rPr>
            </w:pPr>
            <w:r>
              <w:rPr>
                <w:sz w:val="18"/>
                <w:szCs w:val="20"/>
              </w:rPr>
              <w:t xml:space="preserve">Inspetor que é o responsável da área recebeu "Inspetor/Auditor é obrigatório.", que parece falta de preenchimento</w:t>
            </w:r>
          </w:p>
        </w:tc>
        <w:tc>
          <w:tcPr>
            <w:tcW w:w="2134" w:type="dxa"/>
          </w:tcPr>
          <w:p>
            <w:pPr>
              <w:widowControl/>
              <w:spacing w:after="0" w:line="276" w:lineRule="auto"/>
              <w:jc w:val="left"/>
              <w:rPr>
                <w:sz w:val="18"/>
                <w:szCs w:val="18"/>
              </w:rPr>
            </w:pPr>
            <w:r>
              <w:rPr>
                <w:sz w:val="18"/>
                <w:szCs w:val="20"/>
              </w:rPr>
              <w:t xml:space="preserve">Mensagem que diga o motivo (a independência)</w:t>
            </w:r>
          </w:p>
        </w:tc>
        <w:tc>
          <w:tcPr>
            <w:tcW w:w="1251" w:type="dxa"/>
          </w:tcPr>
          <w:p>
            <w:pPr>
              <w:widowControl/>
              <w:spacing w:after="0" w:line="276" w:lineRule="auto"/>
              <w:jc w:val="left"/>
              <w:rPr>
                <w:sz w:val="18"/>
                <w:szCs w:val="18"/>
              </w:rPr>
            </w:pPr>
            <w:r>
              <w:rPr>
                <w:sz w:val="18"/>
                <w:szCs w:val="20"/>
              </w:rPr>
              <w:t xml:space="preserve">Baixa</w:t>
            </w:r>
          </w:p>
        </w:tc>
        <w:tc>
          <w:tcPr>
            <w:tcW w:w="1875" w:type="dxa"/>
          </w:tcPr>
          <w:p>
            <w:pPr>
              <w:widowControl/>
              <w:spacing w:after="0" w:line="276" w:lineRule="auto"/>
              <w:jc w:val="left"/>
              <w:rPr>
                <w:sz w:val="18"/>
                <w:szCs w:val="18"/>
              </w:rPr>
            </w:pPr>
            <w:r>
              <w:rPr>
                <w:sz w:val="18"/>
                <w:szCs w:val="20"/>
              </w:rPr>
              <w:t xml:space="preserve">CT-GQ-055</w:t>
            </w:r>
          </w:p>
        </w:tc>
      </w:tr>
      <w:tr>
        <w:trPr>
          <w:cantSplit/>
        </w:trPr>
        <w:tc>
          <w:tcPr>
            <w:tcW w:w="1366" w:type="dxa"/>
          </w:tcPr>
          <w:p>
            <w:pPr>
              <w:widowControl/>
              <w:spacing w:after="0" w:line="276" w:lineRule="auto"/>
              <w:jc w:val="left"/>
              <w:rPr>
                <w:sz w:val="18"/>
                <w:szCs w:val="18"/>
              </w:rPr>
            </w:pPr>
            <w:r>
              <w:rPr>
                <w:sz w:val="18"/>
                <w:szCs w:val="20"/>
              </w:rPr>
              <w:t xml:space="preserve">DV-GQ-105</w:t>
            </w:r>
          </w:p>
        </w:tc>
        <w:tc>
          <w:tcPr>
            <w:tcW w:w="3005" w:type="dxa"/>
          </w:tcPr>
          <w:p>
            <w:pPr>
              <w:widowControl/>
              <w:spacing w:after="0" w:line="276" w:lineRule="auto"/>
              <w:jc w:val="left"/>
              <w:rPr>
                <w:sz w:val="18"/>
                <w:szCs w:val="18"/>
              </w:rPr>
            </w:pPr>
            <w:r>
              <w:rPr>
                <w:sz w:val="18"/>
                <w:szCs w:val="20"/>
              </w:rPr>
              <w:t xml:space="preserve">Editar e salvar uma programação mostrou "Inclusão efetuada com sucesso."</w:t>
            </w:r>
          </w:p>
        </w:tc>
        <w:tc>
          <w:tcPr>
            <w:tcW w:w="2134" w:type="dxa"/>
          </w:tcPr>
          <w:p>
            <w:pPr>
              <w:widowControl/>
              <w:spacing w:after="0" w:line="276" w:lineRule="auto"/>
              <w:jc w:val="left"/>
              <w:rPr>
                <w:sz w:val="18"/>
                <w:szCs w:val="18"/>
              </w:rPr>
            </w:pPr>
            <w:r>
              <w:rPr>
                <w:sz w:val="18"/>
                <w:szCs w:val="20"/>
              </w:rPr>
              <w:t xml:space="preserve">"Alteração efetuada com sucesso." (o código tem essa mensagem em:231; a causa na tela não foi encontrada: ponto para validar)</w:t>
            </w:r>
          </w:p>
        </w:tc>
        <w:tc>
          <w:tcPr>
            <w:tcW w:w="1251" w:type="dxa"/>
          </w:tcPr>
          <w:p>
            <w:pPr>
              <w:widowControl/>
              <w:spacing w:after="0" w:line="276" w:lineRule="auto"/>
              <w:jc w:val="left"/>
              <w:rPr>
                <w:sz w:val="18"/>
                <w:szCs w:val="18"/>
              </w:rPr>
            </w:pPr>
            <w:r>
              <w:rPr>
                <w:sz w:val="18"/>
                <w:szCs w:val="20"/>
              </w:rPr>
              <w:t xml:space="preserve">Baixa</w:t>
            </w:r>
          </w:p>
        </w:tc>
        <w:tc>
          <w:tcPr>
            <w:tcW w:w="1875" w:type="dxa"/>
          </w:tcPr>
          <w:p>
            <w:pPr>
              <w:widowControl/>
              <w:spacing w:after="0" w:line="276" w:lineRule="auto"/>
              <w:jc w:val="left"/>
              <w:rPr>
                <w:sz w:val="18"/>
                <w:szCs w:val="18"/>
              </w:rPr>
            </w:pPr>
            <w:r>
              <w:rPr>
                <w:sz w:val="18"/>
                <w:szCs w:val="20"/>
              </w:rPr>
              <w:t xml:space="preserve">massa de dados</w:t>
            </w:r>
          </w:p>
        </w:tc>
      </w:tr>
      <w:tr>
        <w:trPr>
          <w:cantSplit/>
        </w:trPr>
        <w:tc>
          <w:tcPr>
            <w:tcW w:w="1366" w:type="dxa"/>
          </w:tcPr>
          <w:p>
            <w:pPr>
              <w:widowControl/>
              <w:spacing w:after="0" w:line="276" w:lineRule="auto"/>
              <w:jc w:val="left"/>
              <w:rPr>
                <w:sz w:val="18"/>
                <w:szCs w:val="18"/>
              </w:rPr>
            </w:pPr>
            <w:r>
              <w:rPr>
                <w:sz w:val="18"/>
                <w:szCs w:val="20"/>
              </w:rPr>
              <w:t xml:space="preserve">DV-GQ-106</w:t>
            </w:r>
          </w:p>
        </w:tc>
        <w:tc>
          <w:tcPr>
            <w:tcW w:w="3005" w:type="dxa"/>
          </w:tcPr>
          <w:p>
            <w:pPr>
              <w:widowControl/>
              <w:spacing w:after="0" w:line="276" w:lineRule="auto"/>
              <w:jc w:val="left"/>
              <w:rPr>
                <w:sz w:val="18"/>
                <w:szCs w:val="18"/>
              </w:rPr>
            </w:pPr>
            <w:r>
              <w:rPr>
                <w:sz w:val="18"/>
                <w:szCs w:val="20"/>
              </w:rPr>
              <w:t xml:space="preserve">Aceitou hora final antes da inicial e gravou (AI9245)</w:t>
            </w:r>
          </w:p>
        </w:tc>
        <w:tc>
          <w:tcPr>
            <w:tcW w:w="2134" w:type="dxa"/>
          </w:tcPr>
          <w:p>
            <w:pPr>
              <w:widowControl/>
              <w:spacing w:after="0" w:line="276" w:lineRule="auto"/>
              <w:jc w:val="left"/>
              <w:rPr>
                <w:sz w:val="18"/>
                <w:szCs w:val="18"/>
              </w:rPr>
            </w:pPr>
            <w:r>
              <w:rPr>
                <w:sz w:val="18"/>
                <w:szCs w:val="20"/>
              </w:rPr>
              <w:t xml:space="preserve">Recusar</w:t>
            </w:r>
          </w:p>
        </w:tc>
        <w:tc>
          <w:tcPr>
            <w:tcW w:w="1251" w:type="dxa"/>
          </w:tcPr>
          <w:p>
            <w:pPr>
              <w:widowControl/>
              <w:spacing w:after="0" w:line="276" w:lineRule="auto"/>
              <w:jc w:val="left"/>
              <w:rPr>
                <w:sz w:val="18"/>
                <w:szCs w:val="18"/>
              </w:rPr>
            </w:pPr>
            <w:r>
              <w:rPr>
                <w:sz w:val="18"/>
                <w:szCs w:val="20"/>
              </w:rPr>
              <w:t xml:space="preserve">Média</w:t>
            </w:r>
          </w:p>
        </w:tc>
        <w:tc>
          <w:tcPr>
            <w:tcW w:w="1875" w:type="dxa"/>
          </w:tcPr>
          <w:p>
            <w:pPr>
              <w:widowControl/>
              <w:spacing w:after="0" w:line="276" w:lineRule="auto"/>
              <w:jc w:val="left"/>
              <w:rPr>
                <w:sz w:val="18"/>
                <w:szCs w:val="18"/>
              </w:rPr>
            </w:pPr>
            <w:r>
              <w:rPr>
                <w:sz w:val="18"/>
                <w:szCs w:val="20"/>
              </w:rPr>
              <w:t xml:space="preserve">CT-GQ-AUD-19</w:t>
            </w:r>
          </w:p>
        </w:tc>
      </w:tr>
      <w:tr>
        <w:trPr>
          <w:cantSplit/>
        </w:trPr>
        <w:tc>
          <w:tcPr>
            <w:tcW w:w="1366" w:type="dxa"/>
          </w:tcPr>
          <w:p>
            <w:pPr>
              <w:widowControl/>
              <w:spacing w:after="0" w:line="276" w:lineRule="auto"/>
              <w:jc w:val="left"/>
              <w:rPr>
                <w:sz w:val="18"/>
                <w:szCs w:val="18"/>
              </w:rPr>
            </w:pPr>
            <w:r>
              <w:rPr>
                <w:sz w:val="18"/>
                <w:szCs w:val="20"/>
              </w:rPr>
              <w:t xml:space="preserve">DV-GQ-107</w:t>
            </w:r>
          </w:p>
        </w:tc>
        <w:tc>
          <w:tcPr>
            <w:tcW w:w="3005" w:type="dxa"/>
          </w:tcPr>
          <w:p>
            <w:pPr>
              <w:widowControl/>
              <w:spacing w:after="0" w:line="276" w:lineRule="auto"/>
              <w:jc w:val="left"/>
              <w:rPr>
                <w:sz w:val="18"/>
                <w:szCs w:val="18"/>
              </w:rPr>
            </w:pPr>
            <w:r>
              <w:rPr>
                <w:sz w:val="18"/>
                <w:szCs w:val="20"/>
              </w:rPr>
              <w:t xml:space="preserve">O filtro Situação = Pendente Avaliação devolveu 0 linhas, mesmo com programações nessa situação</w:t>
            </w:r>
          </w:p>
        </w:tc>
        <w:tc>
          <w:tcPr>
            <w:tcW w:w="2134" w:type="dxa"/>
          </w:tcPr>
          <w:p>
            <w:pPr>
              <w:widowControl/>
              <w:spacing w:after="0" w:line="276" w:lineRule="auto"/>
              <w:jc w:val="left"/>
              <w:rPr>
                <w:sz w:val="18"/>
                <w:szCs w:val="18"/>
              </w:rPr>
            </w:pPr>
            <w:r>
              <w:rPr>
                <w:sz w:val="18"/>
                <w:szCs w:val="20"/>
              </w:rPr>
              <w:t xml:space="preserve">Listar as pendentes. Causa no código: a opção manda o valor de outra situação</w:t>
            </w:r>
          </w:p>
        </w:tc>
        <w:tc>
          <w:tcPr>
            <w:tcW w:w="1251" w:type="dxa"/>
          </w:tcPr>
          <w:p>
            <w:pPr>
              <w:widowControl/>
              <w:spacing w:after="0" w:line="276" w:lineRule="auto"/>
              <w:jc w:val="left"/>
              <w:rPr>
                <w:sz w:val="18"/>
                <w:szCs w:val="18"/>
              </w:rPr>
            </w:pPr>
            <w:r>
              <w:rPr>
                <w:sz w:val="18"/>
                <w:szCs w:val="20"/>
              </w:rPr>
              <w:t xml:space="preserve">Média</w:t>
            </w:r>
          </w:p>
        </w:tc>
        <w:tc>
          <w:tcPr>
            <w:tcW w:w="1875" w:type="dxa"/>
          </w:tcPr>
          <w:p>
            <w:pPr>
              <w:widowControl/>
              <w:spacing w:after="0" w:line="276" w:lineRule="auto"/>
              <w:jc w:val="left"/>
              <w:rPr>
                <w:sz w:val="18"/>
                <w:szCs w:val="18"/>
              </w:rPr>
            </w:pPr>
            <w:r>
              <w:rPr>
                <w:sz w:val="18"/>
                <w:szCs w:val="20"/>
              </w:rPr>
              <w:t xml:space="preserve">CT-GQ-AUD-F-05</w:t>
            </w:r>
          </w:p>
        </w:tc>
      </w:tr>
      <w:tr>
        <w:trPr>
          <w:cantSplit/>
        </w:trPr>
        <w:tc>
          <w:tcPr>
            <w:tcW w:w="1366" w:type="dxa"/>
          </w:tcPr>
          <w:p>
            <w:pPr>
              <w:widowControl/>
              <w:spacing w:after="0" w:line="276" w:lineRule="auto"/>
              <w:jc w:val="left"/>
              <w:rPr>
                <w:sz w:val="18"/>
                <w:szCs w:val="18"/>
              </w:rPr>
            </w:pPr>
            <w:r>
              <w:rPr>
                <w:sz w:val="18"/>
                <w:szCs w:val="20"/>
              </w:rPr>
              <w:t xml:space="preserve">DV-GQ-108</w:t>
            </w:r>
          </w:p>
        </w:tc>
        <w:tc>
          <w:tcPr>
            <w:tcW w:w="3005" w:type="dxa"/>
          </w:tcPr>
          <w:p>
            <w:pPr>
              <w:widowControl/>
              <w:spacing w:after="0" w:line="276" w:lineRule="auto"/>
              <w:jc w:val="left"/>
              <w:rPr>
                <w:sz w:val="18"/>
                <w:szCs w:val="18"/>
              </w:rPr>
            </w:pPr>
            <w:r>
              <w:rPr>
                <w:sz w:val="18"/>
                <w:szCs w:val="20"/>
              </w:rPr>
              <w:t xml:space="preserve">Data Início ou Data Fim sozinha é ignorada (48 linhas)</w:t>
            </w:r>
          </w:p>
        </w:tc>
        <w:tc>
          <w:tcPr>
            <w:tcW w:w="2134" w:type="dxa"/>
          </w:tcPr>
          <w:p>
            <w:pPr>
              <w:widowControl/>
              <w:spacing w:after="0" w:line="276" w:lineRule="auto"/>
              <w:jc w:val="left"/>
              <w:rPr>
                <w:sz w:val="18"/>
                <w:szCs w:val="18"/>
              </w:rPr>
            </w:pPr>
            <w:r>
              <w:rPr>
                <w:sz w:val="18"/>
                <w:szCs w:val="20"/>
              </w:rPr>
              <w:t xml:space="preserve">Aplicar o lado informado</w:t>
            </w:r>
          </w:p>
        </w:tc>
        <w:tc>
          <w:tcPr>
            <w:tcW w:w="1251" w:type="dxa"/>
          </w:tcPr>
          <w:p>
            <w:pPr>
              <w:widowControl/>
              <w:spacing w:after="0" w:line="276" w:lineRule="auto"/>
              <w:jc w:val="left"/>
              <w:rPr>
                <w:sz w:val="18"/>
                <w:szCs w:val="18"/>
              </w:rPr>
            </w:pPr>
            <w:r>
              <w:rPr>
                <w:sz w:val="18"/>
                <w:szCs w:val="20"/>
              </w:rPr>
              <w:t xml:space="preserve">Baixa</w:t>
            </w:r>
          </w:p>
        </w:tc>
        <w:tc>
          <w:tcPr>
            <w:tcW w:w="1875" w:type="dxa"/>
          </w:tcPr>
          <w:p>
            <w:pPr>
              <w:widowControl/>
              <w:spacing w:after="0" w:line="276" w:lineRule="auto"/>
              <w:jc w:val="left"/>
              <w:rPr>
                <w:sz w:val="18"/>
                <w:szCs w:val="18"/>
              </w:rPr>
            </w:pPr>
            <w:r>
              <w:rPr>
                <w:sz w:val="18"/>
                <w:szCs w:val="20"/>
              </w:rPr>
              <w:t xml:space="preserve">CT-GQ-AUD-F-11 e F-12</w:t>
            </w:r>
          </w:p>
        </w:tc>
      </w:tr>
      <w:tr>
        <w:trPr>
          <w:cantSplit/>
        </w:trPr>
        <w:tc>
          <w:tcPr>
            <w:tcW w:w="1366" w:type="dxa"/>
          </w:tcPr>
          <w:p>
            <w:pPr>
              <w:widowControl/>
              <w:spacing w:after="0" w:line="276" w:lineRule="auto"/>
              <w:jc w:val="left"/>
              <w:rPr>
                <w:sz w:val="18"/>
                <w:szCs w:val="18"/>
              </w:rPr>
            </w:pPr>
            <w:r>
              <w:rPr>
                <w:sz w:val="18"/>
                <w:szCs w:val="20"/>
              </w:rPr>
              <w:t xml:space="preserve">DV-GQ-109</w:t>
            </w:r>
          </w:p>
        </w:tc>
        <w:tc>
          <w:tcPr>
            <w:tcW w:w="3005" w:type="dxa"/>
          </w:tcPr>
          <w:p>
            <w:pPr>
              <w:widowControl/>
              <w:spacing w:after="0" w:line="276" w:lineRule="auto"/>
              <w:jc w:val="left"/>
              <w:rPr>
                <w:sz w:val="18"/>
                <w:szCs w:val="18"/>
              </w:rPr>
            </w:pPr>
            <w:r>
              <w:rPr>
                <w:sz w:val="18"/>
                <w:szCs w:val="20"/>
              </w:rPr>
              <w:t xml:space="preserve">A lista não tem ordem por código nem ordenação por coluna</w:t>
            </w:r>
          </w:p>
        </w:tc>
        <w:tc>
          <w:tcPr>
            <w:tcW w:w="2134" w:type="dxa"/>
          </w:tcPr>
          <w:p>
            <w:pPr>
              <w:widowControl/>
              <w:spacing w:after="0" w:line="276" w:lineRule="auto"/>
              <w:jc w:val="left"/>
              <w:rPr>
                <w:sz w:val="18"/>
                <w:szCs w:val="18"/>
              </w:rPr>
            </w:pPr>
            <w:r>
              <w:rPr>
                <w:sz w:val="18"/>
                <w:szCs w:val="20"/>
              </w:rPr>
              <w:t xml:space="preserve">Ordenar</w:t>
            </w:r>
          </w:p>
        </w:tc>
        <w:tc>
          <w:tcPr>
            <w:tcW w:w="1251" w:type="dxa"/>
          </w:tcPr>
          <w:p>
            <w:pPr>
              <w:widowControl/>
              <w:spacing w:after="0" w:line="276" w:lineRule="auto"/>
              <w:jc w:val="left"/>
              <w:rPr>
                <w:sz w:val="18"/>
                <w:szCs w:val="18"/>
              </w:rPr>
            </w:pPr>
            <w:r>
              <w:rPr>
                <w:sz w:val="18"/>
                <w:szCs w:val="20"/>
              </w:rPr>
              <w:t xml:space="preserve">Baixa</w:t>
            </w:r>
          </w:p>
        </w:tc>
        <w:tc>
          <w:tcPr>
            <w:tcW w:w="1875" w:type="dxa"/>
          </w:tcPr>
          <w:p>
            <w:pPr>
              <w:widowControl/>
              <w:spacing w:after="0" w:line="276" w:lineRule="auto"/>
              <w:jc w:val="left"/>
              <w:rPr>
                <w:sz w:val="18"/>
                <w:szCs w:val="18"/>
              </w:rPr>
            </w:pPr>
            <w:r>
              <w:rPr>
                <w:sz w:val="18"/>
                <w:szCs w:val="20"/>
              </w:rPr>
              <w:t xml:space="preserve">CT-GQ-AUD-F-15</w:t>
            </w:r>
          </w:p>
        </w:tc>
      </w:tr>
      <w:tr>
        <w:trPr>
          <w:cantSplit/>
        </w:trPr>
        <w:tc>
          <w:tcPr>
            <w:tcW w:w="1366" w:type="dxa"/>
          </w:tcPr>
          <w:p>
            <w:pPr>
              <w:widowControl/>
              <w:spacing w:after="0" w:line="276" w:lineRule="auto"/>
              <w:jc w:val="left"/>
              <w:rPr>
                <w:sz w:val="18"/>
                <w:szCs w:val="18"/>
              </w:rPr>
            </w:pPr>
            <w:r>
              <w:rPr>
                <w:sz w:val="18"/>
                <w:szCs w:val="20"/>
              </w:rPr>
              <w:t xml:space="preserve">DV-GQ-103 (parte desta tela)</w:t>
            </w:r>
          </w:p>
        </w:tc>
        <w:tc>
          <w:tcPr>
            <w:tcW w:w="3005" w:type="dxa"/>
          </w:tcPr>
          <w:p>
            <w:pPr>
              <w:widowControl/>
              <w:spacing w:after="0" w:line="276" w:lineRule="auto"/>
              <w:jc w:val="left"/>
              <w:rPr>
                <w:sz w:val="18"/>
                <w:szCs w:val="18"/>
              </w:rPr>
            </w:pPr>
            <w:r>
              <w:rPr>
                <w:sz w:val="18"/>
                <w:szCs w:val="20"/>
              </w:rPr>
              <w:t xml:space="preserve">"perído" na mensagem do período, "Confirma a iniciar programação?" e data do PDF da lista em formato americano (10/22/2026)</w:t>
            </w:r>
          </w:p>
        </w:tc>
        <w:tc>
          <w:tcPr>
            <w:tcW w:w="2134" w:type="dxa"/>
          </w:tcPr>
          <w:p>
            <w:pPr>
              <w:widowControl/>
              <w:spacing w:after="0" w:line="276" w:lineRule="auto"/>
              <w:jc w:val="left"/>
              <w:rPr>
                <w:sz w:val="18"/>
                <w:szCs w:val="18"/>
              </w:rPr>
            </w:pPr>
            <w:r>
              <w:rPr>
                <w:sz w:val="18"/>
                <w:szCs w:val="20"/>
              </w:rPr>
              <w:t xml:space="preserve">Texto e data corretos</w:t>
            </w:r>
          </w:p>
        </w:tc>
        <w:tc>
          <w:tcPr>
            <w:tcW w:w="1251" w:type="dxa"/>
          </w:tcPr>
          <w:p>
            <w:pPr>
              <w:widowControl/>
              <w:spacing w:after="0" w:line="276" w:lineRule="auto"/>
              <w:jc w:val="left"/>
              <w:rPr>
                <w:sz w:val="18"/>
                <w:szCs w:val="18"/>
              </w:rPr>
            </w:pPr>
            <w:r>
              <w:rPr>
                <w:sz w:val="18"/>
                <w:szCs w:val="20"/>
              </w:rPr>
              <w:t xml:space="preserve">Baixa</w:t>
            </w:r>
          </w:p>
        </w:tc>
        <w:tc>
          <w:tcPr>
            <w:tcW w:w="1875" w:type="dxa"/>
          </w:tcPr>
          <w:p>
            <w:pPr>
              <w:widowControl/>
              <w:spacing w:after="0" w:line="276" w:lineRule="auto"/>
              <w:jc w:val="left"/>
              <w:rPr>
                <w:sz w:val="18"/>
                <w:szCs w:val="18"/>
              </w:rPr>
            </w:pPr>
            <w:r>
              <w:rPr>
                <w:sz w:val="18"/>
                <w:szCs w:val="20"/>
              </w:rPr>
              <w:t xml:space="preserve">CT-GQ-053, CT-GQ-AUD-F-16</w:t>
            </w:r>
          </w:p>
        </w:tc>
      </w:tr>
      <w:tr>
        <w:trPr>
          <w:cantSplit/>
        </w:trPr>
        <w:tc>
          <w:tcPr>
            <w:tcW w:w="1366" w:type="dxa"/>
          </w:tcPr>
          <w:p>
            <w:pPr>
              <w:widowControl/>
              <w:spacing w:after="0" w:line="276" w:lineRule="auto"/>
              <w:jc w:val="left"/>
              <w:rPr>
                <w:sz w:val="18"/>
                <w:szCs w:val="18"/>
              </w:rPr>
            </w:pPr>
            <w:r>
              <w:rPr>
                <w:sz w:val="18"/>
                <w:szCs w:val="20"/>
              </w:rPr>
              <w:t xml:space="preserve">DV-GQ-093 (efeito nesta tela)</w:t>
            </w:r>
          </w:p>
        </w:tc>
        <w:tc>
          <w:tcPr>
            <w:tcW w:w="3005" w:type="dxa"/>
          </w:tcPr>
          <w:p>
            <w:pPr>
              <w:widowControl/>
              <w:spacing w:after="0" w:line="276" w:lineRule="auto"/>
              <w:jc w:val="left"/>
              <w:rPr>
                <w:sz w:val="18"/>
                <w:szCs w:val="18"/>
              </w:rPr>
            </w:pPr>
            <w:r>
              <w:rPr>
                <w:sz w:val="18"/>
                <w:szCs w:val="20"/>
              </w:rPr>
              <w:t xml:space="preserve">Cadastro de autoinspeção com aspas no nome não pode ser escolhido na programação (o clique na linha quebra)</w:t>
            </w:r>
          </w:p>
        </w:tc>
        <w:tc>
          <w:tcPr>
            <w:tcW w:w="2134" w:type="dxa"/>
          </w:tcPr>
          <w:p>
            <w:pPr>
              <w:widowControl/>
              <w:spacing w:after="0" w:line="276" w:lineRule="auto"/>
              <w:jc w:val="left"/>
              <w:rPr>
                <w:sz w:val="18"/>
                <w:szCs w:val="18"/>
              </w:rPr>
            </w:pPr>
            <w:r>
              <w:rPr>
                <w:sz w:val="18"/>
                <w:szCs w:val="20"/>
              </w:rPr>
              <w:t xml:space="preserve">Escolher o cadastro</w:t>
            </w:r>
          </w:p>
        </w:tc>
        <w:tc>
          <w:tcPr>
            <w:tcW w:w="1251" w:type="dxa"/>
          </w:tcPr>
          <w:p>
            <w:pPr>
              <w:widowControl/>
              <w:spacing w:after="0" w:line="276" w:lineRule="auto"/>
              <w:jc w:val="left"/>
              <w:rPr>
                <w:sz w:val="18"/>
                <w:szCs w:val="18"/>
              </w:rPr>
            </w:pPr>
            <w:r>
              <w:rPr>
                <w:sz w:val="18"/>
                <w:szCs w:val="20"/>
              </w:rPr>
              <w:t xml:space="preserve">Média</w:t>
            </w:r>
          </w:p>
        </w:tc>
        <w:tc>
          <w:tcPr>
            <w:tcW w:w="1875" w:type="dxa"/>
          </w:tcPr>
          <w:p>
            <w:pPr>
              <w:widowControl/>
              <w:spacing w:after="0" w:line="276" w:lineRule="auto"/>
              <w:jc w:val="left"/>
              <w:rPr>
                <w:sz w:val="18"/>
                <w:szCs w:val="18"/>
              </w:rPr>
            </w:pPr>
            <w:r>
              <w:rPr>
                <w:sz w:val="18"/>
                <w:szCs w:val="20"/>
              </w:rPr>
              <w:t xml:space="preserve">massa (AI9118)</w:t>
            </w:r>
          </w:p>
        </w:tc>
      </w:tr>
      <w:tr>
        <w:trPr>
          <w:cantSplit/>
        </w:trPr>
        <w:tc>
          <w:tcPr>
            <w:tcW w:w="1366" w:type="dxa"/>
          </w:tcPr>
          <w:p>
            <w:pPr>
              <w:widowControl/>
              <w:spacing w:after="0" w:line="276" w:lineRule="auto"/>
              <w:jc w:val="left"/>
              <w:rPr>
                <w:sz w:val="18"/>
                <w:szCs w:val="18"/>
              </w:rPr>
            </w:pPr>
            <w:r>
              <w:rPr>
                <w:sz w:val="18"/>
                <w:szCs w:val="20"/>
              </w:rPr>
              <w:t xml:space="preserve">DV-GQ-094 (efeito nesta tela)</w:t>
            </w:r>
          </w:p>
        </w:tc>
        <w:tc>
          <w:tcPr>
            <w:tcW w:w="3005" w:type="dxa"/>
          </w:tcPr>
          <w:p>
            <w:pPr>
              <w:widowControl/>
              <w:spacing w:after="0" w:line="276" w:lineRule="auto"/>
              <w:jc w:val="left"/>
              <w:rPr>
                <w:sz w:val="18"/>
                <w:szCs w:val="18"/>
              </w:rPr>
            </w:pPr>
            <w:r>
              <w:rPr>
                <w:sz w:val="18"/>
                <w:szCs w:val="20"/>
              </w:rPr>
              <w:t xml:space="preserve">O código do cadastro na lista da programação (AI9114) difere do que a edição do cadastro mostra (AI0017)</w:t>
            </w:r>
          </w:p>
        </w:tc>
        <w:tc>
          <w:tcPr>
            <w:tcW w:w="2134" w:type="dxa"/>
          </w:tcPr>
          <w:p>
            <w:pPr>
              <w:widowControl/>
              <w:spacing w:after="0" w:line="276" w:lineRule="auto"/>
              <w:jc w:val="left"/>
              <w:rPr>
                <w:sz w:val="18"/>
                <w:szCs w:val="18"/>
              </w:rPr>
            </w:pPr>
            <w:r>
              <w:rPr>
                <w:sz w:val="18"/>
                <w:szCs w:val="20"/>
              </w:rPr>
              <w:t xml:space="preserve">Mesmo código</w:t>
            </w:r>
          </w:p>
        </w:tc>
        <w:tc>
          <w:tcPr>
            <w:tcW w:w="1251" w:type="dxa"/>
          </w:tcPr>
          <w:p>
            <w:pPr>
              <w:widowControl/>
              <w:spacing w:after="0" w:line="276" w:lineRule="auto"/>
              <w:jc w:val="left"/>
              <w:rPr>
                <w:sz w:val="18"/>
                <w:szCs w:val="18"/>
              </w:rPr>
            </w:pPr>
            <w:r>
              <w:rPr>
                <w:sz w:val="18"/>
                <w:szCs w:val="20"/>
              </w:rPr>
              <w:t xml:space="preserve">Baixa</w:t>
            </w:r>
          </w:p>
        </w:tc>
        <w:tc>
          <w:tcPr>
            <w:tcW w:w="1875" w:type="dxa"/>
          </w:tcPr>
          <w:p>
            <w:pPr>
              <w:widowControl/>
              <w:spacing w:after="0" w:line="276" w:lineRule="auto"/>
              <w:jc w:val="left"/>
              <w:rPr>
                <w:sz w:val="18"/>
                <w:szCs w:val="18"/>
              </w:rPr>
            </w:pPr>
            <w:r>
              <w:rPr>
                <w:sz w:val="18"/>
                <w:szCs w:val="20"/>
              </w:rPr>
              <w:t xml:space="preserve">massa</w:t>
            </w:r>
          </w:p>
        </w:tc>
      </w:tr>
    </w:tbl>
    <w:p>
      <w:pPr>
        <w:spacing w:after="0" w:line="360" w:lineRule="auto"/>
      </w:pPr>
    </w:p>
    <w:p>
      <w:pPr>
        <w:spacing w:after="0" w:line="360" w:lineRule="auto"/>
        <w:rPr>
          <w:szCs w:val="20"/>
        </w:rPr>
      </w:pPr>
      <w:r>
        <w:rPr>
          <w:szCs w:val="20"/>
        </w:rPr>
        <w:t xml:space="preserve">Nenhum defeito de gravidade Alta foi registrado para esta tela. O relatório Planejamento de Autoinspeção e Auditorias (DV-GQ-100, Alta) impede ver o conjunto das programações por período e é tratado na tela 07.</w:t>
      </w:r>
    </w:p>
    <w:p>
      <w:pPr>
        <w:spacing w:after="0" w:line="360" w:lineRule="auto"/>
        <w:rPr>
          <w:szCs w:val="20"/>
        </w:rPr>
      </w:pPr>
      <w:r>
        <w:rPr>
          <w:b/>
          <w:bCs/>
          <w:szCs w:val="20"/>
        </w:rPr>
        <w:t xml:space="preserve">O que o inventário apontava e o que a tela mostrou</w:t>
      </w:r>
    </w:p>
    <w:p>
      <w:pPr>
        <w:numPr>
          <w:ilvl w:val="0"/>
          <w:numId w:val="2"/>
        </w:numPr>
        <w:spacing w:after="0" w:line="360" w:lineRule="auto"/>
        <w:rPr>
          <w:szCs w:val="20"/>
        </w:rPr>
      </w:pPr>
      <w:r>
        <w:rPr>
          <w:szCs w:val="20"/>
        </w:rPr>
        <w:t xml:space="preserve">"Sem regra de independência": </w:t>
      </w:r>
      <w:r>
        <w:rPr>
          <w:b/>
          <w:bCs/>
          <w:szCs w:val="20"/>
        </w:rPr>
        <w:t xml:space="preserve">não se confirmou</w:t>
      </w:r>
      <w:r>
        <w:rPr>
          <w:szCs w:val="20"/>
        </w:rPr>
        <w:t xml:space="preserve">. Existe uma recusa, mas só para o responsável da área, e com mensagem enganosa (CT-GQ-055, DV-GQ-104). Inspetor de outra área é aceito, como deve ser.</w:t>
      </w:r>
    </w:p>
    <w:p>
      <w:pPr>
        <w:numPr>
          <w:ilvl w:val="0"/>
          <w:numId w:val="2"/>
        </w:numPr>
        <w:spacing w:after="0" w:line="360" w:lineRule="auto"/>
        <w:rPr>
          <w:szCs w:val="20"/>
        </w:rPr>
      </w:pPr>
      <w:r>
        <w:rPr>
          <w:szCs w:val="20"/>
        </w:rPr>
        <w:t xml:space="preserve">"Coordenador opcional": </w:t>
      </w:r>
      <w:r>
        <w:rPr>
          <w:b/>
          <w:bCs/>
          <w:szCs w:val="20"/>
        </w:rPr>
        <w:t xml:space="preserve">confirmado</w:t>
      </w:r>
      <w:r>
        <w:rPr>
          <w:szCs w:val="20"/>
        </w:rPr>
        <w:t xml:space="preserve"> (CT-GQ-054).</w:t>
      </w:r>
    </w:p>
    <w:p>
      <w:pPr>
        <w:numPr>
          <w:ilvl w:val="0"/>
          <w:numId w:val="2"/>
        </w:numPr>
        <w:spacing w:after="0" w:line="360" w:lineRule="auto"/>
        <w:rPr>
          <w:szCs w:val="20"/>
        </w:rPr>
      </w:pPr>
      <w:r>
        <w:rPr>
          <w:szCs w:val="20"/>
        </w:rPr>
        <w:t xml:space="preserve">"Checagem de inspetor falha no primeiro roteiro": </w:t>
      </w:r>
      <w:r>
        <w:rPr>
          <w:b/>
          <w:bCs/>
          <w:szCs w:val="20"/>
        </w:rPr>
        <w:t xml:space="preserve">não testado</w:t>
      </w:r>
      <w:r>
        <w:rPr>
          <w:szCs w:val="20"/>
        </w:rPr>
        <w:t xml:space="preserve">; o código mostra a condição que pula o primeiro roteiro. Há caso novo para isso.</w:t>
      </w:r>
    </w:p>
    <w:p>
      <w:pPr>
        <w:spacing w:after="0" w:line="360" w:lineRule="auto"/>
        <w:rPr>
          <w:szCs w:val="20"/>
        </w:rPr>
      </w:pPr>
      <w:r>
        <w:rPr>
          <w:b/>
          <w:bCs/>
          <w:szCs w:val="20"/>
        </w:rPr>
        <w:t xml:space="preserve">Previsto pelo código, ainda não visto na tela</w:t>
      </w:r>
    </w:p>
    <w:p>
      <w:pPr>
        <w:numPr>
          <w:ilvl w:val="0"/>
          <w:numId w:val="2"/>
        </w:numPr>
        <w:spacing w:after="0" w:line="360" w:lineRule="auto"/>
        <w:rPr>
          <w:szCs w:val="20"/>
        </w:rPr>
      </w:pPr>
      <w:r>
        <w:rPr>
          <w:szCs w:val="20"/>
        </w:rPr>
        <w:t xml:space="preserve">Início vencido bloqueia o Iniciar: a validação do período é repetida ao iniciar, então uma programação que começaria ontem não pode ser iniciada sem alterar as datas. Para o analista: uma auditoria atrasada exigiria reprogramar.</w:t>
      </w:r>
    </w:p>
    <w:p>
      <w:pPr>
        <w:numPr>
          <w:ilvl w:val="0"/>
          <w:numId w:val="2"/>
        </w:numPr>
        <w:spacing w:after="0" w:line="360" w:lineRule="auto"/>
        <w:rPr>
          <w:szCs w:val="20"/>
        </w:rPr>
      </w:pPr>
      <w:r>
        <w:rPr>
          <w:szCs w:val="20"/>
        </w:rPr>
        <w:t xml:space="preserve">Salvar uma edição sobre uma programação "Em Curso" devolveria a situação para "Programada" (RN-GQ-A4-017); os roteiros das áreas continuariam "Em Curso". A confirmar no teste (caso novo CT-GQ-A04-19).</w:t>
      </w:r>
    </w:p>
    <w:p>
      <w:pPr>
        <w:numPr>
          <w:ilvl w:val="0"/>
          <w:numId w:val="2"/>
        </w:numPr>
        <w:spacing w:after="0" w:line="360" w:lineRule="auto"/>
        <w:rPr>
          <w:szCs w:val="20"/>
        </w:rPr>
      </w:pPr>
      <w:r>
        <w:rPr>
          <w:szCs w:val="20"/>
        </w:rPr>
        <w:t xml:space="preserve">Datas vazias: o período é obrigatório no servidor (RN-GQ-A4-003), mas o campo de data do modelo não aceita vazio; o resultado esperado é a mensagem "Período início é obrigatório.", e o resultado real pode ser "Ocorreu um erro inesperado.". Ponto para validar.</w:t>
      </w:r>
    </w:p>
    <w:p>
      <w:pPr>
        <w:numPr>
          <w:ilvl w:val="0"/>
          <w:numId w:val="2"/>
        </w:numPr>
        <w:spacing w:after="0" w:line="360" w:lineRule="auto"/>
        <w:rPr>
          <w:szCs w:val="20"/>
        </w:rPr>
      </w:pPr>
      <w:r>
        <w:rPr>
          <w:szCs w:val="20"/>
        </w:rPr>
        <w:t xml:space="preserve">Nome com apóstrofo (') na observação do inspecionado, no nome da área, no título do roteiro ou no nome do inspetor pode quebrar a abertura da programação já salva (a causa provável está nos registros internos dos testes).</w:t>
      </w:r>
    </w:p>
    <w:p>
      <w:pPr>
        <w:numPr>
          <w:ilvl w:val="0"/>
          <w:numId w:val="2"/>
        </w:numPr>
        <w:spacing w:after="0" w:line="360" w:lineRule="auto"/>
        <w:rPr>
          <w:szCs w:val="20"/>
        </w:rPr>
      </w:pPr>
      <w:r>
        <w:rPr>
          <w:szCs w:val="20"/>
        </w:rPr>
        <w:t xml:space="preserve">O inspetor externo não é um usuário do sistema (recebe um número aleatório da tela): o roteiro dele não aparece em nenhuma lista de Registro. Quem registra as respostas de um auditor externo? Ponto para validar com a área.</w:t>
      </w:r>
    </w:p>
    <w:p>
      <w:pPr>
        <w:numPr>
          <w:ilvl w:val="0"/>
          <w:numId w:val="2"/>
        </w:numPr>
        <w:spacing w:after="0" w:line="360" w:lineRule="auto"/>
        <w:rPr>
          <w:szCs w:val="20"/>
        </w:rPr>
      </w:pPr>
      <w:r>
        <w:rPr>
          <w:szCs w:val="20"/>
        </w:rPr>
        <w:t xml:space="preserve">Adicionar o mesmo inspetor duas vezes é ignorado sem aviso.</w:t>
      </w:r>
    </w:p>
    <w:p>
      <w:pPr>
        <w:numPr>
          <w:ilvl w:val="0"/>
          <w:numId w:val="2"/>
        </w:numPr>
        <w:spacing w:after="0" w:line="360" w:lineRule="auto"/>
        <w:rPr>
          <w:szCs w:val="20"/>
        </w:rPr>
      </w:pPr>
      <w:r>
        <w:rPr>
          <w:szCs w:val="20"/>
        </w:rPr>
        <w:t xml:space="preserve">O botão Limpar da lista não limpa Ano nem Situação, e o botão Imprimir envia filtros sem tratar acentos e espaços.</w:t>
      </w:r>
    </w:p>
    <w:p>
      <w:pPr>
        <w:numPr>
          <w:ilvl w:val="0"/>
          <w:numId w:val="2"/>
        </w:numPr>
        <w:spacing w:after="0" w:line="360" w:lineRule="auto"/>
        <w:rPr>
          <w:szCs w:val="20"/>
        </w:rPr>
      </w:pPr>
      <w:r>
        <w:rPr>
          <w:szCs w:val="20"/>
        </w:rPr>
        <w:t xml:space="preserve">A lista de "Ano" abre vazia embora o modelo traga o ano atual.</w:t>
      </w:r>
    </w:p>
    <w:p>
      <w:pPr>
        <w:numPr>
          <w:ilvl w:val="0"/>
          <w:numId w:val="2"/>
        </w:numPr>
        <w:spacing w:after="0" w:line="360" w:lineRule="auto"/>
        <w:rPr>
          <w:szCs w:val="20"/>
        </w:rPr>
      </w:pPr>
      <w:r>
        <w:rPr>
          <w:szCs w:val="20"/>
        </w:rPr>
        <w:t xml:space="preserve">Máscara de horário aceita 99:99. Ponto para validar.</w:t>
      </w:r>
    </w:p>
    <w:p>
      <w:pPr>
        <w:numPr>
          <w:ilvl w:val="0"/>
          <w:numId w:val="2"/>
        </w:numPr>
        <w:spacing w:after="0" w:line="360" w:lineRule="auto"/>
        <w:rPr>
          <w:szCs w:val="20"/>
        </w:rPr>
      </w:pPr>
      <w:r>
        <w:rPr>
          <w:szCs w:val="20"/>
        </w:rPr>
        <w:t xml:space="preserve">Erros de digitação do código: "perído", "Necessáio", "minímo", "Competência" como nome de mensagem do roteiro, "Confirma a iniciar".</w:t>
      </w:r>
    </w:p>
    <w:p>
      <w:pPr>
        <w:numPr>
          <w:ilvl w:val="0"/>
          <w:numId w:val="2"/>
        </w:numPr>
        <w:spacing w:after="0" w:line="360" w:lineRule="auto"/>
        <w:rPr>
          <w:szCs w:val="20"/>
        </w:rPr>
      </w:pPr>
      <w:r>
        <w:rPr>
          <w:szCs w:val="20"/>
        </w:rPr>
        <w:t xml:space="preserve">Campo "Ativo" da programação: o que ele muda no resto do fluxo não está descrito (a lista do Registro não filtra por ele). Ponto para validar com a área.</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DV-GQ-118 (Alta): ninguém consegue registrar numa programação com inspetor externo (CT-GQ-AUD-2-26).</w:t>
      </w:r>
    </w:p>
    <w:p>
      <w:pPr>
        <w:numPr>
          <w:ilvl w:val="0"/>
          <w:numId w:val="2"/>
        </w:numPr>
        <w:spacing w:after="0" w:line="360" w:lineRule="auto"/>
        <w:rPr>
          <w:szCs w:val="20"/>
        </w:rPr>
      </w:pPr>
      <w:r>
        <w:rPr>
          <w:szCs w:val="20"/>
        </w:rPr>
        <w:t xml:space="preserve">DV-GQ-112 (Média): não existe reabrir (CT-GQ-AUD-2-29).</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Registro Autoinspeção e Auditoria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Autoinspeção e Auditoria › Registro Autoinspeção e Auditoria.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tela em que a autoinspeção ou a auditoria acontece de fato. Para cada programação "Em Curso", o inspetor ou auditor abre os roteiros que lhe cabem, responde as perguntas (texto curto, texto longo, seleção única ou múltipla, com observação), salva o registro quantas vezes precisar e conclui cada roteiro. Quando todos os roteiros estão concluídos, o botão "Próxima Etapa" manda a programação para a avaliação da Garantia da Qualidade (tela Avaliação Autoinspeção e Auditoria).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O inspetor ou auditor escolhido para cada roteiro na Programação: ele registra as respostas e conclui o roteiro.</w:t>
      </w:r>
    </w:p>
    <w:p>
      <w:pPr>
        <w:numPr>
          <w:ilvl w:val="0"/>
          <w:numId w:val="2"/>
        </w:numPr>
        <w:spacing w:after="0" w:line="360" w:lineRule="auto"/>
        <w:rPr>
          <w:szCs w:val="20"/>
        </w:rPr>
      </w:pPr>
      <w:r>
        <w:rPr>
          <w:szCs w:val="20"/>
        </w:rPr>
        <w:t xml:space="preserve">O responsável da área auditada: só consulta. Pela regra de independência, quem é auditado não registra o resultado da própria auditoria (RN-GQ-A5-005).</w:t>
      </w:r>
    </w:p>
    <w:p>
      <w:pPr>
        <w:numPr>
          <w:ilvl w:val="0"/>
          <w:numId w:val="2"/>
        </w:numPr>
        <w:spacing w:after="0" w:line="360" w:lineRule="auto"/>
        <w:rPr>
          <w:szCs w:val="20"/>
        </w:rPr>
      </w:pPr>
      <w:r>
        <w:rPr>
          <w:szCs w:val="20"/>
        </w:rPr>
        <w:t xml:space="preserve">A Garantia da Qualidade acompanha e, depois, avalia.</w:t>
      </w:r>
    </w:p>
    <w:p>
      <w:pPr>
        <w:numPr>
          <w:ilvl w:val="0"/>
          <w:numId w:val="2"/>
        </w:numPr>
        <w:spacing w:after="0" w:line="360" w:lineRule="auto"/>
        <w:rPr>
          <w:szCs w:val="20"/>
        </w:rPr>
      </w:pPr>
      <w:r>
        <w:rPr>
          <w:szCs w:val="20"/>
        </w:rPr>
        <w:t xml:space="preserve">Quem abre a tela, quem aparece na lista e quem só consulta: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programação está "Em Curso" (depois do Iniciar na tela Programação Autoinspeção e Auditoria). Programações em outras situações também aparecem na lista, só para consulta.</w:t>
      </w:r>
    </w:p>
    <w:p>
      <w:pPr>
        <w:numPr>
          <w:ilvl w:val="0"/>
          <w:numId w:val="2"/>
        </w:numPr>
        <w:spacing w:after="0" w:line="360" w:lineRule="auto"/>
        <w:rPr>
          <w:szCs w:val="20"/>
        </w:rPr>
      </w:pPr>
      <w:r>
        <w:rPr>
          <w:szCs w:val="20"/>
        </w:rPr>
        <w:t xml:space="preserve">A lista mostra as programações em que a pessoa participa, como inspetor ou como responsável de uma área auditada.</w:t>
      </w:r>
    </w:p>
    <w:p>
      <w:pPr>
        <w:numPr>
          <w:ilvl w:val="0"/>
          <w:numId w:val="2"/>
        </w:numPr>
        <w:spacing w:after="0" w:line="360" w:lineRule="auto"/>
        <w:rPr>
          <w:szCs w:val="20"/>
        </w:rPr>
      </w:pPr>
      <w:r>
        <w:rPr>
          <w:szCs w:val="20"/>
        </w:rPr>
        <w:t xml:space="preserve">O ícone Editar aparece só para o inspetor, com a programação "Em Curso"; nos demais casos, a linha mostra Visualizar.</w:t>
      </w:r>
    </w:p>
    <w:p>
      <w:pPr>
        <w:keepNext/>
        <w:spacing w:before="120" w:after="0" w:line="360" w:lineRule="auto"/>
        <w:rPr>
          <w:b/>
          <w:bCs/>
          <w:szCs w:val="20"/>
        </w:rPr>
      </w:pPr>
      <w:r>
        <w:rPr>
          <w:b/>
          <w:bCs/>
          <w:szCs w:val="20"/>
        </w:rPr>
        <w:t xml:space="preserve">Para onde vai ao salvar</w:t>
      </w:r>
    </w:p>
    <w:p>
      <w:pPr>
        <w:numPr>
          <w:ilvl w:val="0"/>
          <w:numId w:val="2"/>
        </w:numPr>
        <w:spacing w:after="0" w:line="360" w:lineRule="auto"/>
        <w:rPr>
          <w:szCs w:val="20"/>
        </w:rPr>
      </w:pPr>
      <w:r>
        <w:rPr>
          <w:szCs w:val="20"/>
        </w:rPr>
        <w:t xml:space="preserve">Salvar registro: as respostas ficam gravadas e o roteiro continua aberto.</w:t>
      </w:r>
    </w:p>
    <w:p>
      <w:pPr>
        <w:numPr>
          <w:ilvl w:val="0"/>
          <w:numId w:val="2"/>
        </w:numPr>
        <w:spacing w:after="0" w:line="360" w:lineRule="auto"/>
        <w:rPr>
          <w:szCs w:val="20"/>
        </w:rPr>
      </w:pPr>
      <w:r>
        <w:rPr>
          <w:szCs w:val="20"/>
        </w:rPr>
        <w:t xml:space="preserve">Concluir roteiro: o roteiro passa a "Finalizado", com data, usuário e observação de conclusão, e vale para todas as áreas que usam o mesmo roteiro nessa programação.</w:t>
      </w:r>
    </w:p>
    <w:p>
      <w:pPr>
        <w:numPr>
          <w:ilvl w:val="0"/>
          <w:numId w:val="2"/>
        </w:numPr>
        <w:spacing w:after="0" w:line="360" w:lineRule="auto"/>
        <w:rPr>
          <w:szCs w:val="20"/>
        </w:rPr>
      </w:pPr>
      <w:r>
        <w:rPr>
          <w:szCs w:val="20"/>
        </w:rPr>
        <w:t xml:space="preserve">Próxima Etapa: a programação vai para "Pendente Avaliação Auto inspeção e Auditoria". O próximo passo é a tela Avaliação Autoinspeção e Auditoria.</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programação precisa estar "Em Curso" e você precisa ter sido escolhido como inspetor de pelo menos um roteiro (aba Lista de Inspecionados/ Auditados da tela Programação). O responsável de uma área auditada vê a lista e consulta, mas não registra.</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No menu, abra Autoinspeção e Auditoria › Registro Autoinspeção e Auditoria. Clique em Pesquisar para listar.</w:t>
      </w:r>
    </w:p>
    <w:p>
      <w:pPr>
        <w:numPr>
          <w:ilvl w:val="0"/>
          <w:numId w:val="2"/>
        </w:numPr>
        <w:spacing w:after="0" w:line="360" w:lineRule="auto"/>
        <w:rPr>
          <w:szCs w:val="20"/>
        </w:rPr>
      </w:pPr>
      <w:r>
        <w:rPr>
          <w:szCs w:val="20"/>
        </w:rPr>
        <w:t xml:space="preserve">Passo 2. Filtros: Código, Ano, Descrição (nome do cadastro), Versão, Data Início até Data Fim e Situação (Programada, Em Curso, Cancelado e Pendente Avaliação; não há "Finalizado" na lista). A lista só traz as programações em que você participa.</w:t>
      </w:r>
    </w:p>
    <w:p>
      <w:pPr>
        <w:numPr>
          <w:ilvl w:val="0"/>
          <w:numId w:val="2"/>
        </w:numPr>
        <w:spacing w:after="0" w:line="360" w:lineRule="auto"/>
        <w:rPr>
          <w:szCs w:val="20"/>
        </w:rPr>
      </w:pPr>
      <w:r>
        <w:rPr>
          <w:szCs w:val="20"/>
        </w:rPr>
        <w:t xml:space="preserve">Passo 3. A lista mostra Código, Descrição, Nome da versão, Data e Situação. Cada linha tem Editar (para o inspetor, com a programação "Em Curso") ou Visualizar, Imprimir (do roteiro) e Log.</w:t>
      </w:r>
    </w:p>
    <w:p>
      <w:pPr>
        <w:numPr>
          <w:ilvl w:val="0"/>
          <w:numId w:val="2"/>
        </w:numPr>
        <w:spacing w:after="0" w:line="360" w:lineRule="auto"/>
        <w:rPr>
          <w:szCs w:val="20"/>
        </w:rPr>
      </w:pPr>
      <w:r>
        <w:rPr>
          <w:szCs w:val="20"/>
        </w:rPr>
        <w:t xml:space="preserve">Passo 4. O botão Imprimir do quadro de filtros gera um PDF da lista.</w:t>
      </w:r>
    </w:p>
    <w:p>
      <w:pPr>
        <w:spacing w:after="0" w:line="360" w:lineRule="auto"/>
        <w:rPr>
          <w:szCs w:val="20"/>
        </w:rPr>
      </w:pPr>
      <w:r>
        <w:rPr>
          <w:b/>
          <w:bCs/>
          <w:szCs w:val="20"/>
        </w:rPr>
        <w:t xml:space="preserve">Registrar as respostas (tela interna)</w:t>
      </w:r>
    </w:p>
    <w:p>
      <w:pPr>
        <w:numPr>
          <w:ilvl w:val="0"/>
          <w:numId w:val="2"/>
        </w:numPr>
        <w:spacing w:after="0" w:line="360" w:lineRule="auto"/>
        <w:rPr>
          <w:szCs w:val="20"/>
        </w:rPr>
      </w:pPr>
      <w:r>
        <w:rPr>
          <w:szCs w:val="20"/>
        </w:rPr>
        <w:t xml:space="preserve">Passo 5. As quatro primeiras abas (Inspeção Auditoria, Programação, Lista de Inspecionados/ Auditados) só mostram o que foi programado: cadastro, versão, motivo, inspetores, período, turnos, anexos e a lista de áreas. É só leitura.</w:t>
      </w:r>
    </w:p>
    <w:p>
      <w:pPr>
        <w:numPr>
          <w:ilvl w:val="0"/>
          <w:numId w:val="2"/>
        </w:numPr>
        <w:spacing w:after="0" w:line="360" w:lineRule="auto"/>
        <w:rPr>
          <w:szCs w:val="20"/>
        </w:rPr>
      </w:pPr>
      <w:r>
        <w:rPr>
          <w:szCs w:val="20"/>
        </w:rPr>
        <w:t xml:space="preserve">Passo 6. Na aba "Roteiro", clique no título do roteiro para abrir as perguntas. Cada pergunta mostra a qualificação, o número e o título. Responda conforme a forma da pergunta: texto curto, texto longo, uma opção (seleção única) ou várias (seleção múltipla). Algumas perguntas têm um campo de observação.</w:t>
      </w:r>
    </w:p>
    <w:p>
      <w:pPr>
        <w:numPr>
          <w:ilvl w:val="0"/>
          <w:numId w:val="2"/>
        </w:numPr>
        <w:spacing w:after="0" w:line="360" w:lineRule="auto"/>
        <w:rPr>
          <w:szCs w:val="20"/>
        </w:rPr>
      </w:pPr>
      <w:r>
        <w:rPr>
          <w:szCs w:val="20"/>
        </w:rPr>
        <w:t xml:space="preserve">Passo 7. Clique em "Salvar registro" para guardar o que já foi respondido sem encerrar o roteiro. O sistema pergunta "Confirma a operação?" e, ao gravar, mostra "Inclusão efetuada com sucesso.".</w:t>
      </w:r>
    </w:p>
    <w:p>
      <w:pPr>
        <w:numPr>
          <w:ilvl w:val="0"/>
          <w:numId w:val="2"/>
        </w:numPr>
        <w:spacing w:after="0" w:line="360" w:lineRule="auto"/>
        <w:rPr>
          <w:szCs w:val="20"/>
        </w:rPr>
      </w:pPr>
      <w:r>
        <w:rPr>
          <w:szCs w:val="20"/>
        </w:rPr>
        <w:t xml:space="preserve">Passo 8. Quando terminar, preencha a observação de conclusão e clique em "Concluir roteiro". O sistema pergunta "Confirma a conclusão do Roteiro?" e confere as perguntas obrigatórias; se faltar alguma, a faixa vermelha do roteiro diz o número da pergunta ("Nº: 2 - A seleção única é obrigatória.") e nada é concluído.</w:t>
      </w:r>
    </w:p>
    <w:p>
      <w:pPr>
        <w:numPr>
          <w:ilvl w:val="0"/>
          <w:numId w:val="2"/>
        </w:numPr>
        <w:spacing w:after="0" w:line="360" w:lineRule="auto"/>
        <w:rPr>
          <w:szCs w:val="20"/>
        </w:rPr>
      </w:pPr>
      <w:r>
        <w:rPr>
          <w:szCs w:val="20"/>
        </w:rPr>
        <w:t xml:space="preserve">Passo 9. Depois de concluído, o roteiro mostra a data e o usuário da conclusão e fica sem os botões de gravar. O inspetor tem o botão "Reabrir roteiro" enquanto a programação estiver "Em Curso".</w:t>
      </w:r>
    </w:p>
    <w:p>
      <w:pPr>
        <w:numPr>
          <w:ilvl w:val="0"/>
          <w:numId w:val="2"/>
        </w:numPr>
        <w:spacing w:after="0" w:line="360" w:lineRule="auto"/>
        <w:rPr>
          <w:szCs w:val="20"/>
        </w:rPr>
      </w:pPr>
      <w:r>
        <w:rPr>
          <w:szCs w:val="20"/>
        </w:rPr>
        <w:t xml:space="preserve">Passo 10. "Imprimir Roteiro" abre o roteiro para impressão. As respostas não saem impressas (DV-GQ-101).</w:t>
      </w:r>
    </w:p>
    <w:p>
      <w:pPr>
        <w:numPr>
          <w:ilvl w:val="0"/>
          <w:numId w:val="2"/>
        </w:numPr>
        <w:spacing w:after="0" w:line="360" w:lineRule="auto"/>
        <w:rPr>
          <w:szCs w:val="20"/>
        </w:rPr>
      </w:pPr>
      <w:r>
        <w:rPr>
          <w:szCs w:val="20"/>
        </w:rPr>
        <w:t xml:space="preserve">Passo 11. Quando todos os roteiros estiverem concluídos, aparece "Próxima Etapa". O sistema pergunta "Confirma a operação?" e leva a programação à avaliação.</w:t>
      </w:r>
    </w:p>
    <w:p>
      <w:pPr>
        <w:numPr>
          <w:ilvl w:val="0"/>
          <w:numId w:val="2"/>
        </w:numPr>
        <w:spacing w:after="0" w:line="360" w:lineRule="auto"/>
        <w:rPr>
          <w:szCs w:val="20"/>
        </w:rPr>
      </w:pPr>
      <w:r>
        <w:rPr>
          <w:szCs w:val="20"/>
        </w:rPr>
        <w:t xml:space="preserve">Passo 12. Voltar retorna à lista sem gravar o que não foi salvo.</w:t>
      </w:r>
    </w:p>
    <w:p>
      <w:pPr>
        <w:spacing w:after="0" w:line="360" w:lineRule="auto"/>
        <w:rPr>
          <w:szCs w:val="20"/>
        </w:rPr>
      </w:pPr>
      <w:r>
        <w:rPr>
          <w:b/>
          <w:bCs/>
          <w:szCs w:val="20"/>
        </w:rPr>
        <w:t xml:space="preserve">Consultar (Visualizar)</w:t>
      </w:r>
    </w:p>
    <w:p>
      <w:pPr>
        <w:spacing w:after="0" w:line="360" w:lineRule="auto"/>
        <w:rPr>
          <w:szCs w:val="20"/>
        </w:rPr>
      </w:pPr>
      <w:r>
        <w:rPr>
          <w:szCs w:val="20"/>
        </w:rPr>
        <w:t xml:space="preserve">A mesma tela abre sem os botões de gravar e com os campos só para leitura. Na consulta, o botão "Próxima Etapa" pode continuar visível (ver Falhas e pontos de atenção).</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Salvar registro parcial.</w:t>
      </w:r>
      <w:r>
        <w:rPr>
          <w:szCs w:val="20"/>
        </w:rPr>
        <w:t xml:space="preserve"> Responder só o texto curto, salvar, voltar e reabrir: o texto curto está gravado e o resto vazio. Depois do "Confirma a operação?" aparece uma lista com os títulos de três perguntas (inclusive a já respondida e uma não obrigatória) e então "Inclusão efetuada com sucesso."; a lista não vem com explicação (CT-GQ-AUD-2-01; DV-GQ-119).</w:t>
      </w:r>
    </w:p>
    <w:p>
      <w:pPr>
        <w:numPr>
          <w:ilvl w:val="0"/>
          <w:numId w:val="2"/>
        </w:numPr>
        <w:spacing w:after="0" w:line="360" w:lineRule="auto"/>
        <w:rPr>
          <w:szCs w:val="20"/>
        </w:rPr>
      </w:pPr>
      <w:r>
        <w:rPr>
          <w:b/>
          <w:bCs/>
          <w:szCs w:val="20"/>
        </w:rPr>
        <w:t xml:space="preserve">As quatro formas de resposta.</w:t>
      </w:r>
      <w:r>
        <w:rPr>
          <w:szCs w:val="20"/>
        </w:rPr>
        <w:t xml:space="preserve"> Gravam texto curto (com acento, </w:t>
      </w:r>
      <w:r>
        <w:rPr>
          <w:szCs w:val="20"/>
        </w:rPr>
        <w:t xml:space="preserve">&amp;</w:t>
      </w:r>
      <w:r>
        <w:rPr>
          <w:szCs w:val="20"/>
        </w:rPr>
        <w:t xml:space="preserve"> e aspas), texto longo, observação, seleção múltipla e a observação do roteiro. A seleção única não gravou (voltou desmarcada) e o texto longo perdeu a quebra de linha (CT-GQ-AUD-2-02; DV-GQ-113 e DV-GQ-122). A seleção única só grava se for marcada na primeira gravação do roteiro (CT-GQ-AUD-2-04: respondendo tudo de uma vez e concluindo, funcionou).</w:t>
      </w:r>
    </w:p>
    <w:p>
      <w:pPr>
        <w:numPr>
          <w:ilvl w:val="0"/>
          <w:numId w:val="2"/>
        </w:numPr>
        <w:spacing w:after="0" w:line="360" w:lineRule="auto"/>
        <w:rPr>
          <w:szCs w:val="20"/>
        </w:rPr>
      </w:pPr>
      <w:r>
        <w:rPr>
          <w:b/>
          <w:bCs/>
          <w:szCs w:val="20"/>
        </w:rPr>
        <w:t xml:space="preserve">Concluir depois de salvar parcial.</w:t>
      </w:r>
      <w:r>
        <w:rPr>
          <w:szCs w:val="20"/>
        </w:rPr>
        <w:t xml:space="preserve"> Com a única marcada na tela, "Nº: 3 - A seleção única é obrigatória."; o roteiro não conclui. Repetido em outro roteiro (CT-GQ-AUD-2-07; DV-GQ-113). Na seleção única a opção aparece sem texto (só a bolinha) e o valor vai como "undefined" (DV-GQ-120).</w:t>
      </w:r>
    </w:p>
    <w:p>
      <w:pPr>
        <w:numPr>
          <w:ilvl w:val="0"/>
          <w:numId w:val="2"/>
        </w:numPr>
        <w:spacing w:after="0" w:line="360" w:lineRule="auto"/>
        <w:rPr>
          <w:szCs w:val="20"/>
        </w:rPr>
      </w:pPr>
      <w:r>
        <w:rPr>
          <w:b/>
          <w:bCs/>
          <w:szCs w:val="20"/>
        </w:rPr>
        <w:t xml:space="preserve">Opção "gera RNC".</w:t>
      </w:r>
      <w:r>
        <w:rPr>
          <w:szCs w:val="20"/>
        </w:rPr>
        <w:t xml:space="preserve"> Marcar "Não conforme (gera RNC)" grava e volta marcada; nenhum campo, aviso ou número de RNC aparece (o "gera RNC" é só o texto da opção) (CT-GQ-AUD-2-03; DV-GQ-096). O campo de RNC não aparece em nenhuma situação da programação (CT-GQ-AUD-2-28).</w:t>
      </w:r>
    </w:p>
    <w:p>
      <w:pPr>
        <w:numPr>
          <w:ilvl w:val="0"/>
          <w:numId w:val="2"/>
        </w:numPr>
        <w:spacing w:after="0" w:line="360" w:lineRule="auto"/>
        <w:rPr>
          <w:szCs w:val="20"/>
        </w:rPr>
      </w:pPr>
      <w:r>
        <w:rPr>
          <w:b/>
          <w:bCs/>
          <w:szCs w:val="20"/>
        </w:rPr>
        <w:t xml:space="preserve">Próxima Etapa em programação já pendente de avaliação.</w:t>
      </w:r>
      <w:r>
        <w:rPr>
          <w:szCs w:val="20"/>
        </w:rPr>
        <w:t xml:space="preserve"> O botão continua visível na consulta; o segundo clique pergunta "Confirma a operação?" e responde "Alteração efetuada com sucesso." sem mudar nada (CT-GQ-AUD-2-06; DV-GQ-117).</w:t>
      </w:r>
    </w:p>
    <w:p>
      <w:pPr>
        <w:numPr>
          <w:ilvl w:val="0"/>
          <w:numId w:val="2"/>
        </w:numPr>
        <w:spacing w:after="0" w:line="360" w:lineRule="auto"/>
        <w:rPr>
          <w:szCs w:val="20"/>
        </w:rPr>
      </w:pPr>
      <w:r>
        <w:rPr>
          <w:b/>
          <w:bCs/>
          <w:szCs w:val="20"/>
        </w:rPr>
        <w:t xml:space="preserve">Anexo.</w:t>
      </w:r>
      <w:r>
        <w:rPr>
          <w:szCs w:val="20"/>
        </w:rPr>
        <w:t xml:space="preserve"> A tela do Registro não tem campo de anexo em nenhuma das cinco abas; o anexo existe só na Programação e na Avaliação (CT-GQ-AUD-2-05, bloqueado: a função não existe nesta tela).</w:t>
      </w:r>
    </w:p>
    <w:p>
      <w:pPr>
        <w:numPr>
          <w:ilvl w:val="0"/>
          <w:numId w:val="2"/>
        </w:numPr>
        <w:spacing w:after="0" w:line="360" w:lineRule="auto"/>
        <w:rPr>
          <w:szCs w:val="20"/>
        </w:rPr>
      </w:pPr>
      <w:r>
        <w:rPr>
          <w:b/>
          <w:bCs/>
          <w:szCs w:val="20"/>
        </w:rPr>
        <w:t xml:space="preserve">Reabrir.</w:t>
      </w:r>
      <w:r>
        <w:rPr>
          <w:szCs w:val="20"/>
        </w:rPr>
        <w:t xml:space="preserve"> O Registro mostra a programação em todas as situações; Editar só em Em Curso; Histórico e Imprimir sempre. Não há reabrir a programação (CT-GQ-AUD-2-30; DV-GQ-112).</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259"/>
        <w:gridCol w:w="1385"/>
        <w:gridCol w:w="1783"/>
        <w:gridCol w:w="4204"/>
      </w:tblGrid>
      <w:tr>
        <w:trPr>
          <w:tblHeader/>
          <w:cantSplit/>
        </w:trPr>
        <w:tc>
          <w:tcPr>
            <w:tcW w:w="22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3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7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2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2259" w:type="dxa"/>
          </w:tcPr>
          <w:p>
            <w:pPr>
              <w:widowControl/>
              <w:spacing w:after="0" w:line="276" w:lineRule="auto"/>
              <w:jc w:val="left"/>
              <w:rPr>
                <w:sz w:val="18"/>
                <w:szCs w:val="18"/>
              </w:rPr>
            </w:pPr>
            <w:r>
              <w:rPr>
                <w:sz w:val="18"/>
                <w:szCs w:val="20"/>
              </w:rPr>
              <w:t xml:space="preserve">Pesquisa: Código</w:t>
            </w:r>
          </w:p>
        </w:tc>
        <w:tc>
          <w:tcPr>
            <w:tcW w:w="1385" w:type="dxa"/>
          </w:tcPr>
          <w:p>
            <w:pPr>
              <w:widowControl/>
              <w:spacing w:after="0" w:line="276" w:lineRule="auto"/>
              <w:jc w:val="left"/>
              <w:rPr>
                <w:sz w:val="18"/>
                <w:szCs w:val="18"/>
              </w:rPr>
            </w:pPr>
            <w:r>
              <w:rPr>
                <w:sz w:val="18"/>
                <w:szCs w:val="20"/>
              </w:rPr>
              <w:t xml:space="preserve">Texto</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Digite o número da programação. Se não for um número, o sistema tira "ai" (minúsculo) e os anos 2019, 2020 e 2021 antes de comparar; com "AI9239" e ano 2026 o filtro pode não funcionar (ponto para validar)</w:t>
            </w:r>
          </w:p>
        </w:tc>
      </w:tr>
      <w:tr>
        <w:trPr>
          <w:cantSplit/>
        </w:trPr>
        <w:tc>
          <w:tcPr>
            <w:tcW w:w="2259" w:type="dxa"/>
          </w:tcPr>
          <w:p>
            <w:pPr>
              <w:widowControl/>
              <w:spacing w:after="0" w:line="276" w:lineRule="auto"/>
              <w:jc w:val="left"/>
              <w:rPr>
                <w:sz w:val="18"/>
                <w:szCs w:val="18"/>
              </w:rPr>
            </w:pPr>
            <w:r>
              <w:rPr>
                <w:sz w:val="18"/>
                <w:szCs w:val="20"/>
              </w:rPr>
              <w:t xml:space="preserve">Pesquisa: Ano</w:t>
            </w:r>
          </w:p>
        </w:tc>
        <w:tc>
          <w:tcPr>
            <w:tcW w:w="1385" w:type="dxa"/>
          </w:tcPr>
          <w:p>
            <w:pPr>
              <w:widowControl/>
              <w:spacing w:after="0" w:line="276" w:lineRule="auto"/>
              <w:jc w:val="left"/>
              <w:rPr>
                <w:sz w:val="18"/>
                <w:szCs w:val="18"/>
              </w:rPr>
            </w:pPr>
            <w:r>
              <w:rPr>
                <w:sz w:val="18"/>
                <w:szCs w:val="20"/>
              </w:rPr>
              <w:t xml:space="preserve">Texto</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Ano da programação. O campo abre vazio, embora o modelo traga o ano atual</w:t>
            </w:r>
          </w:p>
        </w:tc>
      </w:tr>
      <w:tr>
        <w:trPr>
          <w:cantSplit/>
        </w:trPr>
        <w:tc>
          <w:tcPr>
            <w:tcW w:w="2259" w:type="dxa"/>
          </w:tcPr>
          <w:p>
            <w:pPr>
              <w:widowControl/>
              <w:spacing w:after="0" w:line="276" w:lineRule="auto"/>
              <w:jc w:val="left"/>
              <w:rPr>
                <w:sz w:val="18"/>
                <w:szCs w:val="18"/>
              </w:rPr>
            </w:pPr>
            <w:r>
              <w:rPr>
                <w:sz w:val="18"/>
                <w:szCs w:val="20"/>
              </w:rPr>
              <w:t xml:space="preserve">Pesquisa: Descrição</w:t>
            </w:r>
          </w:p>
        </w:tc>
        <w:tc>
          <w:tcPr>
            <w:tcW w:w="1385" w:type="dxa"/>
          </w:tcPr>
          <w:p>
            <w:pPr>
              <w:widowControl/>
              <w:spacing w:after="0" w:line="276" w:lineRule="auto"/>
              <w:jc w:val="left"/>
              <w:rPr>
                <w:sz w:val="18"/>
                <w:szCs w:val="18"/>
              </w:rPr>
            </w:pPr>
            <w:r>
              <w:rPr>
                <w:sz w:val="18"/>
                <w:szCs w:val="20"/>
              </w:rPr>
              <w:t xml:space="preserve">Texto</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Nome do cadastro de autoinspeção (contém)</w:t>
            </w:r>
          </w:p>
        </w:tc>
      </w:tr>
      <w:tr>
        <w:trPr>
          <w:cantSplit/>
        </w:trPr>
        <w:tc>
          <w:tcPr>
            <w:tcW w:w="2259" w:type="dxa"/>
          </w:tcPr>
          <w:p>
            <w:pPr>
              <w:widowControl/>
              <w:spacing w:after="0" w:line="276" w:lineRule="auto"/>
              <w:jc w:val="left"/>
              <w:rPr>
                <w:sz w:val="18"/>
                <w:szCs w:val="18"/>
              </w:rPr>
            </w:pPr>
            <w:r>
              <w:rPr>
                <w:sz w:val="18"/>
                <w:szCs w:val="20"/>
              </w:rPr>
              <w:t xml:space="preserve">Pesquisa: Versão</w:t>
            </w:r>
          </w:p>
        </w:tc>
        <w:tc>
          <w:tcPr>
            <w:tcW w:w="1385" w:type="dxa"/>
          </w:tcPr>
          <w:p>
            <w:pPr>
              <w:widowControl/>
              <w:spacing w:after="0" w:line="276" w:lineRule="auto"/>
              <w:jc w:val="left"/>
              <w:rPr>
                <w:sz w:val="18"/>
                <w:szCs w:val="18"/>
              </w:rPr>
            </w:pPr>
            <w:r>
              <w:rPr>
                <w:sz w:val="18"/>
                <w:szCs w:val="20"/>
              </w:rPr>
              <w:t xml:space="preserve">Texto</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Nome da versão (contém)</w:t>
            </w:r>
          </w:p>
        </w:tc>
      </w:tr>
      <w:tr>
        <w:trPr>
          <w:cantSplit/>
        </w:trPr>
        <w:tc>
          <w:tcPr>
            <w:tcW w:w="2259" w:type="dxa"/>
          </w:tcPr>
          <w:p>
            <w:pPr>
              <w:widowControl/>
              <w:spacing w:after="0" w:line="276" w:lineRule="auto"/>
              <w:jc w:val="left"/>
              <w:rPr>
                <w:sz w:val="18"/>
                <w:szCs w:val="18"/>
              </w:rPr>
            </w:pPr>
            <w:r>
              <w:rPr>
                <w:sz w:val="18"/>
                <w:szCs w:val="20"/>
              </w:rPr>
              <w:t xml:space="preserve">Pesquisa: Data Início até Data Fim</w:t>
            </w:r>
          </w:p>
        </w:tc>
        <w:tc>
          <w:tcPr>
            <w:tcW w:w="1385" w:type="dxa"/>
          </w:tcPr>
          <w:p>
            <w:pPr>
              <w:widowControl/>
              <w:spacing w:after="0" w:line="276" w:lineRule="auto"/>
              <w:jc w:val="left"/>
              <w:rPr>
                <w:sz w:val="18"/>
                <w:szCs w:val="18"/>
              </w:rPr>
            </w:pPr>
            <w:r>
              <w:rPr>
                <w:sz w:val="18"/>
                <w:szCs w:val="20"/>
              </w:rPr>
              <w:t xml:space="preserve">Dois campos de data</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Filtra a data de início da programação. Só com a data inicial: mostra só o dia e o dia seguinte; com as duas: o período</w:t>
            </w:r>
          </w:p>
        </w:tc>
      </w:tr>
      <w:tr>
        <w:trPr>
          <w:cantSplit/>
        </w:trPr>
        <w:tc>
          <w:tcPr>
            <w:tcW w:w="2259" w:type="dxa"/>
          </w:tcPr>
          <w:p>
            <w:pPr>
              <w:widowControl/>
              <w:spacing w:after="0" w:line="276" w:lineRule="auto"/>
              <w:jc w:val="left"/>
              <w:rPr>
                <w:sz w:val="18"/>
                <w:szCs w:val="18"/>
              </w:rPr>
            </w:pPr>
            <w:r>
              <w:rPr>
                <w:sz w:val="18"/>
                <w:szCs w:val="20"/>
              </w:rPr>
              <w:t xml:space="preserve">Pesquisa: Situação</w:t>
            </w:r>
          </w:p>
        </w:tc>
        <w:tc>
          <w:tcPr>
            <w:tcW w:w="1385" w:type="dxa"/>
          </w:tcPr>
          <w:p>
            <w:pPr>
              <w:widowControl/>
              <w:spacing w:after="0" w:line="276" w:lineRule="auto"/>
              <w:jc w:val="left"/>
              <w:rPr>
                <w:sz w:val="18"/>
                <w:szCs w:val="18"/>
              </w:rPr>
            </w:pPr>
            <w:r>
              <w:rPr>
                <w:sz w:val="18"/>
                <w:szCs w:val="20"/>
              </w:rPr>
              <w:t xml:space="preserve">Lista</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TODAS, Programada, Em Curso, Cancelado e Pendente Avaliação Auto inspeção e Auditoria (sem Finalizado)</w:t>
            </w:r>
          </w:p>
        </w:tc>
      </w:tr>
      <w:tr>
        <w:trPr>
          <w:cantSplit/>
        </w:trPr>
        <w:tc>
          <w:tcPr>
            <w:tcW w:w="2259" w:type="dxa"/>
          </w:tcPr>
          <w:p>
            <w:pPr>
              <w:widowControl/>
              <w:spacing w:after="0" w:line="276" w:lineRule="auto"/>
              <w:jc w:val="left"/>
              <w:rPr>
                <w:sz w:val="18"/>
                <w:szCs w:val="18"/>
              </w:rPr>
            </w:pPr>
            <w:r>
              <w:rPr>
                <w:sz w:val="18"/>
                <w:szCs w:val="20"/>
              </w:rPr>
              <w:t xml:space="preserve">Grade de resultados</w:t>
            </w:r>
          </w:p>
        </w:tc>
        <w:tc>
          <w:tcPr>
            <w:tcW w:w="1385" w:type="dxa"/>
          </w:tcPr>
          <w:p>
            <w:pPr>
              <w:widowControl/>
              <w:spacing w:after="0" w:line="276" w:lineRule="auto"/>
              <w:jc w:val="left"/>
              <w:rPr>
                <w:sz w:val="18"/>
                <w:szCs w:val="18"/>
              </w:rPr>
            </w:pPr>
            <w:r>
              <w:rPr>
                <w:sz w:val="18"/>
                <w:szCs w:val="20"/>
              </w:rPr>
              <w:t xml:space="preserve">Tabela paginada</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Código, Descrição, Nome da versão, Data (início do período), Situação; ícones Editar ou Visualizar, Log e Imprimir</w:t>
            </w:r>
          </w:p>
        </w:tc>
      </w:tr>
      <w:tr>
        <w:trPr>
          <w:cantSplit/>
        </w:trPr>
        <w:tc>
          <w:tcPr>
            <w:tcW w:w="2259" w:type="dxa"/>
          </w:tcPr>
          <w:p>
            <w:pPr>
              <w:widowControl/>
              <w:spacing w:after="0" w:line="276" w:lineRule="auto"/>
              <w:jc w:val="left"/>
              <w:rPr>
                <w:sz w:val="18"/>
                <w:szCs w:val="18"/>
              </w:rPr>
            </w:pPr>
            <w:r>
              <w:rPr>
                <w:sz w:val="18"/>
                <w:szCs w:val="20"/>
              </w:rPr>
              <w:t xml:space="preserve">Aba Inspeção Auditoria</w:t>
            </w:r>
          </w:p>
        </w:tc>
        <w:tc>
          <w:tcPr>
            <w:tcW w:w="1385" w:type="dxa"/>
          </w:tcPr>
          <w:p>
            <w:pPr>
              <w:widowControl/>
              <w:spacing w:after="0" w:line="276" w:lineRule="auto"/>
              <w:jc w:val="left"/>
              <w:rPr>
                <w:sz w:val="18"/>
                <w:szCs w:val="18"/>
              </w:rPr>
            </w:pPr>
            <w:r>
              <w:rPr>
                <w:sz w:val="18"/>
                <w:szCs w:val="20"/>
              </w:rPr>
              <w:t xml:space="preserve">Texto travado</w:t>
            </w:r>
          </w:p>
        </w:tc>
        <w:tc>
          <w:tcPr>
            <w:tcW w:w="1783" w:type="dxa"/>
          </w:tcPr>
          <w:p>
            <w:pPr>
              <w:widowControl/>
              <w:spacing w:after="0" w:line="276" w:lineRule="auto"/>
              <w:jc w:val="left"/>
              <w:rPr>
                <w:sz w:val="18"/>
                <w:szCs w:val="18"/>
              </w:rPr>
            </w:pPr>
            <w:r>
              <w:rPr>
                <w:sz w:val="18"/>
                <w:szCs w:val="20"/>
              </w:rPr>
              <w:t xml:space="preserve">Não se aplica</w:t>
            </w:r>
          </w:p>
        </w:tc>
        <w:tc>
          <w:tcPr>
            <w:tcW w:w="4204" w:type="dxa"/>
          </w:tcPr>
          <w:p>
            <w:pPr>
              <w:widowControl/>
              <w:spacing w:after="0" w:line="276" w:lineRule="auto"/>
              <w:jc w:val="left"/>
              <w:rPr>
                <w:sz w:val="18"/>
                <w:szCs w:val="18"/>
              </w:rPr>
            </w:pPr>
            <w:r>
              <w:rPr>
                <w:sz w:val="18"/>
                <w:szCs w:val="20"/>
              </w:rPr>
              <w:t xml:space="preserve">Código (o do cadastro da autoinspeção, não o da programação), nome do cadastro, nome da versão, motivo e ativo</w:t>
            </w:r>
          </w:p>
        </w:tc>
      </w:tr>
      <w:tr>
        <w:trPr>
          <w:cantSplit/>
        </w:trPr>
        <w:tc>
          <w:tcPr>
            <w:tcW w:w="2259" w:type="dxa"/>
          </w:tcPr>
          <w:p>
            <w:pPr>
              <w:widowControl/>
              <w:spacing w:after="0" w:line="276" w:lineRule="auto"/>
              <w:jc w:val="left"/>
              <w:rPr>
                <w:sz w:val="18"/>
                <w:szCs w:val="18"/>
              </w:rPr>
            </w:pPr>
            <w:r>
              <w:rPr>
                <w:sz w:val="18"/>
                <w:szCs w:val="20"/>
              </w:rPr>
              <w:t xml:space="preserve">Aba Programação: inspetores</w:t>
            </w:r>
          </w:p>
        </w:tc>
        <w:tc>
          <w:tcPr>
            <w:tcW w:w="1385" w:type="dxa"/>
          </w:tcPr>
          <w:p>
            <w:pPr>
              <w:widowControl/>
              <w:spacing w:after="0" w:line="276" w:lineRule="auto"/>
              <w:jc w:val="left"/>
              <w:rPr>
                <w:sz w:val="18"/>
                <w:szCs w:val="18"/>
              </w:rPr>
            </w:pPr>
            <w:r>
              <w:rPr>
                <w:sz w:val="18"/>
                <w:szCs w:val="20"/>
              </w:rPr>
              <w:t xml:space="preserve">Tabela</w:t>
            </w:r>
          </w:p>
        </w:tc>
        <w:tc>
          <w:tcPr>
            <w:tcW w:w="1783" w:type="dxa"/>
          </w:tcPr>
          <w:p>
            <w:pPr>
              <w:widowControl/>
              <w:spacing w:after="0" w:line="276" w:lineRule="auto"/>
              <w:jc w:val="left"/>
              <w:rPr>
                <w:sz w:val="18"/>
                <w:szCs w:val="18"/>
              </w:rPr>
            </w:pPr>
            <w:r>
              <w:rPr>
                <w:sz w:val="18"/>
                <w:szCs w:val="20"/>
              </w:rPr>
              <w:t xml:space="preserve">Não se aplica</w:t>
            </w:r>
          </w:p>
        </w:tc>
        <w:tc>
          <w:tcPr>
            <w:tcW w:w="4204" w:type="dxa"/>
          </w:tcPr>
          <w:p>
            <w:pPr>
              <w:widowControl/>
              <w:spacing w:after="0" w:line="276" w:lineRule="auto"/>
              <w:jc w:val="left"/>
              <w:rPr>
                <w:sz w:val="18"/>
                <w:szCs w:val="18"/>
              </w:rPr>
            </w:pPr>
            <w:r>
              <w:rPr>
                <w:sz w:val="18"/>
                <w:szCs w:val="20"/>
              </w:rPr>
              <w:t xml:space="preserve">Inspetores/Auditores, "Departamento setor", Cargo e Empresa. A coluna "Departamento setor" mostra o nome da empresa</w:t>
            </w:r>
          </w:p>
        </w:tc>
      </w:tr>
      <w:tr>
        <w:trPr>
          <w:cantSplit/>
        </w:trPr>
        <w:tc>
          <w:tcPr>
            <w:tcW w:w="2259" w:type="dxa"/>
          </w:tcPr>
          <w:p>
            <w:pPr>
              <w:widowControl/>
              <w:spacing w:after="0" w:line="276" w:lineRule="auto"/>
              <w:jc w:val="left"/>
              <w:rPr>
                <w:sz w:val="18"/>
                <w:szCs w:val="18"/>
              </w:rPr>
            </w:pPr>
            <w:r>
              <w:rPr>
                <w:sz w:val="18"/>
                <w:szCs w:val="20"/>
              </w:rPr>
              <w:t xml:space="preserve">Aba Programação: período, turnos, horários, última inspeção, referência e anexos</w:t>
            </w:r>
          </w:p>
        </w:tc>
        <w:tc>
          <w:tcPr>
            <w:tcW w:w="1385" w:type="dxa"/>
          </w:tcPr>
          <w:p>
            <w:pPr>
              <w:widowControl/>
              <w:spacing w:after="0" w:line="276" w:lineRule="auto"/>
              <w:jc w:val="left"/>
              <w:rPr>
                <w:sz w:val="18"/>
                <w:szCs w:val="18"/>
              </w:rPr>
            </w:pPr>
            <w:r>
              <w:rPr>
                <w:sz w:val="18"/>
                <w:szCs w:val="20"/>
              </w:rPr>
              <w:t xml:space="preserve">Texto travado e grade de anexos</w:t>
            </w:r>
          </w:p>
        </w:tc>
        <w:tc>
          <w:tcPr>
            <w:tcW w:w="1783" w:type="dxa"/>
          </w:tcPr>
          <w:p>
            <w:pPr>
              <w:widowControl/>
              <w:spacing w:after="0" w:line="276" w:lineRule="auto"/>
              <w:jc w:val="left"/>
              <w:rPr>
                <w:sz w:val="18"/>
                <w:szCs w:val="18"/>
              </w:rPr>
            </w:pPr>
            <w:r>
              <w:rPr>
                <w:sz w:val="18"/>
                <w:szCs w:val="20"/>
              </w:rPr>
              <w:t xml:space="preserve">Não se aplica</w:t>
            </w:r>
          </w:p>
        </w:tc>
        <w:tc>
          <w:tcPr>
            <w:tcW w:w="4204" w:type="dxa"/>
          </w:tcPr>
          <w:p>
            <w:pPr>
              <w:widowControl/>
              <w:spacing w:after="0" w:line="276" w:lineRule="auto"/>
              <w:jc w:val="left"/>
              <w:rPr>
                <w:sz w:val="18"/>
                <w:szCs w:val="18"/>
              </w:rPr>
            </w:pPr>
            <w:r>
              <w:rPr>
                <w:sz w:val="18"/>
                <w:szCs w:val="20"/>
              </w:rPr>
              <w:t xml:space="preserve">Os dados da programação, só leitura; os anexos só podem ser abertos</w:t>
            </w:r>
          </w:p>
        </w:tc>
      </w:tr>
      <w:tr>
        <w:trPr>
          <w:cantSplit/>
        </w:trPr>
        <w:tc>
          <w:tcPr>
            <w:tcW w:w="2259" w:type="dxa"/>
          </w:tcPr>
          <w:p>
            <w:pPr>
              <w:widowControl/>
              <w:spacing w:after="0" w:line="276" w:lineRule="auto"/>
              <w:jc w:val="left"/>
              <w:rPr>
                <w:sz w:val="18"/>
                <w:szCs w:val="18"/>
              </w:rPr>
            </w:pPr>
            <w:r>
              <w:rPr>
                <w:sz w:val="18"/>
                <w:szCs w:val="20"/>
              </w:rPr>
              <w:t xml:space="preserve">Aba Lista de Inspecionados/ Auditados</w:t>
            </w:r>
          </w:p>
        </w:tc>
        <w:tc>
          <w:tcPr>
            <w:tcW w:w="1385" w:type="dxa"/>
          </w:tcPr>
          <w:p>
            <w:pPr>
              <w:widowControl/>
              <w:spacing w:after="0" w:line="276" w:lineRule="auto"/>
              <w:jc w:val="left"/>
              <w:rPr>
                <w:sz w:val="18"/>
                <w:szCs w:val="18"/>
              </w:rPr>
            </w:pPr>
            <w:r>
              <w:rPr>
                <w:sz w:val="18"/>
                <w:szCs w:val="20"/>
              </w:rPr>
              <w:t xml:space="preserve">Tabela</w:t>
            </w:r>
          </w:p>
        </w:tc>
        <w:tc>
          <w:tcPr>
            <w:tcW w:w="1783" w:type="dxa"/>
          </w:tcPr>
          <w:p>
            <w:pPr>
              <w:widowControl/>
              <w:spacing w:after="0" w:line="276" w:lineRule="auto"/>
              <w:jc w:val="left"/>
              <w:rPr>
                <w:sz w:val="18"/>
                <w:szCs w:val="18"/>
              </w:rPr>
            </w:pPr>
            <w:r>
              <w:rPr>
                <w:sz w:val="18"/>
                <w:szCs w:val="20"/>
              </w:rPr>
              <w:t xml:space="preserve">Não se aplica</w:t>
            </w:r>
          </w:p>
        </w:tc>
        <w:tc>
          <w:tcPr>
            <w:tcW w:w="4204" w:type="dxa"/>
          </w:tcPr>
          <w:p>
            <w:pPr>
              <w:widowControl/>
              <w:spacing w:after="0" w:line="276" w:lineRule="auto"/>
              <w:jc w:val="left"/>
              <w:rPr>
                <w:sz w:val="18"/>
                <w:szCs w:val="18"/>
              </w:rPr>
            </w:pPr>
            <w:r>
              <w:rPr>
                <w:sz w:val="18"/>
                <w:szCs w:val="20"/>
              </w:rPr>
              <w:t xml:space="preserve">Roteiro, Departamento/Setor, Responsável, Inspetores/Auditores e Observação, todas as linhas da programação</w:t>
            </w:r>
          </w:p>
        </w:tc>
      </w:tr>
      <w:tr>
        <w:trPr>
          <w:cantSplit/>
        </w:trPr>
        <w:tc>
          <w:tcPr>
            <w:tcW w:w="2259" w:type="dxa"/>
          </w:tcPr>
          <w:p>
            <w:pPr>
              <w:widowControl/>
              <w:spacing w:after="0" w:line="276" w:lineRule="auto"/>
              <w:jc w:val="left"/>
              <w:rPr>
                <w:sz w:val="18"/>
                <w:szCs w:val="18"/>
              </w:rPr>
            </w:pPr>
            <w:r>
              <w:rPr>
                <w:sz w:val="18"/>
                <w:szCs w:val="20"/>
              </w:rPr>
              <w:t xml:space="preserve">Aba Roteiro: Data Início</w:t>
            </w:r>
          </w:p>
        </w:tc>
        <w:tc>
          <w:tcPr>
            <w:tcW w:w="1385" w:type="dxa"/>
          </w:tcPr>
          <w:p>
            <w:pPr>
              <w:widowControl/>
              <w:spacing w:after="0" w:line="276" w:lineRule="auto"/>
              <w:jc w:val="left"/>
              <w:rPr>
                <w:sz w:val="18"/>
                <w:szCs w:val="18"/>
              </w:rPr>
            </w:pPr>
            <w:r>
              <w:rPr>
                <w:sz w:val="18"/>
                <w:szCs w:val="20"/>
              </w:rPr>
              <w:t xml:space="preserve">Texto travado</w:t>
            </w:r>
          </w:p>
        </w:tc>
        <w:tc>
          <w:tcPr>
            <w:tcW w:w="1783" w:type="dxa"/>
          </w:tcPr>
          <w:p>
            <w:pPr>
              <w:widowControl/>
              <w:spacing w:after="0" w:line="276" w:lineRule="auto"/>
              <w:jc w:val="left"/>
              <w:rPr>
                <w:sz w:val="18"/>
                <w:szCs w:val="18"/>
              </w:rPr>
            </w:pPr>
            <w:r>
              <w:rPr>
                <w:sz w:val="18"/>
                <w:szCs w:val="20"/>
              </w:rPr>
              <w:t xml:space="preserve">Não se aplica</w:t>
            </w:r>
          </w:p>
        </w:tc>
        <w:tc>
          <w:tcPr>
            <w:tcW w:w="4204" w:type="dxa"/>
          </w:tcPr>
          <w:p>
            <w:pPr>
              <w:widowControl/>
              <w:spacing w:after="0" w:line="276" w:lineRule="auto"/>
              <w:jc w:val="left"/>
              <w:rPr>
                <w:sz w:val="18"/>
                <w:szCs w:val="18"/>
              </w:rPr>
            </w:pPr>
            <w:r>
              <w:rPr>
                <w:sz w:val="18"/>
                <w:szCs w:val="20"/>
              </w:rPr>
              <w:t xml:space="preserve">Início do período da programação</w:t>
            </w:r>
          </w:p>
        </w:tc>
      </w:tr>
      <w:tr>
        <w:trPr>
          <w:cantSplit/>
        </w:trPr>
        <w:tc>
          <w:tcPr>
            <w:tcW w:w="2259" w:type="dxa"/>
          </w:tcPr>
          <w:p>
            <w:pPr>
              <w:widowControl/>
              <w:spacing w:after="0" w:line="276" w:lineRule="auto"/>
              <w:jc w:val="left"/>
              <w:rPr>
                <w:sz w:val="18"/>
                <w:szCs w:val="18"/>
              </w:rPr>
            </w:pPr>
            <w:r>
              <w:rPr>
                <w:sz w:val="18"/>
                <w:szCs w:val="20"/>
              </w:rPr>
              <w:t xml:space="preserve">Roteiros mostrados</w:t>
            </w:r>
          </w:p>
        </w:tc>
        <w:tc>
          <w:tcPr>
            <w:tcW w:w="1385" w:type="dxa"/>
          </w:tcPr>
          <w:p>
            <w:pPr>
              <w:widowControl/>
              <w:spacing w:after="0" w:line="276" w:lineRule="auto"/>
              <w:jc w:val="left"/>
              <w:rPr>
                <w:sz w:val="18"/>
                <w:szCs w:val="18"/>
              </w:rPr>
            </w:pPr>
            <w:r>
              <w:rPr>
                <w:sz w:val="18"/>
                <w:szCs w:val="20"/>
              </w:rPr>
              <w:t xml:space="preserve">Blocos que abrem e fecham</w:t>
            </w:r>
          </w:p>
        </w:tc>
        <w:tc>
          <w:tcPr>
            <w:tcW w:w="1783" w:type="dxa"/>
          </w:tcPr>
          <w:p>
            <w:pPr>
              <w:widowControl/>
              <w:spacing w:after="0" w:line="276" w:lineRule="auto"/>
              <w:jc w:val="left"/>
              <w:rPr>
                <w:sz w:val="18"/>
                <w:szCs w:val="18"/>
              </w:rPr>
            </w:pPr>
            <w:r>
              <w:rPr>
                <w:sz w:val="18"/>
                <w:szCs w:val="20"/>
              </w:rPr>
              <w:t xml:space="preserve">Não se aplica</w:t>
            </w:r>
          </w:p>
        </w:tc>
        <w:tc>
          <w:tcPr>
            <w:tcW w:w="4204" w:type="dxa"/>
          </w:tcPr>
          <w:p>
            <w:pPr>
              <w:widowControl/>
              <w:spacing w:after="0" w:line="276" w:lineRule="auto"/>
              <w:jc w:val="left"/>
              <w:rPr>
                <w:sz w:val="18"/>
                <w:szCs w:val="18"/>
              </w:rPr>
            </w:pPr>
            <w:r>
              <w:rPr>
                <w:sz w:val="18"/>
                <w:szCs w:val="20"/>
              </w:rPr>
              <w:t xml:space="preserve">Só os roteiros das linhas em que a pessoa é responsável da área ou inspetor, em ordem de código do roteiro</w:t>
            </w:r>
          </w:p>
        </w:tc>
      </w:tr>
      <w:tr>
        <w:trPr>
          <w:cantSplit/>
        </w:trPr>
        <w:tc>
          <w:tcPr>
            <w:tcW w:w="2259" w:type="dxa"/>
          </w:tcPr>
          <w:p>
            <w:pPr>
              <w:widowControl/>
              <w:spacing w:after="0" w:line="276" w:lineRule="auto"/>
              <w:jc w:val="left"/>
              <w:rPr>
                <w:sz w:val="18"/>
                <w:szCs w:val="18"/>
              </w:rPr>
            </w:pPr>
            <w:r>
              <w:rPr>
                <w:sz w:val="18"/>
                <w:szCs w:val="20"/>
              </w:rPr>
              <w:t xml:space="preserve">Resposta: texto curto</w:t>
            </w:r>
          </w:p>
        </w:tc>
        <w:tc>
          <w:tcPr>
            <w:tcW w:w="1385" w:type="dxa"/>
          </w:tcPr>
          <w:p>
            <w:pPr>
              <w:widowControl/>
              <w:spacing w:after="0" w:line="276" w:lineRule="auto"/>
              <w:jc w:val="left"/>
              <w:rPr>
                <w:sz w:val="18"/>
                <w:szCs w:val="18"/>
              </w:rPr>
            </w:pPr>
            <w:r>
              <w:rPr>
                <w:sz w:val="18"/>
                <w:szCs w:val="20"/>
              </w:rPr>
              <w:t xml:space="preserve">Texto de uma linha</w:t>
            </w:r>
          </w:p>
        </w:tc>
        <w:tc>
          <w:tcPr>
            <w:tcW w:w="1783" w:type="dxa"/>
          </w:tcPr>
          <w:p>
            <w:pPr>
              <w:widowControl/>
              <w:spacing w:after="0" w:line="276" w:lineRule="auto"/>
              <w:jc w:val="left"/>
              <w:rPr>
                <w:sz w:val="18"/>
                <w:szCs w:val="18"/>
              </w:rPr>
            </w:pPr>
            <w:r>
              <w:rPr>
                <w:sz w:val="18"/>
                <w:szCs w:val="20"/>
              </w:rPr>
              <w:t xml:space="preserve">Sim, se a pergunta for obrigatória (servidor, ao concluir)</w:t>
            </w:r>
          </w:p>
        </w:tc>
        <w:tc>
          <w:tcPr>
            <w:tcW w:w="4204" w:type="dxa"/>
          </w:tcPr>
          <w:p>
            <w:pPr>
              <w:widowControl/>
              <w:spacing w:after="0" w:line="276" w:lineRule="auto"/>
              <w:jc w:val="left"/>
              <w:rPr>
                <w:sz w:val="18"/>
                <w:szCs w:val="18"/>
              </w:rPr>
            </w:pPr>
            <w:r>
              <w:rPr>
                <w:sz w:val="18"/>
                <w:szCs w:val="20"/>
              </w:rPr>
              <w:t xml:space="preserve">Sem limite no código</w:t>
            </w:r>
          </w:p>
        </w:tc>
      </w:tr>
      <w:tr>
        <w:trPr>
          <w:cantSplit/>
        </w:trPr>
        <w:tc>
          <w:tcPr>
            <w:tcW w:w="2259" w:type="dxa"/>
          </w:tcPr>
          <w:p>
            <w:pPr>
              <w:widowControl/>
              <w:spacing w:after="0" w:line="276" w:lineRule="auto"/>
              <w:jc w:val="left"/>
              <w:rPr>
                <w:sz w:val="18"/>
                <w:szCs w:val="18"/>
              </w:rPr>
            </w:pPr>
            <w:r>
              <w:rPr>
                <w:sz w:val="18"/>
                <w:szCs w:val="20"/>
              </w:rPr>
              <w:t xml:space="preserve">Resposta: texto longo</w:t>
            </w:r>
          </w:p>
        </w:tc>
        <w:tc>
          <w:tcPr>
            <w:tcW w:w="1385" w:type="dxa"/>
          </w:tcPr>
          <w:p>
            <w:pPr>
              <w:widowControl/>
              <w:spacing w:after="0" w:line="276" w:lineRule="auto"/>
              <w:jc w:val="left"/>
              <w:rPr>
                <w:sz w:val="18"/>
                <w:szCs w:val="18"/>
              </w:rPr>
            </w:pPr>
            <w:r>
              <w:rPr>
                <w:sz w:val="18"/>
                <w:szCs w:val="20"/>
              </w:rPr>
              <w:t xml:space="preserve">Texto de uma linha (não é caixa grande)</w:t>
            </w:r>
          </w:p>
        </w:tc>
        <w:tc>
          <w:tcPr>
            <w:tcW w:w="1783" w:type="dxa"/>
          </w:tcPr>
          <w:p>
            <w:pPr>
              <w:widowControl/>
              <w:spacing w:after="0" w:line="276" w:lineRule="auto"/>
              <w:jc w:val="left"/>
              <w:rPr>
                <w:sz w:val="18"/>
                <w:szCs w:val="18"/>
              </w:rPr>
            </w:pPr>
            <w:r>
              <w:rPr>
                <w:sz w:val="18"/>
                <w:szCs w:val="20"/>
              </w:rPr>
              <w:t xml:space="preserve">Sim, se a pergunta for obrigatória (servidor, ao concluir)</w:t>
            </w:r>
          </w:p>
        </w:tc>
        <w:tc>
          <w:tcPr>
            <w:tcW w:w="4204" w:type="dxa"/>
          </w:tcPr>
          <w:p>
            <w:pPr>
              <w:widowControl/>
              <w:spacing w:after="0" w:line="276" w:lineRule="auto"/>
              <w:jc w:val="left"/>
              <w:rPr>
                <w:sz w:val="18"/>
                <w:szCs w:val="18"/>
              </w:rPr>
            </w:pPr>
            <w:r>
              <w:rPr>
                <w:sz w:val="18"/>
                <w:szCs w:val="20"/>
              </w:rPr>
              <w:t xml:space="preserve">Sem limite no código</w:t>
            </w:r>
          </w:p>
        </w:tc>
      </w:tr>
      <w:tr>
        <w:trPr>
          <w:cantSplit/>
        </w:trPr>
        <w:tc>
          <w:tcPr>
            <w:tcW w:w="2259" w:type="dxa"/>
          </w:tcPr>
          <w:p>
            <w:pPr>
              <w:widowControl/>
              <w:spacing w:after="0" w:line="276" w:lineRule="auto"/>
              <w:jc w:val="left"/>
              <w:rPr>
                <w:sz w:val="18"/>
                <w:szCs w:val="18"/>
              </w:rPr>
            </w:pPr>
            <w:r>
              <w:rPr>
                <w:sz w:val="18"/>
                <w:szCs w:val="20"/>
              </w:rPr>
              <w:t xml:space="preserve">Resposta: seleção única</w:t>
            </w:r>
          </w:p>
        </w:tc>
        <w:tc>
          <w:tcPr>
            <w:tcW w:w="1385" w:type="dxa"/>
          </w:tcPr>
          <w:p>
            <w:pPr>
              <w:widowControl/>
              <w:spacing w:after="0" w:line="276" w:lineRule="auto"/>
              <w:jc w:val="left"/>
              <w:rPr>
                <w:sz w:val="18"/>
                <w:szCs w:val="18"/>
              </w:rPr>
            </w:pPr>
            <w:r>
              <w:rPr>
                <w:sz w:val="18"/>
                <w:szCs w:val="20"/>
              </w:rPr>
              <w:t xml:space="preserve">Botões de opção</w:t>
            </w:r>
          </w:p>
        </w:tc>
        <w:tc>
          <w:tcPr>
            <w:tcW w:w="1783" w:type="dxa"/>
          </w:tcPr>
          <w:p>
            <w:pPr>
              <w:widowControl/>
              <w:spacing w:after="0" w:line="276" w:lineRule="auto"/>
              <w:jc w:val="left"/>
              <w:rPr>
                <w:sz w:val="18"/>
                <w:szCs w:val="18"/>
              </w:rPr>
            </w:pPr>
            <w:r>
              <w:rPr>
                <w:sz w:val="18"/>
                <w:szCs w:val="20"/>
              </w:rPr>
              <w:t xml:space="preserve">Sim, se a pergunta for obrigatória (servidor, ao concluir)</w:t>
            </w:r>
          </w:p>
        </w:tc>
        <w:tc>
          <w:tcPr>
            <w:tcW w:w="4204" w:type="dxa"/>
          </w:tcPr>
          <w:p>
            <w:pPr>
              <w:widowControl/>
              <w:spacing w:after="0" w:line="276" w:lineRule="auto"/>
              <w:jc w:val="left"/>
              <w:rPr>
                <w:sz w:val="18"/>
                <w:szCs w:val="18"/>
              </w:rPr>
            </w:pPr>
            <w:r>
              <w:rPr>
                <w:sz w:val="18"/>
                <w:szCs w:val="20"/>
              </w:rPr>
              <w:t xml:space="preserve">Uma opção. O Registro mostra uma opção em branco quando o cadastro deixou uma vazia (DV-GQ-095)</w:t>
            </w:r>
          </w:p>
        </w:tc>
      </w:tr>
      <w:tr>
        <w:trPr>
          <w:cantSplit/>
        </w:trPr>
        <w:tc>
          <w:tcPr>
            <w:tcW w:w="2259" w:type="dxa"/>
          </w:tcPr>
          <w:p>
            <w:pPr>
              <w:widowControl/>
              <w:spacing w:after="0" w:line="276" w:lineRule="auto"/>
              <w:jc w:val="left"/>
              <w:rPr>
                <w:sz w:val="18"/>
                <w:szCs w:val="18"/>
              </w:rPr>
            </w:pPr>
            <w:r>
              <w:rPr>
                <w:sz w:val="18"/>
                <w:szCs w:val="20"/>
              </w:rPr>
              <w:t xml:space="preserve">Resposta: seleção múltipla</w:t>
            </w:r>
          </w:p>
        </w:tc>
        <w:tc>
          <w:tcPr>
            <w:tcW w:w="1385" w:type="dxa"/>
          </w:tcPr>
          <w:p>
            <w:pPr>
              <w:widowControl/>
              <w:spacing w:after="0" w:line="276" w:lineRule="auto"/>
              <w:jc w:val="left"/>
              <w:rPr>
                <w:sz w:val="18"/>
                <w:szCs w:val="18"/>
              </w:rPr>
            </w:pPr>
            <w:r>
              <w:rPr>
                <w:sz w:val="18"/>
                <w:szCs w:val="20"/>
              </w:rPr>
              <w:t xml:space="preserve">Caixas de marcar</w:t>
            </w:r>
          </w:p>
        </w:tc>
        <w:tc>
          <w:tcPr>
            <w:tcW w:w="1783" w:type="dxa"/>
          </w:tcPr>
          <w:p>
            <w:pPr>
              <w:widowControl/>
              <w:spacing w:after="0" w:line="276" w:lineRule="auto"/>
              <w:jc w:val="left"/>
              <w:rPr>
                <w:sz w:val="18"/>
                <w:szCs w:val="18"/>
              </w:rPr>
            </w:pPr>
            <w:r>
              <w:rPr>
                <w:sz w:val="18"/>
                <w:szCs w:val="20"/>
              </w:rPr>
              <w:t xml:space="preserve">Sim, se a pergunta for obrigatória (servidor, ao concluir)</w:t>
            </w:r>
          </w:p>
        </w:tc>
        <w:tc>
          <w:tcPr>
            <w:tcW w:w="4204" w:type="dxa"/>
          </w:tcPr>
          <w:p>
            <w:pPr>
              <w:widowControl/>
              <w:spacing w:after="0" w:line="276" w:lineRule="auto"/>
              <w:jc w:val="left"/>
              <w:rPr>
                <w:sz w:val="18"/>
                <w:szCs w:val="18"/>
              </w:rPr>
            </w:pPr>
            <w:r>
              <w:rPr>
                <w:sz w:val="18"/>
                <w:szCs w:val="20"/>
              </w:rPr>
              <w:t xml:space="preserve">Ao menos uma</w:t>
            </w:r>
          </w:p>
        </w:tc>
      </w:tr>
      <w:tr>
        <w:trPr>
          <w:cantSplit/>
        </w:trPr>
        <w:tc>
          <w:tcPr>
            <w:tcW w:w="2259" w:type="dxa"/>
          </w:tcPr>
          <w:p>
            <w:pPr>
              <w:widowControl/>
              <w:spacing w:after="0" w:line="276" w:lineRule="auto"/>
              <w:jc w:val="left"/>
              <w:rPr>
                <w:sz w:val="18"/>
                <w:szCs w:val="18"/>
              </w:rPr>
            </w:pPr>
            <w:r>
              <w:rPr>
                <w:sz w:val="18"/>
                <w:szCs w:val="20"/>
              </w:rPr>
              <w:t xml:space="preserve">RNC</w:t>
            </w:r>
          </w:p>
        </w:tc>
        <w:tc>
          <w:tcPr>
            <w:tcW w:w="1385" w:type="dxa"/>
          </w:tcPr>
          <w:p>
            <w:pPr>
              <w:widowControl/>
              <w:spacing w:after="0" w:line="276" w:lineRule="auto"/>
              <w:jc w:val="left"/>
              <w:rPr>
                <w:sz w:val="18"/>
                <w:szCs w:val="18"/>
              </w:rPr>
            </w:pPr>
            <w:r>
              <w:rPr>
                <w:sz w:val="18"/>
                <w:szCs w:val="20"/>
              </w:rPr>
              <w:t xml:space="preserve">Texto com botão buscar</w:t>
            </w:r>
          </w:p>
        </w:tc>
        <w:tc>
          <w:tcPr>
            <w:tcW w:w="1783" w:type="dxa"/>
          </w:tcPr>
          <w:p>
            <w:pPr>
              <w:widowControl/>
              <w:spacing w:after="0" w:line="276" w:lineRule="auto"/>
              <w:jc w:val="left"/>
              <w:rPr>
                <w:sz w:val="18"/>
                <w:szCs w:val="18"/>
              </w:rPr>
            </w:pPr>
            <w:r>
              <w:rPr>
                <w:sz w:val="18"/>
                <w:szCs w:val="20"/>
              </w:rPr>
              <w:t xml:space="preserve">Não (a conferência está desligada)</w:t>
            </w:r>
          </w:p>
        </w:tc>
        <w:tc>
          <w:tcPr>
            <w:tcW w:w="4204" w:type="dxa"/>
          </w:tcPr>
          <w:p>
            <w:pPr>
              <w:widowControl/>
              <w:spacing w:after="0" w:line="276" w:lineRule="auto"/>
              <w:jc w:val="left"/>
              <w:rPr>
                <w:sz w:val="18"/>
                <w:szCs w:val="18"/>
              </w:rPr>
            </w:pPr>
            <w:r>
              <w:rPr>
                <w:sz w:val="18"/>
                <w:szCs w:val="20"/>
              </w:rPr>
              <w:t xml:space="preserve">Só aparece se a pergunta foi marcada "gera RNC" no cadastro; como o cadastro não oferece essa marcação, o campo nunca aparece (DV-GQ-096)</w:t>
            </w:r>
          </w:p>
        </w:tc>
      </w:tr>
      <w:tr>
        <w:trPr>
          <w:cantSplit/>
        </w:trPr>
        <w:tc>
          <w:tcPr>
            <w:tcW w:w="2259" w:type="dxa"/>
          </w:tcPr>
          <w:p>
            <w:pPr>
              <w:widowControl/>
              <w:spacing w:after="0" w:line="276" w:lineRule="auto"/>
              <w:jc w:val="left"/>
              <w:rPr>
                <w:sz w:val="18"/>
                <w:szCs w:val="18"/>
              </w:rPr>
            </w:pPr>
            <w:r>
              <w:rPr>
                <w:sz w:val="18"/>
                <w:szCs w:val="20"/>
              </w:rPr>
              <w:t xml:space="preserve">Observação (pergunta)</w:t>
            </w:r>
          </w:p>
        </w:tc>
        <w:tc>
          <w:tcPr>
            <w:tcW w:w="1385" w:type="dxa"/>
          </w:tcPr>
          <w:p>
            <w:pPr>
              <w:widowControl/>
              <w:spacing w:after="0" w:line="276" w:lineRule="auto"/>
              <w:jc w:val="left"/>
              <w:rPr>
                <w:sz w:val="18"/>
                <w:szCs w:val="18"/>
              </w:rPr>
            </w:pPr>
            <w:r>
              <w:rPr>
                <w:sz w:val="18"/>
                <w:szCs w:val="20"/>
              </w:rPr>
              <w:t xml:space="preserve">Caixa de texto</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Só aparece se a pergunta tem campo de observação</w:t>
            </w:r>
          </w:p>
        </w:tc>
      </w:tr>
      <w:tr>
        <w:trPr>
          <w:cantSplit/>
        </w:trPr>
        <w:tc>
          <w:tcPr>
            <w:tcW w:w="2259" w:type="dxa"/>
          </w:tcPr>
          <w:p>
            <w:pPr>
              <w:widowControl/>
              <w:spacing w:after="0" w:line="276" w:lineRule="auto"/>
              <w:jc w:val="left"/>
              <w:rPr>
                <w:sz w:val="18"/>
                <w:szCs w:val="18"/>
              </w:rPr>
            </w:pPr>
            <w:r>
              <w:rPr>
                <w:sz w:val="18"/>
                <w:szCs w:val="20"/>
              </w:rPr>
              <w:t xml:space="preserve">Detalhes Conclusão: data e usuário</w:t>
            </w:r>
          </w:p>
        </w:tc>
        <w:tc>
          <w:tcPr>
            <w:tcW w:w="1385" w:type="dxa"/>
          </w:tcPr>
          <w:p>
            <w:pPr>
              <w:widowControl/>
              <w:spacing w:after="0" w:line="276" w:lineRule="auto"/>
              <w:jc w:val="left"/>
              <w:rPr>
                <w:sz w:val="18"/>
                <w:szCs w:val="18"/>
              </w:rPr>
            </w:pPr>
            <w:r>
              <w:rPr>
                <w:sz w:val="18"/>
                <w:szCs w:val="20"/>
              </w:rPr>
              <w:t xml:space="preserve">Texto travado</w:t>
            </w:r>
          </w:p>
        </w:tc>
        <w:tc>
          <w:tcPr>
            <w:tcW w:w="1783" w:type="dxa"/>
          </w:tcPr>
          <w:p>
            <w:pPr>
              <w:widowControl/>
              <w:spacing w:after="0" w:line="276" w:lineRule="auto"/>
              <w:jc w:val="left"/>
              <w:rPr>
                <w:sz w:val="18"/>
                <w:szCs w:val="18"/>
              </w:rPr>
            </w:pPr>
            <w:r>
              <w:rPr>
                <w:sz w:val="18"/>
                <w:szCs w:val="20"/>
              </w:rPr>
              <w:t xml:space="preserve">Não se aplica</w:t>
            </w:r>
          </w:p>
        </w:tc>
        <w:tc>
          <w:tcPr>
            <w:tcW w:w="4204" w:type="dxa"/>
          </w:tcPr>
          <w:p>
            <w:pPr>
              <w:widowControl/>
              <w:spacing w:after="0" w:line="276" w:lineRule="auto"/>
              <w:jc w:val="left"/>
              <w:rPr>
                <w:sz w:val="18"/>
                <w:szCs w:val="18"/>
              </w:rPr>
            </w:pPr>
            <w:r>
              <w:rPr>
                <w:sz w:val="18"/>
                <w:szCs w:val="20"/>
              </w:rPr>
              <w:t xml:space="preserve">Preenchidos pelo sistema na conclusão</w:t>
            </w:r>
          </w:p>
        </w:tc>
      </w:tr>
      <w:tr>
        <w:trPr>
          <w:cantSplit/>
        </w:trPr>
        <w:tc>
          <w:tcPr>
            <w:tcW w:w="2259" w:type="dxa"/>
          </w:tcPr>
          <w:p>
            <w:pPr>
              <w:widowControl/>
              <w:spacing w:after="0" w:line="276" w:lineRule="auto"/>
              <w:jc w:val="left"/>
              <w:rPr>
                <w:sz w:val="18"/>
                <w:szCs w:val="18"/>
              </w:rPr>
            </w:pPr>
            <w:r>
              <w:rPr>
                <w:sz w:val="18"/>
                <w:szCs w:val="20"/>
              </w:rPr>
              <w:t xml:space="preserve">Detalhes Conclusão: observação</w:t>
            </w:r>
          </w:p>
        </w:tc>
        <w:tc>
          <w:tcPr>
            <w:tcW w:w="1385" w:type="dxa"/>
          </w:tcPr>
          <w:p>
            <w:pPr>
              <w:widowControl/>
              <w:spacing w:after="0" w:line="276" w:lineRule="auto"/>
              <w:jc w:val="left"/>
              <w:rPr>
                <w:sz w:val="18"/>
                <w:szCs w:val="18"/>
              </w:rPr>
            </w:pPr>
            <w:r>
              <w:rPr>
                <w:sz w:val="18"/>
                <w:szCs w:val="20"/>
              </w:rPr>
              <w:t xml:space="preserve">Caixa de texto</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Observação do inspetor ao concluir</w:t>
            </w:r>
          </w:p>
        </w:tc>
      </w:tr>
      <w:tr>
        <w:trPr>
          <w:cantSplit/>
        </w:trPr>
        <w:tc>
          <w:tcPr>
            <w:tcW w:w="2259" w:type="dxa"/>
          </w:tcPr>
          <w:p>
            <w:pPr>
              <w:widowControl/>
              <w:spacing w:after="0" w:line="276" w:lineRule="auto"/>
              <w:jc w:val="left"/>
              <w:rPr>
                <w:sz w:val="18"/>
                <w:szCs w:val="18"/>
              </w:rPr>
            </w:pPr>
            <w:r>
              <w:rPr>
                <w:sz w:val="18"/>
                <w:szCs w:val="20"/>
              </w:rPr>
              <w:t xml:space="preserve">Aba Responsável Pelo Registro</w:t>
            </w:r>
          </w:p>
        </w:tc>
        <w:tc>
          <w:tcPr>
            <w:tcW w:w="1385" w:type="dxa"/>
          </w:tcPr>
          <w:p>
            <w:pPr>
              <w:widowControl/>
              <w:spacing w:after="0" w:line="276" w:lineRule="auto"/>
              <w:jc w:val="left"/>
              <w:rPr>
                <w:sz w:val="18"/>
                <w:szCs w:val="18"/>
              </w:rPr>
            </w:pPr>
            <w:r>
              <w:rPr>
                <w:sz w:val="18"/>
                <w:szCs w:val="20"/>
              </w:rPr>
              <w:t xml:space="preserve">Texto</w:t>
            </w:r>
          </w:p>
        </w:tc>
        <w:tc>
          <w:tcPr>
            <w:tcW w:w="1783" w:type="dxa"/>
          </w:tcPr>
          <w:p>
            <w:pPr>
              <w:widowControl/>
              <w:spacing w:after="0" w:line="276" w:lineRule="auto"/>
              <w:jc w:val="left"/>
              <w:rPr>
                <w:sz w:val="18"/>
                <w:szCs w:val="18"/>
              </w:rPr>
            </w:pPr>
            <w:r>
              <w:rPr>
                <w:sz w:val="18"/>
                <w:szCs w:val="20"/>
              </w:rPr>
              <w:t xml:space="preserve">Não</w:t>
            </w:r>
          </w:p>
        </w:tc>
        <w:tc>
          <w:tcPr>
            <w:tcW w:w="4204" w:type="dxa"/>
          </w:tcPr>
          <w:p>
            <w:pPr>
              <w:widowControl/>
              <w:spacing w:after="0" w:line="276" w:lineRule="auto"/>
              <w:jc w:val="left"/>
              <w:rPr>
                <w:sz w:val="18"/>
                <w:szCs w:val="18"/>
              </w:rPr>
            </w:pPr>
            <w:r>
              <w:rPr>
                <w:sz w:val="18"/>
                <w:szCs w:val="20"/>
              </w:rPr>
              <w:t xml:space="preserve">Data e hora de hoje, nome de quem abriu a tela e um campo de observação. O campo de observação não tem botão nem script que o grave (ponto para validar)</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Seleção única.</w:t>
      </w:r>
      <w:r>
        <w:rPr>
          <w:szCs w:val="20"/>
        </w:rPr>
        <w:t xml:space="preserve"> Sem texto na opção; só grava na primeira gravação (DV-GQ-113 e DV-GQ-120).</w:t>
      </w:r>
    </w:p>
    <w:p>
      <w:pPr>
        <w:numPr>
          <w:ilvl w:val="0"/>
          <w:numId w:val="2"/>
        </w:numPr>
        <w:spacing w:after="0" w:line="360" w:lineRule="auto"/>
        <w:rPr>
          <w:szCs w:val="20"/>
        </w:rPr>
      </w:pPr>
      <w:r>
        <w:rPr>
          <w:b/>
          <w:bCs/>
          <w:szCs w:val="20"/>
        </w:rPr>
        <w:t xml:space="preserve">Texto longo.</w:t>
      </w:r>
      <w:r>
        <w:rPr>
          <w:szCs w:val="20"/>
        </w:rPr>
        <w:t xml:space="preserve"> Perde a quebra de linha ao gravar (DV-GQ-122).</w:t>
      </w:r>
    </w:p>
    <w:p>
      <w:pPr>
        <w:numPr>
          <w:ilvl w:val="0"/>
          <w:numId w:val="2"/>
        </w:numPr>
        <w:spacing w:after="0" w:line="360" w:lineRule="auto"/>
        <w:rPr>
          <w:szCs w:val="20"/>
        </w:rPr>
      </w:pPr>
      <w:r>
        <w:rPr>
          <w:b/>
          <w:bCs/>
          <w:szCs w:val="20"/>
        </w:rPr>
        <w:t xml:space="preserve">Anexo.</w:t>
      </w:r>
      <w:r>
        <w:rPr>
          <w:szCs w:val="20"/>
        </w:rPr>
        <w:t xml:space="preserve"> Não há campo de anexo nesta tela (CT-GQ-AUD-2-05).</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725"/>
        <w:gridCol w:w="2291"/>
        <w:gridCol w:w="3795"/>
        <w:gridCol w:w="1820"/>
      </w:tblGrid>
      <w:tr>
        <w:trPr>
          <w:tblHeader/>
          <w:cantSplit/>
        </w:trPr>
        <w:tc>
          <w:tcPr>
            <w:tcW w:w="17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7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8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programação</w:t>
            </w:r>
          </w:p>
        </w:tc>
      </w:tr>
      <w:tr>
        <w:trPr>
          <w:cantSplit/>
        </w:trPr>
        <w:tc>
          <w:tcPr>
            <w:tcW w:w="1725" w:type="dxa"/>
          </w:tcPr>
          <w:p>
            <w:pPr>
              <w:widowControl/>
              <w:spacing w:after="0" w:line="276" w:lineRule="auto"/>
              <w:jc w:val="left"/>
              <w:rPr>
                <w:sz w:val="18"/>
                <w:szCs w:val="18"/>
              </w:rPr>
            </w:pPr>
            <w:r>
              <w:rPr>
                <w:sz w:val="18"/>
                <w:szCs w:val="20"/>
              </w:rPr>
              <w:t xml:space="preserve">Pesquisar</w:t>
            </w:r>
          </w:p>
        </w:tc>
        <w:tc>
          <w:tcPr>
            <w:tcW w:w="2291" w:type="dxa"/>
          </w:tcPr>
          <w:p>
            <w:pPr>
              <w:widowControl/>
              <w:spacing w:after="0" w:line="276" w:lineRule="auto"/>
              <w:jc w:val="left"/>
              <w:rPr>
                <w:sz w:val="18"/>
                <w:szCs w:val="18"/>
              </w:rPr>
            </w:pPr>
            <w:r>
              <w:rPr>
                <w:sz w:val="18"/>
                <w:szCs w:val="20"/>
              </w:rPr>
              <w:t xml:space="preserve">Sempre, na lista</w:t>
            </w:r>
          </w:p>
        </w:tc>
        <w:tc>
          <w:tcPr>
            <w:tcW w:w="3795" w:type="dxa"/>
          </w:tcPr>
          <w:p>
            <w:pPr>
              <w:widowControl/>
              <w:spacing w:after="0" w:line="276" w:lineRule="auto"/>
              <w:jc w:val="left"/>
              <w:rPr>
                <w:sz w:val="18"/>
                <w:szCs w:val="18"/>
              </w:rPr>
            </w:pPr>
            <w:r>
              <w:rPr>
                <w:sz w:val="18"/>
                <w:szCs w:val="20"/>
              </w:rPr>
              <w:t xml:space="preserve">Lista as programações em que a pessoa participa e que passam pelos filtros</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Limpar (lista)</w:t>
            </w:r>
          </w:p>
        </w:tc>
        <w:tc>
          <w:tcPr>
            <w:tcW w:w="2291" w:type="dxa"/>
          </w:tcPr>
          <w:p>
            <w:pPr>
              <w:widowControl/>
              <w:spacing w:after="0" w:line="276" w:lineRule="auto"/>
              <w:jc w:val="left"/>
              <w:rPr>
                <w:sz w:val="18"/>
                <w:szCs w:val="18"/>
              </w:rPr>
            </w:pPr>
            <w:r>
              <w:rPr>
                <w:sz w:val="18"/>
                <w:szCs w:val="20"/>
              </w:rPr>
              <w:t xml:space="preserve">Sempre, na lista</w:t>
            </w:r>
          </w:p>
        </w:tc>
        <w:tc>
          <w:tcPr>
            <w:tcW w:w="3795" w:type="dxa"/>
          </w:tcPr>
          <w:p>
            <w:pPr>
              <w:widowControl/>
              <w:spacing w:after="0" w:line="276" w:lineRule="auto"/>
              <w:jc w:val="left"/>
              <w:rPr>
                <w:sz w:val="18"/>
                <w:szCs w:val="18"/>
              </w:rPr>
            </w:pPr>
            <w:r>
              <w:rPr>
                <w:sz w:val="18"/>
                <w:szCs w:val="20"/>
              </w:rPr>
              <w:t xml:space="preserve">Esvazia os filtros e esconde a lista</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Imprimir (quadro de filtros)</w:t>
            </w:r>
          </w:p>
        </w:tc>
        <w:tc>
          <w:tcPr>
            <w:tcW w:w="2291" w:type="dxa"/>
          </w:tcPr>
          <w:p>
            <w:pPr>
              <w:widowControl/>
              <w:spacing w:after="0" w:line="276" w:lineRule="auto"/>
              <w:jc w:val="left"/>
              <w:rPr>
                <w:sz w:val="18"/>
                <w:szCs w:val="18"/>
              </w:rPr>
            </w:pPr>
            <w:r>
              <w:rPr>
                <w:sz w:val="18"/>
                <w:szCs w:val="20"/>
              </w:rPr>
              <w:t xml:space="preserve">Sempre, na lista</w:t>
            </w:r>
          </w:p>
        </w:tc>
        <w:tc>
          <w:tcPr>
            <w:tcW w:w="3795" w:type="dxa"/>
          </w:tcPr>
          <w:p>
            <w:pPr>
              <w:widowControl/>
              <w:spacing w:after="0" w:line="276" w:lineRule="auto"/>
              <w:jc w:val="left"/>
              <w:rPr>
                <w:sz w:val="18"/>
                <w:szCs w:val="18"/>
              </w:rPr>
            </w:pPr>
            <w:r>
              <w:rPr>
                <w:sz w:val="18"/>
                <w:szCs w:val="20"/>
              </w:rPr>
              <w:t xml:space="preserve">Abre um PDF com as programações do filtro. O texto do filtro mostra "Ativo: Sim" ou "Ativo: Não" quando se filtra por situação; as datas são enviadas com nome errado e podem não valer</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Editar (lápis)</w:t>
            </w:r>
          </w:p>
        </w:tc>
        <w:tc>
          <w:tcPr>
            <w:tcW w:w="2291" w:type="dxa"/>
          </w:tcPr>
          <w:p>
            <w:pPr>
              <w:widowControl/>
              <w:spacing w:after="0" w:line="276" w:lineRule="auto"/>
              <w:jc w:val="left"/>
              <w:rPr>
                <w:sz w:val="18"/>
                <w:szCs w:val="18"/>
              </w:rPr>
            </w:pPr>
            <w:r>
              <w:rPr>
                <w:sz w:val="18"/>
                <w:szCs w:val="20"/>
              </w:rPr>
              <w:t xml:space="preserve">Programação "Em Curso" e a pessoa é inspetor</w:t>
            </w:r>
          </w:p>
        </w:tc>
        <w:tc>
          <w:tcPr>
            <w:tcW w:w="3795" w:type="dxa"/>
          </w:tcPr>
          <w:p>
            <w:pPr>
              <w:widowControl/>
              <w:spacing w:after="0" w:line="276" w:lineRule="auto"/>
              <w:jc w:val="left"/>
              <w:rPr>
                <w:sz w:val="18"/>
                <w:szCs w:val="18"/>
              </w:rPr>
            </w:pPr>
            <w:r>
              <w:rPr>
                <w:sz w:val="18"/>
                <w:szCs w:val="20"/>
              </w:rPr>
              <w:t xml:space="preserve">Abre a tela para registrar</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Visualizar</w:t>
            </w:r>
          </w:p>
        </w:tc>
        <w:tc>
          <w:tcPr>
            <w:tcW w:w="2291" w:type="dxa"/>
          </w:tcPr>
          <w:p>
            <w:pPr>
              <w:widowControl/>
              <w:spacing w:after="0" w:line="276" w:lineRule="auto"/>
              <w:jc w:val="left"/>
              <w:rPr>
                <w:sz w:val="18"/>
                <w:szCs w:val="18"/>
              </w:rPr>
            </w:pPr>
            <w:r>
              <w:rPr>
                <w:sz w:val="18"/>
                <w:szCs w:val="20"/>
              </w:rPr>
              <w:t xml:space="preserve">Nos demais casos</w:t>
            </w:r>
          </w:p>
        </w:tc>
        <w:tc>
          <w:tcPr>
            <w:tcW w:w="3795" w:type="dxa"/>
          </w:tcPr>
          <w:p>
            <w:pPr>
              <w:widowControl/>
              <w:spacing w:after="0" w:line="276" w:lineRule="auto"/>
              <w:jc w:val="left"/>
              <w:rPr>
                <w:sz w:val="18"/>
                <w:szCs w:val="18"/>
              </w:rPr>
            </w:pPr>
            <w:r>
              <w:rPr>
                <w:sz w:val="18"/>
                <w:szCs w:val="20"/>
              </w:rPr>
              <w:t xml:space="preserve">Abre a mesma tela só para leitura</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Imprimir (ícone da linha)</w:t>
            </w:r>
          </w:p>
        </w:tc>
        <w:tc>
          <w:tcPr>
            <w:tcW w:w="2291" w:type="dxa"/>
          </w:tcPr>
          <w:p>
            <w:pPr>
              <w:widowControl/>
              <w:spacing w:after="0" w:line="276" w:lineRule="auto"/>
              <w:jc w:val="left"/>
              <w:rPr>
                <w:sz w:val="18"/>
                <w:szCs w:val="18"/>
              </w:rPr>
            </w:pPr>
            <w:r>
              <w:rPr>
                <w:sz w:val="18"/>
                <w:szCs w:val="20"/>
              </w:rPr>
              <w:t xml:space="preserve">Em toda linha</w:t>
            </w:r>
          </w:p>
        </w:tc>
        <w:tc>
          <w:tcPr>
            <w:tcW w:w="3795" w:type="dxa"/>
          </w:tcPr>
          <w:p>
            <w:pPr>
              <w:widowControl/>
              <w:spacing w:after="0" w:line="276" w:lineRule="auto"/>
              <w:jc w:val="left"/>
              <w:rPr>
                <w:sz w:val="18"/>
                <w:szCs w:val="18"/>
              </w:rPr>
            </w:pPr>
            <w:r>
              <w:rPr>
                <w:sz w:val="18"/>
                <w:szCs w:val="20"/>
              </w:rPr>
              <w:t xml:space="preserve">Abre o roteiro para impressão</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Log</w:t>
            </w:r>
          </w:p>
        </w:tc>
        <w:tc>
          <w:tcPr>
            <w:tcW w:w="2291" w:type="dxa"/>
          </w:tcPr>
          <w:p>
            <w:pPr>
              <w:widowControl/>
              <w:spacing w:after="0" w:line="276" w:lineRule="auto"/>
              <w:jc w:val="left"/>
              <w:rPr>
                <w:sz w:val="18"/>
                <w:szCs w:val="18"/>
              </w:rPr>
            </w:pPr>
            <w:r>
              <w:rPr>
                <w:sz w:val="18"/>
                <w:szCs w:val="20"/>
              </w:rPr>
              <w:t xml:space="preserve">Em toda linha</w:t>
            </w:r>
          </w:p>
        </w:tc>
        <w:tc>
          <w:tcPr>
            <w:tcW w:w="3795" w:type="dxa"/>
          </w:tcPr>
          <w:p>
            <w:pPr>
              <w:widowControl/>
              <w:spacing w:after="0" w:line="276" w:lineRule="auto"/>
              <w:jc w:val="left"/>
              <w:rPr>
                <w:sz w:val="18"/>
                <w:szCs w:val="18"/>
              </w:rPr>
            </w:pPr>
            <w:r>
              <w:rPr>
                <w:sz w:val="18"/>
                <w:szCs w:val="20"/>
              </w:rPr>
              <w:t xml:space="preserve">Abre o histórico da programação (o script define duas vezes o ícone; vale o da programação)</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Salvar registro</w:t>
            </w:r>
          </w:p>
        </w:tc>
        <w:tc>
          <w:tcPr>
            <w:tcW w:w="2291" w:type="dxa"/>
          </w:tcPr>
          <w:p>
            <w:pPr>
              <w:widowControl/>
              <w:spacing w:after="0" w:line="276" w:lineRule="auto"/>
              <w:jc w:val="left"/>
              <w:rPr>
                <w:sz w:val="18"/>
                <w:szCs w:val="18"/>
              </w:rPr>
            </w:pPr>
            <w:r>
              <w:rPr>
                <w:sz w:val="18"/>
                <w:szCs w:val="20"/>
              </w:rPr>
              <w:t xml:space="preserve">Roteiro aberto, para o inspetor</w:t>
            </w:r>
          </w:p>
        </w:tc>
        <w:tc>
          <w:tcPr>
            <w:tcW w:w="3795" w:type="dxa"/>
          </w:tcPr>
          <w:p>
            <w:pPr>
              <w:widowControl/>
              <w:spacing w:after="0" w:line="276" w:lineRule="auto"/>
              <w:jc w:val="left"/>
              <w:rPr>
                <w:sz w:val="18"/>
                <w:szCs w:val="18"/>
              </w:rPr>
            </w:pPr>
            <w:r>
              <w:rPr>
                <w:sz w:val="18"/>
                <w:szCs w:val="20"/>
              </w:rPr>
              <w:t xml:space="preserve">Pergunta "Confirma a operação?" e grava as respostas, sem exigir as obrigatórias</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Concluir roteiro</w:t>
            </w:r>
          </w:p>
        </w:tc>
        <w:tc>
          <w:tcPr>
            <w:tcW w:w="2291" w:type="dxa"/>
          </w:tcPr>
          <w:p>
            <w:pPr>
              <w:widowControl/>
              <w:spacing w:after="0" w:line="276" w:lineRule="auto"/>
              <w:jc w:val="left"/>
              <w:rPr>
                <w:sz w:val="18"/>
                <w:szCs w:val="18"/>
              </w:rPr>
            </w:pPr>
            <w:r>
              <w:rPr>
                <w:sz w:val="18"/>
                <w:szCs w:val="20"/>
              </w:rPr>
              <w:t xml:space="preserve">Roteiro aberto, para o inspetor</w:t>
            </w:r>
          </w:p>
        </w:tc>
        <w:tc>
          <w:tcPr>
            <w:tcW w:w="3795" w:type="dxa"/>
          </w:tcPr>
          <w:p>
            <w:pPr>
              <w:widowControl/>
              <w:spacing w:after="0" w:line="276" w:lineRule="auto"/>
              <w:jc w:val="left"/>
              <w:rPr>
                <w:sz w:val="18"/>
                <w:szCs w:val="18"/>
              </w:rPr>
            </w:pPr>
            <w:r>
              <w:rPr>
                <w:sz w:val="18"/>
                <w:szCs w:val="20"/>
              </w:rPr>
              <w:t xml:space="preserve">Pergunta "Confirma a conclusão do Roteiro?", confere as obrigatórias, grava e conclui o roteiro em todas as áreas da programação que o usam</w:t>
            </w:r>
          </w:p>
        </w:tc>
        <w:tc>
          <w:tcPr>
            <w:tcW w:w="1820" w:type="dxa"/>
          </w:tcPr>
          <w:p>
            <w:pPr>
              <w:widowControl/>
              <w:spacing w:after="0" w:line="276" w:lineRule="auto"/>
              <w:jc w:val="left"/>
              <w:rPr>
                <w:sz w:val="18"/>
                <w:szCs w:val="18"/>
              </w:rPr>
            </w:pPr>
            <w:r>
              <w:rPr>
                <w:sz w:val="18"/>
                <w:szCs w:val="20"/>
              </w:rPr>
              <w:t xml:space="preserve">Não muda a programação</w:t>
            </w:r>
          </w:p>
        </w:tc>
      </w:tr>
      <w:tr>
        <w:trPr>
          <w:cantSplit/>
        </w:trPr>
        <w:tc>
          <w:tcPr>
            <w:tcW w:w="1725" w:type="dxa"/>
          </w:tcPr>
          <w:p>
            <w:pPr>
              <w:widowControl/>
              <w:spacing w:after="0" w:line="276" w:lineRule="auto"/>
              <w:jc w:val="left"/>
              <w:rPr>
                <w:sz w:val="18"/>
                <w:szCs w:val="18"/>
              </w:rPr>
            </w:pPr>
            <w:r>
              <w:rPr>
                <w:sz w:val="18"/>
                <w:szCs w:val="20"/>
              </w:rPr>
              <w:t xml:space="preserve">Reabrir roteiro</w:t>
            </w:r>
          </w:p>
        </w:tc>
        <w:tc>
          <w:tcPr>
            <w:tcW w:w="2291" w:type="dxa"/>
          </w:tcPr>
          <w:p>
            <w:pPr>
              <w:widowControl/>
              <w:spacing w:after="0" w:line="276" w:lineRule="auto"/>
              <w:jc w:val="left"/>
              <w:rPr>
                <w:sz w:val="18"/>
                <w:szCs w:val="18"/>
              </w:rPr>
            </w:pPr>
            <w:r>
              <w:rPr>
                <w:sz w:val="18"/>
                <w:szCs w:val="20"/>
              </w:rPr>
              <w:t xml:space="preserve">Roteiro concluído, programação "Em Curso" e a pessoa é inspetor</w:t>
            </w:r>
          </w:p>
        </w:tc>
        <w:tc>
          <w:tcPr>
            <w:tcW w:w="3795" w:type="dxa"/>
          </w:tcPr>
          <w:p>
            <w:pPr>
              <w:widowControl/>
              <w:spacing w:after="0" w:line="276" w:lineRule="auto"/>
              <w:jc w:val="left"/>
              <w:rPr>
                <w:sz w:val="18"/>
                <w:szCs w:val="18"/>
              </w:rPr>
            </w:pPr>
            <w:r>
              <w:rPr>
                <w:sz w:val="18"/>
                <w:szCs w:val="20"/>
              </w:rPr>
              <w:t xml:space="preserve">Pergunta "Confirma reabrir o Roteiro?" e devolve o roteiro a "Em Curso", sem justificativa</w:t>
            </w:r>
          </w:p>
        </w:tc>
        <w:tc>
          <w:tcPr>
            <w:tcW w:w="1820" w:type="dxa"/>
          </w:tcPr>
          <w:p>
            <w:pPr>
              <w:widowControl/>
              <w:spacing w:after="0" w:line="276" w:lineRule="auto"/>
              <w:jc w:val="left"/>
              <w:rPr>
                <w:sz w:val="18"/>
                <w:szCs w:val="18"/>
              </w:rPr>
            </w:pPr>
            <w:r>
              <w:rPr>
                <w:sz w:val="18"/>
                <w:szCs w:val="20"/>
              </w:rPr>
              <w:t xml:space="preserve">Não muda a programação</w:t>
            </w:r>
          </w:p>
        </w:tc>
      </w:tr>
      <w:tr>
        <w:trPr>
          <w:cantSplit/>
        </w:trPr>
        <w:tc>
          <w:tcPr>
            <w:tcW w:w="1725" w:type="dxa"/>
          </w:tcPr>
          <w:p>
            <w:pPr>
              <w:widowControl/>
              <w:spacing w:after="0" w:line="276" w:lineRule="auto"/>
              <w:jc w:val="left"/>
              <w:rPr>
                <w:sz w:val="18"/>
                <w:szCs w:val="18"/>
              </w:rPr>
            </w:pPr>
            <w:r>
              <w:rPr>
                <w:sz w:val="18"/>
                <w:szCs w:val="20"/>
              </w:rPr>
              <w:t xml:space="preserve">Imprimir Roteiro</w:t>
            </w:r>
          </w:p>
        </w:tc>
        <w:tc>
          <w:tcPr>
            <w:tcW w:w="2291" w:type="dxa"/>
          </w:tcPr>
          <w:p>
            <w:pPr>
              <w:widowControl/>
              <w:spacing w:after="0" w:line="276" w:lineRule="auto"/>
              <w:jc w:val="left"/>
              <w:rPr>
                <w:sz w:val="18"/>
                <w:szCs w:val="18"/>
              </w:rPr>
            </w:pPr>
            <w:r>
              <w:rPr>
                <w:sz w:val="18"/>
                <w:szCs w:val="20"/>
              </w:rPr>
              <w:t xml:space="preserve">Aba Roteiro</w:t>
            </w:r>
          </w:p>
        </w:tc>
        <w:tc>
          <w:tcPr>
            <w:tcW w:w="3795" w:type="dxa"/>
          </w:tcPr>
          <w:p>
            <w:pPr>
              <w:widowControl/>
              <w:spacing w:after="0" w:line="276" w:lineRule="auto"/>
              <w:jc w:val="left"/>
              <w:rPr>
                <w:sz w:val="18"/>
                <w:szCs w:val="18"/>
              </w:rPr>
            </w:pPr>
            <w:r>
              <w:rPr>
                <w:sz w:val="18"/>
                <w:szCs w:val="20"/>
              </w:rPr>
              <w:t xml:space="preserve">Abre o roteiro para impressão; as respostas não saem (DV-GQ-101)</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buscar (RNC)</w:t>
            </w:r>
          </w:p>
        </w:tc>
        <w:tc>
          <w:tcPr>
            <w:tcW w:w="2291" w:type="dxa"/>
          </w:tcPr>
          <w:p>
            <w:pPr>
              <w:widowControl/>
              <w:spacing w:after="0" w:line="276" w:lineRule="auto"/>
              <w:jc w:val="left"/>
              <w:rPr>
                <w:sz w:val="18"/>
                <w:szCs w:val="18"/>
              </w:rPr>
            </w:pPr>
            <w:r>
              <w:rPr>
                <w:sz w:val="18"/>
                <w:szCs w:val="20"/>
              </w:rPr>
              <w:t xml:space="preserve">Pergunta que gera RNC</w:t>
            </w:r>
          </w:p>
        </w:tc>
        <w:tc>
          <w:tcPr>
            <w:tcW w:w="3795" w:type="dxa"/>
          </w:tcPr>
          <w:p>
            <w:pPr>
              <w:widowControl/>
              <w:spacing w:after="0" w:line="276" w:lineRule="auto"/>
              <w:jc w:val="left"/>
              <w:rPr>
                <w:sz w:val="18"/>
                <w:szCs w:val="18"/>
              </w:rPr>
            </w:pPr>
            <w:r>
              <w:rPr>
                <w:sz w:val="18"/>
                <w:szCs w:val="20"/>
              </w:rPr>
              <w:t xml:space="preserve">Lista os números de RNC existentes; o escolhido vai para o campo</w:t>
            </w:r>
          </w:p>
        </w:tc>
        <w:tc>
          <w:tcPr>
            <w:tcW w:w="1820" w:type="dxa"/>
          </w:tcPr>
          <w:p>
            <w:pPr>
              <w:widowControl/>
              <w:spacing w:after="0" w:line="276" w:lineRule="auto"/>
              <w:jc w:val="left"/>
              <w:rPr>
                <w:sz w:val="18"/>
                <w:szCs w:val="18"/>
              </w:rPr>
            </w:pPr>
            <w:r>
              <w:rPr>
                <w:sz w:val="18"/>
                <w:szCs w:val="20"/>
              </w:rPr>
              <w:t xml:space="preserve">Não muda</w:t>
            </w:r>
          </w:p>
        </w:tc>
      </w:tr>
      <w:tr>
        <w:trPr>
          <w:cantSplit/>
        </w:trPr>
        <w:tc>
          <w:tcPr>
            <w:tcW w:w="1725" w:type="dxa"/>
          </w:tcPr>
          <w:p>
            <w:pPr>
              <w:widowControl/>
              <w:spacing w:after="0" w:line="276" w:lineRule="auto"/>
              <w:jc w:val="left"/>
              <w:rPr>
                <w:sz w:val="18"/>
                <w:szCs w:val="18"/>
              </w:rPr>
            </w:pPr>
            <w:r>
              <w:rPr>
                <w:sz w:val="18"/>
                <w:szCs w:val="20"/>
              </w:rPr>
              <w:t xml:space="preserve">Próxima Etapa</w:t>
            </w:r>
          </w:p>
        </w:tc>
        <w:tc>
          <w:tcPr>
            <w:tcW w:w="2291" w:type="dxa"/>
          </w:tcPr>
          <w:p>
            <w:pPr>
              <w:widowControl/>
              <w:spacing w:after="0" w:line="276" w:lineRule="auto"/>
              <w:jc w:val="left"/>
              <w:rPr>
                <w:sz w:val="18"/>
                <w:szCs w:val="18"/>
              </w:rPr>
            </w:pPr>
            <w:r>
              <w:rPr>
                <w:sz w:val="18"/>
                <w:szCs w:val="20"/>
              </w:rPr>
              <w:t xml:space="preserve">Quando não há roteiro em aberto e a programação não está "Finalizado"</w:t>
            </w:r>
          </w:p>
        </w:tc>
        <w:tc>
          <w:tcPr>
            <w:tcW w:w="3795" w:type="dxa"/>
          </w:tcPr>
          <w:p>
            <w:pPr>
              <w:widowControl/>
              <w:spacing w:after="0" w:line="276" w:lineRule="auto"/>
              <w:jc w:val="left"/>
              <w:rPr>
                <w:sz w:val="18"/>
                <w:szCs w:val="18"/>
              </w:rPr>
            </w:pPr>
            <w:r>
              <w:rPr>
                <w:sz w:val="18"/>
                <w:szCs w:val="20"/>
              </w:rPr>
              <w:t xml:space="preserve">Pergunta "Confirma a operação?" e leva a programação à avaliação</w:t>
            </w:r>
          </w:p>
        </w:tc>
        <w:tc>
          <w:tcPr>
            <w:tcW w:w="1820" w:type="dxa"/>
          </w:tcPr>
          <w:p>
            <w:pPr>
              <w:widowControl/>
              <w:spacing w:after="0" w:line="276" w:lineRule="auto"/>
              <w:jc w:val="left"/>
              <w:rPr>
                <w:sz w:val="18"/>
                <w:szCs w:val="18"/>
              </w:rPr>
            </w:pPr>
            <w:r>
              <w:rPr>
                <w:sz w:val="18"/>
                <w:szCs w:val="20"/>
              </w:rPr>
              <w:t xml:space="preserve">Pendente Avaliação Auto inspeção e Auditoria</w:t>
            </w:r>
          </w:p>
        </w:tc>
      </w:tr>
      <w:tr>
        <w:trPr>
          <w:cantSplit/>
        </w:trPr>
        <w:tc>
          <w:tcPr>
            <w:tcW w:w="1725" w:type="dxa"/>
          </w:tcPr>
          <w:p>
            <w:pPr>
              <w:widowControl/>
              <w:spacing w:after="0" w:line="276" w:lineRule="auto"/>
              <w:jc w:val="left"/>
              <w:rPr>
                <w:sz w:val="18"/>
                <w:szCs w:val="18"/>
              </w:rPr>
            </w:pPr>
            <w:r>
              <w:rPr>
                <w:sz w:val="18"/>
                <w:szCs w:val="20"/>
              </w:rPr>
              <w:t xml:space="preserve">Voltar</w:t>
            </w:r>
          </w:p>
        </w:tc>
        <w:tc>
          <w:tcPr>
            <w:tcW w:w="2291" w:type="dxa"/>
          </w:tcPr>
          <w:p>
            <w:pPr>
              <w:widowControl/>
              <w:spacing w:after="0" w:line="276" w:lineRule="auto"/>
              <w:jc w:val="left"/>
              <w:rPr>
                <w:sz w:val="18"/>
                <w:szCs w:val="18"/>
              </w:rPr>
            </w:pPr>
            <w:r>
              <w:rPr>
                <w:sz w:val="18"/>
                <w:szCs w:val="20"/>
              </w:rPr>
              <w:t xml:space="preserve">Sempre</w:t>
            </w:r>
          </w:p>
        </w:tc>
        <w:tc>
          <w:tcPr>
            <w:tcW w:w="3795" w:type="dxa"/>
          </w:tcPr>
          <w:p>
            <w:pPr>
              <w:widowControl/>
              <w:spacing w:after="0" w:line="276" w:lineRule="auto"/>
              <w:jc w:val="left"/>
              <w:rPr>
                <w:sz w:val="18"/>
                <w:szCs w:val="18"/>
              </w:rPr>
            </w:pPr>
            <w:r>
              <w:rPr>
                <w:sz w:val="18"/>
                <w:szCs w:val="20"/>
              </w:rPr>
              <w:t xml:space="preserve">Volta para a lista (ou para a Avaliação, quando a consulta veio de lá)</w:t>
            </w:r>
          </w:p>
        </w:tc>
        <w:tc>
          <w:tcPr>
            <w:tcW w:w="1820"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spacing w:after="0" w:line="360" w:lineRule="auto"/>
        <w:rPr>
          <w:szCs w:val="20"/>
        </w:rPr>
      </w:pPr>
      <w:r>
        <w:rPr>
          <w:szCs w:val="20"/>
        </w:rPr>
        <w:t xml:space="preserve">Não há botão para salvar a observação da aba Responsável Pelo Registro: o script "salvar" só mostra um aviso e não é ligado a nenhum botão.</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Próxima Etapa:</w:t>
      </w:r>
      <w:r>
        <w:rPr>
          <w:szCs w:val="20"/>
        </w:rPr>
        <w:t xml:space="preserve"> continua visível na consulta de programação já pendente de avaliação (DV-GQ-117).</w:t>
      </w:r>
    </w:p>
    <w:p>
      <w:pPr>
        <w:numPr>
          <w:ilvl w:val="0"/>
          <w:numId w:val="2"/>
        </w:numPr>
        <w:spacing w:after="0" w:line="360" w:lineRule="auto"/>
        <w:rPr>
          <w:szCs w:val="20"/>
        </w:rPr>
      </w:pPr>
      <w:r>
        <w:rPr>
          <w:b/>
          <w:bCs/>
          <w:szCs w:val="20"/>
        </w:rPr>
        <w:t xml:space="preserve">Reabrir:</w:t>
      </w:r>
      <w:r>
        <w:rPr>
          <w:szCs w:val="20"/>
        </w:rPr>
        <w:t xml:space="preserve"> não existe (DV-GQ-112).</w:t>
      </w:r>
    </w:p>
    <w:p>
      <w:pPr>
        <w:numPr>
          <w:ilvl w:val="0"/>
          <w:numId w:val="2"/>
        </w:numPr>
        <w:spacing w:after="0" w:line="360" w:lineRule="auto"/>
        <w:rPr>
          <w:szCs w:val="20"/>
        </w:rPr>
      </w:pPr>
      <w:r>
        <w:rPr>
          <w:b/>
          <w:bCs/>
          <w:szCs w:val="20"/>
        </w:rPr>
        <w:t xml:space="preserve">Salvar registro:</w:t>
      </w:r>
      <w:r>
        <w:rPr>
          <w:szCs w:val="20"/>
        </w:rPr>
        <w:t xml:space="preserve"> funciona para texto curto, longo e múltipla; a seleção única só na primeira gravação (DV-GQ-113).</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3946"/>
        <w:gridCol w:w="5685"/>
      </w:tblGrid>
      <w:tr>
        <w:trPr>
          <w:tblHeader/>
          <w:cantSplit/>
        </w:trPr>
        <w:tc>
          <w:tcPr>
            <w:tcW w:w="39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6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3946" w:type="dxa"/>
          </w:tcPr>
          <w:p>
            <w:pPr>
              <w:widowControl/>
              <w:spacing w:after="0" w:line="276" w:lineRule="auto"/>
              <w:jc w:val="left"/>
              <w:rPr>
                <w:sz w:val="18"/>
                <w:szCs w:val="18"/>
              </w:rPr>
            </w:pPr>
            <w:r>
              <w:rPr>
                <w:sz w:val="18"/>
                <w:szCs w:val="20"/>
              </w:rPr>
              <w:t xml:space="preserve">Confirma a operação?</w:t>
            </w:r>
          </w:p>
        </w:tc>
        <w:tc>
          <w:tcPr>
            <w:tcW w:w="5685" w:type="dxa"/>
          </w:tcPr>
          <w:p>
            <w:pPr>
              <w:widowControl/>
              <w:spacing w:after="0" w:line="276" w:lineRule="auto"/>
              <w:jc w:val="left"/>
              <w:rPr>
                <w:sz w:val="18"/>
                <w:szCs w:val="18"/>
              </w:rPr>
            </w:pPr>
            <w:r>
              <w:rPr>
                <w:sz w:val="18"/>
                <w:szCs w:val="20"/>
              </w:rPr>
              <w:t xml:space="preserve">Salvar registro e Próxima Etapa</w:t>
            </w:r>
          </w:p>
        </w:tc>
      </w:tr>
      <w:tr>
        <w:trPr>
          <w:cantSplit/>
        </w:trPr>
        <w:tc>
          <w:tcPr>
            <w:tcW w:w="3946" w:type="dxa"/>
          </w:tcPr>
          <w:p>
            <w:pPr>
              <w:widowControl/>
              <w:spacing w:after="0" w:line="276" w:lineRule="auto"/>
              <w:jc w:val="left"/>
              <w:rPr>
                <w:sz w:val="18"/>
                <w:szCs w:val="18"/>
              </w:rPr>
            </w:pPr>
            <w:r>
              <w:rPr>
                <w:sz w:val="18"/>
                <w:szCs w:val="20"/>
              </w:rPr>
              <w:t xml:space="preserve">Confirma a conclusão do Roteiro?</w:t>
            </w:r>
          </w:p>
        </w:tc>
        <w:tc>
          <w:tcPr>
            <w:tcW w:w="5685" w:type="dxa"/>
          </w:tcPr>
          <w:p>
            <w:pPr>
              <w:widowControl/>
              <w:spacing w:after="0" w:line="276" w:lineRule="auto"/>
              <w:jc w:val="left"/>
              <w:rPr>
                <w:sz w:val="18"/>
                <w:szCs w:val="18"/>
              </w:rPr>
            </w:pPr>
            <w:r>
              <w:rPr>
                <w:sz w:val="18"/>
                <w:szCs w:val="20"/>
              </w:rPr>
              <w:t xml:space="preserve">Concluir roteiro</w:t>
            </w:r>
          </w:p>
        </w:tc>
      </w:tr>
      <w:tr>
        <w:trPr>
          <w:cantSplit/>
        </w:trPr>
        <w:tc>
          <w:tcPr>
            <w:tcW w:w="3946" w:type="dxa"/>
          </w:tcPr>
          <w:p>
            <w:pPr>
              <w:widowControl/>
              <w:spacing w:after="0" w:line="276" w:lineRule="auto"/>
              <w:jc w:val="left"/>
              <w:rPr>
                <w:sz w:val="18"/>
                <w:szCs w:val="18"/>
              </w:rPr>
            </w:pPr>
            <w:r>
              <w:rPr>
                <w:sz w:val="18"/>
                <w:szCs w:val="20"/>
              </w:rPr>
              <w:t xml:space="preserve">Confirma reabrir o Roteiro?</w:t>
            </w:r>
          </w:p>
        </w:tc>
        <w:tc>
          <w:tcPr>
            <w:tcW w:w="5685" w:type="dxa"/>
          </w:tcPr>
          <w:p>
            <w:pPr>
              <w:widowControl/>
              <w:spacing w:after="0" w:line="276" w:lineRule="auto"/>
              <w:jc w:val="left"/>
              <w:rPr>
                <w:sz w:val="18"/>
                <w:szCs w:val="18"/>
              </w:rPr>
            </w:pPr>
            <w:r>
              <w:rPr>
                <w:sz w:val="18"/>
                <w:szCs w:val="20"/>
              </w:rPr>
              <w:t xml:space="preserve">Reabrir roteiro</w:t>
            </w:r>
          </w:p>
        </w:tc>
      </w:tr>
      <w:tr>
        <w:trPr>
          <w:cantSplit/>
        </w:trPr>
        <w:tc>
          <w:tcPr>
            <w:tcW w:w="3946" w:type="dxa"/>
          </w:tcPr>
          <w:p>
            <w:pPr>
              <w:widowControl/>
              <w:spacing w:after="0" w:line="276" w:lineRule="auto"/>
              <w:jc w:val="left"/>
              <w:rPr>
                <w:sz w:val="18"/>
                <w:szCs w:val="18"/>
              </w:rPr>
            </w:pPr>
            <w:r>
              <w:rPr>
                <w:sz w:val="18"/>
                <w:szCs w:val="20"/>
              </w:rPr>
              <w:t xml:space="preserve">Nº: N - Resposta é obrigatório.</w:t>
            </w:r>
          </w:p>
        </w:tc>
        <w:tc>
          <w:tcPr>
            <w:tcW w:w="5685" w:type="dxa"/>
          </w:tcPr>
          <w:p>
            <w:pPr>
              <w:widowControl/>
              <w:spacing w:after="0" w:line="276" w:lineRule="auto"/>
              <w:jc w:val="left"/>
              <w:rPr>
                <w:sz w:val="18"/>
                <w:szCs w:val="18"/>
              </w:rPr>
            </w:pPr>
            <w:r>
              <w:rPr>
                <w:sz w:val="18"/>
                <w:szCs w:val="20"/>
              </w:rPr>
              <w:t xml:space="preserve">Concluir com texto curto ou longo obrigatório vazio</w:t>
            </w:r>
          </w:p>
        </w:tc>
      </w:tr>
      <w:tr>
        <w:trPr>
          <w:cantSplit/>
        </w:trPr>
        <w:tc>
          <w:tcPr>
            <w:tcW w:w="3946" w:type="dxa"/>
          </w:tcPr>
          <w:p>
            <w:pPr>
              <w:widowControl/>
              <w:spacing w:after="0" w:line="276" w:lineRule="auto"/>
              <w:jc w:val="left"/>
              <w:rPr>
                <w:sz w:val="18"/>
                <w:szCs w:val="18"/>
              </w:rPr>
            </w:pPr>
            <w:r>
              <w:rPr>
                <w:sz w:val="18"/>
                <w:szCs w:val="20"/>
              </w:rPr>
              <w:t xml:space="preserve">Nº: N - A seleção única é obrigatória.</w:t>
            </w:r>
          </w:p>
        </w:tc>
        <w:tc>
          <w:tcPr>
            <w:tcW w:w="5685" w:type="dxa"/>
          </w:tcPr>
          <w:p>
            <w:pPr>
              <w:widowControl/>
              <w:spacing w:after="0" w:line="276" w:lineRule="auto"/>
              <w:jc w:val="left"/>
              <w:rPr>
                <w:sz w:val="18"/>
                <w:szCs w:val="18"/>
              </w:rPr>
            </w:pPr>
            <w:r>
              <w:rPr>
                <w:sz w:val="18"/>
                <w:szCs w:val="20"/>
              </w:rPr>
              <w:t xml:space="preserve">Concluir com seleção única obrigatória sem escolha. Vista em teste (captura CT-GQ-AUD-5-3, 22/10/2026)</w:t>
            </w:r>
          </w:p>
        </w:tc>
      </w:tr>
      <w:tr>
        <w:trPr>
          <w:cantSplit/>
        </w:trPr>
        <w:tc>
          <w:tcPr>
            <w:tcW w:w="3946" w:type="dxa"/>
          </w:tcPr>
          <w:p>
            <w:pPr>
              <w:widowControl/>
              <w:spacing w:after="0" w:line="276" w:lineRule="auto"/>
              <w:jc w:val="left"/>
              <w:rPr>
                <w:sz w:val="18"/>
                <w:szCs w:val="18"/>
              </w:rPr>
            </w:pPr>
            <w:r>
              <w:rPr>
                <w:sz w:val="18"/>
                <w:szCs w:val="20"/>
              </w:rPr>
              <w:t xml:space="preserve">Nº: N - Pelo menos um item da seleção multipla é obrigatório.</w:t>
            </w:r>
          </w:p>
        </w:tc>
        <w:tc>
          <w:tcPr>
            <w:tcW w:w="5685" w:type="dxa"/>
          </w:tcPr>
          <w:p>
            <w:pPr>
              <w:widowControl/>
              <w:spacing w:after="0" w:line="276" w:lineRule="auto"/>
              <w:jc w:val="left"/>
              <w:rPr>
                <w:sz w:val="18"/>
                <w:szCs w:val="18"/>
              </w:rPr>
            </w:pPr>
            <w:r>
              <w:rPr>
                <w:sz w:val="18"/>
                <w:szCs w:val="20"/>
              </w:rPr>
              <w:t xml:space="preserve">Concluir com seleção múltipla obrigatória sem marcação (não vista em teste)</w:t>
            </w:r>
          </w:p>
        </w:tc>
      </w:tr>
      <w:tr>
        <w:trPr>
          <w:cantSplit/>
        </w:trPr>
        <w:tc>
          <w:tcPr>
            <w:tcW w:w="3946" w:type="dxa"/>
          </w:tcPr>
          <w:p>
            <w:pPr>
              <w:widowControl/>
              <w:spacing w:after="0" w:line="276" w:lineRule="auto"/>
              <w:jc w:val="left"/>
              <w:rPr>
                <w:sz w:val="18"/>
                <w:szCs w:val="18"/>
              </w:rPr>
            </w:pPr>
            <w:r>
              <w:rPr>
                <w:sz w:val="18"/>
                <w:szCs w:val="20"/>
              </w:rPr>
              <w:t xml:space="preserve">Inclusão efetuada com sucesso.</w:t>
            </w:r>
          </w:p>
        </w:tc>
        <w:tc>
          <w:tcPr>
            <w:tcW w:w="5685" w:type="dxa"/>
          </w:tcPr>
          <w:p>
            <w:pPr>
              <w:widowControl/>
              <w:spacing w:after="0" w:line="276" w:lineRule="auto"/>
              <w:jc w:val="left"/>
              <w:rPr>
                <w:sz w:val="18"/>
                <w:szCs w:val="18"/>
              </w:rPr>
            </w:pPr>
            <w:r>
              <w:rPr>
                <w:sz w:val="18"/>
                <w:szCs w:val="20"/>
              </w:rPr>
              <w:t xml:space="preserve">Ao salvar o registro e também ao concluir o roteiro; vista em tela na conclusão (massa de dados, programação C8, 22/10/2026). A mensagem de uma conclusão ou de um registro deveria dizer isso</w:t>
            </w:r>
          </w:p>
        </w:tc>
      </w:tr>
      <w:tr>
        <w:trPr>
          <w:cantSplit/>
        </w:trPr>
        <w:tc>
          <w:tcPr>
            <w:tcW w:w="3946" w:type="dxa"/>
          </w:tcPr>
          <w:p>
            <w:pPr>
              <w:widowControl/>
              <w:spacing w:after="0" w:line="276" w:lineRule="auto"/>
              <w:jc w:val="left"/>
              <w:rPr>
                <w:sz w:val="18"/>
                <w:szCs w:val="18"/>
              </w:rPr>
            </w:pPr>
            <w:r>
              <w:rPr>
                <w:sz w:val="18"/>
                <w:szCs w:val="20"/>
              </w:rPr>
              <w:t xml:space="preserve">Alteração efetuada com sucesso.</w:t>
            </w:r>
          </w:p>
        </w:tc>
        <w:tc>
          <w:tcPr>
            <w:tcW w:w="5685" w:type="dxa"/>
          </w:tcPr>
          <w:p>
            <w:pPr>
              <w:widowControl/>
              <w:spacing w:after="0" w:line="276" w:lineRule="auto"/>
              <w:jc w:val="left"/>
              <w:rPr>
                <w:sz w:val="18"/>
                <w:szCs w:val="18"/>
              </w:rPr>
            </w:pPr>
            <w:r>
              <w:rPr>
                <w:sz w:val="18"/>
                <w:szCs w:val="20"/>
              </w:rPr>
              <w:t xml:space="preserve">Reabrir o roteiro e Próxima Etapa</w:t>
            </w:r>
          </w:p>
        </w:tc>
      </w:tr>
      <w:tr>
        <w:trPr>
          <w:cantSplit/>
        </w:trPr>
        <w:tc>
          <w:tcPr>
            <w:tcW w:w="3946" w:type="dxa"/>
          </w:tcPr>
          <w:p>
            <w:pPr>
              <w:widowControl/>
              <w:spacing w:after="0" w:line="276" w:lineRule="auto"/>
              <w:jc w:val="left"/>
              <w:rPr>
                <w:sz w:val="18"/>
                <w:szCs w:val="18"/>
              </w:rPr>
            </w:pPr>
            <w:r>
              <w:rPr>
                <w:sz w:val="18"/>
                <w:szCs w:val="20"/>
              </w:rPr>
              <w:t xml:space="preserve">Ocorreu um erro inesperado.</w:t>
            </w:r>
          </w:p>
        </w:tc>
        <w:tc>
          <w:tcPr>
            <w:tcW w:w="5685" w:type="dxa"/>
          </w:tcPr>
          <w:p>
            <w:pPr>
              <w:widowControl/>
              <w:spacing w:after="0" w:line="276" w:lineRule="auto"/>
              <w:jc w:val="left"/>
              <w:rPr>
                <w:sz w:val="18"/>
                <w:szCs w:val="18"/>
              </w:rPr>
            </w:pPr>
            <w:r>
              <w:rPr>
                <w:sz w:val="18"/>
                <w:szCs w:val="20"/>
              </w:rPr>
              <w:t xml:space="preserve">Falha ao gravar, concluir, reabrir ou avançar</w:t>
            </w:r>
          </w:p>
        </w:tc>
      </w:tr>
      <w:tr>
        <w:trPr>
          <w:cantSplit/>
        </w:trPr>
        <w:tc>
          <w:tcPr>
            <w:tcW w:w="3946" w:type="dxa"/>
          </w:tcPr>
          <w:p>
            <w:pPr>
              <w:widowControl/>
              <w:spacing w:after="0" w:line="276" w:lineRule="auto"/>
              <w:jc w:val="left"/>
              <w:rPr>
                <w:sz w:val="18"/>
                <w:szCs w:val="18"/>
              </w:rPr>
            </w:pPr>
            <w:r>
              <w:rPr>
                <w:sz w:val="18"/>
                <w:szCs w:val="20"/>
              </w:rPr>
              <w:t xml:space="preserve">A pesquisa não retornou nenhum resultado.</w:t>
            </w:r>
          </w:p>
        </w:tc>
        <w:tc>
          <w:tcPr>
            <w:tcW w:w="5685" w:type="dxa"/>
          </w:tcPr>
          <w:p>
            <w:pPr>
              <w:widowControl/>
              <w:spacing w:after="0" w:line="276" w:lineRule="auto"/>
              <w:jc w:val="left"/>
              <w:rPr>
                <w:sz w:val="18"/>
                <w:szCs w:val="18"/>
              </w:rPr>
            </w:pPr>
            <w:r>
              <w:rPr>
                <w:sz w:val="18"/>
                <w:szCs w:val="20"/>
              </w:rPr>
              <w:t xml:space="preserve">Lista vazia ou abas sem dados</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szCs w:val="20"/>
        </w:rPr>
        <w:t xml:space="preserve">"Confirma a operação?", "Inclusão efetuada com sucesso.", "Confirma a conclusão do Roteiro?" e "Alteração efetuada com sucesso." (CT-GQ-AUD-2-01, 04 e 06).</w:t>
      </w:r>
    </w:p>
    <w:p>
      <w:pPr>
        <w:numPr>
          <w:ilvl w:val="0"/>
          <w:numId w:val="2"/>
        </w:numPr>
        <w:spacing w:after="0" w:line="360" w:lineRule="auto"/>
        <w:rPr>
          <w:szCs w:val="20"/>
        </w:rPr>
      </w:pPr>
      <w:r>
        <w:rPr>
          <w:szCs w:val="20"/>
        </w:rPr>
        <w:t xml:space="preserve">"Nº: 3 - A seleção única é obrigatória." (CT-GQ-AUD-2-07).</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Defeitos confirmados em teste, ligados a esta tela</w:t>
      </w:r>
    </w:p>
    <w:p>
      <w:pPr>
        <w:spacing w:after="0" w:line="360" w:lineRule="auto"/>
        <w:rPr>
          <w:szCs w:val="20"/>
        </w:rPr>
      </w:pPr>
      <w:r>
        <w:rPr>
          <w:szCs w:val="20"/>
        </w:rPr>
        <w:t xml:space="preserve">Rodada 1, 22/10/2026.</w:t>
      </w:r>
    </w:p>
    <w:tbl>
      <w:tblPr>
        <w:tblStyle w:val="Tabelacomgrade"/>
        <w:tblW w:w="9631" w:type="dxa"/>
        <w:tblLayout w:type="fixed"/>
        <w:tblLook w:val="04A0" w:firstRow="1" w:lastRow="0" w:firstColumn="1" w:lastColumn="0" w:noHBand="0" w:noVBand="1"/>
      </w:tblPr>
      <w:tblGrid>
        <w:gridCol w:w="1897"/>
        <w:gridCol w:w="3151"/>
        <w:gridCol w:w="1520"/>
        <w:gridCol w:w="1259"/>
        <w:gridCol w:w="1804"/>
      </w:tblGrid>
      <w:tr>
        <w:trPr>
          <w:tblHeader/>
          <w:cantSplit/>
        </w:trPr>
        <w:tc>
          <w:tcPr>
            <w:tcW w:w="18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31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15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2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8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897" w:type="dxa"/>
          </w:tcPr>
          <w:p>
            <w:pPr>
              <w:widowControl/>
              <w:spacing w:after="0" w:line="276" w:lineRule="auto"/>
              <w:jc w:val="left"/>
              <w:rPr>
                <w:sz w:val="18"/>
                <w:szCs w:val="18"/>
              </w:rPr>
            </w:pPr>
            <w:r>
              <w:rPr>
                <w:sz w:val="18"/>
                <w:szCs w:val="20"/>
              </w:rPr>
              <w:t xml:space="preserve">DV-GQ-096</w:t>
            </w:r>
          </w:p>
        </w:tc>
        <w:tc>
          <w:tcPr>
            <w:tcW w:w="3151" w:type="dxa"/>
          </w:tcPr>
          <w:p>
            <w:pPr>
              <w:widowControl/>
              <w:spacing w:after="0" w:line="276" w:lineRule="auto"/>
              <w:jc w:val="left"/>
              <w:rPr>
                <w:sz w:val="18"/>
                <w:szCs w:val="18"/>
              </w:rPr>
            </w:pPr>
            <w:r>
              <w:rPr>
                <w:sz w:val="18"/>
                <w:szCs w:val="20"/>
              </w:rPr>
              <w:t xml:space="preserve">A pergunta não consegue gerar RNC: o Registro nunca mostra o campo de número de RNC, porque o cadastro do roteiro não oferece a marcação "gera RNC" e o script a força desligada</w:t>
            </w:r>
          </w:p>
        </w:tc>
        <w:tc>
          <w:tcPr>
            <w:tcW w:w="1520" w:type="dxa"/>
          </w:tcPr>
          <w:p>
            <w:pPr>
              <w:widowControl/>
              <w:spacing w:after="0" w:line="276" w:lineRule="auto"/>
              <w:jc w:val="left"/>
              <w:rPr>
                <w:sz w:val="18"/>
                <w:szCs w:val="18"/>
              </w:rPr>
            </w:pPr>
            <w:r>
              <w:rPr>
                <w:sz w:val="18"/>
                <w:szCs w:val="20"/>
              </w:rPr>
              <w:t xml:space="preserve">Marcar "gera RNC" na pergunta e pedir o número no Registro</w:t>
            </w:r>
          </w:p>
        </w:tc>
        <w:tc>
          <w:tcPr>
            <w:tcW w:w="1259" w:type="dxa"/>
          </w:tcPr>
          <w:p>
            <w:pPr>
              <w:widowControl/>
              <w:spacing w:after="0" w:line="276" w:lineRule="auto"/>
              <w:jc w:val="left"/>
              <w:rPr>
                <w:sz w:val="18"/>
                <w:szCs w:val="18"/>
              </w:rPr>
            </w:pPr>
            <w:r>
              <w:rPr>
                <w:sz w:val="18"/>
                <w:szCs w:val="20"/>
              </w:rPr>
              <w:t xml:space="preserve">Média</w:t>
            </w:r>
          </w:p>
        </w:tc>
        <w:tc>
          <w:tcPr>
            <w:tcW w:w="1804" w:type="dxa"/>
          </w:tcPr>
          <w:p>
            <w:pPr>
              <w:widowControl/>
              <w:spacing w:after="0" w:line="276" w:lineRule="auto"/>
              <w:jc w:val="left"/>
              <w:rPr>
                <w:sz w:val="18"/>
                <w:szCs w:val="18"/>
              </w:rPr>
            </w:pPr>
            <w:r>
              <w:rPr>
                <w:sz w:val="18"/>
                <w:szCs w:val="20"/>
              </w:rPr>
              <w:t xml:space="preserve">CT-GQ-051 e CT-GQ-058</w:t>
            </w:r>
          </w:p>
        </w:tc>
      </w:tr>
      <w:tr>
        <w:trPr>
          <w:cantSplit/>
        </w:trPr>
        <w:tc>
          <w:tcPr>
            <w:tcW w:w="1897" w:type="dxa"/>
          </w:tcPr>
          <w:p>
            <w:pPr>
              <w:widowControl/>
              <w:spacing w:after="0" w:line="276" w:lineRule="auto"/>
              <w:jc w:val="left"/>
              <w:rPr>
                <w:sz w:val="18"/>
                <w:szCs w:val="18"/>
              </w:rPr>
            </w:pPr>
            <w:r>
              <w:rPr>
                <w:sz w:val="18"/>
                <w:szCs w:val="20"/>
              </w:rPr>
              <w:t xml:space="preserve">DV-GQ-101</w:t>
            </w:r>
          </w:p>
        </w:tc>
        <w:tc>
          <w:tcPr>
            <w:tcW w:w="3151" w:type="dxa"/>
          </w:tcPr>
          <w:p>
            <w:pPr>
              <w:widowControl/>
              <w:spacing w:after="0" w:line="276" w:lineRule="auto"/>
              <w:jc w:val="left"/>
              <w:rPr>
                <w:sz w:val="18"/>
                <w:szCs w:val="18"/>
              </w:rPr>
            </w:pPr>
            <w:r>
              <w:rPr>
                <w:sz w:val="18"/>
                <w:szCs w:val="20"/>
              </w:rPr>
              <w:t xml:space="preserve">"Imprimir Roteiro" mostra as perguntas e deixa "Resposta:" vazio, mesmo com respostas salvas; o PDF da avaliação também não traz as respostas</w:t>
            </w:r>
          </w:p>
        </w:tc>
        <w:tc>
          <w:tcPr>
            <w:tcW w:w="1520" w:type="dxa"/>
          </w:tcPr>
          <w:p>
            <w:pPr>
              <w:widowControl/>
              <w:spacing w:after="0" w:line="276" w:lineRule="auto"/>
              <w:jc w:val="left"/>
              <w:rPr>
                <w:sz w:val="18"/>
                <w:szCs w:val="18"/>
              </w:rPr>
            </w:pPr>
            <w:r>
              <w:rPr>
                <w:sz w:val="18"/>
                <w:szCs w:val="20"/>
              </w:rPr>
              <w:t xml:space="preserve">Respostas impressas</w:t>
            </w:r>
          </w:p>
        </w:tc>
        <w:tc>
          <w:tcPr>
            <w:tcW w:w="1259" w:type="dxa"/>
          </w:tcPr>
          <w:p>
            <w:pPr>
              <w:widowControl/>
              <w:spacing w:after="0" w:line="276" w:lineRule="auto"/>
              <w:jc w:val="left"/>
              <w:rPr>
                <w:sz w:val="18"/>
                <w:szCs w:val="18"/>
              </w:rPr>
            </w:pPr>
            <w:r>
              <w:rPr>
                <w:sz w:val="18"/>
                <w:szCs w:val="20"/>
              </w:rPr>
              <w:t xml:space="preserve">Média</w:t>
            </w:r>
          </w:p>
        </w:tc>
        <w:tc>
          <w:tcPr>
            <w:tcW w:w="1804" w:type="dxa"/>
          </w:tcPr>
          <w:p>
            <w:pPr>
              <w:widowControl/>
              <w:spacing w:after="0" w:line="276" w:lineRule="auto"/>
              <w:jc w:val="left"/>
              <w:rPr>
                <w:sz w:val="18"/>
                <w:szCs w:val="18"/>
              </w:rPr>
            </w:pPr>
            <w:r>
              <w:rPr>
                <w:sz w:val="18"/>
                <w:szCs w:val="20"/>
              </w:rPr>
              <w:t xml:space="preserve">CT-GQ-064 e passo CT-GQ-AUD-5-7</w:t>
            </w:r>
          </w:p>
        </w:tc>
      </w:tr>
      <w:tr>
        <w:trPr>
          <w:cantSplit/>
        </w:trPr>
        <w:tc>
          <w:tcPr>
            <w:tcW w:w="1897" w:type="dxa"/>
          </w:tcPr>
          <w:p>
            <w:pPr>
              <w:widowControl/>
              <w:spacing w:after="0" w:line="276" w:lineRule="auto"/>
              <w:jc w:val="left"/>
              <w:rPr>
                <w:sz w:val="18"/>
                <w:szCs w:val="18"/>
              </w:rPr>
            </w:pPr>
            <w:r>
              <w:rPr>
                <w:sz w:val="18"/>
                <w:szCs w:val="20"/>
              </w:rPr>
              <w:t xml:space="preserve">DV-GQ-095 (efeito nesta tela)</w:t>
            </w:r>
          </w:p>
        </w:tc>
        <w:tc>
          <w:tcPr>
            <w:tcW w:w="3151" w:type="dxa"/>
          </w:tcPr>
          <w:p>
            <w:pPr>
              <w:widowControl/>
              <w:spacing w:after="0" w:line="276" w:lineRule="auto"/>
              <w:jc w:val="left"/>
              <w:rPr>
                <w:sz w:val="18"/>
                <w:szCs w:val="18"/>
              </w:rPr>
            </w:pPr>
            <w:r>
              <w:rPr>
                <w:sz w:val="18"/>
                <w:szCs w:val="20"/>
              </w:rPr>
              <w:t xml:space="preserve">O Registro mostra uma opção de resposta em branco (nas seleções) por causa de uma opção vazia deixada no cadastro do roteiro</w:t>
            </w:r>
          </w:p>
        </w:tc>
        <w:tc>
          <w:tcPr>
            <w:tcW w:w="1520" w:type="dxa"/>
          </w:tcPr>
          <w:p>
            <w:pPr>
              <w:widowControl/>
              <w:spacing w:after="0" w:line="276" w:lineRule="auto"/>
              <w:jc w:val="left"/>
              <w:rPr>
                <w:sz w:val="18"/>
                <w:szCs w:val="18"/>
              </w:rPr>
            </w:pPr>
            <w:r>
              <w:rPr>
                <w:sz w:val="18"/>
                <w:szCs w:val="20"/>
              </w:rPr>
              <w:t xml:space="preserve">Sem opção vazia</w:t>
            </w:r>
          </w:p>
        </w:tc>
        <w:tc>
          <w:tcPr>
            <w:tcW w:w="1259" w:type="dxa"/>
          </w:tcPr>
          <w:p>
            <w:pPr>
              <w:widowControl/>
              <w:spacing w:after="0" w:line="276" w:lineRule="auto"/>
              <w:jc w:val="left"/>
              <w:rPr>
                <w:sz w:val="18"/>
                <w:szCs w:val="18"/>
              </w:rPr>
            </w:pPr>
            <w:r>
              <w:rPr>
                <w:sz w:val="18"/>
                <w:szCs w:val="20"/>
              </w:rPr>
              <w:t xml:space="preserve">Baixa</w:t>
            </w:r>
          </w:p>
        </w:tc>
        <w:tc>
          <w:tcPr>
            <w:tcW w:w="1804" w:type="dxa"/>
          </w:tcPr>
          <w:p>
            <w:pPr>
              <w:widowControl/>
              <w:spacing w:after="0" w:line="276" w:lineRule="auto"/>
              <w:jc w:val="left"/>
              <w:rPr>
                <w:sz w:val="18"/>
                <w:szCs w:val="18"/>
              </w:rPr>
            </w:pPr>
            <w:r>
              <w:rPr>
                <w:sz w:val="18"/>
                <w:szCs w:val="20"/>
              </w:rPr>
              <w:t xml:space="preserve">CT-GQ-051</w:t>
            </w:r>
          </w:p>
        </w:tc>
      </w:tr>
      <w:tr>
        <w:trPr>
          <w:cantSplit/>
        </w:trPr>
        <w:tc>
          <w:tcPr>
            <w:tcW w:w="1897" w:type="dxa"/>
          </w:tcPr>
          <w:p>
            <w:pPr>
              <w:widowControl/>
              <w:spacing w:after="0" w:line="276" w:lineRule="auto"/>
              <w:jc w:val="left"/>
              <w:rPr>
                <w:sz w:val="18"/>
                <w:szCs w:val="18"/>
              </w:rPr>
            </w:pPr>
            <w:r>
              <w:rPr>
                <w:sz w:val="18"/>
                <w:szCs w:val="20"/>
              </w:rPr>
              <w:t xml:space="preserve">DV-GQ-099 (consequência desta tela, aberto na Avaliação)</w:t>
            </w:r>
          </w:p>
        </w:tc>
        <w:tc>
          <w:tcPr>
            <w:tcW w:w="3151" w:type="dxa"/>
          </w:tcPr>
          <w:p>
            <w:pPr>
              <w:widowControl/>
              <w:spacing w:after="0" w:line="276" w:lineRule="auto"/>
              <w:jc w:val="left"/>
              <w:rPr>
                <w:sz w:val="18"/>
                <w:szCs w:val="18"/>
              </w:rPr>
            </w:pPr>
            <w:r>
              <w:rPr>
                <w:sz w:val="18"/>
                <w:szCs w:val="20"/>
              </w:rPr>
              <w:t xml:space="preserve">A auditoria finalizada como "Não conforme" não abre desvio no Controle de Desvios. Como o RNC das respostas não existe (DV-GQ-096), nada liga o achado ao tratamento</w:t>
            </w:r>
          </w:p>
        </w:tc>
        <w:tc>
          <w:tcPr>
            <w:tcW w:w="1520" w:type="dxa"/>
          </w:tcPr>
          <w:p>
            <w:pPr>
              <w:widowControl/>
              <w:spacing w:after="0" w:line="276" w:lineRule="auto"/>
              <w:jc w:val="left"/>
              <w:rPr>
                <w:sz w:val="18"/>
                <w:szCs w:val="18"/>
              </w:rPr>
            </w:pPr>
            <w:r>
              <w:rPr>
                <w:sz w:val="18"/>
                <w:szCs w:val="20"/>
              </w:rPr>
              <w:t xml:space="preserve">Abrir ou vincular o desvio</w:t>
            </w:r>
          </w:p>
        </w:tc>
        <w:tc>
          <w:tcPr>
            <w:tcW w:w="1259" w:type="dxa"/>
          </w:tcPr>
          <w:p>
            <w:pPr>
              <w:widowControl/>
              <w:spacing w:after="0" w:line="276" w:lineRule="auto"/>
              <w:jc w:val="left"/>
              <w:rPr>
                <w:sz w:val="18"/>
                <w:szCs w:val="18"/>
              </w:rPr>
            </w:pPr>
            <w:r>
              <w:rPr>
                <w:sz w:val="18"/>
                <w:szCs w:val="20"/>
              </w:rPr>
              <w:t xml:space="preserve">Alta</w:t>
            </w:r>
          </w:p>
        </w:tc>
        <w:tc>
          <w:tcPr>
            <w:tcW w:w="1804" w:type="dxa"/>
          </w:tcPr>
          <w:p>
            <w:pPr>
              <w:widowControl/>
              <w:spacing w:after="0" w:line="276" w:lineRule="auto"/>
              <w:jc w:val="left"/>
              <w:rPr>
                <w:sz w:val="18"/>
                <w:szCs w:val="18"/>
              </w:rPr>
            </w:pPr>
            <w:r>
              <w:rPr>
                <w:sz w:val="18"/>
                <w:szCs w:val="20"/>
              </w:rPr>
              <w:t xml:space="preserve">CT-GQ-063</w:t>
            </w:r>
          </w:p>
        </w:tc>
      </w:tr>
    </w:tbl>
    <w:p>
      <w:pPr>
        <w:spacing w:after="0" w:line="360" w:lineRule="auto"/>
      </w:pPr>
    </w:p>
    <w:p>
      <w:pPr>
        <w:spacing w:after="0" w:line="360" w:lineRule="auto"/>
        <w:rPr>
          <w:szCs w:val="20"/>
        </w:rPr>
      </w:pPr>
      <w:r>
        <w:rPr>
          <w:szCs w:val="20"/>
        </w:rPr>
        <w:t xml:space="preserve">DV-GQ-098 e DV-GQ-100, também de gravidade Alta, não são desta tela (histórico dos desvios da avaliação e relatório Planejamento).</w:t>
      </w:r>
    </w:p>
    <w:p>
      <w:pPr>
        <w:spacing w:after="0" w:line="360" w:lineRule="auto"/>
        <w:rPr>
          <w:szCs w:val="20"/>
        </w:rPr>
      </w:pPr>
      <w:r>
        <w:rPr>
          <w:b/>
          <w:bCs/>
          <w:szCs w:val="20"/>
        </w:rPr>
        <w:t xml:space="preserve">O que o inventário apontava e o que a tela mostrou</w:t>
      </w:r>
    </w:p>
    <w:p>
      <w:pPr>
        <w:numPr>
          <w:ilvl w:val="0"/>
          <w:numId w:val="2"/>
        </w:numPr>
        <w:spacing w:after="0" w:line="360" w:lineRule="auto"/>
        <w:rPr>
          <w:szCs w:val="20"/>
        </w:rPr>
      </w:pPr>
      <w:r>
        <w:rPr>
          <w:szCs w:val="20"/>
        </w:rPr>
        <w:t xml:space="preserve">"A área auditada edita as próprias respostas": </w:t>
      </w:r>
      <w:r>
        <w:rPr>
          <w:b/>
          <w:bCs/>
          <w:szCs w:val="20"/>
        </w:rPr>
        <w:t xml:space="preserve">não se confirmou</w:t>
      </w:r>
      <w:r>
        <w:rPr>
          <w:szCs w:val="20"/>
        </w:rPr>
        <w:t xml:space="preserve"> neste cenário. O responsável da área viu só Visualizar e não havia Salvar nem Concluir (CT-GQ-057). O código confirma que o responsável da área só lê. A conclusão vale só para um responsável que não é inspetor; não foi testado quem é inspetor de uma linha e responsável de outra.</w:t>
      </w:r>
    </w:p>
    <w:p>
      <w:pPr>
        <w:numPr>
          <w:ilvl w:val="0"/>
          <w:numId w:val="2"/>
        </w:numPr>
        <w:spacing w:after="0" w:line="360" w:lineRule="auto"/>
        <w:rPr>
          <w:szCs w:val="20"/>
        </w:rPr>
      </w:pPr>
      <w:r>
        <w:rPr>
          <w:szCs w:val="20"/>
        </w:rPr>
        <w:t xml:space="preserve">"O número do RNC é texto livre": </w:t>
      </w:r>
      <w:r>
        <w:rPr>
          <w:b/>
          <w:bCs/>
          <w:szCs w:val="20"/>
        </w:rPr>
        <w:t xml:space="preserve">não testável</w:t>
      </w:r>
      <w:r>
        <w:rPr>
          <w:szCs w:val="20"/>
        </w:rPr>
        <w:t xml:space="preserve">; o campo não aparece (CT-GQ-058, DV-GQ-096).</w:t>
      </w:r>
    </w:p>
    <w:p>
      <w:pPr>
        <w:numPr>
          <w:ilvl w:val="0"/>
          <w:numId w:val="2"/>
        </w:numPr>
        <w:spacing w:after="0" w:line="360" w:lineRule="auto"/>
        <w:rPr>
          <w:szCs w:val="20"/>
        </w:rPr>
      </w:pPr>
      <w:r>
        <w:rPr>
          <w:szCs w:val="20"/>
        </w:rPr>
        <w:t xml:space="preserve">"Não há campo de RNC nem botão de reabrir, que o fluxo e o roteiro preveem": </w:t>
      </w:r>
      <w:r>
        <w:rPr>
          <w:b/>
          <w:bCs/>
          <w:szCs w:val="20"/>
        </w:rPr>
        <w:t xml:space="preserve">confirmado para o RNC</w:t>
      </w:r>
      <w:r>
        <w:rPr>
          <w:szCs w:val="20"/>
        </w:rPr>
        <w:t xml:space="preserve">. Quanto ao reabrir: a tela Avaliação não tem o botão (CT-GQ-062 falhou na rodada 2: não há botão de reabrir em nenhuma tela), mas esta tela tem o botão "Reabrir roteiro" por roteiro concluído (RN-GQ-A5-010), ainda não exercitado.</w:t>
      </w:r>
    </w:p>
    <w:p>
      <w:pPr>
        <w:numPr>
          <w:ilvl w:val="0"/>
          <w:numId w:val="2"/>
        </w:numPr>
        <w:spacing w:after="0" w:line="360" w:lineRule="auto"/>
        <w:rPr>
          <w:szCs w:val="20"/>
        </w:rPr>
      </w:pPr>
      <w:r>
        <w:rPr>
          <w:szCs w:val="20"/>
        </w:rPr>
        <w:t xml:space="preserve">"Próxima Etapa só com roteiros concluídos": </w:t>
      </w:r>
      <w:r>
        <w:rPr>
          <w:b/>
          <w:bCs/>
          <w:szCs w:val="20"/>
        </w:rPr>
        <w:t xml:space="preserve">confirmado na tela</w:t>
      </w:r>
      <w:r>
        <w:rPr>
          <w:szCs w:val="20"/>
        </w:rPr>
        <w:t xml:space="preserve"> (CT-GQ-059); a conferência fora da tela está nos registros internos dos testes.</w:t>
      </w:r>
    </w:p>
    <w:p>
      <w:pPr>
        <w:spacing w:after="0" w:line="360" w:lineRule="auto"/>
        <w:rPr>
          <w:szCs w:val="20"/>
        </w:rPr>
      </w:pPr>
      <w:r>
        <w:rPr>
          <w:b/>
          <w:bCs/>
          <w:szCs w:val="20"/>
        </w:rPr>
        <w:t xml:space="preserve">Previsto pelo código, ainda não visto na tela</w:t>
      </w:r>
    </w:p>
    <w:p>
      <w:pPr>
        <w:numPr>
          <w:ilvl w:val="0"/>
          <w:numId w:val="2"/>
        </w:numPr>
        <w:spacing w:after="0" w:line="360" w:lineRule="auto"/>
        <w:rPr>
          <w:szCs w:val="20"/>
        </w:rPr>
      </w:pPr>
      <w:r>
        <w:rPr>
          <w:szCs w:val="20"/>
        </w:rPr>
        <w:t xml:space="preserve">Roteiro usado por duas áreas: concluir e reabrir percorrem todas as áreas do mesmo roteiro e gravam as mesmas respostas em todas. Se duas áreas respondem coisas diferentes, uma sobrescreve a outra.</w:t>
      </w:r>
    </w:p>
    <w:p>
      <w:pPr>
        <w:numPr>
          <w:ilvl w:val="0"/>
          <w:numId w:val="2"/>
        </w:numPr>
        <w:spacing w:after="0" w:line="360" w:lineRule="auto"/>
        <w:rPr>
          <w:szCs w:val="20"/>
        </w:rPr>
      </w:pPr>
      <w:r>
        <w:rPr>
          <w:szCs w:val="20"/>
        </w:rPr>
        <w:t xml:space="preserve">O inspetor externo não é usuário do sistema, e o roteiro dele não aparece em nenhuma lista de Registro. Ponto para validar com a área: quem registra as respostas de um auditor externo?</w:t>
      </w:r>
    </w:p>
    <w:p>
      <w:pPr>
        <w:numPr>
          <w:ilvl w:val="0"/>
          <w:numId w:val="2"/>
        </w:numPr>
        <w:spacing w:after="0" w:line="360" w:lineRule="auto"/>
        <w:rPr>
          <w:szCs w:val="20"/>
        </w:rPr>
      </w:pPr>
      <w:r>
        <w:rPr>
          <w:szCs w:val="20"/>
        </w:rPr>
        <w:t xml:space="preserve">Aba Responsável Pelo Registro: o campo de observação não é gravado (RN-GQ-A5-016).</w:t>
      </w:r>
    </w:p>
    <w:p>
      <w:pPr>
        <w:numPr>
          <w:ilvl w:val="0"/>
          <w:numId w:val="2"/>
        </w:numPr>
        <w:spacing w:after="0" w:line="360" w:lineRule="auto"/>
        <w:rPr>
          <w:szCs w:val="20"/>
        </w:rPr>
      </w:pPr>
      <w:r>
        <w:rPr>
          <w:szCs w:val="20"/>
        </w:rPr>
        <w:t xml:space="preserve">Coluna "Departamento setor" mostra o nome da empresa; o código mostrado é o do cadastro e não o da programação (RN-GQ-A5-017).</w:t>
      </w:r>
    </w:p>
    <w:p>
      <w:pPr>
        <w:numPr>
          <w:ilvl w:val="0"/>
          <w:numId w:val="2"/>
        </w:numPr>
        <w:spacing w:after="0" w:line="360" w:lineRule="auto"/>
        <w:rPr>
          <w:szCs w:val="20"/>
        </w:rPr>
      </w:pPr>
      <w:r>
        <w:rPr>
          <w:szCs w:val="20"/>
        </w:rPr>
        <w:t xml:space="preserve">Mensagem de sucesso: ao salvar e ao concluir, "Inclusão efetuada com sucesso."; o certo seria "Registro salvo" e "Roteiro concluído" (RN-GQ-A5-014). Sem DV registrado.</w:t>
      </w:r>
    </w:p>
    <w:p>
      <w:pPr>
        <w:numPr>
          <w:ilvl w:val="0"/>
          <w:numId w:val="2"/>
        </w:numPr>
        <w:spacing w:after="0" w:line="360" w:lineRule="auto"/>
        <w:rPr>
          <w:szCs w:val="20"/>
        </w:rPr>
      </w:pPr>
      <w:r>
        <w:rPr>
          <w:szCs w:val="20"/>
        </w:rPr>
        <w:t xml:space="preserve">Texto longo é um campo de uma linha, não uma caixa de texto.</w:t>
      </w:r>
    </w:p>
    <w:p>
      <w:pPr>
        <w:numPr>
          <w:ilvl w:val="0"/>
          <w:numId w:val="2"/>
        </w:numPr>
        <w:spacing w:after="0" w:line="360" w:lineRule="auto"/>
        <w:rPr>
          <w:szCs w:val="20"/>
        </w:rPr>
      </w:pPr>
      <w:r>
        <w:rPr>
          <w:szCs w:val="20"/>
        </w:rPr>
        <w:t xml:space="preserve">Ninguém é avisado quando um roteiro é concluído (RN-GQ-A5-015).</w:t>
      </w:r>
    </w:p>
    <w:p>
      <w:pPr>
        <w:numPr>
          <w:ilvl w:val="0"/>
          <w:numId w:val="2"/>
        </w:numPr>
        <w:spacing w:after="0" w:line="360" w:lineRule="auto"/>
        <w:rPr>
          <w:szCs w:val="20"/>
        </w:rPr>
      </w:pPr>
      <w:r>
        <w:rPr>
          <w:szCs w:val="20"/>
        </w:rPr>
        <w:t xml:space="preserve">Filtro de código: o sistema tira "ai" minúsculo e os anos 2019 a 2021; com "AI9239" ou com ano 2026 o filtro pode não funcionar.</w:t>
      </w:r>
    </w:p>
    <w:p>
      <w:pPr>
        <w:numPr>
          <w:ilvl w:val="0"/>
          <w:numId w:val="2"/>
        </w:numPr>
        <w:spacing w:after="0" w:line="360" w:lineRule="auto"/>
        <w:rPr>
          <w:szCs w:val="20"/>
        </w:rPr>
      </w:pPr>
      <w:r>
        <w:rPr>
          <w:szCs w:val="20"/>
        </w:rPr>
        <w:t xml:space="preserve">Imprimir da lista: o texto do filtro mostra "Ativo: Sim" quando se filtra por situação; as datas seguem com nome errado no endereço.</w:t>
      </w:r>
    </w:p>
    <w:p>
      <w:pPr>
        <w:numPr>
          <w:ilvl w:val="0"/>
          <w:numId w:val="2"/>
        </w:numPr>
        <w:spacing w:after="0" w:line="360" w:lineRule="auto"/>
        <w:rPr>
          <w:szCs w:val="20"/>
        </w:rPr>
      </w:pPr>
      <w:r>
        <w:rPr>
          <w:szCs w:val="20"/>
        </w:rPr>
        <w:t xml:space="preserve">Salvar registro e a data de criação da resposta: a data é refeita a cada gravação, o que pode apagar a hora original da primeira resposta no histórico. A conferir no histórico das respostas.</w:t>
      </w:r>
    </w:p>
    <w:p>
      <w:pPr>
        <w:numPr>
          <w:ilvl w:val="0"/>
          <w:numId w:val="2"/>
        </w:numPr>
        <w:spacing w:after="0" w:line="360" w:lineRule="auto"/>
        <w:rPr>
          <w:szCs w:val="20"/>
        </w:rPr>
      </w:pPr>
      <w:r>
        <w:rPr>
          <w:szCs w:val="20"/>
        </w:rPr>
        <w:t xml:space="preserve">A conclusão valida só as respostas que o navegador enviou; uma pergunta obrigatória sem nenhuma resposta enviada pode não ser cobrada. A confirmar no teste.</w:t>
      </w:r>
    </w:p>
    <w:p>
      <w:pPr>
        <w:numPr>
          <w:ilvl w:val="0"/>
          <w:numId w:val="2"/>
        </w:numPr>
        <w:spacing w:after="0" w:line="360" w:lineRule="auto"/>
        <w:rPr>
          <w:szCs w:val="20"/>
        </w:rPr>
      </w:pPr>
      <w:r>
        <w:rPr>
          <w:szCs w:val="20"/>
        </w:rPr>
        <w:t xml:space="preserve">Concluir e salvar roteiro não conferem a situação da programação.</w:t>
      </w:r>
    </w:p>
    <w:p>
      <w:pPr>
        <w:numPr>
          <w:ilvl w:val="0"/>
          <w:numId w:val="2"/>
        </w:numPr>
        <w:spacing w:after="0" w:line="360" w:lineRule="auto"/>
        <w:rPr>
          <w:szCs w:val="20"/>
        </w:rPr>
      </w:pPr>
      <w:r>
        <w:rPr>
          <w:szCs w:val="20"/>
        </w:rPr>
        <w:t xml:space="preserve">Ao abrir a consulta, o botão "Próxima Etapa" pode continuar visível, porque o script que esconderia os botões procura um elemento que está comentado na tela. A confirmar no teste.</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DV-GQ-113 (Alta): a seleção única não grava depois da primeira gravação e trava a conclusão (CT-GQ-AUD-2-02 e 07).</w:t>
      </w:r>
    </w:p>
    <w:p>
      <w:pPr>
        <w:numPr>
          <w:ilvl w:val="0"/>
          <w:numId w:val="2"/>
        </w:numPr>
        <w:spacing w:after="0" w:line="360" w:lineRule="auto"/>
        <w:rPr>
          <w:szCs w:val="20"/>
        </w:rPr>
      </w:pPr>
      <w:r>
        <w:rPr>
          <w:szCs w:val="20"/>
        </w:rPr>
        <w:t xml:space="preserve">DV-GQ-118 (Alta): programação com inspetor externo sem ninguém que registre (CT-GQ-AUD-2-26).</w:t>
      </w:r>
    </w:p>
    <w:p>
      <w:pPr>
        <w:numPr>
          <w:ilvl w:val="0"/>
          <w:numId w:val="2"/>
        </w:numPr>
        <w:spacing w:after="0" w:line="360" w:lineRule="auto"/>
        <w:rPr>
          <w:szCs w:val="20"/>
        </w:rPr>
      </w:pPr>
      <w:r>
        <w:rPr>
          <w:szCs w:val="20"/>
        </w:rPr>
        <w:t xml:space="preserve">DV-GQ-117 (Média): Próxima Etapa visível e sem efeito (CT-GQ-AUD-2-06).</w:t>
      </w:r>
    </w:p>
    <w:p>
      <w:pPr>
        <w:numPr>
          <w:ilvl w:val="0"/>
          <w:numId w:val="2"/>
        </w:numPr>
        <w:spacing w:after="0" w:line="360" w:lineRule="auto"/>
        <w:rPr>
          <w:szCs w:val="20"/>
        </w:rPr>
      </w:pPr>
      <w:r>
        <w:rPr>
          <w:szCs w:val="20"/>
        </w:rPr>
        <w:t xml:space="preserve">DV-GQ-120 (Média), DV-GQ-119 e DV-GQ-122 (Baixa): opção sem texto, lista de títulos sem explicação, quebra de linha perdida.</w:t>
      </w:r>
    </w:p>
    <w:p>
      <w:pPr>
        <w:numPr>
          <w:ilvl w:val="0"/>
          <w:numId w:val="2"/>
        </w:numPr>
        <w:spacing w:after="0" w:line="360" w:lineRule="auto"/>
        <w:rPr>
          <w:szCs w:val="20"/>
        </w:rPr>
      </w:pPr>
      <w:r>
        <w:rPr>
          <w:szCs w:val="20"/>
        </w:rPr>
        <w:t xml:space="preserve">DV-GQ-112 (Média): sem reabrir (CT-GQ-AUD-2-30). DV-GQ-096 reconfirmado (CT-GQ-AUD-2-03 e 28).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Avaliação Autoinspeção e Auditoria da Qualidade</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Autoinspeção e Auditoria › Avaliação Autoinspeção e Auditoria.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última etapa da autoinspeção ou auditoria. Depois que os roteiros foram respondidos no Registro, a Garantia da Qualidade abre a programação, confere a lista de departamentos auditados, registra os desvios encontrados em cada roteiro, informa o período real da inspeção, o resultado (Conforme, Não Conforme ou Conforme c/ Restrições), os comentários finais e as conclusões, e finaliza. Ao finalizar, a programação passa para "Finalizado" e o relatório da avaliação pode ser impresso.</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que avalia a programação e a finaliza.</w:t>
      </w:r>
    </w:p>
    <w:p>
      <w:pPr>
        <w:numPr>
          <w:ilvl w:val="0"/>
          <w:numId w:val="2"/>
        </w:numPr>
        <w:spacing w:after="0" w:line="360" w:lineRule="auto"/>
        <w:rPr>
          <w:szCs w:val="20"/>
        </w:rPr>
      </w:pPr>
      <w:r>
        <w:rPr>
          <w:szCs w:val="20"/>
        </w:rPr>
        <w:t xml:space="preserve">Inspetores e áreas auditadas não usam esta tela para responder: eles respondem no Registro.</w:t>
      </w:r>
    </w:p>
    <w:p>
      <w:pPr>
        <w:numPr>
          <w:ilvl w:val="0"/>
          <w:numId w:val="2"/>
        </w:numPr>
        <w:spacing w:after="0" w:line="360" w:lineRule="auto"/>
        <w:rPr>
          <w:szCs w:val="20"/>
        </w:rPr>
      </w:pPr>
      <w:r>
        <w:rPr>
          <w:szCs w:val="20"/>
        </w:rPr>
        <w:t xml:space="preserve">Quem abre a tela, quem avalia e quem só consulta:</w:t>
      </w:r>
    </w:p>
    <w:p>
      <w:pPr>
        <w:keepNext/>
        <w:spacing w:before="120" w:after="0" w:line="360" w:lineRule="auto"/>
        <w:rPr>
          <w:b/>
          <w:bCs/>
          <w:szCs w:val="20"/>
        </w:rPr>
      </w:pPr>
      <w:r>
        <w:rPr>
          <w:b/>
          <w:bCs/>
          <w:szCs w:val="20"/>
        </w:rPr>
        <w:t xml:space="preserve">Em que situação chega aqui</w:t>
      </w:r>
    </w:p>
    <w:p>
      <w:pPr>
        <w:numPr>
          <w:ilvl w:val="0"/>
          <w:numId w:val="2"/>
        </w:numPr>
        <w:spacing w:after="0" w:line="360" w:lineRule="auto"/>
        <w:rPr>
          <w:szCs w:val="20"/>
        </w:rPr>
      </w:pPr>
      <w:r>
        <w:rPr>
          <w:szCs w:val="20"/>
        </w:rPr>
        <w:t xml:space="preserve">A programação precisa estar em "Pendente Avaliação Auto inspeção e Auditoria", situação que o Registro dá ao clicar em "Próxima Etapa".</w:t>
      </w:r>
    </w:p>
    <w:p>
      <w:pPr>
        <w:numPr>
          <w:ilvl w:val="0"/>
          <w:numId w:val="2"/>
        </w:numPr>
        <w:spacing w:after="0" w:line="360" w:lineRule="auto"/>
        <w:rPr>
          <w:szCs w:val="20"/>
        </w:rPr>
      </w:pPr>
      <w:r>
        <w:rPr>
          <w:szCs w:val="20"/>
        </w:rPr>
        <w:t xml:space="preserve">A lista, sem filtro de situação, mostra programações em Pendente Avaliação, Em Curso e Finalizado. Programada e Cancelado não aparecem.</w:t>
      </w:r>
    </w:p>
    <w:p>
      <w:pPr>
        <w:numPr>
          <w:ilvl w:val="0"/>
          <w:numId w:val="2"/>
        </w:numPr>
        <w:spacing w:after="0" w:line="360" w:lineRule="auto"/>
        <w:rPr>
          <w:szCs w:val="20"/>
        </w:rPr>
      </w:pPr>
      <w:r>
        <w:rPr>
          <w:szCs w:val="20"/>
        </w:rPr>
        <w:t xml:space="preserve">Só a programação em Pendente Avaliação pode ser editada; as outras abrem só para consulta (Controlador:557).</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Ao clicar em Finalizar, a programação vai para "Finalizado" (Controlador:404). Não há saída para outra situação: o botão de reabrir, que o fluxo e o roteiro preveem, não existe na tela (CT-GQ-062, 22/10/2026). O desvio registrado na avaliação não leva a nenhum outro módulo: não abre Relatório de Desvios (CT-GQ-063, DV-GQ-099).</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A programação deve estar em "Pendente Avaliação Auto inspeção e Auditoria". Tenha em mãos o período em que a inspeção realmente aconteceu, o resultado, os comentários finais, as conclusões e a lista de desvios (número, descrição, situação, item da norma) de cada roteiro.</w:t>
      </w:r>
    </w:p>
    <w:p>
      <w:pPr>
        <w:spacing w:after="0" w:line="360" w:lineRule="auto"/>
        <w:rPr>
          <w:szCs w:val="20"/>
        </w:rPr>
      </w:pPr>
      <w:r>
        <w:rPr>
          <w:b/>
          <w:bCs/>
          <w:szCs w:val="20"/>
        </w:rPr>
        <w:t xml:space="preserve">Tela de lista</w:t>
      </w:r>
    </w:p>
    <w:p>
      <w:pPr>
        <w:numPr>
          <w:ilvl w:val="0"/>
          <w:numId w:val="2"/>
        </w:numPr>
        <w:spacing w:after="0" w:line="360" w:lineRule="auto"/>
        <w:rPr>
          <w:szCs w:val="20"/>
        </w:rPr>
      </w:pPr>
      <w:r>
        <w:rPr>
          <w:szCs w:val="20"/>
        </w:rPr>
        <w:t xml:space="preserve">Passo 1. Abra Autoinspeção e Auditoria › Avaliação Autoinspeção e Auditoria. Clique em Pesquisar.</w:t>
      </w:r>
    </w:p>
    <w:p>
      <w:pPr>
        <w:numPr>
          <w:ilvl w:val="0"/>
          <w:numId w:val="2"/>
        </w:numPr>
        <w:spacing w:after="0" w:line="360" w:lineRule="auto"/>
        <w:rPr>
          <w:szCs w:val="20"/>
        </w:rPr>
      </w:pPr>
      <w:r>
        <w:rPr>
          <w:szCs w:val="20"/>
        </w:rPr>
        <w:t xml:space="preserve">Passo 2. Filtros: Código, Ano, Descrição (nome da autoinspeção), Versão, Data Início até Data Fim e Situação (Em Curso, Pendente Avaliação Auto inspeção e Auditoria ou Finalizado). Limpar esvazia os filtros. A Data Início e a Data Fim só valem juntas (Controlador:136-140; ponto para validar, ver "Falhas").</w:t>
      </w:r>
    </w:p>
    <w:p>
      <w:pPr>
        <w:numPr>
          <w:ilvl w:val="0"/>
          <w:numId w:val="2"/>
        </w:numPr>
        <w:spacing w:after="0" w:line="360" w:lineRule="auto"/>
        <w:rPr>
          <w:szCs w:val="20"/>
        </w:rPr>
      </w:pPr>
      <w:r>
        <w:rPr>
          <w:szCs w:val="20"/>
        </w:rPr>
        <w:t xml:space="preserve">Passo 3. Cada linha mostra Código, Descrição, Nome da versão, Data e Situação. Em Pendente Avaliação a linha tem o lápis (editar); nas demais, o ícone de consulta; em Finalizado, também o ícone de imprimir.</w:t>
      </w:r>
    </w:p>
    <w:p>
      <w:pPr>
        <w:numPr>
          <w:ilvl w:val="0"/>
          <w:numId w:val="2"/>
        </w:numPr>
        <w:spacing w:after="0" w:line="360" w:lineRule="auto"/>
        <w:rPr>
          <w:szCs w:val="20"/>
        </w:rPr>
      </w:pPr>
      <w:r>
        <w:rPr>
          <w:szCs w:val="20"/>
        </w:rPr>
        <w:t xml:space="preserve">Passo 4. Imprimir (botão da lista) gera o PDF da lista com o filtro usado.</w:t>
      </w:r>
    </w:p>
    <w:p>
      <w:pPr>
        <w:spacing w:after="0" w:line="360" w:lineRule="auto"/>
        <w:rPr>
          <w:szCs w:val="20"/>
        </w:rPr>
      </w:pPr>
      <w:r>
        <w:rPr>
          <w:b/>
          <w:bCs/>
          <w:szCs w:val="20"/>
        </w:rPr>
        <w:t xml:space="preserve">Tela da avaliação</w:t>
      </w:r>
    </w:p>
    <w:p>
      <w:pPr>
        <w:numPr>
          <w:ilvl w:val="0"/>
          <w:numId w:val="2"/>
        </w:numPr>
        <w:spacing w:after="0" w:line="360" w:lineRule="auto"/>
        <w:rPr>
          <w:szCs w:val="20"/>
        </w:rPr>
      </w:pPr>
      <w:r>
        <w:rPr>
          <w:szCs w:val="20"/>
        </w:rPr>
        <w:t xml:space="preserve">Passo 5. Aba </w:t>
      </w:r>
      <w:r>
        <w:rPr>
          <w:b/>
          <w:bCs/>
          <w:szCs w:val="20"/>
        </w:rPr>
        <w:t xml:space="preserve">Cabeçalho</w:t>
      </w:r>
      <w:r>
        <w:rPr>
          <w:szCs w:val="20"/>
        </w:rPr>
        <w:t xml:space="preserve">: código, nome da inspeção ou auditoria, nome e motivo da versão e uma Observação que pode ser escrita. Abaixo, a "Lista de Inspecionados/Auditados": roteiro, departamento, responsável do departamento, inspetores, observação e situação do roteiro. O botão Visualizar abre as respostas do Registro, só para leitura.</w:t>
      </w:r>
    </w:p>
    <w:p>
      <w:pPr>
        <w:numPr>
          <w:ilvl w:val="0"/>
          <w:numId w:val="2"/>
        </w:numPr>
        <w:spacing w:after="0" w:line="360" w:lineRule="auto"/>
        <w:rPr>
          <w:szCs w:val="20"/>
        </w:rPr>
      </w:pPr>
      <w:r>
        <w:rPr>
          <w:szCs w:val="20"/>
        </w:rPr>
        <w:t xml:space="preserve">Passo 6. Aba </w:t>
      </w:r>
      <w:r>
        <w:rPr>
          <w:b/>
          <w:bCs/>
          <w:szCs w:val="20"/>
        </w:rPr>
        <w:t xml:space="preserve">Roteiros</w:t>
      </w:r>
      <w:r>
        <w:rPr>
          <w:szCs w:val="20"/>
        </w:rPr>
        <w:t xml:space="preserve">: para cada roteiro, as informações de conclusão (departamento, responsável, datas, observação), o quadro </w:t>
      </w:r>
      <w:r>
        <w:rPr>
          <w:b/>
          <w:bCs/>
          <w:szCs w:val="20"/>
        </w:rPr>
        <w:t xml:space="preserve">Desvios</w:t>
      </w:r>
      <w:r>
        <w:rPr>
          <w:szCs w:val="20"/>
        </w:rPr>
        <w:t xml:space="preserve"> e os anexos do roteiro. No quadro Desvios, preencha Responsável (na prática, o item da norma), Nº Desvio, Descrição Desvio e Situação (todos de digitação livre; os três últimos são obrigatórios), Observação, e clique em Incluir/Alterar. O desvio vai para a grade abaixo. O lápis da grade devolve o desvio aos campos para corrigir; a lixeira exclui sem pedir confirmação.</w:t>
      </w:r>
    </w:p>
    <w:p>
      <w:pPr>
        <w:numPr>
          <w:ilvl w:val="0"/>
          <w:numId w:val="2"/>
        </w:numPr>
        <w:spacing w:after="0" w:line="360" w:lineRule="auto"/>
        <w:rPr>
          <w:szCs w:val="20"/>
        </w:rPr>
      </w:pPr>
      <w:r>
        <w:rPr>
          <w:szCs w:val="20"/>
        </w:rPr>
        <w:t xml:space="preserve">Passo 7. Aba </w:t>
      </w:r>
      <w:r>
        <w:rPr>
          <w:b/>
          <w:bCs/>
          <w:szCs w:val="20"/>
        </w:rPr>
        <w:t xml:space="preserve">Conclusão</w:t>
      </w:r>
      <w:r>
        <w:rPr>
          <w:szCs w:val="20"/>
        </w:rPr>
        <w:t xml:space="preserve">: Período Inspeção (início e fim, o fim não pode ser futuro), Avaliação da auditoria (Conforme já vem marcado; as outras são Não conforme e Conforme com restrições), Comentários Finais, Conclusões e Anexos da avaliação.</w:t>
      </w:r>
    </w:p>
    <w:p>
      <w:pPr>
        <w:numPr>
          <w:ilvl w:val="0"/>
          <w:numId w:val="2"/>
        </w:numPr>
        <w:spacing w:after="0" w:line="360" w:lineRule="auto"/>
        <w:rPr>
          <w:szCs w:val="20"/>
        </w:rPr>
      </w:pPr>
      <w:r>
        <w:rPr>
          <w:szCs w:val="20"/>
        </w:rPr>
        <w:t xml:space="preserve">Passo 8. Clique em Finalizar. O sistema pergunta "Confirma Avaliação da Inspeção/Auditoria" e, em seguida, abre a janela "Informe a justificativa" (a confirmar no teste). Se faltar campo, aparecem mensagens em faixa vermelha na aba. Se estiver tudo certo, "Alteração efetuada com sucesso." e a programação fica Finalizado.</w:t>
      </w:r>
    </w:p>
    <w:p>
      <w:pPr>
        <w:numPr>
          <w:ilvl w:val="0"/>
          <w:numId w:val="2"/>
        </w:numPr>
        <w:spacing w:after="0" w:line="360" w:lineRule="auto"/>
        <w:rPr>
          <w:szCs w:val="20"/>
        </w:rPr>
      </w:pPr>
      <w:r>
        <w:rPr>
          <w:szCs w:val="20"/>
        </w:rPr>
        <w:t xml:space="preserve">Passo 9. Limpar esvazia período, comentários, conclusões e observação e desmarca o resultado. Voltar sai sem gravar.</w:t>
      </w:r>
    </w:p>
    <w:p>
      <w:pPr>
        <w:spacing w:after="0" w:line="360" w:lineRule="auto"/>
        <w:rPr>
          <w:szCs w:val="20"/>
        </w:rPr>
      </w:pPr>
      <w:r>
        <w:rPr>
          <w:b/>
          <w:bCs/>
          <w:szCs w:val="20"/>
        </w:rPr>
        <w:t xml:space="preserve">Imprimir</w:t>
      </w:r>
    </w:p>
    <w:p>
      <w:pPr>
        <w:spacing w:after="0" w:line="360" w:lineRule="auto"/>
        <w:rPr>
          <w:szCs w:val="20"/>
        </w:rPr>
      </w:pPr>
      <w:r>
        <w:rPr>
          <w:szCs w:val="20"/>
        </w:rPr>
        <w:t xml:space="preserve">Na lista, o ícone de imprimir (só em Finalizado) gera o relatório da avaliação: cabeçalho, programação, lista de inspecionados, desvios, período, resultado, comentário final e conclusões. Não traz as respostas dos roteiros (CT-GQ-064, 22/10/2026, DV-GQ-101).</w:t>
      </w:r>
    </w:p>
    <w:p>
      <w:pPr>
        <w:spacing w:after="0" w:line="360" w:lineRule="auto"/>
        <w:rPr>
          <w:szCs w:val="20"/>
        </w:rPr>
      </w:pPr>
      <w:r>
        <w:rPr>
          <w:b/>
          <w:bCs/>
          <w:szCs w:val="20"/>
        </w:rPr>
        <w:t xml:space="preserve">Limite do que a tela faz</w:t>
      </w:r>
    </w:p>
    <w:p>
      <w:pPr>
        <w:spacing w:after="0" w:line="360" w:lineRule="auto"/>
        <w:rPr>
          <w:szCs w:val="20"/>
        </w:rPr>
      </w:pPr>
      <w:r>
        <w:rPr>
          <w:szCs w:val="20"/>
        </w:rPr>
        <w:t xml:space="preserve">O desvio registrado aqui é só um registro de texto da própria avaliação. O tratamento do desvio (investigação, ação corretiva, CAPA) tem de ser aberto à parte, no Controle de Desvios (CT-GQ-063, DV-GQ-099).</w:t>
      </w:r>
    </w:p>
    <w:p>
      <w:pPr>
        <w:spacing w:after="0" w:line="360" w:lineRule="auto"/>
        <w:rPr>
          <w:szCs w:val="20"/>
        </w:rPr>
      </w:pPr>
      <w:r>
        <w:rPr>
          <w:b/>
          <w:bCs/>
          <w:szCs w:val="20"/>
        </w:rPr>
        <w:t xml:space="preserve">O que os testes de tela mostraram depois</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Incluir desvio.</w:t>
      </w:r>
      <w:r>
        <w:rPr>
          <w:szCs w:val="20"/>
        </w:rPr>
        <w:t xml:space="preserve"> Sem número, sem descrição e sem situação: "Nº do Desvio não foi informado! Descrição não foi informada! Situação não foi informada!"; cada falta dá a sua mensagem; nada é gravado. Desvio válido: "Inclusão efetuada com sucesso."; alterar a descrição: "Alteração efetuada com sucesso.". O histórico da programação não registra nenhuma das duas (DV-GQ-098 reconfirmado) (CT-GQ-AUD-2-08 e 09).</w:t>
      </w:r>
    </w:p>
    <w:p>
      <w:pPr>
        <w:numPr>
          <w:ilvl w:val="0"/>
          <w:numId w:val="2"/>
        </w:numPr>
        <w:spacing w:after="0" w:line="360" w:lineRule="auto"/>
        <w:rPr>
          <w:szCs w:val="20"/>
        </w:rPr>
      </w:pPr>
      <w:r>
        <w:rPr>
          <w:b/>
          <w:bCs/>
          <w:szCs w:val="20"/>
        </w:rPr>
        <w:t xml:space="preserve">Excluir desvio.</w:t>
      </w:r>
      <w:r>
        <w:rPr>
          <w:szCs w:val="20"/>
        </w:rPr>
        <w:t xml:space="preserve"> A lixeira mostra "Exclusão efetuada com sucesso." na hora, sem confirmação, sem justificativa e sem registro; o desvio some de vez (CT-GQ-AUD-2-10; DV-GQ-115). Limites: item e número com 100 caracteres, descrição com 400 e situação com 200 gravam; descrição com 401 ou número com 101: "Ocorreu um erro interno não esperado.", sem aviso do limite (CT-GQ-AUD-2-18; DV-GQ-116).</w:t>
      </w:r>
    </w:p>
    <w:p>
      <w:pPr>
        <w:numPr>
          <w:ilvl w:val="0"/>
          <w:numId w:val="2"/>
        </w:numPr>
        <w:spacing w:after="0" w:line="360" w:lineRule="auto"/>
        <w:rPr>
          <w:szCs w:val="20"/>
        </w:rPr>
      </w:pPr>
      <w:r>
        <w:rPr>
          <w:b/>
          <w:bCs/>
          <w:szCs w:val="20"/>
        </w:rPr>
        <w:t xml:space="preserve">Período real.</w:t>
      </w:r>
      <w:r>
        <w:rPr>
          <w:szCs w:val="20"/>
        </w:rPr>
        <w:t xml:space="preserve"> Início maior que o fim: "O Período Real é inválido. Período inválido" (o texto se repete) e a avaliação não é finalizada (CT-GQ-AUD-2-11).</w:t>
      </w:r>
    </w:p>
    <w:p>
      <w:pPr>
        <w:numPr>
          <w:ilvl w:val="0"/>
          <w:numId w:val="2"/>
        </w:numPr>
        <w:spacing w:after="0" w:line="360" w:lineRule="auto"/>
        <w:rPr>
          <w:szCs w:val="20"/>
        </w:rPr>
      </w:pPr>
      <w:r>
        <w:rPr>
          <w:b/>
          <w:bCs/>
          <w:szCs w:val="20"/>
        </w:rPr>
        <w:t xml:space="preserve">Limpar.</w:t>
      </w:r>
      <w:r>
        <w:rPr>
          <w:szCs w:val="20"/>
        </w:rPr>
        <w:t xml:space="preserve"> Esvazia datas, textos e o resultado marcado, mas a mensagem de erro anterior continua na tela (CT-GQ-AUD-2-12).</w:t>
      </w:r>
    </w:p>
    <w:p>
      <w:pPr>
        <w:numPr>
          <w:ilvl w:val="0"/>
          <w:numId w:val="2"/>
        </w:numPr>
        <w:spacing w:after="0" w:line="360" w:lineRule="auto"/>
        <w:rPr>
          <w:szCs w:val="20"/>
        </w:rPr>
      </w:pPr>
      <w:r>
        <w:rPr>
          <w:b/>
          <w:bCs/>
          <w:szCs w:val="20"/>
        </w:rPr>
        <w:t xml:space="preserve">Anexos.</w:t>
      </w:r>
      <w:r>
        <w:rPr>
          <w:szCs w:val="20"/>
        </w:rPr>
        <w:t xml:space="preserve"> Sem nada: "Nenhuma informação foi enviada. O arquivo não foi informado. A descrição não foi informada."; sem descrição: "A descrição não foi informada."; completo: "Arquivo enviado com sucesso." (CT-GQ-AUD-2-13). Abrir o anexo (da avaliação ou do roteiro) mostra uma página de erro do servidor (404): nenhum anexo pode ser lido (CT-GQ-AUD-2-14; DV-GQ-114). Excluir o anexo do roteiro tira da lista sem confirmação e sem mensagem (CT-GQ-AUD-2-15). Antes de Finalizar o anexo some se a tela é fechada; depois de Finalizar fica gravado (CT-GQ-AUD-2-16).</w:t>
      </w:r>
    </w:p>
    <w:p>
      <w:pPr>
        <w:numPr>
          <w:ilvl w:val="0"/>
          <w:numId w:val="2"/>
        </w:numPr>
        <w:spacing w:after="0" w:line="360" w:lineRule="auto"/>
        <w:rPr>
          <w:szCs w:val="20"/>
        </w:rPr>
      </w:pPr>
      <w:r>
        <w:rPr>
          <w:b/>
          <w:bCs/>
          <w:szCs w:val="20"/>
        </w:rPr>
        <w:t xml:space="preserve">Textos longos.</w:t>
      </w:r>
      <w:r>
        <w:rPr>
          <w:szCs w:val="20"/>
        </w:rPr>
        <w:t xml:space="preserve"> Evidências e conclusões com 8.000 caracteres cada: sem limite na tela, finalizou, gravou e o PDF traz o texto inteiro (CT-GQ-AUD-2-17).</w:t>
      </w:r>
    </w:p>
    <w:p>
      <w:pPr>
        <w:numPr>
          <w:ilvl w:val="0"/>
          <w:numId w:val="2"/>
        </w:numPr>
        <w:spacing w:after="0" w:line="360" w:lineRule="auto"/>
        <w:rPr>
          <w:szCs w:val="20"/>
        </w:rPr>
      </w:pPr>
      <w:r>
        <w:rPr>
          <w:b/>
          <w:bCs/>
          <w:szCs w:val="20"/>
        </w:rPr>
        <w:t xml:space="preserve">Finalizar.</w:t>
      </w:r>
      <w:r>
        <w:rPr>
          <w:szCs w:val="20"/>
        </w:rPr>
        <w:t xml:space="preserve"> Pede "Confirma Avaliação da Inspeção/Auditoria" e depois "Informe a justificativa" (CT-GQ-AUD-2-21). Finalizar "Conforme" com um desvio ainda "Aberto" na lista finaliza e o PDF mostra "Avaliação da Auditoria: Conforme" junto do desvio aberto (CT-GQ-AUD-2-19; DV-GQ-121). Finalizar "Não conforme" funciona, com datas gravadas e PDF "Não Conforme" (CT-GQ-AUD-2-20).</w:t>
      </w:r>
    </w:p>
    <w:p>
      <w:pPr>
        <w:numPr>
          <w:ilvl w:val="0"/>
          <w:numId w:val="2"/>
        </w:numPr>
        <w:spacing w:after="0" w:line="360" w:lineRule="auto"/>
        <w:rPr>
          <w:szCs w:val="20"/>
        </w:rPr>
      </w:pPr>
      <w:r>
        <w:rPr>
          <w:b/>
          <w:bCs/>
          <w:szCs w:val="20"/>
        </w:rPr>
        <w:t xml:space="preserve">Reabrir.</w:t>
      </w:r>
      <w:r>
        <w:rPr>
          <w:szCs w:val="20"/>
        </w:rPr>
        <w:t xml:space="preserve"> Em Pendente Avaliação a tela tem Enviar, Voltar, Limpar e Finalizar; Finalizado fica sem nenhum botão (nem Voltar). Não há reabrir (CT-GQ-AUD-2-31; DV-GQ-112).</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3098"/>
        <w:gridCol w:w="1518"/>
        <w:gridCol w:w="1552"/>
        <w:gridCol w:w="3463"/>
      </w:tblGrid>
      <w:tr>
        <w:trPr>
          <w:tblHeader/>
          <w:cantSplit/>
        </w:trPr>
        <w:tc>
          <w:tcPr>
            <w:tcW w:w="30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5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4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3098" w:type="dxa"/>
          </w:tcPr>
          <w:p>
            <w:pPr>
              <w:widowControl/>
              <w:spacing w:after="0" w:line="276" w:lineRule="auto"/>
              <w:jc w:val="left"/>
              <w:rPr>
                <w:sz w:val="18"/>
                <w:szCs w:val="18"/>
              </w:rPr>
            </w:pPr>
            <w:r>
              <w:rPr>
                <w:sz w:val="18"/>
                <w:szCs w:val="20"/>
              </w:rPr>
              <w:t xml:space="preserve">Lista: Código</w:t>
            </w:r>
          </w:p>
        </w:tc>
        <w:tc>
          <w:tcPr>
            <w:tcW w:w="1518" w:type="dxa"/>
          </w:tcPr>
          <w:p>
            <w:pPr>
              <w:widowControl/>
              <w:spacing w:after="0" w:line="276" w:lineRule="auto"/>
              <w:jc w:val="left"/>
              <w:rPr>
                <w:sz w:val="18"/>
                <w:szCs w:val="18"/>
              </w:rPr>
            </w:pPr>
            <w:r>
              <w:rPr>
                <w:sz w:val="18"/>
                <w:szCs w:val="20"/>
              </w:rPr>
              <w:t xml:space="preserve">Texto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Aceita número, ou texto com "ai" minúsculo ou os anos /2019, /2020 e /2021 retirados. Com "AI9239" ou "/2026" o número não é reconhecido e o filtro é ignorado em silêncio (inferência; a confirmar, CT-GQ-A06-09)</w:t>
            </w:r>
          </w:p>
        </w:tc>
      </w:tr>
      <w:tr>
        <w:trPr>
          <w:cantSplit/>
        </w:trPr>
        <w:tc>
          <w:tcPr>
            <w:tcW w:w="3098" w:type="dxa"/>
          </w:tcPr>
          <w:p>
            <w:pPr>
              <w:widowControl/>
              <w:spacing w:after="0" w:line="276" w:lineRule="auto"/>
              <w:jc w:val="left"/>
              <w:rPr>
                <w:sz w:val="18"/>
                <w:szCs w:val="18"/>
              </w:rPr>
            </w:pPr>
            <w:r>
              <w:rPr>
                <w:sz w:val="18"/>
                <w:szCs w:val="20"/>
              </w:rPr>
              <w:t xml:space="preserve">Lista: Ano</w:t>
            </w:r>
          </w:p>
        </w:tc>
        <w:tc>
          <w:tcPr>
            <w:tcW w:w="1518" w:type="dxa"/>
          </w:tcPr>
          <w:p>
            <w:pPr>
              <w:widowControl/>
              <w:spacing w:after="0" w:line="276" w:lineRule="auto"/>
              <w:jc w:val="left"/>
              <w:rPr>
                <w:sz w:val="18"/>
                <w:szCs w:val="18"/>
              </w:rPr>
            </w:pPr>
            <w:r>
              <w:rPr>
                <w:sz w:val="18"/>
                <w:szCs w:val="20"/>
              </w:rPr>
              <w:t xml:space="preserve">Texto, só dígitos, 4 caracteres</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Vem vazio, embora o modelo preencha o ano atual (o valor não é usado na tela)</w:t>
            </w:r>
          </w:p>
        </w:tc>
      </w:tr>
      <w:tr>
        <w:trPr>
          <w:cantSplit/>
        </w:trPr>
        <w:tc>
          <w:tcPr>
            <w:tcW w:w="3098" w:type="dxa"/>
          </w:tcPr>
          <w:p>
            <w:pPr>
              <w:widowControl/>
              <w:spacing w:after="0" w:line="276" w:lineRule="auto"/>
              <w:jc w:val="left"/>
              <w:rPr>
                <w:sz w:val="18"/>
                <w:szCs w:val="18"/>
              </w:rPr>
            </w:pPr>
            <w:r>
              <w:rPr>
                <w:sz w:val="18"/>
                <w:szCs w:val="20"/>
              </w:rPr>
              <w:t xml:space="preserve">Lista: Descrição</w:t>
            </w:r>
          </w:p>
        </w:tc>
        <w:tc>
          <w:tcPr>
            <w:tcW w:w="1518" w:type="dxa"/>
          </w:tcPr>
          <w:p>
            <w:pPr>
              <w:widowControl/>
              <w:spacing w:after="0" w:line="276" w:lineRule="auto"/>
              <w:jc w:val="left"/>
              <w:rPr>
                <w:sz w:val="18"/>
                <w:szCs w:val="18"/>
              </w:rPr>
            </w:pPr>
            <w:r>
              <w:rPr>
                <w:sz w:val="18"/>
                <w:szCs w:val="20"/>
              </w:rPr>
              <w:t xml:space="preserve">Texto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Nome da autoinspeção contém o texto</w:t>
            </w:r>
          </w:p>
        </w:tc>
      </w:tr>
      <w:tr>
        <w:trPr>
          <w:cantSplit/>
        </w:trPr>
        <w:tc>
          <w:tcPr>
            <w:tcW w:w="3098" w:type="dxa"/>
          </w:tcPr>
          <w:p>
            <w:pPr>
              <w:widowControl/>
              <w:spacing w:after="0" w:line="276" w:lineRule="auto"/>
              <w:jc w:val="left"/>
              <w:rPr>
                <w:sz w:val="18"/>
                <w:szCs w:val="18"/>
              </w:rPr>
            </w:pPr>
            <w:r>
              <w:rPr>
                <w:sz w:val="18"/>
                <w:szCs w:val="20"/>
              </w:rPr>
              <w:t xml:space="preserve">Lista: Versão</w:t>
            </w:r>
          </w:p>
        </w:tc>
        <w:tc>
          <w:tcPr>
            <w:tcW w:w="1518" w:type="dxa"/>
          </w:tcPr>
          <w:p>
            <w:pPr>
              <w:widowControl/>
              <w:spacing w:after="0" w:line="276" w:lineRule="auto"/>
              <w:jc w:val="left"/>
              <w:rPr>
                <w:sz w:val="18"/>
                <w:szCs w:val="18"/>
              </w:rPr>
            </w:pPr>
            <w:r>
              <w:rPr>
                <w:sz w:val="18"/>
                <w:szCs w:val="20"/>
              </w:rPr>
              <w:t xml:space="preserve">Texto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Nome da versão contém o texto</w:t>
            </w:r>
          </w:p>
        </w:tc>
      </w:tr>
      <w:tr>
        <w:trPr>
          <w:cantSplit/>
        </w:trPr>
        <w:tc>
          <w:tcPr>
            <w:tcW w:w="3098" w:type="dxa"/>
          </w:tcPr>
          <w:p>
            <w:pPr>
              <w:widowControl/>
              <w:spacing w:after="0" w:line="276" w:lineRule="auto"/>
              <w:jc w:val="left"/>
              <w:rPr>
                <w:sz w:val="18"/>
                <w:szCs w:val="18"/>
              </w:rPr>
            </w:pPr>
            <w:r>
              <w:rPr>
                <w:sz w:val="18"/>
                <w:szCs w:val="20"/>
              </w:rPr>
              <w:t xml:space="preserve">Lista: Data Início e Data Fim</w:t>
            </w:r>
          </w:p>
        </w:tc>
        <w:tc>
          <w:tcPr>
            <w:tcW w:w="1518" w:type="dxa"/>
          </w:tcPr>
          <w:p>
            <w:pPr>
              <w:widowControl/>
              <w:spacing w:after="0" w:line="276" w:lineRule="auto"/>
              <w:jc w:val="left"/>
              <w:rPr>
                <w:sz w:val="18"/>
                <w:szCs w:val="18"/>
              </w:rPr>
            </w:pPr>
            <w:r>
              <w:rPr>
                <w:sz w:val="18"/>
                <w:szCs w:val="20"/>
              </w:rPr>
              <w:t xml:space="preserve">Texto com calendário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Só filtram se as duas forem preenchidas; a data usada é a de criação da programação, não o período dela</w:t>
            </w:r>
          </w:p>
        </w:tc>
      </w:tr>
      <w:tr>
        <w:trPr>
          <w:cantSplit/>
        </w:trPr>
        <w:tc>
          <w:tcPr>
            <w:tcW w:w="3098" w:type="dxa"/>
          </w:tcPr>
          <w:p>
            <w:pPr>
              <w:widowControl/>
              <w:spacing w:after="0" w:line="276" w:lineRule="auto"/>
              <w:jc w:val="left"/>
              <w:rPr>
                <w:sz w:val="18"/>
                <w:szCs w:val="18"/>
              </w:rPr>
            </w:pPr>
            <w:r>
              <w:rPr>
                <w:sz w:val="18"/>
                <w:szCs w:val="20"/>
              </w:rPr>
              <w:t xml:space="preserve">Lista: Situação</w:t>
            </w:r>
          </w:p>
        </w:tc>
        <w:tc>
          <w:tcPr>
            <w:tcW w:w="1518" w:type="dxa"/>
          </w:tcPr>
          <w:p>
            <w:pPr>
              <w:widowControl/>
              <w:spacing w:after="0" w:line="276" w:lineRule="auto"/>
              <w:jc w:val="left"/>
              <w:rPr>
                <w:sz w:val="18"/>
                <w:szCs w:val="18"/>
              </w:rPr>
            </w:pPr>
            <w:r>
              <w:rPr>
                <w:sz w:val="18"/>
                <w:szCs w:val="20"/>
              </w:rPr>
              <w:t xml:space="preserve">Lista</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SELECIONE (as três situações), Em Curso, Pendente Avaliação Auto inspeção e Auditoria, Finalizado</w:t>
            </w:r>
          </w:p>
        </w:tc>
      </w:tr>
      <w:tr>
        <w:trPr>
          <w:cantSplit/>
        </w:trPr>
        <w:tc>
          <w:tcPr>
            <w:tcW w:w="3098" w:type="dxa"/>
          </w:tcPr>
          <w:p>
            <w:pPr>
              <w:widowControl/>
              <w:spacing w:after="0" w:line="276" w:lineRule="auto"/>
              <w:jc w:val="left"/>
              <w:rPr>
                <w:sz w:val="18"/>
                <w:szCs w:val="18"/>
              </w:rPr>
            </w:pPr>
            <w:r>
              <w:rPr>
                <w:sz w:val="18"/>
                <w:szCs w:val="20"/>
              </w:rPr>
              <w:t xml:space="preserve">Grade da lista</w:t>
            </w:r>
          </w:p>
        </w:tc>
        <w:tc>
          <w:tcPr>
            <w:tcW w:w="1518" w:type="dxa"/>
          </w:tcPr>
          <w:p>
            <w:pPr>
              <w:widowControl/>
              <w:spacing w:after="0" w:line="276" w:lineRule="auto"/>
              <w:jc w:val="left"/>
              <w:rPr>
                <w:sz w:val="18"/>
                <w:szCs w:val="18"/>
              </w:rPr>
            </w:pPr>
            <w:r>
              <w:rPr>
                <w:sz w:val="18"/>
                <w:szCs w:val="20"/>
              </w:rPr>
              <w:t xml:space="preserve">Tabela paginada</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Colunas Código, Descrição, Nome da versão, Data, Situação; sem ordenação por coluna e sem ordem definida na consulta (inferência)</w:t>
            </w:r>
          </w:p>
        </w:tc>
      </w:tr>
      <w:tr>
        <w:trPr>
          <w:cantSplit/>
        </w:trPr>
        <w:tc>
          <w:tcPr>
            <w:tcW w:w="3098" w:type="dxa"/>
          </w:tcPr>
          <w:p>
            <w:pPr>
              <w:widowControl/>
              <w:spacing w:after="0" w:line="276" w:lineRule="auto"/>
              <w:jc w:val="left"/>
              <w:rPr>
                <w:sz w:val="18"/>
                <w:szCs w:val="18"/>
              </w:rPr>
            </w:pPr>
            <w:r>
              <w:rPr>
                <w:sz w:val="18"/>
                <w:szCs w:val="20"/>
              </w:rPr>
              <w:t xml:space="preserve">Código, Nome da inspeção/auditoria, Nome da versão, Motivo da versão, Qual?</w:t>
            </w:r>
          </w:p>
        </w:tc>
        <w:tc>
          <w:tcPr>
            <w:tcW w:w="1518" w:type="dxa"/>
          </w:tcPr>
          <w:p>
            <w:pPr>
              <w:widowControl/>
              <w:spacing w:after="0" w:line="276" w:lineRule="auto"/>
              <w:jc w:val="left"/>
              <w:rPr>
                <w:sz w:val="18"/>
                <w:szCs w:val="18"/>
              </w:rPr>
            </w:pPr>
            <w:r>
              <w:rPr>
                <w:sz w:val="18"/>
                <w:szCs w:val="20"/>
              </w:rPr>
              <w:t xml:space="preserve">Texto travado</w:t>
            </w:r>
          </w:p>
        </w:tc>
        <w:tc>
          <w:tcPr>
            <w:tcW w:w="1552" w:type="dxa"/>
          </w:tcPr>
          <w:p>
            <w:pPr>
              <w:widowControl/>
              <w:spacing w:after="0" w:line="276" w:lineRule="auto"/>
              <w:jc w:val="left"/>
              <w:rPr>
                <w:sz w:val="18"/>
                <w:szCs w:val="18"/>
              </w:rPr>
            </w:pPr>
            <w:r>
              <w:rPr>
                <w:sz w:val="18"/>
                <w:szCs w:val="20"/>
              </w:rPr>
              <w:t xml:space="preserve">Não se aplica</w:t>
            </w:r>
          </w:p>
        </w:tc>
        <w:tc>
          <w:tcPr>
            <w:tcW w:w="3463" w:type="dxa"/>
          </w:tcPr>
          <w:p>
            <w:pPr>
              <w:widowControl/>
              <w:spacing w:after="0" w:line="276" w:lineRule="auto"/>
              <w:jc w:val="left"/>
              <w:rPr>
                <w:sz w:val="18"/>
                <w:szCs w:val="18"/>
              </w:rPr>
            </w:pPr>
            <w:r>
              <w:rPr>
                <w:sz w:val="18"/>
                <w:szCs w:val="20"/>
              </w:rPr>
              <w:t xml:space="preserve">Mostram a programação. O nome da inspeção é o da primeira autoinspeção da programação. "Qual?" só aparece quando o motivo é "Outro"</w:t>
            </w:r>
          </w:p>
        </w:tc>
      </w:tr>
      <w:tr>
        <w:trPr>
          <w:cantSplit/>
        </w:trPr>
        <w:tc>
          <w:tcPr>
            <w:tcW w:w="3098" w:type="dxa"/>
          </w:tcPr>
          <w:p>
            <w:pPr>
              <w:widowControl/>
              <w:spacing w:after="0" w:line="276" w:lineRule="auto"/>
              <w:jc w:val="left"/>
              <w:rPr>
                <w:sz w:val="18"/>
                <w:szCs w:val="18"/>
              </w:rPr>
            </w:pPr>
            <w:r>
              <w:rPr>
                <w:sz w:val="18"/>
                <w:szCs w:val="20"/>
              </w:rPr>
              <w:t xml:space="preserve">Observação (aba Cabeçalho)</w:t>
            </w:r>
          </w:p>
        </w:tc>
        <w:tc>
          <w:tcPr>
            <w:tcW w:w="1518" w:type="dxa"/>
          </w:tcPr>
          <w:p>
            <w:pPr>
              <w:widowControl/>
              <w:spacing w:after="0" w:line="276" w:lineRule="auto"/>
              <w:jc w:val="left"/>
              <w:rPr>
                <w:sz w:val="18"/>
                <w:szCs w:val="18"/>
              </w:rPr>
            </w:pPr>
            <w:r>
              <w:rPr>
                <w:sz w:val="18"/>
                <w:szCs w:val="20"/>
              </w:rPr>
              <w:t xml:space="preserve">Texto longo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Sem limite no código; é gravada na avaliação</w:t>
            </w:r>
          </w:p>
        </w:tc>
      </w:tr>
      <w:tr>
        <w:trPr>
          <w:cantSplit/>
        </w:trPr>
        <w:tc>
          <w:tcPr>
            <w:tcW w:w="3098" w:type="dxa"/>
          </w:tcPr>
          <w:p>
            <w:pPr>
              <w:widowControl/>
              <w:spacing w:after="0" w:line="276" w:lineRule="auto"/>
              <w:jc w:val="left"/>
              <w:rPr>
                <w:sz w:val="18"/>
                <w:szCs w:val="18"/>
              </w:rPr>
            </w:pPr>
            <w:r>
              <w:rPr>
                <w:sz w:val="18"/>
                <w:szCs w:val="20"/>
              </w:rPr>
              <w:t xml:space="preserve">Lista de Inspecionados/Auditados</w:t>
            </w:r>
          </w:p>
        </w:tc>
        <w:tc>
          <w:tcPr>
            <w:tcW w:w="1518" w:type="dxa"/>
          </w:tcPr>
          <w:p>
            <w:pPr>
              <w:widowControl/>
              <w:spacing w:after="0" w:line="276" w:lineRule="auto"/>
              <w:jc w:val="left"/>
              <w:rPr>
                <w:sz w:val="18"/>
                <w:szCs w:val="18"/>
              </w:rPr>
            </w:pPr>
            <w:r>
              <w:rPr>
                <w:sz w:val="18"/>
                <w:szCs w:val="20"/>
              </w:rPr>
              <w:t xml:space="preserve">Tabela</w:t>
            </w:r>
          </w:p>
        </w:tc>
        <w:tc>
          <w:tcPr>
            <w:tcW w:w="1552" w:type="dxa"/>
          </w:tcPr>
          <w:p>
            <w:pPr>
              <w:widowControl/>
              <w:spacing w:after="0" w:line="276" w:lineRule="auto"/>
              <w:jc w:val="left"/>
              <w:rPr>
                <w:sz w:val="18"/>
                <w:szCs w:val="18"/>
              </w:rPr>
            </w:pPr>
            <w:r>
              <w:rPr>
                <w:sz w:val="18"/>
                <w:szCs w:val="20"/>
              </w:rPr>
              <w:t xml:space="preserve">Não se aplica</w:t>
            </w:r>
          </w:p>
        </w:tc>
        <w:tc>
          <w:tcPr>
            <w:tcW w:w="3463" w:type="dxa"/>
          </w:tcPr>
          <w:p>
            <w:pPr>
              <w:widowControl/>
              <w:spacing w:after="0" w:line="276" w:lineRule="auto"/>
              <w:jc w:val="left"/>
              <w:rPr>
                <w:sz w:val="18"/>
                <w:szCs w:val="18"/>
              </w:rPr>
            </w:pPr>
            <w:r>
              <w:rPr>
                <w:sz w:val="18"/>
                <w:szCs w:val="20"/>
              </w:rPr>
              <w:t xml:space="preserve">Roteiro, departamento, responsável, inspetores, observação e situação. Linhas do mesmo departamento são juntadas e os inspetores são concatenados com " / " (inferência: só o primeiro roteiro do departamento aparece)</w:t>
            </w:r>
          </w:p>
        </w:tc>
      </w:tr>
      <w:tr>
        <w:trPr>
          <w:cantSplit/>
        </w:trPr>
        <w:tc>
          <w:tcPr>
            <w:tcW w:w="3098" w:type="dxa"/>
          </w:tcPr>
          <w:p>
            <w:pPr>
              <w:widowControl/>
              <w:spacing w:after="0" w:line="276" w:lineRule="auto"/>
              <w:jc w:val="left"/>
              <w:rPr>
                <w:sz w:val="18"/>
                <w:szCs w:val="18"/>
              </w:rPr>
            </w:pPr>
            <w:r>
              <w:rPr>
                <w:sz w:val="18"/>
                <w:szCs w:val="20"/>
              </w:rPr>
              <w:t xml:space="preserve">Quadro Desvios: Responsável</w:t>
            </w:r>
          </w:p>
        </w:tc>
        <w:tc>
          <w:tcPr>
            <w:tcW w:w="1518" w:type="dxa"/>
          </w:tcPr>
          <w:p>
            <w:pPr>
              <w:widowControl/>
              <w:spacing w:after="0" w:line="276" w:lineRule="auto"/>
              <w:jc w:val="left"/>
              <w:rPr>
                <w:sz w:val="18"/>
                <w:szCs w:val="18"/>
              </w:rPr>
            </w:pPr>
            <w:r>
              <w:rPr>
                <w:sz w:val="18"/>
                <w:szCs w:val="20"/>
              </w:rPr>
              <w:t xml:space="preserve">Texto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Na verdade grava o </w:t>
            </w:r>
            <w:r>
              <w:rPr>
                <w:sz w:val="18"/>
                <w:b/>
                <w:bCs/>
                <w:szCs w:val="20"/>
              </w:rPr>
              <w:t xml:space="preserve">item da norma</w:t>
            </w:r>
            <w:r>
              <w:rPr>
                <w:sz w:val="18"/>
                <w:szCs w:val="20"/>
              </w:rPr>
              <w:t xml:space="preserve"> (no banco, ITEM_NORMA, até 100 caracteres). O rótulo da tela e o cabeçalho da grade dizem "Responsável"</w:t>
            </w:r>
          </w:p>
        </w:tc>
      </w:tr>
      <w:tr>
        <w:trPr>
          <w:cantSplit/>
        </w:trPr>
        <w:tc>
          <w:tcPr>
            <w:tcW w:w="3098" w:type="dxa"/>
          </w:tcPr>
          <w:p>
            <w:pPr>
              <w:widowControl/>
              <w:spacing w:after="0" w:line="276" w:lineRule="auto"/>
              <w:jc w:val="left"/>
              <w:rPr>
                <w:sz w:val="18"/>
                <w:szCs w:val="18"/>
              </w:rPr>
            </w:pPr>
            <w:r>
              <w:rPr>
                <w:sz w:val="18"/>
                <w:szCs w:val="20"/>
              </w:rPr>
              <w:t xml:space="preserve">Quadro Desvios: Nº Desvio</w:t>
            </w:r>
          </w:p>
        </w:tc>
        <w:tc>
          <w:tcPr>
            <w:tcW w:w="1518" w:type="dxa"/>
          </w:tcPr>
          <w:p>
            <w:pPr>
              <w:widowControl/>
              <w:spacing w:after="0" w:line="276" w:lineRule="auto"/>
              <w:jc w:val="left"/>
              <w:rPr>
                <w:sz w:val="18"/>
                <w:szCs w:val="18"/>
              </w:rPr>
            </w:pPr>
            <w:r>
              <w:rPr>
                <w:sz w:val="18"/>
                <w:szCs w:val="20"/>
              </w:rPr>
              <w:t xml:space="preserve">Texto livre</w:t>
            </w:r>
          </w:p>
        </w:tc>
        <w:tc>
          <w:tcPr>
            <w:tcW w:w="1552" w:type="dxa"/>
          </w:tcPr>
          <w:p>
            <w:pPr>
              <w:widowControl/>
              <w:spacing w:after="0" w:line="276" w:lineRule="auto"/>
              <w:jc w:val="left"/>
              <w:rPr>
                <w:sz w:val="18"/>
                <w:szCs w:val="18"/>
              </w:rPr>
            </w:pPr>
            <w:r>
              <w:rPr>
                <w:sz w:val="18"/>
                <w:szCs w:val="20"/>
              </w:rPr>
              <w:t xml:space="preserve">Sim (servidor)</w:t>
            </w:r>
          </w:p>
        </w:tc>
        <w:tc>
          <w:tcPr>
            <w:tcW w:w="3463" w:type="dxa"/>
          </w:tcPr>
          <w:p>
            <w:pPr>
              <w:widowControl/>
              <w:spacing w:after="0" w:line="276" w:lineRule="auto"/>
              <w:jc w:val="left"/>
              <w:rPr>
                <w:sz w:val="18"/>
                <w:szCs w:val="18"/>
              </w:rPr>
            </w:pPr>
            <w:r>
              <w:rPr>
                <w:sz w:val="18"/>
                <w:szCs w:val="20"/>
              </w:rPr>
              <w:t xml:space="preserve">Número digitado; não é ligado a nenhum Relatório de Desvios. "Nº do Desvio não foi informado!" se vazio. Limite de 100 no banco</w:t>
            </w:r>
          </w:p>
        </w:tc>
      </w:tr>
      <w:tr>
        <w:trPr>
          <w:cantSplit/>
        </w:trPr>
        <w:tc>
          <w:tcPr>
            <w:tcW w:w="3098" w:type="dxa"/>
          </w:tcPr>
          <w:p>
            <w:pPr>
              <w:widowControl/>
              <w:spacing w:after="0" w:line="276" w:lineRule="auto"/>
              <w:jc w:val="left"/>
              <w:rPr>
                <w:sz w:val="18"/>
                <w:szCs w:val="18"/>
              </w:rPr>
            </w:pPr>
            <w:r>
              <w:rPr>
                <w:sz w:val="18"/>
                <w:szCs w:val="20"/>
              </w:rPr>
              <w:t xml:space="preserve">Quadro Desvios: Descrição Desvio</w:t>
            </w:r>
          </w:p>
        </w:tc>
        <w:tc>
          <w:tcPr>
            <w:tcW w:w="1518" w:type="dxa"/>
          </w:tcPr>
          <w:p>
            <w:pPr>
              <w:widowControl/>
              <w:spacing w:after="0" w:line="276" w:lineRule="auto"/>
              <w:jc w:val="left"/>
              <w:rPr>
                <w:sz w:val="18"/>
                <w:szCs w:val="18"/>
              </w:rPr>
            </w:pPr>
            <w:r>
              <w:rPr>
                <w:sz w:val="18"/>
                <w:szCs w:val="20"/>
              </w:rPr>
              <w:t xml:space="preserve">Texto livre</w:t>
            </w:r>
          </w:p>
        </w:tc>
        <w:tc>
          <w:tcPr>
            <w:tcW w:w="1552" w:type="dxa"/>
          </w:tcPr>
          <w:p>
            <w:pPr>
              <w:widowControl/>
              <w:spacing w:after="0" w:line="276" w:lineRule="auto"/>
              <w:jc w:val="left"/>
              <w:rPr>
                <w:sz w:val="18"/>
                <w:szCs w:val="18"/>
              </w:rPr>
            </w:pPr>
            <w:r>
              <w:rPr>
                <w:sz w:val="18"/>
                <w:szCs w:val="20"/>
              </w:rPr>
              <w:t xml:space="preserve">Sim (servidor)</w:t>
            </w:r>
          </w:p>
        </w:tc>
        <w:tc>
          <w:tcPr>
            <w:tcW w:w="3463" w:type="dxa"/>
          </w:tcPr>
          <w:p>
            <w:pPr>
              <w:widowControl/>
              <w:spacing w:after="0" w:line="276" w:lineRule="auto"/>
              <w:jc w:val="left"/>
              <w:rPr>
                <w:sz w:val="18"/>
                <w:szCs w:val="18"/>
              </w:rPr>
            </w:pPr>
            <w:r>
              <w:rPr>
                <w:sz w:val="18"/>
                <w:szCs w:val="20"/>
              </w:rPr>
              <w:t xml:space="preserve">"Descrição não foi informada!" se vazio. Limite de 400 no banco</w:t>
            </w:r>
          </w:p>
        </w:tc>
      </w:tr>
      <w:tr>
        <w:trPr>
          <w:cantSplit/>
        </w:trPr>
        <w:tc>
          <w:tcPr>
            <w:tcW w:w="3098" w:type="dxa"/>
          </w:tcPr>
          <w:p>
            <w:pPr>
              <w:widowControl/>
              <w:spacing w:after="0" w:line="276" w:lineRule="auto"/>
              <w:jc w:val="left"/>
              <w:rPr>
                <w:sz w:val="18"/>
                <w:szCs w:val="18"/>
              </w:rPr>
            </w:pPr>
            <w:r>
              <w:rPr>
                <w:sz w:val="18"/>
                <w:szCs w:val="20"/>
              </w:rPr>
              <w:t xml:space="preserve">Quadro Desvios: Situação</w:t>
            </w:r>
          </w:p>
        </w:tc>
        <w:tc>
          <w:tcPr>
            <w:tcW w:w="1518" w:type="dxa"/>
          </w:tcPr>
          <w:p>
            <w:pPr>
              <w:widowControl/>
              <w:spacing w:after="0" w:line="276" w:lineRule="auto"/>
              <w:jc w:val="left"/>
              <w:rPr>
                <w:sz w:val="18"/>
                <w:szCs w:val="18"/>
              </w:rPr>
            </w:pPr>
            <w:r>
              <w:rPr>
                <w:sz w:val="18"/>
                <w:szCs w:val="20"/>
              </w:rPr>
              <w:t xml:space="preserve">Texto livre</w:t>
            </w:r>
          </w:p>
        </w:tc>
        <w:tc>
          <w:tcPr>
            <w:tcW w:w="1552" w:type="dxa"/>
          </w:tcPr>
          <w:p>
            <w:pPr>
              <w:widowControl/>
              <w:spacing w:after="0" w:line="276" w:lineRule="auto"/>
              <w:jc w:val="left"/>
              <w:rPr>
                <w:sz w:val="18"/>
                <w:szCs w:val="18"/>
              </w:rPr>
            </w:pPr>
            <w:r>
              <w:rPr>
                <w:sz w:val="18"/>
                <w:szCs w:val="20"/>
              </w:rPr>
              <w:t xml:space="preserve">Sim (servidor)</w:t>
            </w:r>
          </w:p>
        </w:tc>
        <w:tc>
          <w:tcPr>
            <w:tcW w:w="3463" w:type="dxa"/>
          </w:tcPr>
          <w:p>
            <w:pPr>
              <w:widowControl/>
              <w:spacing w:after="0" w:line="276" w:lineRule="auto"/>
              <w:jc w:val="left"/>
              <w:rPr>
                <w:sz w:val="18"/>
                <w:szCs w:val="18"/>
              </w:rPr>
            </w:pPr>
            <w:r>
              <w:rPr>
                <w:sz w:val="18"/>
                <w:szCs w:val="20"/>
              </w:rPr>
              <w:t xml:space="preserve">Digitada (ex.: "Aberto"), sem lista de valores. "Situação não foi informada!" se vazio. Limite de 200 no banco</w:t>
            </w:r>
          </w:p>
        </w:tc>
      </w:tr>
      <w:tr>
        <w:trPr>
          <w:cantSplit/>
        </w:trPr>
        <w:tc>
          <w:tcPr>
            <w:tcW w:w="3098" w:type="dxa"/>
          </w:tcPr>
          <w:p>
            <w:pPr>
              <w:widowControl/>
              <w:spacing w:after="0" w:line="276" w:lineRule="auto"/>
              <w:jc w:val="left"/>
              <w:rPr>
                <w:sz w:val="18"/>
                <w:szCs w:val="18"/>
              </w:rPr>
            </w:pPr>
            <w:r>
              <w:rPr>
                <w:sz w:val="18"/>
                <w:szCs w:val="20"/>
              </w:rPr>
              <w:t xml:space="preserve">Quadro Desvios: Observação</w:t>
            </w:r>
          </w:p>
        </w:tc>
        <w:tc>
          <w:tcPr>
            <w:tcW w:w="1518" w:type="dxa"/>
          </w:tcPr>
          <w:p>
            <w:pPr>
              <w:widowControl/>
              <w:spacing w:after="0" w:line="276" w:lineRule="auto"/>
              <w:jc w:val="left"/>
              <w:rPr>
                <w:sz w:val="18"/>
                <w:szCs w:val="18"/>
              </w:rPr>
            </w:pPr>
            <w:r>
              <w:rPr>
                <w:sz w:val="18"/>
                <w:szCs w:val="20"/>
              </w:rPr>
              <w:t xml:space="preserve">Texto longo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Sem limite no código</w:t>
            </w:r>
          </w:p>
        </w:tc>
      </w:tr>
      <w:tr>
        <w:trPr>
          <w:cantSplit/>
        </w:trPr>
        <w:tc>
          <w:tcPr>
            <w:tcW w:w="3098" w:type="dxa"/>
          </w:tcPr>
          <w:p>
            <w:pPr>
              <w:widowControl/>
              <w:spacing w:after="0" w:line="276" w:lineRule="auto"/>
              <w:jc w:val="left"/>
              <w:rPr>
                <w:sz w:val="18"/>
                <w:szCs w:val="18"/>
              </w:rPr>
            </w:pPr>
            <w:r>
              <w:rPr>
                <w:sz w:val="18"/>
                <w:szCs w:val="20"/>
              </w:rPr>
              <w:t xml:space="preserve">Grade de desvios</w:t>
            </w:r>
          </w:p>
        </w:tc>
        <w:tc>
          <w:tcPr>
            <w:tcW w:w="1518" w:type="dxa"/>
          </w:tcPr>
          <w:p>
            <w:pPr>
              <w:widowControl/>
              <w:spacing w:after="0" w:line="276" w:lineRule="auto"/>
              <w:jc w:val="left"/>
              <w:rPr>
                <w:sz w:val="18"/>
                <w:szCs w:val="18"/>
              </w:rPr>
            </w:pPr>
            <w:r>
              <w:rPr>
                <w:sz w:val="18"/>
                <w:szCs w:val="20"/>
              </w:rPr>
              <w:t xml:space="preserve">Tabela</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Responsável (item da norma), Nº Desvio, Descrição, Situação, Observação; lápis e lixeira</w:t>
            </w:r>
          </w:p>
        </w:tc>
      </w:tr>
      <w:tr>
        <w:trPr>
          <w:cantSplit/>
        </w:trPr>
        <w:tc>
          <w:tcPr>
            <w:tcW w:w="3098" w:type="dxa"/>
          </w:tcPr>
          <w:p>
            <w:pPr>
              <w:widowControl/>
              <w:spacing w:after="0" w:line="276" w:lineRule="auto"/>
              <w:jc w:val="left"/>
              <w:rPr>
                <w:sz w:val="18"/>
                <w:szCs w:val="18"/>
              </w:rPr>
            </w:pPr>
            <w:r>
              <w:rPr>
                <w:sz w:val="18"/>
                <w:szCs w:val="20"/>
              </w:rPr>
              <w:t xml:space="preserve">Anexos do roteiro</w:t>
            </w:r>
          </w:p>
        </w:tc>
        <w:tc>
          <w:tcPr>
            <w:tcW w:w="1518" w:type="dxa"/>
          </w:tcPr>
          <w:p>
            <w:pPr>
              <w:widowControl/>
              <w:spacing w:after="0" w:line="276" w:lineRule="auto"/>
              <w:jc w:val="left"/>
              <w:rPr>
                <w:sz w:val="18"/>
                <w:szCs w:val="18"/>
              </w:rPr>
            </w:pPr>
            <w:r>
              <w:rPr>
                <w:sz w:val="18"/>
                <w:szCs w:val="20"/>
              </w:rPr>
              <w:t xml:space="preserve">Arquivo e descrição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Ficam ligados à avaliação (id da programação) e ao roteiro</w:t>
            </w:r>
          </w:p>
        </w:tc>
      </w:tr>
      <w:tr>
        <w:trPr>
          <w:cantSplit/>
        </w:trPr>
        <w:tc>
          <w:tcPr>
            <w:tcW w:w="3098" w:type="dxa"/>
          </w:tcPr>
          <w:p>
            <w:pPr>
              <w:widowControl/>
              <w:spacing w:after="0" w:line="276" w:lineRule="auto"/>
              <w:jc w:val="left"/>
              <w:rPr>
                <w:sz w:val="18"/>
                <w:szCs w:val="18"/>
              </w:rPr>
            </w:pPr>
            <w:r>
              <w:rPr>
                <w:sz w:val="18"/>
                <w:szCs w:val="20"/>
              </w:rPr>
              <w:t xml:space="preserve">Data/Hora e Responsável (aba Conclusão)</w:t>
            </w:r>
          </w:p>
        </w:tc>
        <w:tc>
          <w:tcPr>
            <w:tcW w:w="1518" w:type="dxa"/>
          </w:tcPr>
          <w:p>
            <w:pPr>
              <w:widowControl/>
              <w:spacing w:after="0" w:line="276" w:lineRule="auto"/>
              <w:jc w:val="left"/>
              <w:rPr>
                <w:sz w:val="18"/>
                <w:szCs w:val="18"/>
              </w:rPr>
            </w:pPr>
            <w:r>
              <w:rPr>
                <w:sz w:val="18"/>
                <w:szCs w:val="20"/>
              </w:rPr>
              <w:t xml:space="preserve">Texto travado</w:t>
            </w:r>
          </w:p>
        </w:tc>
        <w:tc>
          <w:tcPr>
            <w:tcW w:w="1552" w:type="dxa"/>
          </w:tcPr>
          <w:p>
            <w:pPr>
              <w:widowControl/>
              <w:spacing w:after="0" w:line="276" w:lineRule="auto"/>
              <w:jc w:val="left"/>
              <w:rPr>
                <w:sz w:val="18"/>
                <w:szCs w:val="18"/>
              </w:rPr>
            </w:pPr>
            <w:r>
              <w:rPr>
                <w:sz w:val="18"/>
                <w:szCs w:val="20"/>
              </w:rPr>
              <w:t xml:space="preserve">Não se aplica</w:t>
            </w:r>
          </w:p>
        </w:tc>
        <w:tc>
          <w:tcPr>
            <w:tcW w:w="3463" w:type="dxa"/>
          </w:tcPr>
          <w:p>
            <w:pPr>
              <w:widowControl/>
              <w:spacing w:after="0" w:line="276" w:lineRule="auto"/>
              <w:jc w:val="left"/>
              <w:rPr>
                <w:sz w:val="18"/>
                <w:szCs w:val="18"/>
              </w:rPr>
            </w:pPr>
            <w:r>
              <w:rPr>
                <w:sz w:val="18"/>
                <w:szCs w:val="20"/>
              </w:rPr>
              <w:t xml:space="preserve">Mostram a data e hora do momento em que a tela foi aberta e o nome de quem abriu</w:t>
            </w:r>
          </w:p>
        </w:tc>
      </w:tr>
      <w:tr>
        <w:trPr>
          <w:cantSplit/>
        </w:trPr>
        <w:tc>
          <w:tcPr>
            <w:tcW w:w="3098" w:type="dxa"/>
          </w:tcPr>
          <w:p>
            <w:pPr>
              <w:widowControl/>
              <w:spacing w:after="0" w:line="276" w:lineRule="auto"/>
              <w:jc w:val="left"/>
              <w:rPr>
                <w:sz w:val="18"/>
                <w:szCs w:val="18"/>
              </w:rPr>
            </w:pPr>
            <w:r>
              <w:rPr>
                <w:sz w:val="18"/>
                <w:szCs w:val="20"/>
              </w:rPr>
              <w:t xml:space="preserve">Período Inspeção (início e fim)</w:t>
            </w:r>
          </w:p>
        </w:tc>
        <w:tc>
          <w:tcPr>
            <w:tcW w:w="1518" w:type="dxa"/>
          </w:tcPr>
          <w:p>
            <w:pPr>
              <w:widowControl/>
              <w:spacing w:after="0" w:line="276" w:lineRule="auto"/>
              <w:jc w:val="left"/>
              <w:rPr>
                <w:sz w:val="18"/>
                <w:szCs w:val="18"/>
              </w:rPr>
            </w:pPr>
            <w:r>
              <w:rPr>
                <w:sz w:val="18"/>
                <w:szCs w:val="20"/>
              </w:rPr>
              <w:t xml:space="preserve">Texto com calendário</w:t>
            </w:r>
          </w:p>
        </w:tc>
        <w:tc>
          <w:tcPr>
            <w:tcW w:w="1552" w:type="dxa"/>
          </w:tcPr>
          <w:p>
            <w:pPr>
              <w:widowControl/>
              <w:spacing w:after="0" w:line="276" w:lineRule="auto"/>
              <w:jc w:val="left"/>
              <w:rPr>
                <w:sz w:val="18"/>
                <w:szCs w:val="18"/>
              </w:rPr>
            </w:pPr>
            <w:r>
              <w:rPr>
                <w:sz w:val="18"/>
                <w:szCs w:val="20"/>
              </w:rPr>
              <w:t xml:space="preserve">Sim (servidor)</w:t>
            </w:r>
          </w:p>
        </w:tc>
        <w:tc>
          <w:tcPr>
            <w:tcW w:w="3463" w:type="dxa"/>
          </w:tcPr>
          <w:p>
            <w:pPr>
              <w:widowControl/>
              <w:spacing w:after="0" w:line="276" w:lineRule="auto"/>
              <w:jc w:val="left"/>
              <w:rPr>
                <w:sz w:val="18"/>
                <w:szCs w:val="18"/>
              </w:rPr>
            </w:pPr>
            <w:r>
              <w:rPr>
                <w:sz w:val="18"/>
                <w:szCs w:val="20"/>
              </w:rPr>
              <w:t xml:space="preserve">Início e fim reais. Fim não pode ser maior que hoje; início não pode ser maior que o fim. As duas datas vazias ou a falta de uma dá "O Período Real é obrigatório."</w:t>
            </w:r>
          </w:p>
        </w:tc>
      </w:tr>
      <w:tr>
        <w:trPr>
          <w:cantSplit/>
        </w:trPr>
        <w:tc>
          <w:tcPr>
            <w:tcW w:w="3098" w:type="dxa"/>
          </w:tcPr>
          <w:p>
            <w:pPr>
              <w:widowControl/>
              <w:spacing w:after="0" w:line="276" w:lineRule="auto"/>
              <w:jc w:val="left"/>
              <w:rPr>
                <w:sz w:val="18"/>
                <w:szCs w:val="18"/>
              </w:rPr>
            </w:pPr>
            <w:r>
              <w:rPr>
                <w:sz w:val="18"/>
                <w:szCs w:val="20"/>
              </w:rPr>
              <w:t xml:space="preserve">Avaliação da auditoria</w:t>
            </w:r>
          </w:p>
        </w:tc>
        <w:tc>
          <w:tcPr>
            <w:tcW w:w="1518" w:type="dxa"/>
          </w:tcPr>
          <w:p>
            <w:pPr>
              <w:widowControl/>
              <w:spacing w:after="0" w:line="276" w:lineRule="auto"/>
              <w:jc w:val="left"/>
              <w:rPr>
                <w:sz w:val="18"/>
                <w:szCs w:val="18"/>
              </w:rPr>
            </w:pPr>
            <w:r>
              <w:rPr>
                <w:sz w:val="18"/>
                <w:szCs w:val="20"/>
              </w:rPr>
              <w:t xml:space="preserve">Três botões de opção</w:t>
            </w:r>
          </w:p>
        </w:tc>
        <w:tc>
          <w:tcPr>
            <w:tcW w:w="1552" w:type="dxa"/>
          </w:tcPr>
          <w:p>
            <w:pPr>
              <w:widowControl/>
              <w:spacing w:after="0" w:line="276" w:lineRule="auto"/>
              <w:jc w:val="left"/>
              <w:rPr>
                <w:sz w:val="18"/>
                <w:szCs w:val="18"/>
              </w:rPr>
            </w:pPr>
            <w:r>
              <w:rPr>
                <w:sz w:val="18"/>
                <w:szCs w:val="20"/>
              </w:rPr>
              <w:t xml:space="preserve">Não exigido pelo servidor</w:t>
            </w:r>
          </w:p>
        </w:tc>
        <w:tc>
          <w:tcPr>
            <w:tcW w:w="3463" w:type="dxa"/>
          </w:tcPr>
          <w:p>
            <w:pPr>
              <w:widowControl/>
              <w:spacing w:after="0" w:line="276" w:lineRule="auto"/>
              <w:jc w:val="left"/>
              <w:rPr>
                <w:sz w:val="18"/>
                <w:szCs w:val="18"/>
              </w:rPr>
            </w:pPr>
            <w:r>
              <w:rPr>
                <w:sz w:val="18"/>
                <w:szCs w:val="20"/>
              </w:rPr>
              <w:t xml:space="preserve">Conforme, Não conforme e Conforme com restrições. </w:t>
            </w:r>
            <w:r>
              <w:rPr>
                <w:sz w:val="18"/>
                <w:b/>
                <w:bCs/>
                <w:szCs w:val="20"/>
              </w:rPr>
              <w:t xml:space="preserve">Conforme já vem marcado</w:t>
            </w:r>
            <w:r>
              <w:rPr>
                <w:sz w:val="18"/>
                <w:szCs w:val="20"/>
              </w:rPr>
              <w:t xml:space="preserve"> quando não há avaliação gravada</w:t>
            </w:r>
          </w:p>
        </w:tc>
      </w:tr>
      <w:tr>
        <w:trPr>
          <w:cantSplit/>
        </w:trPr>
        <w:tc>
          <w:tcPr>
            <w:tcW w:w="3098" w:type="dxa"/>
          </w:tcPr>
          <w:p>
            <w:pPr>
              <w:widowControl/>
              <w:spacing w:after="0" w:line="276" w:lineRule="auto"/>
              <w:jc w:val="left"/>
              <w:rPr>
                <w:sz w:val="18"/>
                <w:szCs w:val="18"/>
              </w:rPr>
            </w:pPr>
            <w:r>
              <w:rPr>
                <w:sz w:val="18"/>
                <w:szCs w:val="20"/>
              </w:rPr>
              <w:t xml:space="preserve">Comentários Finais</w:t>
            </w:r>
          </w:p>
        </w:tc>
        <w:tc>
          <w:tcPr>
            <w:tcW w:w="1518" w:type="dxa"/>
          </w:tcPr>
          <w:p>
            <w:pPr>
              <w:widowControl/>
              <w:spacing w:after="0" w:line="276" w:lineRule="auto"/>
              <w:jc w:val="left"/>
              <w:rPr>
                <w:sz w:val="18"/>
                <w:szCs w:val="18"/>
              </w:rPr>
            </w:pPr>
            <w:r>
              <w:rPr>
                <w:sz w:val="18"/>
                <w:szCs w:val="20"/>
              </w:rPr>
              <w:t xml:space="preserve">Texto longo</w:t>
            </w:r>
          </w:p>
        </w:tc>
        <w:tc>
          <w:tcPr>
            <w:tcW w:w="1552" w:type="dxa"/>
          </w:tcPr>
          <w:p>
            <w:pPr>
              <w:widowControl/>
              <w:spacing w:after="0" w:line="276" w:lineRule="auto"/>
              <w:jc w:val="left"/>
              <w:rPr>
                <w:sz w:val="18"/>
                <w:szCs w:val="18"/>
              </w:rPr>
            </w:pPr>
            <w:r>
              <w:rPr>
                <w:sz w:val="18"/>
                <w:szCs w:val="20"/>
              </w:rPr>
              <w:t xml:space="preserve">Sim (servidor)</w:t>
            </w:r>
          </w:p>
        </w:tc>
        <w:tc>
          <w:tcPr>
            <w:tcW w:w="3463" w:type="dxa"/>
          </w:tcPr>
          <w:p>
            <w:pPr>
              <w:widowControl/>
              <w:spacing w:after="0" w:line="276" w:lineRule="auto"/>
              <w:jc w:val="left"/>
              <w:rPr>
                <w:sz w:val="18"/>
                <w:szCs w:val="18"/>
              </w:rPr>
            </w:pPr>
            <w:r>
              <w:rPr>
                <w:sz w:val="18"/>
                <w:szCs w:val="20"/>
              </w:rPr>
              <w:t xml:space="preserve">Grava em "Evidências de não conformidade". Vazio: "Campo Evidênvias de não coformidade é obrigatório."</w:t>
            </w:r>
          </w:p>
        </w:tc>
      </w:tr>
      <w:tr>
        <w:trPr>
          <w:cantSplit/>
        </w:trPr>
        <w:tc>
          <w:tcPr>
            <w:tcW w:w="3098" w:type="dxa"/>
          </w:tcPr>
          <w:p>
            <w:pPr>
              <w:widowControl/>
              <w:spacing w:after="0" w:line="276" w:lineRule="auto"/>
              <w:jc w:val="left"/>
              <w:rPr>
                <w:sz w:val="18"/>
                <w:szCs w:val="18"/>
              </w:rPr>
            </w:pPr>
            <w:r>
              <w:rPr>
                <w:sz w:val="18"/>
                <w:szCs w:val="20"/>
              </w:rPr>
              <w:t xml:space="preserve">Conclusões</w:t>
            </w:r>
          </w:p>
        </w:tc>
        <w:tc>
          <w:tcPr>
            <w:tcW w:w="1518" w:type="dxa"/>
          </w:tcPr>
          <w:p>
            <w:pPr>
              <w:widowControl/>
              <w:spacing w:after="0" w:line="276" w:lineRule="auto"/>
              <w:jc w:val="left"/>
              <w:rPr>
                <w:sz w:val="18"/>
                <w:szCs w:val="18"/>
              </w:rPr>
            </w:pPr>
            <w:r>
              <w:rPr>
                <w:sz w:val="18"/>
                <w:szCs w:val="20"/>
              </w:rPr>
              <w:t xml:space="preserve">Texto longo</w:t>
            </w:r>
          </w:p>
        </w:tc>
        <w:tc>
          <w:tcPr>
            <w:tcW w:w="1552" w:type="dxa"/>
          </w:tcPr>
          <w:p>
            <w:pPr>
              <w:widowControl/>
              <w:spacing w:after="0" w:line="276" w:lineRule="auto"/>
              <w:jc w:val="left"/>
              <w:rPr>
                <w:sz w:val="18"/>
                <w:szCs w:val="18"/>
              </w:rPr>
            </w:pPr>
            <w:r>
              <w:rPr>
                <w:sz w:val="18"/>
                <w:szCs w:val="20"/>
              </w:rPr>
              <w:t xml:space="preserve">Sim (servidor)</w:t>
            </w:r>
          </w:p>
        </w:tc>
        <w:tc>
          <w:tcPr>
            <w:tcW w:w="3463" w:type="dxa"/>
          </w:tcPr>
          <w:p>
            <w:pPr>
              <w:widowControl/>
              <w:spacing w:after="0" w:line="276" w:lineRule="auto"/>
              <w:jc w:val="left"/>
              <w:rPr>
                <w:sz w:val="18"/>
                <w:szCs w:val="18"/>
              </w:rPr>
            </w:pPr>
            <w:r>
              <w:rPr>
                <w:sz w:val="18"/>
                <w:szCs w:val="20"/>
              </w:rPr>
              <w:t xml:space="preserve">"Campo Conclusões é obrigatório."</w:t>
            </w:r>
          </w:p>
        </w:tc>
      </w:tr>
      <w:tr>
        <w:trPr>
          <w:cantSplit/>
        </w:trPr>
        <w:tc>
          <w:tcPr>
            <w:tcW w:w="3098" w:type="dxa"/>
          </w:tcPr>
          <w:p>
            <w:pPr>
              <w:widowControl/>
              <w:spacing w:after="0" w:line="276" w:lineRule="auto"/>
              <w:jc w:val="left"/>
              <w:rPr>
                <w:sz w:val="18"/>
                <w:szCs w:val="18"/>
              </w:rPr>
            </w:pPr>
            <w:r>
              <w:rPr>
                <w:sz w:val="18"/>
                <w:szCs w:val="20"/>
              </w:rPr>
              <w:t xml:space="preserve">Anexos da avaliação</w:t>
            </w:r>
          </w:p>
        </w:tc>
        <w:tc>
          <w:tcPr>
            <w:tcW w:w="1518" w:type="dxa"/>
          </w:tcPr>
          <w:p>
            <w:pPr>
              <w:widowControl/>
              <w:spacing w:after="0" w:line="276" w:lineRule="auto"/>
              <w:jc w:val="left"/>
              <w:rPr>
                <w:sz w:val="18"/>
                <w:szCs w:val="18"/>
              </w:rPr>
            </w:pPr>
            <w:r>
              <w:rPr>
                <w:sz w:val="18"/>
                <w:szCs w:val="20"/>
              </w:rPr>
              <w:t xml:space="preserve">Arquivo e descrição</w:t>
            </w:r>
          </w:p>
        </w:tc>
        <w:tc>
          <w:tcPr>
            <w:tcW w:w="1552" w:type="dxa"/>
          </w:tcPr>
          <w:p>
            <w:pPr>
              <w:widowControl/>
              <w:spacing w:after="0" w:line="276" w:lineRule="auto"/>
              <w:jc w:val="left"/>
              <w:rPr>
                <w:sz w:val="18"/>
                <w:szCs w:val="18"/>
              </w:rPr>
            </w:pPr>
            <w:r>
              <w:rPr>
                <w:sz w:val="18"/>
                <w:szCs w:val="20"/>
              </w:rPr>
              <w:t xml:space="preserve">Não</w:t>
            </w:r>
          </w:p>
        </w:tc>
        <w:tc>
          <w:tcPr>
            <w:tcW w:w="3463" w:type="dxa"/>
          </w:tcPr>
          <w:p>
            <w:pPr>
              <w:widowControl/>
              <w:spacing w:after="0" w:line="276" w:lineRule="auto"/>
              <w:jc w:val="left"/>
              <w:rPr>
                <w:sz w:val="18"/>
                <w:szCs w:val="18"/>
              </w:rPr>
            </w:pPr>
            <w:r>
              <w:rPr>
                <w:sz w:val="18"/>
                <w:szCs w:val="20"/>
              </w:rPr>
              <w:t xml:space="preserve">Sem lista de tipos nem limite de tamanho no código</w:t>
            </w:r>
          </w:p>
        </w:tc>
      </w:tr>
      <w:tr>
        <w:trPr>
          <w:cantSplit/>
        </w:trPr>
        <w:tc>
          <w:tcPr>
            <w:tcW w:w="3098" w:type="dxa"/>
          </w:tcPr>
          <w:p>
            <w:pPr>
              <w:widowControl/>
              <w:spacing w:after="0" w:line="276" w:lineRule="auto"/>
              <w:jc w:val="left"/>
              <w:rPr>
                <w:sz w:val="18"/>
                <w:szCs w:val="18"/>
              </w:rPr>
            </w:pPr>
            <w:r>
              <w:rPr>
                <w:sz w:val="18"/>
                <w:szCs w:val="20"/>
              </w:rPr>
              <w:t xml:space="preserve">Lista de quem recebe o relatório</w:t>
            </w:r>
          </w:p>
        </w:tc>
        <w:tc>
          <w:tcPr>
            <w:tcW w:w="1518" w:type="dxa"/>
          </w:tcPr>
          <w:p>
            <w:pPr>
              <w:widowControl/>
              <w:spacing w:after="0" w:line="276" w:lineRule="auto"/>
              <w:jc w:val="left"/>
              <w:rPr>
                <w:sz w:val="18"/>
                <w:szCs w:val="18"/>
              </w:rPr>
            </w:pPr>
            <w:r>
              <w:rPr>
                <w:sz w:val="18"/>
                <w:szCs w:val="20"/>
              </w:rPr>
              <w:t xml:space="preserve">Não existe na tela</w:t>
            </w:r>
          </w:p>
        </w:tc>
        <w:tc>
          <w:tcPr>
            <w:tcW w:w="1552" w:type="dxa"/>
          </w:tcPr>
          <w:p>
            <w:pPr>
              <w:widowControl/>
              <w:spacing w:after="0" w:line="276" w:lineRule="auto"/>
              <w:jc w:val="left"/>
              <w:rPr>
                <w:sz w:val="18"/>
                <w:szCs w:val="18"/>
              </w:rPr>
            </w:pPr>
            <w:r>
              <w:rPr>
                <w:sz w:val="18"/>
                <w:szCs w:val="20"/>
              </w:rPr>
              <w:t xml:space="preserve">Não se aplica</w:t>
            </w:r>
          </w:p>
        </w:tc>
        <w:tc>
          <w:tcPr>
            <w:tcW w:w="3463" w:type="dxa"/>
          </w:tcPr>
          <w:p>
            <w:pPr>
              <w:widowControl/>
              <w:spacing w:after="0" w:line="276" w:lineRule="auto"/>
              <w:jc w:val="left"/>
              <w:rPr>
                <w:sz w:val="18"/>
                <w:szCs w:val="18"/>
              </w:rPr>
            </w:pPr>
            <w:r>
              <w:rPr>
                <w:sz w:val="18"/>
                <w:szCs w:val="20"/>
              </w:rPr>
              <w:t xml:space="preserve">O servidor aceita uma lista de envolvidos e a tela tem script para montá-la, mas o formulário não tem o campo</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Desvio (número, descrição, situação).</w:t>
      </w:r>
      <w:r>
        <w:rPr>
          <w:szCs w:val="20"/>
        </w:rPr>
        <w:t xml:space="preserve"> Limites de 100, 400 e 200 caracteres; acima disso, erro interno sem aviso (DV-GQ-116).</w:t>
      </w:r>
    </w:p>
    <w:p>
      <w:pPr>
        <w:numPr>
          <w:ilvl w:val="0"/>
          <w:numId w:val="2"/>
        </w:numPr>
        <w:spacing w:after="0" w:line="360" w:lineRule="auto"/>
        <w:rPr>
          <w:szCs w:val="20"/>
        </w:rPr>
      </w:pPr>
      <w:r>
        <w:rPr>
          <w:b/>
          <w:bCs/>
          <w:szCs w:val="20"/>
        </w:rPr>
        <w:t xml:space="preserve">Evidências e conclusões.</w:t>
      </w:r>
      <w:r>
        <w:rPr>
          <w:szCs w:val="20"/>
        </w:rPr>
        <w:t xml:space="preserve"> Sem limite na tela (8.000 caracteres gravados).</w:t>
      </w:r>
    </w:p>
    <w:p>
      <w:pPr>
        <w:numPr>
          <w:ilvl w:val="0"/>
          <w:numId w:val="2"/>
        </w:numPr>
        <w:spacing w:after="0" w:line="360" w:lineRule="auto"/>
        <w:rPr>
          <w:szCs w:val="20"/>
        </w:rPr>
      </w:pPr>
      <w:r>
        <w:rPr>
          <w:b/>
          <w:bCs/>
          <w:szCs w:val="20"/>
        </w:rPr>
        <w:t xml:space="preserve">Resultado.</w:t>
      </w:r>
      <w:r>
        <w:rPr>
          <w:szCs w:val="20"/>
        </w:rPr>
        <w:t xml:space="preserve"> Conforme com desvio aberto é aceito (DV-GQ-121).</w:t>
      </w: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426"/>
        <w:gridCol w:w="2206"/>
        <w:gridCol w:w="3236"/>
        <w:gridCol w:w="1763"/>
      </w:tblGrid>
      <w:tr>
        <w:trPr>
          <w:tblHeader/>
          <w:cantSplit/>
        </w:trPr>
        <w:tc>
          <w:tcPr>
            <w:tcW w:w="24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2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3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7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programação</w:t>
            </w:r>
          </w:p>
        </w:tc>
      </w:tr>
      <w:tr>
        <w:trPr>
          <w:cantSplit/>
        </w:trPr>
        <w:tc>
          <w:tcPr>
            <w:tcW w:w="2426" w:type="dxa"/>
          </w:tcPr>
          <w:p>
            <w:pPr>
              <w:widowControl/>
              <w:spacing w:after="0" w:line="276" w:lineRule="auto"/>
              <w:jc w:val="left"/>
              <w:rPr>
                <w:sz w:val="18"/>
                <w:szCs w:val="18"/>
              </w:rPr>
            </w:pPr>
            <w:r>
              <w:rPr>
                <w:sz w:val="18"/>
                <w:szCs w:val="20"/>
              </w:rPr>
              <w:t xml:space="preserve">Pesquisar</w:t>
            </w:r>
          </w:p>
        </w:tc>
        <w:tc>
          <w:tcPr>
            <w:tcW w:w="2206" w:type="dxa"/>
          </w:tcPr>
          <w:p>
            <w:pPr>
              <w:widowControl/>
              <w:spacing w:after="0" w:line="276" w:lineRule="auto"/>
              <w:jc w:val="left"/>
              <w:rPr>
                <w:sz w:val="18"/>
                <w:szCs w:val="18"/>
              </w:rPr>
            </w:pPr>
            <w:r>
              <w:rPr>
                <w:sz w:val="18"/>
                <w:szCs w:val="20"/>
              </w:rPr>
              <w:t xml:space="preserve">Sempre, na lista</w:t>
            </w:r>
          </w:p>
        </w:tc>
        <w:tc>
          <w:tcPr>
            <w:tcW w:w="3236" w:type="dxa"/>
          </w:tcPr>
          <w:p>
            <w:pPr>
              <w:widowControl/>
              <w:spacing w:after="0" w:line="276" w:lineRule="auto"/>
              <w:jc w:val="left"/>
              <w:rPr>
                <w:sz w:val="18"/>
                <w:szCs w:val="18"/>
              </w:rPr>
            </w:pPr>
            <w:r>
              <w:rPr>
                <w:sz w:val="18"/>
                <w:szCs w:val="20"/>
              </w:rPr>
              <w:t xml:space="preserve">Lista as programações pelos filtros</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Limpar (lista)</w:t>
            </w:r>
          </w:p>
        </w:tc>
        <w:tc>
          <w:tcPr>
            <w:tcW w:w="2206" w:type="dxa"/>
          </w:tcPr>
          <w:p>
            <w:pPr>
              <w:widowControl/>
              <w:spacing w:after="0" w:line="276" w:lineRule="auto"/>
              <w:jc w:val="left"/>
              <w:rPr>
                <w:sz w:val="18"/>
                <w:szCs w:val="18"/>
              </w:rPr>
            </w:pPr>
            <w:r>
              <w:rPr>
                <w:sz w:val="18"/>
                <w:szCs w:val="20"/>
              </w:rPr>
              <w:t xml:space="preserve">Sempre, na lista</w:t>
            </w:r>
          </w:p>
        </w:tc>
        <w:tc>
          <w:tcPr>
            <w:tcW w:w="3236" w:type="dxa"/>
          </w:tcPr>
          <w:p>
            <w:pPr>
              <w:widowControl/>
              <w:spacing w:after="0" w:line="276" w:lineRule="auto"/>
              <w:jc w:val="left"/>
              <w:rPr>
                <w:sz w:val="18"/>
                <w:szCs w:val="18"/>
              </w:rPr>
            </w:pPr>
            <w:r>
              <w:rPr>
                <w:sz w:val="18"/>
                <w:szCs w:val="20"/>
              </w:rPr>
              <w:t xml:space="preserve">Esvazia filtros e oculta a lista</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Imprimir (lista)</w:t>
            </w:r>
          </w:p>
        </w:tc>
        <w:tc>
          <w:tcPr>
            <w:tcW w:w="2206" w:type="dxa"/>
          </w:tcPr>
          <w:p>
            <w:pPr>
              <w:widowControl/>
              <w:spacing w:after="0" w:line="276" w:lineRule="auto"/>
              <w:jc w:val="left"/>
              <w:rPr>
                <w:sz w:val="18"/>
                <w:szCs w:val="18"/>
              </w:rPr>
            </w:pPr>
            <w:r>
              <w:rPr>
                <w:sz w:val="18"/>
                <w:szCs w:val="20"/>
              </w:rPr>
              <w:t xml:space="preserve">Sempre, na lista</w:t>
            </w:r>
          </w:p>
        </w:tc>
        <w:tc>
          <w:tcPr>
            <w:tcW w:w="3236" w:type="dxa"/>
          </w:tcPr>
          <w:p>
            <w:pPr>
              <w:widowControl/>
              <w:spacing w:after="0" w:line="276" w:lineRule="auto"/>
              <w:jc w:val="left"/>
              <w:rPr>
                <w:sz w:val="18"/>
                <w:szCs w:val="18"/>
              </w:rPr>
            </w:pPr>
            <w:r>
              <w:rPr>
                <w:sz w:val="18"/>
                <w:szCs w:val="20"/>
              </w:rPr>
              <w:t xml:space="preserve">PDF com a lista. O filtro Versão não é enviado ao PDF</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Editar (lápis)</w:t>
            </w:r>
          </w:p>
        </w:tc>
        <w:tc>
          <w:tcPr>
            <w:tcW w:w="2206" w:type="dxa"/>
          </w:tcPr>
          <w:p>
            <w:pPr>
              <w:widowControl/>
              <w:spacing w:after="0" w:line="276" w:lineRule="auto"/>
              <w:jc w:val="left"/>
              <w:rPr>
                <w:sz w:val="18"/>
                <w:szCs w:val="18"/>
              </w:rPr>
            </w:pPr>
            <w:r>
              <w:rPr>
                <w:sz w:val="18"/>
                <w:szCs w:val="20"/>
              </w:rPr>
              <w:t xml:space="preserve">Linhas em Pendente Avaliação</w:t>
            </w:r>
          </w:p>
        </w:tc>
        <w:tc>
          <w:tcPr>
            <w:tcW w:w="3236" w:type="dxa"/>
          </w:tcPr>
          <w:p>
            <w:pPr>
              <w:widowControl/>
              <w:spacing w:after="0" w:line="276" w:lineRule="auto"/>
              <w:jc w:val="left"/>
              <w:rPr>
                <w:sz w:val="18"/>
                <w:szCs w:val="18"/>
              </w:rPr>
            </w:pPr>
            <w:r>
              <w:rPr>
                <w:sz w:val="18"/>
                <w:szCs w:val="20"/>
              </w:rPr>
              <w:t xml:space="preserve">Abre a avaliação com os botões</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Consulta (ícone)</w:t>
            </w:r>
          </w:p>
        </w:tc>
        <w:tc>
          <w:tcPr>
            <w:tcW w:w="2206" w:type="dxa"/>
          </w:tcPr>
          <w:p>
            <w:pPr>
              <w:widowControl/>
              <w:spacing w:after="0" w:line="276" w:lineRule="auto"/>
              <w:jc w:val="left"/>
              <w:rPr>
                <w:sz w:val="18"/>
                <w:szCs w:val="18"/>
              </w:rPr>
            </w:pPr>
            <w:r>
              <w:rPr>
                <w:sz w:val="18"/>
                <w:szCs w:val="20"/>
              </w:rPr>
              <w:t xml:space="preserve">Linhas que não estão em Pendente Avaliação</w:t>
            </w:r>
          </w:p>
        </w:tc>
        <w:tc>
          <w:tcPr>
            <w:tcW w:w="3236" w:type="dxa"/>
          </w:tcPr>
          <w:p>
            <w:pPr>
              <w:widowControl/>
              <w:spacing w:after="0" w:line="276" w:lineRule="auto"/>
              <w:jc w:val="left"/>
              <w:rPr>
                <w:sz w:val="18"/>
                <w:szCs w:val="18"/>
              </w:rPr>
            </w:pPr>
            <w:r>
              <w:rPr>
                <w:sz w:val="18"/>
                <w:szCs w:val="20"/>
              </w:rPr>
              <w:t xml:space="preserve">Abre a mesma tela só para leitura</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Imprimir (ícone da linha)</w:t>
            </w:r>
          </w:p>
        </w:tc>
        <w:tc>
          <w:tcPr>
            <w:tcW w:w="2206" w:type="dxa"/>
          </w:tcPr>
          <w:p>
            <w:pPr>
              <w:widowControl/>
              <w:spacing w:after="0" w:line="276" w:lineRule="auto"/>
              <w:jc w:val="left"/>
              <w:rPr>
                <w:sz w:val="18"/>
                <w:szCs w:val="18"/>
              </w:rPr>
            </w:pPr>
            <w:r>
              <w:rPr>
                <w:sz w:val="18"/>
                <w:szCs w:val="20"/>
              </w:rPr>
              <w:t xml:space="preserve">Linhas Finalizado</w:t>
            </w:r>
          </w:p>
        </w:tc>
        <w:tc>
          <w:tcPr>
            <w:tcW w:w="3236" w:type="dxa"/>
          </w:tcPr>
          <w:p>
            <w:pPr>
              <w:widowControl/>
              <w:spacing w:after="0" w:line="276" w:lineRule="auto"/>
              <w:jc w:val="left"/>
              <w:rPr>
                <w:sz w:val="18"/>
                <w:szCs w:val="18"/>
              </w:rPr>
            </w:pPr>
            <w:r>
              <w:rPr>
                <w:sz w:val="18"/>
                <w:szCs w:val="20"/>
              </w:rPr>
              <w:t xml:space="preserve">PDF da avaliação</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Visualizar (aba Cabeçalho)</w:t>
            </w:r>
          </w:p>
        </w:tc>
        <w:tc>
          <w:tcPr>
            <w:tcW w:w="2206" w:type="dxa"/>
          </w:tcPr>
          <w:p>
            <w:pPr>
              <w:widowControl/>
              <w:spacing w:after="0" w:line="276" w:lineRule="auto"/>
              <w:jc w:val="left"/>
              <w:rPr>
                <w:sz w:val="18"/>
                <w:szCs w:val="18"/>
              </w:rPr>
            </w:pPr>
            <w:r>
              <w:rPr>
                <w:sz w:val="18"/>
                <w:szCs w:val="20"/>
              </w:rPr>
              <w:t xml:space="preserve">Sempre na avaliação</w:t>
            </w:r>
          </w:p>
        </w:tc>
        <w:tc>
          <w:tcPr>
            <w:tcW w:w="3236" w:type="dxa"/>
          </w:tcPr>
          <w:p>
            <w:pPr>
              <w:widowControl/>
              <w:spacing w:after="0" w:line="276" w:lineRule="auto"/>
              <w:jc w:val="left"/>
              <w:rPr>
                <w:sz w:val="18"/>
                <w:szCs w:val="18"/>
              </w:rPr>
            </w:pPr>
            <w:r>
              <w:rPr>
                <w:sz w:val="18"/>
                <w:szCs w:val="20"/>
              </w:rPr>
              <w:t xml:space="preserve">Abre as respostas do Registro, só leitura</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Incluir/Alterar (desvio)</w:t>
            </w:r>
          </w:p>
        </w:tc>
        <w:tc>
          <w:tcPr>
            <w:tcW w:w="2206" w:type="dxa"/>
          </w:tcPr>
          <w:p>
            <w:pPr>
              <w:widowControl/>
              <w:spacing w:after="0" w:line="276" w:lineRule="auto"/>
              <w:jc w:val="left"/>
              <w:rPr>
                <w:sz w:val="18"/>
                <w:szCs w:val="18"/>
              </w:rPr>
            </w:pPr>
            <w:r>
              <w:rPr>
                <w:sz w:val="18"/>
                <w:szCs w:val="20"/>
              </w:rPr>
              <w:t xml:space="preserve">Aba Roteiros, em Pendente Avaliação</w:t>
            </w:r>
          </w:p>
        </w:tc>
        <w:tc>
          <w:tcPr>
            <w:tcW w:w="3236" w:type="dxa"/>
          </w:tcPr>
          <w:p>
            <w:pPr>
              <w:widowControl/>
              <w:spacing w:after="0" w:line="276" w:lineRule="auto"/>
              <w:jc w:val="left"/>
              <w:rPr>
                <w:sz w:val="18"/>
                <w:szCs w:val="18"/>
              </w:rPr>
            </w:pPr>
            <w:r>
              <w:rPr>
                <w:sz w:val="18"/>
                <w:szCs w:val="20"/>
              </w:rPr>
              <w:t xml:space="preserve">Grava o desvio na hora, sem esperar o Finalizar</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Lápis da grade de desvios</w:t>
            </w:r>
          </w:p>
        </w:tc>
        <w:tc>
          <w:tcPr>
            <w:tcW w:w="2206" w:type="dxa"/>
          </w:tcPr>
          <w:p>
            <w:pPr>
              <w:widowControl/>
              <w:spacing w:after="0" w:line="276" w:lineRule="auto"/>
              <w:jc w:val="left"/>
              <w:rPr>
                <w:sz w:val="18"/>
                <w:szCs w:val="18"/>
              </w:rPr>
            </w:pPr>
            <w:r>
              <w:rPr>
                <w:sz w:val="18"/>
                <w:szCs w:val="20"/>
              </w:rPr>
              <w:t xml:space="preserve">Em cada desvio, em Pendente Avaliação</w:t>
            </w:r>
          </w:p>
        </w:tc>
        <w:tc>
          <w:tcPr>
            <w:tcW w:w="3236" w:type="dxa"/>
          </w:tcPr>
          <w:p>
            <w:pPr>
              <w:widowControl/>
              <w:spacing w:after="0" w:line="276" w:lineRule="auto"/>
              <w:jc w:val="left"/>
              <w:rPr>
                <w:sz w:val="18"/>
                <w:szCs w:val="18"/>
              </w:rPr>
            </w:pPr>
            <w:r>
              <w:rPr>
                <w:sz w:val="18"/>
                <w:szCs w:val="20"/>
              </w:rPr>
              <w:t xml:space="preserve">Devolve o desvio aos campos</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Lixeira da grade de desvios</w:t>
            </w:r>
          </w:p>
        </w:tc>
        <w:tc>
          <w:tcPr>
            <w:tcW w:w="2206" w:type="dxa"/>
          </w:tcPr>
          <w:p>
            <w:pPr>
              <w:widowControl/>
              <w:spacing w:after="0" w:line="276" w:lineRule="auto"/>
              <w:jc w:val="left"/>
              <w:rPr>
                <w:sz w:val="18"/>
                <w:szCs w:val="18"/>
              </w:rPr>
            </w:pPr>
            <w:r>
              <w:rPr>
                <w:sz w:val="18"/>
                <w:szCs w:val="20"/>
              </w:rPr>
              <w:t xml:space="preserve">Em cada desvio, em Pendente Avaliação</w:t>
            </w:r>
          </w:p>
        </w:tc>
        <w:tc>
          <w:tcPr>
            <w:tcW w:w="3236" w:type="dxa"/>
          </w:tcPr>
          <w:p>
            <w:pPr>
              <w:widowControl/>
              <w:spacing w:after="0" w:line="276" w:lineRule="auto"/>
              <w:jc w:val="left"/>
              <w:rPr>
                <w:sz w:val="18"/>
                <w:szCs w:val="18"/>
              </w:rPr>
            </w:pPr>
            <w:r>
              <w:rPr>
                <w:sz w:val="18"/>
                <w:szCs w:val="20"/>
              </w:rPr>
              <w:t xml:space="preserve">Exclui o desvio na hora, </w:t>
            </w:r>
            <w:r>
              <w:rPr>
                <w:sz w:val="18"/>
                <w:b/>
                <w:bCs/>
                <w:szCs w:val="20"/>
              </w:rPr>
              <w:t xml:space="preserve">sem confirmação</w:t>
            </w:r>
            <w:r>
              <w:rPr>
                <w:sz w:val="18"/>
                <w:szCs w:val="20"/>
              </w:rPr>
              <w:t xml:space="preserve">; é exclusão física</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Enviar anexo</w:t>
            </w:r>
          </w:p>
        </w:tc>
        <w:tc>
          <w:tcPr>
            <w:tcW w:w="2206" w:type="dxa"/>
          </w:tcPr>
          <w:p>
            <w:pPr>
              <w:widowControl/>
              <w:spacing w:after="0" w:line="276" w:lineRule="auto"/>
              <w:jc w:val="left"/>
              <w:rPr>
                <w:sz w:val="18"/>
                <w:szCs w:val="18"/>
              </w:rPr>
            </w:pPr>
            <w:r>
              <w:rPr>
                <w:sz w:val="18"/>
                <w:szCs w:val="20"/>
              </w:rPr>
              <w:t xml:space="preserve">Em Pendente Avaliação</w:t>
            </w:r>
          </w:p>
        </w:tc>
        <w:tc>
          <w:tcPr>
            <w:tcW w:w="3236" w:type="dxa"/>
          </w:tcPr>
          <w:p>
            <w:pPr>
              <w:widowControl/>
              <w:spacing w:after="0" w:line="276" w:lineRule="auto"/>
              <w:jc w:val="left"/>
              <w:rPr>
                <w:sz w:val="18"/>
                <w:szCs w:val="18"/>
              </w:rPr>
            </w:pPr>
            <w:r>
              <w:rPr>
                <w:sz w:val="18"/>
                <w:szCs w:val="20"/>
              </w:rPr>
              <w:t xml:space="preserve">Envia o arquivo; só fica gravado ao Finalizar</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Limpar (avaliação)</w:t>
            </w:r>
          </w:p>
        </w:tc>
        <w:tc>
          <w:tcPr>
            <w:tcW w:w="2206" w:type="dxa"/>
          </w:tcPr>
          <w:p>
            <w:pPr>
              <w:widowControl/>
              <w:spacing w:after="0" w:line="276" w:lineRule="auto"/>
              <w:jc w:val="left"/>
              <w:rPr>
                <w:sz w:val="18"/>
                <w:szCs w:val="18"/>
              </w:rPr>
            </w:pPr>
            <w:r>
              <w:rPr>
                <w:sz w:val="18"/>
                <w:szCs w:val="20"/>
              </w:rPr>
              <w:t xml:space="preserve">Aba Conclusão, em Pendente Avaliação</w:t>
            </w:r>
          </w:p>
        </w:tc>
        <w:tc>
          <w:tcPr>
            <w:tcW w:w="3236" w:type="dxa"/>
          </w:tcPr>
          <w:p>
            <w:pPr>
              <w:widowControl/>
              <w:spacing w:after="0" w:line="276" w:lineRule="auto"/>
              <w:jc w:val="left"/>
              <w:rPr>
                <w:sz w:val="18"/>
                <w:szCs w:val="18"/>
              </w:rPr>
            </w:pPr>
            <w:r>
              <w:rPr>
                <w:sz w:val="18"/>
                <w:szCs w:val="20"/>
              </w:rPr>
              <w:t xml:space="preserve">Esvazia período, comentários, conclusões e observação e desmarca o resultado</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Finalizar</w:t>
            </w:r>
          </w:p>
        </w:tc>
        <w:tc>
          <w:tcPr>
            <w:tcW w:w="2206" w:type="dxa"/>
          </w:tcPr>
          <w:p>
            <w:pPr>
              <w:widowControl/>
              <w:spacing w:after="0" w:line="276" w:lineRule="auto"/>
              <w:jc w:val="left"/>
              <w:rPr>
                <w:sz w:val="18"/>
                <w:szCs w:val="18"/>
              </w:rPr>
            </w:pPr>
            <w:r>
              <w:rPr>
                <w:sz w:val="18"/>
                <w:szCs w:val="20"/>
              </w:rPr>
              <w:t xml:space="preserve">Aba Conclusão, em Pendente Avaliação</w:t>
            </w:r>
          </w:p>
        </w:tc>
        <w:tc>
          <w:tcPr>
            <w:tcW w:w="3236" w:type="dxa"/>
          </w:tcPr>
          <w:p>
            <w:pPr>
              <w:widowControl/>
              <w:spacing w:after="0" w:line="276" w:lineRule="auto"/>
              <w:jc w:val="left"/>
              <w:rPr>
                <w:sz w:val="18"/>
                <w:szCs w:val="18"/>
              </w:rPr>
            </w:pPr>
            <w:r>
              <w:rPr>
                <w:sz w:val="18"/>
                <w:szCs w:val="20"/>
              </w:rPr>
              <w:t xml:space="preserve">Pede confirmação e justificativa, valida e grava</w:t>
            </w:r>
          </w:p>
        </w:tc>
        <w:tc>
          <w:tcPr>
            <w:tcW w:w="1763" w:type="dxa"/>
          </w:tcPr>
          <w:p>
            <w:pPr>
              <w:widowControl/>
              <w:spacing w:after="0" w:line="276" w:lineRule="auto"/>
              <w:jc w:val="left"/>
              <w:rPr>
                <w:sz w:val="18"/>
                <w:szCs w:val="18"/>
              </w:rPr>
            </w:pPr>
            <w:r>
              <w:rPr>
                <w:sz w:val="18"/>
                <w:szCs w:val="20"/>
              </w:rPr>
              <w:t xml:space="preserve">Finalizado</w:t>
            </w:r>
          </w:p>
        </w:tc>
      </w:tr>
      <w:tr>
        <w:trPr>
          <w:cantSplit/>
        </w:trPr>
        <w:tc>
          <w:tcPr>
            <w:tcW w:w="2426" w:type="dxa"/>
          </w:tcPr>
          <w:p>
            <w:pPr>
              <w:widowControl/>
              <w:spacing w:after="0" w:line="276" w:lineRule="auto"/>
              <w:jc w:val="left"/>
              <w:rPr>
                <w:sz w:val="18"/>
                <w:szCs w:val="18"/>
              </w:rPr>
            </w:pPr>
            <w:r>
              <w:rPr>
                <w:sz w:val="18"/>
                <w:szCs w:val="20"/>
              </w:rPr>
              <w:t xml:space="preserve">Voltar</w:t>
            </w:r>
          </w:p>
        </w:tc>
        <w:tc>
          <w:tcPr>
            <w:tcW w:w="2206" w:type="dxa"/>
          </w:tcPr>
          <w:p>
            <w:pPr>
              <w:widowControl/>
              <w:spacing w:after="0" w:line="276" w:lineRule="auto"/>
              <w:jc w:val="left"/>
              <w:rPr>
                <w:sz w:val="18"/>
                <w:szCs w:val="18"/>
              </w:rPr>
            </w:pPr>
            <w:r>
              <w:rPr>
                <w:sz w:val="18"/>
                <w:szCs w:val="20"/>
              </w:rPr>
              <w:t xml:space="preserve">Sempre</w:t>
            </w:r>
          </w:p>
        </w:tc>
        <w:tc>
          <w:tcPr>
            <w:tcW w:w="3236" w:type="dxa"/>
          </w:tcPr>
          <w:p>
            <w:pPr>
              <w:widowControl/>
              <w:spacing w:after="0" w:line="276" w:lineRule="auto"/>
              <w:jc w:val="left"/>
              <w:rPr>
                <w:sz w:val="18"/>
                <w:szCs w:val="18"/>
              </w:rPr>
            </w:pPr>
            <w:r>
              <w:rPr>
                <w:sz w:val="18"/>
                <w:szCs w:val="20"/>
              </w:rPr>
              <w:t xml:space="preserve">Volta para a lista, sem gravar</w:t>
            </w:r>
          </w:p>
        </w:tc>
        <w:tc>
          <w:tcPr>
            <w:tcW w:w="1763" w:type="dxa"/>
          </w:tcPr>
          <w:p>
            <w:pPr>
              <w:widowControl/>
              <w:spacing w:after="0" w:line="276" w:lineRule="auto"/>
              <w:jc w:val="left"/>
              <w:rPr>
                <w:sz w:val="18"/>
                <w:szCs w:val="18"/>
              </w:rPr>
            </w:pPr>
            <w:r>
              <w:rPr>
                <w:sz w:val="18"/>
                <w:szCs w:val="20"/>
              </w:rPr>
              <w:t xml:space="preserve">Não muda</w:t>
            </w:r>
          </w:p>
        </w:tc>
      </w:tr>
      <w:tr>
        <w:trPr>
          <w:cantSplit/>
        </w:trPr>
        <w:tc>
          <w:tcPr>
            <w:tcW w:w="2426" w:type="dxa"/>
          </w:tcPr>
          <w:p>
            <w:pPr>
              <w:widowControl/>
              <w:spacing w:after="0" w:line="276" w:lineRule="auto"/>
              <w:jc w:val="left"/>
              <w:rPr>
                <w:sz w:val="18"/>
                <w:szCs w:val="18"/>
              </w:rPr>
            </w:pPr>
            <w:r>
              <w:rPr>
                <w:sz w:val="18"/>
                <w:szCs w:val="20"/>
              </w:rPr>
              <w:t xml:space="preserve">Reabrir roteiro</w:t>
            </w:r>
          </w:p>
        </w:tc>
        <w:tc>
          <w:tcPr>
            <w:tcW w:w="2206" w:type="dxa"/>
          </w:tcPr>
          <w:p>
            <w:pPr>
              <w:widowControl/>
              <w:spacing w:after="0" w:line="276" w:lineRule="auto"/>
              <w:jc w:val="left"/>
              <w:rPr>
                <w:sz w:val="18"/>
                <w:szCs w:val="18"/>
              </w:rPr>
            </w:pPr>
            <w:r>
              <w:rPr>
                <w:sz w:val="18"/>
                <w:b/>
                <w:bCs/>
                <w:szCs w:val="20"/>
              </w:rPr>
              <w:t xml:space="preserve">Não aparece em lugar nenhum</w:t>
            </w:r>
          </w:p>
        </w:tc>
        <w:tc>
          <w:tcPr>
            <w:tcW w:w="3236" w:type="dxa"/>
          </w:tcPr>
          <w:p>
            <w:pPr>
              <w:widowControl/>
              <w:spacing w:after="0" w:line="276" w:lineRule="auto"/>
              <w:jc w:val="left"/>
              <w:rPr>
                <w:sz w:val="18"/>
                <w:szCs w:val="18"/>
              </w:rPr>
            </w:pPr>
            <w:r>
              <w:rPr>
                <w:sz w:val="18"/>
                <w:szCs w:val="20"/>
              </w:rPr>
              <w:t xml:space="preserve">A ação existe no servidor e o script de reabrir também, mas nenhum botão ou ícone os chama</w:t>
            </w:r>
          </w:p>
        </w:tc>
        <w:tc>
          <w:tcPr>
            <w:tcW w:w="1763" w:type="dxa"/>
          </w:tcPr>
          <w:p>
            <w:pPr>
              <w:widowControl/>
              <w:spacing w:after="0" w:line="276" w:lineRule="auto"/>
              <w:jc w:val="left"/>
              <w:rPr>
                <w:sz w:val="18"/>
                <w:szCs w:val="18"/>
              </w:rPr>
            </w:pPr>
            <w:r>
              <w:rPr>
                <w:sz w:val="18"/>
                <w:szCs w:val="20"/>
              </w:rPr>
              <w:t xml:space="preserve">Voltaria a Em Curso</w:t>
            </w:r>
          </w:p>
        </w:tc>
      </w:tr>
    </w:tbl>
    <w:p>
      <w:pPr>
        <w:spacing w:after="0" w:line="360" w:lineRule="auto"/>
      </w:pPr>
    </w:p>
    <w:p>
      <w:pPr>
        <w:spacing w:after="0" w:line="360" w:lineRule="auto"/>
        <w:rPr>
          <w:szCs w:val="20"/>
        </w:rPr>
      </w:pPr>
      <w:r>
        <w:rPr>
          <w:szCs w:val="20"/>
        </w:rPr>
        <w:t xml:space="preserve">Não há botão Cancelar nem Aprovar nesta tela.</w:t>
      </w: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b/>
          <w:bCs/>
          <w:szCs w:val="20"/>
        </w:rPr>
        <w:t xml:space="preserve">Excluir desvio (lixeira):</w:t>
      </w:r>
      <w:r>
        <w:rPr>
          <w:szCs w:val="20"/>
        </w:rPr>
        <w:t xml:space="preserve"> exclui na hora (DV-GQ-115).</w:t>
      </w:r>
    </w:p>
    <w:p>
      <w:pPr>
        <w:numPr>
          <w:ilvl w:val="0"/>
          <w:numId w:val="2"/>
        </w:numPr>
        <w:spacing w:after="0" w:line="360" w:lineRule="auto"/>
        <w:rPr>
          <w:szCs w:val="20"/>
        </w:rPr>
      </w:pPr>
      <w:r>
        <w:rPr>
          <w:b/>
          <w:bCs/>
          <w:szCs w:val="20"/>
        </w:rPr>
        <w:t xml:space="preserve">Limpar:</w:t>
      </w:r>
      <w:r>
        <w:rPr>
          <w:szCs w:val="20"/>
        </w:rPr>
        <w:t xml:space="preserve"> deixa a mensagem de erro anterior na tela.</w:t>
      </w:r>
    </w:p>
    <w:p>
      <w:pPr>
        <w:numPr>
          <w:ilvl w:val="0"/>
          <w:numId w:val="2"/>
        </w:numPr>
        <w:spacing w:after="0" w:line="360" w:lineRule="auto"/>
        <w:rPr>
          <w:szCs w:val="20"/>
        </w:rPr>
      </w:pPr>
      <w:r>
        <w:rPr>
          <w:b/>
          <w:bCs/>
          <w:szCs w:val="20"/>
        </w:rPr>
        <w:t xml:space="preserve">Finalizar:</w:t>
      </w:r>
      <w:r>
        <w:rPr>
          <w:szCs w:val="20"/>
        </w:rPr>
        <w:t xml:space="preserve"> ver o Manual do usuário. Depois de finalizada a tela fica sem botão algum (DV-GQ-112).</w:t>
      </w:r>
    </w:p>
    <w:p>
      <w:pPr>
        <w:numPr>
          <w:ilvl w:val="0"/>
          <w:numId w:val="2"/>
        </w:numPr>
        <w:spacing w:after="0" w:line="360" w:lineRule="auto"/>
        <w:rPr>
          <w:szCs w:val="20"/>
        </w:rPr>
      </w:pPr>
      <w:r>
        <w:rPr>
          <w:b/>
          <w:bCs/>
          <w:szCs w:val="20"/>
        </w:rPr>
        <w:t xml:space="preserve">Anexo (abrir):</w:t>
      </w:r>
      <w:r>
        <w:rPr>
          <w:szCs w:val="20"/>
        </w:rPr>
        <w:t xml:space="preserve"> dá erro 404 (DV-GQ-114).</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950"/>
        <w:gridCol w:w="4681"/>
      </w:tblGrid>
      <w:tr>
        <w:trPr>
          <w:tblHeader/>
          <w:cantSplit/>
        </w:trPr>
        <w:tc>
          <w:tcPr>
            <w:tcW w:w="49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46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950" w:type="dxa"/>
          </w:tcPr>
          <w:p>
            <w:pPr>
              <w:widowControl/>
              <w:spacing w:after="0" w:line="276" w:lineRule="auto"/>
              <w:jc w:val="left"/>
              <w:rPr>
                <w:sz w:val="18"/>
                <w:szCs w:val="18"/>
              </w:rPr>
            </w:pPr>
            <w:r>
              <w:rPr>
                <w:sz w:val="18"/>
                <w:szCs w:val="20"/>
              </w:rPr>
              <w:t xml:space="preserve">Confirma Avaliação da Inspeção/Auditoria</w:t>
            </w:r>
          </w:p>
        </w:tc>
        <w:tc>
          <w:tcPr>
            <w:tcW w:w="4681" w:type="dxa"/>
          </w:tcPr>
          <w:p>
            <w:pPr>
              <w:widowControl/>
              <w:spacing w:after="0" w:line="276" w:lineRule="auto"/>
              <w:jc w:val="left"/>
              <w:rPr>
                <w:sz w:val="18"/>
                <w:szCs w:val="18"/>
              </w:rPr>
            </w:pPr>
            <w:r>
              <w:rPr>
                <w:sz w:val="18"/>
                <w:szCs w:val="20"/>
              </w:rPr>
              <w:t xml:space="preserve">Ao clicar em Finalizar</w:t>
            </w:r>
          </w:p>
        </w:tc>
      </w:tr>
      <w:tr>
        <w:trPr>
          <w:cantSplit/>
        </w:trPr>
        <w:tc>
          <w:tcPr>
            <w:tcW w:w="4950" w:type="dxa"/>
          </w:tcPr>
          <w:p>
            <w:pPr>
              <w:widowControl/>
              <w:spacing w:after="0" w:line="276" w:lineRule="auto"/>
              <w:jc w:val="left"/>
              <w:rPr>
                <w:sz w:val="18"/>
                <w:szCs w:val="18"/>
              </w:rPr>
            </w:pPr>
            <w:r>
              <w:rPr>
                <w:sz w:val="18"/>
                <w:szCs w:val="20"/>
              </w:rPr>
              <w:t xml:space="preserve">Informe a justificativa</w:t>
            </w:r>
          </w:p>
        </w:tc>
        <w:tc>
          <w:tcPr>
            <w:tcW w:w="4681" w:type="dxa"/>
          </w:tcPr>
          <w:p>
            <w:pPr>
              <w:widowControl/>
              <w:spacing w:after="0" w:line="276" w:lineRule="auto"/>
              <w:jc w:val="left"/>
              <w:rPr>
                <w:sz w:val="18"/>
                <w:szCs w:val="18"/>
              </w:rPr>
            </w:pPr>
            <w:r>
              <w:rPr>
                <w:sz w:val="18"/>
                <w:szCs w:val="20"/>
              </w:rPr>
              <w:t xml:space="preserve">Janela seguinte ao confirmar; vazio: "A justificativa é obrigatória!"</w:t>
            </w:r>
          </w:p>
        </w:tc>
      </w:tr>
      <w:tr>
        <w:trPr>
          <w:cantSplit/>
        </w:trPr>
        <w:tc>
          <w:tcPr>
            <w:tcW w:w="4950" w:type="dxa"/>
          </w:tcPr>
          <w:p>
            <w:pPr>
              <w:widowControl/>
              <w:spacing w:after="0" w:line="276" w:lineRule="auto"/>
              <w:jc w:val="left"/>
              <w:rPr>
                <w:sz w:val="18"/>
                <w:szCs w:val="18"/>
              </w:rPr>
            </w:pPr>
            <w:r>
              <w:rPr>
                <w:sz w:val="18"/>
                <w:szCs w:val="20"/>
              </w:rPr>
              <w:t xml:space="preserve">Alteração efetuada com sucesso.</w:t>
            </w:r>
          </w:p>
        </w:tc>
        <w:tc>
          <w:tcPr>
            <w:tcW w:w="4681" w:type="dxa"/>
          </w:tcPr>
          <w:p>
            <w:pPr>
              <w:widowControl/>
              <w:spacing w:after="0" w:line="276" w:lineRule="auto"/>
              <w:jc w:val="left"/>
              <w:rPr>
                <w:sz w:val="18"/>
                <w:szCs w:val="18"/>
              </w:rPr>
            </w:pPr>
            <w:r>
              <w:rPr>
                <w:sz w:val="18"/>
                <w:szCs w:val="20"/>
              </w:rPr>
              <w:t xml:space="preserve">Avaliação finalizada</w:t>
            </w:r>
          </w:p>
        </w:tc>
      </w:tr>
      <w:tr>
        <w:trPr>
          <w:cantSplit/>
        </w:trPr>
        <w:tc>
          <w:tcPr>
            <w:tcW w:w="4950" w:type="dxa"/>
          </w:tcPr>
          <w:p>
            <w:pPr>
              <w:widowControl/>
              <w:spacing w:after="0" w:line="276" w:lineRule="auto"/>
              <w:jc w:val="left"/>
              <w:rPr>
                <w:sz w:val="18"/>
                <w:szCs w:val="18"/>
              </w:rPr>
            </w:pPr>
            <w:r>
              <w:rPr>
                <w:sz w:val="18"/>
                <w:szCs w:val="20"/>
              </w:rPr>
              <w:t xml:space="preserve">O Período Real é obrigatório.</w:t>
            </w:r>
          </w:p>
        </w:tc>
        <w:tc>
          <w:tcPr>
            <w:tcW w:w="4681" w:type="dxa"/>
          </w:tcPr>
          <w:p>
            <w:pPr>
              <w:widowControl/>
              <w:spacing w:after="0" w:line="276" w:lineRule="auto"/>
              <w:jc w:val="left"/>
              <w:rPr>
                <w:sz w:val="18"/>
                <w:szCs w:val="18"/>
              </w:rPr>
            </w:pPr>
            <w:r>
              <w:rPr>
                <w:sz w:val="18"/>
                <w:szCs w:val="20"/>
              </w:rPr>
              <w:t xml:space="preserve">Alguma das datas vazia</w:t>
            </w:r>
          </w:p>
        </w:tc>
      </w:tr>
      <w:tr>
        <w:trPr>
          <w:cantSplit/>
        </w:trPr>
        <w:tc>
          <w:tcPr>
            <w:tcW w:w="4950" w:type="dxa"/>
          </w:tcPr>
          <w:p>
            <w:pPr>
              <w:widowControl/>
              <w:spacing w:after="0" w:line="276" w:lineRule="auto"/>
              <w:jc w:val="left"/>
              <w:rPr>
                <w:sz w:val="18"/>
                <w:szCs w:val="18"/>
              </w:rPr>
            </w:pPr>
            <w:r>
              <w:rPr>
                <w:sz w:val="18"/>
                <w:szCs w:val="20"/>
              </w:rPr>
              <w:t xml:space="preserve">O Período Real é inválido. e Período inválido</w:t>
            </w:r>
          </w:p>
        </w:tc>
        <w:tc>
          <w:tcPr>
            <w:tcW w:w="4681" w:type="dxa"/>
          </w:tcPr>
          <w:p>
            <w:pPr>
              <w:widowControl/>
              <w:spacing w:after="0" w:line="276" w:lineRule="auto"/>
              <w:jc w:val="left"/>
              <w:rPr>
                <w:sz w:val="18"/>
                <w:szCs w:val="18"/>
              </w:rPr>
            </w:pPr>
            <w:r>
              <w:rPr>
                <w:sz w:val="18"/>
                <w:szCs w:val="20"/>
              </w:rPr>
              <w:t xml:space="preserve">Início depois do fim (as duas mensagens podem aparecer juntas, porque a regra está escrita duas vezes)</w:t>
            </w:r>
          </w:p>
        </w:tc>
      </w:tr>
      <w:tr>
        <w:trPr>
          <w:cantSplit/>
        </w:trPr>
        <w:tc>
          <w:tcPr>
            <w:tcW w:w="4950" w:type="dxa"/>
          </w:tcPr>
          <w:p>
            <w:pPr>
              <w:widowControl/>
              <w:spacing w:after="0" w:line="276" w:lineRule="auto"/>
              <w:jc w:val="left"/>
              <w:rPr>
                <w:sz w:val="18"/>
                <w:szCs w:val="18"/>
              </w:rPr>
            </w:pPr>
            <w:r>
              <w:rPr>
                <w:sz w:val="18"/>
                <w:szCs w:val="20"/>
              </w:rPr>
              <w:t xml:space="preserve">A data final não pode ser maior que a data atual.</w:t>
            </w:r>
          </w:p>
        </w:tc>
        <w:tc>
          <w:tcPr>
            <w:tcW w:w="4681" w:type="dxa"/>
          </w:tcPr>
          <w:p>
            <w:pPr>
              <w:widowControl/>
              <w:spacing w:after="0" w:line="276" w:lineRule="auto"/>
              <w:jc w:val="left"/>
              <w:rPr>
                <w:sz w:val="18"/>
                <w:szCs w:val="18"/>
              </w:rPr>
            </w:pPr>
            <w:r>
              <w:rPr>
                <w:sz w:val="18"/>
                <w:szCs w:val="20"/>
              </w:rPr>
              <w:t xml:space="preserve">Fim do período no futuro (CT-GQ-060, 22/10/2026)</w:t>
            </w:r>
          </w:p>
        </w:tc>
      </w:tr>
      <w:tr>
        <w:trPr>
          <w:cantSplit/>
        </w:trPr>
        <w:tc>
          <w:tcPr>
            <w:tcW w:w="4950" w:type="dxa"/>
          </w:tcPr>
          <w:p>
            <w:pPr>
              <w:widowControl/>
              <w:spacing w:after="0" w:line="276" w:lineRule="auto"/>
              <w:jc w:val="left"/>
              <w:rPr>
                <w:sz w:val="18"/>
                <w:szCs w:val="18"/>
              </w:rPr>
            </w:pPr>
            <w:r>
              <w:rPr>
                <w:sz w:val="18"/>
                <w:szCs w:val="20"/>
              </w:rPr>
              <w:t xml:space="preserve">Campo Evidênvias de não coformidade é obrigatório.</w:t>
            </w:r>
          </w:p>
        </w:tc>
        <w:tc>
          <w:tcPr>
            <w:tcW w:w="4681" w:type="dxa"/>
          </w:tcPr>
          <w:p>
            <w:pPr>
              <w:widowControl/>
              <w:spacing w:after="0" w:line="276" w:lineRule="auto"/>
              <w:jc w:val="left"/>
              <w:rPr>
                <w:sz w:val="18"/>
                <w:szCs w:val="18"/>
              </w:rPr>
            </w:pPr>
            <w:r>
              <w:rPr>
                <w:sz w:val="18"/>
                <w:szCs w:val="20"/>
              </w:rPr>
              <w:t xml:space="preserve">Comentários Finais vazio (erros de digitação do código; CT-GQ-060, DV-GQ-103)</w:t>
            </w:r>
          </w:p>
        </w:tc>
      </w:tr>
      <w:tr>
        <w:trPr>
          <w:cantSplit/>
        </w:trPr>
        <w:tc>
          <w:tcPr>
            <w:tcW w:w="4950" w:type="dxa"/>
          </w:tcPr>
          <w:p>
            <w:pPr>
              <w:widowControl/>
              <w:spacing w:after="0" w:line="276" w:lineRule="auto"/>
              <w:jc w:val="left"/>
              <w:rPr>
                <w:sz w:val="18"/>
                <w:szCs w:val="18"/>
              </w:rPr>
            </w:pPr>
            <w:r>
              <w:rPr>
                <w:sz w:val="18"/>
                <w:szCs w:val="20"/>
              </w:rPr>
              <w:t xml:space="preserve">Campo Conclusões é obrigatório.</w:t>
            </w:r>
          </w:p>
        </w:tc>
        <w:tc>
          <w:tcPr>
            <w:tcW w:w="4681" w:type="dxa"/>
          </w:tcPr>
          <w:p>
            <w:pPr>
              <w:widowControl/>
              <w:spacing w:after="0" w:line="276" w:lineRule="auto"/>
              <w:jc w:val="left"/>
              <w:rPr>
                <w:sz w:val="18"/>
                <w:szCs w:val="18"/>
              </w:rPr>
            </w:pPr>
            <w:r>
              <w:rPr>
                <w:sz w:val="18"/>
                <w:szCs w:val="20"/>
              </w:rPr>
              <w:t xml:space="preserve">Conclusões vazio (CT-GQ-060)</w:t>
            </w:r>
          </w:p>
        </w:tc>
      </w:tr>
      <w:tr>
        <w:trPr>
          <w:cantSplit/>
        </w:trPr>
        <w:tc>
          <w:tcPr>
            <w:tcW w:w="4950" w:type="dxa"/>
          </w:tcPr>
          <w:p>
            <w:pPr>
              <w:widowControl/>
              <w:spacing w:after="0" w:line="276" w:lineRule="auto"/>
              <w:jc w:val="left"/>
              <w:rPr>
                <w:sz w:val="18"/>
                <w:szCs w:val="18"/>
              </w:rPr>
            </w:pPr>
            <w:r>
              <w:rPr>
                <w:sz w:val="18"/>
                <w:szCs w:val="20"/>
              </w:rPr>
              <w:t xml:space="preserve">Nº do Desvio não foi informado!</w:t>
            </w:r>
          </w:p>
        </w:tc>
        <w:tc>
          <w:tcPr>
            <w:tcW w:w="4681" w:type="dxa"/>
          </w:tcPr>
          <w:p>
            <w:pPr>
              <w:widowControl/>
              <w:spacing w:after="0" w:line="276" w:lineRule="auto"/>
              <w:jc w:val="left"/>
              <w:rPr>
                <w:sz w:val="18"/>
                <w:szCs w:val="18"/>
              </w:rPr>
            </w:pPr>
            <w:r>
              <w:rPr>
                <w:sz w:val="18"/>
                <w:szCs w:val="20"/>
              </w:rPr>
              <w:t xml:space="preserve">Incluir/Alterar sem número</w:t>
            </w:r>
          </w:p>
        </w:tc>
      </w:tr>
      <w:tr>
        <w:trPr>
          <w:cantSplit/>
        </w:trPr>
        <w:tc>
          <w:tcPr>
            <w:tcW w:w="4950" w:type="dxa"/>
          </w:tcPr>
          <w:p>
            <w:pPr>
              <w:widowControl/>
              <w:spacing w:after="0" w:line="276" w:lineRule="auto"/>
              <w:jc w:val="left"/>
              <w:rPr>
                <w:sz w:val="18"/>
                <w:szCs w:val="18"/>
              </w:rPr>
            </w:pPr>
            <w:r>
              <w:rPr>
                <w:sz w:val="18"/>
                <w:szCs w:val="20"/>
              </w:rPr>
              <w:t xml:space="preserve">Descrição não foi informada!</w:t>
            </w:r>
          </w:p>
        </w:tc>
        <w:tc>
          <w:tcPr>
            <w:tcW w:w="4681" w:type="dxa"/>
          </w:tcPr>
          <w:p>
            <w:pPr>
              <w:widowControl/>
              <w:spacing w:after="0" w:line="276" w:lineRule="auto"/>
              <w:jc w:val="left"/>
              <w:rPr>
                <w:sz w:val="18"/>
                <w:szCs w:val="18"/>
              </w:rPr>
            </w:pPr>
            <w:r>
              <w:rPr>
                <w:sz w:val="18"/>
                <w:szCs w:val="20"/>
              </w:rPr>
              <w:t xml:space="preserve">Incluir/Alterar sem descrição</w:t>
            </w:r>
          </w:p>
        </w:tc>
      </w:tr>
      <w:tr>
        <w:trPr>
          <w:cantSplit/>
        </w:trPr>
        <w:tc>
          <w:tcPr>
            <w:tcW w:w="4950" w:type="dxa"/>
          </w:tcPr>
          <w:p>
            <w:pPr>
              <w:widowControl/>
              <w:spacing w:after="0" w:line="276" w:lineRule="auto"/>
              <w:jc w:val="left"/>
              <w:rPr>
                <w:sz w:val="18"/>
                <w:szCs w:val="18"/>
              </w:rPr>
            </w:pPr>
            <w:r>
              <w:rPr>
                <w:sz w:val="18"/>
                <w:szCs w:val="20"/>
              </w:rPr>
              <w:t xml:space="preserve">Situação não foi informada!</w:t>
            </w:r>
          </w:p>
        </w:tc>
        <w:tc>
          <w:tcPr>
            <w:tcW w:w="4681" w:type="dxa"/>
          </w:tcPr>
          <w:p>
            <w:pPr>
              <w:widowControl/>
              <w:spacing w:after="0" w:line="276" w:lineRule="auto"/>
              <w:jc w:val="left"/>
              <w:rPr>
                <w:sz w:val="18"/>
                <w:szCs w:val="18"/>
              </w:rPr>
            </w:pPr>
            <w:r>
              <w:rPr>
                <w:sz w:val="18"/>
                <w:szCs w:val="20"/>
              </w:rPr>
              <w:t xml:space="preserve">Incluir/Alterar sem situação</w:t>
            </w:r>
          </w:p>
        </w:tc>
      </w:tr>
      <w:tr>
        <w:trPr>
          <w:cantSplit/>
        </w:trPr>
        <w:tc>
          <w:tcPr>
            <w:tcW w:w="4950" w:type="dxa"/>
          </w:tcPr>
          <w:p>
            <w:pPr>
              <w:widowControl/>
              <w:spacing w:after="0" w:line="276" w:lineRule="auto"/>
              <w:jc w:val="left"/>
              <w:rPr>
                <w:sz w:val="18"/>
                <w:szCs w:val="18"/>
              </w:rPr>
            </w:pPr>
            <w:r>
              <w:rPr>
                <w:sz w:val="18"/>
                <w:szCs w:val="20"/>
              </w:rPr>
              <w:t xml:space="preserve">Inclusão efetuada com sucesso. / Alteração efetuada com sucesso.</w:t>
            </w:r>
          </w:p>
        </w:tc>
        <w:tc>
          <w:tcPr>
            <w:tcW w:w="4681" w:type="dxa"/>
          </w:tcPr>
          <w:p>
            <w:pPr>
              <w:widowControl/>
              <w:spacing w:after="0" w:line="276" w:lineRule="auto"/>
              <w:jc w:val="left"/>
              <w:rPr>
                <w:sz w:val="18"/>
                <w:szCs w:val="18"/>
              </w:rPr>
            </w:pPr>
            <w:r>
              <w:rPr>
                <w:sz w:val="18"/>
                <w:szCs w:val="20"/>
              </w:rPr>
              <w:t xml:space="preserve">Desvio incluído / alterado</w:t>
            </w:r>
          </w:p>
        </w:tc>
      </w:tr>
      <w:tr>
        <w:trPr>
          <w:cantSplit/>
        </w:trPr>
        <w:tc>
          <w:tcPr>
            <w:tcW w:w="4950" w:type="dxa"/>
          </w:tcPr>
          <w:p>
            <w:pPr>
              <w:widowControl/>
              <w:spacing w:after="0" w:line="276" w:lineRule="auto"/>
              <w:jc w:val="left"/>
              <w:rPr>
                <w:sz w:val="18"/>
                <w:szCs w:val="18"/>
              </w:rPr>
            </w:pPr>
            <w:r>
              <w:rPr>
                <w:sz w:val="18"/>
                <w:szCs w:val="20"/>
              </w:rPr>
              <w:t xml:space="preserve">Exclusão efetuada com sucesso.</w:t>
            </w:r>
          </w:p>
        </w:tc>
        <w:tc>
          <w:tcPr>
            <w:tcW w:w="4681" w:type="dxa"/>
          </w:tcPr>
          <w:p>
            <w:pPr>
              <w:widowControl/>
              <w:spacing w:after="0" w:line="276" w:lineRule="auto"/>
              <w:jc w:val="left"/>
              <w:rPr>
                <w:sz w:val="18"/>
                <w:szCs w:val="18"/>
              </w:rPr>
            </w:pPr>
            <w:r>
              <w:rPr>
                <w:sz w:val="18"/>
                <w:szCs w:val="20"/>
              </w:rPr>
              <w:t xml:space="preserve">Desvio excluído</w:t>
            </w:r>
          </w:p>
        </w:tc>
      </w:tr>
      <w:tr>
        <w:trPr>
          <w:cantSplit/>
        </w:trPr>
        <w:tc>
          <w:tcPr>
            <w:tcW w:w="4950" w:type="dxa"/>
          </w:tcPr>
          <w:p>
            <w:pPr>
              <w:widowControl/>
              <w:spacing w:after="0" w:line="276" w:lineRule="auto"/>
              <w:jc w:val="left"/>
              <w:rPr>
                <w:sz w:val="18"/>
                <w:szCs w:val="18"/>
              </w:rPr>
            </w:pPr>
            <w:r>
              <w:rPr>
                <w:sz w:val="18"/>
                <w:szCs w:val="20"/>
              </w:rPr>
              <w:t xml:space="preserve">Ocorreu um erro inesperado</w:t>
            </w:r>
          </w:p>
        </w:tc>
        <w:tc>
          <w:tcPr>
            <w:tcW w:w="4681" w:type="dxa"/>
          </w:tcPr>
          <w:p>
            <w:pPr>
              <w:widowControl/>
              <w:spacing w:after="0" w:line="276" w:lineRule="auto"/>
              <w:jc w:val="left"/>
              <w:rPr>
                <w:sz w:val="18"/>
                <w:szCs w:val="18"/>
              </w:rPr>
            </w:pPr>
            <w:r>
              <w:rPr>
                <w:sz w:val="18"/>
                <w:szCs w:val="20"/>
              </w:rPr>
              <w:t xml:space="preserve">Falha ao gravar, sem detalhe</w:t>
            </w:r>
          </w:p>
        </w:tc>
      </w:tr>
      <w:tr>
        <w:trPr>
          <w:cantSplit/>
        </w:trPr>
        <w:tc>
          <w:tcPr>
            <w:tcW w:w="4950" w:type="dxa"/>
          </w:tcPr>
          <w:p>
            <w:pPr>
              <w:widowControl/>
              <w:spacing w:after="0" w:line="276" w:lineRule="auto"/>
              <w:jc w:val="left"/>
              <w:rPr>
                <w:sz w:val="18"/>
                <w:szCs w:val="18"/>
              </w:rPr>
            </w:pPr>
            <w:r>
              <w:rPr>
                <w:sz w:val="18"/>
                <w:szCs w:val="20"/>
              </w:rPr>
              <w:t xml:space="preserve">Não foi possível obter Avaliação AutoInspeção Auditoria Qualidade</w:t>
            </w:r>
          </w:p>
        </w:tc>
        <w:tc>
          <w:tcPr>
            <w:tcW w:w="4681" w:type="dxa"/>
          </w:tcPr>
          <w:p>
            <w:pPr>
              <w:widowControl/>
              <w:spacing w:after="0" w:line="276" w:lineRule="auto"/>
              <w:jc w:val="left"/>
              <w:rPr>
                <w:sz w:val="18"/>
                <w:szCs w:val="18"/>
              </w:rPr>
            </w:pPr>
            <w:r>
              <w:rPr>
                <w:sz w:val="18"/>
                <w:szCs w:val="20"/>
              </w:rPr>
              <w:t xml:space="preserve">Falha na pesquisa; o usuário vê a página de erro do sistema</w:t>
            </w:r>
          </w:p>
        </w:tc>
      </w:tr>
      <w:tr>
        <w:trPr>
          <w:cantSplit/>
        </w:trPr>
        <w:tc>
          <w:tcPr>
            <w:tcW w:w="4950" w:type="dxa"/>
          </w:tcPr>
          <w:p>
            <w:pPr>
              <w:widowControl/>
              <w:spacing w:after="0" w:line="276" w:lineRule="auto"/>
              <w:jc w:val="left"/>
              <w:rPr>
                <w:sz w:val="18"/>
                <w:szCs w:val="18"/>
              </w:rPr>
            </w:pPr>
            <w:r>
              <w:rPr>
                <w:sz w:val="18"/>
                <w:szCs w:val="20"/>
              </w:rPr>
              <w:t xml:space="preserve">Nenhum arquivo listado.</w:t>
            </w:r>
          </w:p>
        </w:tc>
        <w:tc>
          <w:tcPr>
            <w:tcW w:w="4681" w:type="dxa"/>
          </w:tcPr>
          <w:p>
            <w:pPr>
              <w:widowControl/>
              <w:spacing w:after="0" w:line="276" w:lineRule="auto"/>
              <w:jc w:val="left"/>
              <w:rPr>
                <w:sz w:val="18"/>
                <w:szCs w:val="18"/>
              </w:rPr>
            </w:pPr>
            <w:r>
              <w:rPr>
                <w:sz w:val="18"/>
                <w:szCs w:val="20"/>
              </w:rPr>
              <w:t xml:space="preserve">Grade de anexos vazia</w:t>
            </w:r>
          </w:p>
        </w:tc>
      </w:tr>
    </w:tbl>
    <w:p>
      <w:pPr>
        <w:spacing w:after="0" w:line="360" w:lineRule="auto"/>
      </w:pPr>
    </w:p>
    <w:p>
      <w:pPr>
        <w:spacing w:after="0" w:line="360" w:lineRule="auto"/>
        <w:rPr>
          <w:szCs w:val="20"/>
        </w:rPr>
      </w:pPr>
      <w:r>
        <w:rPr>
          <w:b/>
          <w:bCs/>
          <w:szCs w:val="20"/>
        </w:rPr>
        <w:t xml:space="preserve">Rodada 2 (22/10/2026)</w:t>
      </w:r>
    </w:p>
    <w:p>
      <w:pPr>
        <w:spacing w:after="0" w:line="360" w:lineRule="auto"/>
        <w:rPr>
          <w:szCs w:val="20"/>
        </w:rPr>
      </w:pPr>
      <w:r>
        <w:rPr>
          <w:szCs w:val="20"/>
        </w:rPr>
        <w:t xml:space="preserve">Só o que a rodada 2 mostrou de novo ou contrariou.</w:t>
      </w:r>
    </w:p>
    <w:p>
      <w:pPr>
        <w:numPr>
          <w:ilvl w:val="0"/>
          <w:numId w:val="2"/>
        </w:numPr>
        <w:spacing w:after="0" w:line="360" w:lineRule="auto"/>
        <w:rPr>
          <w:szCs w:val="20"/>
        </w:rPr>
      </w:pPr>
      <w:r>
        <w:rPr>
          <w:szCs w:val="20"/>
        </w:rPr>
        <w:t xml:space="preserve">"Nº do Desvio não foi informado!", "Descrição não foi informada!" e "Situação não foi informada!" (CT-GQ-AUD-2-08).</w:t>
      </w:r>
    </w:p>
    <w:p>
      <w:pPr>
        <w:numPr>
          <w:ilvl w:val="0"/>
          <w:numId w:val="2"/>
        </w:numPr>
        <w:spacing w:after="0" w:line="360" w:lineRule="auto"/>
        <w:rPr>
          <w:szCs w:val="20"/>
        </w:rPr>
      </w:pPr>
      <w:r>
        <w:rPr>
          <w:szCs w:val="20"/>
        </w:rPr>
        <w:t xml:space="preserve">"O Período Real é inválido. Período inválido" (CT-GQ-AUD-2-11).</w:t>
      </w:r>
    </w:p>
    <w:p>
      <w:pPr>
        <w:numPr>
          <w:ilvl w:val="0"/>
          <w:numId w:val="2"/>
        </w:numPr>
        <w:spacing w:after="0" w:line="360" w:lineRule="auto"/>
        <w:rPr>
          <w:szCs w:val="20"/>
        </w:rPr>
      </w:pPr>
      <w:r>
        <w:rPr>
          <w:szCs w:val="20"/>
        </w:rPr>
        <w:t xml:space="preserve">"Exclusão efetuada com sucesso." (CT-GQ-AUD-2-10), "Ocorreu um erro interno não esperado." (CT-GQ-AUD-2-18) e "Confirma Avaliação da Inspeção/Auditoria" (CT-GQ-AUD-2-21).</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Defeitos confirmados em teste, ligados a esta tela (rodada 1, 22/10/2026)</w:t>
      </w:r>
    </w:p>
    <w:tbl>
      <w:tblPr>
        <w:tblStyle w:val="Tabelacomgrade"/>
        <w:tblW w:w="9631" w:type="dxa"/>
        <w:tblLayout w:type="fixed"/>
        <w:tblLook w:val="04A0" w:firstRow="1" w:lastRow="0" w:firstColumn="1" w:lastColumn="0" w:noHBand="0" w:noVBand="1"/>
      </w:tblPr>
      <w:tblGrid>
        <w:gridCol w:w="1375"/>
        <w:gridCol w:w="3373"/>
        <w:gridCol w:w="1791"/>
        <w:gridCol w:w="1301"/>
        <w:gridCol w:w="1791"/>
      </w:tblGrid>
      <w:tr>
        <w:trPr>
          <w:tblHeader/>
          <w:cantSplit/>
        </w:trPr>
        <w:tc>
          <w:tcPr>
            <w:tcW w:w="13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33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17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3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7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375" w:type="dxa"/>
          </w:tcPr>
          <w:p>
            <w:pPr>
              <w:widowControl/>
              <w:spacing w:after="0" w:line="276" w:lineRule="auto"/>
              <w:jc w:val="left"/>
              <w:rPr>
                <w:sz w:val="18"/>
                <w:szCs w:val="18"/>
              </w:rPr>
            </w:pPr>
            <w:r>
              <w:rPr>
                <w:sz w:val="18"/>
                <w:szCs w:val="20"/>
              </w:rPr>
              <w:t xml:space="preserve">DV-GQ-098</w:t>
            </w:r>
          </w:p>
        </w:tc>
        <w:tc>
          <w:tcPr>
            <w:tcW w:w="3373" w:type="dxa"/>
          </w:tcPr>
          <w:p>
            <w:pPr>
              <w:widowControl/>
              <w:spacing w:after="0" w:line="276" w:lineRule="auto"/>
              <w:jc w:val="left"/>
              <w:rPr>
                <w:sz w:val="18"/>
                <w:szCs w:val="18"/>
              </w:rPr>
            </w:pPr>
            <w:r>
              <w:rPr>
                <w:sz w:val="18"/>
                <w:szCs w:val="20"/>
              </w:rPr>
              <w:t xml:space="preserve">O histórico da programação não registra desvios incluídos nem alterados na avaliação</w:t>
            </w:r>
          </w:p>
        </w:tc>
        <w:tc>
          <w:tcPr>
            <w:tcW w:w="1791" w:type="dxa"/>
          </w:tcPr>
          <w:p>
            <w:pPr>
              <w:widowControl/>
              <w:spacing w:after="0" w:line="276" w:lineRule="auto"/>
              <w:jc w:val="left"/>
              <w:rPr>
                <w:sz w:val="18"/>
                <w:szCs w:val="18"/>
              </w:rPr>
            </w:pPr>
            <w:r>
              <w:rPr>
                <w:sz w:val="18"/>
                <w:szCs w:val="20"/>
              </w:rPr>
              <w:t xml:space="preserve">Cada mudança com quem, quando e valor anterior (art. 125 da RDC 658/2022)</w:t>
            </w:r>
          </w:p>
        </w:tc>
        <w:tc>
          <w:tcPr>
            <w:tcW w:w="1301" w:type="dxa"/>
          </w:tcPr>
          <w:p>
            <w:pPr>
              <w:widowControl/>
              <w:spacing w:after="0" w:line="276" w:lineRule="auto"/>
              <w:jc w:val="left"/>
              <w:rPr>
                <w:sz w:val="18"/>
                <w:szCs w:val="18"/>
              </w:rPr>
            </w:pPr>
            <w:r>
              <w:rPr>
                <w:sz w:val="18"/>
                <w:szCs w:val="20"/>
              </w:rPr>
              <w:t xml:space="preserve">Alta</w:t>
            </w:r>
          </w:p>
        </w:tc>
        <w:tc>
          <w:tcPr>
            <w:tcW w:w="1791" w:type="dxa"/>
          </w:tcPr>
          <w:p>
            <w:pPr>
              <w:widowControl/>
              <w:spacing w:after="0" w:line="276" w:lineRule="auto"/>
              <w:jc w:val="left"/>
              <w:rPr>
                <w:sz w:val="18"/>
                <w:szCs w:val="18"/>
              </w:rPr>
            </w:pPr>
            <w:r>
              <w:rPr>
                <w:sz w:val="18"/>
                <w:szCs w:val="20"/>
              </w:rPr>
              <w:t xml:space="preserve">CT-GQ-061</w:t>
            </w:r>
          </w:p>
        </w:tc>
      </w:tr>
      <w:tr>
        <w:trPr>
          <w:cantSplit/>
        </w:trPr>
        <w:tc>
          <w:tcPr>
            <w:tcW w:w="1375" w:type="dxa"/>
          </w:tcPr>
          <w:p>
            <w:pPr>
              <w:widowControl/>
              <w:spacing w:after="0" w:line="276" w:lineRule="auto"/>
              <w:jc w:val="left"/>
              <w:rPr>
                <w:sz w:val="18"/>
                <w:szCs w:val="18"/>
              </w:rPr>
            </w:pPr>
            <w:r>
              <w:rPr>
                <w:sz w:val="18"/>
                <w:szCs w:val="20"/>
              </w:rPr>
              <w:t xml:space="preserve">DV-GQ-099</w:t>
            </w:r>
          </w:p>
        </w:tc>
        <w:tc>
          <w:tcPr>
            <w:tcW w:w="3373" w:type="dxa"/>
          </w:tcPr>
          <w:p>
            <w:pPr>
              <w:widowControl/>
              <w:spacing w:after="0" w:line="276" w:lineRule="auto"/>
              <w:jc w:val="left"/>
              <w:rPr>
                <w:sz w:val="18"/>
                <w:szCs w:val="18"/>
              </w:rPr>
            </w:pPr>
            <w:r>
              <w:rPr>
                <w:sz w:val="18"/>
                <w:szCs w:val="20"/>
              </w:rPr>
              <w:t xml:space="preserve">Auditoria finalizada como "Não conforme" não abre desvio; a busca no Relatório de Desvios por TESTE C6, D1, 999 e art. 363 devolveu 0 resultados</w:t>
            </w:r>
          </w:p>
        </w:tc>
        <w:tc>
          <w:tcPr>
            <w:tcW w:w="1791" w:type="dxa"/>
          </w:tcPr>
          <w:p>
            <w:pPr>
              <w:widowControl/>
              <w:spacing w:after="0" w:line="276" w:lineRule="auto"/>
              <w:jc w:val="left"/>
              <w:rPr>
                <w:sz w:val="18"/>
                <w:szCs w:val="18"/>
              </w:rPr>
            </w:pPr>
            <w:r>
              <w:rPr>
                <w:sz w:val="18"/>
                <w:szCs w:val="20"/>
              </w:rPr>
              <w:t xml:space="preserve">Abrir ou vincular o desvio (art. 366)</w:t>
            </w:r>
          </w:p>
        </w:tc>
        <w:tc>
          <w:tcPr>
            <w:tcW w:w="1301" w:type="dxa"/>
          </w:tcPr>
          <w:p>
            <w:pPr>
              <w:widowControl/>
              <w:spacing w:after="0" w:line="276" w:lineRule="auto"/>
              <w:jc w:val="left"/>
              <w:rPr>
                <w:sz w:val="18"/>
                <w:szCs w:val="18"/>
              </w:rPr>
            </w:pPr>
            <w:r>
              <w:rPr>
                <w:sz w:val="18"/>
                <w:szCs w:val="20"/>
              </w:rPr>
              <w:t xml:space="preserve">Alta</w:t>
            </w:r>
          </w:p>
        </w:tc>
        <w:tc>
          <w:tcPr>
            <w:tcW w:w="1791" w:type="dxa"/>
          </w:tcPr>
          <w:p>
            <w:pPr>
              <w:widowControl/>
              <w:spacing w:after="0" w:line="276" w:lineRule="auto"/>
              <w:jc w:val="left"/>
              <w:rPr>
                <w:sz w:val="18"/>
                <w:szCs w:val="18"/>
              </w:rPr>
            </w:pPr>
            <w:r>
              <w:rPr>
                <w:sz w:val="18"/>
                <w:szCs w:val="20"/>
              </w:rPr>
              <w:t xml:space="preserve">CT-GQ-063</w:t>
            </w:r>
          </w:p>
        </w:tc>
      </w:tr>
      <w:tr>
        <w:trPr>
          <w:cantSplit/>
        </w:trPr>
        <w:tc>
          <w:tcPr>
            <w:tcW w:w="1375" w:type="dxa"/>
          </w:tcPr>
          <w:p>
            <w:pPr>
              <w:widowControl/>
              <w:spacing w:after="0" w:line="276" w:lineRule="auto"/>
              <w:jc w:val="left"/>
              <w:rPr>
                <w:sz w:val="18"/>
                <w:szCs w:val="18"/>
              </w:rPr>
            </w:pPr>
            <w:r>
              <w:rPr>
                <w:sz w:val="18"/>
                <w:szCs w:val="20"/>
              </w:rPr>
              <w:t xml:space="preserve">DV-GQ-097</w:t>
            </w:r>
          </w:p>
        </w:tc>
        <w:tc>
          <w:tcPr>
            <w:tcW w:w="3373" w:type="dxa"/>
          </w:tcPr>
          <w:p>
            <w:pPr>
              <w:widowControl/>
              <w:spacing w:after="0" w:line="276" w:lineRule="auto"/>
              <w:jc w:val="left"/>
              <w:rPr>
                <w:sz w:val="18"/>
                <w:szCs w:val="18"/>
              </w:rPr>
            </w:pPr>
            <w:r>
              <w:rPr>
                <w:sz w:val="18"/>
                <w:szCs w:val="20"/>
              </w:rPr>
              <w:t xml:space="preserve">Finaliza sem escolher o resultado (Conforme, Não conforme ou com restrições)</w:t>
            </w:r>
          </w:p>
        </w:tc>
        <w:tc>
          <w:tcPr>
            <w:tcW w:w="1791" w:type="dxa"/>
          </w:tcPr>
          <w:p>
            <w:pPr>
              <w:widowControl/>
              <w:spacing w:after="0" w:line="276" w:lineRule="auto"/>
              <w:jc w:val="left"/>
              <w:rPr>
                <w:sz w:val="18"/>
                <w:szCs w:val="18"/>
              </w:rPr>
            </w:pPr>
            <w:r>
              <w:rPr>
                <w:sz w:val="18"/>
                <w:szCs w:val="20"/>
              </w:rPr>
              <w:t xml:space="preserve">Exigir a escolha</w:t>
            </w:r>
          </w:p>
        </w:tc>
        <w:tc>
          <w:tcPr>
            <w:tcW w:w="1301" w:type="dxa"/>
          </w:tcPr>
          <w:p>
            <w:pPr>
              <w:widowControl/>
              <w:spacing w:after="0" w:line="276" w:lineRule="auto"/>
              <w:jc w:val="left"/>
              <w:rPr>
                <w:sz w:val="18"/>
                <w:szCs w:val="18"/>
              </w:rPr>
            </w:pPr>
            <w:r>
              <w:rPr>
                <w:sz w:val="18"/>
                <w:szCs w:val="20"/>
              </w:rPr>
              <w:t xml:space="preserve">Média</w:t>
            </w:r>
          </w:p>
        </w:tc>
        <w:tc>
          <w:tcPr>
            <w:tcW w:w="1791" w:type="dxa"/>
          </w:tcPr>
          <w:p>
            <w:pPr>
              <w:widowControl/>
              <w:spacing w:after="0" w:line="276" w:lineRule="auto"/>
              <w:jc w:val="left"/>
              <w:rPr>
                <w:sz w:val="18"/>
                <w:szCs w:val="18"/>
              </w:rPr>
            </w:pPr>
            <w:r>
              <w:rPr>
                <w:sz w:val="18"/>
                <w:szCs w:val="20"/>
              </w:rPr>
              <w:t xml:space="preserve">passo da CT-GQ-060 (programação AI9238)</w:t>
            </w:r>
          </w:p>
        </w:tc>
      </w:tr>
      <w:tr>
        <w:trPr>
          <w:cantSplit/>
        </w:trPr>
        <w:tc>
          <w:tcPr>
            <w:tcW w:w="1375" w:type="dxa"/>
          </w:tcPr>
          <w:p>
            <w:pPr>
              <w:widowControl/>
              <w:spacing w:after="0" w:line="276" w:lineRule="auto"/>
              <w:jc w:val="left"/>
              <w:rPr>
                <w:sz w:val="18"/>
                <w:szCs w:val="18"/>
              </w:rPr>
            </w:pPr>
            <w:r>
              <w:rPr>
                <w:sz w:val="18"/>
                <w:szCs w:val="20"/>
              </w:rPr>
              <w:t xml:space="preserve">DV-GQ-101</w:t>
            </w:r>
          </w:p>
        </w:tc>
        <w:tc>
          <w:tcPr>
            <w:tcW w:w="3373" w:type="dxa"/>
          </w:tcPr>
          <w:p>
            <w:pPr>
              <w:widowControl/>
              <w:spacing w:after="0" w:line="276" w:lineRule="auto"/>
              <w:jc w:val="left"/>
              <w:rPr>
                <w:sz w:val="18"/>
                <w:szCs w:val="18"/>
              </w:rPr>
            </w:pPr>
            <w:r>
              <w:rPr>
                <w:sz w:val="18"/>
                <w:szCs w:val="20"/>
              </w:rPr>
              <w:t xml:space="preserve">O PDF da avaliação não traz as respostas dos roteiros</w:t>
            </w:r>
          </w:p>
        </w:tc>
        <w:tc>
          <w:tcPr>
            <w:tcW w:w="1791" w:type="dxa"/>
          </w:tcPr>
          <w:p>
            <w:pPr>
              <w:widowControl/>
              <w:spacing w:after="0" w:line="276" w:lineRule="auto"/>
              <w:jc w:val="left"/>
              <w:rPr>
                <w:sz w:val="18"/>
                <w:szCs w:val="18"/>
              </w:rPr>
            </w:pPr>
            <w:r>
              <w:rPr>
                <w:sz w:val="18"/>
                <w:szCs w:val="20"/>
              </w:rPr>
              <w:t xml:space="preserve">Respostas impressas</w:t>
            </w:r>
          </w:p>
        </w:tc>
        <w:tc>
          <w:tcPr>
            <w:tcW w:w="1301" w:type="dxa"/>
          </w:tcPr>
          <w:p>
            <w:pPr>
              <w:widowControl/>
              <w:spacing w:after="0" w:line="276" w:lineRule="auto"/>
              <w:jc w:val="left"/>
              <w:rPr>
                <w:sz w:val="18"/>
                <w:szCs w:val="18"/>
              </w:rPr>
            </w:pPr>
            <w:r>
              <w:rPr>
                <w:sz w:val="18"/>
                <w:szCs w:val="20"/>
              </w:rPr>
              <w:t xml:space="preserve">Média</w:t>
            </w:r>
          </w:p>
        </w:tc>
        <w:tc>
          <w:tcPr>
            <w:tcW w:w="1791" w:type="dxa"/>
          </w:tcPr>
          <w:p>
            <w:pPr>
              <w:widowControl/>
              <w:spacing w:after="0" w:line="276" w:lineRule="auto"/>
              <w:jc w:val="left"/>
              <w:rPr>
                <w:sz w:val="18"/>
                <w:szCs w:val="18"/>
              </w:rPr>
            </w:pPr>
            <w:r>
              <w:rPr>
                <w:sz w:val="18"/>
                <w:szCs w:val="20"/>
              </w:rPr>
              <w:t xml:space="preserve">CT-GQ-064</w:t>
            </w:r>
          </w:p>
        </w:tc>
      </w:tr>
      <w:tr>
        <w:trPr>
          <w:cantSplit/>
        </w:trPr>
        <w:tc>
          <w:tcPr>
            <w:tcW w:w="1375" w:type="dxa"/>
          </w:tcPr>
          <w:p>
            <w:pPr>
              <w:widowControl/>
              <w:spacing w:after="0" w:line="276" w:lineRule="auto"/>
              <w:jc w:val="left"/>
              <w:rPr>
                <w:sz w:val="18"/>
                <w:szCs w:val="18"/>
              </w:rPr>
            </w:pPr>
            <w:r>
              <w:rPr>
                <w:sz w:val="18"/>
                <w:szCs w:val="20"/>
              </w:rPr>
              <w:t xml:space="preserve">DV-GQ-103</w:t>
            </w:r>
          </w:p>
        </w:tc>
        <w:tc>
          <w:tcPr>
            <w:tcW w:w="3373" w:type="dxa"/>
          </w:tcPr>
          <w:p>
            <w:pPr>
              <w:widowControl/>
              <w:spacing w:after="0" w:line="276" w:lineRule="auto"/>
              <w:jc w:val="left"/>
              <w:rPr>
                <w:sz w:val="18"/>
                <w:szCs w:val="18"/>
              </w:rPr>
            </w:pPr>
            <w:r>
              <w:rPr>
                <w:sz w:val="18"/>
                <w:szCs w:val="20"/>
              </w:rPr>
              <w:t xml:space="preserve">Erros de texto: "Evidênvias… coformidade"; rótulo "RESPONSÁVEL" para o item da norma logo após incluir o desvio</w:t>
            </w:r>
          </w:p>
        </w:tc>
        <w:tc>
          <w:tcPr>
            <w:tcW w:w="1791" w:type="dxa"/>
          </w:tcPr>
          <w:p>
            <w:pPr>
              <w:widowControl/>
              <w:spacing w:after="0" w:line="276" w:lineRule="auto"/>
              <w:jc w:val="left"/>
              <w:rPr>
                <w:sz w:val="18"/>
                <w:szCs w:val="18"/>
              </w:rPr>
            </w:pPr>
            <w:r>
              <w:rPr>
                <w:sz w:val="18"/>
                <w:szCs w:val="20"/>
              </w:rPr>
              <w:t xml:space="preserve">Texto correto</w:t>
            </w:r>
          </w:p>
        </w:tc>
        <w:tc>
          <w:tcPr>
            <w:tcW w:w="1301" w:type="dxa"/>
          </w:tcPr>
          <w:p>
            <w:pPr>
              <w:widowControl/>
              <w:spacing w:after="0" w:line="276" w:lineRule="auto"/>
              <w:jc w:val="left"/>
              <w:rPr>
                <w:sz w:val="18"/>
                <w:szCs w:val="18"/>
              </w:rPr>
            </w:pPr>
            <w:r>
              <w:rPr>
                <w:sz w:val="18"/>
                <w:szCs w:val="20"/>
              </w:rPr>
              <w:t xml:space="preserve">Baixa</w:t>
            </w:r>
          </w:p>
        </w:tc>
        <w:tc>
          <w:tcPr>
            <w:tcW w:w="1791" w:type="dxa"/>
          </w:tcPr>
          <w:p>
            <w:pPr>
              <w:widowControl/>
              <w:spacing w:after="0" w:line="276" w:lineRule="auto"/>
              <w:jc w:val="left"/>
              <w:rPr>
                <w:sz w:val="18"/>
                <w:szCs w:val="18"/>
              </w:rPr>
            </w:pPr>
            <w:r>
              <w:rPr>
                <w:sz w:val="18"/>
                <w:szCs w:val="20"/>
              </w:rPr>
              <w:t xml:space="preserve">CT-GQ-060</w:t>
            </w:r>
          </w:p>
        </w:tc>
      </w:tr>
    </w:tbl>
    <w:p>
      <w:pPr>
        <w:spacing w:after="0" w:line="360" w:lineRule="auto"/>
      </w:pPr>
    </w:p>
    <w:p>
      <w:pPr>
        <w:spacing w:after="0" w:line="360" w:lineRule="auto"/>
        <w:rPr>
          <w:szCs w:val="20"/>
        </w:rPr>
      </w:pPr>
      <w:r>
        <w:rPr>
          <w:b/>
          <w:bCs/>
          <w:szCs w:val="20"/>
        </w:rPr>
        <w:t xml:space="preserve">Pontos do inventário: o que se confirmou</w:t>
      </w:r>
    </w:p>
    <w:p>
      <w:pPr>
        <w:numPr>
          <w:ilvl w:val="0"/>
          <w:numId w:val="2"/>
        </w:numPr>
        <w:spacing w:after="0" w:line="360" w:lineRule="auto"/>
        <w:rPr>
          <w:szCs w:val="20"/>
        </w:rPr>
      </w:pPr>
      <w:r>
        <w:rPr>
          <w:szCs w:val="20"/>
        </w:rPr>
        <w:t xml:space="preserve">"Desvios digitados, sem histórico": </w:t>
      </w:r>
      <w:r>
        <w:rPr>
          <w:b/>
          <w:bCs/>
          <w:szCs w:val="20"/>
        </w:rPr>
        <w:t xml:space="preserve">confirmado</w:t>
      </w:r>
      <w:r>
        <w:rPr>
          <w:szCs w:val="20"/>
        </w:rPr>
        <w:t xml:space="preserve"> (CT-GQ-061, DV-GQ-098).</w:t>
      </w:r>
    </w:p>
    <w:p>
      <w:pPr>
        <w:numPr>
          <w:ilvl w:val="0"/>
          <w:numId w:val="2"/>
        </w:numPr>
        <w:spacing w:after="0" w:line="360" w:lineRule="auto"/>
        <w:rPr>
          <w:szCs w:val="20"/>
        </w:rPr>
      </w:pPr>
      <w:r>
        <w:rPr>
          <w:szCs w:val="20"/>
        </w:rPr>
        <w:t xml:space="preserve">"Não abre desvio": </w:t>
      </w:r>
      <w:r>
        <w:rPr>
          <w:b/>
          <w:bCs/>
          <w:szCs w:val="20"/>
        </w:rPr>
        <w:t xml:space="preserve">confirmado</w:t>
      </w:r>
      <w:r>
        <w:rPr>
          <w:szCs w:val="20"/>
        </w:rPr>
        <w:t xml:space="preserve"> (CT-GQ-063, DV-GQ-099).</w:t>
      </w:r>
    </w:p>
    <w:p>
      <w:pPr>
        <w:numPr>
          <w:ilvl w:val="0"/>
          <w:numId w:val="2"/>
        </w:numPr>
        <w:spacing w:after="0" w:line="360" w:lineRule="auto"/>
        <w:rPr>
          <w:szCs w:val="20"/>
        </w:rPr>
      </w:pPr>
      <w:r>
        <w:rPr>
          <w:szCs w:val="20"/>
        </w:rPr>
        <w:t xml:space="preserve">"Reabre sem justificativa": </w:t>
      </w:r>
      <w:r>
        <w:rPr>
          <w:b/>
          <w:bCs/>
          <w:szCs w:val="20"/>
        </w:rPr>
        <w:t xml:space="preserve">não testável</w:t>
      </w:r>
      <w:r>
        <w:rPr>
          <w:szCs w:val="20"/>
        </w:rPr>
        <w:t xml:space="preserve">; não há botão de reabrir (CT-GQ-062). O código mostra que, se o botão existisse, a tela pediria justificativa, mas o servidor não a guardaria (Controlador:448).</w:t>
      </w:r>
    </w:p>
    <w:p>
      <w:pPr>
        <w:numPr>
          <w:ilvl w:val="0"/>
          <w:numId w:val="2"/>
        </w:numPr>
        <w:spacing w:after="0" w:line="360" w:lineRule="auto"/>
        <w:rPr>
          <w:szCs w:val="20"/>
        </w:rPr>
      </w:pPr>
      <w:r>
        <w:rPr>
          <w:szCs w:val="20"/>
        </w:rPr>
        <w:t xml:space="preserve">A área auditada edita as próprias respostas: </w:t>
      </w:r>
      <w:r>
        <w:rPr>
          <w:b/>
          <w:bCs/>
          <w:szCs w:val="20"/>
        </w:rPr>
        <w:t xml:space="preserve">não se confirmou</w:t>
      </w:r>
      <w:r>
        <w:rPr>
          <w:szCs w:val="20"/>
        </w:rPr>
        <w:t xml:space="preserve"> no cenário testado (CT-GQ-057, Registro); a Avaliação não mostra campos de resposta para editar.</w:t>
      </w:r>
    </w:p>
    <w:p>
      <w:pPr>
        <w:numPr>
          <w:ilvl w:val="0"/>
          <w:numId w:val="2"/>
        </w:numPr>
        <w:spacing w:after="0" w:line="360" w:lineRule="auto"/>
        <w:rPr>
          <w:szCs w:val="20"/>
        </w:rPr>
      </w:pPr>
      <w:r>
        <w:rPr>
          <w:szCs w:val="20"/>
        </w:rPr>
        <w:t xml:space="preserve">Não há campo de RNC nem botão de reabrir, que o fluxo e o roteiro preveem: </w:t>
      </w:r>
      <w:r>
        <w:rPr>
          <w:b/>
          <w:bCs/>
          <w:szCs w:val="20"/>
        </w:rPr>
        <w:t xml:space="preserve">confirmado</w:t>
      </w:r>
      <w:r>
        <w:rPr>
          <w:szCs w:val="20"/>
        </w:rPr>
        <w:t xml:space="preserve"> (CT-GQ-058 e CT-GQ-062 falharam na rodada 2).</w:t>
      </w:r>
    </w:p>
    <w:p>
      <w:pPr>
        <w:spacing w:after="0" w:line="360" w:lineRule="auto"/>
        <w:rPr>
          <w:szCs w:val="20"/>
        </w:rPr>
      </w:pPr>
      <w:r>
        <w:rPr>
          <w:b/>
          <w:bCs/>
          <w:szCs w:val="20"/>
        </w:rPr>
        <w:t xml:space="preserve">Previsto pelo código, ainda não visto na tela</w:t>
      </w:r>
    </w:p>
    <w:p>
      <w:pPr>
        <w:numPr>
          <w:ilvl w:val="0"/>
          <w:numId w:val="2"/>
        </w:numPr>
        <w:spacing w:after="0" w:line="360" w:lineRule="auto"/>
        <w:rPr>
          <w:szCs w:val="20"/>
        </w:rPr>
      </w:pPr>
      <w:r>
        <w:rPr>
          <w:szCs w:val="20"/>
        </w:rPr>
        <w:t xml:space="preserve">Excluir desvio é exclusão física, sem confirmação e sem rastro (Controlador:938).</w:t>
      </w:r>
    </w:p>
    <w:p>
      <w:pPr>
        <w:numPr>
          <w:ilvl w:val="0"/>
          <w:numId w:val="2"/>
        </w:numPr>
        <w:spacing w:after="0" w:line="360" w:lineRule="auto"/>
        <w:rPr>
          <w:szCs w:val="20"/>
        </w:rPr>
      </w:pPr>
      <w:r>
        <w:rPr>
          <w:szCs w:val="20"/>
        </w:rPr>
        <w:t xml:space="preserve">O filtro Código ignora o valor "AI9239" ou "/2026" (Controlador:114); a Data Início sozinha é ignorada (Controlador:136), como na lista de Programação (DV-GQ-108).</w:t>
      </w:r>
    </w:p>
    <w:p>
      <w:pPr>
        <w:numPr>
          <w:ilvl w:val="0"/>
          <w:numId w:val="2"/>
        </w:numPr>
        <w:spacing w:after="0" w:line="360" w:lineRule="auto"/>
        <w:rPr>
          <w:szCs w:val="20"/>
        </w:rPr>
      </w:pPr>
      <w:r>
        <w:rPr>
          <w:szCs w:val="20"/>
        </w:rPr>
        <w:t xml:space="preserve">O botão Imprimir da lista não envia o filtro Versão e escreve "Ativo: Sim/Não" no filtro conforme a situação (Controlador:212-219).</w:t>
      </w:r>
    </w:p>
    <w:p>
      <w:pPr>
        <w:numPr>
          <w:ilvl w:val="0"/>
          <w:numId w:val="2"/>
        </w:numPr>
        <w:spacing w:after="0" w:line="360" w:lineRule="auto"/>
        <w:rPr>
          <w:szCs w:val="20"/>
        </w:rPr>
      </w:pPr>
      <w:r>
        <w:rPr>
          <w:szCs w:val="20"/>
        </w:rPr>
        <w:t xml:space="preserve">O relatório individual mostra como responsável e data de finalização o nome de quem imprime e a hora da impressão (Controlador:281 e 283), não os de quem finalizou.</w:t>
      </w:r>
    </w:p>
    <w:p>
      <w:pPr>
        <w:numPr>
          <w:ilvl w:val="0"/>
          <w:numId w:val="2"/>
        </w:numPr>
        <w:spacing w:after="0" w:line="360" w:lineRule="auto"/>
        <w:rPr>
          <w:szCs w:val="20"/>
        </w:rPr>
      </w:pPr>
      <w:r>
        <w:rPr>
          <w:szCs w:val="20"/>
        </w:rPr>
        <w:t xml:space="preserve">Se o resultado for desmarcado com Limpar e a avaliação finalizada, o valor 0 pode ser gravado e a impressão pode falhar por não haver descrição para ele (Controlador:476 e 288).</w:t>
      </w:r>
    </w:p>
    <w:p>
      <w:pPr>
        <w:numPr>
          <w:ilvl w:val="0"/>
          <w:numId w:val="2"/>
        </w:numPr>
        <w:spacing w:after="0" w:line="360" w:lineRule="auto"/>
        <w:rPr>
          <w:szCs w:val="20"/>
        </w:rPr>
      </w:pPr>
      <w:r>
        <w:rPr>
          <w:szCs w:val="20"/>
        </w:rPr>
        <w:t xml:space="preserve">A mensagem de período inválido sai duas vezes.</w:t>
      </w:r>
    </w:p>
    <w:p>
      <w:pPr>
        <w:numPr>
          <w:ilvl w:val="0"/>
          <w:numId w:val="2"/>
        </w:numPr>
        <w:spacing w:after="0" w:line="360" w:lineRule="auto"/>
        <w:rPr>
          <w:szCs w:val="20"/>
        </w:rPr>
      </w:pPr>
      <w:r>
        <w:rPr>
          <w:szCs w:val="20"/>
        </w:rPr>
        <w:t xml:space="preserve">A aba Roteiros mostra no rodapé "Usuário" e "Data" com a data e hora do momento, não a da conclusão.</w:t>
      </w:r>
    </w:p>
    <w:p>
      <w:pPr>
        <w:numPr>
          <w:ilvl w:val="0"/>
          <w:numId w:val="2"/>
        </w:numPr>
        <w:spacing w:after="0" w:line="360" w:lineRule="auto"/>
        <w:rPr>
          <w:szCs w:val="20"/>
        </w:rPr>
      </w:pPr>
      <w:r>
        <w:rPr>
          <w:szCs w:val="20"/>
        </w:rPr>
        <w:t xml:space="preserve">Nenhuma notificação é enviada ao finalizar, porque a lista de quem recebe o relatório nunca é preenchida (Controlador:480-496 e 615-639).</w:t>
      </w:r>
    </w:p>
    <w:p>
      <w:pPr>
        <w:numPr>
          <w:ilvl w:val="0"/>
          <w:numId w:val="2"/>
        </w:numPr>
        <w:spacing w:after="0" w:line="360" w:lineRule="auto"/>
        <w:rPr>
          <w:szCs w:val="20"/>
        </w:rPr>
      </w:pPr>
      <w:r>
        <w:rPr>
          <w:szCs w:val="20"/>
        </w:rPr>
        <w:t xml:space="preserve">Os campos do desvio têm limite no banco (100, 400 e 200 caracteres), mas não na tela; texto maior pode falhar ao gravar.</w:t>
      </w:r>
    </w:p>
    <w:p>
      <w:pPr>
        <w:numPr>
          <w:ilvl w:val="0"/>
          <w:numId w:val="2"/>
        </w:numPr>
        <w:spacing w:after="0" w:line="360" w:lineRule="auto"/>
        <w:rPr>
          <w:szCs w:val="20"/>
        </w:rPr>
      </w:pPr>
      <w:r>
        <w:rPr>
          <w:szCs w:val="20"/>
        </w:rPr>
        <w:t xml:space="preserve">O filtro de anexos ligados à avaliação usa uma condição sempre verdadeira (Controlador:579), então anexos de outras avaliações poderiam aparecer. Ponto para validar.</w:t>
      </w:r>
    </w:p>
    <w:p>
      <w:pPr>
        <w:numPr>
          <w:ilvl w:val="0"/>
          <w:numId w:val="2"/>
        </w:numPr>
        <w:spacing w:after="0" w:line="360" w:lineRule="auto"/>
        <w:rPr>
          <w:szCs w:val="20"/>
        </w:rPr>
      </w:pPr>
      <w:r>
        <w:rPr>
          <w:szCs w:val="20"/>
        </w:rPr>
        <w:t xml:space="preserve">A página VisualizarRoteiro existe, mas nenhum botão leva a ela.</w:t>
      </w:r>
    </w:p>
    <w:p>
      <w:pPr>
        <w:numPr>
          <w:ilvl w:val="0"/>
          <w:numId w:val="2"/>
        </w:numPr>
        <w:spacing w:after="0" w:line="360" w:lineRule="auto"/>
        <w:rPr>
          <w:szCs w:val="20"/>
        </w:rPr>
      </w:pPr>
      <w:r>
        <w:rPr>
          <w:szCs w:val="20"/>
        </w:rPr>
        <w:t xml:space="preserve">As datas do período são convertidas pela configuração de data do servidor (Controlador:473-474); data digitada em formato diferente pode dar erro genérico.</w:t>
      </w:r>
    </w:p>
    <w:p>
      <w:pPr>
        <w:numPr>
          <w:ilvl w:val="0"/>
          <w:numId w:val="2"/>
        </w:numPr>
        <w:spacing w:after="0" w:line="360" w:lineRule="auto"/>
        <w:rPr>
          <w:szCs w:val="20"/>
        </w:rPr>
      </w:pPr>
      <w:r>
        <w:rPr>
          <w:szCs w:val="20"/>
        </w:rPr>
        <w:t xml:space="preserve">Dois desvios com o mesmo número podem ser incluídos no mesmo roteiro; não há conferência.</w:t>
      </w:r>
    </w:p>
    <w:p>
      <w:pPr>
        <w:spacing w:after="0" w:line="360" w:lineRule="auto"/>
        <w:rPr>
          <w:szCs w:val="20"/>
        </w:rPr>
      </w:pPr>
      <w:r>
        <w:rPr>
          <w:b/>
          <w:bCs/>
          <w:szCs w:val="20"/>
        </w:rPr>
        <w:t xml:space="preserve">Defeitos novos confirmados nas rodadas de teste</w:t>
      </w:r>
    </w:p>
    <w:p>
      <w:pPr>
        <w:numPr>
          <w:ilvl w:val="0"/>
          <w:numId w:val="2"/>
        </w:numPr>
        <w:spacing w:after="0" w:line="360" w:lineRule="auto"/>
        <w:rPr>
          <w:szCs w:val="20"/>
        </w:rPr>
      </w:pPr>
      <w:r>
        <w:rPr>
          <w:szCs w:val="20"/>
        </w:rPr>
        <w:t xml:space="preserve">DV-GQ-114 (Alta): os anexos não abrem (404) (CT-GQ-AUD-2-14).</w:t>
      </w:r>
    </w:p>
    <w:p>
      <w:pPr>
        <w:numPr>
          <w:ilvl w:val="0"/>
          <w:numId w:val="2"/>
        </w:numPr>
        <w:spacing w:after="0" w:line="360" w:lineRule="auto"/>
        <w:rPr>
          <w:szCs w:val="20"/>
        </w:rPr>
      </w:pPr>
      <w:r>
        <w:rPr>
          <w:szCs w:val="20"/>
        </w:rPr>
        <w:t xml:space="preserve">DV-GQ-115 (Alta): excluir desvio sem confirmação, sem justificativa e sem registro (CT-GQ-AUD-2-10).</w:t>
      </w:r>
    </w:p>
    <w:p>
      <w:pPr>
        <w:numPr>
          <w:ilvl w:val="0"/>
          <w:numId w:val="2"/>
        </w:numPr>
        <w:spacing w:after="0" w:line="360" w:lineRule="auto"/>
        <w:rPr>
          <w:szCs w:val="20"/>
        </w:rPr>
      </w:pPr>
      <w:r>
        <w:rPr>
          <w:szCs w:val="20"/>
        </w:rPr>
        <w:t xml:space="preserve">DV-GQ-116 (Média): erro interno acima dos limites dos campos do desvio (CT-GQ-AUD-2-18).</w:t>
      </w:r>
    </w:p>
    <w:p>
      <w:pPr>
        <w:numPr>
          <w:ilvl w:val="0"/>
          <w:numId w:val="2"/>
        </w:numPr>
        <w:spacing w:after="0" w:line="360" w:lineRule="auto"/>
        <w:rPr>
          <w:szCs w:val="20"/>
        </w:rPr>
      </w:pPr>
      <w:r>
        <w:rPr>
          <w:szCs w:val="20"/>
        </w:rPr>
        <w:t xml:space="preserve">DV-GQ-121 (Média): Conforme com desvio aberto (CT-GQ-AUD-2-19).</w:t>
      </w:r>
    </w:p>
    <w:p>
      <w:pPr>
        <w:numPr>
          <w:ilvl w:val="0"/>
          <w:numId w:val="2"/>
        </w:numPr>
        <w:spacing w:after="0" w:line="360" w:lineRule="auto"/>
        <w:rPr>
          <w:szCs w:val="20"/>
        </w:rPr>
      </w:pPr>
      <w:r>
        <w:rPr>
          <w:szCs w:val="20"/>
        </w:rPr>
        <w:t xml:space="preserve">DV-GQ-112 (Média): sem reabrir (CT-GQ-AUD-2-31).</w:t>
      </w:r>
    </w:p>
    <w:p>
      <w:pPr>
        <w:numPr>
          <w:ilvl w:val="0"/>
          <w:numId w:val="2"/>
        </w:numPr>
        <w:spacing w:after="0" w:line="360" w:lineRule="auto"/>
        <w:rPr>
          <w:szCs w:val="20"/>
        </w:rPr>
      </w:pPr>
      <w:r>
        <w:rPr>
          <w:szCs w:val="20"/>
        </w:rPr>
        <w:t xml:space="preserve">DV-GQ-098 reconfirmado e ampliado: a exclusão de desvio também não entra no histórico (CT-GQ-AUD-2-09 e 10).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Planejamento de Autoinspeção e Auditoria</w:t>
      </w:r>
    </w:p>
    <w:p>
      <w:pPr>
        <w:keepNext/>
        <w:spacing w:before="120" w:after="0" w:line="360" w:lineRule="auto"/>
        <w:rPr>
          <w:b/>
          <w:bCs/>
          <w:szCs w:val="20"/>
        </w:rPr>
      </w:pPr>
      <w:r>
        <w:rPr>
          <w:b/>
          <w:bCs/>
          <w:szCs w:val="20"/>
        </w:rPr>
        <w:t xml:space="preserve">Onde fica</w:t>
      </w:r>
    </w:p>
    <w:p>
      <w:pPr>
        <w:spacing w:after="0" w:line="360" w:lineRule="auto"/>
        <w:rPr>
          <w:szCs w:val="20"/>
        </w:rPr>
      </w:pPr>
      <w:r>
        <w:rPr>
          <w:szCs w:val="20"/>
        </w:rPr>
        <w:t xml:space="preserve">Menu: Autoinspeção e Auditoria › Planejamento de Autoinspeção e Auditorias (relatório).</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Pelo nome, pelo fluxo da equipe e pelo modelo do relatório, deveria mostrar o </w:t>
      </w:r>
      <w:r>
        <w:rPr>
          <w:b/>
          <w:bCs/>
          <w:szCs w:val="20"/>
        </w:rPr>
        <w:t xml:space="preserve">calendário anual</w:t>
      </w:r>
      <w:r>
        <w:rPr>
          <w:szCs w:val="20"/>
        </w:rPr>
        <w:t xml:space="preserve"> de autoinspeções e auditorias, mês a mês, com número da auditoria interna, escopo, datas previstas e datas de conclusão. Na prática, a tela é só um quadro de filtros com dois botões, Limpar e Imprimir, e o PDF não lista as programações (CT-GQ-AUD-F-17, DV-GQ-100). Esta é uma tela de protótipo: tem aparência de relatório, mas não tem lógica.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que deveria usar o relatório para mostrar à diretoria e ao inspetor da ANVISA o programa de autoinspeções do ano.</w:t>
      </w:r>
    </w:p>
    <w:p>
      <w:pPr>
        <w:numPr>
          <w:ilvl w:val="0"/>
          <w:numId w:val="2"/>
        </w:numPr>
        <w:spacing w:after="0" w:line="360" w:lineRule="auto"/>
        <w:rPr>
          <w:szCs w:val="20"/>
        </w:rPr>
      </w:pPr>
      <w:r>
        <w:rPr>
          <w:szCs w:val="20"/>
        </w:rPr>
        <w:t xml:space="preserve">Quem abre a tela e quem imprime:</w:t>
      </w:r>
    </w:p>
    <w:p>
      <w:pPr>
        <w:keepNext/>
        <w:spacing w:before="120" w:after="0" w:line="360" w:lineRule="auto"/>
        <w:rPr>
          <w:b/>
          <w:bCs/>
          <w:szCs w:val="20"/>
        </w:rPr>
      </w:pPr>
      <w:r>
        <w:rPr>
          <w:b/>
          <w:bCs/>
          <w:szCs w:val="20"/>
        </w:rPr>
        <w:t xml:space="preserve">Em que situação chega aqui</w:t>
      </w:r>
    </w:p>
    <w:p>
      <w:pPr>
        <w:spacing w:after="0" w:line="360" w:lineRule="auto"/>
        <w:rPr>
          <w:szCs w:val="20"/>
        </w:rPr>
      </w:pPr>
      <w:r>
        <w:rPr>
          <w:szCs w:val="20"/>
        </w:rPr>
        <w:t xml:space="preserve">Não depende de nenhuma situação de programação: a tela não lê programações. Abre direto pelo menu e só mostra os filtros.</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Não salva nada. O botão Imprimir abre um PDF em outra janela; nenhuma programação muda de situação.</w:t>
      </w:r>
    </w:p>
    <w:p>
      <w:pPr>
        <w:keepNext/>
        <w:spacing w:before="120" w:after="0" w:line="360" w:lineRule="auto"/>
        <w:rPr>
          <w:b/>
          <w:bCs/>
          <w:szCs w:val="20"/>
        </w:rPr>
      </w:pPr>
      <w:r>
        <w:rPr>
          <w:b/>
          <w:bCs/>
          <w:szCs w:val="20"/>
        </w:rPr>
        <w:t xml:space="preserve">Passo a passo</w:t>
      </w:r>
    </w:p>
    <w:p>
      <w:pPr>
        <w:spacing w:after="0" w:line="360" w:lineRule="auto"/>
        <w:rPr>
          <w:szCs w:val="20"/>
        </w:rPr>
      </w:pPr>
      <w:r>
        <w:rPr>
          <w:b/>
          <w:bCs/>
          <w:szCs w:val="20"/>
        </w:rPr>
        <w:t xml:space="preserve">Antes de começar</w:t>
      </w:r>
    </w:p>
    <w:p>
      <w:pPr>
        <w:spacing w:after="0" w:line="360" w:lineRule="auto"/>
        <w:rPr>
          <w:szCs w:val="20"/>
        </w:rPr>
      </w:pPr>
      <w:r>
        <w:rPr>
          <w:szCs w:val="20"/>
        </w:rPr>
        <w:t xml:space="preserve">Esta tela não consulta nada. Por enquanto, ela serve só para abrir um PDF de exemplo; não use esse PDF como prova do planejamento da empresa.</w:t>
      </w:r>
    </w:p>
    <w:p>
      <w:pPr>
        <w:spacing w:after="0" w:line="360" w:lineRule="auto"/>
        <w:rPr>
          <w:szCs w:val="20"/>
        </w:rPr>
      </w:pPr>
      <w:r>
        <w:rPr>
          <w:b/>
          <w:bCs/>
          <w:szCs w:val="20"/>
        </w:rPr>
        <w:t xml:space="preserve">Passo a passo</w:t>
      </w:r>
    </w:p>
    <w:p>
      <w:pPr>
        <w:numPr>
          <w:ilvl w:val="0"/>
          <w:numId w:val="2"/>
        </w:numPr>
        <w:spacing w:after="0" w:line="360" w:lineRule="auto"/>
        <w:rPr>
          <w:szCs w:val="20"/>
        </w:rPr>
      </w:pPr>
      <w:r>
        <w:rPr>
          <w:szCs w:val="20"/>
        </w:rPr>
        <w:t xml:space="preserve">Passo 1. No menu, abra Autoinspeção e Auditoria › Planejamento de Autoinspeção e Auditorias.</w:t>
      </w:r>
    </w:p>
    <w:p>
      <w:pPr>
        <w:numPr>
          <w:ilvl w:val="0"/>
          <w:numId w:val="2"/>
        </w:numPr>
        <w:spacing w:after="0" w:line="360" w:lineRule="auto"/>
        <w:rPr>
          <w:szCs w:val="20"/>
        </w:rPr>
      </w:pPr>
      <w:r>
        <w:rPr>
          <w:szCs w:val="20"/>
        </w:rPr>
        <w:t xml:space="preserve">Passo 2. A tela mostra o quadro "Pesquisa" com Data Início até Data Fim (calendário) e Situação (Todas, Prevista ou Concluída). Os botões são Limpar e Imprimir. Não há botão Pesquisar nem lista de resultados.</w:t>
      </w:r>
    </w:p>
    <w:p>
      <w:pPr>
        <w:numPr>
          <w:ilvl w:val="0"/>
          <w:numId w:val="2"/>
        </w:numPr>
        <w:spacing w:after="0" w:line="360" w:lineRule="auto"/>
        <w:rPr>
          <w:szCs w:val="20"/>
        </w:rPr>
      </w:pPr>
      <w:r>
        <w:rPr>
          <w:szCs w:val="20"/>
        </w:rPr>
        <w:t xml:space="preserve">Passo 3. Limpar esvazia as duas datas e volta a Situação para "Todas".</w:t>
      </w:r>
    </w:p>
    <w:p>
      <w:pPr>
        <w:numPr>
          <w:ilvl w:val="0"/>
          <w:numId w:val="2"/>
        </w:numPr>
        <w:spacing w:after="0" w:line="360" w:lineRule="auto"/>
        <w:rPr>
          <w:szCs w:val="20"/>
        </w:rPr>
      </w:pPr>
      <w:r>
        <w:rPr>
          <w:szCs w:val="20"/>
        </w:rPr>
        <w:t xml:space="preserve">Passo 4. Imprimir abre o PDF "PLANEJAMENTO AUTOINSPEÇÃO AUDITORIA". O que você escolheu nas datas e na situação </w:t>
      </w:r>
      <w:r>
        <w:rPr>
          <w:b/>
          <w:bCs/>
          <w:szCs w:val="20"/>
        </w:rPr>
        <w:t xml:space="preserve">não é enviado</w:t>
      </w:r>
      <w:r>
        <w:rPr>
          <w:szCs w:val="20"/>
        </w:rPr>
        <w:t xml:space="preserve">: o PDF é o mesmo para qualquer escolha (CT-GQ-AUD-F-17, 22/10/2026).</w:t>
      </w:r>
    </w:p>
    <w:p>
      <w:pPr>
        <w:numPr>
          <w:ilvl w:val="0"/>
          <w:numId w:val="2"/>
        </w:numPr>
        <w:spacing w:after="0" w:line="360" w:lineRule="auto"/>
        <w:rPr>
          <w:szCs w:val="20"/>
        </w:rPr>
      </w:pPr>
      <w:r>
        <w:rPr>
          <w:szCs w:val="20"/>
        </w:rPr>
        <w:t xml:space="preserve">Passo 5. O PDF tem uma única linha de exemplo ("Auditoria Interna escopo 1") e páginas em branco. Ele não lista as autoinspeções e auditorias programadas.</w:t>
      </w:r>
    </w:p>
    <w:p>
      <w:pPr>
        <w:spacing w:after="0" w:line="360" w:lineRule="auto"/>
        <w:rPr>
          <w:szCs w:val="20"/>
        </w:rPr>
      </w:pPr>
      <w:r>
        <w:rPr>
          <w:b/>
          <w:bCs/>
          <w:szCs w:val="20"/>
        </w:rPr>
        <w:t xml:space="preserve">O que usar no lugar</w:t>
      </w:r>
    </w:p>
    <w:p>
      <w:pPr>
        <w:spacing w:after="0" w:line="360" w:lineRule="auto"/>
        <w:rPr>
          <w:szCs w:val="20"/>
        </w:rPr>
      </w:pPr>
      <w:r>
        <w:rPr>
          <w:szCs w:val="20"/>
        </w:rPr>
        <w:t xml:space="preserve">Para consultar as programações do ano, use a lista da tela Programação Autoinspeção e Auditoria (filtros por ano, situação e período; botão Imprimir, que gera o PDF de todas as programações, CT-GQ-AUD-F-16).</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1822"/>
        <w:gridCol w:w="1756"/>
        <w:gridCol w:w="1697"/>
        <w:gridCol w:w="4356"/>
      </w:tblGrid>
      <w:tr>
        <w:trPr>
          <w:tblHeader/>
          <w:cantSplit/>
        </w:trPr>
        <w:tc>
          <w:tcPr>
            <w:tcW w:w="18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7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6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3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r>
      <w:tr>
        <w:trPr>
          <w:cantSplit/>
        </w:trPr>
        <w:tc>
          <w:tcPr>
            <w:tcW w:w="1822" w:type="dxa"/>
          </w:tcPr>
          <w:p>
            <w:pPr>
              <w:widowControl/>
              <w:spacing w:after="0" w:line="276" w:lineRule="auto"/>
              <w:jc w:val="left"/>
              <w:rPr>
                <w:sz w:val="18"/>
                <w:szCs w:val="18"/>
              </w:rPr>
            </w:pPr>
            <w:r>
              <w:rPr>
                <w:sz w:val="18"/>
                <w:szCs w:val="20"/>
              </w:rPr>
              <w:t xml:space="preserve">Data Início</w:t>
            </w:r>
          </w:p>
        </w:tc>
        <w:tc>
          <w:tcPr>
            <w:tcW w:w="1756" w:type="dxa"/>
          </w:tcPr>
          <w:p>
            <w:pPr>
              <w:widowControl/>
              <w:spacing w:after="0" w:line="276" w:lineRule="auto"/>
              <w:jc w:val="left"/>
              <w:rPr>
                <w:sz w:val="18"/>
                <w:szCs w:val="18"/>
              </w:rPr>
            </w:pPr>
            <w:r>
              <w:rPr>
                <w:sz w:val="18"/>
                <w:szCs w:val="20"/>
              </w:rPr>
              <w:t xml:space="preserve">Texto com calendário</w:t>
            </w:r>
          </w:p>
        </w:tc>
        <w:tc>
          <w:tcPr>
            <w:tcW w:w="1697" w:type="dxa"/>
          </w:tcPr>
          <w:p>
            <w:pPr>
              <w:widowControl/>
              <w:spacing w:after="0" w:line="276" w:lineRule="auto"/>
              <w:jc w:val="left"/>
              <w:rPr>
                <w:sz w:val="18"/>
                <w:szCs w:val="18"/>
              </w:rPr>
            </w:pPr>
            <w:r>
              <w:rPr>
                <w:sz w:val="18"/>
                <w:szCs w:val="20"/>
              </w:rPr>
              <w:t xml:space="preserve">Não</w:t>
            </w:r>
          </w:p>
        </w:tc>
        <w:tc>
          <w:tcPr>
            <w:tcW w:w="4356" w:type="dxa"/>
          </w:tcPr>
          <w:p>
            <w:pPr>
              <w:widowControl/>
              <w:spacing w:after="0" w:line="276" w:lineRule="auto"/>
              <w:jc w:val="left"/>
              <w:rPr>
                <w:sz w:val="18"/>
                <w:szCs w:val="18"/>
              </w:rPr>
            </w:pPr>
            <w:r>
              <w:rPr>
                <w:sz w:val="18"/>
                <w:szCs w:val="20"/>
              </w:rPr>
              <w:t xml:space="preserve">Não é enviado ao relatório</w:t>
            </w:r>
          </w:p>
        </w:tc>
      </w:tr>
      <w:tr>
        <w:trPr>
          <w:cantSplit/>
        </w:trPr>
        <w:tc>
          <w:tcPr>
            <w:tcW w:w="1822" w:type="dxa"/>
          </w:tcPr>
          <w:p>
            <w:pPr>
              <w:widowControl/>
              <w:spacing w:after="0" w:line="276" w:lineRule="auto"/>
              <w:jc w:val="left"/>
              <w:rPr>
                <w:sz w:val="18"/>
                <w:szCs w:val="18"/>
              </w:rPr>
            </w:pPr>
            <w:r>
              <w:rPr>
                <w:sz w:val="18"/>
                <w:szCs w:val="20"/>
              </w:rPr>
              <w:t xml:space="preserve">Data Fim (até)</w:t>
            </w:r>
          </w:p>
        </w:tc>
        <w:tc>
          <w:tcPr>
            <w:tcW w:w="1756" w:type="dxa"/>
          </w:tcPr>
          <w:p>
            <w:pPr>
              <w:widowControl/>
              <w:spacing w:after="0" w:line="276" w:lineRule="auto"/>
              <w:jc w:val="left"/>
              <w:rPr>
                <w:sz w:val="18"/>
                <w:szCs w:val="18"/>
              </w:rPr>
            </w:pPr>
            <w:r>
              <w:rPr>
                <w:sz w:val="18"/>
                <w:szCs w:val="20"/>
              </w:rPr>
              <w:t xml:space="preserve">Texto com calendário</w:t>
            </w:r>
          </w:p>
        </w:tc>
        <w:tc>
          <w:tcPr>
            <w:tcW w:w="1697" w:type="dxa"/>
          </w:tcPr>
          <w:p>
            <w:pPr>
              <w:widowControl/>
              <w:spacing w:after="0" w:line="276" w:lineRule="auto"/>
              <w:jc w:val="left"/>
              <w:rPr>
                <w:sz w:val="18"/>
                <w:szCs w:val="18"/>
              </w:rPr>
            </w:pPr>
            <w:r>
              <w:rPr>
                <w:sz w:val="18"/>
                <w:szCs w:val="20"/>
              </w:rPr>
              <w:t xml:space="preserve">Não</w:t>
            </w:r>
          </w:p>
        </w:tc>
        <w:tc>
          <w:tcPr>
            <w:tcW w:w="4356" w:type="dxa"/>
          </w:tcPr>
          <w:p>
            <w:pPr>
              <w:widowControl/>
              <w:spacing w:after="0" w:line="276" w:lineRule="auto"/>
              <w:jc w:val="left"/>
              <w:rPr>
                <w:sz w:val="18"/>
                <w:szCs w:val="18"/>
              </w:rPr>
            </w:pPr>
            <w:r>
              <w:rPr>
                <w:sz w:val="18"/>
                <w:szCs w:val="20"/>
              </w:rPr>
              <w:t xml:space="preserve">Não é enviado ao relatório</w:t>
            </w:r>
          </w:p>
        </w:tc>
      </w:tr>
      <w:tr>
        <w:trPr>
          <w:cantSplit/>
        </w:trPr>
        <w:tc>
          <w:tcPr>
            <w:tcW w:w="1822" w:type="dxa"/>
          </w:tcPr>
          <w:p>
            <w:pPr>
              <w:widowControl/>
              <w:spacing w:after="0" w:line="276" w:lineRule="auto"/>
              <w:jc w:val="left"/>
              <w:rPr>
                <w:sz w:val="18"/>
                <w:szCs w:val="18"/>
              </w:rPr>
            </w:pPr>
            <w:r>
              <w:rPr>
                <w:sz w:val="18"/>
                <w:szCs w:val="20"/>
              </w:rPr>
              <w:t xml:space="preserve">Situação</w:t>
            </w:r>
          </w:p>
        </w:tc>
        <w:tc>
          <w:tcPr>
            <w:tcW w:w="1756" w:type="dxa"/>
          </w:tcPr>
          <w:p>
            <w:pPr>
              <w:widowControl/>
              <w:spacing w:after="0" w:line="276" w:lineRule="auto"/>
              <w:jc w:val="left"/>
              <w:rPr>
                <w:sz w:val="18"/>
                <w:szCs w:val="18"/>
              </w:rPr>
            </w:pPr>
            <w:r>
              <w:rPr>
                <w:sz w:val="18"/>
                <w:szCs w:val="20"/>
              </w:rPr>
              <w:t xml:space="preserve">Lista</w:t>
            </w:r>
          </w:p>
        </w:tc>
        <w:tc>
          <w:tcPr>
            <w:tcW w:w="1697" w:type="dxa"/>
          </w:tcPr>
          <w:p>
            <w:pPr>
              <w:widowControl/>
              <w:spacing w:after="0" w:line="276" w:lineRule="auto"/>
              <w:jc w:val="left"/>
              <w:rPr>
                <w:sz w:val="18"/>
                <w:szCs w:val="18"/>
              </w:rPr>
            </w:pPr>
            <w:r>
              <w:rPr>
                <w:sz w:val="18"/>
                <w:szCs w:val="20"/>
              </w:rPr>
              <w:t xml:space="preserve">Não</w:t>
            </w:r>
          </w:p>
        </w:tc>
        <w:tc>
          <w:tcPr>
            <w:tcW w:w="4356" w:type="dxa"/>
          </w:tcPr>
          <w:p>
            <w:pPr>
              <w:widowControl/>
              <w:spacing w:after="0" w:line="276" w:lineRule="auto"/>
              <w:jc w:val="left"/>
              <w:rPr>
                <w:sz w:val="18"/>
                <w:szCs w:val="18"/>
              </w:rPr>
            </w:pPr>
            <w:r>
              <w:rPr>
                <w:sz w:val="18"/>
                <w:szCs w:val="20"/>
              </w:rPr>
              <w:t xml:space="preserve">Todas, Prevista, Concluída. Não é enviada ao relatório</w:t>
            </w:r>
          </w:p>
        </w:tc>
      </w:tr>
      <w:tr>
        <w:trPr>
          <w:cantSplit/>
        </w:trPr>
        <w:tc>
          <w:tcPr>
            <w:tcW w:w="1822" w:type="dxa"/>
          </w:tcPr>
          <w:p>
            <w:pPr>
              <w:widowControl/>
              <w:spacing w:after="0" w:line="276" w:lineRule="auto"/>
              <w:jc w:val="left"/>
              <w:rPr>
                <w:sz w:val="18"/>
                <w:szCs w:val="18"/>
              </w:rPr>
            </w:pPr>
            <w:r>
              <w:rPr>
                <w:sz w:val="18"/>
                <w:szCs w:val="20"/>
              </w:rPr>
              <w:t xml:space="preserve">Ano e frequência</w:t>
            </w:r>
          </w:p>
        </w:tc>
        <w:tc>
          <w:tcPr>
            <w:tcW w:w="1756" w:type="dxa"/>
          </w:tcPr>
          <w:p>
            <w:pPr>
              <w:widowControl/>
              <w:spacing w:after="0" w:line="276" w:lineRule="auto"/>
              <w:jc w:val="left"/>
              <w:rPr>
                <w:sz w:val="18"/>
                <w:szCs w:val="18"/>
              </w:rPr>
            </w:pPr>
            <w:r>
              <w:rPr>
                <w:sz w:val="18"/>
                <w:szCs w:val="20"/>
              </w:rPr>
              <w:t xml:space="preserve">Não existem na tela</w:t>
            </w:r>
          </w:p>
        </w:tc>
        <w:tc>
          <w:tcPr>
            <w:tcW w:w="1697" w:type="dxa"/>
          </w:tcPr>
          <w:p>
            <w:pPr>
              <w:widowControl/>
              <w:spacing w:after="0" w:line="276" w:lineRule="auto"/>
              <w:jc w:val="left"/>
              <w:rPr>
                <w:sz w:val="18"/>
                <w:szCs w:val="18"/>
              </w:rPr>
            </w:pPr>
            <w:r>
              <w:rPr>
                <w:sz w:val="18"/>
                <w:szCs w:val="20"/>
              </w:rPr>
              <w:t xml:space="preserve">Não se aplica</w:t>
            </w:r>
          </w:p>
        </w:tc>
        <w:tc>
          <w:tcPr>
            <w:tcW w:w="4356" w:type="dxa"/>
          </w:tcPr>
          <w:p>
            <w:pPr>
              <w:widowControl/>
              <w:spacing w:after="0" w:line="276" w:lineRule="auto"/>
              <w:jc w:val="left"/>
              <w:rPr>
                <w:sz w:val="18"/>
                <w:szCs w:val="18"/>
              </w:rPr>
            </w:pPr>
            <w:r>
              <w:rPr>
                <w:sz w:val="18"/>
                <w:szCs w:val="20"/>
              </w:rPr>
              <w:t xml:space="preserve">O roteiro da equipe (passo 7.1) fala em "ano atual" e em "calendário com a frequência mensal"; a tela não tem campo de ano</w:t>
            </w:r>
          </w:p>
        </w:tc>
      </w:tr>
      <w:tr>
        <w:trPr>
          <w:cantSplit/>
        </w:trPr>
        <w:tc>
          <w:tcPr>
            <w:tcW w:w="1822" w:type="dxa"/>
          </w:tcPr>
          <w:p>
            <w:pPr>
              <w:widowControl/>
              <w:spacing w:after="0" w:line="276" w:lineRule="auto"/>
              <w:jc w:val="left"/>
              <w:rPr>
                <w:sz w:val="18"/>
                <w:szCs w:val="18"/>
              </w:rPr>
            </w:pPr>
            <w:r>
              <w:rPr>
                <w:sz w:val="18"/>
                <w:szCs w:val="20"/>
              </w:rPr>
              <w:t xml:space="preserve">Relatório (colunas)</w:t>
            </w:r>
          </w:p>
        </w:tc>
        <w:tc>
          <w:tcPr>
            <w:tcW w:w="1756" w:type="dxa"/>
          </w:tcPr>
          <w:p>
            <w:pPr>
              <w:widowControl/>
              <w:spacing w:after="0" w:line="276" w:lineRule="auto"/>
              <w:jc w:val="left"/>
              <w:rPr>
                <w:sz w:val="18"/>
                <w:szCs w:val="18"/>
              </w:rPr>
            </w:pPr>
            <w:r>
              <w:rPr>
                <w:sz w:val="18"/>
                <w:szCs w:val="20"/>
              </w:rPr>
              <w:t xml:space="preserve">PDF</w:t>
            </w:r>
          </w:p>
        </w:tc>
        <w:tc>
          <w:tcPr>
            <w:tcW w:w="1697" w:type="dxa"/>
          </w:tcPr>
          <w:p>
            <w:pPr>
              <w:widowControl/>
              <w:spacing w:after="0" w:line="276" w:lineRule="auto"/>
              <w:jc w:val="left"/>
              <w:rPr>
                <w:sz w:val="18"/>
                <w:szCs w:val="18"/>
              </w:rPr>
            </w:pPr>
            <w:r>
              <w:rPr>
                <w:sz w:val="18"/>
                <w:szCs w:val="20"/>
              </w:rPr>
              <w:t xml:space="preserve">Não se aplica</w:t>
            </w:r>
          </w:p>
        </w:tc>
        <w:tc>
          <w:tcPr>
            <w:tcW w:w="4356" w:type="dxa"/>
          </w:tcPr>
          <w:p>
            <w:pPr>
              <w:widowControl/>
              <w:spacing w:after="0" w:line="276" w:lineRule="auto"/>
              <w:jc w:val="left"/>
              <w:rPr>
                <w:sz w:val="18"/>
                <w:szCs w:val="18"/>
              </w:rPr>
            </w:pPr>
            <w:r>
              <w:rPr>
                <w:sz w:val="18"/>
                <w:szCs w:val="20"/>
              </w:rPr>
              <w:t xml:space="preserve">Número Auditoria Interna, Escopo e os 12 meses como cabeçalho; só Número e Escopo têm dado ligado, as datas previstas e de conclusão do modelo de dados não aparecem no desenho do relatório</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1800"/>
        <w:gridCol w:w="1668"/>
        <w:gridCol w:w="4119"/>
        <w:gridCol w:w="2044"/>
      </w:tblGrid>
      <w:tr>
        <w:trPr>
          <w:tblHeader/>
          <w:cantSplit/>
        </w:trPr>
        <w:tc>
          <w:tcPr>
            <w:tcW w:w="18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6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1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20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a mudança</w:t>
            </w:r>
          </w:p>
        </w:tc>
      </w:tr>
      <w:tr>
        <w:trPr>
          <w:cantSplit/>
        </w:trPr>
        <w:tc>
          <w:tcPr>
            <w:tcW w:w="1800" w:type="dxa"/>
          </w:tcPr>
          <w:p>
            <w:pPr>
              <w:widowControl/>
              <w:spacing w:after="0" w:line="276" w:lineRule="auto"/>
              <w:jc w:val="left"/>
              <w:rPr>
                <w:sz w:val="18"/>
                <w:szCs w:val="18"/>
              </w:rPr>
            </w:pPr>
            <w:r>
              <w:rPr>
                <w:sz w:val="18"/>
                <w:szCs w:val="20"/>
              </w:rPr>
              <w:t xml:space="preserve">Limpar</w:t>
            </w:r>
          </w:p>
        </w:tc>
        <w:tc>
          <w:tcPr>
            <w:tcW w:w="1668" w:type="dxa"/>
          </w:tcPr>
          <w:p>
            <w:pPr>
              <w:widowControl/>
              <w:spacing w:after="0" w:line="276" w:lineRule="auto"/>
              <w:jc w:val="left"/>
              <w:rPr>
                <w:sz w:val="18"/>
                <w:szCs w:val="18"/>
              </w:rPr>
            </w:pPr>
            <w:r>
              <w:rPr>
                <w:sz w:val="18"/>
                <w:szCs w:val="20"/>
              </w:rPr>
              <w:t xml:space="preserve">Sempre</w:t>
            </w:r>
          </w:p>
        </w:tc>
        <w:tc>
          <w:tcPr>
            <w:tcW w:w="4119" w:type="dxa"/>
          </w:tcPr>
          <w:p>
            <w:pPr>
              <w:widowControl/>
              <w:spacing w:after="0" w:line="276" w:lineRule="auto"/>
              <w:jc w:val="left"/>
              <w:rPr>
                <w:sz w:val="18"/>
                <w:szCs w:val="18"/>
              </w:rPr>
            </w:pPr>
            <w:r>
              <w:rPr>
                <w:sz w:val="18"/>
                <w:szCs w:val="20"/>
              </w:rPr>
              <w:t xml:space="preserve">Esvazia as datas e volta a Situação para "Todas"</w:t>
            </w:r>
          </w:p>
        </w:tc>
        <w:tc>
          <w:tcPr>
            <w:tcW w:w="2044" w:type="dxa"/>
          </w:tcPr>
          <w:p>
            <w:pPr>
              <w:widowControl/>
              <w:spacing w:after="0" w:line="276" w:lineRule="auto"/>
              <w:jc w:val="left"/>
              <w:rPr>
                <w:sz w:val="18"/>
                <w:szCs w:val="18"/>
              </w:rPr>
            </w:pPr>
            <w:r>
              <w:rPr>
                <w:sz w:val="18"/>
                <w:szCs w:val="20"/>
              </w:rPr>
              <w:t xml:space="preserve">Não muda</w:t>
            </w:r>
          </w:p>
        </w:tc>
      </w:tr>
      <w:tr>
        <w:trPr>
          <w:cantSplit/>
        </w:trPr>
        <w:tc>
          <w:tcPr>
            <w:tcW w:w="1800" w:type="dxa"/>
          </w:tcPr>
          <w:p>
            <w:pPr>
              <w:widowControl/>
              <w:spacing w:after="0" w:line="276" w:lineRule="auto"/>
              <w:jc w:val="left"/>
              <w:rPr>
                <w:sz w:val="18"/>
                <w:szCs w:val="18"/>
              </w:rPr>
            </w:pPr>
            <w:r>
              <w:rPr>
                <w:sz w:val="18"/>
                <w:szCs w:val="20"/>
              </w:rPr>
              <w:t xml:space="preserve">Imprimir</w:t>
            </w:r>
          </w:p>
        </w:tc>
        <w:tc>
          <w:tcPr>
            <w:tcW w:w="1668" w:type="dxa"/>
          </w:tcPr>
          <w:p>
            <w:pPr>
              <w:widowControl/>
              <w:spacing w:after="0" w:line="276" w:lineRule="auto"/>
              <w:jc w:val="left"/>
              <w:rPr>
                <w:sz w:val="18"/>
                <w:szCs w:val="18"/>
              </w:rPr>
            </w:pPr>
            <w:r>
              <w:rPr>
                <w:sz w:val="18"/>
                <w:szCs w:val="20"/>
              </w:rPr>
              <w:t xml:space="preserve">Sempre</w:t>
            </w:r>
          </w:p>
        </w:tc>
        <w:tc>
          <w:tcPr>
            <w:tcW w:w="4119" w:type="dxa"/>
          </w:tcPr>
          <w:p>
            <w:pPr>
              <w:widowControl/>
              <w:spacing w:after="0" w:line="276" w:lineRule="auto"/>
              <w:jc w:val="left"/>
              <w:rPr>
                <w:sz w:val="18"/>
                <w:szCs w:val="18"/>
              </w:rPr>
            </w:pPr>
            <w:r>
              <w:rPr>
                <w:sz w:val="18"/>
                <w:szCs w:val="20"/>
              </w:rPr>
              <w:t xml:space="preserve">Abre o endereço do relatório sem enviar filtro nenhum</w:t>
            </w:r>
          </w:p>
        </w:tc>
        <w:tc>
          <w:tcPr>
            <w:tcW w:w="2044" w:type="dxa"/>
          </w:tcPr>
          <w:p>
            <w:pPr>
              <w:widowControl/>
              <w:spacing w:after="0" w:line="276" w:lineRule="auto"/>
              <w:jc w:val="left"/>
              <w:rPr>
                <w:sz w:val="18"/>
                <w:szCs w:val="18"/>
              </w:rPr>
            </w:pPr>
            <w:r>
              <w:rPr>
                <w:sz w:val="18"/>
                <w:szCs w:val="20"/>
              </w:rPr>
              <w:t xml:space="preserve">Não muda</w:t>
            </w:r>
          </w:p>
        </w:tc>
      </w:tr>
    </w:tbl>
    <w:p>
      <w:pPr>
        <w:spacing w:after="0" w:line="360" w:lineRule="auto"/>
      </w:pPr>
    </w:p>
    <w:p>
      <w:pPr>
        <w:spacing w:after="0" w:line="360" w:lineRule="auto"/>
        <w:rPr>
          <w:szCs w:val="20"/>
        </w:rPr>
      </w:pPr>
      <w:r>
        <w:rPr>
          <w:szCs w:val="20"/>
        </w:rPr>
        <w:t xml:space="preserve">Não há botão Pesquisar nem Salvar. O código do relatório monta uma única linha fixa ("123", "escopo 1", todas as datas iguais a agora) em vez de ler as programações (Controlador:29).</w:t>
      </w:r>
    </w:p>
    <w:p>
      <w:pPr>
        <w:keepNext/>
        <w:spacing w:before="120" w:after="0" w:line="360" w:lineRule="auto"/>
        <w:rPr>
          <w:b/>
          <w:bCs/>
          <w:szCs w:val="20"/>
        </w:rPr>
      </w:pPr>
      <w:r>
        <w:rPr>
          <w:b/>
          <w:bCs/>
          <w:szCs w:val="20"/>
        </w:rPr>
        <w:t xml:space="preserve">Mensagens do sistema</w:t>
      </w:r>
    </w:p>
    <w:tbl>
      <w:tblPr>
        <w:tblStyle w:val="Tabelacomgrade"/>
        <w:tblW w:w="9631" w:type="dxa"/>
        <w:tblLayout w:type="fixed"/>
        <w:tblLook w:val="04A0" w:firstRow="1" w:lastRow="0" w:firstColumn="1" w:lastColumn="0" w:noHBand="0" w:noVBand="1"/>
      </w:tblPr>
      <w:tblGrid>
        <w:gridCol w:w="4286"/>
        <w:gridCol w:w="5345"/>
      </w:tblGrid>
      <w:tr>
        <w:trPr>
          <w:tblHeader/>
          <w:cantSplit/>
        </w:trPr>
        <w:tc>
          <w:tcPr>
            <w:tcW w:w="42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exato do código)</w:t>
            </w:r>
          </w:p>
        </w:tc>
        <w:tc>
          <w:tcPr>
            <w:tcW w:w="53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r>
      <w:tr>
        <w:trPr>
          <w:cantSplit/>
        </w:trPr>
        <w:tc>
          <w:tcPr>
            <w:tcW w:w="4286" w:type="dxa"/>
          </w:tcPr>
          <w:p>
            <w:pPr>
              <w:widowControl/>
              <w:spacing w:after="0" w:line="276" w:lineRule="auto"/>
              <w:jc w:val="left"/>
              <w:rPr>
                <w:sz w:val="18"/>
                <w:szCs w:val="18"/>
              </w:rPr>
            </w:pPr>
            <w:r>
              <w:rPr>
                <w:sz w:val="18"/>
                <w:szCs w:val="20"/>
              </w:rPr>
              <w:t xml:space="preserve">Não foi possível imprimir a solicitação de mudança</w:t>
            </w:r>
          </w:p>
        </w:tc>
        <w:tc>
          <w:tcPr>
            <w:tcW w:w="5345" w:type="dxa"/>
          </w:tcPr>
          <w:p>
            <w:pPr>
              <w:widowControl/>
              <w:spacing w:after="0" w:line="276" w:lineRule="auto"/>
              <w:jc w:val="left"/>
              <w:rPr>
                <w:sz w:val="18"/>
                <w:szCs w:val="18"/>
              </w:rPr>
            </w:pPr>
            <w:r>
              <w:rPr>
                <w:sz w:val="18"/>
                <w:szCs w:val="20"/>
              </w:rPr>
              <w:t xml:space="preserve">Se o relatório falhar (texto copiado de outra tela; a tela de planejamento não fala de mudança)</w:t>
            </w:r>
          </w:p>
        </w:tc>
      </w:tr>
    </w:tbl>
    <w:p>
      <w:pPr>
        <w:spacing w:after="0" w:line="360" w:lineRule="auto"/>
      </w:pPr>
    </w:p>
    <w:p>
      <w:pPr>
        <w:spacing w:after="0" w:line="360" w:lineRule="auto"/>
        <w:rPr>
          <w:szCs w:val="20"/>
        </w:rPr>
      </w:pPr>
      <w:r>
        <w:rPr>
          <w:szCs w:val="20"/>
        </w:rPr>
        <w:t xml:space="preserve">A tela não tem mensagem de validação nem de sucesso. Nenhuma mensagem foi vista no teste de 22/10/2026 (o PDF abriu sem erro).</w:t>
      </w:r>
    </w:p>
    <w:p>
      <w:pPr>
        <w:keepNext/>
        <w:spacing w:before="120" w:after="0" w:line="360" w:lineRule="auto"/>
        <w:rPr>
          <w:b/>
          <w:bCs/>
          <w:szCs w:val="20"/>
        </w:rPr>
      </w:pPr>
      <w:r>
        <w:rPr>
          <w:b/>
          <w:bCs/>
          <w:szCs w:val="20"/>
        </w:rPr>
        <w:t xml:space="preserve">Avisos e limitações desta tela</w:t>
      </w:r>
    </w:p>
    <w:p>
      <w:pPr>
        <w:spacing w:after="0" w:line="360" w:lineRule="auto"/>
        <w:rPr>
          <w:szCs w:val="20"/>
        </w:rPr>
      </w:pPr>
      <w:r>
        <w:rPr>
          <w:szCs w:val="20"/>
        </w:rPr>
        <w:t xml:space="preserve">O que a tela faz diferente do esperado, como a equipe de homologação registrou. O número DV-GQ-nnn remete ao documento de defeitos para correção.</w:t>
      </w:r>
    </w:p>
    <w:p>
      <w:pPr>
        <w:spacing w:after="0" w:line="360" w:lineRule="auto"/>
        <w:rPr>
          <w:szCs w:val="20"/>
        </w:rPr>
      </w:pPr>
      <w:r>
        <w:rPr>
          <w:b/>
          <w:bCs/>
          <w:szCs w:val="20"/>
        </w:rPr>
        <w:t xml:space="preserve">Defeitos confirmados em teste, ligados a esta tela (rodada 1, 22/10/2026)</w:t>
      </w:r>
    </w:p>
    <w:tbl>
      <w:tblPr>
        <w:tblStyle w:val="Tabelacomgrade"/>
        <w:tblW w:w="9631" w:type="dxa"/>
        <w:tblLayout w:type="fixed"/>
        <w:tblLook w:val="04A0" w:firstRow="1" w:lastRow="0" w:firstColumn="1" w:lastColumn="0" w:noHBand="0" w:noVBand="1"/>
      </w:tblPr>
      <w:tblGrid>
        <w:gridCol w:w="1299"/>
        <w:gridCol w:w="3090"/>
        <w:gridCol w:w="2123"/>
        <w:gridCol w:w="1278"/>
        <w:gridCol w:w="1841"/>
      </w:tblGrid>
      <w:tr>
        <w:trPr>
          <w:tblHeader/>
          <w:cantSplit/>
        </w:trPr>
        <w:tc>
          <w:tcPr>
            <w:tcW w:w="12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30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fez</w:t>
            </w:r>
          </w:p>
        </w:tc>
        <w:tc>
          <w:tcPr>
            <w:tcW w:w="21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12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8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r>
      <w:tr>
        <w:trPr>
          <w:cantSplit/>
        </w:trPr>
        <w:tc>
          <w:tcPr>
            <w:tcW w:w="1299" w:type="dxa"/>
          </w:tcPr>
          <w:p>
            <w:pPr>
              <w:widowControl/>
              <w:spacing w:after="0" w:line="276" w:lineRule="auto"/>
              <w:jc w:val="left"/>
              <w:rPr>
                <w:sz w:val="18"/>
                <w:szCs w:val="18"/>
              </w:rPr>
            </w:pPr>
            <w:r>
              <w:rPr>
                <w:sz w:val="18"/>
                <w:szCs w:val="20"/>
              </w:rPr>
              <w:t xml:space="preserve">DV-GQ-100</w:t>
            </w:r>
          </w:p>
        </w:tc>
        <w:tc>
          <w:tcPr>
            <w:tcW w:w="3090" w:type="dxa"/>
          </w:tcPr>
          <w:p>
            <w:pPr>
              <w:widowControl/>
              <w:spacing w:after="0" w:line="276" w:lineRule="auto"/>
              <w:jc w:val="left"/>
              <w:rPr>
                <w:sz w:val="18"/>
                <w:szCs w:val="18"/>
              </w:rPr>
            </w:pPr>
            <w:r>
              <w:rPr>
                <w:sz w:val="18"/>
                <w:szCs w:val="20"/>
              </w:rPr>
              <w:t xml:space="preserve">O botão Imprimir chama o relatório sem parâmetros; o PDF tem 4 páginas (3 em branco) e uma única linha fixa ("Auditoria Interna escopo 1"), igual para qualquer período ou situação. Não lista as programações</w:t>
            </w:r>
          </w:p>
        </w:tc>
        <w:tc>
          <w:tcPr>
            <w:tcW w:w="2123" w:type="dxa"/>
          </w:tcPr>
          <w:p>
            <w:pPr>
              <w:widowControl/>
              <w:spacing w:after="0" w:line="276" w:lineRule="auto"/>
              <w:jc w:val="left"/>
              <w:rPr>
                <w:sz w:val="18"/>
                <w:szCs w:val="18"/>
              </w:rPr>
            </w:pPr>
            <w:r>
              <w:rPr>
                <w:sz w:val="18"/>
                <w:szCs w:val="20"/>
              </w:rPr>
              <w:t xml:space="preserve">Listar as programações do período, com situação, datas previstas e de conclusão</w:t>
            </w:r>
          </w:p>
        </w:tc>
        <w:tc>
          <w:tcPr>
            <w:tcW w:w="1278" w:type="dxa"/>
          </w:tcPr>
          <w:p>
            <w:pPr>
              <w:widowControl/>
              <w:spacing w:after="0" w:line="276" w:lineRule="auto"/>
              <w:jc w:val="left"/>
              <w:rPr>
                <w:sz w:val="18"/>
                <w:szCs w:val="18"/>
              </w:rPr>
            </w:pPr>
            <w:r>
              <w:rPr>
                <w:sz w:val="18"/>
                <w:szCs w:val="20"/>
              </w:rPr>
              <w:t xml:space="preserve">Alta</w:t>
            </w:r>
          </w:p>
        </w:tc>
        <w:tc>
          <w:tcPr>
            <w:tcW w:w="1841" w:type="dxa"/>
          </w:tcPr>
          <w:p>
            <w:pPr>
              <w:widowControl/>
              <w:spacing w:after="0" w:line="276" w:lineRule="auto"/>
              <w:jc w:val="left"/>
              <w:rPr>
                <w:sz w:val="18"/>
                <w:szCs w:val="18"/>
              </w:rPr>
            </w:pPr>
            <w:r>
              <w:rPr>
                <w:sz w:val="18"/>
                <w:szCs w:val="20"/>
              </w:rPr>
              <w:t xml:space="preserve">CT-GQ-AUD-F-17</w:t>
            </w:r>
          </w:p>
        </w:tc>
      </w:tr>
    </w:tbl>
    <w:p>
      <w:pPr>
        <w:spacing w:after="0" w:line="360" w:lineRule="auto"/>
      </w:pPr>
    </w:p>
    <w:p>
      <w:pPr>
        <w:spacing w:after="0" w:line="360" w:lineRule="auto"/>
        <w:rPr>
          <w:szCs w:val="20"/>
        </w:rPr>
      </w:pPr>
      <w:r>
        <w:rPr>
          <w:b/>
          <w:bCs/>
          <w:szCs w:val="20"/>
        </w:rPr>
        <w:t xml:space="preserve">Pontos do inventário: o que se confirmou</w:t>
      </w:r>
    </w:p>
    <w:p>
      <w:pPr>
        <w:numPr>
          <w:ilvl w:val="0"/>
          <w:numId w:val="2"/>
        </w:numPr>
        <w:spacing w:after="0" w:line="360" w:lineRule="auto"/>
        <w:rPr>
          <w:szCs w:val="20"/>
        </w:rPr>
      </w:pPr>
      <w:r>
        <w:rPr>
          <w:szCs w:val="20"/>
        </w:rPr>
        <w:t xml:space="preserve">O inventário tinha a tela como "Não testada, sem falha própria". O teste mostrou que é </w:t>
      </w:r>
      <w:r>
        <w:rPr>
          <w:b/>
          <w:bCs/>
          <w:szCs w:val="20"/>
        </w:rPr>
        <w:t xml:space="preserve">protótipo</w:t>
      </w:r>
      <w:r>
        <w:rPr>
          <w:szCs w:val="20"/>
        </w:rPr>
        <w:t xml:space="preserve"> (tela sem lógica), com falha Alta.</w:t>
      </w:r>
    </w:p>
    <w:p>
      <w:pPr>
        <w:numPr>
          <w:ilvl w:val="0"/>
          <w:numId w:val="2"/>
        </w:numPr>
        <w:spacing w:after="0" w:line="360" w:lineRule="auto"/>
        <w:rPr>
          <w:szCs w:val="20"/>
        </w:rPr>
      </w:pPr>
      <w:r>
        <w:rPr>
          <w:szCs w:val="20"/>
        </w:rPr>
        <w:t xml:space="preserve">O roteiro (passo 7.1) esperava ver </w:t>
      </w:r>
      <w:r>
        <w:rPr>
          <w:szCs w:val="20"/>
        </w:rPr>
        <w:t xml:space="preserve">TESTE AUTOINSPECAO 001</w:t>
      </w:r>
      <w:r>
        <w:rPr>
          <w:szCs w:val="20"/>
        </w:rPr>
        <w:t xml:space="preserve"> em um calendário com frequência mensal; a tela não tem ano, calendário nem consulta: </w:t>
      </w:r>
      <w:r>
        <w:rPr>
          <w:b/>
          <w:bCs/>
          <w:szCs w:val="20"/>
        </w:rPr>
        <w:t xml:space="preserve">não confirmado</w:t>
      </w:r>
      <w:r>
        <w:rPr>
          <w:szCs w:val="20"/>
        </w:rPr>
        <w:t xml:space="preserve">, é a divergência principal.</w:t>
      </w:r>
    </w:p>
    <w:p>
      <w:pPr>
        <w:spacing w:after="0" w:line="360" w:lineRule="auto"/>
        <w:rPr>
          <w:szCs w:val="20"/>
        </w:rPr>
      </w:pPr>
      <w:r>
        <w:rPr>
          <w:b/>
          <w:bCs/>
          <w:szCs w:val="20"/>
        </w:rPr>
        <w:t xml:space="preserve">Previsto pelo código, ainda não visto na tela</w:t>
      </w:r>
    </w:p>
    <w:p>
      <w:pPr>
        <w:numPr>
          <w:ilvl w:val="0"/>
          <w:numId w:val="2"/>
        </w:numPr>
        <w:spacing w:after="0" w:line="360" w:lineRule="auto"/>
        <w:rPr>
          <w:szCs w:val="20"/>
        </w:rPr>
      </w:pPr>
      <w:r>
        <w:rPr>
          <w:szCs w:val="20"/>
        </w:rPr>
        <w:t xml:space="preserve">A linha do relatório é fixa no código ("123", "escopo 1", datas iguais a agora) (Controlador:29).</w:t>
      </w:r>
    </w:p>
    <w:p>
      <w:pPr>
        <w:numPr>
          <w:ilvl w:val="0"/>
          <w:numId w:val="2"/>
        </w:numPr>
        <w:spacing w:after="0" w:line="360" w:lineRule="auto"/>
        <w:rPr>
          <w:szCs w:val="20"/>
        </w:rPr>
      </w:pPr>
      <w:r>
        <w:rPr>
          <w:szCs w:val="20"/>
        </w:rPr>
        <w:t xml:space="preserve">O desenho do relatório não usa as datas previstas nem as de conclusão (PlanejamentoAutoInspecaoAuditoria.rdlc).</w:t>
      </w:r>
    </w:p>
    <w:p>
      <w:pPr>
        <w:numPr>
          <w:ilvl w:val="0"/>
          <w:numId w:val="2"/>
        </w:numPr>
        <w:spacing w:after="0" w:line="360" w:lineRule="auto"/>
        <w:rPr>
          <w:szCs w:val="20"/>
        </w:rPr>
      </w:pPr>
      <w:r>
        <w:rPr>
          <w:szCs w:val="20"/>
        </w:rPr>
        <w:t xml:space="preserve">A mensagem de erro do relatório fala em "solicitação de mudança": texto copiado de outra tela (Controlador:36-37).</w:t>
      </w:r>
    </w:p>
    <w:p>
      <w:pPr>
        <w:numPr>
          <w:ilvl w:val="0"/>
          <w:numId w:val="2"/>
        </w:numPr>
        <w:spacing w:after="0" w:line="360" w:lineRule="auto"/>
        <w:rPr>
          <w:szCs w:val="20"/>
        </w:rPr>
      </w:pPr>
      <w:r>
        <w:rPr>
          <w:szCs w:val="20"/>
        </w:rPr>
        <w:t xml:space="preserve">Os campos Data Início e Data Fim aceitam qualquer texto, sem conferência, mas nada é enviado.</w:t>
      </w:r>
    </w:p>
    <w:p>
      <w:pPr>
        <w:numPr>
          <w:ilvl w:val="0"/>
          <w:numId w:val="2"/>
        </w:numPr>
        <w:spacing w:after="0" w:line="360" w:lineRule="auto"/>
        <w:rPr>
          <w:szCs w:val="20"/>
        </w:rPr>
      </w:pPr>
      <w:r>
        <w:rPr>
          <w:szCs w:val="20"/>
        </w:rPr>
        <w:t xml:space="preserve">O PDF não tem número de revisão, nem nome de quem o gerou além do cabeçalho padrão.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TREINAMENTO TÉCNICO</w:t>
      </w:r>
    </w:p>
    <w:p>
      <w:pPr>
        <w:keepNext/>
        <w:spacing w:after="0" w:line="360" w:lineRule="auto"/>
      </w:pP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O menu Treinamento Técnico vai do cadastro dos treinamentos (ligados ao POP, às funções e aos setores) à solicitação, à programação da turma, à alocação dos treinandos, à conclusão com a avaliação de cada um e ao acompanhamento de quem está com o treinamento vigente, pendente ou vencido.</w:t>
      </w:r>
    </w:p>
    <w:p>
      <w:pPr>
        <w:keepNext/>
        <w:spacing w:before="120" w:after="0" w:line="360" w:lineRule="auto"/>
        <w:rPr>
          <w:b/>
          <w:bCs/>
          <w:szCs w:val="20"/>
        </w:rPr>
      </w:pPr>
      <w:r>
        <w:rPr>
          <w:b/>
          <w:bCs/>
          <w:szCs w:val="20"/>
        </w:rPr>
        <w:t xml:space="preserve">As 8 telas, em ordem</w:t>
      </w:r>
    </w:p>
    <w:tbl>
      <w:tblPr>
        <w:tblStyle w:val="Tabelacomgrade"/>
        <w:tblW w:w="9631" w:type="dxa"/>
        <w:tblLayout w:type="fixed"/>
        <w:tblLook w:val="04A0" w:firstRow="1" w:lastRow="0" w:firstColumn="1" w:lastColumn="0" w:noHBand="0" w:noVBand="1"/>
      </w:tblPr>
      <w:tblGrid>
        <w:gridCol w:w="656"/>
        <w:gridCol w:w="4049"/>
        <w:gridCol w:w="4926"/>
      </w:tblGrid>
      <w:tr>
        <w:trPr>
          <w:tblHeader/>
          <w:cantSplit/>
        </w:trPr>
        <w:tc>
          <w:tcPr>
            <w:tcW w:w="6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40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 no menu</w:t>
            </w:r>
          </w:p>
        </w:tc>
        <w:tc>
          <w:tcPr>
            <w:tcW w:w="49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que serve</w:t>
            </w:r>
          </w:p>
        </w:tc>
      </w:tr>
      <w:tr>
        <w:trPr>
          <w:cantSplit/>
        </w:trPr>
        <w:tc>
          <w:tcPr>
            <w:tcW w:w="656" w:type="dxa"/>
          </w:tcPr>
          <w:p>
            <w:pPr>
              <w:widowControl/>
              <w:spacing w:after="0" w:line="276" w:lineRule="auto"/>
              <w:jc w:val="left"/>
              <w:rPr>
                <w:sz w:val="18"/>
                <w:szCs w:val="18"/>
              </w:rPr>
            </w:pPr>
            <w:r>
              <w:rPr>
                <w:sz w:val="18"/>
                <w:szCs w:val="20"/>
              </w:rPr>
              <w:t xml:space="preserve">1</w:t>
            </w:r>
          </w:p>
        </w:tc>
        <w:tc>
          <w:tcPr>
            <w:tcW w:w="4049" w:type="dxa"/>
          </w:tcPr>
          <w:p>
            <w:pPr>
              <w:widowControl/>
              <w:spacing w:after="0" w:line="276" w:lineRule="auto"/>
              <w:jc w:val="left"/>
              <w:rPr>
                <w:sz w:val="18"/>
                <w:szCs w:val="18"/>
              </w:rPr>
            </w:pPr>
            <w:r>
              <w:rPr>
                <w:sz w:val="18"/>
                <w:szCs w:val="20"/>
              </w:rPr>
              <w:t xml:space="preserve">Tipo de Treinamento</w:t>
            </w:r>
          </w:p>
        </w:tc>
        <w:tc>
          <w:tcPr>
            <w:tcW w:w="4926" w:type="dxa"/>
          </w:tcPr>
          <w:p>
            <w:pPr>
              <w:widowControl/>
              <w:spacing w:after="0" w:line="276" w:lineRule="auto"/>
              <w:jc w:val="left"/>
              <w:rPr>
                <w:sz w:val="18"/>
                <w:szCs w:val="18"/>
              </w:rPr>
            </w:pPr>
            <w:r>
              <w:rPr>
                <w:sz w:val="18"/>
                <w:szCs w:val="20"/>
              </w:rPr>
              <w:t xml:space="preserve">Tipos</w:t>
            </w:r>
          </w:p>
        </w:tc>
      </w:tr>
      <w:tr>
        <w:trPr>
          <w:cantSplit/>
        </w:trPr>
        <w:tc>
          <w:tcPr>
            <w:tcW w:w="656" w:type="dxa"/>
          </w:tcPr>
          <w:p>
            <w:pPr>
              <w:widowControl/>
              <w:spacing w:after="0" w:line="276" w:lineRule="auto"/>
              <w:jc w:val="left"/>
              <w:rPr>
                <w:sz w:val="18"/>
                <w:szCs w:val="18"/>
              </w:rPr>
            </w:pPr>
            <w:r>
              <w:rPr>
                <w:sz w:val="18"/>
                <w:szCs w:val="20"/>
              </w:rPr>
              <w:t xml:space="preserve">2</w:t>
            </w:r>
          </w:p>
        </w:tc>
        <w:tc>
          <w:tcPr>
            <w:tcW w:w="4049" w:type="dxa"/>
          </w:tcPr>
          <w:p>
            <w:pPr>
              <w:widowControl/>
              <w:spacing w:after="0" w:line="276" w:lineRule="auto"/>
              <w:jc w:val="left"/>
              <w:rPr>
                <w:sz w:val="18"/>
                <w:szCs w:val="18"/>
              </w:rPr>
            </w:pPr>
            <w:r>
              <w:rPr>
                <w:sz w:val="18"/>
                <w:szCs w:val="20"/>
              </w:rPr>
              <w:t xml:space="preserve">Motivo de Treinamento</w:t>
            </w:r>
          </w:p>
        </w:tc>
        <w:tc>
          <w:tcPr>
            <w:tcW w:w="4926" w:type="dxa"/>
          </w:tcPr>
          <w:p>
            <w:pPr>
              <w:widowControl/>
              <w:spacing w:after="0" w:line="276" w:lineRule="auto"/>
              <w:jc w:val="left"/>
              <w:rPr>
                <w:sz w:val="18"/>
                <w:szCs w:val="18"/>
              </w:rPr>
            </w:pPr>
            <w:r>
              <w:rPr>
                <w:sz w:val="18"/>
                <w:szCs w:val="20"/>
              </w:rPr>
              <w:t xml:space="preserve">Motivos da solicitação</w:t>
            </w:r>
          </w:p>
        </w:tc>
      </w:tr>
      <w:tr>
        <w:trPr>
          <w:cantSplit/>
        </w:trPr>
        <w:tc>
          <w:tcPr>
            <w:tcW w:w="656" w:type="dxa"/>
          </w:tcPr>
          <w:p>
            <w:pPr>
              <w:widowControl/>
              <w:spacing w:after="0" w:line="276" w:lineRule="auto"/>
              <w:jc w:val="left"/>
              <w:rPr>
                <w:sz w:val="18"/>
                <w:szCs w:val="18"/>
              </w:rPr>
            </w:pPr>
            <w:r>
              <w:rPr>
                <w:sz w:val="18"/>
                <w:szCs w:val="20"/>
              </w:rPr>
              <w:t xml:space="preserve">3</w:t>
            </w:r>
          </w:p>
        </w:tc>
        <w:tc>
          <w:tcPr>
            <w:tcW w:w="4049" w:type="dxa"/>
          </w:tcPr>
          <w:p>
            <w:pPr>
              <w:widowControl/>
              <w:spacing w:after="0" w:line="276" w:lineRule="auto"/>
              <w:jc w:val="left"/>
              <w:rPr>
                <w:sz w:val="18"/>
                <w:szCs w:val="18"/>
              </w:rPr>
            </w:pPr>
            <w:r>
              <w:rPr>
                <w:sz w:val="18"/>
                <w:szCs w:val="20"/>
              </w:rPr>
              <w:t xml:space="preserve">Cadastro de Treinamento</w:t>
            </w:r>
          </w:p>
        </w:tc>
        <w:tc>
          <w:tcPr>
            <w:tcW w:w="4926" w:type="dxa"/>
          </w:tcPr>
          <w:p>
            <w:pPr>
              <w:widowControl/>
              <w:spacing w:after="0" w:line="276" w:lineRule="auto"/>
              <w:jc w:val="left"/>
              <w:rPr>
                <w:sz w:val="18"/>
                <w:szCs w:val="18"/>
              </w:rPr>
            </w:pPr>
            <w:r>
              <w:rPr>
                <w:sz w:val="18"/>
                <w:szCs w:val="20"/>
              </w:rPr>
              <w:t xml:space="preserve">Treinamento, POP, validade, funções e setores</w:t>
            </w:r>
          </w:p>
        </w:tc>
      </w:tr>
      <w:tr>
        <w:trPr>
          <w:cantSplit/>
        </w:trPr>
        <w:tc>
          <w:tcPr>
            <w:tcW w:w="656" w:type="dxa"/>
          </w:tcPr>
          <w:p>
            <w:pPr>
              <w:widowControl/>
              <w:spacing w:after="0" w:line="276" w:lineRule="auto"/>
              <w:jc w:val="left"/>
              <w:rPr>
                <w:sz w:val="18"/>
                <w:szCs w:val="18"/>
              </w:rPr>
            </w:pPr>
            <w:r>
              <w:rPr>
                <w:sz w:val="18"/>
                <w:szCs w:val="20"/>
              </w:rPr>
              <w:t xml:space="preserve">4</w:t>
            </w:r>
          </w:p>
        </w:tc>
        <w:tc>
          <w:tcPr>
            <w:tcW w:w="4049" w:type="dxa"/>
          </w:tcPr>
          <w:p>
            <w:pPr>
              <w:widowControl/>
              <w:spacing w:after="0" w:line="276" w:lineRule="auto"/>
              <w:jc w:val="left"/>
              <w:rPr>
                <w:sz w:val="18"/>
                <w:szCs w:val="18"/>
              </w:rPr>
            </w:pPr>
            <w:r>
              <w:rPr>
                <w:sz w:val="18"/>
                <w:szCs w:val="20"/>
              </w:rPr>
              <w:t xml:space="preserve">Solicitação de Treinamento</w:t>
            </w:r>
          </w:p>
        </w:tc>
        <w:tc>
          <w:tcPr>
            <w:tcW w:w="4926" w:type="dxa"/>
          </w:tcPr>
          <w:p>
            <w:pPr>
              <w:widowControl/>
              <w:spacing w:after="0" w:line="276" w:lineRule="auto"/>
              <w:jc w:val="left"/>
              <w:rPr>
                <w:sz w:val="18"/>
                <w:szCs w:val="18"/>
              </w:rPr>
            </w:pPr>
            <w:r>
              <w:rPr>
                <w:sz w:val="18"/>
                <w:szCs w:val="20"/>
              </w:rPr>
              <w:t xml:space="preserve">Pedir treinamento para funcionários</w:t>
            </w:r>
          </w:p>
        </w:tc>
      </w:tr>
      <w:tr>
        <w:trPr>
          <w:cantSplit/>
        </w:trPr>
        <w:tc>
          <w:tcPr>
            <w:tcW w:w="656" w:type="dxa"/>
          </w:tcPr>
          <w:p>
            <w:pPr>
              <w:widowControl/>
              <w:spacing w:after="0" w:line="276" w:lineRule="auto"/>
              <w:jc w:val="left"/>
              <w:rPr>
                <w:sz w:val="18"/>
                <w:szCs w:val="18"/>
              </w:rPr>
            </w:pPr>
            <w:r>
              <w:rPr>
                <w:sz w:val="18"/>
                <w:szCs w:val="20"/>
              </w:rPr>
              <w:t xml:space="preserve">5</w:t>
            </w:r>
          </w:p>
        </w:tc>
        <w:tc>
          <w:tcPr>
            <w:tcW w:w="4049" w:type="dxa"/>
          </w:tcPr>
          <w:p>
            <w:pPr>
              <w:widowControl/>
              <w:spacing w:after="0" w:line="276" w:lineRule="auto"/>
              <w:jc w:val="left"/>
              <w:rPr>
                <w:sz w:val="18"/>
                <w:szCs w:val="18"/>
              </w:rPr>
            </w:pPr>
            <w:r>
              <w:rPr>
                <w:sz w:val="18"/>
                <w:szCs w:val="20"/>
              </w:rPr>
              <w:t xml:space="preserve">Programação de Treinamento</w:t>
            </w:r>
          </w:p>
        </w:tc>
        <w:tc>
          <w:tcPr>
            <w:tcW w:w="4926" w:type="dxa"/>
          </w:tcPr>
          <w:p>
            <w:pPr>
              <w:widowControl/>
              <w:spacing w:after="0" w:line="276" w:lineRule="auto"/>
              <w:jc w:val="left"/>
              <w:rPr>
                <w:sz w:val="18"/>
                <w:szCs w:val="18"/>
              </w:rPr>
            </w:pPr>
            <w:r>
              <w:rPr>
                <w:sz w:val="18"/>
                <w:szCs w:val="20"/>
              </w:rPr>
              <w:t xml:space="preserve">Turma, local, período e instrutores</w:t>
            </w:r>
          </w:p>
        </w:tc>
      </w:tr>
      <w:tr>
        <w:trPr>
          <w:cantSplit/>
        </w:trPr>
        <w:tc>
          <w:tcPr>
            <w:tcW w:w="656" w:type="dxa"/>
          </w:tcPr>
          <w:p>
            <w:pPr>
              <w:widowControl/>
              <w:spacing w:after="0" w:line="276" w:lineRule="auto"/>
              <w:jc w:val="left"/>
              <w:rPr>
                <w:sz w:val="18"/>
                <w:szCs w:val="18"/>
              </w:rPr>
            </w:pPr>
            <w:r>
              <w:rPr>
                <w:sz w:val="18"/>
                <w:szCs w:val="20"/>
              </w:rPr>
              <w:t xml:space="preserve">6</w:t>
            </w:r>
          </w:p>
        </w:tc>
        <w:tc>
          <w:tcPr>
            <w:tcW w:w="4049" w:type="dxa"/>
          </w:tcPr>
          <w:p>
            <w:pPr>
              <w:widowControl/>
              <w:spacing w:after="0" w:line="276" w:lineRule="auto"/>
              <w:jc w:val="left"/>
              <w:rPr>
                <w:sz w:val="18"/>
                <w:szCs w:val="18"/>
              </w:rPr>
            </w:pPr>
            <w:r>
              <w:rPr>
                <w:sz w:val="18"/>
                <w:szCs w:val="20"/>
              </w:rPr>
              <w:t xml:space="preserve">Matriz de Treinamento</w:t>
            </w:r>
          </w:p>
        </w:tc>
        <w:tc>
          <w:tcPr>
            <w:tcW w:w="4926" w:type="dxa"/>
          </w:tcPr>
          <w:p>
            <w:pPr>
              <w:widowControl/>
              <w:spacing w:after="0" w:line="276" w:lineRule="auto"/>
              <w:jc w:val="left"/>
              <w:rPr>
                <w:sz w:val="18"/>
                <w:szCs w:val="18"/>
              </w:rPr>
            </w:pPr>
            <w:r>
              <w:rPr>
                <w:sz w:val="18"/>
                <w:szCs w:val="20"/>
              </w:rPr>
              <w:t xml:space="preserve">Alocar treinandos e iniciar</w:t>
            </w:r>
          </w:p>
        </w:tc>
      </w:tr>
      <w:tr>
        <w:trPr>
          <w:cantSplit/>
        </w:trPr>
        <w:tc>
          <w:tcPr>
            <w:tcW w:w="656" w:type="dxa"/>
          </w:tcPr>
          <w:p>
            <w:pPr>
              <w:widowControl/>
              <w:spacing w:after="0" w:line="276" w:lineRule="auto"/>
              <w:jc w:val="left"/>
              <w:rPr>
                <w:sz w:val="18"/>
                <w:szCs w:val="18"/>
              </w:rPr>
            </w:pPr>
            <w:r>
              <w:rPr>
                <w:sz w:val="18"/>
                <w:szCs w:val="20"/>
              </w:rPr>
              <w:t xml:space="preserve">7</w:t>
            </w:r>
          </w:p>
        </w:tc>
        <w:tc>
          <w:tcPr>
            <w:tcW w:w="4049" w:type="dxa"/>
          </w:tcPr>
          <w:p>
            <w:pPr>
              <w:widowControl/>
              <w:spacing w:after="0" w:line="276" w:lineRule="auto"/>
              <w:jc w:val="left"/>
              <w:rPr>
                <w:sz w:val="18"/>
                <w:szCs w:val="18"/>
              </w:rPr>
            </w:pPr>
            <w:r>
              <w:rPr>
                <w:sz w:val="18"/>
                <w:szCs w:val="20"/>
              </w:rPr>
              <w:t xml:space="preserve">Conclusão do Treinamento</w:t>
            </w:r>
          </w:p>
        </w:tc>
        <w:tc>
          <w:tcPr>
            <w:tcW w:w="4926" w:type="dxa"/>
          </w:tcPr>
          <w:p>
            <w:pPr>
              <w:widowControl/>
              <w:spacing w:after="0" w:line="276" w:lineRule="auto"/>
              <w:jc w:val="left"/>
              <w:rPr>
                <w:sz w:val="18"/>
                <w:szCs w:val="18"/>
              </w:rPr>
            </w:pPr>
            <w:r>
              <w:rPr>
                <w:sz w:val="18"/>
                <w:szCs w:val="20"/>
              </w:rPr>
              <w:t xml:space="preserve">Presença, nota, desempenho e encerramento; certificado e relatório</w:t>
            </w:r>
          </w:p>
        </w:tc>
      </w:tr>
      <w:tr>
        <w:trPr>
          <w:cantSplit/>
        </w:trPr>
        <w:tc>
          <w:tcPr>
            <w:tcW w:w="656" w:type="dxa"/>
          </w:tcPr>
          <w:p>
            <w:pPr>
              <w:widowControl/>
              <w:spacing w:after="0" w:line="276" w:lineRule="auto"/>
              <w:jc w:val="left"/>
              <w:rPr>
                <w:sz w:val="18"/>
                <w:szCs w:val="18"/>
              </w:rPr>
            </w:pPr>
            <w:r>
              <w:rPr>
                <w:sz w:val="18"/>
                <w:szCs w:val="20"/>
              </w:rPr>
              <w:t xml:space="preserve">8</w:t>
            </w:r>
          </w:p>
        </w:tc>
        <w:tc>
          <w:tcPr>
            <w:tcW w:w="4049" w:type="dxa"/>
          </w:tcPr>
          <w:p>
            <w:pPr>
              <w:widowControl/>
              <w:spacing w:after="0" w:line="276" w:lineRule="auto"/>
              <w:jc w:val="left"/>
              <w:rPr>
                <w:sz w:val="18"/>
                <w:szCs w:val="18"/>
              </w:rPr>
            </w:pPr>
            <w:r>
              <w:rPr>
                <w:sz w:val="18"/>
                <w:szCs w:val="20"/>
              </w:rPr>
              <w:t xml:space="preserve">Acompanhamento dos Treinamentos</w:t>
            </w:r>
          </w:p>
        </w:tc>
        <w:tc>
          <w:tcPr>
            <w:tcW w:w="4926" w:type="dxa"/>
          </w:tcPr>
          <w:p>
            <w:pPr>
              <w:widowControl/>
              <w:spacing w:after="0" w:line="276" w:lineRule="auto"/>
              <w:jc w:val="left"/>
              <w:rPr>
                <w:sz w:val="18"/>
                <w:szCs w:val="18"/>
              </w:rPr>
            </w:pPr>
            <w:r>
              <w:rPr>
                <w:sz w:val="18"/>
                <w:szCs w:val="20"/>
              </w:rPr>
              <w:t xml:space="preserve">Situação de cada pessoa por treinamento</w:t>
            </w:r>
          </w:p>
        </w:tc>
      </w:tr>
    </w:tbl>
    <w:p>
      <w:pPr>
        <w:spacing w:after="0" w:line="360" w:lineRule="auto"/>
      </w:pPr>
    </w:p>
    <w:p>
      <w:pPr>
        <w:keepNext/>
        <w:spacing w:before="120" w:after="0" w:line="360" w:lineRule="auto"/>
        <w:rPr>
          <w:b/>
          <w:bCs/>
          <w:szCs w:val="20"/>
        </w:rPr>
      </w:pPr>
      <w:r>
        <w:rPr>
          <w:b/>
          <w:bCs/>
          <w:szCs w:val="20"/>
        </w:rPr>
        <w:t xml:space="preserve">Situações da programação (como aparecem na tela)</w:t>
      </w:r>
    </w:p>
    <w:tbl>
      <w:tblPr>
        <w:tblStyle w:val="Tabelacomgrade"/>
        <w:tblW w:w="9631" w:type="dxa"/>
        <w:tblLayout w:type="fixed"/>
        <w:tblLook w:val="04A0" w:firstRow="1" w:lastRow="0" w:firstColumn="1" w:lastColumn="0" w:noHBand="0" w:noVBand="1"/>
      </w:tblPr>
      <w:tblGrid>
        <w:gridCol w:w="753"/>
        <w:gridCol w:w="2424"/>
        <w:gridCol w:w="2901"/>
        <w:gridCol w:w="3553"/>
      </w:tblGrid>
      <w:tr>
        <w:trPr>
          <w:tblHeader/>
          <w:cantSplit/>
        </w:trPr>
        <w:tc>
          <w:tcPr>
            <w:tcW w:w="7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4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9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Próximo passo</w:t>
            </w:r>
          </w:p>
        </w:tc>
        <w:tc>
          <w:tcPr>
            <w:tcW w:w="3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r>
      <w:tr>
        <w:trPr>
          <w:cantSplit/>
        </w:trPr>
        <w:tc>
          <w:tcPr>
            <w:tcW w:w="753" w:type="dxa"/>
          </w:tcPr>
          <w:p>
            <w:pPr>
              <w:widowControl/>
              <w:spacing w:after="0" w:line="276" w:lineRule="auto"/>
              <w:jc w:val="left"/>
              <w:rPr>
                <w:sz w:val="18"/>
                <w:szCs w:val="18"/>
              </w:rPr>
            </w:pPr>
            <w:r>
              <w:rPr>
                <w:sz w:val="18"/>
                <w:szCs w:val="20"/>
              </w:rPr>
              <w:t xml:space="preserve">1</w:t>
            </w:r>
          </w:p>
        </w:tc>
        <w:tc>
          <w:tcPr>
            <w:tcW w:w="2424" w:type="dxa"/>
          </w:tcPr>
          <w:p>
            <w:pPr>
              <w:widowControl/>
              <w:spacing w:after="0" w:line="276" w:lineRule="auto"/>
              <w:jc w:val="left"/>
              <w:rPr>
                <w:sz w:val="18"/>
                <w:szCs w:val="18"/>
              </w:rPr>
            </w:pPr>
            <w:r>
              <w:rPr>
                <w:sz w:val="18"/>
                <w:szCs w:val="20"/>
              </w:rPr>
              <w:t xml:space="preserve">Pendente</w:t>
            </w:r>
          </w:p>
        </w:tc>
        <w:tc>
          <w:tcPr>
            <w:tcW w:w="2901" w:type="dxa"/>
          </w:tcPr>
          <w:p>
            <w:pPr>
              <w:widowControl/>
              <w:spacing w:after="0" w:line="276" w:lineRule="auto"/>
              <w:jc w:val="left"/>
              <w:rPr>
                <w:sz w:val="18"/>
                <w:szCs w:val="18"/>
              </w:rPr>
            </w:pPr>
            <w:r>
              <w:rPr>
                <w:sz w:val="18"/>
                <w:szCs w:val="20"/>
              </w:rPr>
              <w:t xml:space="preserve">Alocar treinandos</w:t>
            </w:r>
          </w:p>
        </w:tc>
        <w:tc>
          <w:tcPr>
            <w:tcW w:w="3553" w:type="dxa"/>
          </w:tcPr>
          <w:p>
            <w:pPr>
              <w:widowControl/>
              <w:spacing w:after="0" w:line="276" w:lineRule="auto"/>
              <w:jc w:val="left"/>
              <w:rPr>
                <w:sz w:val="18"/>
                <w:szCs w:val="18"/>
              </w:rPr>
            </w:pPr>
            <w:r>
              <w:rPr>
                <w:sz w:val="18"/>
                <w:szCs w:val="20"/>
              </w:rPr>
              <w:t xml:space="preserve">Matriz de Treinamento</w:t>
            </w:r>
          </w:p>
        </w:tc>
      </w:tr>
      <w:tr>
        <w:trPr>
          <w:cantSplit/>
        </w:trPr>
        <w:tc>
          <w:tcPr>
            <w:tcW w:w="753" w:type="dxa"/>
          </w:tcPr>
          <w:p>
            <w:pPr>
              <w:widowControl/>
              <w:spacing w:after="0" w:line="276" w:lineRule="auto"/>
              <w:jc w:val="left"/>
              <w:rPr>
                <w:sz w:val="18"/>
                <w:szCs w:val="18"/>
              </w:rPr>
            </w:pPr>
            <w:r>
              <w:rPr>
                <w:sz w:val="18"/>
                <w:szCs w:val="20"/>
              </w:rPr>
              <w:t xml:space="preserve">2</w:t>
            </w:r>
          </w:p>
        </w:tc>
        <w:tc>
          <w:tcPr>
            <w:tcW w:w="2424" w:type="dxa"/>
          </w:tcPr>
          <w:p>
            <w:pPr>
              <w:widowControl/>
              <w:spacing w:after="0" w:line="276" w:lineRule="auto"/>
              <w:jc w:val="left"/>
              <w:rPr>
                <w:sz w:val="18"/>
                <w:szCs w:val="18"/>
              </w:rPr>
            </w:pPr>
            <w:r>
              <w:rPr>
                <w:sz w:val="18"/>
                <w:szCs w:val="20"/>
              </w:rPr>
              <w:t xml:space="preserve">Alocado</w:t>
            </w:r>
          </w:p>
        </w:tc>
        <w:tc>
          <w:tcPr>
            <w:tcW w:w="2901" w:type="dxa"/>
          </w:tcPr>
          <w:p>
            <w:pPr>
              <w:widowControl/>
              <w:spacing w:after="0" w:line="276" w:lineRule="auto"/>
              <w:jc w:val="left"/>
              <w:rPr>
                <w:sz w:val="18"/>
                <w:szCs w:val="18"/>
              </w:rPr>
            </w:pPr>
            <w:r>
              <w:rPr>
                <w:sz w:val="18"/>
                <w:szCs w:val="20"/>
              </w:rPr>
              <w:t xml:space="preserve">Iniciar</w:t>
            </w:r>
          </w:p>
        </w:tc>
        <w:tc>
          <w:tcPr>
            <w:tcW w:w="3553" w:type="dxa"/>
          </w:tcPr>
          <w:p>
            <w:pPr>
              <w:widowControl/>
              <w:spacing w:after="0" w:line="276" w:lineRule="auto"/>
              <w:jc w:val="left"/>
              <w:rPr>
                <w:sz w:val="18"/>
                <w:szCs w:val="18"/>
              </w:rPr>
            </w:pPr>
            <w:r>
              <w:rPr>
                <w:sz w:val="18"/>
                <w:szCs w:val="20"/>
              </w:rPr>
              <w:t xml:space="preserve">Matriz de Treinamento</w:t>
            </w:r>
          </w:p>
        </w:tc>
      </w:tr>
      <w:tr>
        <w:trPr>
          <w:cantSplit/>
        </w:trPr>
        <w:tc>
          <w:tcPr>
            <w:tcW w:w="753" w:type="dxa"/>
          </w:tcPr>
          <w:p>
            <w:pPr>
              <w:widowControl/>
              <w:spacing w:after="0" w:line="276" w:lineRule="auto"/>
              <w:jc w:val="left"/>
              <w:rPr>
                <w:sz w:val="18"/>
                <w:szCs w:val="18"/>
              </w:rPr>
            </w:pPr>
            <w:r>
              <w:rPr>
                <w:sz w:val="18"/>
                <w:szCs w:val="20"/>
              </w:rPr>
              <w:t xml:space="preserve">3</w:t>
            </w:r>
          </w:p>
        </w:tc>
        <w:tc>
          <w:tcPr>
            <w:tcW w:w="2424" w:type="dxa"/>
          </w:tcPr>
          <w:p>
            <w:pPr>
              <w:widowControl/>
              <w:spacing w:after="0" w:line="276" w:lineRule="auto"/>
              <w:jc w:val="left"/>
              <w:rPr>
                <w:sz w:val="18"/>
                <w:szCs w:val="18"/>
              </w:rPr>
            </w:pPr>
            <w:r>
              <w:rPr>
                <w:sz w:val="18"/>
                <w:szCs w:val="20"/>
              </w:rPr>
              <w:t xml:space="preserve">Em Curso</w:t>
            </w:r>
          </w:p>
        </w:tc>
        <w:tc>
          <w:tcPr>
            <w:tcW w:w="2901" w:type="dxa"/>
          </w:tcPr>
          <w:p>
            <w:pPr>
              <w:widowControl/>
              <w:spacing w:after="0" w:line="276" w:lineRule="auto"/>
              <w:jc w:val="left"/>
              <w:rPr>
                <w:sz w:val="18"/>
                <w:szCs w:val="18"/>
              </w:rPr>
            </w:pPr>
            <w:r>
              <w:rPr>
                <w:sz w:val="18"/>
                <w:szCs w:val="20"/>
              </w:rPr>
              <w:t xml:space="preserve">Concluir ou cancelar</w:t>
            </w:r>
          </w:p>
        </w:tc>
        <w:tc>
          <w:tcPr>
            <w:tcW w:w="3553" w:type="dxa"/>
          </w:tcPr>
          <w:p>
            <w:pPr>
              <w:widowControl/>
              <w:spacing w:after="0" w:line="276" w:lineRule="auto"/>
              <w:jc w:val="left"/>
              <w:rPr>
                <w:sz w:val="18"/>
                <w:szCs w:val="18"/>
              </w:rPr>
            </w:pPr>
            <w:r>
              <w:rPr>
                <w:sz w:val="18"/>
                <w:szCs w:val="20"/>
              </w:rPr>
              <w:t xml:space="preserve">Conclusão do Treinamento</w:t>
            </w:r>
          </w:p>
        </w:tc>
      </w:tr>
      <w:tr>
        <w:trPr>
          <w:cantSplit/>
        </w:trPr>
        <w:tc>
          <w:tcPr>
            <w:tcW w:w="753" w:type="dxa"/>
          </w:tcPr>
          <w:p>
            <w:pPr>
              <w:widowControl/>
              <w:spacing w:after="0" w:line="276" w:lineRule="auto"/>
              <w:jc w:val="left"/>
              <w:rPr>
                <w:sz w:val="18"/>
                <w:szCs w:val="18"/>
              </w:rPr>
            </w:pPr>
            <w:r>
              <w:rPr>
                <w:sz w:val="18"/>
                <w:szCs w:val="20"/>
              </w:rPr>
              <w:t xml:space="preserve">4</w:t>
            </w:r>
          </w:p>
        </w:tc>
        <w:tc>
          <w:tcPr>
            <w:tcW w:w="2424" w:type="dxa"/>
          </w:tcPr>
          <w:p>
            <w:pPr>
              <w:widowControl/>
              <w:spacing w:after="0" w:line="276" w:lineRule="auto"/>
              <w:jc w:val="left"/>
              <w:rPr>
                <w:sz w:val="18"/>
                <w:szCs w:val="18"/>
              </w:rPr>
            </w:pPr>
            <w:r>
              <w:rPr>
                <w:sz w:val="18"/>
                <w:szCs w:val="20"/>
              </w:rPr>
              <w:t xml:space="preserve">Finalizado</w:t>
            </w:r>
          </w:p>
        </w:tc>
        <w:tc>
          <w:tcPr>
            <w:tcW w:w="2901" w:type="dxa"/>
          </w:tcPr>
          <w:p>
            <w:pPr>
              <w:widowControl/>
              <w:spacing w:after="0" w:line="276" w:lineRule="auto"/>
              <w:jc w:val="left"/>
              <w:rPr>
                <w:sz w:val="18"/>
                <w:szCs w:val="18"/>
              </w:rPr>
            </w:pPr>
            <w:r>
              <w:rPr>
                <w:sz w:val="18"/>
                <w:szCs w:val="20"/>
              </w:rPr>
              <w:t xml:space="preserve">— (fim)</w:t>
            </w:r>
          </w:p>
        </w:tc>
        <w:tc>
          <w:tcPr>
            <w:tcW w:w="3553" w:type="dxa"/>
          </w:tcPr>
          <w:p>
            <w:pPr>
              <w:widowControl/>
              <w:spacing w:after="0" w:line="276" w:lineRule="auto"/>
              <w:jc w:val="left"/>
              <w:rPr>
                <w:sz w:val="18"/>
                <w:szCs w:val="18"/>
              </w:rPr>
            </w:pPr>
            <w:r>
              <w:rPr>
                <w:sz w:val="18"/>
                <w:szCs w:val="20"/>
              </w:rPr>
              <w:t xml:space="preserve">—</w:t>
            </w:r>
          </w:p>
        </w:tc>
      </w:tr>
      <w:tr>
        <w:trPr>
          <w:cantSplit/>
        </w:trPr>
        <w:tc>
          <w:tcPr>
            <w:tcW w:w="753" w:type="dxa"/>
          </w:tcPr>
          <w:p>
            <w:pPr>
              <w:widowControl/>
              <w:spacing w:after="0" w:line="276" w:lineRule="auto"/>
              <w:jc w:val="left"/>
              <w:rPr>
                <w:sz w:val="18"/>
                <w:szCs w:val="18"/>
              </w:rPr>
            </w:pPr>
            <w:r>
              <w:rPr>
                <w:sz w:val="18"/>
                <w:szCs w:val="20"/>
              </w:rPr>
              <w:t xml:space="preserve">—</w:t>
            </w:r>
          </w:p>
        </w:tc>
        <w:tc>
          <w:tcPr>
            <w:tcW w:w="2424" w:type="dxa"/>
          </w:tcPr>
          <w:p>
            <w:pPr>
              <w:widowControl/>
              <w:spacing w:after="0" w:line="276" w:lineRule="auto"/>
              <w:jc w:val="left"/>
              <w:rPr>
                <w:sz w:val="18"/>
                <w:szCs w:val="18"/>
              </w:rPr>
            </w:pPr>
            <w:r>
              <w:rPr>
                <w:sz w:val="18"/>
                <w:szCs w:val="20"/>
              </w:rPr>
              <w:t xml:space="preserve">Cancelado</w:t>
            </w:r>
          </w:p>
        </w:tc>
        <w:tc>
          <w:tcPr>
            <w:tcW w:w="2901" w:type="dxa"/>
          </w:tcPr>
          <w:p>
            <w:pPr>
              <w:widowControl/>
              <w:spacing w:after="0" w:line="276" w:lineRule="auto"/>
              <w:jc w:val="left"/>
              <w:rPr>
                <w:sz w:val="18"/>
                <w:szCs w:val="18"/>
              </w:rPr>
            </w:pPr>
            <w:r>
              <w:rPr>
                <w:sz w:val="18"/>
                <w:szCs w:val="20"/>
              </w:rPr>
              <w:t xml:space="preserve">— (fim)</w:t>
            </w:r>
          </w:p>
        </w:tc>
        <w:tc>
          <w:tcPr>
            <w:tcW w:w="3553" w:type="dxa"/>
          </w:tcPr>
          <w:p>
            <w:pPr>
              <w:widowControl/>
              <w:spacing w:after="0" w:line="276" w:lineRule="auto"/>
              <w:jc w:val="left"/>
              <w:rPr>
                <w:sz w:val="18"/>
                <w:szCs w:val="18"/>
              </w:rPr>
            </w:pPr>
            <w:r>
              <w:rPr>
                <w:sz w:val="18"/>
                <w:szCs w:val="20"/>
              </w:rPr>
              <w:t xml:space="preserve">Conclusão do Treinamento</w:t>
            </w:r>
          </w:p>
        </w:tc>
      </w:tr>
    </w:tbl>
    <w:p>
      <w:pPr>
        <w:spacing w:after="0" w:line="360" w:lineRule="auto"/>
      </w:pPr>
    </w:p>
    <w:p>
      <w:pPr>
        <w:keepNext/>
        <w:spacing w:before="120" w:after="0" w:line="360" w:lineRule="auto"/>
        <w:rPr>
          <w:b/>
          <w:bCs/>
          <w:szCs w:val="20"/>
        </w:rPr>
      </w:pPr>
      <w:r>
        <w:rPr>
          <w:b/>
          <w:bCs/>
          <w:szCs w:val="20"/>
        </w:rPr>
        <w:t xml:space="preserve">Pontos de atenção do menu</w:t>
      </w:r>
    </w:p>
    <w:p>
      <w:pPr>
        <w:numPr>
          <w:ilvl w:val="0"/>
          <w:numId w:val="2"/>
        </w:numPr>
        <w:spacing w:after="0" w:line="360" w:lineRule="auto"/>
        <w:rPr>
          <w:szCs w:val="20"/>
        </w:rPr>
      </w:pPr>
      <w:r>
        <w:rPr>
          <w:b/>
          <w:bCs/>
          <w:szCs w:val="20"/>
        </w:rPr>
        <w:t xml:space="preserve">"Suficiente" sem critério.</w:t>
      </w:r>
      <w:r>
        <w:rPr>
          <w:szCs w:val="20"/>
        </w:rPr>
        <w:t xml:space="preserve"> O desempenho é marcado à mão, sem nota mínima e sem considerar a presença.</w:t>
      </w:r>
    </w:p>
    <w:p>
      <w:pPr>
        <w:numPr>
          <w:ilvl w:val="0"/>
          <w:numId w:val="2"/>
        </w:numPr>
        <w:spacing w:after="0" w:line="360" w:lineRule="auto"/>
        <w:rPr>
          <w:szCs w:val="20"/>
        </w:rPr>
      </w:pPr>
      <w:r>
        <w:rPr>
          <w:b/>
          <w:bCs/>
          <w:szCs w:val="20"/>
        </w:rPr>
        <w:t xml:space="preserve">O treinamento não habilita nem bloqueia ninguém.</w:t>
      </w:r>
      <w:r>
        <w:rPr>
          <w:szCs w:val="20"/>
        </w:rPr>
        <w:t xml:space="preserve"> O acompanhamento mostra quem está vencido ou pendente, mas só como relatório: nenhum módulo impede a pessoa de executar a tarefa.</w:t>
      </w:r>
    </w:p>
    <w:p>
      <w:pPr>
        <w:numPr>
          <w:ilvl w:val="0"/>
          <w:numId w:val="2"/>
        </w:numPr>
        <w:spacing w:after="0" w:line="360" w:lineRule="auto"/>
        <w:rPr>
          <w:szCs w:val="20"/>
        </w:rPr>
      </w:pPr>
      <w:r>
        <w:rPr>
          <w:b/>
          <w:bCs/>
          <w:szCs w:val="20"/>
        </w:rPr>
        <w:t xml:space="preserve">O Controle de Documentos recebe a turma, não a pessoa.</w:t>
      </w:r>
    </w:p>
    <w:p>
      <w:pPr>
        <w:numPr>
          <w:ilvl w:val="0"/>
          <w:numId w:val="2"/>
        </w:numPr>
        <w:spacing w:after="0" w:line="360" w:lineRule="auto"/>
        <w:rPr>
          <w:szCs w:val="20"/>
        </w:rPr>
      </w:pPr>
      <w:r>
        <w:rPr>
          <w:b/>
          <w:bCs/>
          <w:szCs w:val="20"/>
        </w:rPr>
        <w:t xml:space="preserve">Programa sem aprovação</w:t>
      </w:r>
      <w:r>
        <w:rPr>
          <w:szCs w:val="20"/>
        </w:rPr>
        <w:t xml:space="preserve"> pelo responsável.</w:t>
      </w:r>
    </w:p>
    <w:p>
      <w:pPr>
        <w:numPr>
          <w:ilvl w:val="0"/>
          <w:numId w:val="2"/>
        </w:numPr>
        <w:spacing w:after="0" w:line="360" w:lineRule="auto"/>
        <w:rPr>
          <w:szCs w:val="20"/>
        </w:rPr>
      </w:pPr>
      <w:r>
        <w:rPr>
          <w:b/>
          <w:bCs/>
          <w:szCs w:val="20"/>
        </w:rPr>
        <w:t xml:space="preserve">Registros sem histórico:</w:t>
      </w:r>
      <w:r>
        <w:rPr>
          <w:szCs w:val="20"/>
        </w:rPr>
        <w:t xml:space="preserve"> a conclusão e o cancelamento da turma e as exclusões de tipo, motivo, treinamento e programação.</w:t>
      </w:r>
    </w:p>
    <w:p>
      <w:pPr>
        <w:numPr>
          <w:ilvl w:val="0"/>
          <w:numId w:val="2"/>
        </w:numPr>
        <w:spacing w:after="0" w:line="360" w:lineRule="auto"/>
        <w:rPr>
          <w:szCs w:val="20"/>
        </w:rPr>
      </w:pPr>
      <w:r>
        <w:rPr>
          <w:b/>
          <w:bCs/>
          <w:szCs w:val="20"/>
        </w:rPr>
        <w:t xml:space="preserve">Ponto positivo:</w:t>
      </w:r>
      <w:r>
        <w:rPr>
          <w:szCs w:val="20"/>
        </w:rPr>
        <w:t xml:space="preserve"> é o fluxo mais completo da GQ; liga treinamento, POP, função e pessoa, controla a validade e mostra a situação de cada pessoa. A matriz grava histórico.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Tipo de Treinamento</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Cadastrar os tipos de treinamento (por exemplo, para classificar o Cadastro de Treinamento). Faz parte dos cadastros do treinamento técnico.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Garantia da Qualidade (cadastros do treinamento técnico).</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Treinamento Técnico, abra </w:t>
      </w:r>
      <w:r>
        <w:rPr>
          <w:b/>
          <w:bCs/>
          <w:szCs w:val="20"/>
        </w:rPr>
        <w:t xml:space="preserve">Tipo de Treinamento</w:t>
      </w:r>
      <w:r>
        <w:rPr>
          <w:szCs w:val="20"/>
        </w:rPr>
        <w:t xml:space="preserve">. A tela abre numa lista.</w:t>
      </w:r>
    </w:p>
    <w:p>
      <w:pPr>
        <w:numPr>
          <w:ilvl w:val="0"/>
          <w:numId w:val="2"/>
        </w:numPr>
        <w:spacing w:after="0" w:line="360" w:lineRule="auto"/>
        <w:rPr>
          <w:szCs w:val="20"/>
        </w:rPr>
      </w:pPr>
      <w:r>
        <w:rPr>
          <w:szCs w:val="20"/>
        </w:rPr>
        <w:t xml:space="preserve">Passo 2. Clique em </w:t>
      </w:r>
      <w:r>
        <w:rPr>
          <w:b/>
          <w:bCs/>
          <w:szCs w:val="20"/>
        </w:rPr>
        <w:t xml:space="preserve">Incluir</w:t>
      </w:r>
      <w:r>
        <w:rPr>
          <w:szCs w:val="20"/>
        </w:rPr>
        <w:t xml:space="preserve">. Preencha a </w:t>
      </w:r>
      <w:r>
        <w:rPr>
          <w:b/>
          <w:bCs/>
          <w:szCs w:val="20"/>
        </w:rPr>
        <w:t xml:space="preserve">Descrição</w:t>
      </w:r>
      <w:r>
        <w:rPr>
          <w:szCs w:val="20"/>
        </w:rPr>
        <w:t xml:space="preserve">, marque se o </w:t>
      </w:r>
      <w:r>
        <w:rPr>
          <w:b/>
          <w:bCs/>
          <w:szCs w:val="20"/>
        </w:rPr>
        <w:t xml:space="preserve">Pop é obrigatório?</w:t>
      </w:r>
      <w:r>
        <w:rPr>
          <w:szCs w:val="20"/>
        </w:rPr>
        <w:t xml:space="preserve"> e se o tipo está </w:t>
      </w:r>
      <w:r>
        <w:rPr>
          <w:b/>
          <w:bCs/>
          <w:szCs w:val="20"/>
        </w:rPr>
        <w:t xml:space="preserve">Ativo</w:t>
      </w:r>
      <w:r>
        <w:rPr>
          <w:szCs w:val="20"/>
        </w:rPr>
        <w:t xml:space="preserve">. Clique em </w:t>
      </w:r>
      <w:r>
        <w:rPr>
          <w:b/>
          <w:bCs/>
          <w:szCs w:val="20"/>
        </w:rPr>
        <w:t xml:space="preserve">Salvar</w:t>
      </w:r>
      <w:r>
        <w:rPr>
          <w:szCs w:val="20"/>
        </w:rPr>
        <w:t xml:space="preserve">.</w:t>
      </w:r>
    </w:p>
    <w:p>
      <w:pPr>
        <w:numPr>
          <w:ilvl w:val="0"/>
          <w:numId w:val="2"/>
        </w:numPr>
        <w:spacing w:after="0" w:line="360" w:lineRule="auto"/>
        <w:rPr>
          <w:szCs w:val="20"/>
        </w:rPr>
      </w:pPr>
      <w:r>
        <w:rPr>
          <w:szCs w:val="20"/>
        </w:rPr>
        <w:t xml:space="preserve">Passo 3. Para alterar um tipo, use o ícone de editar na lista; para excluir, o ícone de excluir. A exclusão vai para a lixeira e </w:t>
      </w:r>
      <w:r>
        <w:rPr>
          <w:b/>
          <w:bCs/>
          <w:szCs w:val="20"/>
        </w:rPr>
        <w:t xml:space="preserve">não fica no histórico</w:t>
      </w:r>
      <w:r>
        <w:rPr>
          <w:szCs w:val="20"/>
        </w:rPr>
        <w:t xml:space="preserve">.</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704"/>
        <w:gridCol w:w="1955"/>
        <w:gridCol w:w="4972"/>
      </w:tblGrid>
      <w:tr>
        <w:trPr>
          <w:tblHeader/>
          <w:cantSplit/>
        </w:trPr>
        <w:tc>
          <w:tcPr>
            <w:tcW w:w="27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9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2704" w:type="dxa"/>
          </w:tcPr>
          <w:p>
            <w:pPr>
              <w:widowControl/>
              <w:spacing w:after="0" w:line="276" w:lineRule="auto"/>
              <w:jc w:val="left"/>
              <w:rPr>
                <w:sz w:val="18"/>
                <w:szCs w:val="18"/>
              </w:rPr>
            </w:pPr>
            <w:r>
              <w:rPr>
                <w:sz w:val="18"/>
                <w:szCs w:val="20"/>
              </w:rPr>
              <w:t xml:space="preserve">Descrição</w:t>
            </w:r>
          </w:p>
        </w:tc>
        <w:tc>
          <w:tcPr>
            <w:tcW w:w="1955" w:type="dxa"/>
          </w:tcPr>
          <w:p>
            <w:pPr>
              <w:widowControl/>
              <w:spacing w:after="0" w:line="276" w:lineRule="auto"/>
              <w:jc w:val="left"/>
              <w:rPr>
                <w:sz w:val="18"/>
                <w:szCs w:val="18"/>
              </w:rPr>
            </w:pPr>
            <w:r>
              <w:rPr>
                <w:sz w:val="18"/>
                <w:szCs w:val="20"/>
              </w:rPr>
              <w:t xml:space="preserve">Sim</w:t>
            </w:r>
          </w:p>
        </w:tc>
        <w:tc>
          <w:tcPr>
            <w:tcW w:w="4972" w:type="dxa"/>
          </w:tcPr>
          <w:p>
            <w:pPr>
              <w:widowControl/>
              <w:spacing w:after="0" w:line="276" w:lineRule="auto"/>
              <w:jc w:val="left"/>
              <w:rPr>
                <w:sz w:val="18"/>
                <w:szCs w:val="18"/>
              </w:rPr>
            </w:pPr>
            <w:r>
              <w:rPr>
                <w:sz w:val="18"/>
                <w:szCs w:val="20"/>
              </w:rPr>
              <w:t xml:space="preserve">É o único campo obrigatório pelo código (RN-GQ-112).</w:t>
            </w:r>
          </w:p>
        </w:tc>
      </w:tr>
      <w:tr>
        <w:trPr>
          <w:cantSplit/>
        </w:trPr>
        <w:tc>
          <w:tcPr>
            <w:tcW w:w="2704" w:type="dxa"/>
          </w:tcPr>
          <w:p>
            <w:pPr>
              <w:widowControl/>
              <w:spacing w:after="0" w:line="276" w:lineRule="auto"/>
              <w:jc w:val="left"/>
              <w:rPr>
                <w:sz w:val="18"/>
                <w:szCs w:val="18"/>
              </w:rPr>
            </w:pPr>
            <w:r>
              <w:rPr>
                <w:sz w:val="18"/>
                <w:szCs w:val="20"/>
              </w:rPr>
              <w:t xml:space="preserve">Pop obrigatório?</w:t>
            </w:r>
          </w:p>
        </w:tc>
        <w:tc>
          <w:tcPr>
            <w:tcW w:w="1955" w:type="dxa"/>
          </w:tcPr>
          <w:p>
            <w:pPr>
              <w:widowControl/>
              <w:spacing w:after="0" w:line="276" w:lineRule="auto"/>
              <w:jc w:val="left"/>
              <w:rPr>
                <w:sz w:val="18"/>
                <w:szCs w:val="18"/>
              </w:rPr>
            </w:pPr>
            <w:r>
              <w:rPr>
                <w:sz w:val="18"/>
                <w:szCs w:val="20"/>
              </w:rPr>
              <w:t xml:space="preserve">Não</w:t>
            </w:r>
          </w:p>
        </w:tc>
        <w:tc>
          <w:tcPr>
            <w:tcW w:w="4972" w:type="dxa"/>
          </w:tcPr>
          <w:p>
            <w:pPr>
              <w:widowControl/>
              <w:spacing w:after="0" w:line="276" w:lineRule="auto"/>
              <w:jc w:val="left"/>
              <w:rPr>
                <w:sz w:val="18"/>
                <w:szCs w:val="18"/>
              </w:rPr>
            </w:pPr>
            <w:r>
              <w:rPr>
                <w:sz w:val="18"/>
                <w:szCs w:val="20"/>
              </w:rPr>
              <w:t xml:space="preserve">Indica se o treinamento deste tipo exige POP.</w:t>
            </w:r>
          </w:p>
        </w:tc>
      </w:tr>
      <w:tr>
        <w:trPr>
          <w:cantSplit/>
        </w:trPr>
        <w:tc>
          <w:tcPr>
            <w:tcW w:w="2704" w:type="dxa"/>
          </w:tcPr>
          <w:p>
            <w:pPr>
              <w:widowControl/>
              <w:spacing w:after="0" w:line="276" w:lineRule="auto"/>
              <w:jc w:val="left"/>
              <w:rPr>
                <w:sz w:val="18"/>
                <w:szCs w:val="18"/>
              </w:rPr>
            </w:pPr>
            <w:r>
              <w:rPr>
                <w:sz w:val="18"/>
                <w:szCs w:val="20"/>
              </w:rPr>
              <w:t xml:space="preserve">Ativo</w:t>
            </w:r>
          </w:p>
        </w:tc>
        <w:tc>
          <w:tcPr>
            <w:tcW w:w="1955" w:type="dxa"/>
          </w:tcPr>
          <w:p>
            <w:pPr>
              <w:widowControl/>
              <w:spacing w:after="0" w:line="276" w:lineRule="auto"/>
              <w:jc w:val="left"/>
              <w:rPr>
                <w:sz w:val="18"/>
                <w:szCs w:val="18"/>
              </w:rPr>
            </w:pPr>
            <w:r>
              <w:rPr>
                <w:sz w:val="18"/>
                <w:szCs w:val="20"/>
              </w:rPr>
              <w:t xml:space="preserve">Não</w:t>
            </w:r>
          </w:p>
        </w:tc>
        <w:tc>
          <w:tcPr>
            <w:tcW w:w="4972" w:type="dxa"/>
          </w:tcPr>
          <w:p>
            <w:pPr>
              <w:widowControl/>
              <w:spacing w:after="0" w:line="276" w:lineRule="auto"/>
              <w:jc w:val="left"/>
              <w:rPr>
                <w:sz w:val="18"/>
                <w:szCs w:val="18"/>
              </w:rPr>
            </w:pPr>
            <w:r>
              <w:rPr>
                <w:sz w:val="18"/>
                <w:szCs w:val="20"/>
              </w:rPr>
              <w:t xml:space="preserve">Situação do tipo.</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908"/>
        <w:gridCol w:w="6723"/>
      </w:tblGrid>
      <w:tr>
        <w:trPr>
          <w:tblHeader/>
          <w:cantSplit/>
        </w:trPr>
        <w:tc>
          <w:tcPr>
            <w:tcW w:w="29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67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2908" w:type="dxa"/>
          </w:tcPr>
          <w:p>
            <w:pPr>
              <w:widowControl/>
              <w:spacing w:after="0" w:line="276" w:lineRule="auto"/>
              <w:jc w:val="left"/>
              <w:rPr>
                <w:sz w:val="18"/>
                <w:szCs w:val="18"/>
              </w:rPr>
            </w:pPr>
            <w:r>
              <w:rPr>
                <w:sz w:val="18"/>
                <w:szCs w:val="20"/>
              </w:rPr>
              <w:t xml:space="preserve">Incluir</w:t>
            </w:r>
          </w:p>
        </w:tc>
        <w:tc>
          <w:tcPr>
            <w:tcW w:w="6723" w:type="dxa"/>
          </w:tcPr>
          <w:p>
            <w:pPr>
              <w:widowControl/>
              <w:spacing w:after="0" w:line="276" w:lineRule="auto"/>
              <w:jc w:val="left"/>
              <w:rPr>
                <w:sz w:val="18"/>
                <w:szCs w:val="18"/>
              </w:rPr>
            </w:pPr>
            <w:r>
              <w:rPr>
                <w:sz w:val="18"/>
                <w:szCs w:val="20"/>
              </w:rPr>
              <w:t xml:space="preserve">Abre o cadastro em branco.</w:t>
            </w:r>
          </w:p>
        </w:tc>
      </w:tr>
      <w:tr>
        <w:trPr>
          <w:cantSplit/>
        </w:trPr>
        <w:tc>
          <w:tcPr>
            <w:tcW w:w="2908" w:type="dxa"/>
          </w:tcPr>
          <w:p>
            <w:pPr>
              <w:widowControl/>
              <w:spacing w:after="0" w:line="276" w:lineRule="auto"/>
              <w:jc w:val="left"/>
              <w:rPr>
                <w:sz w:val="18"/>
                <w:szCs w:val="18"/>
              </w:rPr>
            </w:pPr>
            <w:r>
              <w:rPr>
                <w:sz w:val="18"/>
                <w:szCs w:val="20"/>
              </w:rPr>
              <w:t xml:space="preserve">Salvar</w:t>
            </w:r>
          </w:p>
        </w:tc>
        <w:tc>
          <w:tcPr>
            <w:tcW w:w="6723" w:type="dxa"/>
          </w:tcPr>
          <w:p>
            <w:pPr>
              <w:widowControl/>
              <w:spacing w:after="0" w:line="276" w:lineRule="auto"/>
              <w:jc w:val="left"/>
              <w:rPr>
                <w:sz w:val="18"/>
                <w:szCs w:val="18"/>
              </w:rPr>
            </w:pPr>
            <w:r>
              <w:rPr>
                <w:sz w:val="18"/>
                <w:szCs w:val="20"/>
              </w:rPr>
              <w:t xml:space="preserve">Grava o tipo.</w:t>
            </w:r>
          </w:p>
        </w:tc>
      </w:tr>
      <w:tr>
        <w:trPr>
          <w:cantSplit/>
        </w:trPr>
        <w:tc>
          <w:tcPr>
            <w:tcW w:w="2908" w:type="dxa"/>
          </w:tcPr>
          <w:p>
            <w:pPr>
              <w:widowControl/>
              <w:spacing w:after="0" w:line="276" w:lineRule="auto"/>
              <w:jc w:val="left"/>
              <w:rPr>
                <w:sz w:val="18"/>
                <w:szCs w:val="18"/>
              </w:rPr>
            </w:pPr>
            <w:r>
              <w:rPr>
                <w:sz w:val="18"/>
                <w:szCs w:val="20"/>
              </w:rPr>
              <w:t xml:space="preserve">Editar / Excluir</w:t>
            </w:r>
          </w:p>
        </w:tc>
        <w:tc>
          <w:tcPr>
            <w:tcW w:w="6723" w:type="dxa"/>
          </w:tcPr>
          <w:p>
            <w:pPr>
              <w:widowControl/>
              <w:spacing w:after="0" w:line="276" w:lineRule="auto"/>
              <w:jc w:val="left"/>
              <w:rPr>
                <w:sz w:val="18"/>
                <w:szCs w:val="18"/>
              </w:rPr>
            </w:pPr>
            <w:r>
              <w:rPr>
                <w:sz w:val="18"/>
                <w:szCs w:val="20"/>
              </w:rPr>
              <w:t xml:space="preserve">Altera ou exclui o tipo; a exclusão vai para a lixeira, sem histórico.</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desta tela ainda não foram registradas: o texto exato será anotado no primeiro teste em tela.</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A exclusão do tipo não deixa histórico (RN-GQ-112).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Motivo de Treinamento</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Cadastrar os motivos que justificam uma solicitação de treinamento.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Garantia da Qualidade (cadastros do treinamento técnico).</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Treinamento Técnico, abra </w:t>
      </w:r>
      <w:r>
        <w:rPr>
          <w:b/>
          <w:bCs/>
          <w:szCs w:val="20"/>
        </w:rPr>
        <w:t xml:space="preserve">Motivo de Treinamento</w:t>
      </w:r>
      <w:r>
        <w:rPr>
          <w:szCs w:val="20"/>
        </w:rPr>
        <w:t xml:space="preserve">.</w:t>
      </w:r>
    </w:p>
    <w:p>
      <w:pPr>
        <w:numPr>
          <w:ilvl w:val="0"/>
          <w:numId w:val="2"/>
        </w:numPr>
        <w:spacing w:after="0" w:line="360" w:lineRule="auto"/>
        <w:rPr>
          <w:szCs w:val="20"/>
        </w:rPr>
      </w:pPr>
      <w:r>
        <w:rPr>
          <w:szCs w:val="20"/>
        </w:rPr>
        <w:t xml:space="preserve">Passo 2. Clique em </w:t>
      </w:r>
      <w:r>
        <w:rPr>
          <w:b/>
          <w:bCs/>
          <w:szCs w:val="20"/>
        </w:rPr>
        <w:t xml:space="preserve">Incluir</w:t>
      </w:r>
      <w:r>
        <w:rPr>
          <w:szCs w:val="20"/>
        </w:rPr>
        <w:t xml:space="preserve">, preencha a </w:t>
      </w:r>
      <w:r>
        <w:rPr>
          <w:b/>
          <w:bCs/>
          <w:szCs w:val="20"/>
        </w:rPr>
        <w:t xml:space="preserve">Descrição</w:t>
      </w:r>
      <w:r>
        <w:rPr>
          <w:szCs w:val="20"/>
        </w:rPr>
        <w:t xml:space="preserve"> e marque </w:t>
      </w:r>
      <w:r>
        <w:rPr>
          <w:b/>
          <w:bCs/>
          <w:szCs w:val="20"/>
        </w:rPr>
        <w:t xml:space="preserve">Ativo</w:t>
      </w:r>
      <w:r>
        <w:rPr>
          <w:szCs w:val="20"/>
        </w:rPr>
        <w:t xml:space="preserve">. Clique em </w:t>
      </w:r>
      <w:r>
        <w:rPr>
          <w:b/>
          <w:bCs/>
          <w:szCs w:val="20"/>
        </w:rPr>
        <w:t xml:space="preserve">Salvar</w:t>
      </w:r>
      <w:r>
        <w:rPr>
          <w:szCs w:val="20"/>
        </w:rPr>
        <w:t xml:space="preserve">.</w:t>
      </w:r>
    </w:p>
    <w:p>
      <w:pPr>
        <w:numPr>
          <w:ilvl w:val="0"/>
          <w:numId w:val="2"/>
        </w:numPr>
        <w:spacing w:after="0" w:line="360" w:lineRule="auto"/>
        <w:rPr>
          <w:szCs w:val="20"/>
        </w:rPr>
      </w:pPr>
      <w:r>
        <w:rPr>
          <w:szCs w:val="20"/>
        </w:rPr>
        <w:t xml:space="preserve">Passo 3. A exclusão vai para a lixeira e </w:t>
      </w:r>
      <w:r>
        <w:rPr>
          <w:b/>
          <w:bCs/>
          <w:szCs w:val="20"/>
        </w:rPr>
        <w:t xml:space="preserve">não fica no histórico</w:t>
      </w:r>
      <w:r>
        <w:rPr>
          <w:szCs w:val="20"/>
        </w:rPr>
        <w:t xml:space="preserve">.</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384"/>
        <w:gridCol w:w="2149"/>
        <w:gridCol w:w="5098"/>
      </w:tblGrid>
      <w:tr>
        <w:trPr>
          <w:tblHeader/>
          <w:cantSplit/>
        </w:trPr>
        <w:tc>
          <w:tcPr>
            <w:tcW w:w="23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1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50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2384" w:type="dxa"/>
          </w:tcPr>
          <w:p>
            <w:pPr>
              <w:widowControl/>
              <w:spacing w:after="0" w:line="276" w:lineRule="auto"/>
              <w:jc w:val="left"/>
              <w:rPr>
                <w:sz w:val="18"/>
                <w:szCs w:val="18"/>
              </w:rPr>
            </w:pPr>
            <w:r>
              <w:rPr>
                <w:sz w:val="18"/>
                <w:szCs w:val="20"/>
              </w:rPr>
              <w:t xml:space="preserve">Descrição</w:t>
            </w:r>
          </w:p>
        </w:tc>
        <w:tc>
          <w:tcPr>
            <w:tcW w:w="2149" w:type="dxa"/>
          </w:tcPr>
          <w:p>
            <w:pPr>
              <w:widowControl/>
              <w:spacing w:after="0" w:line="276" w:lineRule="auto"/>
              <w:jc w:val="left"/>
              <w:rPr>
                <w:sz w:val="18"/>
                <w:szCs w:val="18"/>
              </w:rPr>
            </w:pPr>
            <w:r>
              <w:rPr>
                <w:sz w:val="18"/>
                <w:szCs w:val="20"/>
              </w:rPr>
              <w:t xml:space="preserve">Sim</w:t>
            </w:r>
          </w:p>
        </w:tc>
        <w:tc>
          <w:tcPr>
            <w:tcW w:w="5098" w:type="dxa"/>
          </w:tcPr>
          <w:p>
            <w:pPr>
              <w:widowControl/>
              <w:spacing w:after="0" w:line="276" w:lineRule="auto"/>
              <w:jc w:val="left"/>
              <w:rPr>
                <w:sz w:val="18"/>
                <w:szCs w:val="18"/>
              </w:rPr>
            </w:pPr>
            <w:r>
              <w:rPr>
                <w:sz w:val="18"/>
                <w:szCs w:val="20"/>
              </w:rPr>
              <w:t xml:space="preserve">É o único campo obrigatório pelo código (RN-GQ-112).</w:t>
            </w:r>
          </w:p>
        </w:tc>
      </w:tr>
      <w:tr>
        <w:trPr>
          <w:cantSplit/>
        </w:trPr>
        <w:tc>
          <w:tcPr>
            <w:tcW w:w="2384" w:type="dxa"/>
          </w:tcPr>
          <w:p>
            <w:pPr>
              <w:widowControl/>
              <w:spacing w:after="0" w:line="276" w:lineRule="auto"/>
              <w:jc w:val="left"/>
              <w:rPr>
                <w:sz w:val="18"/>
                <w:szCs w:val="18"/>
              </w:rPr>
            </w:pPr>
            <w:r>
              <w:rPr>
                <w:sz w:val="18"/>
                <w:szCs w:val="20"/>
              </w:rPr>
              <w:t xml:space="preserve">Ativo</w:t>
            </w:r>
          </w:p>
        </w:tc>
        <w:tc>
          <w:tcPr>
            <w:tcW w:w="2149" w:type="dxa"/>
          </w:tcPr>
          <w:p>
            <w:pPr>
              <w:widowControl/>
              <w:spacing w:after="0" w:line="276" w:lineRule="auto"/>
              <w:jc w:val="left"/>
              <w:rPr>
                <w:sz w:val="18"/>
                <w:szCs w:val="18"/>
              </w:rPr>
            </w:pPr>
            <w:r>
              <w:rPr>
                <w:sz w:val="18"/>
                <w:szCs w:val="20"/>
              </w:rPr>
              <w:t xml:space="preserve">Não</w:t>
            </w:r>
          </w:p>
        </w:tc>
        <w:tc>
          <w:tcPr>
            <w:tcW w:w="5098" w:type="dxa"/>
          </w:tcPr>
          <w:p>
            <w:pPr>
              <w:widowControl/>
              <w:spacing w:after="0" w:line="276" w:lineRule="auto"/>
              <w:jc w:val="left"/>
              <w:rPr>
                <w:sz w:val="18"/>
                <w:szCs w:val="18"/>
              </w:rPr>
            </w:pPr>
            <w:r>
              <w:rPr>
                <w:sz w:val="18"/>
                <w:szCs w:val="20"/>
              </w:rPr>
              <w:t xml:space="preserve">Situação do motivo.</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970"/>
        <w:gridCol w:w="6661"/>
      </w:tblGrid>
      <w:tr>
        <w:trPr>
          <w:tblHeader/>
          <w:cantSplit/>
        </w:trPr>
        <w:tc>
          <w:tcPr>
            <w:tcW w:w="29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66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2970" w:type="dxa"/>
          </w:tcPr>
          <w:p>
            <w:pPr>
              <w:widowControl/>
              <w:spacing w:after="0" w:line="276" w:lineRule="auto"/>
              <w:jc w:val="left"/>
              <w:rPr>
                <w:sz w:val="18"/>
                <w:szCs w:val="18"/>
              </w:rPr>
            </w:pPr>
            <w:r>
              <w:rPr>
                <w:sz w:val="18"/>
                <w:szCs w:val="20"/>
              </w:rPr>
              <w:t xml:space="preserve">Incluir</w:t>
            </w:r>
          </w:p>
        </w:tc>
        <w:tc>
          <w:tcPr>
            <w:tcW w:w="6661" w:type="dxa"/>
          </w:tcPr>
          <w:p>
            <w:pPr>
              <w:widowControl/>
              <w:spacing w:after="0" w:line="276" w:lineRule="auto"/>
              <w:jc w:val="left"/>
              <w:rPr>
                <w:sz w:val="18"/>
                <w:szCs w:val="18"/>
              </w:rPr>
            </w:pPr>
            <w:r>
              <w:rPr>
                <w:sz w:val="18"/>
                <w:szCs w:val="20"/>
              </w:rPr>
              <w:t xml:space="preserve">Abre o cadastro em branco.</w:t>
            </w:r>
          </w:p>
        </w:tc>
      </w:tr>
      <w:tr>
        <w:trPr>
          <w:cantSplit/>
        </w:trPr>
        <w:tc>
          <w:tcPr>
            <w:tcW w:w="2970" w:type="dxa"/>
          </w:tcPr>
          <w:p>
            <w:pPr>
              <w:widowControl/>
              <w:spacing w:after="0" w:line="276" w:lineRule="auto"/>
              <w:jc w:val="left"/>
              <w:rPr>
                <w:sz w:val="18"/>
                <w:szCs w:val="18"/>
              </w:rPr>
            </w:pPr>
            <w:r>
              <w:rPr>
                <w:sz w:val="18"/>
                <w:szCs w:val="20"/>
              </w:rPr>
              <w:t xml:space="preserve">Salvar</w:t>
            </w:r>
          </w:p>
        </w:tc>
        <w:tc>
          <w:tcPr>
            <w:tcW w:w="6661" w:type="dxa"/>
          </w:tcPr>
          <w:p>
            <w:pPr>
              <w:widowControl/>
              <w:spacing w:after="0" w:line="276" w:lineRule="auto"/>
              <w:jc w:val="left"/>
              <w:rPr>
                <w:sz w:val="18"/>
                <w:szCs w:val="18"/>
              </w:rPr>
            </w:pPr>
            <w:r>
              <w:rPr>
                <w:sz w:val="18"/>
                <w:szCs w:val="20"/>
              </w:rPr>
              <w:t xml:space="preserve">Grava o motivo.</w:t>
            </w:r>
          </w:p>
        </w:tc>
      </w:tr>
      <w:tr>
        <w:trPr>
          <w:cantSplit/>
        </w:trPr>
        <w:tc>
          <w:tcPr>
            <w:tcW w:w="2970" w:type="dxa"/>
          </w:tcPr>
          <w:p>
            <w:pPr>
              <w:widowControl/>
              <w:spacing w:after="0" w:line="276" w:lineRule="auto"/>
              <w:jc w:val="left"/>
              <w:rPr>
                <w:sz w:val="18"/>
                <w:szCs w:val="18"/>
              </w:rPr>
            </w:pPr>
            <w:r>
              <w:rPr>
                <w:sz w:val="18"/>
                <w:szCs w:val="20"/>
              </w:rPr>
              <w:t xml:space="preserve">Editar / Excluir</w:t>
            </w:r>
          </w:p>
        </w:tc>
        <w:tc>
          <w:tcPr>
            <w:tcW w:w="6661" w:type="dxa"/>
          </w:tcPr>
          <w:p>
            <w:pPr>
              <w:widowControl/>
              <w:spacing w:after="0" w:line="276" w:lineRule="auto"/>
              <w:jc w:val="left"/>
              <w:rPr>
                <w:sz w:val="18"/>
                <w:szCs w:val="18"/>
              </w:rPr>
            </w:pPr>
            <w:r>
              <w:rPr>
                <w:sz w:val="18"/>
                <w:szCs w:val="20"/>
              </w:rPr>
              <w:t xml:space="preserve">Altera ou exclui; a exclusão vai para a lixeira, sem histórico.</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desta tela ainda não foram registradas.</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A exclusão do motivo não deixa histórico (RN-GQ-112).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Cadastro de Treinamento</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Cadastrar cada treinamento com o POP a que se refere, a validade, os setores e as funções que precisam dele e se é interno ou externo.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Garantia da Qualidade (cadastro). As áreas usam o treinamento depois, nas solicitações.</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Treinamento Técnico, abra </w:t>
      </w:r>
      <w:r>
        <w:rPr>
          <w:b/>
          <w:bCs/>
          <w:szCs w:val="20"/>
        </w:rPr>
        <w:t xml:space="preserve">Cadastro de Treinamento</w:t>
      </w:r>
      <w:r>
        <w:rPr>
          <w:szCs w:val="20"/>
        </w:rPr>
        <w:t xml:space="preserve"> e clique em </w:t>
      </w:r>
      <w:r>
        <w:rPr>
          <w:b/>
          <w:bCs/>
          <w:szCs w:val="20"/>
        </w:rPr>
        <w:t xml:space="preserve">Incluir</w:t>
      </w:r>
      <w:r>
        <w:rPr>
          <w:szCs w:val="20"/>
        </w:rPr>
        <w:t xml:space="preserve">.</w:t>
      </w:r>
    </w:p>
    <w:p>
      <w:pPr>
        <w:numPr>
          <w:ilvl w:val="0"/>
          <w:numId w:val="2"/>
        </w:numPr>
        <w:spacing w:after="0" w:line="360" w:lineRule="auto"/>
        <w:rPr>
          <w:szCs w:val="20"/>
        </w:rPr>
      </w:pPr>
      <w:r>
        <w:rPr>
          <w:szCs w:val="20"/>
        </w:rPr>
        <w:t xml:space="preserve">Passo 2. Escolha o </w:t>
      </w:r>
      <w:r>
        <w:rPr>
          <w:b/>
          <w:bCs/>
          <w:szCs w:val="20"/>
        </w:rPr>
        <w:t xml:space="preserve">Tipo de treinamento</w:t>
      </w:r>
      <w:r>
        <w:rPr>
          <w:szCs w:val="20"/>
        </w:rPr>
        <w:t xml:space="preserve">, escreva o </w:t>
      </w:r>
      <w:r>
        <w:rPr>
          <w:b/>
          <w:bCs/>
          <w:szCs w:val="20"/>
        </w:rPr>
        <w:t xml:space="preserve">Nome</w:t>
      </w:r>
      <w:r>
        <w:rPr>
          <w:szCs w:val="20"/>
        </w:rPr>
        <w:t xml:space="preserve"> e escolha o </w:t>
      </w:r>
      <w:r>
        <w:rPr>
          <w:b/>
          <w:bCs/>
          <w:szCs w:val="20"/>
        </w:rPr>
        <w:t xml:space="preserve">Documento</w:t>
      </w:r>
      <w:r>
        <w:rPr>
          <w:szCs w:val="20"/>
        </w:rPr>
        <w:t xml:space="preserve"> (o POP, do Controle de Documentos).</w:t>
      </w:r>
    </w:p>
    <w:p>
      <w:pPr>
        <w:numPr>
          <w:ilvl w:val="0"/>
          <w:numId w:val="2"/>
        </w:numPr>
        <w:spacing w:after="0" w:line="360" w:lineRule="auto"/>
        <w:rPr>
          <w:szCs w:val="20"/>
        </w:rPr>
      </w:pPr>
      <w:r>
        <w:rPr>
          <w:szCs w:val="20"/>
        </w:rPr>
        <w:t xml:space="preserve">Passo 3. Se o treinamento for obrigatório, marque </w:t>
      </w:r>
      <w:r>
        <w:rPr>
          <w:b/>
          <w:bCs/>
          <w:szCs w:val="20"/>
        </w:rPr>
        <w:t xml:space="preserve">Treinamento obrigatório</w:t>
      </w:r>
      <w:r>
        <w:rPr>
          <w:szCs w:val="20"/>
        </w:rPr>
        <w:t xml:space="preserve"> e informe a </w:t>
      </w:r>
      <w:r>
        <w:rPr>
          <w:b/>
          <w:bCs/>
          <w:szCs w:val="20"/>
        </w:rPr>
        <w:t xml:space="preserve">Validade treinamento</w:t>
      </w:r>
      <w:r>
        <w:rPr>
          <w:szCs w:val="20"/>
        </w:rPr>
        <w:t xml:space="preserve"> (em dias, meses e anos).</w:t>
      </w:r>
    </w:p>
    <w:p>
      <w:pPr>
        <w:numPr>
          <w:ilvl w:val="0"/>
          <w:numId w:val="2"/>
        </w:numPr>
        <w:spacing w:after="0" w:line="360" w:lineRule="auto"/>
        <w:rPr>
          <w:szCs w:val="20"/>
        </w:rPr>
      </w:pPr>
      <w:r>
        <w:rPr>
          <w:szCs w:val="20"/>
        </w:rPr>
        <w:t xml:space="preserve">Passo 4. Escolha o </w:t>
      </w:r>
      <w:r>
        <w:rPr>
          <w:b/>
          <w:bCs/>
          <w:szCs w:val="20"/>
        </w:rPr>
        <w:t xml:space="preserve">Dpto/Setor responsável</w:t>
      </w:r>
      <w:r>
        <w:rPr>
          <w:szCs w:val="20"/>
        </w:rPr>
        <w:t xml:space="preserve"> e a </w:t>
      </w:r>
      <w:r>
        <w:rPr>
          <w:b/>
          <w:bCs/>
          <w:szCs w:val="20"/>
        </w:rPr>
        <w:t xml:space="preserve">Origem treinamento</w:t>
      </w:r>
      <w:r>
        <w:rPr>
          <w:szCs w:val="20"/>
        </w:rPr>
        <w:t xml:space="preserve"> (Interno ou Externo). Se for Externo, preencha </w:t>
      </w:r>
      <w:r>
        <w:rPr>
          <w:b/>
          <w:bCs/>
          <w:szCs w:val="20"/>
        </w:rPr>
        <w:t xml:space="preserve">Instituição</w:t>
      </w:r>
      <w:r>
        <w:rPr>
          <w:szCs w:val="20"/>
        </w:rPr>
        <w:t xml:space="preserve"> e </w:t>
      </w:r>
      <w:r>
        <w:rPr>
          <w:b/>
          <w:bCs/>
          <w:szCs w:val="20"/>
        </w:rPr>
        <w:t xml:space="preserve">CNPJ</w:t>
      </w:r>
      <w:r>
        <w:rPr>
          <w:szCs w:val="20"/>
        </w:rPr>
        <w:t xml:space="preserve">.</w:t>
      </w:r>
    </w:p>
    <w:p>
      <w:pPr>
        <w:numPr>
          <w:ilvl w:val="0"/>
          <w:numId w:val="2"/>
        </w:numPr>
        <w:spacing w:after="0" w:line="360" w:lineRule="auto"/>
        <w:rPr>
          <w:szCs w:val="20"/>
        </w:rPr>
      </w:pPr>
      <w:r>
        <w:rPr>
          <w:szCs w:val="20"/>
        </w:rPr>
        <w:t xml:space="preserve">Passo 5. Em </w:t>
      </w:r>
      <w:r>
        <w:rPr>
          <w:b/>
          <w:bCs/>
          <w:szCs w:val="20"/>
        </w:rPr>
        <w:t xml:space="preserve">Dpto/Setor vinculado</w:t>
      </w:r>
      <w:r>
        <w:rPr>
          <w:szCs w:val="20"/>
        </w:rPr>
        <w:t xml:space="preserve"> e </w:t>
      </w:r>
      <w:r>
        <w:rPr>
          <w:b/>
          <w:bCs/>
          <w:szCs w:val="20"/>
        </w:rPr>
        <w:t xml:space="preserve">Função vinculado</w:t>
      </w:r>
      <w:r>
        <w:rPr>
          <w:szCs w:val="20"/>
        </w:rPr>
        <w:t xml:space="preserve">, escolha o setor ou a função que precisa do treinamento e clique em </w:t>
      </w:r>
      <w:r>
        <w:rPr>
          <w:b/>
          <w:bCs/>
          <w:szCs w:val="20"/>
        </w:rPr>
        <w:t xml:space="preserve">Adicionar</w:t>
      </w:r>
      <w:r>
        <w:rPr>
          <w:szCs w:val="20"/>
        </w:rPr>
        <w:t xml:space="preserve"> (é preciso pelo menos um setor vinculado).</w:t>
      </w:r>
    </w:p>
    <w:p>
      <w:pPr>
        <w:numPr>
          <w:ilvl w:val="0"/>
          <w:numId w:val="2"/>
        </w:numPr>
        <w:spacing w:after="0" w:line="360" w:lineRule="auto"/>
        <w:rPr>
          <w:szCs w:val="20"/>
        </w:rPr>
      </w:pPr>
      <w:r>
        <w:rPr>
          <w:szCs w:val="20"/>
        </w:rPr>
        <w:t xml:space="preserve">Passo 6. Clique em </w:t>
      </w:r>
      <w:r>
        <w:rPr>
          <w:b/>
          <w:bCs/>
          <w:szCs w:val="20"/>
        </w:rPr>
        <w:t xml:space="preserve">Salvar</w:t>
      </w:r>
      <w:r>
        <w:rPr>
          <w:szCs w:val="20"/>
        </w:rPr>
        <w:t xml:space="preserve">. O treinamento aparece na lista.</w:t>
      </w:r>
    </w:p>
    <w:p>
      <w:pPr>
        <w:numPr>
          <w:ilvl w:val="0"/>
          <w:numId w:val="2"/>
        </w:numPr>
        <w:spacing w:after="0" w:line="360" w:lineRule="auto"/>
        <w:rPr>
          <w:szCs w:val="20"/>
        </w:rPr>
      </w:pPr>
      <w:r>
        <w:rPr>
          <w:szCs w:val="20"/>
        </w:rPr>
        <w:t xml:space="preserve">Passo 7. Não é possível excluir um treinamento que já tem programação ou solicitação. Quando pode, a exclusão não deixa histórico.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3473"/>
        <w:gridCol w:w="2135"/>
        <w:gridCol w:w="4023"/>
      </w:tblGrid>
      <w:tr>
        <w:trPr>
          <w:tblHeader/>
          <w:cantSplit/>
        </w:trPr>
        <w:tc>
          <w:tcPr>
            <w:tcW w:w="34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1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0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3473" w:type="dxa"/>
          </w:tcPr>
          <w:p>
            <w:pPr>
              <w:widowControl/>
              <w:spacing w:after="0" w:line="276" w:lineRule="auto"/>
              <w:jc w:val="left"/>
              <w:rPr>
                <w:sz w:val="18"/>
                <w:szCs w:val="18"/>
              </w:rPr>
            </w:pPr>
            <w:r>
              <w:rPr>
                <w:sz w:val="18"/>
                <w:szCs w:val="20"/>
              </w:rPr>
              <w:t xml:space="preserve">Tipo de treinamento</w:t>
            </w:r>
          </w:p>
        </w:tc>
        <w:tc>
          <w:tcPr>
            <w:tcW w:w="2135" w:type="dxa"/>
          </w:tcPr>
          <w:p>
            <w:pPr>
              <w:widowControl/>
              <w:spacing w:after="0" w:line="276" w:lineRule="auto"/>
              <w:jc w:val="left"/>
              <w:rPr>
                <w:sz w:val="18"/>
                <w:szCs w:val="18"/>
              </w:rPr>
            </w:pPr>
            <w:r>
              <w:rPr>
                <w:sz w:val="18"/>
                <w:szCs w:val="20"/>
              </w:rPr>
              <w:t xml:space="preserve">Sim</w:t>
            </w:r>
          </w:p>
        </w:tc>
        <w:tc>
          <w:tcPr>
            <w:tcW w:w="4023" w:type="dxa"/>
          </w:tcPr>
          <w:p>
            <w:pPr>
              <w:widowControl/>
              <w:spacing w:after="0" w:line="276" w:lineRule="auto"/>
              <w:jc w:val="left"/>
              <w:rPr>
                <w:sz w:val="18"/>
                <w:szCs w:val="18"/>
              </w:rPr>
            </w:pPr>
            <w:r>
              <w:rPr>
                <w:sz w:val="18"/>
                <w:szCs w:val="20"/>
              </w:rPr>
              <w:t xml:space="preserve">Vem do cadastro Tipo de Treinamento.</w:t>
            </w:r>
          </w:p>
        </w:tc>
      </w:tr>
      <w:tr>
        <w:trPr>
          <w:cantSplit/>
        </w:trPr>
        <w:tc>
          <w:tcPr>
            <w:tcW w:w="3473" w:type="dxa"/>
          </w:tcPr>
          <w:p>
            <w:pPr>
              <w:widowControl/>
              <w:spacing w:after="0" w:line="276" w:lineRule="auto"/>
              <w:jc w:val="left"/>
              <w:rPr>
                <w:sz w:val="18"/>
                <w:szCs w:val="18"/>
              </w:rPr>
            </w:pPr>
            <w:r>
              <w:rPr>
                <w:sz w:val="18"/>
                <w:szCs w:val="20"/>
              </w:rPr>
              <w:t xml:space="preserve">Nome</w:t>
            </w:r>
          </w:p>
        </w:tc>
        <w:tc>
          <w:tcPr>
            <w:tcW w:w="2135" w:type="dxa"/>
          </w:tcPr>
          <w:p>
            <w:pPr>
              <w:widowControl/>
              <w:spacing w:after="0" w:line="276" w:lineRule="auto"/>
              <w:jc w:val="left"/>
              <w:rPr>
                <w:sz w:val="18"/>
                <w:szCs w:val="18"/>
              </w:rPr>
            </w:pPr>
            <w:r>
              <w:rPr>
                <w:sz w:val="18"/>
                <w:szCs w:val="20"/>
              </w:rPr>
              <w:t xml:space="preserve">Sim</w:t>
            </w:r>
          </w:p>
        </w:tc>
        <w:tc>
          <w:tcPr>
            <w:tcW w:w="4023" w:type="dxa"/>
          </w:tcPr>
          <w:p>
            <w:pPr>
              <w:widowControl/>
              <w:spacing w:after="0" w:line="276" w:lineRule="auto"/>
              <w:jc w:val="left"/>
              <w:rPr>
                <w:sz w:val="18"/>
                <w:szCs w:val="18"/>
              </w:rPr>
            </w:pPr>
          </w:p>
        </w:tc>
      </w:tr>
      <w:tr>
        <w:trPr>
          <w:cantSplit/>
        </w:trPr>
        <w:tc>
          <w:tcPr>
            <w:tcW w:w="3473" w:type="dxa"/>
          </w:tcPr>
          <w:p>
            <w:pPr>
              <w:widowControl/>
              <w:spacing w:after="0" w:line="276" w:lineRule="auto"/>
              <w:jc w:val="left"/>
              <w:rPr>
                <w:sz w:val="18"/>
                <w:szCs w:val="18"/>
              </w:rPr>
            </w:pPr>
            <w:r>
              <w:rPr>
                <w:sz w:val="18"/>
                <w:szCs w:val="20"/>
              </w:rPr>
              <w:t xml:space="preserve">Documento (POP)</w:t>
            </w:r>
          </w:p>
        </w:tc>
        <w:tc>
          <w:tcPr>
            <w:tcW w:w="2135" w:type="dxa"/>
          </w:tcPr>
          <w:p>
            <w:pPr>
              <w:widowControl/>
              <w:spacing w:after="0" w:line="276" w:lineRule="auto"/>
              <w:jc w:val="left"/>
              <w:rPr>
                <w:sz w:val="18"/>
                <w:szCs w:val="18"/>
              </w:rPr>
            </w:pPr>
            <w:r>
              <w:rPr>
                <w:sz w:val="18"/>
                <w:szCs w:val="20"/>
              </w:rPr>
              <w:t xml:space="preserve">Sim</w:t>
            </w:r>
          </w:p>
        </w:tc>
        <w:tc>
          <w:tcPr>
            <w:tcW w:w="4023" w:type="dxa"/>
          </w:tcPr>
          <w:p>
            <w:pPr>
              <w:widowControl/>
              <w:spacing w:after="0" w:line="276" w:lineRule="auto"/>
              <w:jc w:val="left"/>
              <w:rPr>
                <w:sz w:val="18"/>
                <w:szCs w:val="18"/>
              </w:rPr>
            </w:pPr>
            <w:r>
              <w:rPr>
                <w:sz w:val="18"/>
                <w:szCs w:val="20"/>
              </w:rPr>
              <w:t xml:space="preserve">Documento do Controle de Documentos.</w:t>
            </w:r>
          </w:p>
        </w:tc>
      </w:tr>
      <w:tr>
        <w:trPr>
          <w:cantSplit/>
        </w:trPr>
        <w:tc>
          <w:tcPr>
            <w:tcW w:w="3473" w:type="dxa"/>
          </w:tcPr>
          <w:p>
            <w:pPr>
              <w:widowControl/>
              <w:spacing w:after="0" w:line="276" w:lineRule="auto"/>
              <w:jc w:val="left"/>
              <w:rPr>
                <w:sz w:val="18"/>
                <w:szCs w:val="18"/>
              </w:rPr>
            </w:pPr>
            <w:r>
              <w:rPr>
                <w:sz w:val="18"/>
                <w:szCs w:val="20"/>
              </w:rPr>
              <w:t xml:space="preserve">Treinamento obrigatório</w:t>
            </w:r>
          </w:p>
        </w:tc>
        <w:tc>
          <w:tcPr>
            <w:tcW w:w="2135" w:type="dxa"/>
          </w:tcPr>
          <w:p>
            <w:pPr>
              <w:widowControl/>
              <w:spacing w:after="0" w:line="276" w:lineRule="auto"/>
              <w:jc w:val="left"/>
              <w:rPr>
                <w:sz w:val="18"/>
                <w:szCs w:val="18"/>
              </w:rPr>
            </w:pPr>
            <w:r>
              <w:rPr>
                <w:sz w:val="18"/>
                <w:szCs w:val="20"/>
              </w:rPr>
              <w:t xml:space="preserve">Não</w:t>
            </w:r>
          </w:p>
        </w:tc>
        <w:tc>
          <w:tcPr>
            <w:tcW w:w="4023" w:type="dxa"/>
          </w:tcPr>
          <w:p>
            <w:pPr>
              <w:widowControl/>
              <w:spacing w:after="0" w:line="276" w:lineRule="auto"/>
              <w:jc w:val="left"/>
              <w:rPr>
                <w:sz w:val="18"/>
                <w:szCs w:val="18"/>
              </w:rPr>
            </w:pPr>
          </w:p>
        </w:tc>
      </w:tr>
      <w:tr>
        <w:trPr>
          <w:cantSplit/>
        </w:trPr>
        <w:tc>
          <w:tcPr>
            <w:tcW w:w="3473" w:type="dxa"/>
          </w:tcPr>
          <w:p>
            <w:pPr>
              <w:widowControl/>
              <w:spacing w:after="0" w:line="276" w:lineRule="auto"/>
              <w:jc w:val="left"/>
              <w:rPr>
                <w:sz w:val="18"/>
                <w:szCs w:val="18"/>
              </w:rPr>
            </w:pPr>
            <w:r>
              <w:rPr>
                <w:sz w:val="18"/>
                <w:szCs w:val="20"/>
              </w:rPr>
              <w:t xml:space="preserve">Validade treinamento</w:t>
            </w:r>
          </w:p>
        </w:tc>
        <w:tc>
          <w:tcPr>
            <w:tcW w:w="2135" w:type="dxa"/>
          </w:tcPr>
          <w:p>
            <w:pPr>
              <w:widowControl/>
              <w:spacing w:after="0" w:line="276" w:lineRule="auto"/>
              <w:jc w:val="left"/>
              <w:rPr>
                <w:sz w:val="18"/>
                <w:szCs w:val="18"/>
              </w:rPr>
            </w:pPr>
            <w:r>
              <w:rPr>
                <w:sz w:val="18"/>
                <w:szCs w:val="20"/>
              </w:rPr>
              <w:t xml:space="preserve">Não</w:t>
            </w:r>
          </w:p>
        </w:tc>
        <w:tc>
          <w:tcPr>
            <w:tcW w:w="4023" w:type="dxa"/>
          </w:tcPr>
          <w:p>
            <w:pPr>
              <w:widowControl/>
              <w:spacing w:after="0" w:line="276" w:lineRule="auto"/>
              <w:jc w:val="left"/>
              <w:rPr>
                <w:sz w:val="18"/>
                <w:szCs w:val="18"/>
              </w:rPr>
            </w:pPr>
            <w:r>
              <w:rPr>
                <w:sz w:val="18"/>
                <w:szCs w:val="20"/>
              </w:rPr>
              <w:t xml:space="preserve">Em dias, meses e anos.</w:t>
            </w:r>
          </w:p>
        </w:tc>
      </w:tr>
      <w:tr>
        <w:trPr>
          <w:cantSplit/>
        </w:trPr>
        <w:tc>
          <w:tcPr>
            <w:tcW w:w="3473" w:type="dxa"/>
          </w:tcPr>
          <w:p>
            <w:pPr>
              <w:widowControl/>
              <w:spacing w:after="0" w:line="276" w:lineRule="auto"/>
              <w:jc w:val="left"/>
              <w:rPr>
                <w:sz w:val="18"/>
                <w:szCs w:val="18"/>
              </w:rPr>
            </w:pPr>
            <w:r>
              <w:rPr>
                <w:sz w:val="18"/>
                <w:szCs w:val="20"/>
              </w:rPr>
              <w:t xml:space="preserve">Dpto/Setor responsável</w:t>
            </w:r>
          </w:p>
        </w:tc>
        <w:tc>
          <w:tcPr>
            <w:tcW w:w="2135" w:type="dxa"/>
          </w:tcPr>
          <w:p>
            <w:pPr>
              <w:widowControl/>
              <w:spacing w:after="0" w:line="276" w:lineRule="auto"/>
              <w:jc w:val="left"/>
              <w:rPr>
                <w:sz w:val="18"/>
                <w:szCs w:val="18"/>
              </w:rPr>
            </w:pPr>
            <w:r>
              <w:rPr>
                <w:sz w:val="18"/>
                <w:szCs w:val="20"/>
              </w:rPr>
              <w:t xml:space="preserve">Sim</w:t>
            </w:r>
          </w:p>
        </w:tc>
        <w:tc>
          <w:tcPr>
            <w:tcW w:w="4023" w:type="dxa"/>
          </w:tcPr>
          <w:p>
            <w:pPr>
              <w:widowControl/>
              <w:spacing w:after="0" w:line="276" w:lineRule="auto"/>
              <w:jc w:val="left"/>
              <w:rPr>
                <w:sz w:val="18"/>
                <w:szCs w:val="18"/>
              </w:rPr>
            </w:pPr>
          </w:p>
        </w:tc>
      </w:tr>
      <w:tr>
        <w:trPr>
          <w:cantSplit/>
        </w:trPr>
        <w:tc>
          <w:tcPr>
            <w:tcW w:w="3473" w:type="dxa"/>
          </w:tcPr>
          <w:p>
            <w:pPr>
              <w:widowControl/>
              <w:spacing w:after="0" w:line="276" w:lineRule="auto"/>
              <w:jc w:val="left"/>
              <w:rPr>
                <w:sz w:val="18"/>
                <w:szCs w:val="18"/>
              </w:rPr>
            </w:pPr>
            <w:r>
              <w:rPr>
                <w:sz w:val="18"/>
                <w:szCs w:val="20"/>
              </w:rPr>
              <w:t xml:space="preserve">Origem treinamento</w:t>
            </w:r>
          </w:p>
        </w:tc>
        <w:tc>
          <w:tcPr>
            <w:tcW w:w="2135" w:type="dxa"/>
          </w:tcPr>
          <w:p>
            <w:pPr>
              <w:widowControl/>
              <w:spacing w:after="0" w:line="276" w:lineRule="auto"/>
              <w:jc w:val="left"/>
              <w:rPr>
                <w:sz w:val="18"/>
                <w:szCs w:val="18"/>
              </w:rPr>
            </w:pPr>
            <w:r>
              <w:rPr>
                <w:sz w:val="18"/>
                <w:szCs w:val="20"/>
              </w:rPr>
              <w:t xml:space="preserve">Sim</w:t>
            </w:r>
          </w:p>
        </w:tc>
        <w:tc>
          <w:tcPr>
            <w:tcW w:w="4023" w:type="dxa"/>
          </w:tcPr>
          <w:p>
            <w:pPr>
              <w:widowControl/>
              <w:spacing w:after="0" w:line="276" w:lineRule="auto"/>
              <w:jc w:val="left"/>
              <w:rPr>
                <w:sz w:val="18"/>
                <w:szCs w:val="18"/>
              </w:rPr>
            </w:pPr>
            <w:r>
              <w:rPr>
                <w:sz w:val="18"/>
                <w:szCs w:val="20"/>
              </w:rPr>
              <w:t xml:space="preserve">Interno ou Externo.</w:t>
            </w:r>
          </w:p>
        </w:tc>
      </w:tr>
      <w:tr>
        <w:trPr>
          <w:cantSplit/>
        </w:trPr>
        <w:tc>
          <w:tcPr>
            <w:tcW w:w="3473" w:type="dxa"/>
          </w:tcPr>
          <w:p>
            <w:pPr>
              <w:widowControl/>
              <w:spacing w:after="0" w:line="276" w:lineRule="auto"/>
              <w:jc w:val="left"/>
              <w:rPr>
                <w:sz w:val="18"/>
                <w:szCs w:val="18"/>
              </w:rPr>
            </w:pPr>
            <w:r>
              <w:rPr>
                <w:sz w:val="18"/>
                <w:szCs w:val="20"/>
              </w:rPr>
              <w:t xml:space="preserve">Instituição e CNPJ</w:t>
            </w:r>
          </w:p>
        </w:tc>
        <w:tc>
          <w:tcPr>
            <w:tcW w:w="2135" w:type="dxa"/>
          </w:tcPr>
          <w:p>
            <w:pPr>
              <w:widowControl/>
              <w:spacing w:after="0" w:line="276" w:lineRule="auto"/>
              <w:jc w:val="left"/>
              <w:rPr>
                <w:sz w:val="18"/>
                <w:szCs w:val="18"/>
              </w:rPr>
            </w:pPr>
            <w:r>
              <w:rPr>
                <w:sz w:val="18"/>
                <w:szCs w:val="20"/>
              </w:rPr>
              <w:t xml:space="preserve">Só se Externo</w:t>
            </w:r>
          </w:p>
        </w:tc>
        <w:tc>
          <w:tcPr>
            <w:tcW w:w="4023" w:type="dxa"/>
          </w:tcPr>
          <w:p>
            <w:pPr>
              <w:widowControl/>
              <w:spacing w:after="0" w:line="276" w:lineRule="auto"/>
              <w:jc w:val="left"/>
              <w:rPr>
                <w:sz w:val="18"/>
                <w:szCs w:val="18"/>
              </w:rPr>
            </w:pPr>
            <w:r>
              <w:rPr>
                <w:sz w:val="18"/>
                <w:szCs w:val="20"/>
              </w:rPr>
              <w:t xml:space="preserve">Obrigatórios quando a origem é externa.</w:t>
            </w:r>
          </w:p>
        </w:tc>
      </w:tr>
      <w:tr>
        <w:trPr>
          <w:cantSplit/>
        </w:trPr>
        <w:tc>
          <w:tcPr>
            <w:tcW w:w="3473" w:type="dxa"/>
          </w:tcPr>
          <w:p>
            <w:pPr>
              <w:widowControl/>
              <w:spacing w:after="0" w:line="276" w:lineRule="auto"/>
              <w:jc w:val="left"/>
              <w:rPr>
                <w:sz w:val="18"/>
                <w:szCs w:val="18"/>
              </w:rPr>
            </w:pPr>
            <w:r>
              <w:rPr>
                <w:sz w:val="18"/>
                <w:szCs w:val="20"/>
              </w:rPr>
              <w:t xml:space="preserve">Dpto/Setor vinculado</w:t>
            </w:r>
          </w:p>
        </w:tc>
        <w:tc>
          <w:tcPr>
            <w:tcW w:w="2135" w:type="dxa"/>
          </w:tcPr>
          <w:p>
            <w:pPr>
              <w:widowControl/>
              <w:spacing w:after="0" w:line="276" w:lineRule="auto"/>
              <w:jc w:val="left"/>
              <w:rPr>
                <w:sz w:val="18"/>
                <w:szCs w:val="18"/>
              </w:rPr>
            </w:pPr>
            <w:r>
              <w:rPr>
                <w:sz w:val="18"/>
                <w:szCs w:val="20"/>
              </w:rPr>
              <w:t xml:space="preserve">Sim (pelo menos um)</w:t>
            </w:r>
          </w:p>
        </w:tc>
        <w:tc>
          <w:tcPr>
            <w:tcW w:w="4023" w:type="dxa"/>
          </w:tcPr>
          <w:p>
            <w:pPr>
              <w:widowControl/>
              <w:spacing w:after="0" w:line="276" w:lineRule="auto"/>
              <w:jc w:val="left"/>
              <w:rPr>
                <w:sz w:val="18"/>
                <w:szCs w:val="18"/>
              </w:rPr>
            </w:pPr>
            <w:r>
              <w:rPr>
                <w:sz w:val="18"/>
                <w:szCs w:val="20"/>
              </w:rPr>
              <w:t xml:space="preserve">Botão Adicionar; pode valer para todos os setores.</w:t>
            </w:r>
          </w:p>
        </w:tc>
      </w:tr>
      <w:tr>
        <w:trPr>
          <w:cantSplit/>
        </w:trPr>
        <w:tc>
          <w:tcPr>
            <w:tcW w:w="3473" w:type="dxa"/>
          </w:tcPr>
          <w:p>
            <w:pPr>
              <w:widowControl/>
              <w:spacing w:after="0" w:line="276" w:lineRule="auto"/>
              <w:jc w:val="left"/>
              <w:rPr>
                <w:sz w:val="18"/>
                <w:szCs w:val="18"/>
              </w:rPr>
            </w:pPr>
            <w:r>
              <w:rPr>
                <w:sz w:val="18"/>
                <w:szCs w:val="20"/>
              </w:rPr>
              <w:t xml:space="preserve">Função vinculado</w:t>
            </w:r>
          </w:p>
        </w:tc>
        <w:tc>
          <w:tcPr>
            <w:tcW w:w="2135" w:type="dxa"/>
          </w:tcPr>
          <w:p>
            <w:pPr>
              <w:widowControl/>
              <w:spacing w:after="0" w:line="276" w:lineRule="auto"/>
              <w:jc w:val="left"/>
              <w:rPr>
                <w:sz w:val="18"/>
                <w:szCs w:val="18"/>
              </w:rPr>
            </w:pPr>
            <w:r>
              <w:rPr>
                <w:sz w:val="18"/>
                <w:szCs w:val="20"/>
              </w:rPr>
              <w:t xml:space="preserve">Não</w:t>
            </w:r>
          </w:p>
        </w:tc>
        <w:tc>
          <w:tcPr>
            <w:tcW w:w="4023" w:type="dxa"/>
          </w:tcPr>
          <w:p>
            <w:pPr>
              <w:widowControl/>
              <w:spacing w:after="0" w:line="276" w:lineRule="auto"/>
              <w:jc w:val="left"/>
              <w:rPr>
                <w:sz w:val="18"/>
                <w:szCs w:val="18"/>
              </w:rPr>
            </w:pPr>
            <w:r>
              <w:rPr>
                <w:sz w:val="18"/>
                <w:szCs w:val="20"/>
              </w:rPr>
              <w:t xml:space="preserve">Botão Adicionar.</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385"/>
        <w:gridCol w:w="7246"/>
      </w:tblGrid>
      <w:tr>
        <w:trPr>
          <w:tblHeader/>
          <w:cantSplit/>
        </w:trPr>
        <w:tc>
          <w:tcPr>
            <w:tcW w:w="23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7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2385" w:type="dxa"/>
          </w:tcPr>
          <w:p>
            <w:pPr>
              <w:widowControl/>
              <w:spacing w:after="0" w:line="276" w:lineRule="auto"/>
              <w:jc w:val="left"/>
              <w:rPr>
                <w:sz w:val="18"/>
                <w:szCs w:val="18"/>
              </w:rPr>
            </w:pPr>
            <w:r>
              <w:rPr>
                <w:sz w:val="18"/>
                <w:szCs w:val="20"/>
              </w:rPr>
              <w:t xml:space="preserve">Incluir</w:t>
            </w:r>
          </w:p>
        </w:tc>
        <w:tc>
          <w:tcPr>
            <w:tcW w:w="7246" w:type="dxa"/>
          </w:tcPr>
          <w:p>
            <w:pPr>
              <w:widowControl/>
              <w:spacing w:after="0" w:line="276" w:lineRule="auto"/>
              <w:jc w:val="left"/>
              <w:rPr>
                <w:sz w:val="18"/>
                <w:szCs w:val="18"/>
              </w:rPr>
            </w:pPr>
            <w:r>
              <w:rPr>
                <w:sz w:val="18"/>
                <w:szCs w:val="20"/>
              </w:rPr>
              <w:t xml:space="preserve">Abre o cadastro em branco.</w:t>
            </w:r>
          </w:p>
        </w:tc>
      </w:tr>
      <w:tr>
        <w:trPr>
          <w:cantSplit/>
        </w:trPr>
        <w:tc>
          <w:tcPr>
            <w:tcW w:w="2385" w:type="dxa"/>
          </w:tcPr>
          <w:p>
            <w:pPr>
              <w:widowControl/>
              <w:spacing w:after="0" w:line="276" w:lineRule="auto"/>
              <w:jc w:val="left"/>
              <w:rPr>
                <w:sz w:val="18"/>
                <w:szCs w:val="18"/>
              </w:rPr>
            </w:pPr>
            <w:r>
              <w:rPr>
                <w:sz w:val="18"/>
                <w:szCs w:val="20"/>
              </w:rPr>
              <w:t xml:space="preserve">Adicionar</w:t>
            </w:r>
          </w:p>
        </w:tc>
        <w:tc>
          <w:tcPr>
            <w:tcW w:w="7246" w:type="dxa"/>
          </w:tcPr>
          <w:p>
            <w:pPr>
              <w:widowControl/>
              <w:spacing w:after="0" w:line="276" w:lineRule="auto"/>
              <w:jc w:val="left"/>
              <w:rPr>
                <w:sz w:val="18"/>
                <w:szCs w:val="18"/>
              </w:rPr>
            </w:pPr>
            <w:r>
              <w:rPr>
                <w:sz w:val="18"/>
                <w:szCs w:val="20"/>
              </w:rPr>
              <w:t xml:space="preserve">Inclui o setor ou a função escolhida na lista do treinamento.</w:t>
            </w:r>
          </w:p>
        </w:tc>
      </w:tr>
      <w:tr>
        <w:trPr>
          <w:cantSplit/>
        </w:trPr>
        <w:tc>
          <w:tcPr>
            <w:tcW w:w="2385" w:type="dxa"/>
          </w:tcPr>
          <w:p>
            <w:pPr>
              <w:widowControl/>
              <w:spacing w:after="0" w:line="276" w:lineRule="auto"/>
              <w:jc w:val="left"/>
              <w:rPr>
                <w:sz w:val="18"/>
                <w:szCs w:val="18"/>
              </w:rPr>
            </w:pPr>
            <w:r>
              <w:rPr>
                <w:sz w:val="18"/>
                <w:szCs w:val="20"/>
              </w:rPr>
              <w:t xml:space="preserve">Salvar</w:t>
            </w:r>
          </w:p>
        </w:tc>
        <w:tc>
          <w:tcPr>
            <w:tcW w:w="7246" w:type="dxa"/>
          </w:tcPr>
          <w:p>
            <w:pPr>
              <w:widowControl/>
              <w:spacing w:after="0" w:line="276" w:lineRule="auto"/>
              <w:jc w:val="left"/>
              <w:rPr>
                <w:sz w:val="18"/>
                <w:szCs w:val="18"/>
              </w:rPr>
            </w:pPr>
            <w:r>
              <w:rPr>
                <w:sz w:val="18"/>
                <w:szCs w:val="20"/>
              </w:rPr>
              <w:t xml:space="preserve">Grava o treinamento.</w:t>
            </w:r>
          </w:p>
        </w:tc>
      </w:tr>
      <w:tr>
        <w:trPr>
          <w:cantSplit/>
        </w:trPr>
        <w:tc>
          <w:tcPr>
            <w:tcW w:w="2385" w:type="dxa"/>
          </w:tcPr>
          <w:p>
            <w:pPr>
              <w:widowControl/>
              <w:spacing w:after="0" w:line="276" w:lineRule="auto"/>
              <w:jc w:val="left"/>
              <w:rPr>
                <w:sz w:val="18"/>
                <w:szCs w:val="18"/>
              </w:rPr>
            </w:pPr>
            <w:r>
              <w:rPr>
                <w:sz w:val="18"/>
                <w:szCs w:val="20"/>
              </w:rPr>
              <w:t xml:space="preserve">Excluir</w:t>
            </w:r>
          </w:p>
        </w:tc>
        <w:tc>
          <w:tcPr>
            <w:tcW w:w="7246" w:type="dxa"/>
          </w:tcPr>
          <w:p>
            <w:pPr>
              <w:widowControl/>
              <w:spacing w:after="0" w:line="276" w:lineRule="auto"/>
              <w:jc w:val="left"/>
              <w:rPr>
                <w:sz w:val="18"/>
                <w:szCs w:val="18"/>
              </w:rPr>
            </w:pPr>
            <w:r>
              <w:rPr>
                <w:sz w:val="18"/>
                <w:szCs w:val="20"/>
              </w:rPr>
              <w:t xml:space="preserve">Recusa se houver programação ou solicitação; senão vai para a lixeira, sem histórico.</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desta tela ainda não foram registradas; o roteiro de testes prevê a recusa do treinamento externo sem instituição e CNPJ e a recusa da exclusão de treinamento com programação.</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A exclusão do treinamento não deixa histórico (RN-GQ-115).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Solicitação de Treinamento</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Pedir um treinamento para funcionários de uma área.</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As áreas que precisam treinar seus funcionários; a Garantia da Qualidade acompanha.</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Treinamento Técnico, abra </w:t>
      </w:r>
      <w:r>
        <w:rPr>
          <w:b/>
          <w:bCs/>
          <w:szCs w:val="20"/>
        </w:rPr>
        <w:t xml:space="preserve">Solicitação de Treinamento</w:t>
      </w:r>
      <w:r>
        <w:rPr>
          <w:szCs w:val="20"/>
        </w:rPr>
        <w:t xml:space="preserve"> e clique em </w:t>
      </w:r>
      <w:r>
        <w:rPr>
          <w:b/>
          <w:bCs/>
          <w:szCs w:val="20"/>
        </w:rPr>
        <w:t xml:space="preserve">Incluir</w:t>
      </w:r>
      <w:r>
        <w:rPr>
          <w:szCs w:val="20"/>
        </w:rPr>
        <w:t xml:space="preserve">.</w:t>
      </w:r>
    </w:p>
    <w:p>
      <w:pPr>
        <w:numPr>
          <w:ilvl w:val="0"/>
          <w:numId w:val="2"/>
        </w:numPr>
        <w:spacing w:after="0" w:line="360" w:lineRule="auto"/>
        <w:rPr>
          <w:szCs w:val="20"/>
        </w:rPr>
      </w:pPr>
      <w:r>
        <w:rPr>
          <w:szCs w:val="20"/>
        </w:rPr>
        <w:t xml:space="preserve">Passo 2. Escolha o </w:t>
      </w:r>
      <w:r>
        <w:rPr>
          <w:b/>
          <w:bCs/>
          <w:szCs w:val="20"/>
        </w:rPr>
        <w:t xml:space="preserve">Treinamento</w:t>
      </w:r>
      <w:r>
        <w:rPr>
          <w:szCs w:val="20"/>
        </w:rPr>
        <w:t xml:space="preserve">, o </w:t>
      </w:r>
      <w:r>
        <w:rPr>
          <w:b/>
          <w:bCs/>
          <w:szCs w:val="20"/>
        </w:rPr>
        <w:t xml:space="preserve">Motivo da solicitação</w:t>
      </w:r>
      <w:r>
        <w:rPr>
          <w:szCs w:val="20"/>
        </w:rPr>
        <w:t xml:space="preserve"> e o </w:t>
      </w:r>
      <w:r>
        <w:rPr>
          <w:b/>
          <w:bCs/>
          <w:szCs w:val="20"/>
        </w:rPr>
        <w:t xml:space="preserve">Setor</w:t>
      </w:r>
      <w:r>
        <w:rPr>
          <w:szCs w:val="20"/>
        </w:rPr>
        <w:t xml:space="preserve">.</w:t>
      </w:r>
    </w:p>
    <w:p>
      <w:pPr>
        <w:numPr>
          <w:ilvl w:val="0"/>
          <w:numId w:val="2"/>
        </w:numPr>
        <w:spacing w:after="0" w:line="360" w:lineRule="auto"/>
        <w:rPr>
          <w:szCs w:val="20"/>
        </w:rPr>
      </w:pPr>
      <w:r>
        <w:rPr>
          <w:szCs w:val="20"/>
        </w:rPr>
        <w:t xml:space="preserve">Passo 3. Adicione os </w:t>
      </w:r>
      <w:r>
        <w:rPr>
          <w:b/>
          <w:bCs/>
          <w:szCs w:val="20"/>
        </w:rPr>
        <w:t xml:space="preserve">Funcionários</w:t>
      </w:r>
      <w:r>
        <w:rPr>
          <w:szCs w:val="20"/>
        </w:rPr>
        <w:t xml:space="preserve"> do pedido. É obrigatório pelo menos um.</w:t>
      </w:r>
    </w:p>
    <w:p>
      <w:pPr>
        <w:numPr>
          <w:ilvl w:val="0"/>
          <w:numId w:val="2"/>
        </w:numPr>
        <w:spacing w:after="0" w:line="360" w:lineRule="auto"/>
        <w:rPr>
          <w:szCs w:val="20"/>
        </w:rPr>
      </w:pPr>
      <w:r>
        <w:rPr>
          <w:szCs w:val="20"/>
        </w:rPr>
        <w:t xml:space="preserve">Passo 4. Clique em </w:t>
      </w:r>
      <w:r>
        <w:rPr>
          <w:b/>
          <w:bCs/>
          <w:szCs w:val="20"/>
        </w:rPr>
        <w:t xml:space="preserve">Salvar</w:t>
      </w:r>
      <w:r>
        <w:rPr>
          <w:szCs w:val="20"/>
        </w:rPr>
        <w:t xml:space="preserve">. A solicitação nasce </w:t>
      </w:r>
      <w:r>
        <w:rPr>
          <w:b/>
          <w:bCs/>
          <w:szCs w:val="20"/>
        </w:rPr>
        <w:t xml:space="preserve">Pendente</w:t>
      </w:r>
      <w:r>
        <w:rPr>
          <w:szCs w:val="20"/>
        </w:rPr>
        <w:t xml:space="preserve">, com número, e fica no histórico (Log). O cancelamento também grava histórico.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3567"/>
        <w:gridCol w:w="2962"/>
        <w:gridCol w:w="3102"/>
      </w:tblGrid>
      <w:tr>
        <w:trPr>
          <w:tblHeader/>
          <w:cantSplit/>
        </w:trPr>
        <w:tc>
          <w:tcPr>
            <w:tcW w:w="35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9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1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3567" w:type="dxa"/>
          </w:tcPr>
          <w:p>
            <w:pPr>
              <w:widowControl/>
              <w:spacing w:after="0" w:line="276" w:lineRule="auto"/>
              <w:jc w:val="left"/>
              <w:rPr>
                <w:sz w:val="18"/>
                <w:szCs w:val="18"/>
              </w:rPr>
            </w:pPr>
            <w:r>
              <w:rPr>
                <w:sz w:val="18"/>
                <w:szCs w:val="20"/>
              </w:rPr>
              <w:t xml:space="preserve">Treinamento</w:t>
            </w:r>
          </w:p>
        </w:tc>
        <w:tc>
          <w:tcPr>
            <w:tcW w:w="2962" w:type="dxa"/>
          </w:tcPr>
          <w:p>
            <w:pPr>
              <w:widowControl/>
              <w:spacing w:after="0" w:line="276" w:lineRule="auto"/>
              <w:jc w:val="left"/>
              <w:rPr>
                <w:sz w:val="18"/>
                <w:szCs w:val="18"/>
              </w:rPr>
            </w:pPr>
            <w:r>
              <w:rPr>
                <w:sz w:val="18"/>
                <w:szCs w:val="20"/>
              </w:rPr>
              <w:t xml:space="preserve">Sim</w:t>
            </w:r>
          </w:p>
        </w:tc>
        <w:tc>
          <w:tcPr>
            <w:tcW w:w="3102" w:type="dxa"/>
          </w:tcPr>
          <w:p>
            <w:pPr>
              <w:widowControl/>
              <w:spacing w:after="0" w:line="276" w:lineRule="auto"/>
              <w:jc w:val="left"/>
              <w:rPr>
                <w:sz w:val="18"/>
                <w:szCs w:val="18"/>
              </w:rPr>
            </w:pPr>
          </w:p>
        </w:tc>
      </w:tr>
      <w:tr>
        <w:trPr>
          <w:cantSplit/>
        </w:trPr>
        <w:tc>
          <w:tcPr>
            <w:tcW w:w="3567" w:type="dxa"/>
          </w:tcPr>
          <w:p>
            <w:pPr>
              <w:widowControl/>
              <w:spacing w:after="0" w:line="276" w:lineRule="auto"/>
              <w:jc w:val="left"/>
              <w:rPr>
                <w:sz w:val="18"/>
                <w:szCs w:val="18"/>
              </w:rPr>
            </w:pPr>
            <w:r>
              <w:rPr>
                <w:sz w:val="18"/>
                <w:szCs w:val="20"/>
              </w:rPr>
              <w:t xml:space="preserve">Motivo da solicitação</w:t>
            </w:r>
          </w:p>
        </w:tc>
        <w:tc>
          <w:tcPr>
            <w:tcW w:w="2962" w:type="dxa"/>
          </w:tcPr>
          <w:p>
            <w:pPr>
              <w:widowControl/>
              <w:spacing w:after="0" w:line="276" w:lineRule="auto"/>
              <w:jc w:val="left"/>
              <w:rPr>
                <w:sz w:val="18"/>
                <w:szCs w:val="18"/>
              </w:rPr>
            </w:pPr>
            <w:r>
              <w:rPr>
                <w:sz w:val="18"/>
                <w:szCs w:val="20"/>
              </w:rPr>
              <w:t xml:space="preserve">Sim</w:t>
            </w:r>
          </w:p>
        </w:tc>
        <w:tc>
          <w:tcPr>
            <w:tcW w:w="3102" w:type="dxa"/>
          </w:tcPr>
          <w:p>
            <w:pPr>
              <w:widowControl/>
              <w:spacing w:after="0" w:line="276" w:lineRule="auto"/>
              <w:jc w:val="left"/>
              <w:rPr>
                <w:sz w:val="18"/>
                <w:szCs w:val="18"/>
              </w:rPr>
            </w:pPr>
            <w:r>
              <w:rPr>
                <w:sz w:val="18"/>
                <w:szCs w:val="20"/>
              </w:rPr>
              <w:t xml:space="preserve">Vem do cadastro Motivo de Treinamento.</w:t>
            </w:r>
          </w:p>
        </w:tc>
      </w:tr>
      <w:tr>
        <w:trPr>
          <w:cantSplit/>
        </w:trPr>
        <w:tc>
          <w:tcPr>
            <w:tcW w:w="3567" w:type="dxa"/>
          </w:tcPr>
          <w:p>
            <w:pPr>
              <w:widowControl/>
              <w:spacing w:after="0" w:line="276" w:lineRule="auto"/>
              <w:jc w:val="left"/>
              <w:rPr>
                <w:sz w:val="18"/>
                <w:szCs w:val="18"/>
              </w:rPr>
            </w:pPr>
            <w:r>
              <w:rPr>
                <w:sz w:val="18"/>
                <w:szCs w:val="20"/>
              </w:rPr>
              <w:t xml:space="preserve">Setor</w:t>
            </w:r>
          </w:p>
        </w:tc>
        <w:tc>
          <w:tcPr>
            <w:tcW w:w="2962" w:type="dxa"/>
          </w:tcPr>
          <w:p>
            <w:pPr>
              <w:widowControl/>
              <w:spacing w:after="0" w:line="276" w:lineRule="auto"/>
              <w:jc w:val="left"/>
              <w:rPr>
                <w:sz w:val="18"/>
                <w:szCs w:val="18"/>
              </w:rPr>
            </w:pPr>
            <w:r>
              <w:rPr>
                <w:sz w:val="18"/>
                <w:szCs w:val="20"/>
              </w:rPr>
              <w:t xml:space="preserve">A confirmar</w:t>
            </w:r>
          </w:p>
        </w:tc>
        <w:tc>
          <w:tcPr>
            <w:tcW w:w="3102" w:type="dxa"/>
          </w:tcPr>
          <w:p>
            <w:pPr>
              <w:widowControl/>
              <w:spacing w:after="0" w:line="276" w:lineRule="auto"/>
              <w:jc w:val="left"/>
              <w:rPr>
                <w:sz w:val="18"/>
                <w:szCs w:val="18"/>
              </w:rPr>
            </w:pPr>
          </w:p>
        </w:tc>
      </w:tr>
      <w:tr>
        <w:trPr>
          <w:cantSplit/>
        </w:trPr>
        <w:tc>
          <w:tcPr>
            <w:tcW w:w="3567" w:type="dxa"/>
          </w:tcPr>
          <w:p>
            <w:pPr>
              <w:widowControl/>
              <w:spacing w:after="0" w:line="276" w:lineRule="auto"/>
              <w:jc w:val="left"/>
              <w:rPr>
                <w:sz w:val="18"/>
                <w:szCs w:val="18"/>
              </w:rPr>
            </w:pPr>
            <w:r>
              <w:rPr>
                <w:sz w:val="18"/>
                <w:szCs w:val="20"/>
              </w:rPr>
              <w:t xml:space="preserve">Funcionários</w:t>
            </w:r>
          </w:p>
        </w:tc>
        <w:tc>
          <w:tcPr>
            <w:tcW w:w="2962" w:type="dxa"/>
          </w:tcPr>
          <w:p>
            <w:pPr>
              <w:widowControl/>
              <w:spacing w:after="0" w:line="276" w:lineRule="auto"/>
              <w:jc w:val="left"/>
              <w:rPr>
                <w:sz w:val="18"/>
                <w:szCs w:val="18"/>
              </w:rPr>
            </w:pPr>
            <w:r>
              <w:rPr>
                <w:sz w:val="18"/>
                <w:szCs w:val="20"/>
              </w:rPr>
              <w:t xml:space="preserve">Sim (pelo menos um)</w:t>
            </w:r>
          </w:p>
        </w:tc>
        <w:tc>
          <w:tcPr>
            <w:tcW w:w="3102" w:type="dxa"/>
          </w:tcPr>
          <w:p>
            <w:pPr>
              <w:widowControl/>
              <w:spacing w:after="0" w:line="276" w:lineRule="auto"/>
              <w:jc w:val="left"/>
              <w:rPr>
                <w:sz w:val="18"/>
                <w:szCs w:val="18"/>
              </w:rPr>
            </w:pP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723"/>
        <w:gridCol w:w="6908"/>
      </w:tblGrid>
      <w:tr>
        <w:trPr>
          <w:tblHeader/>
          <w:cantSplit/>
        </w:trPr>
        <w:tc>
          <w:tcPr>
            <w:tcW w:w="27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69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2723" w:type="dxa"/>
          </w:tcPr>
          <w:p>
            <w:pPr>
              <w:widowControl/>
              <w:spacing w:after="0" w:line="276" w:lineRule="auto"/>
              <w:jc w:val="left"/>
              <w:rPr>
                <w:sz w:val="18"/>
                <w:szCs w:val="18"/>
              </w:rPr>
            </w:pPr>
            <w:r>
              <w:rPr>
                <w:sz w:val="18"/>
                <w:szCs w:val="20"/>
              </w:rPr>
              <w:t xml:space="preserve">Incluir</w:t>
            </w:r>
          </w:p>
        </w:tc>
        <w:tc>
          <w:tcPr>
            <w:tcW w:w="6908" w:type="dxa"/>
          </w:tcPr>
          <w:p>
            <w:pPr>
              <w:widowControl/>
              <w:spacing w:after="0" w:line="276" w:lineRule="auto"/>
              <w:jc w:val="left"/>
              <w:rPr>
                <w:sz w:val="18"/>
                <w:szCs w:val="18"/>
              </w:rPr>
            </w:pPr>
            <w:r>
              <w:rPr>
                <w:sz w:val="18"/>
                <w:szCs w:val="20"/>
              </w:rPr>
              <w:t xml:space="preserve">Abre a solicitação em branco.</w:t>
            </w:r>
          </w:p>
        </w:tc>
      </w:tr>
      <w:tr>
        <w:trPr>
          <w:cantSplit/>
        </w:trPr>
        <w:tc>
          <w:tcPr>
            <w:tcW w:w="2723" w:type="dxa"/>
          </w:tcPr>
          <w:p>
            <w:pPr>
              <w:widowControl/>
              <w:spacing w:after="0" w:line="276" w:lineRule="auto"/>
              <w:jc w:val="left"/>
              <w:rPr>
                <w:sz w:val="18"/>
                <w:szCs w:val="18"/>
              </w:rPr>
            </w:pPr>
            <w:r>
              <w:rPr>
                <w:sz w:val="18"/>
                <w:szCs w:val="20"/>
              </w:rPr>
              <w:t xml:space="preserve">Salvar</w:t>
            </w:r>
          </w:p>
        </w:tc>
        <w:tc>
          <w:tcPr>
            <w:tcW w:w="6908" w:type="dxa"/>
          </w:tcPr>
          <w:p>
            <w:pPr>
              <w:widowControl/>
              <w:spacing w:after="0" w:line="276" w:lineRule="auto"/>
              <w:jc w:val="left"/>
              <w:rPr>
                <w:sz w:val="18"/>
                <w:szCs w:val="18"/>
              </w:rPr>
            </w:pPr>
            <w:r>
              <w:rPr>
                <w:sz w:val="18"/>
                <w:szCs w:val="20"/>
              </w:rPr>
              <w:t xml:space="preserve">Grava a solicitação como Pendente.</w:t>
            </w:r>
          </w:p>
        </w:tc>
      </w:tr>
      <w:tr>
        <w:trPr>
          <w:cantSplit/>
        </w:trPr>
        <w:tc>
          <w:tcPr>
            <w:tcW w:w="2723" w:type="dxa"/>
          </w:tcPr>
          <w:p>
            <w:pPr>
              <w:widowControl/>
              <w:spacing w:after="0" w:line="276" w:lineRule="auto"/>
              <w:jc w:val="left"/>
              <w:rPr>
                <w:sz w:val="18"/>
                <w:szCs w:val="18"/>
              </w:rPr>
            </w:pPr>
            <w:r>
              <w:rPr>
                <w:sz w:val="18"/>
                <w:szCs w:val="20"/>
              </w:rPr>
              <w:t xml:space="preserve">Cancelar</w:t>
            </w:r>
          </w:p>
        </w:tc>
        <w:tc>
          <w:tcPr>
            <w:tcW w:w="6908" w:type="dxa"/>
          </w:tcPr>
          <w:p>
            <w:pPr>
              <w:widowControl/>
              <w:spacing w:after="0" w:line="276" w:lineRule="auto"/>
              <w:jc w:val="left"/>
              <w:rPr>
                <w:sz w:val="18"/>
                <w:szCs w:val="18"/>
              </w:rPr>
            </w:pPr>
            <w:r>
              <w:rPr>
                <w:sz w:val="18"/>
                <w:szCs w:val="20"/>
              </w:rPr>
              <w:t xml:space="preserve">Cancela a solicitação e grava o histórico.</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desta tela ainda não foram registradas; o roteiro de testes prevê a recusa sem funcionário.</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Nenhum aviso apontado pela leitura do código; a tela ainda precisa ser testada.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Programação de Treinamento</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Programar a turma de um treinamento: nome da versão, local, período, turnos, instrutores, custo e recursos.</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Garantia da Qualidade.</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Treinamento Técnico, abra </w:t>
      </w:r>
      <w:r>
        <w:rPr>
          <w:b/>
          <w:bCs/>
          <w:szCs w:val="20"/>
        </w:rPr>
        <w:t xml:space="preserve">Programação de Treinamento</w:t>
      </w:r>
      <w:r>
        <w:rPr>
          <w:szCs w:val="20"/>
        </w:rPr>
        <w:t xml:space="preserve"> e clique em </w:t>
      </w:r>
      <w:r>
        <w:rPr>
          <w:b/>
          <w:bCs/>
          <w:szCs w:val="20"/>
        </w:rPr>
        <w:t xml:space="preserve">Incluir</w:t>
      </w:r>
      <w:r>
        <w:rPr>
          <w:szCs w:val="20"/>
        </w:rPr>
        <w:t xml:space="preserve">.</w:t>
      </w:r>
    </w:p>
    <w:p>
      <w:pPr>
        <w:numPr>
          <w:ilvl w:val="0"/>
          <w:numId w:val="2"/>
        </w:numPr>
        <w:spacing w:after="0" w:line="360" w:lineRule="auto"/>
        <w:rPr>
          <w:szCs w:val="20"/>
        </w:rPr>
      </w:pPr>
      <w:r>
        <w:rPr>
          <w:szCs w:val="20"/>
        </w:rPr>
        <w:t xml:space="preserve">Passo 2. Digite as primeiras letras do </w:t>
      </w:r>
      <w:r>
        <w:rPr>
          <w:b/>
          <w:bCs/>
          <w:szCs w:val="20"/>
        </w:rPr>
        <w:t xml:space="preserve">Nome do treinamento</w:t>
      </w:r>
      <w:r>
        <w:rPr>
          <w:szCs w:val="20"/>
        </w:rPr>
        <w:t xml:space="preserve"> e escolha o treinamento; confira a </w:t>
      </w:r>
      <w:r>
        <w:rPr>
          <w:b/>
          <w:bCs/>
          <w:szCs w:val="20"/>
        </w:rPr>
        <w:t xml:space="preserve">Revisão do Documento</w:t>
      </w:r>
      <w:r>
        <w:rPr>
          <w:szCs w:val="20"/>
        </w:rPr>
        <w:t xml:space="preserve">.</w:t>
      </w:r>
    </w:p>
    <w:p>
      <w:pPr>
        <w:numPr>
          <w:ilvl w:val="0"/>
          <w:numId w:val="2"/>
        </w:numPr>
        <w:spacing w:after="0" w:line="360" w:lineRule="auto"/>
        <w:rPr>
          <w:szCs w:val="20"/>
        </w:rPr>
      </w:pPr>
      <w:r>
        <w:rPr>
          <w:szCs w:val="20"/>
        </w:rPr>
        <w:t xml:space="preserve">Passo 3. Informe o </w:t>
      </w:r>
      <w:r>
        <w:rPr>
          <w:b/>
          <w:bCs/>
          <w:szCs w:val="20"/>
        </w:rPr>
        <w:t xml:space="preserve">Local do Treinamento</w:t>
      </w:r>
      <w:r>
        <w:rPr>
          <w:szCs w:val="20"/>
        </w:rPr>
        <w:t xml:space="preserve"> (por exemplo, Interno), o </w:t>
      </w:r>
      <w:r>
        <w:rPr>
          <w:b/>
          <w:bCs/>
          <w:szCs w:val="20"/>
        </w:rPr>
        <w:t xml:space="preserve">Período</w:t>
      </w:r>
      <w:r>
        <w:rPr>
          <w:szCs w:val="20"/>
        </w:rPr>
        <w:t xml:space="preserve">, os </w:t>
      </w:r>
      <w:r>
        <w:rPr>
          <w:b/>
          <w:bCs/>
          <w:szCs w:val="20"/>
        </w:rPr>
        <w:t xml:space="preserve">Turnos</w:t>
      </w:r>
      <w:r>
        <w:rPr>
          <w:szCs w:val="20"/>
        </w:rPr>
        <w:t xml:space="preserve"> e o </w:t>
      </w:r>
      <w:r>
        <w:rPr>
          <w:b/>
          <w:bCs/>
          <w:szCs w:val="20"/>
        </w:rPr>
        <w:t xml:space="preserve">Instrutor</w:t>
      </w:r>
      <w:r>
        <w:rPr>
          <w:szCs w:val="20"/>
        </w:rPr>
        <w:t xml:space="preserve"> (clique em </w:t>
      </w:r>
      <w:r>
        <w:rPr>
          <w:b/>
          <w:bCs/>
          <w:szCs w:val="20"/>
        </w:rPr>
        <w:t xml:space="preserve">Adicionar</w:t>
      </w:r>
      <w:r>
        <w:rPr>
          <w:szCs w:val="20"/>
        </w:rPr>
        <w:t xml:space="preserve">).</w:t>
      </w:r>
    </w:p>
    <w:p>
      <w:pPr>
        <w:numPr>
          <w:ilvl w:val="0"/>
          <w:numId w:val="2"/>
        </w:numPr>
        <w:spacing w:after="0" w:line="360" w:lineRule="auto"/>
        <w:rPr>
          <w:szCs w:val="20"/>
        </w:rPr>
      </w:pPr>
      <w:r>
        <w:rPr>
          <w:szCs w:val="20"/>
        </w:rPr>
        <w:t xml:space="preserve">Passo 4. Informe a </w:t>
      </w:r>
      <w:r>
        <w:rPr>
          <w:b/>
          <w:bCs/>
          <w:szCs w:val="20"/>
        </w:rPr>
        <w:t xml:space="preserve">Qtd Máx Treinandos</w:t>
      </w:r>
      <w:r>
        <w:rPr>
          <w:szCs w:val="20"/>
        </w:rPr>
        <w:t xml:space="preserve">: precisa ser maior que 1.</w:t>
      </w:r>
    </w:p>
    <w:p>
      <w:pPr>
        <w:numPr>
          <w:ilvl w:val="0"/>
          <w:numId w:val="2"/>
        </w:numPr>
        <w:spacing w:after="0" w:line="360" w:lineRule="auto"/>
        <w:rPr>
          <w:szCs w:val="20"/>
        </w:rPr>
      </w:pPr>
      <w:r>
        <w:rPr>
          <w:szCs w:val="20"/>
        </w:rPr>
        <w:t xml:space="preserve">Passo 5. Clique em </w:t>
      </w:r>
      <w:r>
        <w:rPr>
          <w:b/>
          <w:bCs/>
          <w:szCs w:val="20"/>
        </w:rPr>
        <w:t xml:space="preserve">Salvar</w:t>
      </w:r>
      <w:r>
        <w:rPr>
          <w:szCs w:val="20"/>
        </w:rPr>
        <w:t xml:space="preserve">. A programação nasce </w:t>
      </w:r>
      <w:r>
        <w:rPr>
          <w:b/>
          <w:bCs/>
          <w:szCs w:val="20"/>
        </w:rPr>
        <w:t xml:space="preserve">Pendente</w:t>
      </w:r>
      <w:r>
        <w:rPr>
          <w:szCs w:val="20"/>
        </w:rPr>
        <w:t xml:space="preserve"> e segue para a Matriz de Treinamento. A exclusão da programação não deixa histórico.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4285"/>
        <w:gridCol w:w="2002"/>
        <w:gridCol w:w="3344"/>
      </w:tblGrid>
      <w:tr>
        <w:trPr>
          <w:tblHeader/>
          <w:cantSplit/>
        </w:trPr>
        <w:tc>
          <w:tcPr>
            <w:tcW w:w="42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20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3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4285" w:type="dxa"/>
          </w:tcPr>
          <w:p>
            <w:pPr>
              <w:widowControl/>
              <w:spacing w:after="0" w:line="276" w:lineRule="auto"/>
              <w:jc w:val="left"/>
              <w:rPr>
                <w:sz w:val="18"/>
                <w:szCs w:val="18"/>
              </w:rPr>
            </w:pPr>
            <w:r>
              <w:rPr>
                <w:sz w:val="18"/>
                <w:szCs w:val="20"/>
              </w:rPr>
              <w:t xml:space="preserve">Nome do treinamento</w:t>
            </w:r>
          </w:p>
        </w:tc>
        <w:tc>
          <w:tcPr>
            <w:tcW w:w="2002" w:type="dxa"/>
          </w:tcPr>
          <w:p>
            <w:pPr>
              <w:widowControl/>
              <w:spacing w:after="0" w:line="276" w:lineRule="auto"/>
              <w:jc w:val="left"/>
              <w:rPr>
                <w:sz w:val="18"/>
                <w:szCs w:val="18"/>
              </w:rPr>
            </w:pPr>
            <w:r>
              <w:rPr>
                <w:sz w:val="18"/>
                <w:szCs w:val="20"/>
              </w:rPr>
              <w:t xml:space="preserve">Sim</w:t>
            </w:r>
          </w:p>
        </w:tc>
        <w:tc>
          <w:tcPr>
            <w:tcW w:w="3344" w:type="dxa"/>
          </w:tcPr>
          <w:p>
            <w:pPr>
              <w:widowControl/>
              <w:spacing w:after="0" w:line="276" w:lineRule="auto"/>
              <w:jc w:val="left"/>
              <w:rPr>
                <w:sz w:val="18"/>
                <w:szCs w:val="18"/>
              </w:rPr>
            </w:pPr>
            <w:r>
              <w:rPr>
                <w:sz w:val="18"/>
                <w:szCs w:val="20"/>
              </w:rPr>
              <w:t xml:space="preserve">Escolhido entre os treinamentos cadastrados.</w:t>
            </w:r>
          </w:p>
        </w:tc>
      </w:tr>
      <w:tr>
        <w:trPr>
          <w:cantSplit/>
        </w:trPr>
        <w:tc>
          <w:tcPr>
            <w:tcW w:w="4285" w:type="dxa"/>
          </w:tcPr>
          <w:p>
            <w:pPr>
              <w:widowControl/>
              <w:spacing w:after="0" w:line="276" w:lineRule="auto"/>
              <w:jc w:val="left"/>
              <w:rPr>
                <w:sz w:val="18"/>
                <w:szCs w:val="18"/>
              </w:rPr>
            </w:pPr>
            <w:r>
              <w:rPr>
                <w:sz w:val="18"/>
                <w:szCs w:val="20"/>
              </w:rPr>
              <w:t xml:space="preserve">Nome da versão</w:t>
            </w:r>
          </w:p>
        </w:tc>
        <w:tc>
          <w:tcPr>
            <w:tcW w:w="2002" w:type="dxa"/>
          </w:tcPr>
          <w:p>
            <w:pPr>
              <w:widowControl/>
              <w:spacing w:after="0" w:line="276" w:lineRule="auto"/>
              <w:jc w:val="left"/>
              <w:rPr>
                <w:sz w:val="18"/>
                <w:szCs w:val="18"/>
              </w:rPr>
            </w:pPr>
            <w:r>
              <w:rPr>
                <w:sz w:val="18"/>
                <w:szCs w:val="20"/>
              </w:rPr>
              <w:t xml:space="preserve">Sim</w:t>
            </w:r>
          </w:p>
        </w:tc>
        <w:tc>
          <w:tcPr>
            <w:tcW w:w="3344" w:type="dxa"/>
          </w:tcPr>
          <w:p>
            <w:pPr>
              <w:widowControl/>
              <w:spacing w:after="0" w:line="276" w:lineRule="auto"/>
              <w:jc w:val="left"/>
              <w:rPr>
                <w:sz w:val="18"/>
                <w:szCs w:val="18"/>
              </w:rPr>
            </w:pPr>
          </w:p>
        </w:tc>
      </w:tr>
      <w:tr>
        <w:trPr>
          <w:cantSplit/>
        </w:trPr>
        <w:tc>
          <w:tcPr>
            <w:tcW w:w="4285" w:type="dxa"/>
          </w:tcPr>
          <w:p>
            <w:pPr>
              <w:widowControl/>
              <w:spacing w:after="0" w:line="276" w:lineRule="auto"/>
              <w:jc w:val="left"/>
              <w:rPr>
                <w:sz w:val="18"/>
                <w:szCs w:val="18"/>
              </w:rPr>
            </w:pPr>
            <w:r>
              <w:rPr>
                <w:sz w:val="18"/>
                <w:szCs w:val="20"/>
              </w:rPr>
              <w:t xml:space="preserve">Local do Treinamento</w:t>
            </w:r>
          </w:p>
        </w:tc>
        <w:tc>
          <w:tcPr>
            <w:tcW w:w="2002" w:type="dxa"/>
          </w:tcPr>
          <w:p>
            <w:pPr>
              <w:widowControl/>
              <w:spacing w:after="0" w:line="276" w:lineRule="auto"/>
              <w:jc w:val="left"/>
              <w:rPr>
                <w:sz w:val="18"/>
                <w:szCs w:val="18"/>
              </w:rPr>
            </w:pPr>
            <w:r>
              <w:rPr>
                <w:sz w:val="18"/>
                <w:szCs w:val="20"/>
              </w:rPr>
              <w:t xml:space="preserve">Sim</w:t>
            </w:r>
          </w:p>
        </w:tc>
        <w:tc>
          <w:tcPr>
            <w:tcW w:w="3344" w:type="dxa"/>
          </w:tcPr>
          <w:p>
            <w:pPr>
              <w:widowControl/>
              <w:spacing w:after="0" w:line="276" w:lineRule="auto"/>
              <w:jc w:val="left"/>
              <w:rPr>
                <w:sz w:val="18"/>
                <w:szCs w:val="18"/>
              </w:rPr>
            </w:pPr>
          </w:p>
        </w:tc>
      </w:tr>
      <w:tr>
        <w:trPr>
          <w:cantSplit/>
        </w:trPr>
        <w:tc>
          <w:tcPr>
            <w:tcW w:w="4285" w:type="dxa"/>
          </w:tcPr>
          <w:p>
            <w:pPr>
              <w:widowControl/>
              <w:spacing w:after="0" w:line="276" w:lineRule="auto"/>
              <w:jc w:val="left"/>
              <w:rPr>
                <w:sz w:val="18"/>
                <w:szCs w:val="18"/>
              </w:rPr>
            </w:pPr>
            <w:r>
              <w:rPr>
                <w:sz w:val="18"/>
                <w:szCs w:val="20"/>
              </w:rPr>
              <w:t xml:space="preserve">Período</w:t>
            </w:r>
          </w:p>
        </w:tc>
        <w:tc>
          <w:tcPr>
            <w:tcW w:w="2002" w:type="dxa"/>
          </w:tcPr>
          <w:p>
            <w:pPr>
              <w:widowControl/>
              <w:spacing w:after="0" w:line="276" w:lineRule="auto"/>
              <w:jc w:val="left"/>
              <w:rPr>
                <w:sz w:val="18"/>
                <w:szCs w:val="18"/>
              </w:rPr>
            </w:pPr>
            <w:r>
              <w:rPr>
                <w:sz w:val="18"/>
                <w:szCs w:val="20"/>
              </w:rPr>
              <w:t xml:space="preserve">Sim</w:t>
            </w:r>
          </w:p>
        </w:tc>
        <w:tc>
          <w:tcPr>
            <w:tcW w:w="3344" w:type="dxa"/>
          </w:tcPr>
          <w:p>
            <w:pPr>
              <w:widowControl/>
              <w:spacing w:after="0" w:line="276" w:lineRule="auto"/>
              <w:jc w:val="left"/>
              <w:rPr>
                <w:sz w:val="18"/>
                <w:szCs w:val="18"/>
              </w:rPr>
            </w:pPr>
          </w:p>
        </w:tc>
      </w:tr>
      <w:tr>
        <w:trPr>
          <w:cantSplit/>
        </w:trPr>
        <w:tc>
          <w:tcPr>
            <w:tcW w:w="4285" w:type="dxa"/>
          </w:tcPr>
          <w:p>
            <w:pPr>
              <w:widowControl/>
              <w:spacing w:after="0" w:line="276" w:lineRule="auto"/>
              <w:jc w:val="left"/>
              <w:rPr>
                <w:sz w:val="18"/>
                <w:szCs w:val="18"/>
              </w:rPr>
            </w:pPr>
            <w:r>
              <w:rPr>
                <w:sz w:val="18"/>
                <w:szCs w:val="20"/>
              </w:rPr>
              <w:t xml:space="preserve">Turnos, horários, custo, instrutores e recursos</w:t>
            </w:r>
          </w:p>
        </w:tc>
        <w:tc>
          <w:tcPr>
            <w:tcW w:w="2002" w:type="dxa"/>
          </w:tcPr>
          <w:p>
            <w:pPr>
              <w:widowControl/>
              <w:spacing w:after="0" w:line="276" w:lineRule="auto"/>
              <w:jc w:val="left"/>
              <w:rPr>
                <w:sz w:val="18"/>
                <w:szCs w:val="18"/>
              </w:rPr>
            </w:pPr>
            <w:r>
              <w:rPr>
                <w:sz w:val="18"/>
                <w:szCs w:val="20"/>
              </w:rPr>
              <w:t xml:space="preserve">Não</w:t>
            </w:r>
          </w:p>
        </w:tc>
        <w:tc>
          <w:tcPr>
            <w:tcW w:w="3344" w:type="dxa"/>
          </w:tcPr>
          <w:p>
            <w:pPr>
              <w:widowControl/>
              <w:spacing w:after="0" w:line="276" w:lineRule="auto"/>
              <w:jc w:val="left"/>
              <w:rPr>
                <w:sz w:val="18"/>
                <w:szCs w:val="18"/>
              </w:rPr>
            </w:pPr>
            <w:r>
              <w:rPr>
                <w:sz w:val="18"/>
                <w:szCs w:val="20"/>
              </w:rPr>
              <w:t xml:space="preserve">Registrados pela tela.</w:t>
            </w:r>
          </w:p>
        </w:tc>
      </w:tr>
      <w:tr>
        <w:trPr>
          <w:cantSplit/>
        </w:trPr>
        <w:tc>
          <w:tcPr>
            <w:tcW w:w="4285" w:type="dxa"/>
          </w:tcPr>
          <w:p>
            <w:pPr>
              <w:widowControl/>
              <w:spacing w:after="0" w:line="276" w:lineRule="auto"/>
              <w:jc w:val="left"/>
              <w:rPr>
                <w:sz w:val="18"/>
                <w:szCs w:val="18"/>
              </w:rPr>
            </w:pPr>
            <w:r>
              <w:rPr>
                <w:sz w:val="18"/>
                <w:szCs w:val="20"/>
              </w:rPr>
              <w:t xml:space="preserve">Qtd Máx Treinandos</w:t>
            </w:r>
          </w:p>
        </w:tc>
        <w:tc>
          <w:tcPr>
            <w:tcW w:w="2002" w:type="dxa"/>
          </w:tcPr>
          <w:p>
            <w:pPr>
              <w:widowControl/>
              <w:spacing w:after="0" w:line="276" w:lineRule="auto"/>
              <w:jc w:val="left"/>
              <w:rPr>
                <w:sz w:val="18"/>
                <w:szCs w:val="18"/>
              </w:rPr>
            </w:pPr>
            <w:r>
              <w:rPr>
                <w:sz w:val="18"/>
                <w:szCs w:val="20"/>
              </w:rPr>
              <w:t xml:space="preserve">Sim</w:t>
            </w:r>
          </w:p>
        </w:tc>
        <w:tc>
          <w:tcPr>
            <w:tcW w:w="3344" w:type="dxa"/>
          </w:tcPr>
          <w:p>
            <w:pPr>
              <w:widowControl/>
              <w:spacing w:after="0" w:line="276" w:lineRule="auto"/>
              <w:jc w:val="left"/>
              <w:rPr>
                <w:sz w:val="18"/>
                <w:szCs w:val="18"/>
              </w:rPr>
            </w:pPr>
            <w:r>
              <w:rPr>
                <w:sz w:val="18"/>
                <w:szCs w:val="20"/>
              </w:rPr>
              <w:t xml:space="preserve">Maior que 1.</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3001"/>
        <w:gridCol w:w="6630"/>
      </w:tblGrid>
      <w:tr>
        <w:trPr>
          <w:tblHeader/>
          <w:cantSplit/>
        </w:trPr>
        <w:tc>
          <w:tcPr>
            <w:tcW w:w="30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66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001" w:type="dxa"/>
          </w:tcPr>
          <w:p>
            <w:pPr>
              <w:widowControl/>
              <w:spacing w:after="0" w:line="276" w:lineRule="auto"/>
              <w:jc w:val="left"/>
              <w:rPr>
                <w:sz w:val="18"/>
                <w:szCs w:val="18"/>
              </w:rPr>
            </w:pPr>
            <w:r>
              <w:rPr>
                <w:sz w:val="18"/>
                <w:szCs w:val="20"/>
              </w:rPr>
              <w:t xml:space="preserve">Incluir</w:t>
            </w:r>
          </w:p>
        </w:tc>
        <w:tc>
          <w:tcPr>
            <w:tcW w:w="6630" w:type="dxa"/>
          </w:tcPr>
          <w:p>
            <w:pPr>
              <w:widowControl/>
              <w:spacing w:after="0" w:line="276" w:lineRule="auto"/>
              <w:jc w:val="left"/>
              <w:rPr>
                <w:sz w:val="18"/>
                <w:szCs w:val="18"/>
              </w:rPr>
            </w:pPr>
            <w:r>
              <w:rPr>
                <w:sz w:val="18"/>
                <w:szCs w:val="20"/>
              </w:rPr>
              <w:t xml:space="preserve">Abre a programação em branco.</w:t>
            </w:r>
          </w:p>
        </w:tc>
      </w:tr>
      <w:tr>
        <w:trPr>
          <w:cantSplit/>
        </w:trPr>
        <w:tc>
          <w:tcPr>
            <w:tcW w:w="3001" w:type="dxa"/>
          </w:tcPr>
          <w:p>
            <w:pPr>
              <w:widowControl/>
              <w:spacing w:after="0" w:line="276" w:lineRule="auto"/>
              <w:jc w:val="left"/>
              <w:rPr>
                <w:sz w:val="18"/>
                <w:szCs w:val="18"/>
              </w:rPr>
            </w:pPr>
            <w:r>
              <w:rPr>
                <w:sz w:val="18"/>
                <w:szCs w:val="20"/>
              </w:rPr>
              <w:t xml:space="preserve">Adicionar</w:t>
            </w:r>
          </w:p>
        </w:tc>
        <w:tc>
          <w:tcPr>
            <w:tcW w:w="6630" w:type="dxa"/>
          </w:tcPr>
          <w:p>
            <w:pPr>
              <w:widowControl/>
              <w:spacing w:after="0" w:line="276" w:lineRule="auto"/>
              <w:jc w:val="left"/>
              <w:rPr>
                <w:sz w:val="18"/>
                <w:szCs w:val="18"/>
              </w:rPr>
            </w:pPr>
            <w:r>
              <w:rPr>
                <w:sz w:val="18"/>
                <w:szCs w:val="20"/>
              </w:rPr>
              <w:t xml:space="preserve">Inclui o instrutor na lista.</w:t>
            </w:r>
          </w:p>
        </w:tc>
      </w:tr>
      <w:tr>
        <w:trPr>
          <w:cantSplit/>
        </w:trPr>
        <w:tc>
          <w:tcPr>
            <w:tcW w:w="3001" w:type="dxa"/>
          </w:tcPr>
          <w:p>
            <w:pPr>
              <w:widowControl/>
              <w:spacing w:after="0" w:line="276" w:lineRule="auto"/>
              <w:jc w:val="left"/>
              <w:rPr>
                <w:sz w:val="18"/>
                <w:szCs w:val="18"/>
              </w:rPr>
            </w:pPr>
            <w:r>
              <w:rPr>
                <w:sz w:val="18"/>
                <w:szCs w:val="20"/>
              </w:rPr>
              <w:t xml:space="preserve">Salvar</w:t>
            </w:r>
          </w:p>
        </w:tc>
        <w:tc>
          <w:tcPr>
            <w:tcW w:w="6630" w:type="dxa"/>
          </w:tcPr>
          <w:p>
            <w:pPr>
              <w:widowControl/>
              <w:spacing w:after="0" w:line="276" w:lineRule="auto"/>
              <w:jc w:val="left"/>
              <w:rPr>
                <w:sz w:val="18"/>
                <w:szCs w:val="18"/>
              </w:rPr>
            </w:pPr>
            <w:r>
              <w:rPr>
                <w:sz w:val="18"/>
                <w:szCs w:val="20"/>
              </w:rPr>
              <w:t xml:space="preserve">Grava a programação como Pendente.</w:t>
            </w:r>
          </w:p>
        </w:tc>
      </w:tr>
      <w:tr>
        <w:trPr>
          <w:cantSplit/>
        </w:trPr>
        <w:tc>
          <w:tcPr>
            <w:tcW w:w="3001" w:type="dxa"/>
          </w:tcPr>
          <w:p>
            <w:pPr>
              <w:widowControl/>
              <w:spacing w:after="0" w:line="276" w:lineRule="auto"/>
              <w:jc w:val="left"/>
              <w:rPr>
                <w:sz w:val="18"/>
                <w:szCs w:val="18"/>
              </w:rPr>
            </w:pPr>
            <w:r>
              <w:rPr>
                <w:sz w:val="18"/>
                <w:szCs w:val="20"/>
              </w:rPr>
              <w:t xml:space="preserve">Excluir</w:t>
            </w:r>
          </w:p>
        </w:tc>
        <w:tc>
          <w:tcPr>
            <w:tcW w:w="6630" w:type="dxa"/>
          </w:tcPr>
          <w:p>
            <w:pPr>
              <w:widowControl/>
              <w:spacing w:after="0" w:line="276" w:lineRule="auto"/>
              <w:jc w:val="left"/>
              <w:rPr>
                <w:sz w:val="18"/>
                <w:szCs w:val="18"/>
              </w:rPr>
            </w:pPr>
            <w:r>
              <w:rPr>
                <w:sz w:val="18"/>
                <w:szCs w:val="20"/>
              </w:rPr>
              <w:t xml:space="preserve">Exclui sem histórico.</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desta tela ainda não foram registradas; o roteiro de testes prevê a recusa com máximo de 1 treinando.</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A programação </w:t>
      </w:r>
      <w:r>
        <w:rPr>
          <w:b/>
          <w:bCs/>
          <w:szCs w:val="20"/>
        </w:rPr>
        <w:t xml:space="preserve">não passa por aprovação</w:t>
      </w:r>
      <w:r>
        <w:rPr>
          <w:szCs w:val="20"/>
        </w:rPr>
        <w:t xml:space="preserve"> do responsável da Produção ou do Controle da Qualidade (RDC 658/2022, art. 42; RN-GQ-119).</w:t>
      </w:r>
    </w:p>
    <w:p>
      <w:pPr>
        <w:numPr>
          <w:ilvl w:val="0"/>
          <w:numId w:val="2"/>
        </w:numPr>
        <w:spacing w:after="0" w:line="360" w:lineRule="auto"/>
        <w:rPr>
          <w:szCs w:val="20"/>
        </w:rPr>
      </w:pPr>
      <w:r>
        <w:rPr>
          <w:szCs w:val="20"/>
        </w:rPr>
        <w:t xml:space="preserve">A exclusão da programação não deixa histórico (RN-GQ-122).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Matriz de Treinamento</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Alocar os treinandos numa programação (vindos das solicitações ou avulsos) e iniciar o treinamento.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Garantia da Qualidade.</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Treinamento Técnico, abra </w:t>
      </w:r>
      <w:r>
        <w:rPr>
          <w:b/>
          <w:bCs/>
          <w:szCs w:val="20"/>
        </w:rPr>
        <w:t xml:space="preserve">Matriz de Treinamento</w:t>
      </w:r>
      <w:r>
        <w:rPr>
          <w:szCs w:val="20"/>
        </w:rPr>
        <w:t xml:space="preserve"> e, na lista, a programação (clique em Editar).</w:t>
      </w:r>
    </w:p>
    <w:p>
      <w:pPr>
        <w:numPr>
          <w:ilvl w:val="0"/>
          <w:numId w:val="2"/>
        </w:numPr>
        <w:spacing w:after="0" w:line="360" w:lineRule="auto"/>
        <w:rPr>
          <w:szCs w:val="20"/>
        </w:rPr>
      </w:pPr>
      <w:r>
        <w:rPr>
          <w:szCs w:val="20"/>
        </w:rPr>
        <w:t xml:space="preserve">Passo 2. Em </w:t>
      </w:r>
      <w:r>
        <w:rPr>
          <w:b/>
          <w:bCs/>
          <w:szCs w:val="20"/>
        </w:rPr>
        <w:t xml:space="preserve">Solicitações</w:t>
      </w:r>
      <w:r>
        <w:rPr>
          <w:szCs w:val="20"/>
        </w:rPr>
        <w:t xml:space="preserve">, marque as solicitações a atender e confira o </w:t>
      </w:r>
      <w:r>
        <w:rPr>
          <w:b/>
          <w:bCs/>
          <w:szCs w:val="20"/>
        </w:rPr>
        <w:t xml:space="preserve">Total</w:t>
      </w:r>
      <w:r>
        <w:rPr>
          <w:szCs w:val="20"/>
        </w:rPr>
        <w:t xml:space="preserve">, os </w:t>
      </w:r>
      <w:r>
        <w:rPr>
          <w:b/>
          <w:bCs/>
          <w:szCs w:val="20"/>
        </w:rPr>
        <w:t xml:space="preserve">Alocados</w:t>
      </w:r>
      <w:r>
        <w:rPr>
          <w:szCs w:val="20"/>
        </w:rPr>
        <w:t xml:space="preserve"> e a </w:t>
      </w:r>
      <w:r>
        <w:rPr>
          <w:b/>
          <w:bCs/>
          <w:szCs w:val="20"/>
        </w:rPr>
        <w:t xml:space="preserve">Qtd Vagas</w:t>
      </w:r>
      <w:r>
        <w:rPr>
          <w:szCs w:val="20"/>
        </w:rPr>
        <w:t xml:space="preserve">. Para incluir alguém sem solicitação, use </w:t>
      </w:r>
      <w:r>
        <w:rPr>
          <w:b/>
          <w:bCs/>
          <w:szCs w:val="20"/>
        </w:rPr>
        <w:t xml:space="preserve">Alocar Avulso</w:t>
      </w:r>
      <w:r>
        <w:rPr>
          <w:szCs w:val="20"/>
        </w:rPr>
        <w:t xml:space="preserve">: digite 3 letras do nome e escolha.</w:t>
      </w:r>
    </w:p>
    <w:p>
      <w:pPr>
        <w:numPr>
          <w:ilvl w:val="0"/>
          <w:numId w:val="2"/>
        </w:numPr>
        <w:spacing w:after="0" w:line="360" w:lineRule="auto"/>
        <w:rPr>
          <w:szCs w:val="20"/>
        </w:rPr>
      </w:pPr>
      <w:r>
        <w:rPr>
          <w:szCs w:val="20"/>
        </w:rPr>
        <w:t xml:space="preserve">Passo 3. Clique em </w:t>
      </w:r>
      <w:r>
        <w:rPr>
          <w:b/>
          <w:bCs/>
          <w:szCs w:val="20"/>
        </w:rPr>
        <w:t xml:space="preserve">Salvar Alocados</w:t>
      </w:r>
      <w:r>
        <w:rPr>
          <w:szCs w:val="20"/>
        </w:rPr>
        <w:t xml:space="preserve">. A programação passa a </w:t>
      </w:r>
      <w:r>
        <w:rPr>
          <w:b/>
          <w:bCs/>
          <w:szCs w:val="20"/>
        </w:rPr>
        <w:t xml:space="preserve">Alocado</w:t>
      </w:r>
      <w:r>
        <w:rPr>
          <w:szCs w:val="20"/>
        </w:rPr>
        <w:t xml:space="preserve"> e a alocação fica no histórico (Log).</w:t>
      </w:r>
    </w:p>
    <w:p>
      <w:pPr>
        <w:numPr>
          <w:ilvl w:val="0"/>
          <w:numId w:val="2"/>
        </w:numPr>
        <w:spacing w:after="0" w:line="360" w:lineRule="auto"/>
        <w:rPr>
          <w:szCs w:val="20"/>
        </w:rPr>
      </w:pPr>
      <w:r>
        <w:rPr>
          <w:szCs w:val="20"/>
        </w:rPr>
        <w:t xml:space="preserve">Passo 4. Clique em </w:t>
      </w:r>
      <w:r>
        <w:rPr>
          <w:b/>
          <w:bCs/>
          <w:szCs w:val="20"/>
        </w:rPr>
        <w:t xml:space="preserve">Iniciar Treinamento</w:t>
      </w:r>
      <w:r>
        <w:rPr>
          <w:szCs w:val="20"/>
        </w:rPr>
        <w:t xml:space="preserve">. A programação passa a </w:t>
      </w:r>
      <w:r>
        <w:rPr>
          <w:b/>
          <w:bCs/>
          <w:szCs w:val="20"/>
        </w:rPr>
        <w:t xml:space="preserve">Em Curso</w:t>
      </w:r>
      <w:r>
        <w:rPr>
          <w:szCs w:val="20"/>
        </w:rPr>
        <w:t xml:space="preserve">.</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3409"/>
        <w:gridCol w:w="1857"/>
        <w:gridCol w:w="4365"/>
      </w:tblGrid>
      <w:tr>
        <w:trPr>
          <w:tblHeader/>
          <w:cantSplit/>
        </w:trPr>
        <w:tc>
          <w:tcPr>
            <w:tcW w:w="34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8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3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3409" w:type="dxa"/>
          </w:tcPr>
          <w:p>
            <w:pPr>
              <w:widowControl/>
              <w:spacing w:after="0" w:line="276" w:lineRule="auto"/>
              <w:jc w:val="left"/>
              <w:rPr>
                <w:sz w:val="18"/>
                <w:szCs w:val="18"/>
              </w:rPr>
            </w:pPr>
            <w:r>
              <w:rPr>
                <w:sz w:val="18"/>
                <w:szCs w:val="20"/>
              </w:rPr>
              <w:t xml:space="preserve">Solicitações</w:t>
            </w:r>
          </w:p>
        </w:tc>
        <w:tc>
          <w:tcPr>
            <w:tcW w:w="1857" w:type="dxa"/>
          </w:tcPr>
          <w:p>
            <w:pPr>
              <w:widowControl/>
              <w:spacing w:after="0" w:line="276" w:lineRule="auto"/>
              <w:jc w:val="left"/>
              <w:rPr>
                <w:sz w:val="18"/>
                <w:szCs w:val="18"/>
              </w:rPr>
            </w:pPr>
            <w:r>
              <w:rPr>
                <w:sz w:val="18"/>
                <w:szCs w:val="20"/>
              </w:rPr>
              <w:t xml:space="preserve">—</w:t>
            </w:r>
          </w:p>
        </w:tc>
        <w:tc>
          <w:tcPr>
            <w:tcW w:w="4365" w:type="dxa"/>
          </w:tcPr>
          <w:p>
            <w:pPr>
              <w:widowControl/>
              <w:spacing w:after="0" w:line="276" w:lineRule="auto"/>
              <w:jc w:val="left"/>
              <w:rPr>
                <w:sz w:val="18"/>
                <w:szCs w:val="18"/>
              </w:rPr>
            </w:pPr>
            <w:r>
              <w:rPr>
                <w:sz w:val="18"/>
                <w:szCs w:val="20"/>
              </w:rPr>
              <w:t xml:space="preserve">Lista das solicitações pendentes do treinamento.</w:t>
            </w:r>
          </w:p>
        </w:tc>
      </w:tr>
      <w:tr>
        <w:trPr>
          <w:cantSplit/>
        </w:trPr>
        <w:tc>
          <w:tcPr>
            <w:tcW w:w="3409" w:type="dxa"/>
          </w:tcPr>
          <w:p>
            <w:pPr>
              <w:widowControl/>
              <w:spacing w:after="0" w:line="276" w:lineRule="auto"/>
              <w:jc w:val="left"/>
              <w:rPr>
                <w:sz w:val="18"/>
                <w:szCs w:val="18"/>
              </w:rPr>
            </w:pPr>
            <w:r>
              <w:rPr>
                <w:sz w:val="18"/>
                <w:szCs w:val="20"/>
              </w:rPr>
              <w:t xml:space="preserve">Total / Alocados / Qtd Vagas</w:t>
            </w:r>
          </w:p>
        </w:tc>
        <w:tc>
          <w:tcPr>
            <w:tcW w:w="1857" w:type="dxa"/>
          </w:tcPr>
          <w:p>
            <w:pPr>
              <w:widowControl/>
              <w:spacing w:after="0" w:line="276" w:lineRule="auto"/>
              <w:jc w:val="left"/>
              <w:rPr>
                <w:sz w:val="18"/>
                <w:szCs w:val="18"/>
              </w:rPr>
            </w:pPr>
            <w:r>
              <w:rPr>
                <w:sz w:val="18"/>
                <w:szCs w:val="20"/>
              </w:rPr>
              <w:t xml:space="preserve">—</w:t>
            </w:r>
          </w:p>
        </w:tc>
        <w:tc>
          <w:tcPr>
            <w:tcW w:w="4365" w:type="dxa"/>
          </w:tcPr>
          <w:p>
            <w:pPr>
              <w:widowControl/>
              <w:spacing w:after="0" w:line="276" w:lineRule="auto"/>
              <w:jc w:val="left"/>
              <w:rPr>
                <w:sz w:val="18"/>
                <w:szCs w:val="18"/>
              </w:rPr>
            </w:pPr>
            <w:r>
              <w:rPr>
                <w:sz w:val="18"/>
                <w:szCs w:val="20"/>
              </w:rPr>
              <w:t xml:space="preserve">Só conferência.</w:t>
            </w:r>
          </w:p>
        </w:tc>
      </w:tr>
      <w:tr>
        <w:trPr>
          <w:cantSplit/>
        </w:trPr>
        <w:tc>
          <w:tcPr>
            <w:tcW w:w="3409" w:type="dxa"/>
          </w:tcPr>
          <w:p>
            <w:pPr>
              <w:widowControl/>
              <w:spacing w:after="0" w:line="276" w:lineRule="auto"/>
              <w:jc w:val="left"/>
              <w:rPr>
                <w:sz w:val="18"/>
                <w:szCs w:val="18"/>
              </w:rPr>
            </w:pPr>
            <w:r>
              <w:rPr>
                <w:sz w:val="18"/>
                <w:szCs w:val="20"/>
              </w:rPr>
              <w:t xml:space="preserve">Alocar Avulso</w:t>
            </w:r>
          </w:p>
        </w:tc>
        <w:tc>
          <w:tcPr>
            <w:tcW w:w="1857" w:type="dxa"/>
          </w:tcPr>
          <w:p>
            <w:pPr>
              <w:widowControl/>
              <w:spacing w:after="0" w:line="276" w:lineRule="auto"/>
              <w:jc w:val="left"/>
              <w:rPr>
                <w:sz w:val="18"/>
                <w:szCs w:val="18"/>
              </w:rPr>
            </w:pPr>
            <w:r>
              <w:rPr>
                <w:sz w:val="18"/>
                <w:szCs w:val="20"/>
              </w:rPr>
              <w:t xml:space="preserve">Não</w:t>
            </w:r>
          </w:p>
        </w:tc>
        <w:tc>
          <w:tcPr>
            <w:tcW w:w="4365" w:type="dxa"/>
          </w:tcPr>
          <w:p>
            <w:pPr>
              <w:widowControl/>
              <w:spacing w:after="0" w:line="276" w:lineRule="auto"/>
              <w:jc w:val="left"/>
              <w:rPr>
                <w:sz w:val="18"/>
                <w:szCs w:val="18"/>
              </w:rPr>
            </w:pPr>
            <w:r>
              <w:rPr>
                <w:sz w:val="18"/>
                <w:szCs w:val="20"/>
              </w:rPr>
              <w:t xml:space="preserve">Busca por nome (3 letras).</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3289"/>
        <w:gridCol w:w="6342"/>
      </w:tblGrid>
      <w:tr>
        <w:trPr>
          <w:tblHeader/>
          <w:cantSplit/>
        </w:trPr>
        <w:tc>
          <w:tcPr>
            <w:tcW w:w="32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63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289" w:type="dxa"/>
          </w:tcPr>
          <w:p>
            <w:pPr>
              <w:widowControl/>
              <w:spacing w:after="0" w:line="276" w:lineRule="auto"/>
              <w:jc w:val="left"/>
              <w:rPr>
                <w:sz w:val="18"/>
                <w:szCs w:val="18"/>
              </w:rPr>
            </w:pPr>
            <w:r>
              <w:rPr>
                <w:sz w:val="18"/>
                <w:szCs w:val="20"/>
              </w:rPr>
              <w:t xml:space="preserve">Salvar Alocados</w:t>
            </w:r>
          </w:p>
        </w:tc>
        <w:tc>
          <w:tcPr>
            <w:tcW w:w="6342" w:type="dxa"/>
          </w:tcPr>
          <w:p>
            <w:pPr>
              <w:widowControl/>
              <w:spacing w:after="0" w:line="276" w:lineRule="auto"/>
              <w:jc w:val="left"/>
              <w:rPr>
                <w:sz w:val="18"/>
                <w:szCs w:val="18"/>
              </w:rPr>
            </w:pPr>
            <w:r>
              <w:rPr>
                <w:sz w:val="18"/>
                <w:szCs w:val="20"/>
              </w:rPr>
              <w:t xml:space="preserve">Aloca os treinandos; a programação vai a Alocado e grava histórico.</w:t>
            </w:r>
          </w:p>
        </w:tc>
      </w:tr>
      <w:tr>
        <w:trPr>
          <w:cantSplit/>
        </w:trPr>
        <w:tc>
          <w:tcPr>
            <w:tcW w:w="3289" w:type="dxa"/>
          </w:tcPr>
          <w:p>
            <w:pPr>
              <w:widowControl/>
              <w:spacing w:after="0" w:line="276" w:lineRule="auto"/>
              <w:jc w:val="left"/>
              <w:rPr>
                <w:sz w:val="18"/>
                <w:szCs w:val="18"/>
              </w:rPr>
            </w:pPr>
            <w:r>
              <w:rPr>
                <w:sz w:val="18"/>
                <w:szCs w:val="20"/>
              </w:rPr>
              <w:t xml:space="preserve">Alocar Avulso</w:t>
            </w:r>
          </w:p>
        </w:tc>
        <w:tc>
          <w:tcPr>
            <w:tcW w:w="6342" w:type="dxa"/>
          </w:tcPr>
          <w:p>
            <w:pPr>
              <w:widowControl/>
              <w:spacing w:after="0" w:line="276" w:lineRule="auto"/>
              <w:jc w:val="left"/>
              <w:rPr>
                <w:sz w:val="18"/>
                <w:szCs w:val="18"/>
              </w:rPr>
            </w:pPr>
            <w:r>
              <w:rPr>
                <w:sz w:val="18"/>
                <w:szCs w:val="20"/>
              </w:rPr>
              <w:t xml:space="preserve">Inclui um treinando sem solicitação.</w:t>
            </w:r>
          </w:p>
        </w:tc>
      </w:tr>
      <w:tr>
        <w:trPr>
          <w:cantSplit/>
        </w:trPr>
        <w:tc>
          <w:tcPr>
            <w:tcW w:w="3289" w:type="dxa"/>
          </w:tcPr>
          <w:p>
            <w:pPr>
              <w:widowControl/>
              <w:spacing w:after="0" w:line="276" w:lineRule="auto"/>
              <w:jc w:val="left"/>
              <w:rPr>
                <w:sz w:val="18"/>
                <w:szCs w:val="18"/>
              </w:rPr>
            </w:pPr>
            <w:r>
              <w:rPr>
                <w:sz w:val="18"/>
                <w:szCs w:val="20"/>
              </w:rPr>
              <w:t xml:space="preserve">Iniciar Treinamento</w:t>
            </w:r>
          </w:p>
        </w:tc>
        <w:tc>
          <w:tcPr>
            <w:tcW w:w="6342" w:type="dxa"/>
          </w:tcPr>
          <w:p>
            <w:pPr>
              <w:widowControl/>
              <w:spacing w:after="0" w:line="276" w:lineRule="auto"/>
              <w:jc w:val="left"/>
              <w:rPr>
                <w:sz w:val="18"/>
                <w:szCs w:val="18"/>
              </w:rPr>
            </w:pPr>
            <w:r>
              <w:rPr>
                <w:sz w:val="18"/>
                <w:szCs w:val="20"/>
              </w:rPr>
              <w:t xml:space="preserve">Leva a programação a Em Curso.</w:t>
            </w:r>
          </w:p>
        </w:tc>
      </w:tr>
      <w:tr>
        <w:trPr>
          <w:cantSplit/>
        </w:trPr>
        <w:tc>
          <w:tcPr>
            <w:tcW w:w="3289" w:type="dxa"/>
          </w:tcPr>
          <w:p>
            <w:pPr>
              <w:widowControl/>
              <w:spacing w:after="0" w:line="276" w:lineRule="auto"/>
              <w:jc w:val="left"/>
              <w:rPr>
                <w:sz w:val="18"/>
                <w:szCs w:val="18"/>
              </w:rPr>
            </w:pPr>
            <w:r>
              <w:rPr>
                <w:sz w:val="18"/>
                <w:szCs w:val="20"/>
              </w:rPr>
              <w:t xml:space="preserve">Log</w:t>
            </w:r>
          </w:p>
        </w:tc>
        <w:tc>
          <w:tcPr>
            <w:tcW w:w="6342" w:type="dxa"/>
          </w:tcPr>
          <w:p>
            <w:pPr>
              <w:widowControl/>
              <w:spacing w:after="0" w:line="276" w:lineRule="auto"/>
              <w:jc w:val="left"/>
              <w:rPr>
                <w:sz w:val="18"/>
                <w:szCs w:val="18"/>
              </w:rPr>
            </w:pPr>
            <w:r>
              <w:rPr>
                <w:sz w:val="18"/>
                <w:szCs w:val="20"/>
              </w:rPr>
              <w:t xml:space="preserve">Mostra o histórico.</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desta tela ainda não foram registradas.</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Nenhum aviso apontado pela leitura do código; a tela ainda precisa ser testada.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Conclusão do Treinamento</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Registrar presença, nota e desempenho de cada treinando e encerrar a turma (concluir ou cancelar). Também imprime a avaliação.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Garantia da Qualidade e o instrutor.</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Treinamento Técnico, abra </w:t>
      </w:r>
      <w:r>
        <w:rPr>
          <w:b/>
          <w:bCs/>
          <w:szCs w:val="20"/>
        </w:rPr>
        <w:t xml:space="preserve">Conclusão do Treinamento</w:t>
      </w:r>
      <w:r>
        <w:rPr>
          <w:szCs w:val="20"/>
        </w:rPr>
        <w:t xml:space="preserve"> e, na lista, a programação </w:t>
      </w:r>
      <w:r>
        <w:rPr>
          <w:b/>
          <w:bCs/>
          <w:szCs w:val="20"/>
        </w:rPr>
        <w:t xml:space="preserve">Em Curso</w:t>
      </w:r>
      <w:r>
        <w:rPr>
          <w:szCs w:val="20"/>
        </w:rPr>
        <w:t xml:space="preserve"> (clique em Editar).</w:t>
      </w:r>
    </w:p>
    <w:p>
      <w:pPr>
        <w:numPr>
          <w:ilvl w:val="0"/>
          <w:numId w:val="2"/>
        </w:numPr>
        <w:spacing w:after="0" w:line="360" w:lineRule="auto"/>
        <w:rPr>
          <w:szCs w:val="20"/>
        </w:rPr>
      </w:pPr>
      <w:r>
        <w:rPr>
          <w:szCs w:val="20"/>
        </w:rPr>
        <w:t xml:space="preserve">Passo 2. Para cada treinando, informe a </w:t>
      </w:r>
      <w:r>
        <w:rPr>
          <w:b/>
          <w:bCs/>
          <w:szCs w:val="20"/>
        </w:rPr>
        <w:t xml:space="preserve">Presença</w:t>
      </w:r>
      <w:r>
        <w:rPr>
          <w:szCs w:val="20"/>
        </w:rPr>
        <w:t xml:space="preserve">, a </w:t>
      </w:r>
      <w:r>
        <w:rPr>
          <w:b/>
          <w:bCs/>
          <w:szCs w:val="20"/>
        </w:rPr>
        <w:t xml:space="preserve">Nota</w:t>
      </w:r>
      <w:r>
        <w:rPr>
          <w:szCs w:val="20"/>
        </w:rPr>
        <w:t xml:space="preserve"> e o </w:t>
      </w:r>
      <w:r>
        <w:rPr>
          <w:b/>
          <w:bCs/>
          <w:szCs w:val="20"/>
        </w:rPr>
        <w:t xml:space="preserve">Desempenho</w:t>
      </w:r>
      <w:r>
        <w:rPr>
          <w:szCs w:val="20"/>
        </w:rPr>
        <w:t xml:space="preserve"> (Suficiente ou Insuficiente).</w:t>
      </w:r>
    </w:p>
    <w:p>
      <w:pPr>
        <w:numPr>
          <w:ilvl w:val="0"/>
          <w:numId w:val="2"/>
        </w:numPr>
        <w:spacing w:after="0" w:line="360" w:lineRule="auto"/>
        <w:rPr>
          <w:szCs w:val="20"/>
        </w:rPr>
      </w:pPr>
      <w:r>
        <w:rPr>
          <w:szCs w:val="20"/>
        </w:rPr>
        <w:t xml:space="preserve">Passo 3. Informe a </w:t>
      </w:r>
      <w:r>
        <w:rPr>
          <w:b/>
          <w:bCs/>
          <w:szCs w:val="20"/>
        </w:rPr>
        <w:t xml:space="preserve">Data de conclusão</w:t>
      </w:r>
      <w:r>
        <w:rPr>
          <w:szCs w:val="20"/>
        </w:rPr>
        <w:t xml:space="preserve"> e a </w:t>
      </w:r>
      <w:r>
        <w:rPr>
          <w:b/>
          <w:bCs/>
          <w:szCs w:val="20"/>
        </w:rPr>
        <w:t xml:space="preserve">Avaliação do instrutor</w:t>
      </w:r>
      <w:r>
        <w:rPr>
          <w:szCs w:val="20"/>
        </w:rPr>
        <w:t xml:space="preserve">. O </w:t>
      </w:r>
      <w:r>
        <w:rPr>
          <w:b/>
          <w:bCs/>
          <w:szCs w:val="20"/>
        </w:rPr>
        <w:t xml:space="preserve">Tipo de avaliação</w:t>
      </w:r>
      <w:r>
        <w:rPr>
          <w:szCs w:val="20"/>
        </w:rPr>
        <w:t xml:space="preserve"> (prática, teórica, escrita ou oral) não é obrigatório.</w:t>
      </w:r>
    </w:p>
    <w:p>
      <w:pPr>
        <w:numPr>
          <w:ilvl w:val="0"/>
          <w:numId w:val="2"/>
        </w:numPr>
        <w:spacing w:after="0" w:line="360" w:lineRule="auto"/>
        <w:rPr>
          <w:szCs w:val="20"/>
        </w:rPr>
      </w:pPr>
      <w:r>
        <w:rPr>
          <w:szCs w:val="20"/>
        </w:rPr>
        <w:t xml:space="preserve">Passo 4. Clique em </w:t>
      </w:r>
      <w:r>
        <w:rPr>
          <w:b/>
          <w:bCs/>
          <w:szCs w:val="20"/>
        </w:rPr>
        <w:t xml:space="preserve">Concluir</w:t>
      </w:r>
      <w:r>
        <w:rPr>
          <w:szCs w:val="20"/>
        </w:rPr>
        <w:t xml:space="preserve">: a programação vai a </w:t>
      </w:r>
      <w:r>
        <w:rPr>
          <w:b/>
          <w:bCs/>
          <w:szCs w:val="20"/>
        </w:rPr>
        <w:t xml:space="preserve">Finalizado</w:t>
      </w:r>
      <w:r>
        <w:rPr>
          <w:szCs w:val="20"/>
        </w:rPr>
        <w:t xml:space="preserve">. Para encerrar sem concluir, use </w:t>
      </w:r>
      <w:r>
        <w:rPr>
          <w:b/>
          <w:bCs/>
          <w:szCs w:val="20"/>
        </w:rPr>
        <w:t xml:space="preserve">Cancelar</w:t>
      </w:r>
      <w:r>
        <w:rPr>
          <w:szCs w:val="20"/>
        </w:rPr>
        <w:t xml:space="preserve"> (com justificativa): a programação vai a </w:t>
      </w:r>
      <w:r>
        <w:rPr>
          <w:b/>
          <w:bCs/>
          <w:szCs w:val="20"/>
        </w:rPr>
        <w:t xml:space="preserve">Cancelado</w:t>
      </w:r>
      <w:r>
        <w:rPr>
          <w:szCs w:val="20"/>
        </w:rPr>
        <w:t xml:space="preserve"> e todos os treinandos ficam insuficientes.</w:t>
      </w:r>
    </w:p>
    <w:p>
      <w:pPr>
        <w:numPr>
          <w:ilvl w:val="0"/>
          <w:numId w:val="2"/>
        </w:numPr>
        <w:spacing w:after="0" w:line="360" w:lineRule="auto"/>
        <w:rPr>
          <w:szCs w:val="20"/>
        </w:rPr>
      </w:pPr>
      <w:r>
        <w:rPr>
          <w:szCs w:val="20"/>
        </w:rPr>
        <w:t xml:space="preserve">Passo 5. Use </w:t>
      </w:r>
      <w:r>
        <w:rPr>
          <w:b/>
          <w:bCs/>
          <w:szCs w:val="20"/>
        </w:rPr>
        <w:t xml:space="preserve">IMPRIMIR AVALIAÇÃO</w:t>
      </w:r>
      <w:r>
        <w:rPr>
          <w:szCs w:val="20"/>
        </w:rPr>
        <w:t xml:space="preserve"> para o relatório da turma com presença, nota e desempenho.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796"/>
        <w:gridCol w:w="1874"/>
        <w:gridCol w:w="4961"/>
      </w:tblGrid>
      <w:tr>
        <w:trPr>
          <w:tblHeader/>
          <w:cantSplit/>
        </w:trPr>
        <w:tc>
          <w:tcPr>
            <w:tcW w:w="27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8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9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2796" w:type="dxa"/>
          </w:tcPr>
          <w:p>
            <w:pPr>
              <w:widowControl/>
              <w:spacing w:after="0" w:line="276" w:lineRule="auto"/>
              <w:jc w:val="left"/>
              <w:rPr>
                <w:sz w:val="18"/>
                <w:szCs w:val="18"/>
              </w:rPr>
            </w:pPr>
            <w:r>
              <w:rPr>
                <w:sz w:val="18"/>
                <w:szCs w:val="20"/>
              </w:rPr>
              <w:t xml:space="preserve">Presença</w:t>
            </w:r>
          </w:p>
        </w:tc>
        <w:tc>
          <w:tcPr>
            <w:tcW w:w="1874" w:type="dxa"/>
          </w:tcPr>
          <w:p>
            <w:pPr>
              <w:widowControl/>
              <w:spacing w:after="0" w:line="276" w:lineRule="auto"/>
              <w:jc w:val="left"/>
              <w:rPr>
                <w:sz w:val="18"/>
                <w:szCs w:val="18"/>
              </w:rPr>
            </w:pPr>
            <w:r>
              <w:rPr>
                <w:sz w:val="18"/>
                <w:szCs w:val="20"/>
              </w:rPr>
              <w:t xml:space="preserve">Sim</w:t>
            </w:r>
          </w:p>
        </w:tc>
        <w:tc>
          <w:tcPr>
            <w:tcW w:w="4961" w:type="dxa"/>
          </w:tcPr>
          <w:p>
            <w:pPr>
              <w:widowControl/>
              <w:spacing w:after="0" w:line="276" w:lineRule="auto"/>
              <w:jc w:val="left"/>
              <w:rPr>
                <w:sz w:val="18"/>
                <w:szCs w:val="18"/>
              </w:rPr>
            </w:pPr>
            <w:r>
              <w:rPr>
                <w:sz w:val="18"/>
                <w:szCs w:val="20"/>
              </w:rPr>
              <w:t xml:space="preserve">Por treinando; o sistema zera a nota de quem faltou.</w:t>
            </w:r>
          </w:p>
        </w:tc>
      </w:tr>
      <w:tr>
        <w:trPr>
          <w:cantSplit/>
        </w:trPr>
        <w:tc>
          <w:tcPr>
            <w:tcW w:w="2796" w:type="dxa"/>
          </w:tcPr>
          <w:p>
            <w:pPr>
              <w:widowControl/>
              <w:spacing w:after="0" w:line="276" w:lineRule="auto"/>
              <w:jc w:val="left"/>
              <w:rPr>
                <w:sz w:val="18"/>
                <w:szCs w:val="18"/>
              </w:rPr>
            </w:pPr>
            <w:r>
              <w:rPr>
                <w:sz w:val="18"/>
                <w:szCs w:val="20"/>
              </w:rPr>
              <w:t xml:space="preserve">Nota</w:t>
            </w:r>
          </w:p>
        </w:tc>
        <w:tc>
          <w:tcPr>
            <w:tcW w:w="1874" w:type="dxa"/>
          </w:tcPr>
          <w:p>
            <w:pPr>
              <w:widowControl/>
              <w:spacing w:after="0" w:line="276" w:lineRule="auto"/>
              <w:jc w:val="left"/>
              <w:rPr>
                <w:sz w:val="18"/>
                <w:szCs w:val="18"/>
              </w:rPr>
            </w:pPr>
            <w:r>
              <w:rPr>
                <w:sz w:val="18"/>
                <w:szCs w:val="20"/>
              </w:rPr>
              <w:t xml:space="preserve">Sim</w:t>
            </w:r>
          </w:p>
        </w:tc>
        <w:tc>
          <w:tcPr>
            <w:tcW w:w="4961" w:type="dxa"/>
          </w:tcPr>
          <w:p>
            <w:pPr>
              <w:widowControl/>
              <w:spacing w:after="0" w:line="276" w:lineRule="auto"/>
              <w:jc w:val="left"/>
              <w:rPr>
                <w:sz w:val="18"/>
                <w:szCs w:val="18"/>
              </w:rPr>
            </w:pPr>
            <w:r>
              <w:rPr>
                <w:sz w:val="18"/>
                <w:szCs w:val="20"/>
              </w:rPr>
              <w:t xml:space="preserve">Por treinando; sem nota o sistema recusa.</w:t>
            </w:r>
          </w:p>
        </w:tc>
      </w:tr>
      <w:tr>
        <w:trPr>
          <w:cantSplit/>
        </w:trPr>
        <w:tc>
          <w:tcPr>
            <w:tcW w:w="2796" w:type="dxa"/>
          </w:tcPr>
          <w:p>
            <w:pPr>
              <w:widowControl/>
              <w:spacing w:after="0" w:line="276" w:lineRule="auto"/>
              <w:jc w:val="left"/>
              <w:rPr>
                <w:sz w:val="18"/>
                <w:szCs w:val="18"/>
              </w:rPr>
            </w:pPr>
            <w:r>
              <w:rPr>
                <w:sz w:val="18"/>
                <w:szCs w:val="20"/>
              </w:rPr>
              <w:t xml:space="preserve">Desempenho</w:t>
            </w:r>
          </w:p>
        </w:tc>
        <w:tc>
          <w:tcPr>
            <w:tcW w:w="1874" w:type="dxa"/>
          </w:tcPr>
          <w:p>
            <w:pPr>
              <w:widowControl/>
              <w:spacing w:after="0" w:line="276" w:lineRule="auto"/>
              <w:jc w:val="left"/>
              <w:rPr>
                <w:sz w:val="18"/>
                <w:szCs w:val="18"/>
              </w:rPr>
            </w:pPr>
            <w:r>
              <w:rPr>
                <w:sz w:val="18"/>
                <w:szCs w:val="20"/>
              </w:rPr>
              <w:t xml:space="preserve">Sim</w:t>
            </w:r>
          </w:p>
        </w:tc>
        <w:tc>
          <w:tcPr>
            <w:tcW w:w="4961" w:type="dxa"/>
          </w:tcPr>
          <w:p>
            <w:pPr>
              <w:widowControl/>
              <w:spacing w:after="0" w:line="276" w:lineRule="auto"/>
              <w:jc w:val="left"/>
              <w:rPr>
                <w:sz w:val="18"/>
                <w:szCs w:val="18"/>
              </w:rPr>
            </w:pPr>
            <w:r>
              <w:rPr>
                <w:sz w:val="18"/>
                <w:szCs w:val="20"/>
              </w:rPr>
              <w:t xml:space="preserve">Suficiente ou Insuficiente, escolhido à mão.</w:t>
            </w:r>
          </w:p>
        </w:tc>
      </w:tr>
      <w:tr>
        <w:trPr>
          <w:cantSplit/>
        </w:trPr>
        <w:tc>
          <w:tcPr>
            <w:tcW w:w="2796" w:type="dxa"/>
          </w:tcPr>
          <w:p>
            <w:pPr>
              <w:widowControl/>
              <w:spacing w:after="0" w:line="276" w:lineRule="auto"/>
              <w:jc w:val="left"/>
              <w:rPr>
                <w:sz w:val="18"/>
                <w:szCs w:val="18"/>
              </w:rPr>
            </w:pPr>
            <w:r>
              <w:rPr>
                <w:sz w:val="18"/>
                <w:szCs w:val="20"/>
              </w:rPr>
              <w:t xml:space="preserve">Data de conclusão</w:t>
            </w:r>
          </w:p>
        </w:tc>
        <w:tc>
          <w:tcPr>
            <w:tcW w:w="1874" w:type="dxa"/>
          </w:tcPr>
          <w:p>
            <w:pPr>
              <w:widowControl/>
              <w:spacing w:after="0" w:line="276" w:lineRule="auto"/>
              <w:jc w:val="left"/>
              <w:rPr>
                <w:sz w:val="18"/>
                <w:szCs w:val="18"/>
              </w:rPr>
            </w:pPr>
            <w:r>
              <w:rPr>
                <w:sz w:val="18"/>
                <w:szCs w:val="20"/>
              </w:rPr>
              <w:t xml:space="preserve">Sim</w:t>
            </w:r>
          </w:p>
        </w:tc>
        <w:tc>
          <w:tcPr>
            <w:tcW w:w="4961" w:type="dxa"/>
          </w:tcPr>
          <w:p>
            <w:pPr>
              <w:widowControl/>
              <w:spacing w:after="0" w:line="276" w:lineRule="auto"/>
              <w:jc w:val="left"/>
              <w:rPr>
                <w:sz w:val="18"/>
                <w:szCs w:val="18"/>
              </w:rPr>
            </w:pPr>
          </w:p>
        </w:tc>
      </w:tr>
      <w:tr>
        <w:trPr>
          <w:cantSplit/>
        </w:trPr>
        <w:tc>
          <w:tcPr>
            <w:tcW w:w="2796" w:type="dxa"/>
          </w:tcPr>
          <w:p>
            <w:pPr>
              <w:widowControl/>
              <w:spacing w:after="0" w:line="276" w:lineRule="auto"/>
              <w:jc w:val="left"/>
              <w:rPr>
                <w:sz w:val="18"/>
                <w:szCs w:val="18"/>
              </w:rPr>
            </w:pPr>
            <w:r>
              <w:rPr>
                <w:sz w:val="18"/>
                <w:szCs w:val="20"/>
              </w:rPr>
              <w:t xml:space="preserve">Avaliação do instrutor</w:t>
            </w:r>
          </w:p>
        </w:tc>
        <w:tc>
          <w:tcPr>
            <w:tcW w:w="1874" w:type="dxa"/>
          </w:tcPr>
          <w:p>
            <w:pPr>
              <w:widowControl/>
              <w:spacing w:after="0" w:line="276" w:lineRule="auto"/>
              <w:jc w:val="left"/>
              <w:rPr>
                <w:sz w:val="18"/>
                <w:szCs w:val="18"/>
              </w:rPr>
            </w:pPr>
            <w:r>
              <w:rPr>
                <w:sz w:val="18"/>
                <w:szCs w:val="20"/>
              </w:rPr>
              <w:t xml:space="preserve">Sim</w:t>
            </w:r>
          </w:p>
        </w:tc>
        <w:tc>
          <w:tcPr>
            <w:tcW w:w="4961" w:type="dxa"/>
          </w:tcPr>
          <w:p>
            <w:pPr>
              <w:widowControl/>
              <w:spacing w:after="0" w:line="276" w:lineRule="auto"/>
              <w:jc w:val="left"/>
              <w:rPr>
                <w:sz w:val="18"/>
                <w:szCs w:val="18"/>
              </w:rPr>
            </w:pPr>
          </w:p>
        </w:tc>
      </w:tr>
      <w:tr>
        <w:trPr>
          <w:cantSplit/>
        </w:trPr>
        <w:tc>
          <w:tcPr>
            <w:tcW w:w="2796" w:type="dxa"/>
          </w:tcPr>
          <w:p>
            <w:pPr>
              <w:widowControl/>
              <w:spacing w:after="0" w:line="276" w:lineRule="auto"/>
              <w:jc w:val="left"/>
              <w:rPr>
                <w:sz w:val="18"/>
                <w:szCs w:val="18"/>
              </w:rPr>
            </w:pPr>
            <w:r>
              <w:rPr>
                <w:sz w:val="18"/>
                <w:szCs w:val="20"/>
              </w:rPr>
              <w:t xml:space="preserve">Tipo de avaliação</w:t>
            </w:r>
          </w:p>
        </w:tc>
        <w:tc>
          <w:tcPr>
            <w:tcW w:w="1874" w:type="dxa"/>
          </w:tcPr>
          <w:p>
            <w:pPr>
              <w:widowControl/>
              <w:spacing w:after="0" w:line="276" w:lineRule="auto"/>
              <w:jc w:val="left"/>
              <w:rPr>
                <w:sz w:val="18"/>
                <w:szCs w:val="18"/>
              </w:rPr>
            </w:pPr>
            <w:r>
              <w:rPr>
                <w:sz w:val="18"/>
                <w:szCs w:val="20"/>
              </w:rPr>
              <w:t xml:space="preserve">Não</w:t>
            </w:r>
          </w:p>
        </w:tc>
        <w:tc>
          <w:tcPr>
            <w:tcW w:w="4961" w:type="dxa"/>
          </w:tcPr>
          <w:p>
            <w:pPr>
              <w:widowControl/>
              <w:spacing w:after="0" w:line="276" w:lineRule="auto"/>
              <w:jc w:val="left"/>
              <w:rPr>
                <w:sz w:val="18"/>
                <w:szCs w:val="18"/>
              </w:rPr>
            </w:pPr>
            <w:r>
              <w:rPr>
                <w:sz w:val="18"/>
                <w:szCs w:val="20"/>
              </w:rPr>
              <w:t xml:space="preserve">A obrigatoriedade está desligada no código.</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2924"/>
        <w:gridCol w:w="6707"/>
      </w:tblGrid>
      <w:tr>
        <w:trPr>
          <w:tblHeader/>
          <w:cantSplit/>
        </w:trPr>
        <w:tc>
          <w:tcPr>
            <w:tcW w:w="29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67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2924" w:type="dxa"/>
          </w:tcPr>
          <w:p>
            <w:pPr>
              <w:widowControl/>
              <w:spacing w:after="0" w:line="276" w:lineRule="auto"/>
              <w:jc w:val="left"/>
              <w:rPr>
                <w:sz w:val="18"/>
                <w:szCs w:val="18"/>
              </w:rPr>
            </w:pPr>
            <w:r>
              <w:rPr>
                <w:sz w:val="18"/>
                <w:szCs w:val="20"/>
              </w:rPr>
              <w:t xml:space="preserve">Concluir</w:t>
            </w:r>
          </w:p>
        </w:tc>
        <w:tc>
          <w:tcPr>
            <w:tcW w:w="6707" w:type="dxa"/>
          </w:tcPr>
          <w:p>
            <w:pPr>
              <w:widowControl/>
              <w:spacing w:after="0" w:line="276" w:lineRule="auto"/>
              <w:jc w:val="left"/>
              <w:rPr>
                <w:sz w:val="18"/>
                <w:szCs w:val="18"/>
              </w:rPr>
            </w:pPr>
            <w:r>
              <w:rPr>
                <w:sz w:val="18"/>
                <w:szCs w:val="20"/>
              </w:rPr>
              <w:t xml:space="preserve">Encerra a turma (Finalizado).</w:t>
            </w:r>
          </w:p>
        </w:tc>
      </w:tr>
      <w:tr>
        <w:trPr>
          <w:cantSplit/>
        </w:trPr>
        <w:tc>
          <w:tcPr>
            <w:tcW w:w="2924" w:type="dxa"/>
          </w:tcPr>
          <w:p>
            <w:pPr>
              <w:widowControl/>
              <w:spacing w:after="0" w:line="276" w:lineRule="auto"/>
              <w:jc w:val="left"/>
              <w:rPr>
                <w:sz w:val="18"/>
                <w:szCs w:val="18"/>
              </w:rPr>
            </w:pPr>
            <w:r>
              <w:rPr>
                <w:sz w:val="18"/>
                <w:szCs w:val="20"/>
              </w:rPr>
              <w:t xml:space="preserve">Cancelar</w:t>
            </w:r>
          </w:p>
        </w:tc>
        <w:tc>
          <w:tcPr>
            <w:tcW w:w="6707" w:type="dxa"/>
          </w:tcPr>
          <w:p>
            <w:pPr>
              <w:widowControl/>
              <w:spacing w:after="0" w:line="276" w:lineRule="auto"/>
              <w:jc w:val="left"/>
              <w:rPr>
                <w:sz w:val="18"/>
                <w:szCs w:val="18"/>
              </w:rPr>
            </w:pPr>
            <w:r>
              <w:rPr>
                <w:sz w:val="18"/>
                <w:szCs w:val="20"/>
              </w:rPr>
              <w:t xml:space="preserve">Cancela a turma (Cancelado); os treinandos ficam insuficientes.</w:t>
            </w:r>
          </w:p>
        </w:tc>
      </w:tr>
      <w:tr>
        <w:trPr>
          <w:cantSplit/>
        </w:trPr>
        <w:tc>
          <w:tcPr>
            <w:tcW w:w="2924" w:type="dxa"/>
          </w:tcPr>
          <w:p>
            <w:pPr>
              <w:widowControl/>
              <w:spacing w:after="0" w:line="276" w:lineRule="auto"/>
              <w:jc w:val="left"/>
              <w:rPr>
                <w:sz w:val="18"/>
                <w:szCs w:val="18"/>
              </w:rPr>
            </w:pPr>
            <w:r>
              <w:rPr>
                <w:sz w:val="18"/>
                <w:szCs w:val="20"/>
              </w:rPr>
              <w:t xml:space="preserve">IMPRIMIR AVALIAÇÃO</w:t>
            </w:r>
          </w:p>
        </w:tc>
        <w:tc>
          <w:tcPr>
            <w:tcW w:w="6707" w:type="dxa"/>
          </w:tcPr>
          <w:p>
            <w:pPr>
              <w:widowControl/>
              <w:spacing w:after="0" w:line="276" w:lineRule="auto"/>
              <w:jc w:val="left"/>
              <w:rPr>
                <w:sz w:val="18"/>
                <w:szCs w:val="18"/>
              </w:rPr>
            </w:pPr>
            <w:r>
              <w:rPr>
                <w:sz w:val="18"/>
                <w:szCs w:val="20"/>
              </w:rPr>
              <w:t xml:space="preserve">Relatório ou certificado da turma.</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Mensagem prevista pelo código: "Nota não informada!" (quando falta a nota de um treinando). As demais ainda não foram registradas.</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O </w:t>
      </w:r>
      <w:r>
        <w:rPr>
          <w:b/>
          <w:bCs/>
          <w:szCs w:val="20"/>
        </w:rPr>
        <w:t xml:space="preserve">desempenho é marcado à mão</w:t>
      </w:r>
      <w:r>
        <w:rPr>
          <w:szCs w:val="20"/>
        </w:rPr>
        <w:t xml:space="preserve">: não depende da nota nem da presença, e não há nota mínima. Um treinando ausente, com nota zero, pode ficar "suficiente" e receber a validade do treinamento (RN-GQ-125; RDC 658/2022, art. 41).</w:t>
      </w:r>
    </w:p>
    <w:p>
      <w:pPr>
        <w:numPr>
          <w:ilvl w:val="0"/>
          <w:numId w:val="2"/>
        </w:numPr>
        <w:spacing w:after="0" w:line="360" w:lineRule="auto"/>
        <w:rPr>
          <w:szCs w:val="20"/>
        </w:rPr>
      </w:pPr>
      <w:r>
        <w:rPr>
          <w:szCs w:val="20"/>
        </w:rPr>
        <w:t xml:space="preserve">A conclusão e o cancelamento da turma </w:t>
      </w:r>
      <w:r>
        <w:rPr>
          <w:b/>
          <w:bCs/>
          <w:szCs w:val="20"/>
        </w:rPr>
        <w:t xml:space="preserve">não ficam no histórico</w:t>
      </w:r>
      <w:r>
        <w:rPr>
          <w:szCs w:val="20"/>
        </w:rPr>
        <w:t xml:space="preserve"> (RN-GQ-126).</w:t>
      </w:r>
    </w:p>
    <w:p>
      <w:pPr>
        <w:numPr>
          <w:ilvl w:val="0"/>
          <w:numId w:val="2"/>
        </w:numPr>
        <w:spacing w:after="0" w:line="360" w:lineRule="auto"/>
        <w:rPr>
          <w:szCs w:val="20"/>
        </w:rPr>
      </w:pPr>
      <w:r>
        <w:rPr>
          <w:szCs w:val="20"/>
        </w:rPr>
        <w:t xml:space="preserve">O tipo de avaliação deixou de ser obrigatório (RN-GQ-124).</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Acompanhamento dos Treinamentos</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Mostrar a situação de cada pessoa em cada treinamento: Pendente, Programado, Vigente, Vencido, Substituído ou Obsoleto.</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Garantia da Qualidade e as áreas que acompanham seus funcionários.</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Treinamento Técnico, abra </w:t>
      </w:r>
      <w:r>
        <w:rPr>
          <w:b/>
          <w:bCs/>
          <w:szCs w:val="20"/>
        </w:rPr>
        <w:t xml:space="preserve">Acompanhamento dos Treinamentos</w:t>
      </w:r>
      <w:r>
        <w:rPr>
          <w:szCs w:val="20"/>
        </w:rPr>
        <w:t xml:space="preserve">.</w:t>
      </w:r>
    </w:p>
    <w:p>
      <w:pPr>
        <w:numPr>
          <w:ilvl w:val="0"/>
          <w:numId w:val="2"/>
        </w:numPr>
        <w:spacing w:after="0" w:line="360" w:lineRule="auto"/>
        <w:rPr>
          <w:szCs w:val="20"/>
        </w:rPr>
      </w:pPr>
      <w:r>
        <w:rPr>
          <w:szCs w:val="20"/>
        </w:rPr>
        <w:t xml:space="preserve">Passo 2. Filtre pelo </w:t>
      </w:r>
      <w:r>
        <w:rPr>
          <w:b/>
          <w:bCs/>
          <w:szCs w:val="20"/>
        </w:rPr>
        <w:t xml:space="preserve">Treinamento</w:t>
      </w:r>
      <w:r>
        <w:rPr>
          <w:szCs w:val="20"/>
        </w:rPr>
        <w:t xml:space="preserve"> e clique em </w:t>
      </w:r>
      <w:r>
        <w:rPr>
          <w:b/>
          <w:bCs/>
          <w:szCs w:val="20"/>
        </w:rPr>
        <w:t xml:space="preserve">Pesquisar</w:t>
      </w:r>
      <w:r>
        <w:rPr>
          <w:szCs w:val="20"/>
        </w:rPr>
        <w:t xml:space="preserve">.</w:t>
      </w:r>
    </w:p>
    <w:p>
      <w:pPr>
        <w:numPr>
          <w:ilvl w:val="0"/>
          <w:numId w:val="2"/>
        </w:numPr>
        <w:spacing w:after="0" w:line="360" w:lineRule="auto"/>
        <w:rPr>
          <w:szCs w:val="20"/>
        </w:rPr>
      </w:pPr>
      <w:r>
        <w:rPr>
          <w:szCs w:val="20"/>
        </w:rPr>
        <w:t xml:space="preserve">Passo 3. Leia, para cada pessoa, a situação e a </w:t>
      </w:r>
      <w:r>
        <w:rPr>
          <w:b/>
          <w:bCs/>
          <w:szCs w:val="20"/>
        </w:rPr>
        <w:t xml:space="preserve">Data Validade</w:t>
      </w:r>
      <w:r>
        <w:rPr>
          <w:szCs w:val="20"/>
        </w:rPr>
        <w:t xml:space="preserve">. O sistema busca no Principal as pessoas das funções ligadas ao treinamento.</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3334"/>
        <w:gridCol w:w="1905"/>
        <w:gridCol w:w="4392"/>
      </w:tblGrid>
      <w:tr>
        <w:trPr>
          <w:tblHeader/>
          <w:cantSplit/>
        </w:trPr>
        <w:tc>
          <w:tcPr>
            <w:tcW w:w="33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19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43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3334" w:type="dxa"/>
          </w:tcPr>
          <w:p>
            <w:pPr>
              <w:widowControl/>
              <w:spacing w:after="0" w:line="276" w:lineRule="auto"/>
              <w:jc w:val="left"/>
              <w:rPr>
                <w:sz w:val="18"/>
                <w:szCs w:val="18"/>
              </w:rPr>
            </w:pPr>
            <w:r>
              <w:rPr>
                <w:sz w:val="18"/>
                <w:szCs w:val="20"/>
              </w:rPr>
              <w:t xml:space="preserve">Treinamento (filtro)</w:t>
            </w:r>
          </w:p>
        </w:tc>
        <w:tc>
          <w:tcPr>
            <w:tcW w:w="1905" w:type="dxa"/>
          </w:tcPr>
          <w:p>
            <w:pPr>
              <w:widowControl/>
              <w:spacing w:after="0" w:line="276" w:lineRule="auto"/>
              <w:jc w:val="left"/>
              <w:rPr>
                <w:sz w:val="18"/>
                <w:szCs w:val="18"/>
              </w:rPr>
            </w:pPr>
            <w:r>
              <w:rPr>
                <w:sz w:val="18"/>
                <w:szCs w:val="20"/>
              </w:rPr>
              <w:t xml:space="preserve">Não</w:t>
            </w:r>
          </w:p>
        </w:tc>
        <w:tc>
          <w:tcPr>
            <w:tcW w:w="4392" w:type="dxa"/>
          </w:tcPr>
          <w:p>
            <w:pPr>
              <w:widowControl/>
              <w:spacing w:after="0" w:line="276" w:lineRule="auto"/>
              <w:jc w:val="left"/>
              <w:rPr>
                <w:sz w:val="18"/>
                <w:szCs w:val="18"/>
              </w:rPr>
            </w:pPr>
            <w:r>
              <w:rPr>
                <w:sz w:val="18"/>
                <w:szCs w:val="20"/>
              </w:rPr>
              <w:t xml:space="preserve">Escolhido entre os treinamentos cadastrados.</w:t>
            </w:r>
          </w:p>
        </w:tc>
      </w:tr>
      <w:tr>
        <w:trPr>
          <w:cantSplit/>
        </w:trPr>
        <w:tc>
          <w:tcPr>
            <w:tcW w:w="3334" w:type="dxa"/>
          </w:tcPr>
          <w:p>
            <w:pPr>
              <w:widowControl/>
              <w:spacing w:after="0" w:line="276" w:lineRule="auto"/>
              <w:jc w:val="left"/>
              <w:rPr>
                <w:sz w:val="18"/>
                <w:szCs w:val="18"/>
              </w:rPr>
            </w:pPr>
            <w:r>
              <w:rPr>
                <w:sz w:val="18"/>
                <w:szCs w:val="20"/>
              </w:rPr>
              <w:t xml:space="preserve">Situação / Data Validade</w:t>
            </w:r>
          </w:p>
        </w:tc>
        <w:tc>
          <w:tcPr>
            <w:tcW w:w="1905" w:type="dxa"/>
          </w:tcPr>
          <w:p>
            <w:pPr>
              <w:widowControl/>
              <w:spacing w:after="0" w:line="276" w:lineRule="auto"/>
              <w:jc w:val="left"/>
              <w:rPr>
                <w:sz w:val="18"/>
                <w:szCs w:val="18"/>
              </w:rPr>
            </w:pPr>
            <w:r>
              <w:rPr>
                <w:sz w:val="18"/>
                <w:szCs w:val="20"/>
              </w:rPr>
              <w:t xml:space="preserve">—</w:t>
            </w:r>
          </w:p>
        </w:tc>
        <w:tc>
          <w:tcPr>
            <w:tcW w:w="4392" w:type="dxa"/>
          </w:tcPr>
          <w:p>
            <w:pPr>
              <w:widowControl/>
              <w:spacing w:after="0" w:line="276" w:lineRule="auto"/>
              <w:jc w:val="left"/>
              <w:rPr>
                <w:sz w:val="18"/>
                <w:szCs w:val="18"/>
              </w:rPr>
            </w:pPr>
            <w:r>
              <w:rPr>
                <w:sz w:val="18"/>
                <w:szCs w:val="20"/>
              </w:rPr>
              <w:t xml:space="preserve">Calculadas na hora da consulta.</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3841"/>
        <w:gridCol w:w="5790"/>
      </w:tblGrid>
      <w:tr>
        <w:trPr>
          <w:tblHeader/>
          <w:cantSplit/>
        </w:trPr>
        <w:tc>
          <w:tcPr>
            <w:tcW w:w="38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57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841" w:type="dxa"/>
          </w:tcPr>
          <w:p>
            <w:pPr>
              <w:widowControl/>
              <w:spacing w:after="0" w:line="276" w:lineRule="auto"/>
              <w:jc w:val="left"/>
              <w:rPr>
                <w:sz w:val="18"/>
                <w:szCs w:val="18"/>
              </w:rPr>
            </w:pPr>
            <w:r>
              <w:rPr>
                <w:sz w:val="18"/>
                <w:szCs w:val="20"/>
              </w:rPr>
              <w:t xml:space="preserve">Pesquisar</w:t>
            </w:r>
          </w:p>
        </w:tc>
        <w:tc>
          <w:tcPr>
            <w:tcW w:w="5790" w:type="dxa"/>
          </w:tcPr>
          <w:p>
            <w:pPr>
              <w:widowControl/>
              <w:spacing w:after="0" w:line="276" w:lineRule="auto"/>
              <w:jc w:val="left"/>
              <w:rPr>
                <w:sz w:val="18"/>
                <w:szCs w:val="18"/>
              </w:rPr>
            </w:pPr>
            <w:r>
              <w:rPr>
                <w:sz w:val="18"/>
                <w:szCs w:val="20"/>
              </w:rPr>
              <w:t xml:space="preserve">Mostra a situação das pessoas.</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desta tela ainda não foram registradas.</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O vencimento é calculado </w:t>
      </w:r>
      <w:r>
        <w:rPr>
          <w:b/>
          <w:bCs/>
          <w:szCs w:val="20"/>
        </w:rPr>
        <w:t xml:space="preserve">na hora da consulta</w:t>
      </w:r>
      <w:r>
        <w:rPr>
          <w:szCs w:val="20"/>
        </w:rPr>
        <w:t xml:space="preserve">. O sistema </w:t>
      </w:r>
      <w:r>
        <w:rPr>
          <w:b/>
          <w:bCs/>
          <w:szCs w:val="20"/>
        </w:rPr>
        <w:t xml:space="preserve">não avisa</w:t>
      </w:r>
      <w:r>
        <w:rPr>
          <w:szCs w:val="20"/>
        </w:rPr>
        <w:t xml:space="preserve"> quem vai vencer e </w:t>
      </w:r>
      <w:r>
        <w:rPr>
          <w:b/>
          <w:bCs/>
          <w:szCs w:val="20"/>
        </w:rPr>
        <w:t xml:space="preserve">não impede</w:t>
      </w:r>
      <w:r>
        <w:rPr>
          <w:szCs w:val="20"/>
        </w:rPr>
        <w:t xml:space="preserve"> que uma pessoa com treinamento vencido ou pendente trabalhe; nenhum outro módulo consulta essa situação (RN-GQ-129).</w:t>
      </w:r>
    </w:p>
    <w:p>
      <w:pPr>
        <w:numPr>
          <w:ilvl w:val="0"/>
          <w:numId w:val="2"/>
        </w:numPr>
        <w:spacing w:after="0" w:line="360" w:lineRule="auto"/>
        <w:rPr>
          <w:szCs w:val="20"/>
        </w:rPr>
      </w:pPr>
      <w:r>
        <w:rPr>
          <w:szCs w:val="20"/>
        </w:rPr>
        <w:t xml:space="preserve">O Controle de Documentos recebe do sistema as </w:t>
      </w:r>
      <w:r>
        <w:rPr>
          <w:b/>
          <w:bCs/>
          <w:szCs w:val="20"/>
        </w:rPr>
        <w:t xml:space="preserve">turmas concluídas</w:t>
      </w:r>
      <w:r>
        <w:rPr>
          <w:szCs w:val="20"/>
        </w:rPr>
        <w:t xml:space="preserve">, não quem foi aprovado: uma turma em que todos ficaram insuficientes também aparece como concluída (RN-GQ-130).</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CONFIGURAÇÃO</w:t>
      </w:r>
    </w:p>
    <w:p>
      <w:pPr>
        <w:keepNext/>
        <w:spacing w:after="0" w:line="360" w:lineRule="auto"/>
      </w:pP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Grupo Perfil</w:t>
      </w:r>
    </w:p>
    <w:p>
      <w:pPr>
        <w:keepNext/>
        <w:spacing w:before="120" w:after="0" w:line="360" w:lineRule="auto"/>
        <w:rPr>
          <w:b/>
          <w:bCs/>
          <w:color w:val="1F497D" w:themeColor="text2"/>
          <w:szCs w:val="20"/>
        </w:rPr>
      </w:pPr>
      <w:r>
        <w:rPr>
          <w:b/>
          <w:bCs/>
          <w:color w:val="1F497D" w:themeColor="text2"/>
          <w:szCs w:val="20"/>
        </w:rPr>
        <w:t xml:space="preserve">Descrito só pelo código, ainda sem teste em tela</w:t>
      </w:r>
    </w:p>
    <w:p>
      <w:pPr>
        <w:spacing w:after="0" w:line="360" w:lineRule="auto"/>
        <w:rPr>
          <w:szCs w:val="20"/>
        </w:rPr>
      </w:pPr>
      <w:r>
        <w:rPr>
          <w:szCs w:val="20"/>
        </w:rPr>
        <w:t xml:space="preserve">Esta tela ainda não tem página própria nem teste em tela. O que está abaixo vem da leitura do código, do fluxo, do roteiro de testes e do levantamento das regras. Os nomes de campos e botões são os do código e precisam ser conferidos na tela.</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Define os grupos de perfil </w:t>
      </w:r>
      <w:r>
        <w:rPr>
          <w:b/>
          <w:bCs/>
          <w:szCs w:val="20"/>
        </w:rPr>
        <w:t xml:space="preserve">Nível 01, Nível 02 e Nível 03</w:t>
      </w:r>
      <w:r>
        <w:rPr>
          <w:szCs w:val="20"/>
        </w:rPr>
        <w:t xml:space="preserve"> da GQ e liga cada usuário do Principal a um deles. O nível do usuário vale em todas as telas do módulo: o nível 1 mexe no que criou, o nível 2 também no que é da sua área, e o nível 3 em tudo e é o único que aprova, libera e finaliza (RN-GQ-002).</w:t>
      </w:r>
    </w:p>
    <w:p>
      <w:pPr>
        <w:keepNext/>
        <w:spacing w:before="120" w:after="0" w:line="360" w:lineRule="auto"/>
        <w:rPr>
          <w:b/>
          <w:bCs/>
          <w:szCs w:val="20"/>
        </w:rPr>
      </w:pPr>
      <w:r>
        <w:rPr>
          <w:b/>
          <w:bCs/>
          <w:szCs w:val="20"/>
        </w:rPr>
        <w:t xml:space="preserve">Quem usa</w:t>
      </w:r>
    </w:p>
    <w:p>
      <w:pPr>
        <w:spacing w:after="0" w:line="360" w:lineRule="auto"/>
        <w:rPr>
          <w:szCs w:val="20"/>
        </w:rPr>
      </w:pPr>
      <w:r>
        <w:rPr>
          <w:szCs w:val="20"/>
        </w:rPr>
        <w:t xml:space="preserve">Quem administra o acesso do módulo (a confirmar com a área).</w:t>
      </w:r>
    </w:p>
    <w:p>
      <w:pPr>
        <w:keepNext/>
        <w:spacing w:before="120" w:after="0" w:line="360" w:lineRule="auto"/>
        <w:rPr>
          <w:b/>
          <w:bCs/>
          <w:szCs w:val="20"/>
        </w:rPr>
      </w:pPr>
      <w:r>
        <w:rPr>
          <w:b/>
          <w:bCs/>
          <w:szCs w:val="20"/>
        </w:rPr>
        <w:t xml:space="preserve">Passo a passo</w:t>
      </w:r>
    </w:p>
    <w:p>
      <w:pPr>
        <w:numPr>
          <w:ilvl w:val="0"/>
          <w:numId w:val="2"/>
        </w:numPr>
        <w:spacing w:after="0" w:line="360" w:lineRule="auto"/>
        <w:rPr>
          <w:szCs w:val="20"/>
        </w:rPr>
      </w:pPr>
      <w:r>
        <w:rPr>
          <w:szCs w:val="20"/>
        </w:rPr>
        <w:t xml:space="preserve">Passo 1. No menu Configuração, abra </w:t>
      </w:r>
      <w:r>
        <w:rPr>
          <w:b/>
          <w:bCs/>
          <w:szCs w:val="20"/>
        </w:rPr>
        <w:t xml:space="preserve">Grupo Perfil</w:t>
      </w:r>
      <w:r>
        <w:rPr>
          <w:szCs w:val="20"/>
        </w:rPr>
        <w:t xml:space="preserve">.</w:t>
      </w:r>
    </w:p>
    <w:p>
      <w:pPr>
        <w:numPr>
          <w:ilvl w:val="0"/>
          <w:numId w:val="2"/>
        </w:numPr>
        <w:spacing w:after="0" w:line="360" w:lineRule="auto"/>
        <w:rPr>
          <w:szCs w:val="20"/>
        </w:rPr>
      </w:pPr>
      <w:r>
        <w:rPr>
          <w:szCs w:val="20"/>
        </w:rPr>
        <w:t xml:space="preserve">Passo 2. Escolha o usuário do Principal e ligue-o ao grupo de perfil (Nível 01, 02 ou 03).</w:t>
      </w:r>
    </w:p>
    <w:p>
      <w:pPr>
        <w:numPr>
          <w:ilvl w:val="0"/>
          <w:numId w:val="2"/>
        </w:numPr>
        <w:spacing w:after="0" w:line="360" w:lineRule="auto"/>
        <w:rPr>
          <w:szCs w:val="20"/>
        </w:rPr>
      </w:pPr>
      <w:r>
        <w:rPr>
          <w:szCs w:val="20"/>
        </w:rPr>
        <w:t xml:space="preserve">Passo 3. O passo a passo detalhado será escrito depois do teste da tela.</w:t>
      </w:r>
    </w:p>
    <w:p>
      <w:pPr>
        <w:keepNext/>
        <w:spacing w:before="120" w:after="0" w:line="360" w:lineRule="auto"/>
        <w:rPr>
          <w:b/>
          <w:bCs/>
          <w:szCs w:val="20"/>
        </w:rPr>
      </w:pPr>
      <w:r>
        <w:rPr>
          <w:b/>
          <w:bCs/>
          <w:szCs w:val="20"/>
        </w:rPr>
        <w:t xml:space="preserve">Campos da tela</w:t>
      </w:r>
    </w:p>
    <w:tbl>
      <w:tblPr>
        <w:tblStyle w:val="Tabelacomgrade"/>
        <w:tblW w:w="9631" w:type="dxa"/>
        <w:tblLayout w:type="fixed"/>
        <w:tblLook w:val="04A0" w:firstRow="1" w:lastRow="0" w:firstColumn="1" w:lastColumn="0" w:noHBand="0" w:noVBand="1"/>
      </w:tblPr>
      <w:tblGrid>
        <w:gridCol w:w="2746"/>
        <w:gridCol w:w="3064"/>
        <w:gridCol w:w="3821"/>
      </w:tblGrid>
      <w:tr>
        <w:trPr>
          <w:tblHeader/>
          <w:cantSplit/>
        </w:trPr>
        <w:tc>
          <w:tcPr>
            <w:tcW w:w="27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30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38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r>
      <w:tr>
        <w:trPr>
          <w:cantSplit/>
        </w:trPr>
        <w:tc>
          <w:tcPr>
            <w:tcW w:w="2746" w:type="dxa"/>
          </w:tcPr>
          <w:p>
            <w:pPr>
              <w:widowControl/>
              <w:spacing w:after="0" w:line="276" w:lineRule="auto"/>
              <w:jc w:val="left"/>
              <w:rPr>
                <w:sz w:val="18"/>
                <w:szCs w:val="18"/>
              </w:rPr>
            </w:pPr>
            <w:r>
              <w:rPr>
                <w:sz w:val="18"/>
                <w:szCs w:val="20"/>
              </w:rPr>
              <w:t xml:space="preserve">Usuário</w:t>
            </w:r>
          </w:p>
        </w:tc>
        <w:tc>
          <w:tcPr>
            <w:tcW w:w="3064" w:type="dxa"/>
          </w:tcPr>
          <w:p>
            <w:pPr>
              <w:widowControl/>
              <w:spacing w:after="0" w:line="276" w:lineRule="auto"/>
              <w:jc w:val="left"/>
              <w:rPr>
                <w:sz w:val="18"/>
                <w:szCs w:val="18"/>
              </w:rPr>
            </w:pPr>
            <w:r>
              <w:rPr>
                <w:sz w:val="18"/>
                <w:szCs w:val="20"/>
              </w:rPr>
              <w:t xml:space="preserve">A confirmar</w:t>
            </w:r>
          </w:p>
        </w:tc>
        <w:tc>
          <w:tcPr>
            <w:tcW w:w="3821" w:type="dxa"/>
          </w:tcPr>
          <w:p>
            <w:pPr>
              <w:widowControl/>
              <w:spacing w:after="0" w:line="276" w:lineRule="auto"/>
              <w:jc w:val="left"/>
              <w:rPr>
                <w:sz w:val="18"/>
                <w:szCs w:val="18"/>
              </w:rPr>
            </w:pPr>
            <w:r>
              <w:rPr>
                <w:sz w:val="18"/>
                <w:szCs w:val="20"/>
              </w:rPr>
              <w:t xml:space="preserve">Usuário do Principal.</w:t>
            </w:r>
          </w:p>
        </w:tc>
      </w:tr>
      <w:tr>
        <w:trPr>
          <w:cantSplit/>
        </w:trPr>
        <w:tc>
          <w:tcPr>
            <w:tcW w:w="2746" w:type="dxa"/>
          </w:tcPr>
          <w:p>
            <w:pPr>
              <w:widowControl/>
              <w:spacing w:after="0" w:line="276" w:lineRule="auto"/>
              <w:jc w:val="left"/>
              <w:rPr>
                <w:sz w:val="18"/>
                <w:szCs w:val="18"/>
              </w:rPr>
            </w:pPr>
            <w:r>
              <w:rPr>
                <w:sz w:val="18"/>
                <w:szCs w:val="20"/>
              </w:rPr>
              <w:t xml:space="preserve">Grupo de perfil</w:t>
            </w:r>
          </w:p>
        </w:tc>
        <w:tc>
          <w:tcPr>
            <w:tcW w:w="3064" w:type="dxa"/>
          </w:tcPr>
          <w:p>
            <w:pPr>
              <w:widowControl/>
              <w:spacing w:after="0" w:line="276" w:lineRule="auto"/>
              <w:jc w:val="left"/>
              <w:rPr>
                <w:sz w:val="18"/>
                <w:szCs w:val="18"/>
              </w:rPr>
            </w:pPr>
            <w:r>
              <w:rPr>
                <w:sz w:val="18"/>
                <w:szCs w:val="20"/>
              </w:rPr>
              <w:t xml:space="preserve">A confirmar</w:t>
            </w:r>
          </w:p>
        </w:tc>
        <w:tc>
          <w:tcPr>
            <w:tcW w:w="3821" w:type="dxa"/>
          </w:tcPr>
          <w:p>
            <w:pPr>
              <w:widowControl/>
              <w:spacing w:after="0" w:line="276" w:lineRule="auto"/>
              <w:jc w:val="left"/>
              <w:rPr>
                <w:sz w:val="18"/>
                <w:szCs w:val="18"/>
              </w:rPr>
            </w:pPr>
            <w:r>
              <w:rPr>
                <w:sz w:val="18"/>
                <w:szCs w:val="20"/>
              </w:rPr>
              <w:t xml:space="preserve">Nível 01, 02 ou 03.</w:t>
            </w:r>
          </w:p>
        </w:tc>
      </w:tr>
    </w:tbl>
    <w:p>
      <w:pPr>
        <w:spacing w:after="0" w:line="360" w:lineRule="auto"/>
      </w:pPr>
    </w:p>
    <w:p>
      <w:pPr>
        <w:keepNext/>
        <w:spacing w:before="120" w:after="0" w:line="360" w:lineRule="auto"/>
        <w:rPr>
          <w:b/>
          <w:bCs/>
          <w:szCs w:val="20"/>
        </w:rPr>
      </w:pPr>
      <w:r>
        <w:rPr>
          <w:b/>
          <w:bCs/>
          <w:szCs w:val="20"/>
        </w:rPr>
        <w:t xml:space="preserve">Botões e ações</w:t>
      </w:r>
    </w:p>
    <w:tbl>
      <w:tblPr>
        <w:tblStyle w:val="Tabelacomgrade"/>
        <w:tblW w:w="9631" w:type="dxa"/>
        <w:tblLayout w:type="fixed"/>
        <w:tblLook w:val="04A0" w:firstRow="1" w:lastRow="0" w:firstColumn="1" w:lastColumn="0" w:noHBand="0" w:noVBand="1"/>
      </w:tblPr>
      <w:tblGrid>
        <w:gridCol w:w="3295"/>
        <w:gridCol w:w="6336"/>
      </w:tblGrid>
      <w:tr>
        <w:trPr>
          <w:tblHeader/>
          <w:cantSplit/>
        </w:trPr>
        <w:tc>
          <w:tcPr>
            <w:tcW w:w="32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63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295" w:type="dxa"/>
          </w:tcPr>
          <w:p>
            <w:pPr>
              <w:widowControl/>
              <w:spacing w:after="0" w:line="276" w:lineRule="auto"/>
              <w:jc w:val="left"/>
              <w:rPr>
                <w:sz w:val="18"/>
                <w:szCs w:val="18"/>
              </w:rPr>
            </w:pPr>
            <w:r>
              <w:rPr>
                <w:sz w:val="18"/>
                <w:szCs w:val="20"/>
              </w:rPr>
              <w:t xml:space="preserve">A confirmar</w:t>
            </w:r>
          </w:p>
        </w:tc>
        <w:tc>
          <w:tcPr>
            <w:tcW w:w="6336" w:type="dxa"/>
          </w:tcPr>
          <w:p>
            <w:pPr>
              <w:widowControl/>
              <w:spacing w:after="0" w:line="276" w:lineRule="auto"/>
              <w:jc w:val="left"/>
              <w:rPr>
                <w:sz w:val="18"/>
                <w:szCs w:val="18"/>
              </w:rPr>
            </w:pPr>
            <w:r>
              <w:rPr>
                <w:sz w:val="18"/>
                <w:szCs w:val="20"/>
              </w:rPr>
              <w:t xml:space="preserve">Os botões da tela ainda não foram registrados.</w:t>
            </w:r>
          </w:p>
        </w:tc>
      </w:tr>
    </w:tbl>
    <w:p>
      <w:pPr>
        <w:spacing w:after="0" w:line="360" w:lineRule="auto"/>
      </w:pPr>
    </w:p>
    <w:p>
      <w:pPr>
        <w:keepNext/>
        <w:spacing w:before="120" w:after="0" w:line="360" w:lineRule="auto"/>
        <w:rPr>
          <w:b/>
          <w:bCs/>
          <w:szCs w:val="20"/>
        </w:rPr>
      </w:pPr>
      <w:r>
        <w:rPr>
          <w:b/>
          <w:bCs/>
          <w:szCs w:val="20"/>
        </w:rPr>
        <w:t xml:space="preserve">Mensagens do sistema</w:t>
      </w:r>
    </w:p>
    <w:p>
      <w:pPr>
        <w:spacing w:after="0" w:line="360" w:lineRule="auto"/>
        <w:rPr>
          <w:szCs w:val="20"/>
        </w:rPr>
      </w:pPr>
      <w:r>
        <w:rPr>
          <w:szCs w:val="20"/>
        </w:rPr>
        <w:t xml:space="preserve">As mensagens desta tela ainda não foram registradas.</w:t>
      </w:r>
    </w:p>
    <w:p>
      <w:pPr>
        <w:keepNext/>
        <w:spacing w:before="120" w:after="0" w:line="360" w:lineRule="auto"/>
        <w:rPr>
          <w:b/>
          <w:bCs/>
          <w:szCs w:val="20"/>
        </w:rPr>
      </w:pPr>
      <w:r>
        <w:rPr>
          <w:b/>
          <w:bCs/>
          <w:szCs w:val="20"/>
        </w:rPr>
        <w:t xml:space="preserve">Avisos e limitações desta tela</w:t>
      </w:r>
    </w:p>
    <w:p>
      <w:pPr>
        <w:numPr>
          <w:ilvl w:val="0"/>
          <w:numId w:val="2"/>
        </w:numPr>
        <w:spacing w:after="0" w:line="360" w:lineRule="auto"/>
        <w:rPr>
          <w:szCs w:val="20"/>
        </w:rPr>
      </w:pPr>
      <w:r>
        <w:rPr>
          <w:szCs w:val="20"/>
        </w:rPr>
        <w:t xml:space="preserve">Um usuário sem grupo de perfil perde os botões das telas que exigem nível. As regras de acesso desta tela estão no documento de segurança do módulo, não neste manual.</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Manual do Usuário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 Id="rIdHom2" Type="http://schemas.openxmlformats.org/officeDocument/2006/relationships/image" Target="media/hom_002.png"/><Relationship Id="rIdHom3" Type="http://schemas.openxmlformats.org/officeDocument/2006/relationships/image" Target="media/hom_003.png"/><Relationship Id="rIdHom4" Type="http://schemas.openxmlformats.org/officeDocument/2006/relationships/image" Target="media/hom_004.png"/><Relationship Id="rIdHom5" Type="http://schemas.openxmlformats.org/officeDocument/2006/relationships/image" Target="media/hom_005.png"/><Relationship Id="rIdHom6" Type="http://schemas.openxmlformats.org/officeDocument/2006/relationships/image" Target="media/hom_006.png"/><Relationship Id="rIdHom7" Type="http://schemas.openxmlformats.org/officeDocument/2006/relationships/image" Target="media/hom_007.png"/><Relationship Id="rIdHom8" Type="http://schemas.openxmlformats.org/officeDocument/2006/relationships/image" Target="media/hom_008.png"/><Relationship Id="rIdHom9" Type="http://schemas.openxmlformats.org/officeDocument/2006/relationships/image" Target="media/hom_009.png"/><Relationship Id="rIdHom10" Type="http://schemas.openxmlformats.org/officeDocument/2006/relationships/image" Target="media/hom_010.png"/><Relationship Id="rIdHom11" Type="http://schemas.openxmlformats.org/officeDocument/2006/relationships/image" Target="media/hom_011.png"/><Relationship Id="rIdHom12" Type="http://schemas.openxmlformats.org/officeDocument/2006/relationships/image" Target="media/hom_012.png"/><Relationship Id="rIdHom13" Type="http://schemas.openxmlformats.org/officeDocument/2006/relationships/image" Target="media/hom_013.png"/><Relationship Id="rIdHom14" Type="http://schemas.openxmlformats.org/officeDocument/2006/relationships/image" Target="media/hom_014.png"/><Relationship Id="rIdHom15" Type="http://schemas.openxmlformats.org/officeDocument/2006/relationships/image" Target="media/hom_015.png"/><Relationship Id="rIdHom16" Type="http://schemas.openxmlformats.org/officeDocument/2006/relationships/image" Target="media/hom_016.png"/><Relationship Id="rIdHom17" Type="http://schemas.openxmlformats.org/officeDocument/2006/relationships/image" Target="media/hom_017.png"/><Relationship Id="rIdHom18" Type="http://schemas.openxmlformats.org/officeDocument/2006/relationships/image" Target="media/hom_018.png"/><Relationship Id="rIdHom19" Type="http://schemas.openxmlformats.org/officeDocument/2006/relationships/image" Target="media/hom_019.png"/><Relationship Id="rIdHom20" Type="http://schemas.openxmlformats.org/officeDocument/2006/relationships/image" Target="media/hom_020.png"/><Relationship Id="rIdHom21" Type="http://schemas.openxmlformats.org/officeDocument/2006/relationships/image" Target="media/hom_021.png"/><Relationship Id="rIdHom22" Type="http://schemas.openxmlformats.org/officeDocument/2006/relationships/image" Target="media/hom_022.png"/><Relationship Id="rIdHom23" Type="http://schemas.openxmlformats.org/officeDocument/2006/relationships/image" Target="media/hom_023.png"/><Relationship Id="rIdHom24" Type="http://schemas.openxmlformats.org/officeDocument/2006/relationships/image" Target="media/hom_024.png"/><Relationship Id="rIdHom25" Type="http://schemas.openxmlformats.org/officeDocument/2006/relationships/image" Target="media/hom_025.png"/><Relationship Id="rIdHom26" Type="http://schemas.openxmlformats.org/officeDocument/2006/relationships/image" Target="media/hom_026.png"/><Relationship Id="rIdHom27" Type="http://schemas.openxmlformats.org/officeDocument/2006/relationships/image" Target="media/hom_027.png"/><Relationship Id="rIdHom28" Type="http://schemas.openxmlformats.org/officeDocument/2006/relationships/image" Target="media/hom_028.png"/><Relationship Id="rIdHom29" Type="http://schemas.openxmlformats.org/officeDocument/2006/relationships/image" Target="media/hom_029.png"/><Relationship Id="rIdHom30" Type="http://schemas.openxmlformats.org/officeDocument/2006/relationships/image" Target="media/hom_030.png"/><Relationship Id="rIdHom31" Type="http://schemas.openxmlformats.org/officeDocument/2006/relationships/image" Target="media/hom_031.png"/><Relationship Id="rIdHom32" Type="http://schemas.openxmlformats.org/officeDocument/2006/relationships/image" Target="media/hom_032.png"/><Relationship Id="rIdHom33" Type="http://schemas.openxmlformats.org/officeDocument/2006/relationships/image" Target="media/hom_033.png"/><Relationship Id="rIdHom34" Type="http://schemas.openxmlformats.org/officeDocument/2006/relationships/image" Target="media/hom_034.png"/><Relationship Id="rIdHom35" Type="http://schemas.openxmlformats.org/officeDocument/2006/relationships/image" Target="media/hom_035.png"/><Relationship Id="rIdHom36" Type="http://schemas.openxmlformats.org/officeDocument/2006/relationships/image" Target="media/hom_036.png"/><Relationship Id="rIdHom37" Type="http://schemas.openxmlformats.org/officeDocument/2006/relationships/image" Target="media/hom_037.png"/><Relationship Id="rIdHom38" Type="http://schemas.openxmlformats.org/officeDocument/2006/relationships/image" Target="media/hom_038.png"/><Relationship Id="rIdHom39" Type="http://schemas.openxmlformats.org/officeDocument/2006/relationships/image" Target="media/hom_039.png"/><Relationship Id="rIdHom40" Type="http://schemas.openxmlformats.org/officeDocument/2006/relationships/image" Target="media/hom_040.png"/><Relationship Id="rIdHom41" Type="http://schemas.openxmlformats.org/officeDocument/2006/relationships/image" Target="media/hom_041.png"/><Relationship Id="rIdHom42" Type="http://schemas.openxmlformats.org/officeDocument/2006/relationships/image" Target="media/hom_042.png"/><Relationship Id="rIdHom43" Type="http://schemas.openxmlformats.org/officeDocument/2006/relationships/image" Target="media/hom_043.png"/><Relationship Id="rIdHom44" Type="http://schemas.openxmlformats.org/officeDocument/2006/relationships/image" Target="media/hom_044.png"/><Relationship Id="rIdHom45" Type="http://schemas.openxmlformats.org/officeDocument/2006/relationships/image" Target="media/hom_045.png"/><Relationship Id="rIdHom46" Type="http://schemas.openxmlformats.org/officeDocument/2006/relationships/image" Target="media/hom_046.png"/><Relationship Id="rIdHom47" Type="http://schemas.openxmlformats.org/officeDocument/2006/relationships/image" Target="media/hom_047.png"/><Relationship Id="rIdHom48" Type="http://schemas.openxmlformats.org/officeDocument/2006/relationships/image" Target="media/hom_048.png"/><Relationship Id="rIdHom49" Type="http://schemas.openxmlformats.org/officeDocument/2006/relationships/image" Target="media/hom_049.png"/><Relationship Id="rIdHom50" Type="http://schemas.openxmlformats.org/officeDocument/2006/relationships/image" Target="media/hom_050.png"/><Relationship Id="rIdHom51" Type="http://schemas.openxmlformats.org/officeDocument/2006/relationships/image" Target="media/hom_051.png"/><Relationship Id="rIdHom52" Type="http://schemas.openxmlformats.org/officeDocument/2006/relationships/image" Target="media/hom_052.png"/><Relationship Id="rIdHom53" Type="http://schemas.openxmlformats.org/officeDocument/2006/relationships/image" Target="media/hom_053.png"/><Relationship Id="rIdHom54" Type="http://schemas.openxmlformats.org/officeDocument/2006/relationships/image" Target="media/hom_054.png"/><Relationship Id="rIdHom55" Type="http://schemas.openxmlformats.org/officeDocument/2006/relationships/image" Target="media/hom_055.png"/><Relationship Id="rIdHom56" Type="http://schemas.openxmlformats.org/officeDocument/2006/relationships/image" Target="media/hom_056.png"/><Relationship Id="rIdHom57" Type="http://schemas.openxmlformats.org/officeDocument/2006/relationships/image" Target="media/hom_057.png"/><Relationship Id="rIdHom58" Type="http://schemas.openxmlformats.org/officeDocument/2006/relationships/image" Target="media/hom_058.png"/><Relationship Id="rIdHom59" Type="http://schemas.openxmlformats.org/officeDocument/2006/relationships/image" Target="media/hom_059.png"/><Relationship Id="rIdHom60" Type="http://schemas.openxmlformats.org/officeDocument/2006/relationships/image" Target="media/hom_060.png"/><Relationship Id="rIdHom61" Type="http://schemas.openxmlformats.org/officeDocument/2006/relationships/image" Target="media/hom_061.png"/><Relationship Id="rIdHom62" Type="http://schemas.openxmlformats.org/officeDocument/2006/relationships/image" Target="media/hom_062.png"/><Relationship Id="rIdHom63" Type="http://schemas.openxmlformats.org/officeDocument/2006/relationships/image" Target="media/hom_063.png"/><Relationship Id="rIdHom64" Type="http://schemas.openxmlformats.org/officeDocument/2006/relationships/image" Target="media/hom_064.png"/><Relationship Id="rIdHom65" Type="http://schemas.openxmlformats.org/officeDocument/2006/relationships/image" Target="media/hom_065.png"/><Relationship Id="rIdHom66" Type="http://schemas.openxmlformats.org/officeDocument/2006/relationships/image" Target="media/hom_066.png"/><Relationship Id="rIdHom67" Type="http://schemas.openxmlformats.org/officeDocument/2006/relationships/image" Target="media/hom_067.png"/><Relationship Id="rIdHom68" Type="http://schemas.openxmlformats.org/officeDocument/2006/relationships/image" Target="media/hom_068.png"/><Relationship Id="rIdHom69" Type="http://schemas.openxmlformats.org/officeDocument/2006/relationships/image" Target="media/hom_069.png"/><Relationship Id="rIdHom70" Type="http://schemas.openxmlformats.org/officeDocument/2006/relationships/image" Target="media/hom_070.png"/><Relationship Id="rIdHom71" Type="http://schemas.openxmlformats.org/officeDocument/2006/relationships/image" Target="media/hom_071.png"/><Relationship Id="rIdHom72" Type="http://schemas.openxmlformats.org/officeDocument/2006/relationships/image" Target="media/hom_072.png"/><Relationship Id="rIdHom73" Type="http://schemas.openxmlformats.org/officeDocument/2006/relationships/image" Target="media/hom_073.png"/><Relationship Id="rIdHom74" Type="http://schemas.openxmlformats.org/officeDocument/2006/relationships/image" Target="media/hom_074.png"/><Relationship Id="rIdHom75" Type="http://schemas.openxmlformats.org/officeDocument/2006/relationships/image" Target="media/hom_075.png"/><Relationship Id="rIdHom76" Type="http://schemas.openxmlformats.org/officeDocument/2006/relationships/image" Target="media/hom_076.png"/><Relationship Id="rIdHom77" Type="http://schemas.openxmlformats.org/officeDocument/2006/relationships/image" Target="media/hom_077.png"/><Relationship Id="rIdHom78" Type="http://schemas.openxmlformats.org/officeDocument/2006/relationships/image" Target="media/hom_078.png"/><Relationship Id="rIdHom79" Type="http://schemas.openxmlformats.org/officeDocument/2006/relationships/image" Target="media/hom_079.png"/><Relationship Id="rIdHom80" Type="http://schemas.openxmlformats.org/officeDocument/2006/relationships/image" Target="media/hom_080.png"/><Relationship Id="rIdHom81" Type="http://schemas.openxmlformats.org/officeDocument/2006/relationships/image" Target="media/hom_081.png"/><Relationship Id="rIdHom82" Type="http://schemas.openxmlformats.org/officeDocument/2006/relationships/image" Target="media/hom_082.png"/><Relationship Id="rIdHom83" Type="http://schemas.openxmlformats.org/officeDocument/2006/relationships/image" Target="media/hom_083.png"/><Relationship Id="rIdHom84" Type="http://schemas.openxmlformats.org/officeDocument/2006/relationships/image" Target="media/hom_084.png"/><Relationship Id="rIdHom85" Type="http://schemas.openxmlformats.org/officeDocument/2006/relationships/image" Target="media/hom_085.png"/><Relationship Id="rIdHom86" Type="http://schemas.openxmlformats.org/officeDocument/2006/relationships/image" Target="media/hom_086.png"/><Relationship Id="rIdHom87" Type="http://schemas.openxmlformats.org/officeDocument/2006/relationships/image" Target="media/hom_087.png"/><Relationship Id="rIdHom88" Type="http://schemas.openxmlformats.org/officeDocument/2006/relationships/image" Target="media/hom_088.png"/><Relationship Id="rIdHom89" Type="http://schemas.openxmlformats.org/officeDocument/2006/relationships/image" Target="media/hom_089.png"/><Relationship Id="rIdHom90" Type="http://schemas.openxmlformats.org/officeDocument/2006/relationships/image" Target="media/hom_090.png"/><Relationship Id="rIdHom91" Type="http://schemas.openxmlformats.org/officeDocument/2006/relationships/image" Target="media/hom_091.png"/><Relationship Id="rIdHom92" Type="http://schemas.openxmlformats.org/officeDocument/2006/relationships/image" Target="media/hom_092.png"/><Relationship Id="rIdHom93" Type="http://schemas.openxmlformats.org/officeDocument/2006/relationships/image" Target="media/hom_093.png"/><Relationship Id="rIdHom94" Type="http://schemas.openxmlformats.org/officeDocument/2006/relationships/image" Target="media/hom_094.png"/><Relationship Id="rIdHom95" Type="http://schemas.openxmlformats.org/officeDocument/2006/relationships/image" Target="media/hom_095.png"/><Relationship Id="rIdHom96" Type="http://schemas.openxmlformats.org/officeDocument/2006/relationships/image" Target="media/hom_096.png"/><Relationship Id="rIdHom97" Type="http://schemas.openxmlformats.org/officeDocument/2006/relationships/image" Target="media/hom_097.png"/><Relationship Id="rIdHom98" Type="http://schemas.openxmlformats.org/officeDocument/2006/relationships/image" Target="media/hom_098.png"/><Relationship Id="rIdHom99" Type="http://schemas.openxmlformats.org/officeDocument/2006/relationships/image" Target="media/hom_099.png"/><Relationship Id="rIdHom100" Type="http://schemas.openxmlformats.org/officeDocument/2006/relationships/image" Target="media/hom_100.png"/><Relationship Id="rIdHom101" Type="http://schemas.openxmlformats.org/officeDocument/2006/relationships/image" Target="media/hom_101.png"/><Relationship Id="rIdHom102" Type="http://schemas.openxmlformats.org/officeDocument/2006/relationships/image" Target="media/hom_102.png"/><Relationship Id="rIdHom103" Type="http://schemas.openxmlformats.org/officeDocument/2006/relationships/image" Target="media/hom_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Manual do Usuário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