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Solicitação, Separação e Atendimento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08/10/2026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fluxo de </w:t>
      </w:r>
      <w:r>
        <w:rPr>
          <w:b/>
          <w:bCs/>
          <w:szCs w:val="20"/>
        </w:rPr>
        <w:t xml:space="preserve">solicitação, separação e atendimento de material</w:t>
      </w:r>
      <w:r>
        <w:rPr>
          <w:szCs w:val="20"/>
        </w:rPr>
        <w:t xml:space="preserve"> no LabMedSys: o pedido de material ao Estoque (pela produção, para consumo, para cliente ou para o Controle da Qualidade), a aprovação, a separação dos lotes, a pesagem e a entrega.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fluxo que faltava no documento da equipe "Solicitação e liberação da Produção". Aquele arquivo, na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, é uma cópia do fluxo de Recebimento.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Solicitação de material: produção, consumo, cliente e Controle da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Aprovação da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Separação dos lotes e pesagem.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Atendimento (saída do estoque) e encerramento.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de material avulsa ("outras") e consultas.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a ordem de produção e o uso do material na fabricação (módulo Produção), a devolução de sobras (fluxo próprio) e a saída por nota fiscal e remessa (fluxo de remessa).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alto de cada tela. A referência ao código fica só nas regras.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04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solicitação, separação e atendimento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precisa de material registra uma </w:t>
      </w:r>
      <w:r>
        <w:rPr>
          <w:b/>
          <w:bCs/>
          <w:szCs w:val="20"/>
        </w:rPr>
        <w:t xml:space="preserve">Solicitação de Material</w:t>
      </w:r>
      <w:r>
        <w:rPr>
          <w:szCs w:val="20"/>
        </w:rPr>
        <w:t xml:space="preserve">, informando o tipo, a prioridade, o centro de custo ou o cliente, os itens e as quantidades. Quando a solicitação é do tipo produção e o módulo Produção está ativo, o Estoque avisa a Produção ao concluir a separação.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Aprovação de Solicitação</w:t>
      </w:r>
      <w:r>
        <w:rPr>
          <w:szCs w:val="20"/>
        </w:rPr>
        <w:t xml:space="preserve"> libera ou recusa o pedido, conforme os tipos de solicitação permitidos ao perfil do usuário. No atendimento, o Estoque escolhe os lotes e endereços. A lista mostra só lotes disponíveis e dentro da validade, </w:t>
      </w:r>
      <w:r>
        <w:rPr>
          <w:b/>
          <w:bCs/>
          <w:szCs w:val="20"/>
        </w:rPr>
        <w:t xml:space="preserve">sem ordenar pela validade</w:t>
      </w:r>
      <w:r>
        <w:rPr>
          <w:szCs w:val="20"/>
        </w:rPr>
        <w:t xml:space="preserve">. A </w:t>
      </w:r>
      <w:r>
        <w:rPr>
          <w:b/>
          <w:bCs/>
          <w:szCs w:val="20"/>
        </w:rPr>
        <w:t xml:space="preserve">Separação de Material</w:t>
      </w:r>
      <w:r>
        <w:rPr>
          <w:szCs w:val="20"/>
        </w:rPr>
        <w:t xml:space="preserve"> registra a separação e o relatório, e, quando o item exige, a </w:t>
      </w:r>
      <w:r>
        <w:rPr>
          <w:b/>
          <w:bCs/>
          <w:szCs w:val="20"/>
        </w:rPr>
        <w:t xml:space="preserve">Pesagem</w:t>
      </w:r>
      <w:r>
        <w:rPr>
          <w:szCs w:val="20"/>
        </w:rPr>
        <w:t xml:space="preserve"> registra balança, lacre, peso e tara.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</w:t>
      </w:r>
      <w:r>
        <w:rPr>
          <w:b/>
          <w:bCs/>
          <w:szCs w:val="20"/>
        </w:rPr>
        <w:t xml:space="preserve">Atendimento de Solicitação</w:t>
      </w:r>
      <w:r>
        <w:rPr>
          <w:szCs w:val="20"/>
        </w:rPr>
        <w:t xml:space="preserve">, a quantidade entregue é baixada do estoque. O banco atualiza os saldos sozinho, e a solicitação muda de situação até ser encerrada.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de material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Tipos de solicitação: </w:t>
      </w:r>
      <w:r>
        <w:rPr>
          <w:b/>
          <w:bCs/>
          <w:szCs w:val="20"/>
        </w:rPr>
        <w:t xml:space="preserve">produção, consumo, cliente e Controle da Qualidade</w:t>
      </w:r>
      <w:r>
        <w:rPr>
          <w:szCs w:val="20"/>
        </w:rPr>
        <w:t xml:space="preserve"> (</w:t>
      </w:r>
      <w:r>
        <w:rPr>
          <w:szCs w:val="20"/>
        </w:rPr>
        <w:t xml:space="preserve">LaboSys_Util/Constantes.cs:43-46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Situações da solicitação: aberta, em atendimento, separada, atendida, fechada, finalizada e cancelada (</w:t>
      </w:r>
      <w:r>
        <w:rPr>
          <w:szCs w:val="20"/>
        </w:rPr>
        <w:t xml:space="preserve">Constantes.cs:30-36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a ordem exata entre separada, atendida, fechada e finalizada.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Exige código, tipo, prioridade, situação, centro de custo ou cliente, item e quantidade, e justificativa na alteração (</w:t>
      </w:r>
      <w:r>
        <w:rPr>
          <w:szCs w:val="20"/>
        </w:rPr>
        <w:t xml:space="preserve">estoque/solicitacao_ed.aspx</w:t>
      </w:r>
      <w:r>
        <w:rPr>
          <w:szCs w:val="20"/>
        </w:rPr>
        <w:t xml:space="preserve">, validadores). Na de consumo, também data e almoxarifado.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Quando o módulo Produção está ativo, a conclusão da separação de uma solicitação do tipo </w:t>
      </w:r>
      <w:r>
        <w:rPr>
          <w:b/>
          <w:bCs/>
          <w:szCs w:val="20"/>
        </w:rPr>
        <w:t xml:space="preserve">produção</w:t>
      </w:r>
      <w:r>
        <w:rPr>
          <w:szCs w:val="20"/>
        </w:rPr>
        <w:t xml:space="preserve"> atualiza o módulo Produção (</w:t>
      </w:r>
      <w:r>
        <w:rPr>
          <w:szCs w:val="20"/>
        </w:rPr>
        <w:t xml:space="preserve">movimentacao_cq_reprovado_ed.aspx.cs:178-181</w:t>
      </w:r>
      <w:r>
        <w:rPr>
          <w:szCs w:val="20"/>
        </w:rPr>
        <w:t xml:space="preserve">, </w:t>
      </w:r>
      <w:r>
        <w:rPr>
          <w:szCs w:val="20"/>
        </w:rPr>
        <w:t xml:space="preserve">separacao_ed.aspx.cs:202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se a solicitação de produção é criada no módulo Produção, a partir da ordem de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O banco tinha um gatilho para recalcular a situação da solicitação a cada mudança nos itens, mas ele está </w:t>
      </w:r>
      <w:r>
        <w:rPr>
          <w:b/>
          <w:bCs/>
          <w:szCs w:val="20"/>
        </w:rPr>
        <w:t xml:space="preserve">desligado</w:t>
      </w:r>
      <w:r>
        <w:rPr>
          <w:szCs w:val="20"/>
        </w:rPr>
        <w:t xml:space="preserve"> (</w:t>
      </w:r>
      <w:r>
        <w:rPr>
          <w:szCs w:val="20"/>
        </w:rPr>
        <w:t xml:space="preserve">TBL_SOLICITACAO_ITEM.sql:76</w:t>
      </w:r>
      <w:r>
        <w:rPr>
          <w:szCs w:val="20"/>
        </w:rPr>
        <w:t xml:space="preserve">, </w:t>
      </w:r>
      <w:r>
        <w:rPr>
          <w:szCs w:val="20"/>
        </w:rPr>
        <w:t xml:space="preserve">DISABLE TRIGGER trAll_StatusSolicitacao</w:t>
      </w:r>
      <w:r>
        <w:rPr>
          <w:szCs w:val="20"/>
        </w:rPr>
        <w:t xml:space="preserve">). A situação é mudada pelas próprias telas, por exemplo para "separada" (</w:t>
      </w:r>
      <w:r>
        <w:rPr>
          <w:szCs w:val="20"/>
        </w:rPr>
        <w:t xml:space="preserve">movimentacao_cq_reprovado_ed.aspx.cs:186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se a situação acompanha corretamente cada etapa.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0"/>
        <w:gridCol w:w="3591"/>
        <w:gridCol w:w="4280"/>
      </w:tblGrid>
      <w:tr>
        <w:trPr>
          <w:tblHeader/>
          <w:cantSplit/>
        </w:trPr>
        <w:tc>
          <w:tcPr>
            <w:tcW w:w="17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das solicitações</w:t>
            </w:r>
          </w:p>
        </w:tc>
      </w:tr>
      <w:tr>
        <w:trPr>
          <w:cantSplit/>
        </w:trPr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 (Produção)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para a produção</w:t>
            </w:r>
          </w:p>
        </w:tc>
      </w:tr>
      <w:tr>
        <w:trPr>
          <w:cantSplit/>
        </w:trPr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 (Consumo)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para consumo interno</w:t>
            </w:r>
          </w:p>
        </w:tc>
      </w:tr>
      <w:tr>
        <w:trPr>
          <w:cantSplit/>
        </w:trPr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(ordem de produção)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da solicitação de produção; </w:t>
            </w:r>
            <w:r>
              <w:rPr>
                <w:sz w:val="18"/>
                <w:i/>
                <w:iCs/>
                <w:szCs w:val="20"/>
              </w:rPr>
              <w:t xml:space="preserve">a mapear no módulo Produção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Aprovação da solicitação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Cada perfil tem os </w:t>
      </w:r>
      <w:r>
        <w:rPr>
          <w:b/>
          <w:bCs/>
          <w:szCs w:val="20"/>
        </w:rPr>
        <w:t xml:space="preserve">tipos de solicitação</w:t>
      </w:r>
      <w:r>
        <w:rPr>
          <w:szCs w:val="20"/>
        </w:rPr>
        <w:t xml:space="preserve"> que pode tratar (</w:t>
      </w:r>
      <w:r>
        <w:rPr>
          <w:szCs w:val="20"/>
        </w:rPr>
        <w:t xml:space="preserve">LaboSys_DAL/dalUsuario.cs:1724</w:t>
      </w:r>
      <w:r>
        <w:rPr>
          <w:szCs w:val="20"/>
        </w:rPr>
        <w:t xml:space="preserve">, tabela de perfil × tipo de solicitação).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se isso limita quem aprova, quem solicita ou os dois, e onde se configura.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Aprovação, reprovação e cancelamento exigem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3"/>
        <w:gridCol w:w="3566"/>
        <w:gridCol w:w="4082"/>
      </w:tblGrid>
      <w:tr>
        <w:trPr>
          <w:tblHeader/>
          <w:cantSplit/>
        </w:trPr>
        <w:tc>
          <w:tcPr>
            <w:tcW w:w="19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de Solicitação</w:t>
            </w:r>
          </w:p>
        </w:tc>
        <w:tc>
          <w:tcPr>
            <w:tcW w:w="4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ou recusar pedidos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Separação e pesagem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lista de lotes do atendimento mostra </w:t>
      </w:r>
      <w:r>
        <w:rPr>
          <w:b/>
          <w:bCs/>
          <w:szCs w:val="20"/>
        </w:rPr>
        <w:t xml:space="preserve">só saldo disponível</w:t>
      </w:r>
      <w:r>
        <w:rPr>
          <w:szCs w:val="20"/>
        </w:rPr>
        <w:t xml:space="preserve"> (fora de quarentena e refugo), </w:t>
      </w:r>
      <w:r>
        <w:rPr>
          <w:b/>
          <w:bCs/>
          <w:szCs w:val="20"/>
        </w:rPr>
        <w:t xml:space="preserve">dentro da validade</w:t>
      </w:r>
      <w:r>
        <w:rPr>
          <w:szCs w:val="20"/>
        </w:rPr>
        <w:t xml:space="preserve">, de lote não bloqueado e não em reanálise (</w:t>
      </w:r>
      <w:r>
        <w:rPr>
          <w:szCs w:val="20"/>
        </w:rPr>
        <w:t xml:space="preserve">LaboSys_DAL/dalItemLote.cs:1006-1060</w:t>
      </w:r>
      <w:r>
        <w:rPr>
          <w:szCs w:val="20"/>
        </w:rPr>
        <w:t xml:space="preserve">, </w:t>
      </w:r>
      <w:r>
        <w:rPr>
          <w:szCs w:val="20"/>
        </w:rPr>
        <w:t xml:space="preserve">retornarLoteSaldo</w:t>
      </w:r>
      <w:r>
        <w:rPr>
          <w:szCs w:val="20"/>
        </w:rPr>
        <w:t xml:space="preserve">, usada em </w:t>
      </w:r>
      <w:r>
        <w:rPr>
          <w:szCs w:val="20"/>
        </w:rPr>
        <w:t xml:space="preserve">atendimento_op.aspx.cs:968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lista </w:t>
      </w:r>
      <w:r>
        <w:rPr>
          <w:b/>
          <w:bCs/>
          <w:szCs w:val="20"/>
        </w:rPr>
        <w:t xml:space="preserve">não é ordenada pela validade</w:t>
      </w:r>
      <w:r>
        <w:rPr>
          <w:szCs w:val="20"/>
        </w:rPr>
        <w:t xml:space="preserve">: o sistema nem sugere nem obriga a usar primeiro o lote que vence antes (</w:t>
      </w:r>
      <w:r>
        <w:rPr>
          <w:szCs w:val="20"/>
        </w:rPr>
        <w:t xml:space="preserve">dalItemLote.cs:1006-1060</w:t>
      </w:r>
      <w:r>
        <w:rPr>
          <w:szCs w:val="20"/>
        </w:rPr>
        <w:t xml:space="preserve">, sem ordenação). A ordenação por validade existe só na lista de lotes </w:t>
      </w:r>
      <w:r>
        <w:rPr>
          <w:b/>
          <w:bCs/>
          <w:szCs w:val="20"/>
        </w:rPr>
        <w:t xml:space="preserve">para venda</w:t>
      </w:r>
      <w:r>
        <w:rPr>
          <w:szCs w:val="20"/>
        </w:rPr>
        <w:t xml:space="preserve"> (</w:t>
      </w:r>
      <w:r>
        <w:rPr>
          <w:szCs w:val="20"/>
        </w:rPr>
        <w:t xml:space="preserve">dalItemLote.cs:547-548</w:t>
      </w:r>
      <w:r>
        <w:rPr>
          <w:szCs w:val="20"/>
        </w:rPr>
        <w:t xml:space="preserve">). A RDC 658/2022 pede o uso do material de forma a garantir a validade e a rotação do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cancelamento da separação exige justificativa ("Justificativa é obrigatória para o cancelamento!"), e não se altera separação cujo processo já foi finalizado ("Processo vinculado a solicitação já foi finalizado!").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pesagem exige item, quantidade maior que zero, tag da balança, número do lacre, peso e tara, e valida peso bruto, líquido e tara (</w:t>
      </w:r>
      <w:r>
        <w:rPr>
          <w:szCs w:val="20"/>
        </w:rPr>
        <w:t xml:space="preserve">estoque/pesagem_ed.aspx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A pesagem para produção não pode ser finalizada com divergência</w:t>
      </w:r>
      <w:r>
        <w:rPr>
          <w:szCs w:val="20"/>
        </w:rPr>
        <w:t xml:space="preserve"> de peso. Na divisão em volumes, a soma dos volumes A e B precisa bater com o total.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97"/>
        <w:gridCol w:w="3629"/>
        <w:gridCol w:w="4105"/>
      </w:tblGrid>
      <w:tr>
        <w:trPr>
          <w:tblHeader/>
          <w:cantSplit/>
        </w:trPr>
        <w:tc>
          <w:tcPr>
            <w:tcW w:w="1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de Material</w:t>
            </w:r>
          </w:p>
        </w:tc>
        <w:tc>
          <w:tcPr>
            <w:tcW w:w="4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lotes e endereços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(Central de Pesagem)</w:t>
            </w:r>
          </w:p>
        </w:tc>
        <w:tc>
          <w:tcPr>
            <w:tcW w:w="4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Pesar o material separado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com data de reanálise vencida pode aparecer para separação</w:t>
      </w:r>
      <w:r>
        <w:rPr>
          <w:szCs w:val="20"/>
        </w:rPr>
        <w:t xml:space="preserve"> se ninguém o tiver agendado para reanálise. A regra que o tirava do saldo disponível foi desligada no banco (ver o fluxo de reprovado, reanálise e revalidação, CT-EST-058).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Atendimento e encerramento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atendimento exige item e lote, e a quantidade atendida </w:t>
      </w:r>
      <w:r>
        <w:rPr>
          <w:b/>
          <w:bCs/>
          <w:szCs w:val="20"/>
        </w:rPr>
        <w:t xml:space="preserve">não pode passar da solicitada</w:t>
      </w:r>
      <w:r>
        <w:rPr>
          <w:szCs w:val="20"/>
        </w:rPr>
        <w:t xml:space="preserve"> ("Quantidade atendida não pode ser superior a solicitada!").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atendimento avulso exige armazenagem e </w:t>
      </w:r>
      <w:r>
        <w:rPr>
          <w:b/>
          <w:bCs/>
          <w:szCs w:val="20"/>
        </w:rPr>
        <w:t xml:space="preserve">cliente ou centro de custo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saída baixa o saldo do lote e do endereço pelo banco (gatilho </w:t>
      </w:r>
      <w:r>
        <w:rPr>
          <w:szCs w:val="20"/>
        </w:rPr>
        <w:t xml:space="preserve">trAllMovimentacaoItem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Justificativa obrigatória.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2"/>
        <w:gridCol w:w="3542"/>
        <w:gridCol w:w="4067"/>
      </w:tblGrid>
      <w:tr>
        <w:trPr>
          <w:tblHeader/>
          <w:cantSplit/>
        </w:trPr>
        <w:tc>
          <w:tcPr>
            <w:tcW w:w="2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0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de Solicitação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Entregar o material</w:t>
            </w:r>
          </w:p>
        </w:tc>
      </w:tr>
      <w:tr>
        <w:trPr>
          <w:cantSplit/>
        </w:trPr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atendimento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Outras saídas e consultas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</w:t>
      </w:r>
      <w:r>
        <w:rPr>
          <w:b/>
          <w:bCs/>
          <w:szCs w:val="20"/>
        </w:rPr>
        <w:t xml:space="preserve">Saída de Material (Outras)</w:t>
      </w:r>
      <w:r>
        <w:rPr>
          <w:szCs w:val="20"/>
        </w:rPr>
        <w:t xml:space="preserve"> exige data, tipo e motivo da movimentação, item, lote de entrada, almoxarifado, local, rua, coluna, andar, quantidade, valor e justificativa (</w:t>
      </w:r>
      <w:r>
        <w:rPr>
          <w:szCs w:val="20"/>
        </w:rPr>
        <w:t xml:space="preserve">estoque/saida_item_ed.aspx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histórico do lote mostra as solicitações e saídas ligadas a ele (ver o fluxo de movimentação interna).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4"/>
        <w:gridCol w:w="3605"/>
        <w:gridCol w:w="4022"/>
      </w:tblGrid>
      <w:tr>
        <w:trPr>
          <w:tblHeader/>
          <w:cantSplit/>
        </w:trPr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Material (Outras)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sem solicitação</w:t>
            </w:r>
          </w:p>
        </w:tc>
      </w:tr>
      <w:tr>
        <w:trPr>
          <w:cantSplit/>
        </w:trPr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</w:t>
            </w:r>
          </w:p>
        </w:tc>
        <w:tc>
          <w:tcPr>
            <w:tcW w:w="4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onde foi o lote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 para os desenvolvedores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Uma lista de lotes monta a ordenação juntando o texto recebido da tela ao comando do banco (</w:t>
      </w:r>
      <w:r>
        <w:rPr>
          <w:szCs w:val="20"/>
        </w:rPr>
        <w:t xml:space="preserve">dalItemLote.cs:1843</w:t>
      </w:r>
      <w:r>
        <w:rPr>
          <w:szCs w:val="20"/>
        </w:rPr>
        <w:t xml:space="preserve">). É o mesmo risco de injeção de SQL já registrado no Principal. Também há uma tela de nome técnico </w:t>
      </w:r>
      <w:r>
        <w:rPr>
          <w:szCs w:val="20"/>
        </w:rPr>
        <w:t xml:space="preserve">movimentacao_cq_reprovado</w:t>
      </w:r>
      <w:r>
        <w:rPr>
          <w:szCs w:val="20"/>
        </w:rPr>
        <w:t xml:space="preserve"> cujo título é "Separação de Material" e que fecha solicitações. O nome não corresponde ao que ela faz; </w:t>
      </w:r>
      <w:r>
        <w:rPr>
          <w:i/>
          <w:iCs/>
          <w:szCs w:val="20"/>
        </w:rPr>
        <w:t xml:space="preserve">a confirmar se aparece no menu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o lote </w:t>
      </w:r>
      <w:r>
        <w:rPr>
          <w:szCs w:val="20"/>
        </w:rPr>
        <w:t xml:space="preserve">TESTELOTE001</w:t>
      </w:r>
      <w:r>
        <w:rPr>
          <w:szCs w:val="20"/>
        </w:rPr>
        <w:t xml:space="preserve"> aprovado e disponível (fluxo de reprovado e reanálise, CT-EST-050), um segundo lote do mesmo item com validade mais curta (</w:t>
      </w:r>
      <w:r>
        <w:rPr>
          <w:szCs w:val="20"/>
        </w:rPr>
        <w:t xml:space="preserve">TESTELOTE003</w:t>
      </w:r>
      <w:r>
        <w:rPr>
          <w:szCs w:val="20"/>
        </w:rPr>
        <w:t xml:space="preserve">), o centro de custo </w:t>
      </w:r>
      <w:r>
        <w:rPr>
          <w:szCs w:val="20"/>
        </w:rPr>
        <w:t xml:space="preserve">TESTE CC ESTOQUE</w:t>
      </w:r>
      <w:r>
        <w:rPr>
          <w:szCs w:val="20"/>
        </w:rPr>
        <w:t xml:space="preserve"> e um perfil de teste com tipos de solicitação liberados. A solicitação de produção depende do módulo Produção; se não houver ordem de produção de teste, usar a solicitação de consumo.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7"/>
        <w:gridCol w:w="4341"/>
        <w:gridCol w:w="3573"/>
      </w:tblGrid>
      <w:tr>
        <w:trPr>
          <w:tblHeader/>
          <w:cantSplit/>
        </w:trPr>
        <w:tc>
          <w:tcPr>
            <w:tcW w:w="1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CT-EST-070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uma solicitação de consumo do </w:t>
            </w:r>
            <w:r>
              <w:rPr>
                <w:sz w:val="18"/>
                <w:szCs w:val="20"/>
              </w:rPr>
              <w:t xml:space="preserve">TESTE MATERIA PRIMA</w:t>
            </w:r>
            <w:r>
              <w:rPr>
                <w:sz w:val="18"/>
                <w:szCs w:val="20"/>
              </w:rPr>
              <w:t xml:space="preserve"> sem cada obrigatório; depois completa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Recusas; completa, fica aberta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CT-EST-071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a solicitação com um usuário cujo perfil tem o tipo liberado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Aprovada; registra quem aprovou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CT-EST-072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aprovar com um usuário cujo perfil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tem o tipo liberado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ou a solicitação não aparece para ele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CT-EST-073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Atendimento: ver a ordem dos lotes oferecidos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ordem. Pela boa prática,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(vence antes) deveria aparecer primeiro; pelo código, não há ordenação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CT-EST-074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Atendimento: escolher o lote que vence </w:t>
            </w:r>
            <w:r>
              <w:rPr>
                <w:sz w:val="18"/>
                <w:b/>
                <w:bCs/>
                <w:szCs w:val="20"/>
              </w:rPr>
              <w:t xml:space="preserve">depois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TESTELOTE001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sistema aceita, avisa ou recusa (RN002)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CT-EST-075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Separação: procurar um lote em quarentena, reprovado, bloqueado e em reanálise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aparece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CT-EST-076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com divergência de peso numa solicitação de produção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finaliza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CT-EST-077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sem tag da balança, sem lacre ou com tara inválida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Recusas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CT-EST-078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quantidade maior que a solicitada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CT-EST-079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a quantidade correta com justificativa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do lote e do endereço baixado; a solicitação muda de situação; o histórico do lote mostra a saída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CT-EST-080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separação sem justificativa e depois com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 recusado; depois cancelado; o saldo volta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CT-EST-081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Material (Outras) com tipo e motivo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registrada com justificativa; saldo baixado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CT-EST-082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produção vinda do módulo Produção (se houver ordem de teste)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no Estoque com o tipo produção e segue o mesmo fluxo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</w:t>
            </w:r>
          </w:p>
        </w:tc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Permissão: abrir Atendimento de Solicitação pelo endereço com usuário sem acesso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(ver DV-EST-008)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Fluxo – Solicitação, Separação e Atendimento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Fluxo – Solicitação, Separação e Atendimento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